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6944" w:rsidRPr="00947C8D" w:rsidRDefault="00E36944" w:rsidP="00C7385E">
      <w:pPr>
        <w:pStyle w:val="a3"/>
        <w:shd w:val="clear" w:color="auto" w:fill="FFFFFF" w:themeFill="background1"/>
        <w:spacing w:before="0" w:beforeAutospacing="0" w:after="300" w:afterAutospacing="0"/>
        <w:jc w:val="center"/>
        <w:rPr>
          <w:rFonts w:ascii="Segoe UI" w:hAnsi="Segoe UI" w:cs="Segoe UI"/>
          <w:b/>
          <w:color w:val="00B050"/>
          <w:sz w:val="44"/>
          <w:szCs w:val="44"/>
        </w:rPr>
      </w:pPr>
      <w:proofErr w:type="spellStart"/>
      <w:r w:rsidRPr="00947C8D">
        <w:rPr>
          <w:rFonts w:ascii="Segoe UI" w:hAnsi="Segoe UI" w:cs="Segoe UI"/>
          <w:b/>
          <w:color w:val="00B050"/>
          <w:sz w:val="44"/>
          <w:szCs w:val="44"/>
        </w:rPr>
        <w:t>Зерносушарка</w:t>
      </w:r>
      <w:proofErr w:type="spellEnd"/>
      <w:r w:rsidRPr="00947C8D">
        <w:rPr>
          <w:rFonts w:ascii="Segoe UI" w:hAnsi="Segoe UI" w:cs="Segoe UI"/>
          <w:b/>
          <w:color w:val="00B050"/>
          <w:sz w:val="44"/>
          <w:szCs w:val="44"/>
        </w:rPr>
        <w:t xml:space="preserve"> і </w:t>
      </w:r>
      <w:proofErr w:type="spellStart"/>
      <w:r w:rsidRPr="00947C8D">
        <w:rPr>
          <w:rFonts w:ascii="Segoe UI" w:hAnsi="Segoe UI" w:cs="Segoe UI"/>
          <w:b/>
          <w:color w:val="00B050"/>
          <w:sz w:val="44"/>
          <w:szCs w:val="44"/>
        </w:rPr>
        <w:t>її</w:t>
      </w:r>
      <w:proofErr w:type="spellEnd"/>
      <w:r w:rsidRPr="00947C8D">
        <w:rPr>
          <w:rFonts w:ascii="Segoe UI" w:hAnsi="Segoe UI" w:cs="Segoe UI"/>
          <w:b/>
          <w:color w:val="00B050"/>
          <w:sz w:val="44"/>
          <w:szCs w:val="44"/>
        </w:rPr>
        <w:t xml:space="preserve"> </w:t>
      </w:r>
      <w:proofErr w:type="spellStart"/>
      <w:r w:rsidRPr="00947C8D">
        <w:rPr>
          <w:rFonts w:ascii="Segoe UI" w:hAnsi="Segoe UI" w:cs="Segoe UI"/>
          <w:b/>
          <w:color w:val="00B050"/>
          <w:sz w:val="44"/>
          <w:szCs w:val="44"/>
        </w:rPr>
        <w:t>застосування</w:t>
      </w:r>
      <w:proofErr w:type="spellEnd"/>
    </w:p>
    <w:p w:rsidR="00947C8D" w:rsidRPr="00E1643C" w:rsidRDefault="00E36944" w:rsidP="00C7385E">
      <w:pPr>
        <w:pStyle w:val="a3"/>
        <w:shd w:val="clear" w:color="auto" w:fill="FFFFFF" w:themeFill="background1"/>
        <w:spacing w:before="300" w:beforeAutospacing="0" w:after="300" w:afterAutospacing="0"/>
        <w:jc w:val="center"/>
        <w:rPr>
          <w:rFonts w:ascii="Segoe UI" w:hAnsi="Segoe UI" w:cs="Segoe UI"/>
          <w:color w:val="00B050"/>
          <w:sz w:val="32"/>
          <w:szCs w:val="32"/>
        </w:rPr>
      </w:pPr>
      <w:proofErr w:type="spellStart"/>
      <w:r w:rsidRPr="00E1643C">
        <w:rPr>
          <w:rFonts w:ascii="Segoe UI" w:hAnsi="Segoe UI" w:cs="Segoe UI"/>
          <w:b/>
          <w:color w:val="00B050"/>
          <w:sz w:val="32"/>
          <w:szCs w:val="32"/>
        </w:rPr>
        <w:t>Вступ</w:t>
      </w:r>
      <w:proofErr w:type="spellEnd"/>
    </w:p>
    <w:p w:rsidR="00E36944" w:rsidRPr="00E1643C" w:rsidRDefault="00E36944" w:rsidP="00C7385E">
      <w:pPr>
        <w:pStyle w:val="a3"/>
        <w:shd w:val="clear" w:color="auto" w:fill="FFFFFF" w:themeFill="background1"/>
        <w:spacing w:before="300" w:beforeAutospacing="0" w:after="300" w:afterAutospacing="0"/>
        <w:rPr>
          <w:rFonts w:ascii="Segoe UI" w:hAnsi="Segoe UI" w:cs="Segoe UI"/>
          <w:color w:val="374151"/>
          <w:sz w:val="28"/>
          <w:szCs w:val="28"/>
        </w:rPr>
      </w:pPr>
      <w:r w:rsidRPr="00E1643C">
        <w:rPr>
          <w:rFonts w:ascii="Segoe UI" w:hAnsi="Segoe UI" w:cs="Segoe UI"/>
          <w:color w:val="374151"/>
          <w:sz w:val="28"/>
          <w:szCs w:val="28"/>
        </w:rPr>
        <w:t xml:space="preserve"> </w:t>
      </w:r>
      <w:r w:rsidR="00947C8D" w:rsidRPr="00E1643C">
        <w:rPr>
          <w:rFonts w:ascii="Segoe UI" w:hAnsi="Segoe UI" w:cs="Segoe UI"/>
          <w:color w:val="374151"/>
          <w:sz w:val="28"/>
          <w:szCs w:val="28"/>
        </w:rPr>
        <w:t xml:space="preserve">   </w:t>
      </w:r>
      <w:proofErr w:type="spellStart"/>
      <w:r w:rsidRPr="00E1643C">
        <w:rPr>
          <w:rFonts w:ascii="Segoe UI" w:hAnsi="Segoe UI" w:cs="Segoe UI"/>
          <w:i/>
          <w:color w:val="00B050"/>
          <w:sz w:val="28"/>
          <w:szCs w:val="28"/>
        </w:rPr>
        <w:t>Зерносушарка</w:t>
      </w:r>
      <w:proofErr w:type="spellEnd"/>
      <w:r w:rsidRPr="00E1643C">
        <w:rPr>
          <w:rFonts w:ascii="Segoe UI" w:hAnsi="Segoe UI" w:cs="Segoe UI"/>
          <w:color w:val="00B050"/>
          <w:sz w:val="28"/>
          <w:szCs w:val="28"/>
        </w:rPr>
        <w:t xml:space="preserve"> </w:t>
      </w:r>
      <w:r w:rsidRPr="00E1643C">
        <w:rPr>
          <w:rFonts w:ascii="Segoe UI" w:hAnsi="Segoe UI" w:cs="Segoe UI"/>
          <w:color w:val="374151"/>
          <w:sz w:val="28"/>
          <w:szCs w:val="28"/>
        </w:rPr>
        <w:t xml:space="preserve">-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це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технологічне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обладнання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, яке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використовується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 для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сушіння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 та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зберігання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зернових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 культур.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Цей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процес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 є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надзвичайно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важливим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 у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сільському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господарстві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,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оскільки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від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якості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 сушки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залежить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тривалість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зберігання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 зерна,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його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врожайність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 та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якість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. У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цій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статті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 ми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розглянемо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різні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види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зерносушарок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,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проаналізуємо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їх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переваги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 та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особливості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,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проведемо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дослідження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їх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ефективності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 та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розповімо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 про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практичні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випадки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використання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зерносушарок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.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Готуйтеся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дізнатися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багато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корисного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 і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захопливого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>!</w:t>
      </w:r>
    </w:p>
    <w:p w:rsidR="00947C8D" w:rsidRPr="00E1643C" w:rsidRDefault="00E36944" w:rsidP="00C7385E">
      <w:pPr>
        <w:pStyle w:val="a3"/>
        <w:shd w:val="clear" w:color="auto" w:fill="FFFFFF" w:themeFill="background1"/>
        <w:spacing w:before="300" w:beforeAutospacing="0" w:after="300" w:afterAutospacing="0"/>
        <w:jc w:val="center"/>
        <w:rPr>
          <w:rFonts w:ascii="Segoe UI" w:hAnsi="Segoe UI" w:cs="Segoe UI"/>
          <w:b/>
          <w:color w:val="00B050"/>
          <w:sz w:val="32"/>
          <w:szCs w:val="32"/>
        </w:rPr>
      </w:pPr>
      <w:proofErr w:type="spellStart"/>
      <w:r w:rsidRPr="00E1643C">
        <w:rPr>
          <w:rFonts w:ascii="Segoe UI" w:hAnsi="Segoe UI" w:cs="Segoe UI"/>
          <w:b/>
          <w:color w:val="00B050"/>
          <w:sz w:val="32"/>
          <w:szCs w:val="32"/>
        </w:rPr>
        <w:t>Види</w:t>
      </w:r>
      <w:proofErr w:type="spellEnd"/>
      <w:r w:rsidRPr="00E1643C">
        <w:rPr>
          <w:rFonts w:ascii="Segoe UI" w:hAnsi="Segoe UI" w:cs="Segoe UI"/>
          <w:b/>
          <w:color w:val="00B050"/>
          <w:sz w:val="32"/>
          <w:szCs w:val="32"/>
        </w:rPr>
        <w:t xml:space="preserve"> </w:t>
      </w:r>
      <w:proofErr w:type="spellStart"/>
      <w:r w:rsidRPr="00E1643C">
        <w:rPr>
          <w:rFonts w:ascii="Segoe UI" w:hAnsi="Segoe UI" w:cs="Segoe UI"/>
          <w:b/>
          <w:color w:val="00B050"/>
          <w:sz w:val="32"/>
          <w:szCs w:val="32"/>
        </w:rPr>
        <w:t>зерносушарок</w:t>
      </w:r>
      <w:proofErr w:type="spellEnd"/>
    </w:p>
    <w:p w:rsidR="00E36944" w:rsidRPr="00E1643C" w:rsidRDefault="00947C8D" w:rsidP="00C7385E">
      <w:pPr>
        <w:pStyle w:val="a3"/>
        <w:shd w:val="clear" w:color="auto" w:fill="FFFFFF" w:themeFill="background1"/>
        <w:spacing w:before="300" w:beforeAutospacing="0" w:after="300" w:afterAutospacing="0"/>
        <w:jc w:val="center"/>
        <w:rPr>
          <w:rFonts w:ascii="Segoe UI" w:hAnsi="Segoe UI" w:cs="Segoe UI"/>
          <w:color w:val="374151"/>
          <w:sz w:val="28"/>
          <w:szCs w:val="28"/>
        </w:rPr>
      </w:pPr>
      <w:r w:rsidRPr="00E1643C">
        <w:rPr>
          <w:rFonts w:ascii="Segoe UI" w:hAnsi="Segoe UI" w:cs="Segoe UI"/>
          <w:b/>
          <w:color w:val="00B050"/>
          <w:sz w:val="28"/>
          <w:szCs w:val="28"/>
        </w:rPr>
        <w:t xml:space="preserve"> </w:t>
      </w:r>
      <w:r w:rsidR="00E36944" w:rsidRPr="00E1643C">
        <w:rPr>
          <w:rFonts w:ascii="Segoe UI" w:hAnsi="Segoe UI" w:cs="Segoe UI"/>
          <w:color w:val="374151"/>
          <w:sz w:val="28"/>
          <w:szCs w:val="28"/>
        </w:rPr>
        <w:t xml:space="preserve"> На </w:t>
      </w:r>
      <w:proofErr w:type="spellStart"/>
      <w:r w:rsidR="00E36944" w:rsidRPr="00E1643C">
        <w:rPr>
          <w:rFonts w:ascii="Segoe UI" w:hAnsi="Segoe UI" w:cs="Segoe UI"/>
          <w:color w:val="374151"/>
          <w:sz w:val="28"/>
          <w:szCs w:val="28"/>
        </w:rPr>
        <w:t>сьогоднішній</w:t>
      </w:r>
      <w:proofErr w:type="spellEnd"/>
      <w:r w:rsidR="00E36944" w:rsidRPr="00E1643C">
        <w:rPr>
          <w:rFonts w:ascii="Segoe UI" w:hAnsi="Segoe UI" w:cs="Segoe UI"/>
          <w:color w:val="374151"/>
          <w:sz w:val="28"/>
          <w:szCs w:val="28"/>
        </w:rPr>
        <w:t xml:space="preserve"> день </w:t>
      </w:r>
      <w:proofErr w:type="spellStart"/>
      <w:r w:rsidR="00E36944" w:rsidRPr="00E1643C">
        <w:rPr>
          <w:rFonts w:ascii="Segoe UI" w:hAnsi="Segoe UI" w:cs="Segoe UI"/>
          <w:color w:val="374151"/>
          <w:sz w:val="28"/>
          <w:szCs w:val="28"/>
        </w:rPr>
        <w:t>існує</w:t>
      </w:r>
      <w:proofErr w:type="spellEnd"/>
      <w:r w:rsidR="00E36944" w:rsidRPr="00E1643C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="00E36944" w:rsidRPr="00E1643C">
        <w:rPr>
          <w:rFonts w:ascii="Segoe UI" w:hAnsi="Segoe UI" w:cs="Segoe UI"/>
          <w:color w:val="374151"/>
          <w:sz w:val="28"/>
          <w:szCs w:val="28"/>
        </w:rPr>
        <w:t>кілька</w:t>
      </w:r>
      <w:proofErr w:type="spellEnd"/>
      <w:r w:rsidR="00E36944" w:rsidRPr="00E1643C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="00E36944" w:rsidRPr="00E1643C">
        <w:rPr>
          <w:rFonts w:ascii="Segoe UI" w:hAnsi="Segoe UI" w:cs="Segoe UI"/>
          <w:color w:val="374151"/>
          <w:sz w:val="28"/>
          <w:szCs w:val="28"/>
        </w:rPr>
        <w:t>типів</w:t>
      </w:r>
      <w:proofErr w:type="spellEnd"/>
      <w:r w:rsidR="00E36944" w:rsidRPr="00E1643C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="00E36944" w:rsidRPr="00E1643C">
        <w:rPr>
          <w:rFonts w:ascii="Segoe UI" w:hAnsi="Segoe UI" w:cs="Segoe UI"/>
          <w:color w:val="374151"/>
          <w:sz w:val="28"/>
          <w:szCs w:val="28"/>
        </w:rPr>
        <w:t>зерносушарок</w:t>
      </w:r>
      <w:proofErr w:type="spellEnd"/>
      <w:r w:rsidR="00E36944" w:rsidRPr="00E1643C">
        <w:rPr>
          <w:rFonts w:ascii="Segoe UI" w:hAnsi="Segoe UI" w:cs="Segoe UI"/>
          <w:color w:val="374151"/>
          <w:sz w:val="28"/>
          <w:szCs w:val="28"/>
        </w:rPr>
        <w:t xml:space="preserve">, </w:t>
      </w:r>
      <w:proofErr w:type="spellStart"/>
      <w:r w:rsidR="00E36944" w:rsidRPr="00E1643C">
        <w:rPr>
          <w:rFonts w:ascii="Segoe UI" w:hAnsi="Segoe UI" w:cs="Segoe UI"/>
          <w:color w:val="374151"/>
          <w:sz w:val="28"/>
          <w:szCs w:val="28"/>
        </w:rPr>
        <w:t>які</w:t>
      </w:r>
      <w:proofErr w:type="spellEnd"/>
      <w:r w:rsidR="00E36944" w:rsidRPr="00E1643C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="00E36944" w:rsidRPr="00E1643C">
        <w:rPr>
          <w:rFonts w:ascii="Segoe UI" w:hAnsi="Segoe UI" w:cs="Segoe UI"/>
          <w:color w:val="374151"/>
          <w:sz w:val="28"/>
          <w:szCs w:val="28"/>
        </w:rPr>
        <w:t>використовуються</w:t>
      </w:r>
      <w:proofErr w:type="spellEnd"/>
      <w:r w:rsidR="00E36944" w:rsidRPr="00E1643C">
        <w:rPr>
          <w:rFonts w:ascii="Segoe UI" w:hAnsi="Segoe UI" w:cs="Segoe UI"/>
          <w:color w:val="374151"/>
          <w:sz w:val="28"/>
          <w:szCs w:val="28"/>
        </w:rPr>
        <w:t xml:space="preserve"> в </w:t>
      </w:r>
      <w:proofErr w:type="spellStart"/>
      <w:r w:rsidR="00E36944" w:rsidRPr="00E1643C">
        <w:rPr>
          <w:rFonts w:ascii="Segoe UI" w:hAnsi="Segoe UI" w:cs="Segoe UI"/>
          <w:color w:val="374151"/>
          <w:sz w:val="28"/>
          <w:szCs w:val="28"/>
        </w:rPr>
        <w:t>залежності</w:t>
      </w:r>
      <w:proofErr w:type="spellEnd"/>
      <w:r w:rsidR="00E36944" w:rsidRPr="00E1643C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="00E36944" w:rsidRPr="00E1643C">
        <w:rPr>
          <w:rFonts w:ascii="Segoe UI" w:hAnsi="Segoe UI" w:cs="Segoe UI"/>
          <w:color w:val="374151"/>
          <w:sz w:val="28"/>
          <w:szCs w:val="28"/>
        </w:rPr>
        <w:t>від</w:t>
      </w:r>
      <w:proofErr w:type="spellEnd"/>
      <w:r w:rsidR="00E36944" w:rsidRPr="00E1643C">
        <w:rPr>
          <w:rFonts w:ascii="Segoe UI" w:hAnsi="Segoe UI" w:cs="Segoe UI"/>
          <w:color w:val="374151"/>
          <w:sz w:val="28"/>
          <w:szCs w:val="28"/>
        </w:rPr>
        <w:t xml:space="preserve"> потреб і </w:t>
      </w:r>
      <w:proofErr w:type="spellStart"/>
      <w:r w:rsidR="00E36944" w:rsidRPr="00E1643C">
        <w:rPr>
          <w:rFonts w:ascii="Segoe UI" w:hAnsi="Segoe UI" w:cs="Segoe UI"/>
          <w:color w:val="374151"/>
          <w:sz w:val="28"/>
          <w:szCs w:val="28"/>
        </w:rPr>
        <w:t>можливостей</w:t>
      </w:r>
      <w:proofErr w:type="spellEnd"/>
      <w:r w:rsidR="00E36944" w:rsidRPr="00E1643C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="00E36944" w:rsidRPr="00E1643C">
        <w:rPr>
          <w:rFonts w:ascii="Segoe UI" w:hAnsi="Segoe UI" w:cs="Segoe UI"/>
          <w:color w:val="374151"/>
          <w:sz w:val="28"/>
          <w:szCs w:val="28"/>
        </w:rPr>
        <w:t>сільськогосподарських</w:t>
      </w:r>
      <w:proofErr w:type="spellEnd"/>
      <w:r w:rsidR="00E36944" w:rsidRPr="00E1643C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="00E36944" w:rsidRPr="00E1643C">
        <w:rPr>
          <w:rFonts w:ascii="Segoe UI" w:hAnsi="Segoe UI" w:cs="Segoe UI"/>
          <w:color w:val="374151"/>
          <w:sz w:val="28"/>
          <w:szCs w:val="28"/>
        </w:rPr>
        <w:t>господарств</w:t>
      </w:r>
      <w:proofErr w:type="spellEnd"/>
      <w:r w:rsidR="00E36944" w:rsidRPr="00E1643C">
        <w:rPr>
          <w:rFonts w:ascii="Segoe UI" w:hAnsi="Segoe UI" w:cs="Segoe UI"/>
          <w:color w:val="374151"/>
          <w:sz w:val="28"/>
          <w:szCs w:val="28"/>
        </w:rPr>
        <w:t xml:space="preserve">. </w:t>
      </w:r>
      <w:proofErr w:type="spellStart"/>
      <w:r w:rsidR="00E36944" w:rsidRPr="00E1643C">
        <w:rPr>
          <w:rFonts w:ascii="Segoe UI" w:hAnsi="Segoe UI" w:cs="Segoe UI"/>
          <w:color w:val="374151"/>
          <w:sz w:val="28"/>
          <w:szCs w:val="28"/>
        </w:rPr>
        <w:t>Основні</w:t>
      </w:r>
      <w:proofErr w:type="spellEnd"/>
      <w:r w:rsidR="00E36944" w:rsidRPr="00E1643C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="00E36944" w:rsidRPr="00E1643C">
        <w:rPr>
          <w:rFonts w:ascii="Segoe UI" w:hAnsi="Segoe UI" w:cs="Segoe UI"/>
          <w:color w:val="374151"/>
          <w:sz w:val="28"/>
          <w:szCs w:val="28"/>
        </w:rPr>
        <w:t>види</w:t>
      </w:r>
      <w:proofErr w:type="spellEnd"/>
      <w:r w:rsidR="00E36944" w:rsidRPr="00E1643C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="00E36944" w:rsidRPr="00E1643C">
        <w:rPr>
          <w:rFonts w:ascii="Segoe UI" w:hAnsi="Segoe UI" w:cs="Segoe UI"/>
          <w:color w:val="374151"/>
          <w:sz w:val="28"/>
          <w:szCs w:val="28"/>
        </w:rPr>
        <w:t>зерносушарок</w:t>
      </w:r>
      <w:proofErr w:type="spellEnd"/>
      <w:r w:rsidR="00E36944" w:rsidRPr="00E1643C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="00E36944" w:rsidRPr="00E1643C">
        <w:rPr>
          <w:rFonts w:ascii="Segoe UI" w:hAnsi="Segoe UI" w:cs="Segoe UI"/>
          <w:color w:val="374151"/>
          <w:sz w:val="28"/>
          <w:szCs w:val="28"/>
        </w:rPr>
        <w:t>включають</w:t>
      </w:r>
      <w:proofErr w:type="spellEnd"/>
      <w:r w:rsidR="00E36944" w:rsidRPr="00E1643C">
        <w:rPr>
          <w:rFonts w:ascii="Segoe UI" w:hAnsi="Segoe UI" w:cs="Segoe UI"/>
          <w:color w:val="374151"/>
          <w:sz w:val="28"/>
          <w:szCs w:val="28"/>
        </w:rPr>
        <w:t>:</w:t>
      </w:r>
    </w:p>
    <w:p w:rsidR="00E36944" w:rsidRPr="00E1643C" w:rsidRDefault="00E36944" w:rsidP="00C7385E">
      <w:pPr>
        <w:pStyle w:val="a3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ind w:left="0"/>
        <w:rPr>
          <w:rFonts w:ascii="Segoe UI" w:hAnsi="Segoe UI" w:cs="Segoe UI"/>
          <w:color w:val="374151"/>
          <w:sz w:val="28"/>
          <w:szCs w:val="28"/>
        </w:rPr>
      </w:pPr>
      <w:r w:rsidRPr="00E1643C">
        <w:rPr>
          <w:rFonts w:ascii="Segoe UI" w:hAnsi="Segoe UI" w:cs="Segoe UI"/>
          <w:b/>
          <w:color w:val="BF8F00" w:themeColor="accent4" w:themeShade="BF"/>
          <w:sz w:val="28"/>
          <w:szCs w:val="28"/>
        </w:rPr>
        <w:t>Тепло-</w:t>
      </w:r>
      <w:proofErr w:type="spellStart"/>
      <w:r w:rsidRPr="00E1643C">
        <w:rPr>
          <w:rFonts w:ascii="Segoe UI" w:hAnsi="Segoe UI" w:cs="Segoe UI"/>
          <w:b/>
          <w:color w:val="BF8F00" w:themeColor="accent4" w:themeShade="BF"/>
          <w:sz w:val="28"/>
          <w:szCs w:val="28"/>
        </w:rPr>
        <w:t>вентиляційна</w:t>
      </w:r>
      <w:proofErr w:type="spellEnd"/>
      <w:r w:rsidRPr="00E1643C">
        <w:rPr>
          <w:rFonts w:ascii="Segoe UI" w:hAnsi="Segoe UI" w:cs="Segoe UI"/>
          <w:b/>
          <w:color w:val="BF8F00" w:themeColor="accent4" w:themeShade="BF"/>
          <w:sz w:val="28"/>
          <w:szCs w:val="28"/>
        </w:rPr>
        <w:t xml:space="preserve"> </w:t>
      </w:r>
      <w:proofErr w:type="spellStart"/>
      <w:r w:rsidRPr="00E1643C">
        <w:rPr>
          <w:rFonts w:ascii="Segoe UI" w:hAnsi="Segoe UI" w:cs="Segoe UI"/>
          <w:b/>
          <w:color w:val="BF8F00" w:themeColor="accent4" w:themeShade="BF"/>
          <w:sz w:val="28"/>
          <w:szCs w:val="28"/>
        </w:rPr>
        <w:t>зерносушарка</w:t>
      </w:r>
      <w:proofErr w:type="spellEnd"/>
      <w:r w:rsidR="00947C8D" w:rsidRPr="00E1643C">
        <w:rPr>
          <w:rFonts w:ascii="Segoe UI" w:hAnsi="Segoe UI" w:cs="Segoe UI"/>
          <w:color w:val="374151"/>
          <w:sz w:val="28"/>
          <w:szCs w:val="28"/>
        </w:rPr>
        <w:t>:</w:t>
      </w:r>
      <w:r w:rsidRPr="00E1643C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цей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 тип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зерносушарки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використовується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 для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сушіння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 зерна шляхом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подачі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гарячого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повітря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 і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його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розподілу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 по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зерносховищу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.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Такий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 принцип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дозволяє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швидко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 та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ефективно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видаляти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надлишкову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вологу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 з зерна.</w:t>
      </w:r>
    </w:p>
    <w:p w:rsidR="00E36944" w:rsidRPr="00E1643C" w:rsidRDefault="00E36944" w:rsidP="00C7385E">
      <w:pPr>
        <w:pStyle w:val="a3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ind w:left="0"/>
        <w:rPr>
          <w:rFonts w:ascii="Segoe UI" w:hAnsi="Segoe UI" w:cs="Segoe UI"/>
          <w:color w:val="374151"/>
          <w:sz w:val="28"/>
          <w:szCs w:val="28"/>
        </w:rPr>
      </w:pPr>
      <w:proofErr w:type="spellStart"/>
      <w:r w:rsidRPr="00E1643C">
        <w:rPr>
          <w:rFonts w:ascii="Segoe UI" w:hAnsi="Segoe UI" w:cs="Segoe UI"/>
          <w:b/>
          <w:color w:val="BF8F00" w:themeColor="accent4" w:themeShade="BF"/>
          <w:sz w:val="28"/>
          <w:szCs w:val="28"/>
        </w:rPr>
        <w:t>Барабанна</w:t>
      </w:r>
      <w:proofErr w:type="spellEnd"/>
      <w:r w:rsidRPr="00E1643C">
        <w:rPr>
          <w:rFonts w:ascii="Segoe UI" w:hAnsi="Segoe UI" w:cs="Segoe UI"/>
          <w:b/>
          <w:color w:val="BF8F00" w:themeColor="accent4" w:themeShade="BF"/>
          <w:sz w:val="28"/>
          <w:szCs w:val="28"/>
        </w:rPr>
        <w:t xml:space="preserve"> </w:t>
      </w:r>
      <w:proofErr w:type="spellStart"/>
      <w:r w:rsidRPr="00E1643C">
        <w:rPr>
          <w:rFonts w:ascii="Segoe UI" w:hAnsi="Segoe UI" w:cs="Segoe UI"/>
          <w:b/>
          <w:color w:val="BF8F00" w:themeColor="accent4" w:themeShade="BF"/>
          <w:sz w:val="28"/>
          <w:szCs w:val="28"/>
        </w:rPr>
        <w:t>зерносушарка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: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ця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зерносушарка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працює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 на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основі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обертання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 барабана,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всередині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якого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знаходиться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 зерно.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Завдяки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нагрітому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повітрю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, яке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подається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 до барабана, зерно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швидко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висихає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.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Барабанна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зерносушарка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 є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ефективним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 та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економічно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вигіднимваріантом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 для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сушіння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 великих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обсягів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 зерна.</w:t>
      </w:r>
    </w:p>
    <w:p w:rsidR="00E36944" w:rsidRPr="00E1643C" w:rsidRDefault="00E36944" w:rsidP="00C7385E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0"/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</w:pPr>
      <w:proofErr w:type="spellStart"/>
      <w:r w:rsidRPr="00E1643C">
        <w:rPr>
          <w:rFonts w:ascii="Segoe UI" w:eastAsia="Times New Roman" w:hAnsi="Segoe UI" w:cs="Segoe UI"/>
          <w:b/>
          <w:color w:val="BF8F00" w:themeColor="accent4" w:themeShade="BF"/>
          <w:sz w:val="28"/>
          <w:szCs w:val="28"/>
          <w:lang w:eastAsia="ru-RU"/>
        </w:rPr>
        <w:t>Перегрівна</w:t>
      </w:r>
      <w:proofErr w:type="spellEnd"/>
      <w:r w:rsidRPr="00E1643C">
        <w:rPr>
          <w:rFonts w:ascii="Segoe UI" w:eastAsia="Times New Roman" w:hAnsi="Segoe UI" w:cs="Segoe UI"/>
          <w:b/>
          <w:color w:val="BF8F00" w:themeColor="accent4" w:themeShade="BF"/>
          <w:sz w:val="28"/>
          <w:szCs w:val="28"/>
          <w:lang w:eastAsia="ru-RU"/>
        </w:rPr>
        <w:t xml:space="preserve"> </w:t>
      </w:r>
      <w:proofErr w:type="spellStart"/>
      <w:r w:rsidRPr="00E1643C">
        <w:rPr>
          <w:rFonts w:ascii="Segoe UI" w:eastAsia="Times New Roman" w:hAnsi="Segoe UI" w:cs="Segoe UI"/>
          <w:b/>
          <w:color w:val="BF8F00" w:themeColor="accent4" w:themeShade="BF"/>
          <w:sz w:val="28"/>
          <w:szCs w:val="28"/>
          <w:lang w:eastAsia="ru-RU"/>
        </w:rPr>
        <w:t>зерносушарка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: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цей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тип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зерносушарки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використовує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високу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температуру для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швидкого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сушіння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зерна.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Підігріте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повітря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нагріває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зерно,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випаровуючи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надлишкову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вологу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.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Перегрівні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зерносушарки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є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ефективними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у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вологих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кліматичних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умовах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та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дозволяють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швидко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завершувати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процес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сушіння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.</w:t>
      </w:r>
    </w:p>
    <w:p w:rsidR="00947C8D" w:rsidRPr="00E1643C" w:rsidRDefault="00E36944" w:rsidP="00C7385E">
      <w:pPr>
        <w:shd w:val="clear" w:color="auto" w:fill="FFFFFF" w:themeFill="background1"/>
        <w:spacing w:before="300" w:after="300" w:line="240" w:lineRule="auto"/>
        <w:jc w:val="center"/>
        <w:rPr>
          <w:rFonts w:ascii="Segoe UI" w:eastAsia="Times New Roman" w:hAnsi="Segoe UI" w:cs="Segoe UI"/>
          <w:color w:val="00B050"/>
          <w:sz w:val="32"/>
          <w:szCs w:val="32"/>
          <w:lang w:eastAsia="ru-RU"/>
        </w:rPr>
      </w:pPr>
      <w:proofErr w:type="spellStart"/>
      <w:r w:rsidRPr="00E1643C">
        <w:rPr>
          <w:rFonts w:ascii="Segoe UI" w:eastAsia="Times New Roman" w:hAnsi="Segoe UI" w:cs="Segoe UI"/>
          <w:b/>
          <w:color w:val="00B050"/>
          <w:sz w:val="32"/>
          <w:szCs w:val="32"/>
          <w:lang w:eastAsia="ru-RU"/>
        </w:rPr>
        <w:t>Аналіз</w:t>
      </w:r>
      <w:proofErr w:type="spellEnd"/>
    </w:p>
    <w:p w:rsidR="00E36944" w:rsidRPr="00E1643C" w:rsidRDefault="00947C8D" w:rsidP="00C7385E">
      <w:pPr>
        <w:shd w:val="clear" w:color="auto" w:fill="FFFFFF" w:themeFill="background1"/>
        <w:spacing w:before="300" w:after="300" w:line="240" w:lineRule="auto"/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</w:pPr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  </w:t>
      </w:r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="00E36944" w:rsidRPr="00F9711B">
        <w:rPr>
          <w:rFonts w:ascii="Segoe UI" w:eastAsia="Times New Roman" w:hAnsi="Segoe UI" w:cs="Segoe UI"/>
          <w:b/>
          <w:color w:val="374151"/>
          <w:sz w:val="28"/>
          <w:szCs w:val="28"/>
          <w:lang w:eastAsia="ru-RU"/>
        </w:rPr>
        <w:t>Зерносушарки</w:t>
      </w:r>
      <w:proofErr w:type="spellEnd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є </w:t>
      </w:r>
      <w:proofErr w:type="spellStart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невід'ємною</w:t>
      </w:r>
      <w:proofErr w:type="spellEnd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частиною</w:t>
      </w:r>
      <w:proofErr w:type="spellEnd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сучасного</w:t>
      </w:r>
      <w:proofErr w:type="spellEnd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сільського</w:t>
      </w:r>
      <w:proofErr w:type="spellEnd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господарства</w:t>
      </w:r>
      <w:proofErr w:type="spellEnd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. Вони </w:t>
      </w:r>
      <w:proofErr w:type="spellStart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дозволяють</w:t>
      </w:r>
      <w:proofErr w:type="spellEnd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зберегти</w:t>
      </w:r>
      <w:proofErr w:type="spellEnd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якість</w:t>
      </w:r>
      <w:proofErr w:type="spellEnd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та </w:t>
      </w:r>
      <w:proofErr w:type="spellStart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врожайність</w:t>
      </w:r>
      <w:proofErr w:type="spellEnd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зерна, </w:t>
      </w:r>
      <w:proofErr w:type="spellStart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lastRenderedPageBreak/>
        <w:t>запобігаючи</w:t>
      </w:r>
      <w:proofErr w:type="spellEnd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росту </w:t>
      </w:r>
      <w:proofErr w:type="spellStart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плісняви</w:t>
      </w:r>
      <w:proofErr w:type="spellEnd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та </w:t>
      </w:r>
      <w:proofErr w:type="spellStart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гнилі</w:t>
      </w:r>
      <w:proofErr w:type="spellEnd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. </w:t>
      </w:r>
      <w:proofErr w:type="spellStart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Застосування</w:t>
      </w:r>
      <w:proofErr w:type="spellEnd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зерносушарок</w:t>
      </w:r>
      <w:proofErr w:type="spellEnd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дозволяє</w:t>
      </w:r>
      <w:proofErr w:type="spellEnd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збільшити</w:t>
      </w:r>
      <w:proofErr w:type="spellEnd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термін</w:t>
      </w:r>
      <w:proofErr w:type="spellEnd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зберігання</w:t>
      </w:r>
      <w:proofErr w:type="spellEnd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зерна, </w:t>
      </w:r>
      <w:proofErr w:type="spellStart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забезпечуючи</w:t>
      </w:r>
      <w:proofErr w:type="spellEnd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його</w:t>
      </w:r>
      <w:proofErr w:type="spellEnd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якісну</w:t>
      </w:r>
      <w:proofErr w:type="spellEnd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продуктивність</w:t>
      </w:r>
      <w:proofErr w:type="spellEnd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протягом</w:t>
      </w:r>
      <w:proofErr w:type="spellEnd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тривалого</w:t>
      </w:r>
      <w:proofErr w:type="spellEnd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періоду</w:t>
      </w:r>
      <w:proofErr w:type="spellEnd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.</w:t>
      </w:r>
    </w:p>
    <w:p w:rsidR="00947C8D" w:rsidRPr="00E1643C" w:rsidRDefault="00E36944" w:rsidP="00C7385E">
      <w:pPr>
        <w:shd w:val="clear" w:color="auto" w:fill="FFFFFF" w:themeFill="background1"/>
        <w:spacing w:before="300" w:after="300" w:line="240" w:lineRule="auto"/>
        <w:jc w:val="center"/>
        <w:rPr>
          <w:rFonts w:ascii="Segoe UI" w:eastAsia="Times New Roman" w:hAnsi="Segoe UI" w:cs="Segoe UI"/>
          <w:color w:val="374151"/>
          <w:sz w:val="32"/>
          <w:szCs w:val="32"/>
          <w:lang w:eastAsia="ru-RU"/>
        </w:rPr>
      </w:pPr>
      <w:proofErr w:type="spellStart"/>
      <w:r w:rsidRPr="00E1643C">
        <w:rPr>
          <w:rFonts w:ascii="Segoe UI" w:eastAsia="Times New Roman" w:hAnsi="Segoe UI" w:cs="Segoe UI"/>
          <w:b/>
          <w:color w:val="00B050"/>
          <w:sz w:val="32"/>
          <w:szCs w:val="32"/>
          <w:lang w:eastAsia="ru-RU"/>
        </w:rPr>
        <w:t>Дослідження</w:t>
      </w:r>
      <w:proofErr w:type="spellEnd"/>
    </w:p>
    <w:p w:rsidR="00E36944" w:rsidRPr="00E1643C" w:rsidRDefault="00947C8D" w:rsidP="00C7385E">
      <w:pPr>
        <w:shd w:val="clear" w:color="auto" w:fill="FFFFFF" w:themeFill="background1"/>
        <w:spacing w:before="300" w:after="300" w:line="240" w:lineRule="auto"/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</w:pPr>
      <w:r w:rsidRPr="00947C8D">
        <w:rPr>
          <w:rFonts w:ascii="Segoe UI" w:eastAsia="Times New Roman" w:hAnsi="Segoe UI" w:cs="Segoe UI"/>
          <w:color w:val="374151"/>
          <w:sz w:val="24"/>
          <w:szCs w:val="24"/>
          <w:lang w:eastAsia="ru-RU"/>
        </w:rPr>
        <w:t xml:space="preserve">   </w:t>
      </w:r>
      <w:r w:rsidR="00E36944" w:rsidRPr="00E36944">
        <w:rPr>
          <w:rFonts w:ascii="Segoe UI" w:eastAsia="Times New Roman" w:hAnsi="Segoe UI" w:cs="Segoe UI"/>
          <w:color w:val="374151"/>
          <w:sz w:val="24"/>
          <w:szCs w:val="24"/>
          <w:lang w:eastAsia="ru-RU"/>
        </w:rPr>
        <w:t xml:space="preserve"> </w:t>
      </w:r>
      <w:proofErr w:type="spellStart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Останні</w:t>
      </w:r>
      <w:proofErr w:type="spellEnd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дослідження</w:t>
      </w:r>
      <w:proofErr w:type="spellEnd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показують</w:t>
      </w:r>
      <w:proofErr w:type="spellEnd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, </w:t>
      </w:r>
      <w:proofErr w:type="spellStart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що</w:t>
      </w:r>
      <w:proofErr w:type="spellEnd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використання</w:t>
      </w:r>
      <w:proofErr w:type="spellEnd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зерносушарок</w:t>
      </w:r>
      <w:proofErr w:type="spellEnd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може</w:t>
      </w:r>
      <w:proofErr w:type="spellEnd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суттєво</w:t>
      </w:r>
      <w:proofErr w:type="spellEnd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знизити</w:t>
      </w:r>
      <w:proofErr w:type="spellEnd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втрати</w:t>
      </w:r>
      <w:proofErr w:type="spellEnd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врожаю</w:t>
      </w:r>
      <w:proofErr w:type="spellEnd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внаслідок</w:t>
      </w:r>
      <w:proofErr w:type="spellEnd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плісняви</w:t>
      </w:r>
      <w:proofErr w:type="spellEnd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та </w:t>
      </w:r>
      <w:proofErr w:type="spellStart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гнилі</w:t>
      </w:r>
      <w:proofErr w:type="spellEnd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. </w:t>
      </w:r>
      <w:proofErr w:type="spellStart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Застосування</w:t>
      </w:r>
      <w:proofErr w:type="spellEnd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новітніх</w:t>
      </w:r>
      <w:proofErr w:type="spellEnd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технологій</w:t>
      </w:r>
      <w:proofErr w:type="spellEnd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та </w:t>
      </w:r>
      <w:proofErr w:type="spellStart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автоматизація</w:t>
      </w:r>
      <w:proofErr w:type="spellEnd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процесу</w:t>
      </w:r>
      <w:proofErr w:type="spellEnd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сушіння</w:t>
      </w:r>
      <w:proofErr w:type="spellEnd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дозволяють</w:t>
      </w:r>
      <w:proofErr w:type="spellEnd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ефективно</w:t>
      </w:r>
      <w:proofErr w:type="spellEnd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контролювати</w:t>
      </w:r>
      <w:proofErr w:type="spellEnd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вологість</w:t>
      </w:r>
      <w:proofErr w:type="spellEnd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зерна та </w:t>
      </w:r>
      <w:proofErr w:type="spellStart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забезпечувати</w:t>
      </w:r>
      <w:proofErr w:type="spellEnd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його</w:t>
      </w:r>
      <w:proofErr w:type="spellEnd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високу</w:t>
      </w:r>
      <w:proofErr w:type="spellEnd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якість</w:t>
      </w:r>
      <w:proofErr w:type="spellEnd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.</w:t>
      </w:r>
    </w:p>
    <w:p w:rsidR="00947C8D" w:rsidRPr="00E1643C" w:rsidRDefault="00E36944" w:rsidP="00C7385E">
      <w:pPr>
        <w:pStyle w:val="a3"/>
        <w:shd w:val="clear" w:color="auto" w:fill="FFFFFF" w:themeFill="background1"/>
        <w:spacing w:before="0" w:beforeAutospacing="0" w:after="300" w:afterAutospacing="0"/>
        <w:jc w:val="center"/>
        <w:rPr>
          <w:rFonts w:ascii="Segoe UI" w:hAnsi="Segoe UI" w:cs="Segoe UI"/>
          <w:b/>
          <w:color w:val="00B050"/>
          <w:sz w:val="32"/>
          <w:szCs w:val="32"/>
        </w:rPr>
      </w:pPr>
      <w:proofErr w:type="spellStart"/>
      <w:r w:rsidRPr="00E1643C">
        <w:rPr>
          <w:rFonts w:ascii="Segoe UI" w:hAnsi="Segoe UI" w:cs="Segoe UI"/>
          <w:b/>
          <w:color w:val="00B050"/>
          <w:sz w:val="32"/>
          <w:szCs w:val="32"/>
        </w:rPr>
        <w:t>Розповідь</w:t>
      </w:r>
      <w:proofErr w:type="spellEnd"/>
    </w:p>
    <w:p w:rsidR="00E36944" w:rsidRPr="00E1643C" w:rsidRDefault="00947C8D" w:rsidP="00C7385E">
      <w:pPr>
        <w:pStyle w:val="a3"/>
        <w:shd w:val="clear" w:color="auto" w:fill="FFFFFF" w:themeFill="background1"/>
        <w:spacing w:before="0" w:beforeAutospacing="0" w:after="300" w:afterAutospacing="0"/>
        <w:rPr>
          <w:rFonts w:ascii="Segoe UI" w:hAnsi="Segoe UI" w:cs="Segoe UI"/>
          <w:color w:val="374151"/>
          <w:sz w:val="28"/>
          <w:szCs w:val="28"/>
        </w:rPr>
      </w:pPr>
      <w:r w:rsidRPr="00E1643C">
        <w:rPr>
          <w:rFonts w:ascii="Segoe UI" w:hAnsi="Segoe UI" w:cs="Segoe UI"/>
          <w:color w:val="374151"/>
          <w:sz w:val="28"/>
          <w:szCs w:val="28"/>
        </w:rPr>
        <w:t xml:space="preserve">   </w:t>
      </w:r>
      <w:r w:rsidR="00E36944" w:rsidRPr="00E1643C">
        <w:rPr>
          <w:rFonts w:ascii="Segoe UI" w:hAnsi="Segoe UI" w:cs="Segoe UI"/>
          <w:color w:val="374151"/>
          <w:sz w:val="28"/>
          <w:szCs w:val="28"/>
        </w:rPr>
        <w:t>Н</w:t>
      </w:r>
      <w:r w:rsidRPr="00E1643C">
        <w:rPr>
          <w:rFonts w:ascii="Segoe UI" w:hAnsi="Segoe UI" w:cs="Segoe UI"/>
          <w:color w:val="374151"/>
          <w:sz w:val="28"/>
          <w:szCs w:val="28"/>
        </w:rPr>
        <w:t xml:space="preserve">едавно </w:t>
      </w:r>
      <w:r w:rsidR="00E36944" w:rsidRPr="00E1643C">
        <w:rPr>
          <w:rFonts w:ascii="Segoe UI" w:hAnsi="Segoe UI" w:cs="Segoe UI"/>
          <w:color w:val="374151"/>
          <w:sz w:val="28"/>
          <w:szCs w:val="28"/>
        </w:rPr>
        <w:t xml:space="preserve">я </w:t>
      </w:r>
      <w:proofErr w:type="spellStart"/>
      <w:r w:rsidR="00E36944" w:rsidRPr="00E1643C">
        <w:rPr>
          <w:rFonts w:ascii="Segoe UI" w:hAnsi="Segoe UI" w:cs="Segoe UI"/>
          <w:color w:val="374151"/>
          <w:sz w:val="28"/>
          <w:szCs w:val="28"/>
        </w:rPr>
        <w:t>мав</w:t>
      </w:r>
      <w:proofErr w:type="spellEnd"/>
      <w:r w:rsidR="00E36944" w:rsidRPr="00E1643C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="00E36944" w:rsidRPr="00E1643C">
        <w:rPr>
          <w:rFonts w:ascii="Segoe UI" w:hAnsi="Segoe UI" w:cs="Segoe UI"/>
          <w:color w:val="374151"/>
          <w:sz w:val="28"/>
          <w:szCs w:val="28"/>
        </w:rPr>
        <w:t>можливість</w:t>
      </w:r>
      <w:proofErr w:type="spellEnd"/>
      <w:r w:rsidR="00E36944" w:rsidRPr="00E1643C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="00E36944" w:rsidRPr="00E1643C">
        <w:rPr>
          <w:rFonts w:ascii="Segoe UI" w:hAnsi="Segoe UI" w:cs="Segoe UI"/>
          <w:color w:val="374151"/>
          <w:sz w:val="28"/>
          <w:szCs w:val="28"/>
        </w:rPr>
        <w:t>відвідати</w:t>
      </w:r>
      <w:proofErr w:type="spellEnd"/>
      <w:r w:rsidR="00E36944" w:rsidRPr="00E1643C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="00E36944" w:rsidRPr="00E1643C">
        <w:rPr>
          <w:rFonts w:ascii="Segoe UI" w:hAnsi="Segoe UI" w:cs="Segoe UI"/>
          <w:color w:val="374151"/>
          <w:sz w:val="28"/>
          <w:szCs w:val="28"/>
        </w:rPr>
        <w:t>одне</w:t>
      </w:r>
      <w:proofErr w:type="spellEnd"/>
      <w:r w:rsidR="00E36944" w:rsidRPr="00E1643C">
        <w:rPr>
          <w:rFonts w:ascii="Segoe UI" w:hAnsi="Segoe UI" w:cs="Segoe UI"/>
          <w:color w:val="374151"/>
          <w:sz w:val="28"/>
          <w:szCs w:val="28"/>
        </w:rPr>
        <w:t xml:space="preserve"> з </w:t>
      </w:r>
      <w:proofErr w:type="spellStart"/>
      <w:r w:rsidR="00E36944" w:rsidRPr="00E1643C">
        <w:rPr>
          <w:rFonts w:ascii="Segoe UI" w:hAnsi="Segoe UI" w:cs="Segoe UI"/>
          <w:color w:val="374151"/>
          <w:sz w:val="28"/>
          <w:szCs w:val="28"/>
        </w:rPr>
        <w:t>сільськогосподарських</w:t>
      </w:r>
      <w:proofErr w:type="spellEnd"/>
      <w:r w:rsidR="00E36944" w:rsidRPr="00E1643C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="00E36944" w:rsidRPr="00E1643C">
        <w:rPr>
          <w:rFonts w:ascii="Segoe UI" w:hAnsi="Segoe UI" w:cs="Segoe UI"/>
          <w:color w:val="374151"/>
          <w:sz w:val="28"/>
          <w:szCs w:val="28"/>
        </w:rPr>
        <w:t>господарств</w:t>
      </w:r>
      <w:proofErr w:type="spellEnd"/>
      <w:r w:rsidR="00E36944" w:rsidRPr="00E1643C">
        <w:rPr>
          <w:rFonts w:ascii="Segoe UI" w:hAnsi="Segoe UI" w:cs="Segoe UI"/>
          <w:color w:val="374151"/>
          <w:sz w:val="28"/>
          <w:szCs w:val="28"/>
        </w:rPr>
        <w:t xml:space="preserve">, де вони </w:t>
      </w:r>
      <w:proofErr w:type="spellStart"/>
      <w:r w:rsidR="00E36944" w:rsidRPr="00E1643C">
        <w:rPr>
          <w:rFonts w:ascii="Segoe UI" w:hAnsi="Segoe UI" w:cs="Segoe UI"/>
          <w:color w:val="374151"/>
          <w:sz w:val="28"/>
          <w:szCs w:val="28"/>
        </w:rPr>
        <w:t>використовують</w:t>
      </w:r>
      <w:proofErr w:type="spellEnd"/>
      <w:r w:rsidR="00E36944" w:rsidRPr="00E1643C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="00E36944" w:rsidRPr="00E1643C">
        <w:rPr>
          <w:rFonts w:ascii="Segoe UI" w:hAnsi="Segoe UI" w:cs="Segoe UI"/>
          <w:color w:val="374151"/>
          <w:sz w:val="28"/>
          <w:szCs w:val="28"/>
        </w:rPr>
        <w:t>передові</w:t>
      </w:r>
      <w:proofErr w:type="spellEnd"/>
      <w:r w:rsidR="00E36944" w:rsidRPr="00E1643C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="00E36944" w:rsidRPr="00E1643C">
        <w:rPr>
          <w:rFonts w:ascii="Segoe UI" w:hAnsi="Segoe UI" w:cs="Segoe UI"/>
          <w:color w:val="374151"/>
          <w:sz w:val="28"/>
          <w:szCs w:val="28"/>
        </w:rPr>
        <w:t>зерносушарки</w:t>
      </w:r>
      <w:proofErr w:type="spellEnd"/>
      <w:r w:rsidR="00E36944" w:rsidRPr="00E1643C">
        <w:rPr>
          <w:rFonts w:ascii="Segoe UI" w:hAnsi="Segoe UI" w:cs="Segoe UI"/>
          <w:color w:val="374151"/>
          <w:sz w:val="28"/>
          <w:szCs w:val="28"/>
        </w:rPr>
        <w:t xml:space="preserve"> для оптимального </w:t>
      </w:r>
      <w:proofErr w:type="spellStart"/>
      <w:r w:rsidR="00E36944" w:rsidRPr="00E1643C">
        <w:rPr>
          <w:rFonts w:ascii="Segoe UI" w:hAnsi="Segoe UI" w:cs="Segoe UI"/>
          <w:color w:val="374151"/>
          <w:sz w:val="28"/>
          <w:szCs w:val="28"/>
        </w:rPr>
        <w:t>сушіння</w:t>
      </w:r>
      <w:proofErr w:type="spellEnd"/>
      <w:r w:rsidR="00E36944" w:rsidRPr="00E1643C">
        <w:rPr>
          <w:rFonts w:ascii="Segoe UI" w:hAnsi="Segoe UI" w:cs="Segoe UI"/>
          <w:color w:val="374151"/>
          <w:sz w:val="28"/>
          <w:szCs w:val="28"/>
        </w:rPr>
        <w:t xml:space="preserve"> зерна. </w:t>
      </w:r>
      <w:proofErr w:type="spellStart"/>
      <w:r w:rsidR="00E36944" w:rsidRPr="00E1643C">
        <w:rPr>
          <w:rFonts w:ascii="Segoe UI" w:hAnsi="Segoe UI" w:cs="Segoe UI"/>
          <w:color w:val="374151"/>
          <w:sz w:val="28"/>
          <w:szCs w:val="28"/>
        </w:rPr>
        <w:t>Власник</w:t>
      </w:r>
      <w:proofErr w:type="spellEnd"/>
      <w:r w:rsidR="00E36944" w:rsidRPr="00E1643C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="00E36944" w:rsidRPr="00E1643C">
        <w:rPr>
          <w:rFonts w:ascii="Segoe UI" w:hAnsi="Segoe UI" w:cs="Segoe UI"/>
          <w:color w:val="374151"/>
          <w:sz w:val="28"/>
          <w:szCs w:val="28"/>
        </w:rPr>
        <w:t>господарства</w:t>
      </w:r>
      <w:proofErr w:type="spellEnd"/>
      <w:r w:rsidR="00E36944" w:rsidRPr="00E1643C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="00E36944" w:rsidRPr="00E1643C">
        <w:rPr>
          <w:rFonts w:ascii="Segoe UI" w:hAnsi="Segoe UI" w:cs="Segoe UI"/>
          <w:color w:val="374151"/>
          <w:sz w:val="28"/>
          <w:szCs w:val="28"/>
        </w:rPr>
        <w:t>розповів</w:t>
      </w:r>
      <w:proofErr w:type="spellEnd"/>
      <w:r w:rsidR="00E36944" w:rsidRPr="00E1643C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="00E36944" w:rsidRPr="00E1643C">
        <w:rPr>
          <w:rFonts w:ascii="Segoe UI" w:hAnsi="Segoe UI" w:cs="Segoe UI"/>
          <w:color w:val="374151"/>
          <w:sz w:val="28"/>
          <w:szCs w:val="28"/>
        </w:rPr>
        <w:t>мені</w:t>
      </w:r>
      <w:proofErr w:type="spellEnd"/>
      <w:r w:rsidR="00E36944" w:rsidRPr="00E1643C">
        <w:rPr>
          <w:rFonts w:ascii="Segoe UI" w:hAnsi="Segoe UI" w:cs="Segoe UI"/>
          <w:color w:val="374151"/>
          <w:sz w:val="28"/>
          <w:szCs w:val="28"/>
        </w:rPr>
        <w:t xml:space="preserve"> про </w:t>
      </w:r>
      <w:proofErr w:type="spellStart"/>
      <w:r w:rsidR="00E36944" w:rsidRPr="00E1643C">
        <w:rPr>
          <w:rFonts w:ascii="Segoe UI" w:hAnsi="Segoe UI" w:cs="Segoe UI"/>
          <w:color w:val="374151"/>
          <w:sz w:val="28"/>
          <w:szCs w:val="28"/>
        </w:rPr>
        <w:t>переваги</w:t>
      </w:r>
      <w:proofErr w:type="spellEnd"/>
      <w:r w:rsidR="00E36944" w:rsidRPr="00E1643C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="00E36944" w:rsidRPr="00E1643C">
        <w:rPr>
          <w:rFonts w:ascii="Segoe UI" w:hAnsi="Segoe UI" w:cs="Segoe UI"/>
          <w:color w:val="374151"/>
          <w:sz w:val="28"/>
          <w:szCs w:val="28"/>
        </w:rPr>
        <w:t>використання</w:t>
      </w:r>
      <w:proofErr w:type="spellEnd"/>
      <w:r w:rsidR="00E36944" w:rsidRPr="00E1643C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="00E36944" w:rsidRPr="00E1643C">
        <w:rPr>
          <w:rFonts w:ascii="Segoe UI" w:hAnsi="Segoe UI" w:cs="Segoe UI"/>
          <w:color w:val="374151"/>
          <w:sz w:val="28"/>
          <w:szCs w:val="28"/>
        </w:rPr>
        <w:t>зерносушарок</w:t>
      </w:r>
      <w:proofErr w:type="spellEnd"/>
      <w:r w:rsidR="00E36944" w:rsidRPr="00E1643C">
        <w:rPr>
          <w:rFonts w:ascii="Segoe UI" w:hAnsi="Segoe UI" w:cs="Segoe UI"/>
          <w:color w:val="374151"/>
          <w:sz w:val="28"/>
          <w:szCs w:val="28"/>
        </w:rPr>
        <w:t xml:space="preserve">: </w:t>
      </w:r>
      <w:proofErr w:type="spellStart"/>
      <w:r w:rsidR="00E36944" w:rsidRPr="00E1643C">
        <w:rPr>
          <w:rFonts w:ascii="Segoe UI" w:hAnsi="Segoe UI" w:cs="Segoe UI"/>
          <w:color w:val="374151"/>
          <w:sz w:val="28"/>
          <w:szCs w:val="28"/>
        </w:rPr>
        <w:t>покращена</w:t>
      </w:r>
      <w:proofErr w:type="spellEnd"/>
      <w:r w:rsidR="00E36944" w:rsidRPr="00E1643C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="00E36944" w:rsidRPr="00E1643C">
        <w:rPr>
          <w:rFonts w:ascii="Segoe UI" w:hAnsi="Segoe UI" w:cs="Segoe UI"/>
          <w:color w:val="374151"/>
          <w:sz w:val="28"/>
          <w:szCs w:val="28"/>
        </w:rPr>
        <w:t>якість</w:t>
      </w:r>
      <w:proofErr w:type="spellEnd"/>
      <w:r w:rsidR="00E36944" w:rsidRPr="00E1643C">
        <w:rPr>
          <w:rFonts w:ascii="Segoe UI" w:hAnsi="Segoe UI" w:cs="Segoe UI"/>
          <w:color w:val="374151"/>
          <w:sz w:val="28"/>
          <w:szCs w:val="28"/>
        </w:rPr>
        <w:t xml:space="preserve"> зерна, </w:t>
      </w:r>
      <w:proofErr w:type="spellStart"/>
      <w:r w:rsidR="00E36944" w:rsidRPr="00E1643C">
        <w:rPr>
          <w:rFonts w:ascii="Segoe UI" w:hAnsi="Segoe UI" w:cs="Segoe UI"/>
          <w:color w:val="374151"/>
          <w:sz w:val="28"/>
          <w:szCs w:val="28"/>
        </w:rPr>
        <w:t>зменшення</w:t>
      </w:r>
      <w:proofErr w:type="spellEnd"/>
      <w:r w:rsidR="00E36944" w:rsidRPr="00E1643C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="00E36944" w:rsidRPr="00E1643C">
        <w:rPr>
          <w:rFonts w:ascii="Segoe UI" w:hAnsi="Segoe UI" w:cs="Segoe UI"/>
          <w:color w:val="374151"/>
          <w:sz w:val="28"/>
          <w:szCs w:val="28"/>
        </w:rPr>
        <w:t>втрат</w:t>
      </w:r>
      <w:proofErr w:type="spellEnd"/>
      <w:r w:rsidR="00E36944" w:rsidRPr="00E1643C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="00E36944" w:rsidRPr="00E1643C">
        <w:rPr>
          <w:rFonts w:ascii="Segoe UI" w:hAnsi="Segoe UI" w:cs="Segoe UI"/>
          <w:color w:val="374151"/>
          <w:sz w:val="28"/>
          <w:szCs w:val="28"/>
        </w:rPr>
        <w:t>врожаю</w:t>
      </w:r>
      <w:proofErr w:type="spellEnd"/>
      <w:r w:rsidR="00E36944" w:rsidRPr="00E1643C">
        <w:rPr>
          <w:rFonts w:ascii="Segoe UI" w:hAnsi="Segoe UI" w:cs="Segoe UI"/>
          <w:color w:val="374151"/>
          <w:sz w:val="28"/>
          <w:szCs w:val="28"/>
        </w:rPr>
        <w:t xml:space="preserve"> та </w:t>
      </w:r>
      <w:proofErr w:type="spellStart"/>
      <w:r w:rsidR="00E36944" w:rsidRPr="00E1643C">
        <w:rPr>
          <w:rFonts w:ascii="Segoe UI" w:hAnsi="Segoe UI" w:cs="Segoe UI"/>
          <w:color w:val="374151"/>
          <w:sz w:val="28"/>
          <w:szCs w:val="28"/>
        </w:rPr>
        <w:t>збільшення</w:t>
      </w:r>
      <w:proofErr w:type="spellEnd"/>
      <w:r w:rsidR="00E36944" w:rsidRPr="00E1643C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="00E36944" w:rsidRPr="00E1643C">
        <w:rPr>
          <w:rFonts w:ascii="Segoe UI" w:hAnsi="Segoe UI" w:cs="Segoe UI"/>
          <w:color w:val="374151"/>
          <w:sz w:val="28"/>
          <w:szCs w:val="28"/>
        </w:rPr>
        <w:t>терміну</w:t>
      </w:r>
      <w:proofErr w:type="spellEnd"/>
      <w:r w:rsidR="00E36944" w:rsidRPr="00E1643C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="00E36944" w:rsidRPr="00E1643C">
        <w:rPr>
          <w:rFonts w:ascii="Segoe UI" w:hAnsi="Segoe UI" w:cs="Segoe UI"/>
          <w:color w:val="374151"/>
          <w:sz w:val="28"/>
          <w:szCs w:val="28"/>
        </w:rPr>
        <w:t>зберігання</w:t>
      </w:r>
      <w:proofErr w:type="spellEnd"/>
      <w:r w:rsidR="00E36944" w:rsidRPr="00E1643C">
        <w:rPr>
          <w:rFonts w:ascii="Segoe UI" w:hAnsi="Segoe UI" w:cs="Segoe UI"/>
          <w:color w:val="374151"/>
          <w:sz w:val="28"/>
          <w:szCs w:val="28"/>
        </w:rPr>
        <w:t xml:space="preserve">. </w:t>
      </w:r>
      <w:proofErr w:type="spellStart"/>
      <w:r w:rsidR="00E36944" w:rsidRPr="00E1643C">
        <w:rPr>
          <w:rFonts w:ascii="Segoe UI" w:hAnsi="Segoe UI" w:cs="Segoe UI"/>
          <w:color w:val="374151"/>
          <w:sz w:val="28"/>
          <w:szCs w:val="28"/>
        </w:rPr>
        <w:t>Він</w:t>
      </w:r>
      <w:proofErr w:type="spellEnd"/>
      <w:r w:rsidR="00E36944" w:rsidRPr="00E1643C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="00E36944" w:rsidRPr="00E1643C">
        <w:rPr>
          <w:rFonts w:ascii="Segoe UI" w:hAnsi="Segoe UI" w:cs="Segoe UI"/>
          <w:color w:val="374151"/>
          <w:sz w:val="28"/>
          <w:szCs w:val="28"/>
        </w:rPr>
        <w:t>також</w:t>
      </w:r>
      <w:proofErr w:type="spellEnd"/>
      <w:r w:rsidR="00E36944" w:rsidRPr="00E1643C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="00E36944" w:rsidRPr="00E1643C">
        <w:rPr>
          <w:rFonts w:ascii="Segoe UI" w:hAnsi="Segoe UI" w:cs="Segoe UI"/>
          <w:color w:val="374151"/>
          <w:sz w:val="28"/>
          <w:szCs w:val="28"/>
        </w:rPr>
        <w:t>зазначив</w:t>
      </w:r>
      <w:proofErr w:type="spellEnd"/>
      <w:r w:rsidR="00E36944" w:rsidRPr="00E1643C">
        <w:rPr>
          <w:rFonts w:ascii="Segoe UI" w:hAnsi="Segoe UI" w:cs="Segoe UI"/>
          <w:color w:val="374151"/>
          <w:sz w:val="28"/>
          <w:szCs w:val="28"/>
        </w:rPr>
        <w:t xml:space="preserve">, </w:t>
      </w:r>
      <w:proofErr w:type="spellStart"/>
      <w:r w:rsidR="00E36944" w:rsidRPr="00E1643C">
        <w:rPr>
          <w:rFonts w:ascii="Segoe UI" w:hAnsi="Segoe UI" w:cs="Segoe UI"/>
          <w:color w:val="374151"/>
          <w:sz w:val="28"/>
          <w:szCs w:val="28"/>
        </w:rPr>
        <w:t>що</w:t>
      </w:r>
      <w:proofErr w:type="spellEnd"/>
      <w:r w:rsidR="00E36944" w:rsidRPr="00E1643C">
        <w:rPr>
          <w:rFonts w:ascii="Segoe UI" w:hAnsi="Segoe UI" w:cs="Segoe UI"/>
          <w:color w:val="374151"/>
          <w:sz w:val="28"/>
          <w:szCs w:val="28"/>
        </w:rPr>
        <w:t xml:space="preserve"> за </w:t>
      </w:r>
      <w:proofErr w:type="spellStart"/>
      <w:r w:rsidR="00E36944" w:rsidRPr="00E1643C">
        <w:rPr>
          <w:rFonts w:ascii="Segoe UI" w:hAnsi="Segoe UI" w:cs="Segoe UI"/>
          <w:color w:val="374151"/>
          <w:sz w:val="28"/>
          <w:szCs w:val="28"/>
        </w:rPr>
        <w:t>допомогою</w:t>
      </w:r>
      <w:proofErr w:type="spellEnd"/>
      <w:r w:rsidR="00E36944" w:rsidRPr="00E1643C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="00E36944" w:rsidRPr="00E1643C">
        <w:rPr>
          <w:rFonts w:ascii="Segoe UI" w:hAnsi="Segoe UI" w:cs="Segoe UI"/>
          <w:color w:val="374151"/>
          <w:sz w:val="28"/>
          <w:szCs w:val="28"/>
        </w:rPr>
        <w:t>автоматизованих</w:t>
      </w:r>
      <w:proofErr w:type="spellEnd"/>
      <w:r w:rsidR="00E36944" w:rsidRPr="00E1643C">
        <w:rPr>
          <w:rFonts w:ascii="Segoe UI" w:hAnsi="Segoe UI" w:cs="Segoe UI"/>
          <w:color w:val="374151"/>
          <w:sz w:val="28"/>
          <w:szCs w:val="28"/>
        </w:rPr>
        <w:t xml:space="preserve"> систем </w:t>
      </w:r>
      <w:proofErr w:type="spellStart"/>
      <w:r w:rsidR="00E36944" w:rsidRPr="00E1643C">
        <w:rPr>
          <w:rFonts w:ascii="Segoe UI" w:hAnsi="Segoe UI" w:cs="Segoe UI"/>
          <w:color w:val="374151"/>
          <w:sz w:val="28"/>
          <w:szCs w:val="28"/>
        </w:rPr>
        <w:t>керуванязерносушарками</w:t>
      </w:r>
      <w:proofErr w:type="spellEnd"/>
      <w:r w:rsidR="00E36944" w:rsidRPr="00E1643C">
        <w:rPr>
          <w:rFonts w:ascii="Segoe UI" w:hAnsi="Segoe UI" w:cs="Segoe UI"/>
          <w:color w:val="374151"/>
          <w:sz w:val="28"/>
          <w:szCs w:val="28"/>
        </w:rPr>
        <w:t xml:space="preserve"> вони </w:t>
      </w:r>
      <w:proofErr w:type="spellStart"/>
      <w:r w:rsidR="00E36944" w:rsidRPr="00E1643C">
        <w:rPr>
          <w:rFonts w:ascii="Segoe UI" w:hAnsi="Segoe UI" w:cs="Segoe UI"/>
          <w:color w:val="374151"/>
          <w:sz w:val="28"/>
          <w:szCs w:val="28"/>
        </w:rPr>
        <w:t>здатні</w:t>
      </w:r>
      <w:proofErr w:type="spellEnd"/>
      <w:r w:rsidR="00E36944" w:rsidRPr="00E1643C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="00E36944" w:rsidRPr="00E1643C">
        <w:rPr>
          <w:rFonts w:ascii="Segoe UI" w:hAnsi="Segoe UI" w:cs="Segoe UI"/>
          <w:color w:val="374151"/>
          <w:sz w:val="28"/>
          <w:szCs w:val="28"/>
        </w:rPr>
        <w:t>ефективно</w:t>
      </w:r>
      <w:proofErr w:type="spellEnd"/>
      <w:r w:rsidR="00E36944" w:rsidRPr="00E1643C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="00E36944" w:rsidRPr="00E1643C">
        <w:rPr>
          <w:rFonts w:ascii="Segoe UI" w:hAnsi="Segoe UI" w:cs="Segoe UI"/>
          <w:color w:val="374151"/>
          <w:sz w:val="28"/>
          <w:szCs w:val="28"/>
        </w:rPr>
        <w:t>контролювати</w:t>
      </w:r>
      <w:proofErr w:type="spellEnd"/>
      <w:r w:rsidR="00E36944" w:rsidRPr="00E1643C">
        <w:rPr>
          <w:rFonts w:ascii="Segoe UI" w:hAnsi="Segoe UI" w:cs="Segoe UI"/>
          <w:color w:val="374151"/>
          <w:sz w:val="28"/>
          <w:szCs w:val="28"/>
        </w:rPr>
        <w:t xml:space="preserve"> температуру та </w:t>
      </w:r>
      <w:proofErr w:type="spellStart"/>
      <w:r w:rsidR="00E36944" w:rsidRPr="00E1643C">
        <w:rPr>
          <w:rFonts w:ascii="Segoe UI" w:hAnsi="Segoe UI" w:cs="Segoe UI"/>
          <w:color w:val="374151"/>
          <w:sz w:val="28"/>
          <w:szCs w:val="28"/>
        </w:rPr>
        <w:t>вологість</w:t>
      </w:r>
      <w:proofErr w:type="spellEnd"/>
      <w:r w:rsidR="00E36944" w:rsidRPr="00E1643C">
        <w:rPr>
          <w:rFonts w:ascii="Segoe UI" w:hAnsi="Segoe UI" w:cs="Segoe UI"/>
          <w:color w:val="374151"/>
          <w:sz w:val="28"/>
          <w:szCs w:val="28"/>
        </w:rPr>
        <w:t xml:space="preserve"> зерна, </w:t>
      </w:r>
      <w:proofErr w:type="spellStart"/>
      <w:r w:rsidR="00E36944" w:rsidRPr="00E1643C">
        <w:rPr>
          <w:rFonts w:ascii="Segoe UI" w:hAnsi="Segoe UI" w:cs="Segoe UI"/>
          <w:color w:val="374151"/>
          <w:sz w:val="28"/>
          <w:szCs w:val="28"/>
        </w:rPr>
        <w:t>що</w:t>
      </w:r>
      <w:proofErr w:type="spellEnd"/>
      <w:r w:rsidR="00E36944" w:rsidRPr="00E1643C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="00E36944" w:rsidRPr="00E1643C">
        <w:rPr>
          <w:rFonts w:ascii="Segoe UI" w:hAnsi="Segoe UI" w:cs="Segoe UI"/>
          <w:color w:val="374151"/>
          <w:sz w:val="28"/>
          <w:szCs w:val="28"/>
        </w:rPr>
        <w:t>сприяє</w:t>
      </w:r>
      <w:proofErr w:type="spellEnd"/>
      <w:r w:rsidR="00E36944" w:rsidRPr="00E1643C">
        <w:rPr>
          <w:rFonts w:ascii="Segoe UI" w:hAnsi="Segoe UI" w:cs="Segoe UI"/>
          <w:color w:val="374151"/>
          <w:sz w:val="28"/>
          <w:szCs w:val="28"/>
        </w:rPr>
        <w:t xml:space="preserve"> оптимальному </w:t>
      </w:r>
      <w:proofErr w:type="spellStart"/>
      <w:r w:rsidR="00E36944" w:rsidRPr="00E1643C">
        <w:rPr>
          <w:rFonts w:ascii="Segoe UI" w:hAnsi="Segoe UI" w:cs="Segoe UI"/>
          <w:color w:val="374151"/>
          <w:sz w:val="28"/>
          <w:szCs w:val="28"/>
        </w:rPr>
        <w:t>процесу</w:t>
      </w:r>
      <w:proofErr w:type="spellEnd"/>
      <w:r w:rsidR="00E36944" w:rsidRPr="00E1643C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="00E36944" w:rsidRPr="00E1643C">
        <w:rPr>
          <w:rFonts w:ascii="Segoe UI" w:hAnsi="Segoe UI" w:cs="Segoe UI"/>
          <w:color w:val="374151"/>
          <w:sz w:val="28"/>
          <w:szCs w:val="28"/>
        </w:rPr>
        <w:t>сушіння</w:t>
      </w:r>
      <w:proofErr w:type="spellEnd"/>
      <w:r w:rsidR="00E36944" w:rsidRPr="00E1643C">
        <w:rPr>
          <w:rFonts w:ascii="Segoe UI" w:hAnsi="Segoe UI" w:cs="Segoe UI"/>
          <w:color w:val="374151"/>
          <w:sz w:val="28"/>
          <w:szCs w:val="28"/>
        </w:rPr>
        <w:t xml:space="preserve"> і </w:t>
      </w:r>
      <w:proofErr w:type="spellStart"/>
      <w:r w:rsidR="00E36944" w:rsidRPr="00E1643C">
        <w:rPr>
          <w:rFonts w:ascii="Segoe UI" w:hAnsi="Segoe UI" w:cs="Segoe UI"/>
          <w:color w:val="374151"/>
          <w:sz w:val="28"/>
          <w:szCs w:val="28"/>
        </w:rPr>
        <w:t>попереджує</w:t>
      </w:r>
      <w:proofErr w:type="spellEnd"/>
      <w:r w:rsidR="00E36944" w:rsidRPr="00E1643C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="00E36944" w:rsidRPr="00E1643C">
        <w:rPr>
          <w:rFonts w:ascii="Segoe UI" w:hAnsi="Segoe UI" w:cs="Segoe UI"/>
          <w:color w:val="374151"/>
          <w:sz w:val="28"/>
          <w:szCs w:val="28"/>
        </w:rPr>
        <w:t>перегрівання</w:t>
      </w:r>
      <w:proofErr w:type="spellEnd"/>
      <w:r w:rsidR="00E36944" w:rsidRPr="00E1643C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="00E36944" w:rsidRPr="00E1643C">
        <w:rPr>
          <w:rFonts w:ascii="Segoe UI" w:hAnsi="Segoe UI" w:cs="Segoe UI"/>
          <w:color w:val="374151"/>
          <w:sz w:val="28"/>
          <w:szCs w:val="28"/>
        </w:rPr>
        <w:t>або</w:t>
      </w:r>
      <w:proofErr w:type="spellEnd"/>
      <w:r w:rsidR="00E36944" w:rsidRPr="00E1643C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="00E36944" w:rsidRPr="00E1643C">
        <w:rPr>
          <w:rFonts w:ascii="Segoe UI" w:hAnsi="Segoe UI" w:cs="Segoe UI"/>
          <w:color w:val="374151"/>
          <w:sz w:val="28"/>
          <w:szCs w:val="28"/>
        </w:rPr>
        <w:t>недосушування</w:t>
      </w:r>
      <w:proofErr w:type="spellEnd"/>
      <w:r w:rsidR="00E36944" w:rsidRPr="00E1643C">
        <w:rPr>
          <w:rFonts w:ascii="Segoe UI" w:hAnsi="Segoe UI" w:cs="Segoe UI"/>
          <w:color w:val="374151"/>
          <w:sz w:val="28"/>
          <w:szCs w:val="28"/>
        </w:rPr>
        <w:t xml:space="preserve">. </w:t>
      </w:r>
      <w:proofErr w:type="spellStart"/>
      <w:r w:rsidR="00E36944" w:rsidRPr="00E1643C">
        <w:rPr>
          <w:rFonts w:ascii="Segoe UI" w:hAnsi="Segoe UI" w:cs="Segoe UI"/>
          <w:color w:val="374151"/>
          <w:sz w:val="28"/>
          <w:szCs w:val="28"/>
        </w:rPr>
        <w:t>Це</w:t>
      </w:r>
      <w:proofErr w:type="spellEnd"/>
      <w:r w:rsidR="00E36944" w:rsidRPr="00E1643C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="00E36944" w:rsidRPr="00E1643C">
        <w:rPr>
          <w:rFonts w:ascii="Segoe UI" w:hAnsi="Segoe UI" w:cs="Segoe UI"/>
          <w:color w:val="374151"/>
          <w:sz w:val="28"/>
          <w:szCs w:val="28"/>
        </w:rPr>
        <w:t>дозволяє</w:t>
      </w:r>
      <w:proofErr w:type="spellEnd"/>
      <w:r w:rsidR="00E36944" w:rsidRPr="00E1643C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="00E36944" w:rsidRPr="00E1643C">
        <w:rPr>
          <w:rFonts w:ascii="Segoe UI" w:hAnsi="Segoe UI" w:cs="Segoe UI"/>
          <w:color w:val="374151"/>
          <w:sz w:val="28"/>
          <w:szCs w:val="28"/>
        </w:rPr>
        <w:t>забезпечити</w:t>
      </w:r>
      <w:proofErr w:type="spellEnd"/>
      <w:r w:rsidR="00E36944" w:rsidRPr="00E1643C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="00E36944" w:rsidRPr="00E1643C">
        <w:rPr>
          <w:rFonts w:ascii="Segoe UI" w:hAnsi="Segoe UI" w:cs="Segoe UI"/>
          <w:color w:val="374151"/>
          <w:sz w:val="28"/>
          <w:szCs w:val="28"/>
        </w:rPr>
        <w:t>постійну</w:t>
      </w:r>
      <w:proofErr w:type="spellEnd"/>
      <w:r w:rsidR="00E36944" w:rsidRPr="00E1643C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="00E36944" w:rsidRPr="00E1643C">
        <w:rPr>
          <w:rFonts w:ascii="Segoe UI" w:hAnsi="Segoe UI" w:cs="Segoe UI"/>
          <w:color w:val="374151"/>
          <w:sz w:val="28"/>
          <w:szCs w:val="28"/>
        </w:rPr>
        <w:t>якість</w:t>
      </w:r>
      <w:proofErr w:type="spellEnd"/>
      <w:r w:rsidR="00E36944" w:rsidRPr="00E1643C">
        <w:rPr>
          <w:rFonts w:ascii="Segoe UI" w:hAnsi="Segoe UI" w:cs="Segoe UI"/>
          <w:color w:val="374151"/>
          <w:sz w:val="28"/>
          <w:szCs w:val="28"/>
        </w:rPr>
        <w:t xml:space="preserve"> зерна та максимально </w:t>
      </w:r>
      <w:proofErr w:type="spellStart"/>
      <w:r w:rsidR="00E36944" w:rsidRPr="00E1643C">
        <w:rPr>
          <w:rFonts w:ascii="Segoe UI" w:hAnsi="Segoe UI" w:cs="Segoe UI"/>
          <w:color w:val="374151"/>
          <w:sz w:val="28"/>
          <w:szCs w:val="28"/>
        </w:rPr>
        <w:t>знизити</w:t>
      </w:r>
      <w:proofErr w:type="spellEnd"/>
      <w:r w:rsidR="00E36944" w:rsidRPr="00E1643C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="00E36944" w:rsidRPr="00E1643C">
        <w:rPr>
          <w:rFonts w:ascii="Segoe UI" w:hAnsi="Segoe UI" w:cs="Segoe UI"/>
          <w:color w:val="374151"/>
          <w:sz w:val="28"/>
          <w:szCs w:val="28"/>
        </w:rPr>
        <w:t>втрати</w:t>
      </w:r>
      <w:proofErr w:type="spellEnd"/>
      <w:r w:rsidR="00E36944" w:rsidRPr="00E1643C">
        <w:rPr>
          <w:rFonts w:ascii="Segoe UI" w:hAnsi="Segoe UI" w:cs="Segoe UI"/>
          <w:color w:val="374151"/>
          <w:sz w:val="28"/>
          <w:szCs w:val="28"/>
        </w:rPr>
        <w:t>.</w:t>
      </w:r>
    </w:p>
    <w:p w:rsidR="00E36944" w:rsidRPr="00E1643C" w:rsidRDefault="00E36944" w:rsidP="00C7385E">
      <w:pPr>
        <w:shd w:val="clear" w:color="auto" w:fill="FFFFFF" w:themeFill="background1"/>
        <w:spacing w:before="300" w:after="300" w:line="240" w:lineRule="auto"/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</w:pP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Крім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того,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він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розповів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про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важливість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правильного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обслуговування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та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технічного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обслуговування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зерносушарок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. Регулярна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перевірка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та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чищення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компонентів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зерносушарки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допомагають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зберегти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її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ефективність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і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продовжити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її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термін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служби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.</w:t>
      </w:r>
    </w:p>
    <w:p w:rsidR="00947C8D" w:rsidRPr="00E1643C" w:rsidRDefault="00E36944" w:rsidP="00C7385E">
      <w:pPr>
        <w:shd w:val="clear" w:color="auto" w:fill="FFFFFF" w:themeFill="background1"/>
        <w:spacing w:before="300" w:after="300" w:line="240" w:lineRule="auto"/>
        <w:jc w:val="center"/>
        <w:rPr>
          <w:rFonts w:ascii="Segoe UI" w:eastAsia="Times New Roman" w:hAnsi="Segoe UI" w:cs="Segoe UI"/>
          <w:color w:val="00B050"/>
          <w:sz w:val="32"/>
          <w:szCs w:val="32"/>
          <w:lang w:eastAsia="ru-RU"/>
        </w:rPr>
      </w:pPr>
      <w:proofErr w:type="spellStart"/>
      <w:r w:rsidRPr="00E1643C">
        <w:rPr>
          <w:rFonts w:ascii="Segoe UI" w:eastAsia="Times New Roman" w:hAnsi="Segoe UI" w:cs="Segoe UI"/>
          <w:b/>
          <w:color w:val="00B050"/>
          <w:sz w:val="32"/>
          <w:szCs w:val="32"/>
          <w:lang w:eastAsia="ru-RU"/>
        </w:rPr>
        <w:t>Висновок</w:t>
      </w:r>
      <w:proofErr w:type="spellEnd"/>
    </w:p>
    <w:p w:rsidR="00E36944" w:rsidRPr="00E1643C" w:rsidRDefault="00947C8D" w:rsidP="00C7385E">
      <w:pPr>
        <w:shd w:val="clear" w:color="auto" w:fill="FFFFFF" w:themeFill="background1"/>
        <w:spacing w:before="300" w:after="300" w:line="240" w:lineRule="auto"/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</w:pPr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  </w:t>
      </w:r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="00E36944" w:rsidRPr="00F9711B">
        <w:rPr>
          <w:rFonts w:ascii="Segoe UI" w:eastAsia="Times New Roman" w:hAnsi="Segoe UI" w:cs="Segoe UI"/>
          <w:b/>
          <w:color w:val="374151"/>
          <w:sz w:val="28"/>
          <w:szCs w:val="28"/>
          <w:lang w:eastAsia="ru-RU"/>
        </w:rPr>
        <w:t>Зерносушарки</w:t>
      </w:r>
      <w:proofErr w:type="spellEnd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є </w:t>
      </w:r>
      <w:proofErr w:type="spellStart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незамінною</w:t>
      </w:r>
      <w:proofErr w:type="spellEnd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технологією</w:t>
      </w:r>
      <w:proofErr w:type="spellEnd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в аграрному </w:t>
      </w:r>
      <w:proofErr w:type="spellStart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секторі</w:t>
      </w:r>
      <w:proofErr w:type="spellEnd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, яка </w:t>
      </w:r>
      <w:proofErr w:type="spellStart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допомагає</w:t>
      </w:r>
      <w:proofErr w:type="spellEnd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забезпечити</w:t>
      </w:r>
      <w:proofErr w:type="spellEnd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якість</w:t>
      </w:r>
      <w:proofErr w:type="spellEnd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та </w:t>
      </w:r>
      <w:proofErr w:type="spellStart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тривале</w:t>
      </w:r>
      <w:proofErr w:type="spellEnd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зберігання</w:t>
      </w:r>
      <w:proofErr w:type="spellEnd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зерна. </w:t>
      </w:r>
      <w:proofErr w:type="spellStart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Різні</w:t>
      </w:r>
      <w:proofErr w:type="spellEnd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види</w:t>
      </w:r>
      <w:proofErr w:type="spellEnd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зерносушарок</w:t>
      </w:r>
      <w:proofErr w:type="spellEnd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, </w:t>
      </w:r>
      <w:proofErr w:type="spellStart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такі</w:t>
      </w:r>
      <w:proofErr w:type="spellEnd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як тепло-</w:t>
      </w:r>
      <w:proofErr w:type="spellStart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вентиляційні</w:t>
      </w:r>
      <w:proofErr w:type="spellEnd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, </w:t>
      </w:r>
      <w:proofErr w:type="spellStart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барабанні</w:t>
      </w:r>
      <w:proofErr w:type="spellEnd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та </w:t>
      </w:r>
      <w:proofErr w:type="spellStart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перегрівні</w:t>
      </w:r>
      <w:proofErr w:type="spellEnd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, </w:t>
      </w:r>
      <w:proofErr w:type="spellStart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пропонують</w:t>
      </w:r>
      <w:proofErr w:type="spellEnd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різні</w:t>
      </w:r>
      <w:proofErr w:type="spellEnd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методи</w:t>
      </w:r>
      <w:proofErr w:type="spellEnd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сушіння</w:t>
      </w:r>
      <w:proofErr w:type="spellEnd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, </w:t>
      </w:r>
      <w:proofErr w:type="spellStart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які</w:t>
      </w:r>
      <w:proofErr w:type="spellEnd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можна</w:t>
      </w:r>
      <w:proofErr w:type="spellEnd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підібрати</w:t>
      </w:r>
      <w:proofErr w:type="spellEnd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в </w:t>
      </w:r>
      <w:proofErr w:type="spellStart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залежності</w:t>
      </w:r>
      <w:proofErr w:type="spellEnd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від</w:t>
      </w:r>
      <w:proofErr w:type="spellEnd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вимог</w:t>
      </w:r>
      <w:proofErr w:type="spellEnd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та потреб </w:t>
      </w:r>
      <w:proofErr w:type="spellStart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сільськогосподарського</w:t>
      </w:r>
      <w:proofErr w:type="spellEnd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господарства</w:t>
      </w:r>
      <w:proofErr w:type="spellEnd"/>
      <w:r w:rsidR="00E36944"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.</w:t>
      </w:r>
    </w:p>
    <w:p w:rsidR="00E36944" w:rsidRPr="00E1643C" w:rsidRDefault="00E36944" w:rsidP="00C7385E">
      <w:pPr>
        <w:shd w:val="clear" w:color="auto" w:fill="FFFFFF" w:themeFill="background1"/>
        <w:spacing w:before="300" w:after="300" w:line="240" w:lineRule="auto"/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</w:pP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Дослідження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підтверджують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,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що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використання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зерносушарок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може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суттєво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знизити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втрати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врожаю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та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покращити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якість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зерна.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Завдяки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lastRenderedPageBreak/>
        <w:t>автоматизованим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системам та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контролюванню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параметрів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сушіння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,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зерносушарки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забезпечують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оптимальний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процес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сушіння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та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збереження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зерна.</w:t>
      </w:r>
    </w:p>
    <w:p w:rsidR="00E36944" w:rsidRPr="00E1643C" w:rsidRDefault="00E36944" w:rsidP="00C7385E">
      <w:pPr>
        <w:pStyle w:val="a3"/>
        <w:shd w:val="clear" w:color="auto" w:fill="FFFFFF" w:themeFill="background1"/>
        <w:spacing w:before="0" w:beforeAutospacing="0" w:after="300" w:afterAutospacing="0"/>
        <w:rPr>
          <w:rFonts w:ascii="Segoe UI" w:hAnsi="Segoe UI" w:cs="Segoe UI"/>
          <w:color w:val="374151"/>
          <w:sz w:val="28"/>
          <w:szCs w:val="28"/>
        </w:rPr>
      </w:pPr>
      <w:r w:rsidRPr="00E1643C">
        <w:rPr>
          <w:rFonts w:ascii="Segoe UI" w:hAnsi="Segoe UI" w:cs="Segoe UI"/>
          <w:color w:val="374151"/>
          <w:sz w:val="28"/>
          <w:szCs w:val="28"/>
        </w:rPr>
        <w:t xml:space="preserve">Таким чином,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використання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зерносушарок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 є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ключовим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елементом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 у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сільському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господарстві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,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допомагаючи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забезпечити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стабільне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виробництво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 зерна,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підвищити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його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якість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 та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зберегти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врожайність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протягом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тривалого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періоду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зберігання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.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Зерносушарки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 є не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тільки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ефективними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інструментами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 для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сушіння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 зерна, але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також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 вони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сприяють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економічній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вигоді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 для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сільськогосподарських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господарств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.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Завдяки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зменшенню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втрат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врожаю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 через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плісняву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 та гниль,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фермери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можуть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зберегти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більше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 зерна для продажу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або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власного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використання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,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що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 приносить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їм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додатковий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дохід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>.</w:t>
      </w:r>
    </w:p>
    <w:p w:rsidR="00E36944" w:rsidRPr="00E1643C" w:rsidRDefault="00E36944" w:rsidP="00C7385E">
      <w:pPr>
        <w:shd w:val="clear" w:color="auto" w:fill="FFFFFF" w:themeFill="background1"/>
        <w:spacing w:before="300" w:after="300" w:line="240" w:lineRule="auto"/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</w:pP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Окрім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того,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зерносушарки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допомагають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забезпечити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стабільність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поставок зерна.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Сухе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зерно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менш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піддається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пошкодженням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під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час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транспортування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та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зберігання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,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що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дозволяє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зберігати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його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якість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протягом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тривалого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періоду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.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Це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особливо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важливо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при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експорті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зерна, де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якість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та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вигляд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продукту є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вирішальними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факторами.</w:t>
      </w:r>
    </w:p>
    <w:p w:rsidR="00E36944" w:rsidRPr="00E1643C" w:rsidRDefault="00E36944" w:rsidP="00C7385E">
      <w:pPr>
        <w:shd w:val="clear" w:color="auto" w:fill="FFFFFF" w:themeFill="background1"/>
        <w:spacing w:before="300" w:after="300" w:line="240" w:lineRule="auto"/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</w:pPr>
      <w:proofErr w:type="spellStart"/>
      <w:r w:rsidRPr="00F9711B">
        <w:rPr>
          <w:rFonts w:ascii="Segoe UI" w:eastAsia="Times New Roman" w:hAnsi="Segoe UI" w:cs="Segoe UI"/>
          <w:b/>
          <w:color w:val="374151"/>
          <w:sz w:val="28"/>
          <w:szCs w:val="28"/>
          <w:lang w:eastAsia="ru-RU"/>
        </w:rPr>
        <w:t>Зерносушарки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також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дозволяють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забезпечити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контрольовані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умови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зберігання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зерна,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зменшуючи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ризик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виникнення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шкідливих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мікроорганізмів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та комах.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Це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сприяє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підвищенню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тривалості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зберігання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зерна і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запобігає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його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втратам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через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розкладання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та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псування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.</w:t>
      </w:r>
      <w:bookmarkStart w:id="0" w:name="_GoBack"/>
      <w:bookmarkEnd w:id="0"/>
    </w:p>
    <w:p w:rsidR="00E36944" w:rsidRPr="00E1643C" w:rsidRDefault="00E36944" w:rsidP="00C7385E">
      <w:pPr>
        <w:shd w:val="clear" w:color="auto" w:fill="FFFFFF" w:themeFill="background1"/>
        <w:spacing w:before="300" w:after="300" w:line="240" w:lineRule="auto"/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</w:pP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Загалом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,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зерносушарки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є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незамінними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пристроями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для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забезпечення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якісного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та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тривалого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зберігання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зерна. Вони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допомагають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сільськогосподарським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господарствам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зберегти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врожайність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,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підвищити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якість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та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ефективність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вирощування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зернових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культур.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Вибір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правильного типу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зерносушарки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і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правильне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використання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її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можливостей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дозволяють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фермерам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досягти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найкращих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результатів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у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своїй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галузі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.</w:t>
      </w:r>
    </w:p>
    <w:p w:rsidR="00E36944" w:rsidRPr="00E1643C" w:rsidRDefault="00E36944" w:rsidP="00C7385E">
      <w:pPr>
        <w:pStyle w:val="a3"/>
        <w:shd w:val="clear" w:color="auto" w:fill="FFFFFF" w:themeFill="background1"/>
        <w:spacing w:before="0" w:beforeAutospacing="0" w:after="300" w:afterAutospacing="0"/>
        <w:rPr>
          <w:rFonts w:ascii="Segoe UI" w:hAnsi="Segoe UI" w:cs="Segoe UI"/>
          <w:color w:val="374151"/>
          <w:sz w:val="28"/>
          <w:szCs w:val="28"/>
        </w:rPr>
      </w:pP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Тож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,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якщо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ви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 є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сільським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 господарем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або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маєте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 справу з зерном,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розгляньте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можливість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використання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зерносушарок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 для оптимального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сушіння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 та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зберігання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вашого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 зерна.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Це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інвестиція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, яка окупиться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швидко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,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забезпечуючи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 вам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більше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ефективності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 xml:space="preserve"> та </w:t>
      </w:r>
      <w:proofErr w:type="spellStart"/>
      <w:r w:rsidRPr="00E1643C">
        <w:rPr>
          <w:rFonts w:ascii="Segoe UI" w:hAnsi="Segoe UI" w:cs="Segoe UI"/>
          <w:color w:val="374151"/>
          <w:sz w:val="28"/>
          <w:szCs w:val="28"/>
        </w:rPr>
        <w:t>прибутку</w:t>
      </w:r>
      <w:proofErr w:type="spellEnd"/>
      <w:r w:rsidRPr="00E1643C">
        <w:rPr>
          <w:rFonts w:ascii="Segoe UI" w:hAnsi="Segoe UI" w:cs="Segoe UI"/>
          <w:color w:val="374151"/>
          <w:sz w:val="28"/>
          <w:szCs w:val="28"/>
        </w:rPr>
        <w:t>.</w:t>
      </w:r>
    </w:p>
    <w:p w:rsidR="00E36944" w:rsidRPr="00E1643C" w:rsidRDefault="00E36944" w:rsidP="00C7385E">
      <w:pPr>
        <w:shd w:val="clear" w:color="auto" w:fill="FFFFFF" w:themeFill="background1"/>
        <w:spacing w:before="300" w:after="300" w:line="240" w:lineRule="auto"/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</w:pPr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Нехай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зерносушарка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стане вашим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надійним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помічником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у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досягненні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найвищої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якості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зернових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культур.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Запевняємо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вас,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що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ви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не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lastRenderedPageBreak/>
        <w:t>пошкодуєте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про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цей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вибір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.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Відправляйтеся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на шлях до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успіху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в аграрному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секторі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,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маючи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в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своєму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арсеналі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надійну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та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ефективну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зерносушарку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.</w:t>
      </w:r>
    </w:p>
    <w:p w:rsidR="00E36944" w:rsidRPr="00E1643C" w:rsidRDefault="00E36944" w:rsidP="00C7385E">
      <w:pPr>
        <w:shd w:val="clear" w:color="auto" w:fill="FFFFFF" w:themeFill="background1"/>
        <w:spacing w:before="300" w:after="300" w:line="240" w:lineRule="auto"/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</w:pPr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Нехай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ваші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врожаї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будуть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завжди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якісними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та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продуктивними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, а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ви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будете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отримувати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високу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оцінку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від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своїх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клієнтів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.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Запам'ятайте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,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що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зерносушарка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-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це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не просто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пристрій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, вона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стає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ключовим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інструментом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,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що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допомагає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забезпечити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успіх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вашого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сільськогосподарського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бізнесу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.</w:t>
      </w:r>
    </w:p>
    <w:p w:rsidR="00E36944" w:rsidRPr="00E1643C" w:rsidRDefault="00E36944" w:rsidP="00C7385E">
      <w:pPr>
        <w:shd w:val="clear" w:color="auto" w:fill="FFFFFF" w:themeFill="background1"/>
        <w:spacing w:before="300" w:after="0" w:line="240" w:lineRule="auto"/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</w:pPr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Вперед, досягайте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нових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вершин в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сільському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господарстві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з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допомогою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зерносушарки</w:t>
      </w:r>
      <w:proofErr w:type="spellEnd"/>
      <w:r w:rsidRPr="00E1643C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!</w:t>
      </w:r>
    </w:p>
    <w:p w:rsidR="00E36944" w:rsidRPr="00E36944" w:rsidRDefault="00E36944" w:rsidP="00C7385E">
      <w:pPr>
        <w:shd w:val="clear" w:color="auto" w:fill="FFFFFF" w:themeFill="background1"/>
        <w:spacing w:before="300" w:after="0" w:line="240" w:lineRule="auto"/>
        <w:rPr>
          <w:rFonts w:ascii="Segoe UI" w:eastAsia="Times New Roman" w:hAnsi="Segoe UI" w:cs="Segoe UI"/>
          <w:color w:val="374151"/>
          <w:sz w:val="24"/>
          <w:szCs w:val="24"/>
          <w:lang w:eastAsia="ru-RU"/>
        </w:rPr>
      </w:pPr>
    </w:p>
    <w:p w:rsidR="00E36944" w:rsidRPr="00E36944" w:rsidRDefault="00E36944" w:rsidP="00C7385E">
      <w:pPr>
        <w:shd w:val="clear" w:color="auto" w:fill="FFFFFF" w:themeFill="background1"/>
        <w:spacing w:before="300" w:after="0" w:line="240" w:lineRule="auto"/>
        <w:rPr>
          <w:rFonts w:ascii="Segoe UI" w:eastAsia="Times New Roman" w:hAnsi="Segoe UI" w:cs="Segoe UI"/>
          <w:color w:val="374151"/>
          <w:sz w:val="24"/>
          <w:szCs w:val="24"/>
          <w:lang w:eastAsia="ru-RU"/>
        </w:rPr>
      </w:pPr>
    </w:p>
    <w:p w:rsidR="00E36944" w:rsidRPr="00E36944" w:rsidRDefault="00E36944" w:rsidP="00C7385E">
      <w:pPr>
        <w:shd w:val="clear" w:color="auto" w:fill="FFFFFF" w:themeFill="background1"/>
        <w:spacing w:before="300" w:after="0" w:line="240" w:lineRule="auto"/>
        <w:rPr>
          <w:rFonts w:ascii="Segoe UI" w:eastAsia="Times New Roman" w:hAnsi="Segoe UI" w:cs="Segoe UI"/>
          <w:color w:val="374151"/>
          <w:sz w:val="24"/>
          <w:szCs w:val="24"/>
          <w:lang w:eastAsia="ru-RU"/>
        </w:rPr>
      </w:pPr>
    </w:p>
    <w:p w:rsidR="00E36944" w:rsidRDefault="00E36944" w:rsidP="00C7385E">
      <w:pPr>
        <w:pStyle w:val="a3"/>
        <w:shd w:val="clear" w:color="auto" w:fill="F7F7F8"/>
        <w:spacing w:before="0" w:beforeAutospacing="0" w:after="0" w:afterAutospacing="0"/>
        <w:rPr>
          <w:rFonts w:ascii="Segoe UI" w:hAnsi="Segoe UI" w:cs="Segoe UI"/>
          <w:color w:val="374151"/>
        </w:rPr>
      </w:pPr>
    </w:p>
    <w:p w:rsidR="00017463" w:rsidRDefault="00017463" w:rsidP="00C7385E"/>
    <w:sectPr w:rsidR="00017463" w:rsidSect="004D7A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7B7EDC"/>
    <w:multiLevelType w:val="multilevel"/>
    <w:tmpl w:val="0B2C18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713736C"/>
    <w:multiLevelType w:val="multilevel"/>
    <w:tmpl w:val="6B96ED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944"/>
    <w:rsid w:val="00017463"/>
    <w:rsid w:val="004D7A08"/>
    <w:rsid w:val="00947C8D"/>
    <w:rsid w:val="00C7385E"/>
    <w:rsid w:val="00E1643C"/>
    <w:rsid w:val="00E36944"/>
    <w:rsid w:val="00F97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E023CC-9E0F-4908-A236-4933D561B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6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6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894</Words>
  <Characters>5101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2023-05-17T07:17:00Z</dcterms:created>
  <dcterms:modified xsi:type="dcterms:W3CDTF">2023-05-18T13:54:00Z</dcterms:modified>
</cp:coreProperties>
</file>