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C6" w:rsidRPr="00CB24D7" w:rsidRDefault="00D849EC" w:rsidP="008265AE">
      <w:pPr>
        <w:ind w:left="4962" w:firstLine="0"/>
        <w:rPr>
          <w:rFonts w:ascii="Times New Roman" w:hAnsi="Times New Roman" w:cs="Times New Roman"/>
          <w:b/>
          <w:sz w:val="26"/>
          <w:szCs w:val="28"/>
          <w:shd w:val="clear" w:color="auto" w:fill="FFFFFF"/>
        </w:rPr>
      </w:pPr>
      <w:r w:rsidRPr="00CB24D7">
        <w:rPr>
          <w:rFonts w:ascii="Times New Roman" w:hAnsi="Times New Roman" w:cs="Times New Roman"/>
          <w:b/>
          <w:sz w:val="26"/>
          <w:szCs w:val="28"/>
          <w:shd w:val="clear" w:color="auto" w:fill="FFFFFF"/>
        </w:rPr>
        <w:t>Шевченківський районний суд міста Львова</w:t>
      </w:r>
    </w:p>
    <w:p w:rsidR="00F25274" w:rsidRPr="00CB24D7" w:rsidRDefault="00D849EC" w:rsidP="008265AE">
      <w:pPr>
        <w:ind w:left="4962" w:firstLine="0"/>
        <w:rPr>
          <w:rFonts w:ascii="Times New Roman" w:hAnsi="Times New Roman" w:cs="Times New Roman"/>
          <w:sz w:val="26"/>
          <w:szCs w:val="28"/>
          <w:lang w:val="ru-RU"/>
        </w:rPr>
      </w:pPr>
      <w:r w:rsidRPr="00CB24D7">
        <w:rPr>
          <w:rFonts w:ascii="Times New Roman" w:hAnsi="Times New Roman" w:cs="Times New Roman"/>
          <w:sz w:val="26"/>
          <w:szCs w:val="28"/>
          <w:lang w:val="ru-RU"/>
        </w:rPr>
        <w:t>79000</w:t>
      </w:r>
      <w:r w:rsidR="00F25274" w:rsidRPr="00CB24D7">
        <w:rPr>
          <w:rFonts w:ascii="Times New Roman" w:hAnsi="Times New Roman" w:cs="Times New Roman"/>
          <w:sz w:val="26"/>
          <w:szCs w:val="28"/>
          <w:lang w:val="ru-RU"/>
        </w:rPr>
        <w:t xml:space="preserve">, </w:t>
      </w:r>
      <w:r w:rsidR="00B826C6" w:rsidRPr="00CB24D7">
        <w:rPr>
          <w:rFonts w:ascii="Times New Roman" w:hAnsi="Times New Roman" w:cs="Times New Roman"/>
          <w:sz w:val="26"/>
          <w:szCs w:val="28"/>
          <w:lang w:val="ru-RU"/>
        </w:rPr>
        <w:t>м.</w:t>
      </w:r>
      <w:r w:rsidR="00B826C6" w:rsidRPr="00CB24D7">
        <w:rPr>
          <w:rFonts w:ascii="Times New Roman" w:hAnsi="Times New Roman" w:cs="Times New Roman"/>
          <w:sz w:val="26"/>
          <w:szCs w:val="28"/>
        </w:rPr>
        <w:t xml:space="preserve"> Льві</w:t>
      </w:r>
      <w:proofErr w:type="gramStart"/>
      <w:r w:rsidR="00B826C6" w:rsidRPr="00CB24D7">
        <w:rPr>
          <w:rFonts w:ascii="Times New Roman" w:hAnsi="Times New Roman" w:cs="Times New Roman"/>
          <w:sz w:val="26"/>
          <w:szCs w:val="28"/>
        </w:rPr>
        <w:t>в</w:t>
      </w:r>
      <w:proofErr w:type="gramEnd"/>
      <w:r w:rsidR="00B826C6" w:rsidRPr="00CB24D7">
        <w:rPr>
          <w:rFonts w:ascii="Times New Roman" w:hAnsi="Times New Roman" w:cs="Times New Roman"/>
          <w:sz w:val="26"/>
          <w:szCs w:val="28"/>
          <w:lang w:val="ru-RU"/>
        </w:rPr>
        <w:t xml:space="preserve">, </w:t>
      </w:r>
    </w:p>
    <w:p w:rsidR="00B826C6" w:rsidRPr="00CB24D7" w:rsidRDefault="00D849EC" w:rsidP="008265AE">
      <w:pPr>
        <w:ind w:left="4962" w:firstLine="0"/>
        <w:rPr>
          <w:rFonts w:ascii="Times New Roman" w:hAnsi="Times New Roman" w:cs="Times New Roman"/>
          <w:sz w:val="26"/>
          <w:szCs w:val="28"/>
          <w:lang w:val="ru-RU"/>
        </w:rPr>
      </w:pPr>
      <w:proofErr w:type="spellStart"/>
      <w:r w:rsidRPr="00CB24D7">
        <w:rPr>
          <w:rFonts w:ascii="Times New Roman" w:hAnsi="Times New Roman" w:cs="Times New Roman"/>
          <w:sz w:val="26"/>
          <w:szCs w:val="28"/>
          <w:lang w:val="ru-RU"/>
        </w:rPr>
        <w:t>ву</w:t>
      </w:r>
      <w:r w:rsidR="00B826C6" w:rsidRPr="00CB24D7">
        <w:rPr>
          <w:rFonts w:ascii="Times New Roman" w:hAnsi="Times New Roman" w:cs="Times New Roman"/>
          <w:sz w:val="26"/>
          <w:szCs w:val="28"/>
          <w:lang w:val="ru-RU"/>
        </w:rPr>
        <w:t>л</w:t>
      </w:r>
      <w:proofErr w:type="spellEnd"/>
      <w:r w:rsidR="00B826C6" w:rsidRPr="00CB24D7">
        <w:rPr>
          <w:rFonts w:ascii="Times New Roman" w:hAnsi="Times New Roman" w:cs="Times New Roman"/>
          <w:sz w:val="26"/>
          <w:szCs w:val="28"/>
          <w:lang w:val="ru-RU"/>
        </w:rPr>
        <w:t>.</w:t>
      </w:r>
      <w:r w:rsidR="00B826C6" w:rsidRPr="00CB24D7">
        <w:rPr>
          <w:rFonts w:ascii="Times New Roman" w:hAnsi="Times New Roman" w:cs="Times New Roman"/>
          <w:sz w:val="26"/>
          <w:szCs w:val="28"/>
        </w:rPr>
        <w:t xml:space="preserve"> </w:t>
      </w:r>
      <w:r w:rsidR="00CC3242" w:rsidRPr="00CB24D7">
        <w:rPr>
          <w:rFonts w:ascii="Times New Roman" w:hAnsi="Times New Roman" w:cs="Times New Roman"/>
          <w:sz w:val="26"/>
          <w:szCs w:val="28"/>
        </w:rPr>
        <w:t xml:space="preserve">Січових </w:t>
      </w:r>
      <w:proofErr w:type="gramStart"/>
      <w:r w:rsidR="00CC3242" w:rsidRPr="00CB24D7">
        <w:rPr>
          <w:rFonts w:ascii="Times New Roman" w:hAnsi="Times New Roman" w:cs="Times New Roman"/>
          <w:sz w:val="26"/>
          <w:szCs w:val="28"/>
        </w:rPr>
        <w:t>Стр</w:t>
      </w:r>
      <w:proofErr w:type="gramEnd"/>
      <w:r w:rsidR="00CC3242" w:rsidRPr="00CB24D7">
        <w:rPr>
          <w:rFonts w:ascii="Times New Roman" w:hAnsi="Times New Roman" w:cs="Times New Roman"/>
          <w:sz w:val="26"/>
          <w:szCs w:val="28"/>
        </w:rPr>
        <w:t>ільців, 12</w:t>
      </w:r>
    </w:p>
    <w:p w:rsidR="00B826C6" w:rsidRPr="00CB24D7" w:rsidRDefault="00B826C6" w:rsidP="008265AE">
      <w:pPr>
        <w:ind w:left="4962" w:firstLine="0"/>
        <w:rPr>
          <w:rFonts w:ascii="Times New Roman" w:hAnsi="Times New Roman" w:cs="Times New Roman"/>
          <w:sz w:val="26"/>
          <w:szCs w:val="28"/>
        </w:rPr>
      </w:pPr>
    </w:p>
    <w:p w:rsidR="00B826C6" w:rsidRPr="00CB24D7" w:rsidRDefault="00C4438D" w:rsidP="008265AE">
      <w:pPr>
        <w:ind w:left="4962" w:firstLine="0"/>
        <w:rPr>
          <w:rFonts w:ascii="Times New Roman" w:hAnsi="Times New Roman" w:cs="Times New Roman"/>
          <w:sz w:val="26"/>
          <w:szCs w:val="28"/>
          <w:lang w:val="ru-RU"/>
        </w:rPr>
      </w:pPr>
      <w:r w:rsidRPr="00CB24D7">
        <w:rPr>
          <w:rFonts w:ascii="Times New Roman" w:hAnsi="Times New Roman" w:cs="Times New Roman"/>
          <w:b/>
          <w:sz w:val="26"/>
          <w:szCs w:val="28"/>
        </w:rPr>
        <w:t>Заявник</w:t>
      </w:r>
      <w:r w:rsidR="00B826C6" w:rsidRPr="00CB24D7">
        <w:rPr>
          <w:rFonts w:ascii="Times New Roman" w:hAnsi="Times New Roman" w:cs="Times New Roman"/>
          <w:b/>
          <w:sz w:val="26"/>
          <w:szCs w:val="28"/>
          <w:lang w:val="ru-RU"/>
        </w:rPr>
        <w:t xml:space="preserve"> </w:t>
      </w:r>
      <w:r w:rsidR="00B826C6" w:rsidRPr="00CB24D7">
        <w:rPr>
          <w:rFonts w:ascii="Times New Roman" w:hAnsi="Times New Roman" w:cs="Times New Roman"/>
          <w:b/>
          <w:sz w:val="26"/>
          <w:szCs w:val="28"/>
        </w:rPr>
        <w:t>(</w:t>
      </w:r>
      <w:r w:rsidR="00A94BEF" w:rsidRPr="00CB24D7">
        <w:rPr>
          <w:rFonts w:ascii="Times New Roman" w:hAnsi="Times New Roman" w:cs="Times New Roman"/>
          <w:b/>
          <w:sz w:val="26"/>
          <w:szCs w:val="28"/>
        </w:rPr>
        <w:t>відповідач</w:t>
      </w:r>
      <w:r w:rsidR="00B826C6" w:rsidRPr="00CB24D7">
        <w:rPr>
          <w:rFonts w:ascii="Times New Roman" w:hAnsi="Times New Roman" w:cs="Times New Roman"/>
          <w:b/>
          <w:sz w:val="26"/>
          <w:szCs w:val="28"/>
          <w:lang w:val="ru-RU"/>
        </w:rPr>
        <w:t>):</w:t>
      </w:r>
      <w:r w:rsidR="00B826C6" w:rsidRPr="00CB24D7">
        <w:rPr>
          <w:rFonts w:ascii="Times New Roman" w:hAnsi="Times New Roman" w:cs="Times New Roman"/>
          <w:sz w:val="26"/>
          <w:szCs w:val="28"/>
        </w:rPr>
        <w:t xml:space="preserve"> </w:t>
      </w:r>
      <w:r w:rsidR="00E7575B" w:rsidRPr="00E7575B">
        <w:rPr>
          <w:rFonts w:ascii="Times New Roman" w:hAnsi="Times New Roman" w:cs="Times New Roman"/>
          <w:sz w:val="26"/>
          <w:szCs w:val="28"/>
          <w:u w:val="single"/>
        </w:rPr>
        <w:t>ОСОБА</w:t>
      </w:r>
    </w:p>
    <w:p w:rsidR="00B826C6" w:rsidRPr="00CB24D7" w:rsidRDefault="00A94BEF" w:rsidP="008265AE">
      <w:pPr>
        <w:ind w:left="4962" w:firstLine="0"/>
        <w:rPr>
          <w:rFonts w:ascii="Times New Roman" w:hAnsi="Times New Roman" w:cs="Times New Roman"/>
          <w:sz w:val="26"/>
          <w:szCs w:val="28"/>
        </w:rPr>
      </w:pPr>
      <w:r w:rsidRPr="00CB24D7">
        <w:rPr>
          <w:rFonts w:ascii="Times New Roman" w:hAnsi="Times New Roman" w:cs="Times New Roman"/>
          <w:b/>
          <w:sz w:val="26"/>
          <w:szCs w:val="28"/>
          <w:lang w:val="ru-RU"/>
        </w:rPr>
        <w:t xml:space="preserve">Адреса </w:t>
      </w:r>
      <w:proofErr w:type="spellStart"/>
      <w:r w:rsidRPr="00CB24D7">
        <w:rPr>
          <w:rFonts w:ascii="Times New Roman" w:hAnsi="Times New Roman" w:cs="Times New Roman"/>
          <w:b/>
          <w:sz w:val="26"/>
          <w:szCs w:val="28"/>
          <w:lang w:val="ru-RU"/>
        </w:rPr>
        <w:t>реєстрації</w:t>
      </w:r>
      <w:proofErr w:type="spellEnd"/>
      <w:r w:rsidRPr="00CB24D7">
        <w:rPr>
          <w:rFonts w:ascii="Times New Roman" w:hAnsi="Times New Roman" w:cs="Times New Roman"/>
          <w:b/>
          <w:sz w:val="26"/>
          <w:szCs w:val="28"/>
          <w:lang w:val="ru-RU"/>
        </w:rPr>
        <w:t xml:space="preserve"> </w:t>
      </w:r>
      <w:proofErr w:type="spellStart"/>
      <w:r w:rsidRPr="00CB24D7">
        <w:rPr>
          <w:rFonts w:ascii="Times New Roman" w:hAnsi="Times New Roman" w:cs="Times New Roman"/>
          <w:b/>
          <w:sz w:val="26"/>
          <w:szCs w:val="28"/>
          <w:lang w:val="ru-RU"/>
        </w:rPr>
        <w:t>місця</w:t>
      </w:r>
      <w:proofErr w:type="spellEnd"/>
      <w:r w:rsidRPr="00CB24D7">
        <w:rPr>
          <w:rFonts w:ascii="Times New Roman" w:hAnsi="Times New Roman" w:cs="Times New Roman"/>
          <w:b/>
          <w:sz w:val="26"/>
          <w:szCs w:val="28"/>
          <w:lang w:val="ru-RU"/>
        </w:rPr>
        <w:t xml:space="preserve"> </w:t>
      </w:r>
      <w:proofErr w:type="spellStart"/>
      <w:r w:rsidRPr="00CB24D7">
        <w:rPr>
          <w:rFonts w:ascii="Times New Roman" w:hAnsi="Times New Roman" w:cs="Times New Roman"/>
          <w:b/>
          <w:sz w:val="26"/>
          <w:szCs w:val="28"/>
          <w:lang w:val="ru-RU"/>
        </w:rPr>
        <w:t>проживання</w:t>
      </w:r>
      <w:proofErr w:type="spellEnd"/>
      <w:r w:rsidRPr="00CB24D7">
        <w:rPr>
          <w:rFonts w:ascii="Times New Roman" w:hAnsi="Times New Roman" w:cs="Times New Roman"/>
          <w:b/>
          <w:sz w:val="26"/>
          <w:szCs w:val="28"/>
          <w:lang w:val="ru-RU"/>
        </w:rPr>
        <w:t>:</w:t>
      </w:r>
      <w:r w:rsidRPr="00CB24D7">
        <w:rPr>
          <w:rFonts w:ascii="Times New Roman" w:hAnsi="Times New Roman" w:cs="Times New Roman"/>
          <w:sz w:val="26"/>
          <w:szCs w:val="28"/>
          <w:lang w:val="ru-RU"/>
        </w:rPr>
        <w:t xml:space="preserve"> </w:t>
      </w:r>
      <w:r w:rsidR="00E7575B">
        <w:rPr>
          <w:rFonts w:ascii="Times New Roman" w:hAnsi="Times New Roman" w:cs="Times New Roman"/>
          <w:sz w:val="26"/>
          <w:szCs w:val="28"/>
          <w:lang w:val="ru-RU"/>
        </w:rPr>
        <w:t>_____________</w:t>
      </w:r>
      <w:r w:rsidR="00B826C6" w:rsidRPr="00CB24D7">
        <w:rPr>
          <w:rFonts w:ascii="Times New Roman" w:hAnsi="Times New Roman" w:cs="Times New Roman"/>
          <w:sz w:val="26"/>
          <w:szCs w:val="28"/>
          <w:lang w:val="ru-RU"/>
        </w:rPr>
        <w:t xml:space="preserve">. </w:t>
      </w:r>
    </w:p>
    <w:p w:rsidR="00B826C6" w:rsidRPr="00CB24D7" w:rsidRDefault="00A94BEF" w:rsidP="008265AE">
      <w:pPr>
        <w:ind w:left="4962" w:firstLine="0"/>
        <w:rPr>
          <w:rFonts w:ascii="Times New Roman" w:hAnsi="Times New Roman" w:cs="Times New Roman"/>
          <w:sz w:val="26"/>
          <w:szCs w:val="28"/>
        </w:rPr>
      </w:pPr>
      <w:r w:rsidRPr="00CB24D7">
        <w:rPr>
          <w:rFonts w:ascii="Times New Roman" w:hAnsi="Times New Roman" w:cs="Times New Roman"/>
          <w:b/>
          <w:sz w:val="26"/>
          <w:szCs w:val="28"/>
        </w:rPr>
        <w:t xml:space="preserve">Адреса фактичного місця проживання: </w:t>
      </w:r>
      <w:r w:rsidR="00E7575B">
        <w:rPr>
          <w:rFonts w:ascii="Times New Roman" w:hAnsi="Times New Roman" w:cs="Times New Roman"/>
          <w:sz w:val="26"/>
          <w:szCs w:val="28"/>
        </w:rPr>
        <w:t>____________</w:t>
      </w:r>
      <w:r w:rsidR="00996B52" w:rsidRPr="00CB24D7">
        <w:rPr>
          <w:rFonts w:ascii="Times New Roman" w:hAnsi="Times New Roman" w:cs="Times New Roman"/>
          <w:sz w:val="26"/>
          <w:szCs w:val="28"/>
        </w:rPr>
        <w:t>.</w:t>
      </w:r>
    </w:p>
    <w:p w:rsidR="00B826C6" w:rsidRPr="00CB24D7" w:rsidRDefault="00C048C1" w:rsidP="008265AE">
      <w:pPr>
        <w:ind w:left="4962" w:firstLine="0"/>
        <w:rPr>
          <w:rFonts w:ascii="Times New Roman" w:hAnsi="Times New Roman" w:cs="Times New Roman"/>
          <w:sz w:val="26"/>
          <w:szCs w:val="28"/>
          <w:lang w:val="ru-RU"/>
        </w:rPr>
      </w:pPr>
      <w:r w:rsidRPr="00CB24D7">
        <w:rPr>
          <w:rFonts w:ascii="Times New Roman" w:hAnsi="Times New Roman"/>
          <w:sz w:val="26"/>
          <w:szCs w:val="28"/>
        </w:rPr>
        <w:t xml:space="preserve">Ідентифікаційний код: </w:t>
      </w:r>
      <w:r w:rsidR="00E7575B">
        <w:rPr>
          <w:rFonts w:ascii="Times New Roman" w:hAnsi="Times New Roman"/>
          <w:sz w:val="26"/>
          <w:szCs w:val="28"/>
        </w:rPr>
        <w:t>______</w:t>
      </w:r>
    </w:p>
    <w:p w:rsidR="00C048C1" w:rsidRPr="00CB24D7" w:rsidRDefault="00C048C1" w:rsidP="008265AE">
      <w:pPr>
        <w:ind w:left="4962" w:firstLine="0"/>
        <w:rPr>
          <w:rFonts w:ascii="Times New Roman" w:hAnsi="Times New Roman" w:cs="Times New Roman"/>
          <w:b/>
          <w:sz w:val="26"/>
          <w:szCs w:val="28"/>
          <w:lang w:val="ru-RU"/>
        </w:rPr>
      </w:pPr>
    </w:p>
    <w:p w:rsidR="00B826C6" w:rsidRPr="00CB24D7" w:rsidRDefault="00A94BEF" w:rsidP="008265AE">
      <w:pPr>
        <w:ind w:left="4962" w:firstLine="0"/>
        <w:rPr>
          <w:rFonts w:ascii="Times New Roman" w:hAnsi="Times New Roman" w:cs="Times New Roman"/>
          <w:sz w:val="26"/>
          <w:szCs w:val="28"/>
          <w:lang w:val="ru-RU"/>
        </w:rPr>
      </w:pPr>
      <w:r w:rsidRPr="00CB24D7">
        <w:rPr>
          <w:rFonts w:ascii="Times New Roman" w:hAnsi="Times New Roman" w:cs="Times New Roman"/>
          <w:b/>
          <w:sz w:val="26"/>
          <w:szCs w:val="28"/>
          <w:lang w:val="ru-RU"/>
        </w:rPr>
        <w:t>Справа:</w:t>
      </w:r>
      <w:r w:rsidRPr="00CB24D7">
        <w:rPr>
          <w:rFonts w:ascii="Times New Roman" w:hAnsi="Times New Roman" w:cs="Times New Roman"/>
          <w:sz w:val="26"/>
          <w:szCs w:val="28"/>
          <w:lang w:val="ru-RU"/>
        </w:rPr>
        <w:t xml:space="preserve"> № 466/3587/17</w:t>
      </w:r>
    </w:p>
    <w:p w:rsidR="00A94BEF" w:rsidRPr="00CB24D7" w:rsidRDefault="00A94BEF" w:rsidP="008265AE">
      <w:pPr>
        <w:ind w:left="4962" w:firstLine="0"/>
        <w:rPr>
          <w:rFonts w:ascii="Times New Roman" w:hAnsi="Times New Roman" w:cs="Times New Roman"/>
          <w:sz w:val="26"/>
          <w:szCs w:val="28"/>
          <w:lang w:val="ru-RU"/>
        </w:rPr>
      </w:pPr>
      <w:proofErr w:type="spellStart"/>
      <w:r w:rsidRPr="00CB24D7">
        <w:rPr>
          <w:rFonts w:ascii="Times New Roman" w:hAnsi="Times New Roman" w:cs="Times New Roman"/>
          <w:b/>
          <w:sz w:val="26"/>
          <w:szCs w:val="28"/>
          <w:lang w:val="ru-RU"/>
        </w:rPr>
        <w:t>Суддя</w:t>
      </w:r>
      <w:proofErr w:type="spellEnd"/>
      <w:r w:rsidRPr="00CB24D7">
        <w:rPr>
          <w:rFonts w:ascii="Times New Roman" w:hAnsi="Times New Roman" w:cs="Times New Roman"/>
          <w:b/>
          <w:sz w:val="26"/>
          <w:szCs w:val="28"/>
          <w:lang w:val="ru-RU"/>
        </w:rPr>
        <w:t xml:space="preserve"> у 1-й </w:t>
      </w:r>
      <w:proofErr w:type="spellStart"/>
      <w:r w:rsidRPr="00CB24D7">
        <w:rPr>
          <w:rFonts w:ascii="Times New Roman" w:hAnsi="Times New Roman" w:cs="Times New Roman"/>
          <w:b/>
          <w:sz w:val="26"/>
          <w:szCs w:val="28"/>
          <w:lang w:val="ru-RU"/>
        </w:rPr>
        <w:t>інстанції</w:t>
      </w:r>
      <w:proofErr w:type="spellEnd"/>
      <w:r w:rsidRPr="00CB24D7">
        <w:rPr>
          <w:rFonts w:ascii="Times New Roman" w:hAnsi="Times New Roman" w:cs="Times New Roman"/>
          <w:b/>
          <w:sz w:val="26"/>
          <w:szCs w:val="28"/>
          <w:lang w:val="ru-RU"/>
        </w:rPr>
        <w:t>:</w:t>
      </w:r>
      <w:r w:rsidRPr="00CB24D7">
        <w:rPr>
          <w:rFonts w:ascii="Times New Roman" w:hAnsi="Times New Roman" w:cs="Times New Roman"/>
          <w:sz w:val="26"/>
          <w:szCs w:val="28"/>
          <w:lang w:val="ru-RU"/>
        </w:rPr>
        <w:t xml:space="preserve"> </w:t>
      </w:r>
      <w:proofErr w:type="spellStart"/>
      <w:r w:rsidRPr="00CB24D7">
        <w:rPr>
          <w:rFonts w:ascii="Times New Roman" w:hAnsi="Times New Roman" w:cs="Times New Roman"/>
          <w:sz w:val="26"/>
          <w:szCs w:val="28"/>
          <w:lang w:val="ru-RU"/>
        </w:rPr>
        <w:t>Бі</w:t>
      </w:r>
      <w:proofErr w:type="gramStart"/>
      <w:r w:rsidRPr="00CB24D7">
        <w:rPr>
          <w:rFonts w:ascii="Times New Roman" w:hAnsi="Times New Roman" w:cs="Times New Roman"/>
          <w:sz w:val="26"/>
          <w:szCs w:val="28"/>
          <w:lang w:val="ru-RU"/>
        </w:rPr>
        <w:t>л</w:t>
      </w:r>
      <w:proofErr w:type="gramEnd"/>
      <w:r w:rsidRPr="00CB24D7">
        <w:rPr>
          <w:rFonts w:ascii="Times New Roman" w:hAnsi="Times New Roman" w:cs="Times New Roman"/>
          <w:sz w:val="26"/>
          <w:szCs w:val="28"/>
          <w:lang w:val="ru-RU"/>
        </w:rPr>
        <w:t>інська</w:t>
      </w:r>
      <w:proofErr w:type="spellEnd"/>
      <w:r w:rsidRPr="00CB24D7">
        <w:rPr>
          <w:rFonts w:ascii="Times New Roman" w:hAnsi="Times New Roman" w:cs="Times New Roman"/>
          <w:sz w:val="26"/>
          <w:szCs w:val="28"/>
          <w:lang w:val="ru-RU"/>
        </w:rPr>
        <w:t xml:space="preserve"> Г.Б.</w:t>
      </w:r>
    </w:p>
    <w:p w:rsidR="00A94BEF" w:rsidRPr="00CB24D7" w:rsidRDefault="00A94BEF" w:rsidP="008265AE">
      <w:pPr>
        <w:ind w:left="4962" w:firstLine="0"/>
        <w:rPr>
          <w:rFonts w:ascii="Times New Roman" w:hAnsi="Times New Roman" w:cs="Times New Roman"/>
          <w:b/>
          <w:sz w:val="26"/>
          <w:szCs w:val="28"/>
        </w:rPr>
      </w:pPr>
      <w:r w:rsidRPr="00CB24D7">
        <w:rPr>
          <w:rFonts w:ascii="Times New Roman" w:hAnsi="Times New Roman" w:cs="Times New Roman"/>
          <w:b/>
          <w:sz w:val="26"/>
          <w:szCs w:val="28"/>
        </w:rPr>
        <w:t>за позовом ПАТ СК «ПЗУ УКРАЇНА»</w:t>
      </w:r>
    </w:p>
    <w:p w:rsidR="008C5E0B" w:rsidRPr="00CB24D7" w:rsidRDefault="00A94BEF" w:rsidP="008265AE">
      <w:pPr>
        <w:ind w:left="4962" w:firstLine="0"/>
        <w:rPr>
          <w:rFonts w:ascii="Times New Roman" w:hAnsi="Times New Roman" w:cs="Times New Roman"/>
          <w:sz w:val="26"/>
          <w:szCs w:val="28"/>
          <w:lang w:val="ru-RU"/>
        </w:rPr>
      </w:pPr>
      <w:r w:rsidRPr="00CB24D7">
        <w:rPr>
          <w:rFonts w:ascii="Times New Roman" w:hAnsi="Times New Roman" w:cs="Times New Roman"/>
          <w:b/>
          <w:sz w:val="26"/>
          <w:szCs w:val="28"/>
        </w:rPr>
        <w:t xml:space="preserve">до відповідача: </w:t>
      </w:r>
      <w:r w:rsidR="00E7575B" w:rsidRPr="00E7575B">
        <w:rPr>
          <w:rFonts w:ascii="Times New Roman" w:hAnsi="Times New Roman" w:cs="Times New Roman"/>
          <w:sz w:val="26"/>
          <w:szCs w:val="28"/>
          <w:u w:val="single"/>
        </w:rPr>
        <w:t>ОСОБА</w:t>
      </w:r>
    </w:p>
    <w:p w:rsidR="008C5E0B" w:rsidRPr="00CB24D7" w:rsidRDefault="00A94BEF" w:rsidP="008265AE">
      <w:pPr>
        <w:ind w:left="4962" w:firstLine="0"/>
        <w:rPr>
          <w:rFonts w:ascii="Times New Roman" w:hAnsi="Times New Roman" w:cs="Times New Roman"/>
          <w:sz w:val="26"/>
          <w:szCs w:val="28"/>
        </w:rPr>
      </w:pPr>
      <w:r w:rsidRPr="00CB24D7">
        <w:rPr>
          <w:rFonts w:ascii="Times New Roman" w:hAnsi="Times New Roman" w:cs="Times New Roman"/>
          <w:b/>
          <w:sz w:val="26"/>
          <w:szCs w:val="28"/>
        </w:rPr>
        <w:t xml:space="preserve">про: </w:t>
      </w:r>
      <w:r w:rsidRPr="00CB24D7">
        <w:rPr>
          <w:rFonts w:ascii="Times New Roman" w:hAnsi="Times New Roman" w:cs="Times New Roman"/>
          <w:sz w:val="26"/>
          <w:szCs w:val="28"/>
        </w:rPr>
        <w:t>відшкодування майнової шкоди в порядку регресу</w:t>
      </w:r>
    </w:p>
    <w:p w:rsidR="00C048C1" w:rsidRPr="00CB24D7" w:rsidRDefault="00C048C1" w:rsidP="008265AE">
      <w:pPr>
        <w:ind w:left="4962" w:firstLine="0"/>
        <w:rPr>
          <w:rFonts w:ascii="Times New Roman" w:hAnsi="Times New Roman" w:cs="Times New Roman"/>
          <w:sz w:val="26"/>
          <w:szCs w:val="28"/>
        </w:rPr>
      </w:pPr>
    </w:p>
    <w:p w:rsidR="00C048C1" w:rsidRPr="00CB24D7" w:rsidRDefault="00C048C1" w:rsidP="008265AE">
      <w:pPr>
        <w:ind w:left="4962" w:firstLine="0"/>
        <w:rPr>
          <w:rFonts w:ascii="Times New Roman" w:hAnsi="Times New Roman" w:cs="Times New Roman"/>
          <w:b/>
          <w:sz w:val="26"/>
          <w:szCs w:val="28"/>
        </w:rPr>
      </w:pPr>
      <w:r w:rsidRPr="00CB24D7">
        <w:rPr>
          <w:rFonts w:ascii="Times New Roman" w:hAnsi="Times New Roman" w:cs="Times New Roman"/>
          <w:b/>
          <w:sz w:val="26"/>
          <w:szCs w:val="28"/>
        </w:rPr>
        <w:t>Судовий збір</w:t>
      </w:r>
      <w:r w:rsidR="00492438" w:rsidRPr="00CB24D7">
        <w:rPr>
          <w:rFonts w:ascii="Times New Roman" w:hAnsi="Times New Roman" w:cs="Times New Roman"/>
          <w:b/>
          <w:sz w:val="26"/>
          <w:szCs w:val="28"/>
        </w:rPr>
        <w:t xml:space="preserve">: </w:t>
      </w:r>
      <w:r w:rsidR="00492438" w:rsidRPr="00CB24D7">
        <w:rPr>
          <w:rFonts w:ascii="Times New Roman" w:hAnsi="Times New Roman" w:cs="Times New Roman"/>
          <w:sz w:val="26"/>
          <w:szCs w:val="28"/>
        </w:rPr>
        <w:t>320,00 грн.</w:t>
      </w:r>
    </w:p>
    <w:p w:rsidR="00B826C6" w:rsidRPr="00CB24D7" w:rsidRDefault="00B826C6" w:rsidP="008265AE">
      <w:pPr>
        <w:ind w:firstLine="0"/>
        <w:rPr>
          <w:rFonts w:ascii="Times New Roman" w:hAnsi="Times New Roman" w:cs="Times New Roman"/>
          <w:sz w:val="26"/>
          <w:szCs w:val="16"/>
        </w:rPr>
      </w:pPr>
    </w:p>
    <w:p w:rsidR="00D849EC" w:rsidRPr="00CB24D7" w:rsidRDefault="00D849EC" w:rsidP="008265AE">
      <w:pPr>
        <w:tabs>
          <w:tab w:val="left" w:pos="2707"/>
        </w:tabs>
        <w:jc w:val="center"/>
        <w:rPr>
          <w:rFonts w:ascii="Times New Roman" w:hAnsi="Times New Roman" w:cs="Times New Roman"/>
          <w:b/>
          <w:sz w:val="26"/>
          <w:szCs w:val="28"/>
        </w:rPr>
      </w:pPr>
      <w:r w:rsidRPr="00CB24D7">
        <w:rPr>
          <w:rFonts w:ascii="Times New Roman" w:hAnsi="Times New Roman" w:cs="Times New Roman"/>
          <w:b/>
          <w:sz w:val="26"/>
          <w:szCs w:val="28"/>
        </w:rPr>
        <w:t>ЗАЯВА</w:t>
      </w:r>
    </w:p>
    <w:p w:rsidR="00A94BEF" w:rsidRPr="00CB24D7" w:rsidRDefault="00D849EC" w:rsidP="008265AE">
      <w:pPr>
        <w:tabs>
          <w:tab w:val="left" w:pos="2707"/>
        </w:tabs>
        <w:rPr>
          <w:rFonts w:ascii="Times New Roman" w:hAnsi="Times New Roman" w:cs="Times New Roman"/>
          <w:b/>
          <w:sz w:val="26"/>
          <w:szCs w:val="28"/>
        </w:rPr>
      </w:pPr>
      <w:r w:rsidRPr="00CB24D7">
        <w:rPr>
          <w:rFonts w:ascii="Times New Roman" w:hAnsi="Times New Roman" w:cs="Times New Roman"/>
          <w:b/>
          <w:sz w:val="26"/>
          <w:szCs w:val="28"/>
        </w:rPr>
        <w:t xml:space="preserve">Про перегляд заочного рішення </w:t>
      </w:r>
      <w:r w:rsidR="00A94BEF" w:rsidRPr="00CB24D7">
        <w:rPr>
          <w:rFonts w:ascii="Times New Roman" w:hAnsi="Times New Roman" w:cs="Times New Roman"/>
          <w:b/>
          <w:sz w:val="26"/>
          <w:szCs w:val="28"/>
        </w:rPr>
        <w:t>Шевченківського</w:t>
      </w:r>
      <w:r w:rsidR="00B826C6" w:rsidRPr="00CB24D7">
        <w:rPr>
          <w:rFonts w:ascii="Times New Roman" w:hAnsi="Times New Roman" w:cs="Times New Roman"/>
          <w:b/>
          <w:sz w:val="26"/>
          <w:szCs w:val="28"/>
        </w:rPr>
        <w:t xml:space="preserve"> районного суду </w:t>
      </w:r>
      <w:r w:rsidR="00A94BEF" w:rsidRPr="00CB24D7">
        <w:rPr>
          <w:rFonts w:ascii="Times New Roman" w:hAnsi="Times New Roman" w:cs="Times New Roman"/>
          <w:b/>
          <w:sz w:val="26"/>
          <w:szCs w:val="28"/>
        </w:rPr>
        <w:t>міста Львова від 16.08.2017 року у справі № 466/3587/17</w:t>
      </w:r>
    </w:p>
    <w:p w:rsidR="00B826C6" w:rsidRPr="00CB24D7" w:rsidRDefault="00B826C6" w:rsidP="008265AE">
      <w:pPr>
        <w:tabs>
          <w:tab w:val="left" w:pos="2707"/>
        </w:tabs>
        <w:rPr>
          <w:rFonts w:ascii="Times New Roman" w:hAnsi="Times New Roman" w:cs="Times New Roman"/>
          <w:sz w:val="26"/>
          <w:szCs w:val="16"/>
        </w:rPr>
      </w:pPr>
    </w:p>
    <w:p w:rsidR="00D849EC" w:rsidRPr="00CB24D7" w:rsidRDefault="00A94BEF" w:rsidP="008265AE">
      <w:pPr>
        <w:tabs>
          <w:tab w:val="left" w:pos="2707"/>
        </w:tabs>
        <w:ind w:firstLine="567"/>
        <w:rPr>
          <w:rFonts w:ascii="Times New Roman" w:hAnsi="Times New Roman" w:cs="Times New Roman"/>
          <w:sz w:val="26"/>
          <w:szCs w:val="28"/>
        </w:rPr>
      </w:pPr>
      <w:r w:rsidRPr="00CB24D7">
        <w:rPr>
          <w:rFonts w:ascii="Times New Roman" w:hAnsi="Times New Roman" w:cs="Times New Roman"/>
          <w:sz w:val="26"/>
          <w:szCs w:val="28"/>
        </w:rPr>
        <w:t>16.08.2017 року Шевченківським</w:t>
      </w:r>
      <w:r w:rsidR="00B826C6" w:rsidRPr="00CB24D7">
        <w:rPr>
          <w:rFonts w:ascii="Times New Roman" w:hAnsi="Times New Roman" w:cs="Times New Roman"/>
          <w:sz w:val="26"/>
          <w:szCs w:val="28"/>
        </w:rPr>
        <w:t xml:space="preserve"> районн</w:t>
      </w:r>
      <w:r w:rsidR="00C56B0C" w:rsidRPr="00CB24D7">
        <w:rPr>
          <w:rFonts w:ascii="Times New Roman" w:hAnsi="Times New Roman" w:cs="Times New Roman"/>
          <w:sz w:val="26"/>
          <w:szCs w:val="28"/>
        </w:rPr>
        <w:t>им</w:t>
      </w:r>
      <w:r w:rsidR="00B826C6" w:rsidRPr="00CB24D7">
        <w:rPr>
          <w:rFonts w:ascii="Times New Roman" w:hAnsi="Times New Roman" w:cs="Times New Roman"/>
          <w:sz w:val="26"/>
          <w:szCs w:val="28"/>
        </w:rPr>
        <w:t xml:space="preserve"> суд</w:t>
      </w:r>
      <w:r w:rsidR="00C56B0C" w:rsidRPr="00CB24D7">
        <w:rPr>
          <w:rFonts w:ascii="Times New Roman" w:hAnsi="Times New Roman" w:cs="Times New Roman"/>
          <w:sz w:val="26"/>
          <w:szCs w:val="28"/>
        </w:rPr>
        <w:t>ом</w:t>
      </w:r>
      <w:r w:rsidR="00B826C6"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міста Львова ухвалено рішення у справі № 466/3587/17, яким задоволено позовні вимоги ПАТ СК «ПЗУ УКРАЇНА» до </w:t>
      </w:r>
      <w:r w:rsidR="00E7575B" w:rsidRPr="00E7575B">
        <w:rPr>
          <w:rFonts w:ascii="Times New Roman" w:hAnsi="Times New Roman" w:cs="Times New Roman"/>
          <w:sz w:val="26"/>
          <w:szCs w:val="28"/>
          <w:u w:val="single"/>
        </w:rPr>
        <w:t>ОСОБА</w:t>
      </w:r>
      <w:r w:rsidR="00E7575B" w:rsidRPr="00CB24D7">
        <w:rPr>
          <w:rFonts w:ascii="Times New Roman" w:hAnsi="Times New Roman" w:cs="Times New Roman"/>
          <w:sz w:val="26"/>
          <w:szCs w:val="28"/>
        </w:rPr>
        <w:t xml:space="preserve"> </w:t>
      </w:r>
      <w:r w:rsidRPr="00CB24D7">
        <w:rPr>
          <w:rFonts w:ascii="Times New Roman" w:hAnsi="Times New Roman" w:cs="Times New Roman"/>
          <w:sz w:val="26"/>
          <w:szCs w:val="28"/>
        </w:rPr>
        <w:t>та присуджено до стягнення з відповідача 50 000,00 грн. шкоди, завданої внаслідок дорожньо-транспортної пригоди</w:t>
      </w:r>
      <w:r w:rsidR="00D849EC" w:rsidRPr="00CB24D7">
        <w:rPr>
          <w:rFonts w:ascii="Times New Roman" w:hAnsi="Times New Roman" w:cs="Times New Roman"/>
          <w:sz w:val="26"/>
          <w:szCs w:val="28"/>
        </w:rPr>
        <w:t>.</w:t>
      </w:r>
    </w:p>
    <w:p w:rsidR="00D849EC" w:rsidRPr="00CB24D7" w:rsidRDefault="00D849EC"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У резолютивній частині рішення суд вказав, що дане </w:t>
      </w:r>
      <w:r w:rsidRPr="00CB24D7">
        <w:rPr>
          <w:rFonts w:ascii="Times New Roman" w:hAnsi="Times New Roman" w:cs="Times New Roman"/>
          <w:sz w:val="26"/>
          <w:szCs w:val="28"/>
          <w:u w:val="single"/>
        </w:rPr>
        <w:t>заочне рішення</w:t>
      </w:r>
      <w:r w:rsidRPr="00CB24D7">
        <w:rPr>
          <w:rFonts w:ascii="Times New Roman" w:hAnsi="Times New Roman" w:cs="Times New Roman"/>
          <w:sz w:val="26"/>
          <w:szCs w:val="28"/>
        </w:rPr>
        <w:t xml:space="preserve"> може бути переглянуте судом, що його ухвалив, за письмовою заявою відповідача, яка подається протягом десяти днів з дня отримання рішення.</w:t>
      </w:r>
    </w:p>
    <w:p w:rsidR="00D849EC" w:rsidRPr="00CB24D7" w:rsidRDefault="00C4438D"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Вищевказане рішення суду </w:t>
      </w:r>
      <w:r w:rsidR="001E6A20" w:rsidRPr="00CB24D7">
        <w:rPr>
          <w:rFonts w:ascii="Times New Roman" w:hAnsi="Times New Roman" w:cs="Times New Roman"/>
          <w:sz w:val="26"/>
          <w:szCs w:val="28"/>
        </w:rPr>
        <w:t>я</w:t>
      </w:r>
      <w:r w:rsidRPr="00CB24D7">
        <w:rPr>
          <w:rFonts w:ascii="Times New Roman" w:hAnsi="Times New Roman" w:cs="Times New Roman"/>
          <w:sz w:val="26"/>
          <w:szCs w:val="28"/>
        </w:rPr>
        <w:t xml:space="preserve"> </w:t>
      </w:r>
      <w:r w:rsidR="00D849EC" w:rsidRPr="00CB24D7">
        <w:rPr>
          <w:rFonts w:ascii="Times New Roman" w:hAnsi="Times New Roman" w:cs="Times New Roman"/>
          <w:sz w:val="26"/>
          <w:szCs w:val="28"/>
        </w:rPr>
        <w:t xml:space="preserve">отримав </w:t>
      </w:r>
      <w:r w:rsidRPr="00CB24D7">
        <w:rPr>
          <w:rFonts w:ascii="Times New Roman" w:hAnsi="Times New Roman" w:cs="Times New Roman"/>
          <w:sz w:val="26"/>
          <w:szCs w:val="28"/>
        </w:rPr>
        <w:t>22.09.2017 року, про що свідчить відмітка на клопотанні про видачу копії судового рішення.</w:t>
      </w:r>
    </w:p>
    <w:p w:rsidR="00D849EC" w:rsidRPr="00CB24D7" w:rsidRDefault="00D849EC"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Про розгляд </w:t>
      </w:r>
      <w:r w:rsidR="001E6A20" w:rsidRPr="00CB24D7">
        <w:rPr>
          <w:rFonts w:ascii="Times New Roman" w:hAnsi="Times New Roman" w:cs="Times New Roman"/>
          <w:sz w:val="26"/>
          <w:szCs w:val="28"/>
        </w:rPr>
        <w:t xml:space="preserve">Шевченківським районним судом міста Львова </w:t>
      </w:r>
      <w:r w:rsidRPr="00CB24D7">
        <w:rPr>
          <w:rFonts w:ascii="Times New Roman" w:hAnsi="Times New Roman" w:cs="Times New Roman"/>
          <w:sz w:val="26"/>
          <w:szCs w:val="28"/>
        </w:rPr>
        <w:t xml:space="preserve">справи № </w:t>
      </w:r>
      <w:r w:rsidR="001E6A20" w:rsidRPr="00CB24D7">
        <w:rPr>
          <w:rFonts w:ascii="Times New Roman" w:hAnsi="Times New Roman" w:cs="Times New Roman"/>
          <w:sz w:val="26"/>
          <w:szCs w:val="28"/>
        </w:rPr>
        <w:t>466/3587/17</w:t>
      </w:r>
      <w:r w:rsidR="001E6A20" w:rsidRPr="00CB24D7">
        <w:rPr>
          <w:rFonts w:ascii="Times New Roman" w:eastAsia="Times New Roman" w:hAnsi="Times New Roman" w:cs="Times New Roman"/>
          <w:bCs/>
          <w:sz w:val="26"/>
          <w:szCs w:val="28"/>
          <w:lang w:eastAsia="uk-UA"/>
        </w:rPr>
        <w:t xml:space="preserve"> </w:t>
      </w:r>
      <w:r w:rsidRPr="00CB24D7">
        <w:rPr>
          <w:rFonts w:ascii="Times New Roman" w:eastAsia="Times New Roman" w:hAnsi="Times New Roman" w:cs="Times New Roman"/>
          <w:bCs/>
          <w:sz w:val="26"/>
          <w:szCs w:val="28"/>
          <w:lang w:eastAsia="uk-UA"/>
        </w:rPr>
        <w:t>мені відомо не було, повісток пр</w:t>
      </w:r>
      <w:r w:rsidR="001E6A20" w:rsidRPr="00CB24D7">
        <w:rPr>
          <w:rFonts w:ascii="Times New Roman" w:eastAsia="Times New Roman" w:hAnsi="Times New Roman" w:cs="Times New Roman"/>
          <w:bCs/>
          <w:sz w:val="26"/>
          <w:szCs w:val="28"/>
          <w:lang w:eastAsia="uk-UA"/>
        </w:rPr>
        <w:t>о виклик до суду я не отримував, оскільки фактично проживаю за адресою:</w:t>
      </w:r>
      <w:r w:rsidR="007E4C3D" w:rsidRPr="00CB24D7">
        <w:rPr>
          <w:rFonts w:ascii="Times New Roman" w:eastAsia="Times New Roman" w:hAnsi="Times New Roman" w:cs="Times New Roman"/>
          <w:bCs/>
          <w:sz w:val="26"/>
          <w:szCs w:val="28"/>
          <w:lang w:eastAsia="uk-UA"/>
        </w:rPr>
        <w:t xml:space="preserve"> </w:t>
      </w:r>
      <w:r w:rsidR="00E7575B">
        <w:rPr>
          <w:rFonts w:ascii="Times New Roman" w:hAnsi="Times New Roman" w:cs="Times New Roman"/>
          <w:sz w:val="26"/>
          <w:szCs w:val="28"/>
        </w:rPr>
        <w:t>___________</w:t>
      </w:r>
      <w:r w:rsidR="00996B52" w:rsidRPr="00CB24D7">
        <w:rPr>
          <w:rFonts w:ascii="Times New Roman" w:hAnsi="Times New Roman" w:cs="Times New Roman"/>
          <w:sz w:val="26"/>
          <w:szCs w:val="28"/>
        </w:rPr>
        <w:t>.</w:t>
      </w:r>
    </w:p>
    <w:p w:rsidR="00D849EC" w:rsidRPr="00CB24D7" w:rsidRDefault="000D71D7" w:rsidP="008265AE">
      <w:pPr>
        <w:pStyle w:val="style3"/>
        <w:shd w:val="clear" w:color="auto" w:fill="FFFFFF"/>
        <w:spacing w:before="0" w:beforeAutospacing="0" w:after="0" w:afterAutospacing="0"/>
        <w:ind w:firstLine="567"/>
        <w:jc w:val="both"/>
        <w:rPr>
          <w:sz w:val="26"/>
          <w:szCs w:val="28"/>
        </w:rPr>
      </w:pPr>
      <w:r w:rsidRPr="00CB24D7">
        <w:rPr>
          <w:rStyle w:val="fontstyle15"/>
          <w:sz w:val="26"/>
          <w:szCs w:val="28"/>
        </w:rPr>
        <w:t>Вищевказана обставина, унеможливила реалізацію мною</w:t>
      </w:r>
      <w:r w:rsidR="00D849EC" w:rsidRPr="00CB24D7">
        <w:rPr>
          <w:rStyle w:val="fontstyle15"/>
          <w:sz w:val="26"/>
          <w:szCs w:val="28"/>
        </w:rPr>
        <w:t xml:space="preserve"> передбаченого цивільним законодавством права надати суду докази, якими я заперечую проти позову.</w:t>
      </w:r>
    </w:p>
    <w:p w:rsidR="00D849EC" w:rsidRPr="00CB24D7" w:rsidRDefault="00D849EC"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Із рішенням </w:t>
      </w:r>
      <w:r w:rsidR="001E6A20" w:rsidRPr="00CB24D7">
        <w:rPr>
          <w:rFonts w:ascii="Times New Roman" w:hAnsi="Times New Roman" w:cs="Times New Roman"/>
          <w:sz w:val="26"/>
          <w:szCs w:val="28"/>
        </w:rPr>
        <w:t xml:space="preserve">Шевченківського районного суду міста Львова </w:t>
      </w:r>
      <w:r w:rsidRPr="00CB24D7">
        <w:rPr>
          <w:rFonts w:ascii="Times New Roman" w:hAnsi="Times New Roman" w:cs="Times New Roman"/>
          <w:sz w:val="26"/>
          <w:szCs w:val="28"/>
        </w:rPr>
        <w:t xml:space="preserve">від </w:t>
      </w:r>
      <w:r w:rsidR="001E6A20" w:rsidRPr="00CB24D7">
        <w:rPr>
          <w:rFonts w:ascii="Times New Roman" w:hAnsi="Times New Roman" w:cs="Times New Roman"/>
          <w:sz w:val="26"/>
          <w:szCs w:val="28"/>
        </w:rPr>
        <w:t>16.08.2017</w:t>
      </w:r>
      <w:r w:rsidRPr="00CB24D7">
        <w:rPr>
          <w:rFonts w:ascii="Times New Roman" w:hAnsi="Times New Roman" w:cs="Times New Roman"/>
          <w:sz w:val="26"/>
          <w:szCs w:val="28"/>
        </w:rPr>
        <w:t xml:space="preserve"> року я не погоджуюся, у зв’язку з чим подаю заяву про перегляд даного рішення.</w:t>
      </w:r>
    </w:p>
    <w:p w:rsidR="007B641F" w:rsidRPr="00CB24D7" w:rsidRDefault="007B641F" w:rsidP="008265AE">
      <w:pPr>
        <w:tabs>
          <w:tab w:val="left" w:pos="2707"/>
        </w:tabs>
        <w:ind w:firstLine="567"/>
        <w:rPr>
          <w:rFonts w:ascii="Times New Roman" w:hAnsi="Times New Roman" w:cs="Times New Roman"/>
          <w:sz w:val="26"/>
          <w:szCs w:val="28"/>
        </w:rPr>
      </w:pPr>
      <w:r w:rsidRPr="00CB24D7">
        <w:rPr>
          <w:rFonts w:ascii="Times New Roman" w:hAnsi="Times New Roman" w:cs="Times New Roman"/>
          <w:sz w:val="26"/>
          <w:szCs w:val="28"/>
        </w:rPr>
        <w:t xml:space="preserve">Як вбачається із змісту рішення суду, заявлені ПАТ СК «ПЗУ УКРАЇНА» позовні вимоги ґрунтуються на тому, 08.09.2015 року ПАТ СК «ПЗУ УКРАЇНА» було </w:t>
      </w:r>
      <w:proofErr w:type="spellStart"/>
      <w:r w:rsidRPr="00CB24D7">
        <w:rPr>
          <w:rFonts w:ascii="Times New Roman" w:hAnsi="Times New Roman" w:cs="Times New Roman"/>
          <w:sz w:val="26"/>
          <w:szCs w:val="28"/>
        </w:rPr>
        <w:t>виплачено</w:t>
      </w:r>
      <w:proofErr w:type="spellEnd"/>
      <w:r w:rsidRPr="00CB24D7">
        <w:rPr>
          <w:rFonts w:ascii="Times New Roman" w:hAnsi="Times New Roman" w:cs="Times New Roman"/>
          <w:sz w:val="26"/>
          <w:szCs w:val="28"/>
        </w:rPr>
        <w:t xml:space="preserve"> страхове відшкодування на користь сторони, потерпілої внаслідок дорожньо-транспортної пригоди, що мала місце 07.02.201</w:t>
      </w:r>
      <w:r w:rsidR="005222F0" w:rsidRPr="00CB24D7">
        <w:rPr>
          <w:rFonts w:ascii="Times New Roman" w:hAnsi="Times New Roman" w:cs="Times New Roman"/>
          <w:sz w:val="26"/>
          <w:szCs w:val="28"/>
        </w:rPr>
        <w:t>5</w:t>
      </w:r>
      <w:r w:rsidRPr="00CB24D7">
        <w:rPr>
          <w:rFonts w:ascii="Times New Roman" w:hAnsi="Times New Roman" w:cs="Times New Roman"/>
          <w:sz w:val="26"/>
          <w:szCs w:val="28"/>
        </w:rPr>
        <w:t xml:space="preserve"> року на автодорозі Київ-Чоп, за участю </w:t>
      </w:r>
      <w:r w:rsidR="00996B52" w:rsidRPr="00CB24D7">
        <w:rPr>
          <w:rFonts w:ascii="Times New Roman" w:hAnsi="Times New Roman" w:cs="Times New Roman"/>
          <w:sz w:val="26"/>
          <w:szCs w:val="28"/>
        </w:rPr>
        <w:t xml:space="preserve">автомобіля марки </w:t>
      </w:r>
      <w:r w:rsidR="00996B52" w:rsidRPr="00CB24D7">
        <w:rPr>
          <w:rFonts w:ascii="Times New Roman" w:hAnsi="Times New Roman" w:cs="Times New Roman"/>
          <w:sz w:val="26"/>
          <w:szCs w:val="28"/>
          <w:lang w:val="en-US"/>
        </w:rPr>
        <w:t>MITSUBISHI PAGERO WAGON</w:t>
      </w:r>
      <w:r w:rsidR="00996B52" w:rsidRPr="00CB24D7">
        <w:rPr>
          <w:rFonts w:ascii="Times New Roman" w:hAnsi="Times New Roman" w:cs="Times New Roman"/>
          <w:sz w:val="26"/>
          <w:szCs w:val="28"/>
        </w:rPr>
        <w:t xml:space="preserve">, </w:t>
      </w:r>
      <w:proofErr w:type="spellStart"/>
      <w:r w:rsidR="00996B52" w:rsidRPr="00CB24D7">
        <w:rPr>
          <w:rFonts w:ascii="Times New Roman" w:hAnsi="Times New Roman" w:cs="Times New Roman"/>
          <w:sz w:val="26"/>
          <w:szCs w:val="28"/>
        </w:rPr>
        <w:t>д.н.з</w:t>
      </w:r>
      <w:proofErr w:type="spellEnd"/>
      <w:r w:rsidR="00996B52" w:rsidRPr="00CB24D7">
        <w:rPr>
          <w:rFonts w:ascii="Times New Roman" w:hAnsi="Times New Roman" w:cs="Times New Roman"/>
          <w:sz w:val="26"/>
          <w:szCs w:val="28"/>
        </w:rPr>
        <w:t xml:space="preserve">. </w:t>
      </w:r>
      <w:r w:rsidR="00E7575B">
        <w:rPr>
          <w:rFonts w:ascii="Times New Roman" w:hAnsi="Times New Roman" w:cs="Times New Roman"/>
          <w:sz w:val="26"/>
          <w:szCs w:val="28"/>
        </w:rPr>
        <w:t>____</w:t>
      </w:r>
      <w:r w:rsidRPr="00CB24D7">
        <w:rPr>
          <w:rFonts w:ascii="Times New Roman" w:hAnsi="Times New Roman" w:cs="Times New Roman"/>
          <w:sz w:val="26"/>
          <w:szCs w:val="28"/>
        </w:rPr>
        <w:t xml:space="preserve"> під керуванням </w:t>
      </w:r>
      <w:r w:rsidR="00E7575B" w:rsidRPr="00E7575B">
        <w:rPr>
          <w:rFonts w:ascii="Times New Roman" w:hAnsi="Times New Roman" w:cs="Times New Roman"/>
          <w:sz w:val="26"/>
          <w:szCs w:val="28"/>
          <w:u w:val="single"/>
        </w:rPr>
        <w:t>ОСОБА</w:t>
      </w:r>
      <w:r w:rsidR="00E7575B"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та </w:t>
      </w:r>
      <w:r w:rsidR="00996B52" w:rsidRPr="00CB24D7">
        <w:rPr>
          <w:rFonts w:ascii="Times New Roman" w:hAnsi="Times New Roman" w:cs="Times New Roman"/>
          <w:sz w:val="26"/>
          <w:szCs w:val="28"/>
        </w:rPr>
        <w:t xml:space="preserve">автомобіля марки </w:t>
      </w:r>
      <w:r w:rsidRPr="00CB24D7">
        <w:rPr>
          <w:rFonts w:ascii="Times New Roman" w:hAnsi="Times New Roman" w:cs="Times New Roman"/>
          <w:sz w:val="26"/>
          <w:szCs w:val="28"/>
          <w:lang w:val="en-US"/>
        </w:rPr>
        <w:t>RENAULT DOKKER</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w:t>
      </w:r>
      <w:r w:rsidR="007E4C3D"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під керуванням </w:t>
      </w:r>
      <w:r w:rsidR="00E7575B" w:rsidRPr="00E7575B">
        <w:rPr>
          <w:rFonts w:ascii="Times New Roman" w:hAnsi="Times New Roman" w:cs="Times New Roman"/>
          <w:sz w:val="26"/>
          <w:szCs w:val="28"/>
          <w:u w:val="single"/>
        </w:rPr>
        <w:t>ОСОБА</w:t>
      </w:r>
      <w:r w:rsidR="00E7575B">
        <w:rPr>
          <w:rFonts w:ascii="Times New Roman" w:hAnsi="Times New Roman" w:cs="Times New Roman"/>
          <w:sz w:val="26"/>
          <w:szCs w:val="28"/>
          <w:u w:val="single"/>
        </w:rPr>
        <w:t>-2</w:t>
      </w:r>
      <w:r w:rsidR="00996B52" w:rsidRPr="00CB24D7">
        <w:rPr>
          <w:rFonts w:ascii="Times New Roman" w:hAnsi="Times New Roman" w:cs="Times New Roman"/>
          <w:sz w:val="26"/>
          <w:szCs w:val="28"/>
        </w:rPr>
        <w:t>.</w:t>
      </w:r>
      <w:r w:rsidRPr="00CB24D7">
        <w:rPr>
          <w:rFonts w:ascii="Times New Roman" w:hAnsi="Times New Roman" w:cs="Times New Roman"/>
          <w:sz w:val="26"/>
          <w:szCs w:val="28"/>
        </w:rPr>
        <w:t xml:space="preserve"> Оскільки я, у строки та за умов, визначених у </w:t>
      </w:r>
      <w:proofErr w:type="spellStart"/>
      <w:r w:rsidRPr="00CB24D7">
        <w:rPr>
          <w:rFonts w:ascii="Times New Roman" w:hAnsi="Times New Roman" w:cs="Times New Roman"/>
          <w:sz w:val="26"/>
          <w:szCs w:val="28"/>
        </w:rPr>
        <w:t>п.п</w:t>
      </w:r>
      <w:proofErr w:type="spellEnd"/>
      <w:r w:rsidRPr="00CB24D7">
        <w:rPr>
          <w:rFonts w:ascii="Times New Roman" w:hAnsi="Times New Roman" w:cs="Times New Roman"/>
          <w:sz w:val="26"/>
          <w:szCs w:val="28"/>
        </w:rPr>
        <w:t xml:space="preserve">. 33.1.2. п. 33.1 ст. 33 Закону України «Про обов’язкове страхування цивільно-правової відповідальності власників наземних транспортних засобів» не повідомив ПАТ СК «ПЗУ УКРАЇНА» про страховий випадок, </w:t>
      </w:r>
      <w:r w:rsidRPr="00CB24D7">
        <w:rPr>
          <w:rFonts w:ascii="Times New Roman" w:hAnsi="Times New Roman" w:cs="Times New Roman"/>
          <w:sz w:val="26"/>
          <w:szCs w:val="28"/>
        </w:rPr>
        <w:lastRenderedPageBreak/>
        <w:t xml:space="preserve">що мав місце 07.02.2015 року, відтак позивач вправі відшкодувати з мене </w:t>
      </w:r>
      <w:r w:rsidR="00013515" w:rsidRPr="00CB24D7">
        <w:rPr>
          <w:rFonts w:ascii="Times New Roman" w:hAnsi="Times New Roman" w:cs="Times New Roman"/>
          <w:sz w:val="26"/>
          <w:szCs w:val="28"/>
        </w:rPr>
        <w:t xml:space="preserve">виплачене потерпілій стороні страхове відшкодування в сумі 50 000,00 грн. </w:t>
      </w:r>
      <w:r w:rsidRPr="00CB24D7">
        <w:rPr>
          <w:rFonts w:ascii="Times New Roman" w:hAnsi="Times New Roman" w:cs="Times New Roman"/>
          <w:sz w:val="26"/>
          <w:szCs w:val="28"/>
        </w:rPr>
        <w:t>в порядку регресу</w:t>
      </w:r>
      <w:r w:rsidRPr="00CB24D7">
        <w:rPr>
          <w:rFonts w:ascii="Times New Roman" w:hAnsi="Times New Roman" w:cs="Times New Roman"/>
          <w:sz w:val="26"/>
          <w:szCs w:val="28"/>
        </w:rPr>
        <w:tab/>
      </w:r>
    </w:p>
    <w:p w:rsidR="00013515" w:rsidRPr="00CB24D7" w:rsidRDefault="00D849EC"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Однак, хочу зазначити, що </w:t>
      </w:r>
      <w:r w:rsidR="00013515" w:rsidRPr="00CB24D7">
        <w:rPr>
          <w:rFonts w:ascii="Times New Roman" w:hAnsi="Times New Roman" w:cs="Times New Roman"/>
          <w:sz w:val="26"/>
          <w:szCs w:val="28"/>
        </w:rPr>
        <w:t>із заявленими позовними вимогами я не погоджуюсь, вважаю їх необґрунтованими з наступних підстав:</w:t>
      </w:r>
    </w:p>
    <w:p w:rsidR="005222F0" w:rsidRPr="00CB24D7" w:rsidRDefault="005222F0" w:rsidP="008265AE">
      <w:pPr>
        <w:ind w:firstLine="567"/>
        <w:rPr>
          <w:rFonts w:ascii="Times New Roman" w:hAnsi="Times New Roman" w:cs="Times New Roman"/>
          <w:sz w:val="26"/>
          <w:szCs w:val="28"/>
        </w:rPr>
      </w:pPr>
      <w:r w:rsidRPr="00CB24D7">
        <w:rPr>
          <w:rFonts w:ascii="Times New Roman" w:hAnsi="Times New Roman" w:cs="Times New Roman"/>
          <w:sz w:val="26"/>
          <w:szCs w:val="28"/>
        </w:rPr>
        <w:t>Як вже зазначалося,</w:t>
      </w:r>
      <w:r w:rsidR="007E4C3D"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07.02.2015 року на автодорозі Київ-Чоп мала місце дорожньо-транспортна пригода, за участю автомобіля марки </w:t>
      </w:r>
      <w:r w:rsidRPr="00CB24D7">
        <w:rPr>
          <w:rFonts w:ascii="Times New Roman" w:hAnsi="Times New Roman" w:cs="Times New Roman"/>
          <w:sz w:val="26"/>
          <w:szCs w:val="28"/>
          <w:lang w:val="en-US"/>
        </w:rPr>
        <w:t>MITSUBISHI PAGERO WAGON</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w:t>
      </w:r>
      <w:r w:rsidRPr="00CB24D7">
        <w:rPr>
          <w:rFonts w:ascii="Times New Roman" w:hAnsi="Times New Roman" w:cs="Times New Roman"/>
          <w:sz w:val="26"/>
          <w:szCs w:val="28"/>
        </w:rPr>
        <w:t xml:space="preserve"> під керуванням </w:t>
      </w:r>
      <w:r w:rsidR="00E7575B" w:rsidRPr="00E7575B">
        <w:rPr>
          <w:rFonts w:ascii="Times New Roman" w:hAnsi="Times New Roman" w:cs="Times New Roman"/>
          <w:sz w:val="26"/>
          <w:szCs w:val="28"/>
          <w:u w:val="single"/>
        </w:rPr>
        <w:t>ОСОБА</w:t>
      </w:r>
      <w:r w:rsidR="00E7575B"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та автомобіля марки </w:t>
      </w:r>
      <w:r w:rsidRPr="00CB24D7">
        <w:rPr>
          <w:rFonts w:ascii="Times New Roman" w:hAnsi="Times New Roman" w:cs="Times New Roman"/>
          <w:sz w:val="26"/>
          <w:szCs w:val="28"/>
          <w:lang w:val="en-US"/>
        </w:rPr>
        <w:t>RENAULT DOKKER</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_____</w:t>
      </w:r>
      <w:r w:rsidRPr="00CB24D7">
        <w:rPr>
          <w:rFonts w:ascii="Times New Roman" w:hAnsi="Times New Roman" w:cs="Times New Roman"/>
          <w:sz w:val="26"/>
          <w:szCs w:val="28"/>
        </w:rPr>
        <w:t xml:space="preserve"> під керуванням </w:t>
      </w:r>
      <w:r w:rsidR="00E7575B" w:rsidRPr="00E7575B">
        <w:rPr>
          <w:rFonts w:ascii="Times New Roman" w:hAnsi="Times New Roman" w:cs="Times New Roman"/>
          <w:sz w:val="26"/>
          <w:szCs w:val="28"/>
          <w:u w:val="single"/>
        </w:rPr>
        <w:t>ОСОБА</w:t>
      </w:r>
      <w:r w:rsidR="00E7575B">
        <w:rPr>
          <w:rFonts w:ascii="Times New Roman" w:hAnsi="Times New Roman" w:cs="Times New Roman"/>
          <w:sz w:val="26"/>
          <w:szCs w:val="28"/>
          <w:u w:val="single"/>
        </w:rPr>
        <w:t>-2</w:t>
      </w:r>
      <w:r w:rsidRPr="00CB24D7">
        <w:rPr>
          <w:rFonts w:ascii="Times New Roman" w:hAnsi="Times New Roman" w:cs="Times New Roman"/>
          <w:sz w:val="26"/>
          <w:szCs w:val="28"/>
        </w:rPr>
        <w:t xml:space="preserve">, в результаті якої обидва транспортні засоби отримали пошкодження. </w:t>
      </w:r>
    </w:p>
    <w:p w:rsidR="00067D08" w:rsidRPr="00CB24D7" w:rsidRDefault="00067D08"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Автомобіль марки </w:t>
      </w:r>
      <w:r w:rsidRPr="00CB24D7">
        <w:rPr>
          <w:rFonts w:ascii="Times New Roman" w:hAnsi="Times New Roman" w:cs="Times New Roman"/>
          <w:sz w:val="26"/>
          <w:szCs w:val="28"/>
          <w:lang w:val="en-US"/>
        </w:rPr>
        <w:t>RENAULT DOKKER</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w:t>
      </w:r>
      <w:r w:rsidRPr="00CB24D7">
        <w:rPr>
          <w:rFonts w:ascii="Times New Roman" w:hAnsi="Times New Roman" w:cs="Times New Roman"/>
          <w:sz w:val="26"/>
          <w:szCs w:val="28"/>
        </w:rPr>
        <w:t xml:space="preserve"> згідно договору добровільного страхування наземного транспорту був застрахований у АТ «СК «АХА СТРАХУВАННЯ», яке виплатило </w:t>
      </w:r>
      <w:r w:rsidR="005854AF" w:rsidRPr="00CB24D7">
        <w:rPr>
          <w:rFonts w:ascii="Times New Roman" w:hAnsi="Times New Roman" w:cs="Times New Roman"/>
          <w:sz w:val="26"/>
          <w:szCs w:val="28"/>
        </w:rPr>
        <w:t>застрахованій особі</w:t>
      </w:r>
      <w:r w:rsidRPr="00CB24D7">
        <w:rPr>
          <w:rFonts w:ascii="Times New Roman" w:hAnsi="Times New Roman" w:cs="Times New Roman"/>
          <w:sz w:val="26"/>
          <w:szCs w:val="28"/>
        </w:rPr>
        <w:t xml:space="preserve"> – ПРЕДСТАВНИЦТВУ «ОНУР ТААХХУТ ТАШИМАДЖИЛИК ВЕ ТІДЖАРЕТ ЛІМІТЕД ШИРКЕТІ», страхове відшкодування в сумі 76 857,23 грн.</w:t>
      </w:r>
    </w:p>
    <w:p w:rsidR="005854AF" w:rsidRPr="00CB24D7" w:rsidRDefault="005854AF"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Транспортний засіб марки </w:t>
      </w:r>
      <w:r w:rsidRPr="00CB24D7">
        <w:rPr>
          <w:rFonts w:ascii="Times New Roman" w:hAnsi="Times New Roman" w:cs="Times New Roman"/>
          <w:sz w:val="26"/>
          <w:szCs w:val="28"/>
          <w:lang w:val="en-US"/>
        </w:rPr>
        <w:t>MITSUBISHI PAGERO WAGON</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________</w:t>
      </w:r>
      <w:r w:rsidRPr="00CB24D7">
        <w:rPr>
          <w:rFonts w:ascii="Times New Roman" w:hAnsi="Times New Roman" w:cs="Times New Roman"/>
          <w:sz w:val="26"/>
          <w:szCs w:val="28"/>
        </w:rPr>
        <w:t xml:space="preserve"> належить ТОВАРИСТВУ З ОБМЕЖЕНОЮ ВІДПОВІДАЛЬНІСТЮ «СТАТУС МКС». Цивільно-правова відповідальність власника автомобіля марки </w:t>
      </w:r>
      <w:r w:rsidRPr="00CB24D7">
        <w:rPr>
          <w:rFonts w:ascii="Times New Roman" w:hAnsi="Times New Roman" w:cs="Times New Roman"/>
          <w:sz w:val="26"/>
          <w:szCs w:val="28"/>
          <w:lang w:val="en-US"/>
        </w:rPr>
        <w:t>MITSUBISHI PAGERO WAGON</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__________</w:t>
      </w:r>
      <w:r w:rsidRPr="00CB24D7">
        <w:rPr>
          <w:rFonts w:ascii="Times New Roman" w:hAnsi="Times New Roman" w:cs="Times New Roman"/>
          <w:sz w:val="26"/>
          <w:szCs w:val="28"/>
        </w:rPr>
        <w:t xml:space="preserve"> станом на 07.02.2015 була застрахована у ПАТ СК «ПЗУ УКРАЇНА» (Поліс серії АІ 3842806).</w:t>
      </w:r>
    </w:p>
    <w:p w:rsidR="005854AF" w:rsidRPr="00CB24D7" w:rsidRDefault="00067D08" w:rsidP="008265AE">
      <w:pPr>
        <w:ind w:firstLine="567"/>
        <w:rPr>
          <w:rFonts w:ascii="Times New Roman" w:hAnsi="Times New Roman" w:cs="Times New Roman"/>
          <w:sz w:val="26"/>
          <w:szCs w:val="28"/>
        </w:rPr>
      </w:pPr>
      <w:r w:rsidRPr="00CB24D7">
        <w:rPr>
          <w:rFonts w:ascii="Times New Roman" w:hAnsi="Times New Roman" w:cs="Times New Roman"/>
          <w:sz w:val="26"/>
          <w:szCs w:val="28"/>
        </w:rPr>
        <w:t xml:space="preserve">З огляду на те, </w:t>
      </w:r>
      <w:r w:rsidR="005854AF" w:rsidRPr="00CB24D7">
        <w:rPr>
          <w:rFonts w:ascii="Times New Roman" w:hAnsi="Times New Roman" w:cs="Times New Roman"/>
          <w:sz w:val="26"/>
          <w:szCs w:val="28"/>
        </w:rPr>
        <w:t xml:space="preserve">що згідно постанови Шевченківського районного суду міста Львова від 27.02.2015 року у справі № 466/1109/15-п мене визнано винним у дорожньо-транспортній пригоді, АТ «СК «АХА СТРАХУВАННЯ» звернулося до ПАТ СК «ПЗУ УКРАЇНА» із заявою про відшкодування шкоди в порядку </w:t>
      </w:r>
      <w:proofErr w:type="spellStart"/>
      <w:r w:rsidR="00605275" w:rsidRPr="00CB24D7">
        <w:rPr>
          <w:rFonts w:ascii="Times New Roman" w:hAnsi="Times New Roman" w:cs="Times New Roman"/>
          <w:sz w:val="26"/>
          <w:szCs w:val="28"/>
        </w:rPr>
        <w:t>суброгації</w:t>
      </w:r>
      <w:proofErr w:type="spellEnd"/>
      <w:r w:rsidR="005854AF" w:rsidRPr="00CB24D7">
        <w:rPr>
          <w:rFonts w:ascii="Times New Roman" w:hAnsi="Times New Roman" w:cs="Times New Roman"/>
          <w:sz w:val="26"/>
          <w:szCs w:val="28"/>
        </w:rPr>
        <w:t xml:space="preserve"> і останньою було </w:t>
      </w:r>
      <w:proofErr w:type="spellStart"/>
      <w:r w:rsidR="005854AF" w:rsidRPr="00CB24D7">
        <w:rPr>
          <w:rFonts w:ascii="Times New Roman" w:hAnsi="Times New Roman" w:cs="Times New Roman"/>
          <w:sz w:val="26"/>
          <w:szCs w:val="28"/>
        </w:rPr>
        <w:t>виплачено</w:t>
      </w:r>
      <w:proofErr w:type="spellEnd"/>
      <w:r w:rsidR="007E4C3D" w:rsidRPr="00CB24D7">
        <w:rPr>
          <w:rFonts w:ascii="Times New Roman" w:hAnsi="Times New Roman" w:cs="Times New Roman"/>
          <w:sz w:val="26"/>
          <w:szCs w:val="28"/>
        </w:rPr>
        <w:t xml:space="preserve"> </w:t>
      </w:r>
      <w:r w:rsidR="005854AF" w:rsidRPr="00CB24D7">
        <w:rPr>
          <w:rFonts w:ascii="Times New Roman" w:hAnsi="Times New Roman" w:cs="Times New Roman"/>
          <w:sz w:val="26"/>
          <w:szCs w:val="28"/>
        </w:rPr>
        <w:t>АТ «СК «АХА СТРАХУВАННЯ» страхову суму в</w:t>
      </w:r>
      <w:r w:rsidR="007E4C3D" w:rsidRPr="00CB24D7">
        <w:rPr>
          <w:rFonts w:ascii="Times New Roman" w:hAnsi="Times New Roman" w:cs="Times New Roman"/>
          <w:sz w:val="26"/>
          <w:szCs w:val="28"/>
        </w:rPr>
        <w:t xml:space="preserve"> </w:t>
      </w:r>
      <w:r w:rsidR="005854AF" w:rsidRPr="00CB24D7">
        <w:rPr>
          <w:rFonts w:ascii="Times New Roman" w:hAnsi="Times New Roman" w:cs="Times New Roman"/>
          <w:sz w:val="26"/>
          <w:szCs w:val="28"/>
        </w:rPr>
        <w:t>межах ліміту відповідальності страхувальника – 50 000,00 грн.</w:t>
      </w:r>
      <w:r w:rsidR="007772C0" w:rsidRPr="00CB24D7">
        <w:rPr>
          <w:rFonts w:ascii="Times New Roman" w:hAnsi="Times New Roman" w:cs="Times New Roman"/>
          <w:sz w:val="26"/>
          <w:szCs w:val="28"/>
        </w:rPr>
        <w:t xml:space="preserve"> (Страховий акт № </w:t>
      </w:r>
      <w:r w:rsidR="007772C0" w:rsidRPr="00CB24D7">
        <w:rPr>
          <w:rFonts w:ascii="Times New Roman" w:hAnsi="Times New Roman" w:cs="Times New Roman"/>
          <w:sz w:val="26"/>
          <w:szCs w:val="28"/>
          <w:lang w:val="en-US"/>
        </w:rPr>
        <w:t>UA</w:t>
      </w:r>
      <w:r w:rsidR="007772C0" w:rsidRPr="00CB24D7">
        <w:rPr>
          <w:rFonts w:ascii="Times New Roman" w:hAnsi="Times New Roman" w:cs="Times New Roman"/>
          <w:sz w:val="26"/>
          <w:szCs w:val="28"/>
        </w:rPr>
        <w:t>2015090700035/</w:t>
      </w:r>
      <w:r w:rsidR="007772C0" w:rsidRPr="00CB24D7">
        <w:rPr>
          <w:rFonts w:ascii="Times New Roman" w:hAnsi="Times New Roman" w:cs="Times New Roman"/>
          <w:sz w:val="26"/>
          <w:szCs w:val="28"/>
          <w:lang w:val="en-US"/>
        </w:rPr>
        <w:t>L01</w:t>
      </w:r>
      <w:r w:rsidR="007772C0" w:rsidRPr="00CB24D7">
        <w:rPr>
          <w:rFonts w:ascii="Times New Roman" w:hAnsi="Times New Roman" w:cs="Times New Roman"/>
          <w:sz w:val="26"/>
          <w:szCs w:val="28"/>
        </w:rPr>
        <w:t>/</w:t>
      </w:r>
      <w:r w:rsidR="007772C0" w:rsidRPr="00CB24D7">
        <w:rPr>
          <w:rFonts w:ascii="Times New Roman" w:hAnsi="Times New Roman" w:cs="Times New Roman"/>
          <w:sz w:val="26"/>
          <w:szCs w:val="28"/>
          <w:lang w:val="en-US"/>
        </w:rPr>
        <w:t xml:space="preserve">03 </w:t>
      </w:r>
      <w:r w:rsidR="007772C0" w:rsidRPr="00CB24D7">
        <w:rPr>
          <w:rFonts w:ascii="Times New Roman" w:hAnsi="Times New Roman" w:cs="Times New Roman"/>
          <w:sz w:val="26"/>
          <w:szCs w:val="28"/>
        </w:rPr>
        <w:t>від 08.12.2015 року)</w:t>
      </w:r>
    </w:p>
    <w:p w:rsidR="008976BE" w:rsidRPr="00CB24D7" w:rsidRDefault="00492438"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В</w:t>
      </w:r>
      <w:r w:rsidR="008976BE" w:rsidRPr="00CB24D7">
        <w:rPr>
          <w:rFonts w:ascii="Times New Roman" w:eastAsia="Times New Roman" w:hAnsi="Times New Roman" w:cs="Times New Roman"/>
          <w:sz w:val="26"/>
          <w:szCs w:val="28"/>
          <w:lang w:eastAsia="uk-UA"/>
        </w:rPr>
        <w:t>ідповідно до </w:t>
      </w:r>
      <w:hyperlink r:id="rId7" w:tgtFrame="_blank" w:tooltip="Цивільний кодекс України; нормативно-правовий акт № 435-IV від 16.01.2003" w:history="1">
        <w:r w:rsidR="008976BE" w:rsidRPr="00CB24D7">
          <w:rPr>
            <w:rFonts w:ascii="Times New Roman" w:eastAsia="Times New Roman" w:hAnsi="Times New Roman" w:cs="Times New Roman"/>
            <w:sz w:val="26"/>
            <w:szCs w:val="28"/>
            <w:lang w:eastAsia="uk-UA"/>
          </w:rPr>
          <w:t>ст. 999 ЦК України</w:t>
        </w:r>
      </w:hyperlink>
      <w:r w:rsidR="003A0118" w:rsidRPr="00CB24D7">
        <w:rPr>
          <w:rFonts w:ascii="Times New Roman" w:eastAsia="Times New Roman" w:hAnsi="Times New Roman" w:cs="Times New Roman"/>
          <w:sz w:val="26"/>
          <w:szCs w:val="28"/>
          <w:lang w:eastAsia="uk-UA"/>
        </w:rPr>
        <w:t xml:space="preserve"> </w:t>
      </w:r>
      <w:r w:rsidR="008976BE" w:rsidRPr="00CB24D7">
        <w:rPr>
          <w:rFonts w:ascii="Times New Roman" w:eastAsia="Times New Roman" w:hAnsi="Times New Roman" w:cs="Times New Roman"/>
          <w:sz w:val="26"/>
          <w:szCs w:val="28"/>
          <w:lang w:eastAsia="uk-UA"/>
        </w:rPr>
        <w:t>законом може бути встановлений обов'язок фізичної або юридичної особи бути страхувальником життя, здоров'я, майна або відповідальності перед іншими особами за свій рахунок чи за рахунок заінтересованої особи (обов'язкове страхування).</w:t>
      </w:r>
    </w:p>
    <w:p w:rsidR="008976BE" w:rsidRPr="00CB24D7" w:rsidRDefault="008976BE"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У </w:t>
      </w:r>
      <w:hyperlink r:id="rId8" w:tgtFrame="_blank" w:tooltip="Про особливості страхування сільськогосподарської продукції з державною підтримкою; нормативно-правовий акт № 4391-VI від 09.02.2012" w:history="1">
        <w:r w:rsidRPr="00CB24D7">
          <w:rPr>
            <w:rFonts w:ascii="Times New Roman" w:eastAsia="Times New Roman" w:hAnsi="Times New Roman" w:cs="Times New Roman"/>
            <w:sz w:val="26"/>
            <w:szCs w:val="28"/>
            <w:lang w:eastAsia="uk-UA"/>
          </w:rPr>
          <w:t xml:space="preserve">Законі України </w:t>
        </w:r>
        <w:r w:rsidR="007E4C3D" w:rsidRPr="00CB24D7">
          <w:rPr>
            <w:rFonts w:ascii="Times New Roman" w:eastAsia="Times New Roman" w:hAnsi="Times New Roman" w:cs="Times New Roman"/>
            <w:sz w:val="26"/>
            <w:szCs w:val="28"/>
            <w:lang w:eastAsia="uk-UA"/>
          </w:rPr>
          <w:t>«</w:t>
        </w:r>
        <w:r w:rsidRPr="00CB24D7">
          <w:rPr>
            <w:rFonts w:ascii="Times New Roman" w:eastAsia="Times New Roman" w:hAnsi="Times New Roman" w:cs="Times New Roman"/>
            <w:sz w:val="26"/>
            <w:szCs w:val="28"/>
            <w:lang w:eastAsia="uk-UA"/>
          </w:rPr>
          <w:t>Про страхування</w:t>
        </w:r>
        <w:r w:rsidR="007E4C3D" w:rsidRPr="00CB24D7">
          <w:rPr>
            <w:rFonts w:ascii="Times New Roman" w:eastAsia="Times New Roman" w:hAnsi="Times New Roman" w:cs="Times New Roman"/>
            <w:sz w:val="26"/>
            <w:szCs w:val="28"/>
            <w:lang w:eastAsia="uk-UA"/>
          </w:rPr>
          <w:t>»</w:t>
        </w:r>
      </w:hyperlink>
      <w:r w:rsidR="003A0118"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встановлено види обов'язкового страхування, одним із яких є страхування цивільно-правової відповідальності власників наземних транспортних засобів (п. 9 ч. 1 ст. 7). </w:t>
      </w:r>
      <w:hyperlink r:id="rId9" w:tgtFrame="_blank" w:tooltip="Про обов'язкове страхування цивільно-правової відповідальності власників наземних транспортних засобів; нормативно-правовий акт № 1961-IV від 01.07.2004" w:history="1">
        <w:r w:rsidR="007E4C3D" w:rsidRPr="00CB24D7">
          <w:rPr>
            <w:rFonts w:ascii="Times New Roman" w:eastAsia="Times New Roman" w:hAnsi="Times New Roman" w:cs="Times New Roman"/>
            <w:sz w:val="26"/>
            <w:szCs w:val="28"/>
            <w:lang w:eastAsia="uk-UA"/>
          </w:rPr>
          <w:t>Закон України «</w:t>
        </w:r>
        <w:r w:rsidRPr="00CB24D7">
          <w:rPr>
            <w:rFonts w:ascii="Times New Roman" w:eastAsia="Times New Roman" w:hAnsi="Times New Roman" w:cs="Times New Roman"/>
            <w:sz w:val="26"/>
            <w:szCs w:val="28"/>
            <w:lang w:eastAsia="uk-UA"/>
          </w:rPr>
          <w:t>Про обов'язкове страхування цивільно-правової відповідальності власників наземних транспортних засобів</w:t>
        </w:r>
        <w:r w:rsidR="007E4C3D" w:rsidRPr="00CB24D7">
          <w:rPr>
            <w:rFonts w:ascii="Times New Roman" w:eastAsia="Times New Roman" w:hAnsi="Times New Roman" w:cs="Times New Roman"/>
            <w:sz w:val="26"/>
            <w:szCs w:val="28"/>
            <w:lang w:eastAsia="uk-UA"/>
          </w:rPr>
          <w:t>»</w:t>
        </w:r>
      </w:hyperlink>
      <w:r w:rsidR="003A0118"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є спеціальним законом, що регулює правовідносини у сфері обов'язкового страхування цивільно-правової відповідальності власників наземних транспортних засобів.</w:t>
      </w:r>
    </w:p>
    <w:p w:rsidR="008976BE" w:rsidRPr="00CB24D7" w:rsidRDefault="008976BE"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За змістом цього </w:t>
      </w:r>
      <w:hyperlink r:id="rId10" w:tgtFrame="_blank" w:tooltip="Про обов'язкове страхування цивільно-правової відповідальності власників наземних транспортних засобів; нормативно-правовий акт № 1961-IV від 01.07.2004" w:history="1">
        <w:r w:rsidRPr="00CB24D7">
          <w:rPr>
            <w:rFonts w:ascii="Times New Roman" w:eastAsia="Times New Roman" w:hAnsi="Times New Roman" w:cs="Times New Roman"/>
            <w:sz w:val="26"/>
            <w:szCs w:val="28"/>
            <w:lang w:eastAsia="uk-UA"/>
          </w:rPr>
          <w:t>Закону</w:t>
        </w:r>
      </w:hyperlink>
      <w:r w:rsidR="003A0118"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(статті 9, 22 - 31, 35, 36) настання страхового випадку (скоєння ДТП) є підставою для здійснення страховиком виплати страхового відшкодування потерпілому відповідно до умов договору страхування та в межах страхової суми.</w:t>
      </w:r>
    </w:p>
    <w:p w:rsidR="008976BE" w:rsidRPr="00CB24D7" w:rsidRDefault="008B04FD"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З</w:t>
      </w:r>
      <w:r w:rsidR="008976BE" w:rsidRPr="00CB24D7">
        <w:rPr>
          <w:rFonts w:ascii="Times New Roman" w:eastAsia="Times New Roman" w:hAnsi="Times New Roman" w:cs="Times New Roman"/>
          <w:sz w:val="26"/>
          <w:szCs w:val="28"/>
          <w:lang w:eastAsia="uk-UA"/>
        </w:rPr>
        <w:t xml:space="preserve">гідно п. 22.1 </w:t>
      </w:r>
      <w:hyperlink r:id="rId11" w:anchor="1067" w:tgtFrame="_blank" w:tooltip="Про обов'язкове страхування цивільно-правової відповідальності власників наземних транспортних засобів; нормативно-правовий акт № 1961-IV від 01.07.2004" w:history="1">
        <w:r w:rsidRPr="00CB24D7">
          <w:rPr>
            <w:rFonts w:ascii="Times New Roman" w:eastAsia="Times New Roman" w:hAnsi="Times New Roman" w:cs="Times New Roman"/>
            <w:sz w:val="26"/>
            <w:szCs w:val="28"/>
            <w:lang w:eastAsia="uk-UA"/>
          </w:rPr>
          <w:t>ст. 22 Закону України «Про обов'язкове страхування цивільно-правової відповідальності власників наземних транспортних засобів»</w:t>
        </w:r>
      </w:hyperlink>
      <w:r w:rsidR="008976BE" w:rsidRPr="00CB24D7">
        <w:rPr>
          <w:rFonts w:ascii="Times New Roman" w:eastAsia="Times New Roman" w:hAnsi="Times New Roman" w:cs="Times New Roman"/>
          <w:sz w:val="26"/>
          <w:szCs w:val="28"/>
          <w:lang w:eastAsia="uk-UA"/>
        </w:rPr>
        <w:t xml:space="preserve"> у разі настання страхового випадку страховик у межах страхових сум, зазначених у страховому полісі, </w:t>
      </w:r>
      <w:r w:rsidR="008976BE" w:rsidRPr="00CB24D7">
        <w:rPr>
          <w:rFonts w:ascii="Times New Roman" w:eastAsia="Times New Roman" w:hAnsi="Times New Roman" w:cs="Times New Roman"/>
          <w:i/>
          <w:iCs/>
          <w:sz w:val="26"/>
          <w:szCs w:val="28"/>
          <w:lang w:eastAsia="uk-UA"/>
        </w:rPr>
        <w:t>відшкодовує у встановленому цим Законом порядку оцінену шкоду</w:t>
      </w:r>
      <w:r w:rsidR="008976BE" w:rsidRPr="00CB24D7">
        <w:rPr>
          <w:rFonts w:ascii="Times New Roman" w:eastAsia="Times New Roman" w:hAnsi="Times New Roman" w:cs="Times New Roman"/>
          <w:sz w:val="26"/>
          <w:szCs w:val="28"/>
          <w:lang w:eastAsia="uk-UA"/>
        </w:rPr>
        <w:t>, заподіяну внаслідок ДТП життю, здоров'ю, майну третьої особи.</w:t>
      </w:r>
    </w:p>
    <w:p w:rsidR="008976BE" w:rsidRPr="00CB24D7" w:rsidRDefault="008976BE"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Отже, страховик (відповідач) за договором страхування цивільно-правової відповідальності відшкодовує лише шкоду, яка визначена та оцінена у пор</w:t>
      </w:r>
      <w:r w:rsidR="007E4C3D" w:rsidRPr="00CB24D7">
        <w:rPr>
          <w:rFonts w:ascii="Times New Roman" w:eastAsia="Times New Roman" w:hAnsi="Times New Roman" w:cs="Times New Roman"/>
          <w:sz w:val="26"/>
          <w:szCs w:val="28"/>
          <w:lang w:eastAsia="uk-UA"/>
        </w:rPr>
        <w:t>ядку, встановленому цим Законом.</w:t>
      </w:r>
    </w:p>
    <w:p w:rsidR="003A0118" w:rsidRPr="00CB24D7" w:rsidRDefault="003A0118" w:rsidP="008265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textAlignment w:val="baseline"/>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Згідно п. 33.3. ст. 33 </w:t>
      </w:r>
      <w:r w:rsidRPr="00CB24D7">
        <w:rPr>
          <w:rFonts w:ascii="Times New Roman" w:hAnsi="Times New Roman" w:cs="Times New Roman"/>
          <w:sz w:val="26"/>
          <w:szCs w:val="28"/>
        </w:rPr>
        <w:t>Закону України «Про обов’язкове страхування цивільно-правової відповідальності власників наземних транспортних засобів» в</w:t>
      </w:r>
      <w:r w:rsidRPr="00CB24D7">
        <w:rPr>
          <w:rFonts w:ascii="Times New Roman" w:eastAsia="Times New Roman" w:hAnsi="Times New Roman" w:cs="Times New Roman"/>
          <w:sz w:val="26"/>
          <w:szCs w:val="28"/>
          <w:lang w:eastAsia="uk-UA"/>
        </w:rPr>
        <w:t>одії</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та</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власники транспортних засобів,</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причетних до </w:t>
      </w:r>
      <w:r w:rsidRPr="00CB24D7">
        <w:rPr>
          <w:rFonts w:ascii="Times New Roman" w:eastAsia="Times New Roman" w:hAnsi="Times New Roman" w:cs="Times New Roman"/>
          <w:sz w:val="26"/>
          <w:szCs w:val="28"/>
          <w:lang w:eastAsia="uk-UA"/>
        </w:rPr>
        <w:br/>
      </w:r>
      <w:r w:rsidRPr="00CB24D7">
        <w:rPr>
          <w:rFonts w:ascii="Times New Roman" w:eastAsia="Times New Roman" w:hAnsi="Times New Roman" w:cs="Times New Roman"/>
          <w:sz w:val="26"/>
          <w:szCs w:val="28"/>
          <w:lang w:eastAsia="uk-UA"/>
        </w:rPr>
        <w:lastRenderedPageBreak/>
        <w:t>дорожньо-транспортної</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пригоди,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власники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пошкодженого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майна </w:t>
      </w:r>
      <w:r w:rsidRPr="00CB24D7">
        <w:rPr>
          <w:rFonts w:ascii="Times New Roman" w:eastAsia="Times New Roman" w:hAnsi="Times New Roman" w:cs="Times New Roman"/>
          <w:sz w:val="26"/>
          <w:szCs w:val="28"/>
          <w:lang w:eastAsia="uk-UA"/>
        </w:rPr>
        <w:br/>
      </w:r>
      <w:r w:rsidRPr="00CB24D7">
        <w:rPr>
          <w:rFonts w:ascii="Times New Roman" w:eastAsia="Times New Roman" w:hAnsi="Times New Roman" w:cs="Times New Roman"/>
          <w:b/>
          <w:sz w:val="26"/>
          <w:szCs w:val="28"/>
          <w:lang w:eastAsia="uk-UA"/>
        </w:rPr>
        <w:t>зобов'язані</w:t>
      </w:r>
      <w:r w:rsidR="007E4C3D" w:rsidRPr="00CB24D7">
        <w:rPr>
          <w:rFonts w:ascii="Times New Roman" w:eastAsia="Times New Roman" w:hAnsi="Times New Roman" w:cs="Times New Roman"/>
          <w:b/>
          <w:sz w:val="26"/>
          <w:szCs w:val="28"/>
          <w:lang w:eastAsia="uk-UA"/>
        </w:rPr>
        <w:t xml:space="preserve"> </w:t>
      </w:r>
      <w:r w:rsidRPr="00CB24D7">
        <w:rPr>
          <w:rFonts w:ascii="Times New Roman" w:eastAsia="Times New Roman" w:hAnsi="Times New Roman" w:cs="Times New Roman"/>
          <w:b/>
          <w:sz w:val="26"/>
          <w:szCs w:val="28"/>
          <w:lang w:eastAsia="uk-UA"/>
        </w:rPr>
        <w:t>зберігати</w:t>
      </w:r>
      <w:r w:rsidR="007E4C3D" w:rsidRPr="00CB24D7">
        <w:rPr>
          <w:rFonts w:ascii="Times New Roman" w:eastAsia="Times New Roman" w:hAnsi="Times New Roman" w:cs="Times New Roman"/>
          <w:b/>
          <w:sz w:val="26"/>
          <w:szCs w:val="28"/>
          <w:lang w:eastAsia="uk-UA"/>
        </w:rPr>
        <w:t xml:space="preserve"> </w:t>
      </w:r>
      <w:r w:rsidRPr="00CB24D7">
        <w:rPr>
          <w:rFonts w:ascii="Times New Roman" w:eastAsia="Times New Roman" w:hAnsi="Times New Roman" w:cs="Times New Roman"/>
          <w:b/>
          <w:sz w:val="26"/>
          <w:szCs w:val="28"/>
          <w:lang w:eastAsia="uk-UA"/>
        </w:rPr>
        <w:t>пошкоджене</w:t>
      </w:r>
      <w:r w:rsidR="007E4C3D" w:rsidRPr="00CB24D7">
        <w:rPr>
          <w:rFonts w:ascii="Times New Roman" w:eastAsia="Times New Roman" w:hAnsi="Times New Roman" w:cs="Times New Roman"/>
          <w:b/>
          <w:sz w:val="26"/>
          <w:szCs w:val="28"/>
          <w:lang w:eastAsia="uk-UA"/>
        </w:rPr>
        <w:t xml:space="preserve"> </w:t>
      </w:r>
      <w:r w:rsidRPr="00CB24D7">
        <w:rPr>
          <w:rFonts w:ascii="Times New Roman" w:eastAsia="Times New Roman" w:hAnsi="Times New Roman" w:cs="Times New Roman"/>
          <w:b/>
          <w:sz w:val="26"/>
          <w:szCs w:val="28"/>
          <w:lang w:eastAsia="uk-UA"/>
        </w:rPr>
        <w:t>майно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(транспортні</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засоби) у </w:t>
      </w:r>
      <w:r w:rsidRPr="00CB24D7">
        <w:rPr>
          <w:rFonts w:ascii="Times New Roman" w:eastAsia="Times New Roman" w:hAnsi="Times New Roman" w:cs="Times New Roman"/>
          <w:sz w:val="26"/>
          <w:szCs w:val="28"/>
          <w:lang w:eastAsia="uk-UA"/>
        </w:rPr>
        <w:br/>
        <w:t xml:space="preserve">такому стані, в якому воно знаходилося після дорожньо-транспортної </w:t>
      </w:r>
      <w:r w:rsidRPr="00CB24D7">
        <w:rPr>
          <w:rFonts w:ascii="Times New Roman" w:eastAsia="Times New Roman" w:hAnsi="Times New Roman" w:cs="Times New Roman"/>
          <w:sz w:val="26"/>
          <w:szCs w:val="28"/>
          <w:lang w:eastAsia="uk-UA"/>
        </w:rPr>
        <w:br/>
        <w:t>пригоди,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до тих пір,</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поки його не огляне призначений страховиком </w:t>
      </w:r>
      <w:r w:rsidRPr="00CB24D7">
        <w:rPr>
          <w:rFonts w:ascii="Times New Roman" w:eastAsia="Times New Roman" w:hAnsi="Times New Roman" w:cs="Times New Roman"/>
          <w:sz w:val="26"/>
          <w:szCs w:val="28"/>
          <w:lang w:eastAsia="uk-UA"/>
        </w:rPr>
        <w:br/>
        <w:t>(у випадках,</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передбачених</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статтею</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41</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цього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Закону,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МТСБУ) </w:t>
      </w:r>
      <w:r w:rsidRPr="00CB24D7">
        <w:rPr>
          <w:rFonts w:ascii="Times New Roman" w:eastAsia="Times New Roman" w:hAnsi="Times New Roman" w:cs="Times New Roman"/>
          <w:sz w:val="26"/>
          <w:szCs w:val="28"/>
          <w:lang w:eastAsia="uk-UA"/>
        </w:rPr>
        <w:br/>
        <w:t>представник</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(працівник,</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аварійний комісар або експерт),</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а також </w:t>
      </w:r>
      <w:r w:rsidRPr="00CB24D7">
        <w:rPr>
          <w:rFonts w:ascii="Times New Roman" w:eastAsia="Times New Roman" w:hAnsi="Times New Roman" w:cs="Times New Roman"/>
          <w:sz w:val="26"/>
          <w:szCs w:val="28"/>
          <w:lang w:eastAsia="uk-UA"/>
        </w:rPr>
        <w:br/>
        <w:t>забезпечити йому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можливість</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провести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огляд</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пошкодженого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майна </w:t>
      </w:r>
      <w:r w:rsidRPr="00CB24D7">
        <w:rPr>
          <w:rFonts w:ascii="Times New Roman" w:eastAsia="Times New Roman" w:hAnsi="Times New Roman" w:cs="Times New Roman"/>
          <w:sz w:val="26"/>
          <w:szCs w:val="28"/>
          <w:lang w:eastAsia="uk-UA"/>
        </w:rPr>
        <w:br/>
        <w:t xml:space="preserve">(транспортних засобів). </w:t>
      </w:r>
    </w:p>
    <w:p w:rsidR="003A0118" w:rsidRPr="00CB24D7" w:rsidRDefault="003A0118" w:rsidP="008265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textAlignment w:val="baseline"/>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Пунктами 34.1, 34.2. ст. 34 </w:t>
      </w:r>
      <w:r w:rsidRPr="00CB24D7">
        <w:rPr>
          <w:rFonts w:ascii="Times New Roman" w:hAnsi="Times New Roman" w:cs="Times New Roman"/>
          <w:sz w:val="26"/>
          <w:szCs w:val="28"/>
        </w:rPr>
        <w:t>Закону України «Про обов’язкове страхування цивільно-правової відповідальності власників наземних транспортних засобів» передбачає, що с</w:t>
      </w:r>
      <w:r w:rsidRPr="00CB24D7">
        <w:rPr>
          <w:rFonts w:ascii="Times New Roman" w:eastAsia="Times New Roman" w:hAnsi="Times New Roman" w:cs="Times New Roman"/>
          <w:sz w:val="26"/>
          <w:szCs w:val="28"/>
          <w:lang w:eastAsia="uk-UA"/>
        </w:rPr>
        <w:t xml:space="preserve">траховик зобов'язаний протягом двох робочих днів з дня </w:t>
      </w:r>
      <w:r w:rsidRPr="00CB24D7">
        <w:rPr>
          <w:rFonts w:ascii="Times New Roman" w:eastAsia="Times New Roman" w:hAnsi="Times New Roman" w:cs="Times New Roman"/>
          <w:sz w:val="26"/>
          <w:szCs w:val="28"/>
          <w:lang w:eastAsia="uk-UA"/>
        </w:rPr>
        <w:br/>
        <w:t>отримання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повідомлення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про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настання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події,</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що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містить ознаки </w:t>
      </w:r>
      <w:r w:rsidRPr="00CB24D7">
        <w:rPr>
          <w:rFonts w:ascii="Times New Roman" w:eastAsia="Times New Roman" w:hAnsi="Times New Roman" w:cs="Times New Roman"/>
          <w:sz w:val="26"/>
          <w:szCs w:val="28"/>
          <w:lang w:eastAsia="uk-UA"/>
        </w:rPr>
        <w:br/>
        <w:t>страхового випадку,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b/>
          <w:sz w:val="26"/>
          <w:szCs w:val="28"/>
          <w:u w:val="single"/>
          <w:lang w:eastAsia="uk-UA"/>
        </w:rPr>
        <w:t>розпочати</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її</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розслідування</w:t>
      </w:r>
      <w:r w:rsidRPr="00CB24D7">
        <w:rPr>
          <w:rFonts w:ascii="Times New Roman" w:eastAsia="Times New Roman" w:hAnsi="Times New Roman" w:cs="Times New Roman"/>
          <w:sz w:val="26"/>
          <w:szCs w:val="28"/>
          <w:lang w:eastAsia="uk-UA"/>
        </w:rPr>
        <w:t>,</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тому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числі </w:t>
      </w:r>
      <w:r w:rsidRPr="00CB24D7">
        <w:rPr>
          <w:rFonts w:ascii="Times New Roman" w:eastAsia="Times New Roman" w:hAnsi="Times New Roman" w:cs="Times New Roman"/>
          <w:sz w:val="26"/>
          <w:szCs w:val="28"/>
          <w:lang w:eastAsia="uk-UA"/>
        </w:rPr>
        <w:br/>
        <w:t>здійснити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запити</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щодо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отримання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відомостей,</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необхідних</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для </w:t>
      </w:r>
      <w:r w:rsidRPr="00CB24D7">
        <w:rPr>
          <w:rFonts w:ascii="Times New Roman" w:eastAsia="Times New Roman" w:hAnsi="Times New Roman" w:cs="Times New Roman"/>
          <w:sz w:val="26"/>
          <w:szCs w:val="28"/>
          <w:lang w:eastAsia="uk-UA"/>
        </w:rPr>
        <w:br/>
        <w:t>своєчасного здійснення страхового відшкодування.</w:t>
      </w:r>
    </w:p>
    <w:p w:rsidR="003A0118" w:rsidRPr="00CB24D7" w:rsidRDefault="003A0118" w:rsidP="008265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textAlignment w:val="baseline"/>
        <w:rPr>
          <w:rFonts w:ascii="Times New Roman" w:eastAsia="Times New Roman" w:hAnsi="Times New Roman" w:cs="Times New Roman"/>
          <w:b/>
          <w:sz w:val="26"/>
          <w:szCs w:val="28"/>
          <w:u w:val="single"/>
          <w:lang w:eastAsia="uk-UA"/>
        </w:rPr>
      </w:pPr>
      <w:bookmarkStart w:id="0" w:name="o269"/>
      <w:bookmarkEnd w:id="0"/>
      <w:r w:rsidRPr="00CB24D7">
        <w:rPr>
          <w:rFonts w:ascii="Times New Roman" w:eastAsia="Times New Roman" w:hAnsi="Times New Roman" w:cs="Times New Roman"/>
          <w:sz w:val="26"/>
          <w:szCs w:val="28"/>
          <w:lang w:eastAsia="uk-UA"/>
        </w:rPr>
        <w:t>Протягом 10 робочих днів з дня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отримання</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повідомлення </w:t>
      </w:r>
      <w:r w:rsidRPr="00CB24D7">
        <w:rPr>
          <w:rFonts w:ascii="Times New Roman" w:eastAsia="Times New Roman" w:hAnsi="Times New Roman" w:cs="Times New Roman"/>
          <w:sz w:val="26"/>
          <w:szCs w:val="28"/>
          <w:lang w:eastAsia="uk-UA"/>
        </w:rPr>
        <w:br/>
        <w:t>про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дорожньо-транспортну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пригоду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страховик</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 xml:space="preserve">випадках, </w:t>
      </w:r>
      <w:r w:rsidRPr="00CB24D7">
        <w:rPr>
          <w:rFonts w:ascii="Times New Roman" w:eastAsia="Times New Roman" w:hAnsi="Times New Roman" w:cs="Times New Roman"/>
          <w:sz w:val="26"/>
          <w:szCs w:val="28"/>
          <w:lang w:eastAsia="uk-UA"/>
        </w:rPr>
        <w:br/>
        <w:t>передбачених</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статтею</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41</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цього</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Закону,</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w:t>
      </w:r>
      <w:r w:rsidR="007E4C3D"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sz w:val="26"/>
          <w:szCs w:val="28"/>
          <w:lang w:eastAsia="uk-UA"/>
        </w:rPr>
        <w:t>МТСБУ</w:t>
      </w:r>
      <w:r w:rsidRPr="00CB24D7">
        <w:rPr>
          <w:rFonts w:ascii="Times New Roman" w:eastAsia="Times New Roman" w:hAnsi="Times New Roman" w:cs="Times New Roman"/>
          <w:b/>
          <w:sz w:val="26"/>
          <w:szCs w:val="28"/>
          <w:lang w:eastAsia="uk-UA"/>
        </w:rPr>
        <w:t>)</w:t>
      </w:r>
      <w:r w:rsidR="007E4C3D" w:rsidRPr="00CB24D7">
        <w:rPr>
          <w:rFonts w:ascii="Times New Roman" w:eastAsia="Times New Roman" w:hAnsi="Times New Roman" w:cs="Times New Roman"/>
          <w:b/>
          <w:sz w:val="26"/>
          <w:szCs w:val="28"/>
          <w:lang w:eastAsia="uk-UA"/>
        </w:rPr>
        <w:t xml:space="preserve"> </w:t>
      </w:r>
      <w:r w:rsidRPr="00CB24D7">
        <w:rPr>
          <w:rFonts w:ascii="Times New Roman" w:eastAsia="Times New Roman" w:hAnsi="Times New Roman" w:cs="Times New Roman"/>
          <w:b/>
          <w:sz w:val="26"/>
          <w:szCs w:val="28"/>
          <w:u w:val="single"/>
          <w:lang w:eastAsia="uk-UA"/>
        </w:rPr>
        <w:t>зобов'язаний</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направити свого представника (працівника,</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аварійного комісара або</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експерта)</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на</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місце</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настання</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страхового</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випадку</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та/або</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до</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місцезнаходження пошкодженого майна для визначення причин настання</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 xml:space="preserve">страхового випадку та розміру збитків. </w:t>
      </w:r>
    </w:p>
    <w:p w:rsidR="003A0118" w:rsidRPr="00CB24D7" w:rsidRDefault="003A0118" w:rsidP="008265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textAlignment w:val="baseline"/>
        <w:rPr>
          <w:rFonts w:ascii="Times New Roman" w:eastAsia="Times New Roman" w:hAnsi="Times New Roman" w:cs="Times New Roman"/>
          <w:sz w:val="26"/>
          <w:szCs w:val="28"/>
          <w:u w:val="single"/>
          <w:lang w:eastAsia="uk-UA"/>
        </w:rPr>
      </w:pPr>
      <w:r w:rsidRPr="00CB24D7">
        <w:rPr>
          <w:rFonts w:ascii="Times New Roman" w:eastAsia="Times New Roman" w:hAnsi="Times New Roman" w:cs="Times New Roman"/>
          <w:sz w:val="26"/>
          <w:szCs w:val="28"/>
          <w:lang w:eastAsia="uk-UA"/>
        </w:rPr>
        <w:t>Згідно п. 34.4.</w:t>
      </w:r>
      <w:r w:rsidR="007E4C3D" w:rsidRPr="00CB24D7">
        <w:rPr>
          <w:rFonts w:ascii="Times New Roman" w:eastAsia="Times New Roman" w:hAnsi="Times New Roman" w:cs="Times New Roman"/>
          <w:sz w:val="26"/>
          <w:szCs w:val="28"/>
          <w:lang w:eastAsia="uk-UA"/>
        </w:rPr>
        <w:t xml:space="preserve"> вищенаведеної правової норми </w:t>
      </w:r>
      <w:r w:rsidR="007E4C3D" w:rsidRPr="00CB24D7">
        <w:rPr>
          <w:rFonts w:ascii="Times New Roman" w:eastAsia="Times New Roman" w:hAnsi="Times New Roman" w:cs="Times New Roman"/>
          <w:sz w:val="26"/>
          <w:szCs w:val="28"/>
          <w:u w:val="single"/>
          <w:lang w:eastAsia="uk-UA"/>
        </w:rPr>
        <w:t>д</w:t>
      </w:r>
      <w:r w:rsidRPr="00CB24D7">
        <w:rPr>
          <w:rFonts w:ascii="Times New Roman" w:eastAsia="Times New Roman" w:hAnsi="Times New Roman" w:cs="Times New Roman"/>
          <w:b/>
          <w:sz w:val="26"/>
          <w:szCs w:val="28"/>
          <w:u w:val="single"/>
          <w:lang w:eastAsia="uk-UA"/>
        </w:rPr>
        <w:t>ля визначення причин настання</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страхового</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випадку</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та розміру</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збитків</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страховиком</w:t>
      </w:r>
      <w:r w:rsidR="007E4C3D" w:rsidRPr="00CB24D7">
        <w:rPr>
          <w:rFonts w:ascii="Times New Roman" w:eastAsia="Times New Roman" w:hAnsi="Times New Roman" w:cs="Times New Roman"/>
          <w:b/>
          <w:sz w:val="26"/>
          <w:szCs w:val="28"/>
          <w:u w:val="single"/>
          <w:lang w:eastAsia="uk-UA"/>
        </w:rPr>
        <w:t xml:space="preserve"> </w:t>
      </w:r>
      <w:r w:rsidRPr="00CB24D7">
        <w:rPr>
          <w:rFonts w:ascii="Times New Roman" w:eastAsia="Times New Roman" w:hAnsi="Times New Roman" w:cs="Times New Roman"/>
          <w:b/>
          <w:sz w:val="26"/>
          <w:szCs w:val="28"/>
          <w:u w:val="single"/>
          <w:lang w:eastAsia="uk-UA"/>
        </w:rPr>
        <w:t>та МТСБУ залучаються їх працівники</w:t>
      </w:r>
      <w:r w:rsidRPr="00CB24D7">
        <w:rPr>
          <w:rFonts w:ascii="Times New Roman" w:eastAsia="Times New Roman" w:hAnsi="Times New Roman" w:cs="Times New Roman"/>
          <w:sz w:val="26"/>
          <w:szCs w:val="28"/>
          <w:u w:val="single"/>
          <w:lang w:eastAsia="uk-UA"/>
        </w:rPr>
        <w:t xml:space="preserve">. </w:t>
      </w:r>
    </w:p>
    <w:p w:rsidR="008B04FD" w:rsidRPr="00CB24D7" w:rsidRDefault="008B04FD" w:rsidP="008B04FD">
      <w:pPr>
        <w:ind w:firstLine="567"/>
        <w:rPr>
          <w:rFonts w:ascii="Times New Roman" w:hAnsi="Times New Roman" w:cs="Times New Roman"/>
          <w:sz w:val="26"/>
          <w:szCs w:val="28"/>
        </w:rPr>
      </w:pPr>
      <w:r w:rsidRPr="00CB24D7">
        <w:rPr>
          <w:rFonts w:ascii="Times New Roman" w:hAnsi="Times New Roman" w:cs="Times New Roman"/>
          <w:sz w:val="26"/>
          <w:szCs w:val="28"/>
        </w:rPr>
        <w:t xml:space="preserve">Як вбачається із наявного в матеріалах справи Розрахунку страхового відшкодування до страхового акту № </w:t>
      </w:r>
      <w:r w:rsidRPr="00CB24D7">
        <w:rPr>
          <w:rFonts w:ascii="Times New Roman" w:hAnsi="Times New Roman" w:cs="Times New Roman"/>
          <w:sz w:val="26"/>
          <w:szCs w:val="28"/>
          <w:lang w:val="en-US"/>
        </w:rPr>
        <w:t>UA</w:t>
      </w:r>
      <w:r w:rsidRPr="00CB24D7">
        <w:rPr>
          <w:rFonts w:ascii="Times New Roman" w:hAnsi="Times New Roman" w:cs="Times New Roman"/>
          <w:sz w:val="26"/>
          <w:szCs w:val="28"/>
        </w:rPr>
        <w:t>2015090700035/</w:t>
      </w:r>
      <w:r w:rsidRPr="00CB24D7">
        <w:rPr>
          <w:rFonts w:ascii="Times New Roman" w:hAnsi="Times New Roman" w:cs="Times New Roman"/>
          <w:sz w:val="26"/>
          <w:szCs w:val="28"/>
          <w:lang w:val="en-US"/>
        </w:rPr>
        <w:t>L01</w:t>
      </w:r>
      <w:r w:rsidRPr="00CB24D7">
        <w:rPr>
          <w:rFonts w:ascii="Times New Roman" w:hAnsi="Times New Roman" w:cs="Times New Roman"/>
          <w:sz w:val="26"/>
          <w:szCs w:val="28"/>
        </w:rPr>
        <w:t>/</w:t>
      </w:r>
      <w:r w:rsidRPr="00CB24D7">
        <w:rPr>
          <w:rFonts w:ascii="Times New Roman" w:hAnsi="Times New Roman" w:cs="Times New Roman"/>
          <w:sz w:val="26"/>
          <w:szCs w:val="28"/>
          <w:lang w:val="en-US"/>
        </w:rPr>
        <w:t xml:space="preserve">03 </w:t>
      </w:r>
      <w:r w:rsidRPr="00CB24D7">
        <w:rPr>
          <w:rFonts w:ascii="Times New Roman" w:hAnsi="Times New Roman" w:cs="Times New Roman"/>
          <w:sz w:val="26"/>
          <w:szCs w:val="28"/>
        </w:rPr>
        <w:t xml:space="preserve">від 08.12.2015 року вартість відновлювального ремонту автомобіля марки </w:t>
      </w:r>
      <w:r w:rsidRPr="00CB24D7">
        <w:rPr>
          <w:rFonts w:ascii="Times New Roman" w:hAnsi="Times New Roman" w:cs="Times New Roman"/>
          <w:sz w:val="26"/>
          <w:szCs w:val="28"/>
          <w:lang w:val="en-US"/>
        </w:rPr>
        <w:t>RENAULT DOKKER</w:t>
      </w:r>
      <w:r w:rsidRPr="00CB24D7">
        <w:rPr>
          <w:rFonts w:ascii="Times New Roman" w:hAnsi="Times New Roman" w:cs="Times New Roman"/>
          <w:sz w:val="26"/>
          <w:szCs w:val="28"/>
        </w:rPr>
        <w:t xml:space="preserve">, </w:t>
      </w:r>
      <w:proofErr w:type="spellStart"/>
      <w:r w:rsidRPr="00CB24D7">
        <w:rPr>
          <w:rFonts w:ascii="Times New Roman" w:hAnsi="Times New Roman" w:cs="Times New Roman"/>
          <w:sz w:val="26"/>
          <w:szCs w:val="28"/>
        </w:rPr>
        <w:t>д.н.з</w:t>
      </w:r>
      <w:proofErr w:type="spellEnd"/>
      <w:r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w:t>
      </w:r>
      <w:r w:rsidRPr="00CB24D7">
        <w:rPr>
          <w:rFonts w:ascii="Times New Roman" w:hAnsi="Times New Roman" w:cs="Times New Roman"/>
          <w:sz w:val="26"/>
          <w:szCs w:val="28"/>
        </w:rPr>
        <w:t xml:space="preserve"> в сумі </w:t>
      </w:r>
      <w:r w:rsidRPr="00CB24D7">
        <w:rPr>
          <w:rFonts w:ascii="Times New Roman" w:hAnsi="Times New Roman" w:cs="Times New Roman"/>
          <w:b/>
          <w:sz w:val="26"/>
          <w:szCs w:val="28"/>
        </w:rPr>
        <w:t>76 857,23 грн.</w:t>
      </w:r>
      <w:r w:rsidRPr="00CB24D7">
        <w:rPr>
          <w:rFonts w:ascii="Times New Roman" w:hAnsi="Times New Roman" w:cs="Times New Roman"/>
          <w:sz w:val="26"/>
          <w:szCs w:val="28"/>
        </w:rPr>
        <w:t xml:space="preserve"> обчислена на підставі Рахунку–фактури ТзОВ «Ю.Р.К» № ТОВ0000040 від 27.02.2015 року.</w:t>
      </w:r>
    </w:p>
    <w:p w:rsidR="003A0118" w:rsidRPr="00CB24D7" w:rsidRDefault="003A0118" w:rsidP="008265AE">
      <w:pPr>
        <w:ind w:firstLine="567"/>
        <w:rPr>
          <w:rFonts w:ascii="Times New Roman" w:hAnsi="Times New Roman" w:cs="Times New Roman"/>
          <w:sz w:val="26"/>
          <w:szCs w:val="28"/>
        </w:rPr>
      </w:pPr>
      <w:r w:rsidRPr="00CB24D7">
        <w:rPr>
          <w:rFonts w:ascii="Times New Roman" w:hAnsi="Times New Roman" w:cs="Times New Roman"/>
          <w:sz w:val="26"/>
          <w:szCs w:val="28"/>
        </w:rPr>
        <w:t>Позивачем не представлено жодних доказів викон</w:t>
      </w:r>
      <w:r w:rsidR="007E4C3D" w:rsidRPr="00CB24D7">
        <w:rPr>
          <w:rFonts w:ascii="Times New Roman" w:hAnsi="Times New Roman" w:cs="Times New Roman"/>
          <w:sz w:val="26"/>
          <w:szCs w:val="28"/>
        </w:rPr>
        <w:t>ання вищевказаних вимог Закону</w:t>
      </w:r>
      <w:r w:rsidR="008B04FD" w:rsidRPr="00CB24D7">
        <w:rPr>
          <w:rFonts w:ascii="Times New Roman" w:hAnsi="Times New Roman" w:cs="Times New Roman"/>
          <w:sz w:val="26"/>
          <w:szCs w:val="28"/>
        </w:rPr>
        <w:t xml:space="preserve"> з метою визначення розміру збитків</w:t>
      </w:r>
      <w:r w:rsidR="007E4C3D" w:rsidRPr="00CB24D7">
        <w:rPr>
          <w:rFonts w:ascii="Times New Roman" w:hAnsi="Times New Roman" w:cs="Times New Roman"/>
          <w:sz w:val="26"/>
          <w:szCs w:val="28"/>
        </w:rPr>
        <w:t>,</w:t>
      </w:r>
      <w:r w:rsidR="008B04FD" w:rsidRPr="00CB24D7">
        <w:rPr>
          <w:rFonts w:ascii="Times New Roman" w:hAnsi="Times New Roman" w:cs="Times New Roman"/>
          <w:sz w:val="26"/>
          <w:szCs w:val="28"/>
        </w:rPr>
        <w:t xml:space="preserve"> </w:t>
      </w:r>
      <w:r w:rsidR="007E4C3D" w:rsidRPr="00CB24D7">
        <w:rPr>
          <w:rFonts w:ascii="Times New Roman" w:hAnsi="Times New Roman" w:cs="Times New Roman"/>
          <w:sz w:val="26"/>
          <w:szCs w:val="28"/>
        </w:rPr>
        <w:t>в</w:t>
      </w:r>
      <w:r w:rsidRPr="00CB24D7">
        <w:rPr>
          <w:rFonts w:ascii="Times New Roman" w:hAnsi="Times New Roman" w:cs="Times New Roman"/>
          <w:sz w:val="26"/>
          <w:szCs w:val="28"/>
        </w:rPr>
        <w:t>ідтак</w:t>
      </w:r>
      <w:r w:rsidR="008B04FD" w:rsidRPr="00CB24D7">
        <w:rPr>
          <w:rFonts w:ascii="Times New Roman" w:hAnsi="Times New Roman" w:cs="Times New Roman"/>
          <w:sz w:val="26"/>
          <w:szCs w:val="28"/>
        </w:rPr>
        <w:t xml:space="preserve"> шкоду в сумі </w:t>
      </w:r>
      <w:r w:rsidR="008B04FD" w:rsidRPr="00CB24D7">
        <w:rPr>
          <w:rFonts w:ascii="Times New Roman" w:hAnsi="Times New Roman" w:cs="Times New Roman"/>
          <w:b/>
          <w:sz w:val="26"/>
          <w:szCs w:val="28"/>
        </w:rPr>
        <w:t>76 857,23 грн</w:t>
      </w:r>
      <w:r w:rsidR="008B04FD" w:rsidRPr="00CB24D7">
        <w:rPr>
          <w:rFonts w:ascii="Times New Roman" w:hAnsi="Times New Roman" w:cs="Times New Roman"/>
          <w:sz w:val="26"/>
          <w:szCs w:val="28"/>
        </w:rPr>
        <w:t xml:space="preserve">, завдану потерпілому – власнику </w:t>
      </w:r>
      <w:r w:rsidR="008B04FD" w:rsidRPr="00CB24D7">
        <w:rPr>
          <w:rFonts w:ascii="Times New Roman" w:hAnsi="Times New Roman" w:cs="Times New Roman"/>
          <w:sz w:val="26"/>
          <w:szCs w:val="28"/>
          <w:lang w:val="en-US"/>
        </w:rPr>
        <w:t>RENAULT DOKKER</w:t>
      </w:r>
      <w:r w:rsidR="008B04FD" w:rsidRPr="00CB24D7">
        <w:rPr>
          <w:rFonts w:ascii="Times New Roman" w:hAnsi="Times New Roman" w:cs="Times New Roman"/>
          <w:sz w:val="26"/>
          <w:szCs w:val="28"/>
        </w:rPr>
        <w:t xml:space="preserve">, </w:t>
      </w:r>
      <w:proofErr w:type="spellStart"/>
      <w:r w:rsidR="008B04FD" w:rsidRPr="00CB24D7">
        <w:rPr>
          <w:rFonts w:ascii="Times New Roman" w:hAnsi="Times New Roman" w:cs="Times New Roman"/>
          <w:sz w:val="26"/>
          <w:szCs w:val="28"/>
        </w:rPr>
        <w:t>д.н.з</w:t>
      </w:r>
      <w:proofErr w:type="spellEnd"/>
      <w:r w:rsidR="008B04FD"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__________</w:t>
      </w:r>
      <w:r w:rsidR="008B04FD" w:rsidRPr="00CB24D7">
        <w:rPr>
          <w:rFonts w:ascii="Times New Roman" w:hAnsi="Times New Roman" w:cs="Times New Roman"/>
          <w:sz w:val="26"/>
          <w:szCs w:val="28"/>
        </w:rPr>
        <w:t xml:space="preserve"> не можна вважати такою, що </w:t>
      </w:r>
      <w:r w:rsidR="008B04FD" w:rsidRPr="00CB24D7">
        <w:rPr>
          <w:rFonts w:ascii="Times New Roman" w:eastAsia="Times New Roman" w:hAnsi="Times New Roman" w:cs="Times New Roman"/>
          <w:sz w:val="26"/>
          <w:szCs w:val="28"/>
          <w:lang w:eastAsia="uk-UA"/>
        </w:rPr>
        <w:t xml:space="preserve">визначена та оцінена у порядку, встановленому цим Законом. </w:t>
      </w:r>
    </w:p>
    <w:p w:rsidR="00F71B54" w:rsidRPr="00CB24D7" w:rsidRDefault="008B04FD"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Сам факт виплати</w:t>
      </w:r>
      <w:r w:rsidR="00F71B54" w:rsidRPr="00CB24D7">
        <w:rPr>
          <w:rFonts w:ascii="Times New Roman" w:hAnsi="Times New Roman" w:cs="Times New Roman"/>
          <w:sz w:val="26"/>
          <w:szCs w:val="28"/>
        </w:rPr>
        <w:t xml:space="preserve"> АТ «СК «АХА СТРАХУВАННЯ» страхового відшкодування власнику автомобіля </w:t>
      </w:r>
      <w:r w:rsidR="00F71B54" w:rsidRPr="00CB24D7">
        <w:rPr>
          <w:rFonts w:ascii="Times New Roman" w:hAnsi="Times New Roman" w:cs="Times New Roman"/>
          <w:sz w:val="26"/>
          <w:szCs w:val="28"/>
          <w:lang w:val="en-US"/>
        </w:rPr>
        <w:t>RENAULT DOKKER</w:t>
      </w:r>
      <w:r w:rsidR="00F71B54" w:rsidRPr="00CB24D7">
        <w:rPr>
          <w:rFonts w:ascii="Times New Roman" w:hAnsi="Times New Roman" w:cs="Times New Roman"/>
          <w:sz w:val="26"/>
          <w:szCs w:val="28"/>
        </w:rPr>
        <w:t xml:space="preserve">, </w:t>
      </w:r>
      <w:proofErr w:type="spellStart"/>
      <w:r w:rsidR="00F71B54" w:rsidRPr="00CB24D7">
        <w:rPr>
          <w:rFonts w:ascii="Times New Roman" w:hAnsi="Times New Roman" w:cs="Times New Roman"/>
          <w:sz w:val="26"/>
          <w:szCs w:val="28"/>
        </w:rPr>
        <w:t>д.н.з</w:t>
      </w:r>
      <w:proofErr w:type="spellEnd"/>
      <w:r w:rsidR="00F71B54"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__________</w:t>
      </w:r>
      <w:r w:rsidRPr="00CB24D7">
        <w:rPr>
          <w:rFonts w:ascii="Times New Roman" w:eastAsia="Times New Roman" w:hAnsi="Times New Roman" w:cs="Times New Roman"/>
          <w:sz w:val="26"/>
          <w:szCs w:val="28"/>
          <w:lang w:eastAsia="uk-UA"/>
        </w:rPr>
        <w:t xml:space="preserve"> </w:t>
      </w:r>
      <w:r w:rsidR="00F71B54" w:rsidRPr="00CB24D7">
        <w:rPr>
          <w:rFonts w:ascii="Times New Roman" w:eastAsia="Times New Roman" w:hAnsi="Times New Roman" w:cs="Times New Roman"/>
          <w:sz w:val="26"/>
          <w:szCs w:val="28"/>
          <w:lang w:eastAsia="uk-UA"/>
        </w:rPr>
        <w:t xml:space="preserve">не звільняє позивача від </w:t>
      </w:r>
      <w:proofErr w:type="spellStart"/>
      <w:r w:rsidR="00F71B54" w:rsidRPr="00CB24D7">
        <w:rPr>
          <w:rFonts w:ascii="Times New Roman" w:eastAsia="Times New Roman" w:hAnsi="Times New Roman" w:cs="Times New Roman"/>
          <w:sz w:val="26"/>
          <w:szCs w:val="28"/>
          <w:lang w:eastAsia="uk-UA"/>
        </w:rPr>
        <w:t>обов</w:t>
      </w:r>
      <w:proofErr w:type="spellEnd"/>
      <w:r w:rsidR="00F71B54" w:rsidRPr="00CB24D7">
        <w:rPr>
          <w:rFonts w:ascii="Times New Roman" w:eastAsia="Times New Roman" w:hAnsi="Times New Roman" w:cs="Times New Roman"/>
          <w:sz w:val="26"/>
          <w:szCs w:val="28"/>
          <w:lang w:val="en-US" w:eastAsia="uk-UA"/>
        </w:rPr>
        <w:t>’</w:t>
      </w:r>
      <w:proofErr w:type="spellStart"/>
      <w:r w:rsidR="00F71B54" w:rsidRPr="00CB24D7">
        <w:rPr>
          <w:rFonts w:ascii="Times New Roman" w:eastAsia="Times New Roman" w:hAnsi="Times New Roman" w:cs="Times New Roman"/>
          <w:sz w:val="26"/>
          <w:szCs w:val="28"/>
          <w:lang w:eastAsia="uk-UA"/>
        </w:rPr>
        <w:t>язку</w:t>
      </w:r>
      <w:proofErr w:type="spellEnd"/>
      <w:r w:rsidR="00F71B54" w:rsidRPr="00CB24D7">
        <w:rPr>
          <w:rFonts w:ascii="Times New Roman" w:eastAsia="Times New Roman" w:hAnsi="Times New Roman" w:cs="Times New Roman"/>
          <w:sz w:val="26"/>
          <w:szCs w:val="28"/>
          <w:lang w:eastAsia="uk-UA"/>
        </w:rPr>
        <w:t xml:space="preserve"> перевірити та вимагати доказів на підтвердження розміру завданих відповідачем збитків.</w:t>
      </w:r>
    </w:p>
    <w:p w:rsidR="00F71B54" w:rsidRPr="00CB24D7" w:rsidRDefault="00F71B54"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Таким чином, позивачем </w:t>
      </w:r>
      <w:r w:rsidRPr="00CB24D7">
        <w:rPr>
          <w:rFonts w:ascii="Times New Roman" w:hAnsi="Times New Roman" w:cs="Times New Roman"/>
          <w:sz w:val="26"/>
          <w:szCs w:val="28"/>
        </w:rPr>
        <w:t xml:space="preserve">не доведено </w:t>
      </w:r>
      <w:proofErr w:type="spellStart"/>
      <w:r w:rsidRPr="00CB24D7">
        <w:rPr>
          <w:rFonts w:ascii="Times New Roman" w:hAnsi="Times New Roman" w:cs="Times New Roman"/>
          <w:sz w:val="26"/>
          <w:szCs w:val="28"/>
        </w:rPr>
        <w:t>підставності</w:t>
      </w:r>
      <w:proofErr w:type="spellEnd"/>
      <w:r w:rsidRPr="00CB24D7">
        <w:rPr>
          <w:rFonts w:ascii="Times New Roman" w:hAnsi="Times New Roman" w:cs="Times New Roman"/>
          <w:sz w:val="26"/>
          <w:szCs w:val="28"/>
        </w:rPr>
        <w:t xml:space="preserve"> виплати потерпілій особі страхового відшкодування саме в розмірі </w:t>
      </w:r>
      <w:r w:rsidRPr="00CB24D7">
        <w:rPr>
          <w:rFonts w:ascii="Times New Roman" w:hAnsi="Times New Roman" w:cs="Times New Roman"/>
          <w:b/>
          <w:sz w:val="26"/>
          <w:szCs w:val="28"/>
        </w:rPr>
        <w:t>50 000,00 грн.</w:t>
      </w:r>
    </w:p>
    <w:p w:rsidR="00E71DBC" w:rsidRPr="00CB24D7" w:rsidRDefault="00F71B54"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 </w:t>
      </w:r>
      <w:r w:rsidRPr="00CB24D7">
        <w:rPr>
          <w:rFonts w:ascii="Times New Roman" w:eastAsia="Times New Roman" w:hAnsi="Times New Roman" w:cs="Times New Roman"/>
          <w:bCs/>
          <w:sz w:val="26"/>
          <w:szCs w:val="28"/>
          <w:lang w:eastAsia="uk-UA"/>
        </w:rPr>
        <w:t>Щодо належних доказів на підтвердження вартості відновлювального ремонту транспортного засобу можна навести приклад позиції ВССУ, наведеної в</w:t>
      </w:r>
      <w:r w:rsidRPr="00CB24D7">
        <w:rPr>
          <w:rFonts w:ascii="Times New Roman" w:eastAsia="Times New Roman" w:hAnsi="Times New Roman" w:cs="Times New Roman"/>
          <w:b/>
          <w:bCs/>
          <w:sz w:val="26"/>
          <w:szCs w:val="28"/>
          <w:lang w:eastAsia="uk-UA"/>
        </w:rPr>
        <w:t xml:space="preserve"> </w:t>
      </w:r>
      <w:r w:rsidR="00E71DBC" w:rsidRPr="00CB24D7">
        <w:rPr>
          <w:rFonts w:ascii="Times New Roman" w:eastAsia="Times New Roman" w:hAnsi="Times New Roman" w:cs="Times New Roman"/>
          <w:sz w:val="26"/>
          <w:szCs w:val="28"/>
          <w:lang w:eastAsia="uk-UA"/>
        </w:rPr>
        <w:t xml:space="preserve">ухвалі від 03.10.2012 р. </w:t>
      </w:r>
      <w:r w:rsidR="00707E4F" w:rsidRPr="00CB24D7">
        <w:rPr>
          <w:rFonts w:ascii="Times New Roman" w:eastAsia="Times New Roman" w:hAnsi="Times New Roman" w:cs="Times New Roman"/>
          <w:sz w:val="26"/>
          <w:szCs w:val="28"/>
          <w:lang w:eastAsia="uk-UA"/>
        </w:rPr>
        <w:t>у</w:t>
      </w:r>
      <w:r w:rsidR="00E71DBC" w:rsidRPr="00CB24D7">
        <w:rPr>
          <w:rFonts w:ascii="Times New Roman" w:eastAsia="Times New Roman" w:hAnsi="Times New Roman" w:cs="Times New Roman"/>
          <w:sz w:val="26"/>
          <w:szCs w:val="28"/>
          <w:lang w:eastAsia="uk-UA"/>
        </w:rPr>
        <w:t xml:space="preserve"> справі № 6-32931св12.</w:t>
      </w:r>
    </w:p>
    <w:p w:rsidR="00E71DBC" w:rsidRPr="00CB24D7" w:rsidRDefault="00E71DBC" w:rsidP="008265AE">
      <w:pPr>
        <w:shd w:val="clear" w:color="auto" w:fill="FFFFFF"/>
        <w:ind w:firstLine="567"/>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Так, суд касаційної інстанції вказував, що скасовуючи рішення суду першої інстанції та беручи до уваги висновок спеціаліста, апеляційний суд не врахував, що </w:t>
      </w:r>
      <w:r w:rsidRPr="00CB24D7">
        <w:rPr>
          <w:rFonts w:ascii="Times New Roman" w:eastAsia="Times New Roman" w:hAnsi="Times New Roman" w:cs="Times New Roman"/>
          <w:b/>
          <w:sz w:val="26"/>
          <w:szCs w:val="28"/>
          <w:u w:val="single"/>
          <w:lang w:eastAsia="uk-UA"/>
        </w:rPr>
        <w:t xml:space="preserve">особу, яка проводила дослідження не було </w:t>
      </w:r>
      <w:proofErr w:type="spellStart"/>
      <w:r w:rsidRPr="00CB24D7">
        <w:rPr>
          <w:rFonts w:ascii="Times New Roman" w:eastAsia="Times New Roman" w:hAnsi="Times New Roman" w:cs="Times New Roman"/>
          <w:b/>
          <w:sz w:val="26"/>
          <w:szCs w:val="28"/>
          <w:u w:val="single"/>
          <w:lang w:eastAsia="uk-UA"/>
        </w:rPr>
        <w:t>попереджено</w:t>
      </w:r>
      <w:proofErr w:type="spellEnd"/>
      <w:r w:rsidRPr="00CB24D7">
        <w:rPr>
          <w:rFonts w:ascii="Times New Roman" w:eastAsia="Times New Roman" w:hAnsi="Times New Roman" w:cs="Times New Roman"/>
          <w:b/>
          <w:sz w:val="26"/>
          <w:szCs w:val="28"/>
          <w:u w:val="single"/>
          <w:lang w:eastAsia="uk-UA"/>
        </w:rPr>
        <w:t xml:space="preserve"> про кримінальну відповідальність за завідомо неправдивий висновок та за відмову без поважних причини від виконання покладених обов'язків</w:t>
      </w:r>
      <w:r w:rsidRPr="00CB24D7">
        <w:rPr>
          <w:rFonts w:ascii="Times New Roman" w:eastAsia="Times New Roman" w:hAnsi="Times New Roman" w:cs="Times New Roman"/>
          <w:sz w:val="26"/>
          <w:szCs w:val="28"/>
          <w:lang w:eastAsia="uk-UA"/>
        </w:rPr>
        <w:t>, а тому суд неправомірно взяв його до уваги, відповідно до вимог ст. ст. 54, 59 ЦПК України.</w:t>
      </w:r>
    </w:p>
    <w:p w:rsidR="007E4C3D" w:rsidRPr="00CB24D7" w:rsidRDefault="007E4C3D" w:rsidP="008265AE">
      <w:pPr>
        <w:pStyle w:val="a5"/>
        <w:spacing w:before="0" w:beforeAutospacing="0" w:after="0" w:afterAutospacing="0"/>
        <w:ind w:firstLine="567"/>
        <w:jc w:val="both"/>
        <w:rPr>
          <w:sz w:val="26"/>
          <w:szCs w:val="28"/>
        </w:rPr>
      </w:pPr>
      <w:r w:rsidRPr="00CB24D7">
        <w:rPr>
          <w:sz w:val="26"/>
          <w:szCs w:val="28"/>
        </w:rPr>
        <w:t xml:space="preserve">Відповідно до частини 1 статті 3 Закону України «Про оцінку майна, майнових прав та професійну оціночну діяльність в Україні» оцінка майна, майнових прав (далі - оцінка майна) - це процес визначення їх вартості на дату оцінки за процедурою, </w:t>
      </w:r>
      <w:r w:rsidRPr="00CB24D7">
        <w:rPr>
          <w:sz w:val="26"/>
          <w:szCs w:val="28"/>
        </w:rPr>
        <w:lastRenderedPageBreak/>
        <w:t>встановленою нормативно - правовими актами, зазначеними в статті 9 цього Закону (далі-нормативно-правові акти з оцінки майна), і є результатом практичної діяльності суб</w:t>
      </w:r>
      <w:r w:rsidR="008265AE" w:rsidRPr="00CB24D7">
        <w:rPr>
          <w:sz w:val="26"/>
          <w:szCs w:val="28"/>
        </w:rPr>
        <w:t>’</w:t>
      </w:r>
      <w:r w:rsidRPr="00CB24D7">
        <w:rPr>
          <w:sz w:val="26"/>
          <w:szCs w:val="28"/>
        </w:rPr>
        <w:t>єкта оціночної діяльності.</w:t>
      </w:r>
    </w:p>
    <w:p w:rsidR="007E4C3D" w:rsidRPr="00CB24D7" w:rsidRDefault="00BE0A9C" w:rsidP="008265AE">
      <w:pPr>
        <w:pStyle w:val="a5"/>
        <w:spacing w:before="0" w:beforeAutospacing="0" w:after="0" w:afterAutospacing="0"/>
        <w:ind w:firstLine="567"/>
        <w:jc w:val="both"/>
        <w:rPr>
          <w:sz w:val="26"/>
          <w:szCs w:val="28"/>
        </w:rPr>
      </w:pPr>
      <w:r w:rsidRPr="00CB24D7">
        <w:rPr>
          <w:sz w:val="26"/>
          <w:szCs w:val="28"/>
        </w:rPr>
        <w:t xml:space="preserve">Відповідно до </w:t>
      </w:r>
      <w:proofErr w:type="spellStart"/>
      <w:r w:rsidRPr="00CB24D7">
        <w:rPr>
          <w:sz w:val="26"/>
          <w:szCs w:val="28"/>
        </w:rPr>
        <w:t>ч.ч</w:t>
      </w:r>
      <w:proofErr w:type="spellEnd"/>
      <w:r w:rsidRPr="00CB24D7">
        <w:rPr>
          <w:sz w:val="26"/>
          <w:szCs w:val="28"/>
        </w:rPr>
        <w:t>.</w:t>
      </w:r>
      <w:r w:rsidR="007E4C3D" w:rsidRPr="00CB24D7">
        <w:rPr>
          <w:sz w:val="26"/>
          <w:szCs w:val="28"/>
        </w:rPr>
        <w:t xml:space="preserve"> 2</w:t>
      </w:r>
      <w:r w:rsidRPr="00CB24D7">
        <w:rPr>
          <w:sz w:val="26"/>
          <w:szCs w:val="28"/>
        </w:rPr>
        <w:t>, 3</w:t>
      </w:r>
      <w:r w:rsidR="007E4C3D" w:rsidRPr="00CB24D7">
        <w:rPr>
          <w:sz w:val="26"/>
          <w:szCs w:val="28"/>
        </w:rPr>
        <w:t xml:space="preserve"> статті 7 Закону України «Про оцінку майна, майнових прав та професійну оціночну діяльність в Україні» </w:t>
      </w:r>
      <w:r w:rsidR="007E4C3D" w:rsidRPr="00CB24D7">
        <w:rPr>
          <w:sz w:val="26"/>
          <w:szCs w:val="28"/>
          <w:u w:val="single"/>
        </w:rPr>
        <w:t xml:space="preserve">проведення оцінки майна є обов’язковим у випадках, зокрема, </w:t>
      </w:r>
      <w:r w:rsidR="007E4C3D" w:rsidRPr="00CB24D7">
        <w:rPr>
          <w:b/>
          <w:sz w:val="26"/>
          <w:szCs w:val="28"/>
          <w:u w:val="single"/>
        </w:rPr>
        <w:t>визначення збитків або розміру відшкодування</w:t>
      </w:r>
      <w:r w:rsidR="007E4C3D" w:rsidRPr="00CB24D7">
        <w:rPr>
          <w:sz w:val="26"/>
          <w:szCs w:val="28"/>
          <w:u w:val="single"/>
        </w:rPr>
        <w:t xml:space="preserve"> у випадках, встановлених законом</w:t>
      </w:r>
      <w:r w:rsidR="007E4C3D" w:rsidRPr="00CB24D7">
        <w:rPr>
          <w:sz w:val="26"/>
          <w:szCs w:val="28"/>
        </w:rPr>
        <w:t>.</w:t>
      </w:r>
    </w:p>
    <w:p w:rsidR="00BE0A9C" w:rsidRPr="00CB24D7" w:rsidRDefault="00BE0A9C" w:rsidP="008265AE">
      <w:pPr>
        <w:pStyle w:val="HTML"/>
        <w:shd w:val="clear" w:color="auto" w:fill="FFFFFF"/>
        <w:ind w:firstLine="567"/>
        <w:jc w:val="both"/>
        <w:textAlignment w:val="baseline"/>
        <w:rPr>
          <w:rFonts w:ascii="Times New Roman" w:hAnsi="Times New Roman" w:cs="Times New Roman"/>
          <w:sz w:val="26"/>
          <w:szCs w:val="28"/>
        </w:rPr>
      </w:pPr>
      <w:r w:rsidRPr="00CB24D7">
        <w:rPr>
          <w:rFonts w:ascii="Times New Roman" w:hAnsi="Times New Roman" w:cs="Times New Roman"/>
          <w:b/>
          <w:sz w:val="26"/>
          <w:szCs w:val="28"/>
          <w:u w:val="single"/>
        </w:rPr>
        <w:t>Проведення незалежної оцінки майна є обов'язковим у</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випадках</w:t>
      </w:r>
      <w:r w:rsidRPr="00CB24D7">
        <w:rPr>
          <w:rFonts w:ascii="Times New Roman" w:hAnsi="Times New Roman" w:cs="Times New Roman"/>
          <w:sz w:val="26"/>
          <w:szCs w:val="28"/>
        </w:rPr>
        <w:t xml:space="preserve"> </w:t>
      </w:r>
      <w:r w:rsidRPr="00CB24D7">
        <w:rPr>
          <w:rFonts w:ascii="Times New Roman" w:hAnsi="Times New Roman" w:cs="Times New Roman"/>
          <w:sz w:val="26"/>
          <w:szCs w:val="28"/>
        </w:rPr>
        <w:br/>
        <w:t>застави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державного</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та</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комунального</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майна,</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внесення державними </w:t>
      </w:r>
      <w:r w:rsidRPr="00CB24D7">
        <w:rPr>
          <w:rFonts w:ascii="Times New Roman" w:hAnsi="Times New Roman" w:cs="Times New Roman"/>
          <w:sz w:val="26"/>
          <w:szCs w:val="28"/>
        </w:rPr>
        <w:br/>
        <w:t>науковими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(науково-дослідними,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науково-технологічними, </w:t>
      </w:r>
      <w:r w:rsidRPr="00CB24D7">
        <w:rPr>
          <w:rFonts w:ascii="Times New Roman" w:hAnsi="Times New Roman" w:cs="Times New Roman"/>
          <w:sz w:val="26"/>
          <w:szCs w:val="28"/>
        </w:rPr>
        <w:br/>
        <w:t>науково-технічними,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науково-практичними) установами та державними </w:t>
      </w:r>
      <w:r w:rsidRPr="00CB24D7">
        <w:rPr>
          <w:rFonts w:ascii="Times New Roman" w:hAnsi="Times New Roman" w:cs="Times New Roman"/>
          <w:sz w:val="26"/>
          <w:szCs w:val="28"/>
        </w:rPr>
        <w:br/>
        <w:t>університетами,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академіями,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інститутами</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майнових</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прав </w:t>
      </w:r>
      <w:r w:rsidRPr="00CB24D7">
        <w:rPr>
          <w:rFonts w:ascii="Times New Roman" w:hAnsi="Times New Roman" w:cs="Times New Roman"/>
          <w:sz w:val="26"/>
          <w:szCs w:val="28"/>
        </w:rPr>
        <w:br/>
        <w:t>інтелектуальної</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власності</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як</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внеску</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до</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статутного</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капіталу </w:t>
      </w:r>
      <w:r w:rsidRPr="00CB24D7">
        <w:rPr>
          <w:rFonts w:ascii="Times New Roman" w:hAnsi="Times New Roman" w:cs="Times New Roman"/>
          <w:sz w:val="26"/>
          <w:szCs w:val="28"/>
        </w:rPr>
        <w:br/>
        <w:t>господарських</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товариств,</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відчуження</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державного</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та комунального </w:t>
      </w:r>
      <w:r w:rsidRPr="00CB24D7">
        <w:rPr>
          <w:rFonts w:ascii="Times New Roman" w:hAnsi="Times New Roman" w:cs="Times New Roman"/>
          <w:sz w:val="26"/>
          <w:szCs w:val="28"/>
        </w:rPr>
        <w:br/>
        <w:t xml:space="preserve">майна способами, що не передбачають конкуренцію покупців у процесі </w:t>
      </w:r>
      <w:r w:rsidRPr="00CB24D7">
        <w:rPr>
          <w:rFonts w:ascii="Times New Roman" w:hAnsi="Times New Roman" w:cs="Times New Roman"/>
          <w:sz w:val="26"/>
          <w:szCs w:val="28"/>
        </w:rPr>
        <w:br/>
        <w:t xml:space="preserve">продажу, або у разі продажу одному покупцю, </w:t>
      </w:r>
      <w:r w:rsidRPr="00CB24D7">
        <w:rPr>
          <w:rFonts w:ascii="Times New Roman" w:hAnsi="Times New Roman" w:cs="Times New Roman"/>
          <w:b/>
          <w:sz w:val="26"/>
          <w:szCs w:val="28"/>
          <w:u w:val="single"/>
        </w:rPr>
        <w:t xml:space="preserve">визначення збитків або </w:t>
      </w:r>
      <w:r w:rsidRPr="00CB24D7">
        <w:rPr>
          <w:rFonts w:ascii="Times New Roman" w:hAnsi="Times New Roman" w:cs="Times New Roman"/>
          <w:b/>
          <w:sz w:val="26"/>
          <w:szCs w:val="28"/>
          <w:u w:val="single"/>
        </w:rPr>
        <w:br/>
        <w:t>розміру</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відшкодування,</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під</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час</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вирішення</w:t>
      </w:r>
      <w:r w:rsidR="00E05431" w:rsidRPr="00CB24D7">
        <w:rPr>
          <w:rFonts w:ascii="Times New Roman" w:hAnsi="Times New Roman" w:cs="Times New Roman"/>
          <w:b/>
          <w:sz w:val="26"/>
          <w:szCs w:val="28"/>
          <w:u w:val="single"/>
        </w:rPr>
        <w:t xml:space="preserve"> </w:t>
      </w:r>
      <w:r w:rsidRPr="00CB24D7">
        <w:rPr>
          <w:rFonts w:ascii="Times New Roman" w:hAnsi="Times New Roman" w:cs="Times New Roman"/>
          <w:b/>
          <w:sz w:val="26"/>
          <w:szCs w:val="28"/>
          <w:u w:val="single"/>
        </w:rPr>
        <w:t>спорів</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та</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в</w:t>
      </w:r>
      <w:r w:rsidR="00E05431"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інших </w:t>
      </w:r>
      <w:r w:rsidRPr="00CB24D7">
        <w:rPr>
          <w:rFonts w:ascii="Times New Roman" w:hAnsi="Times New Roman" w:cs="Times New Roman"/>
          <w:sz w:val="26"/>
          <w:szCs w:val="28"/>
        </w:rPr>
        <w:br/>
        <w:t>випадках, визначених законодавством або за згодою сторін.</w:t>
      </w:r>
    </w:p>
    <w:p w:rsidR="008265AE" w:rsidRPr="00CB24D7" w:rsidRDefault="008265AE" w:rsidP="008265AE">
      <w:pPr>
        <w:pStyle w:val="HTML"/>
        <w:shd w:val="clear" w:color="auto" w:fill="FFFFFF"/>
        <w:ind w:firstLine="567"/>
        <w:jc w:val="both"/>
        <w:textAlignment w:val="baseline"/>
        <w:rPr>
          <w:rFonts w:ascii="Times New Roman" w:hAnsi="Times New Roman" w:cs="Times New Roman"/>
          <w:sz w:val="26"/>
          <w:szCs w:val="28"/>
        </w:rPr>
      </w:pPr>
      <w:r w:rsidRPr="00CB24D7">
        <w:rPr>
          <w:rFonts w:ascii="Times New Roman" w:hAnsi="Times New Roman" w:cs="Times New Roman"/>
          <w:sz w:val="26"/>
          <w:szCs w:val="28"/>
        </w:rPr>
        <w:t xml:space="preserve">З огляду на те, що виплата страховиком страхового відшкодування за наслідками дорожньо-транспортної пригоди може стосуватися прав, обов’язків та інтересів третіх осіб, до яких страхова компанія може пред’явити заяву про відшкодування шкоди чи в порядку </w:t>
      </w:r>
      <w:proofErr w:type="spellStart"/>
      <w:r w:rsidRPr="00CB24D7">
        <w:rPr>
          <w:rFonts w:ascii="Times New Roman" w:hAnsi="Times New Roman" w:cs="Times New Roman"/>
          <w:sz w:val="26"/>
          <w:szCs w:val="28"/>
        </w:rPr>
        <w:t>суброгації</w:t>
      </w:r>
      <w:proofErr w:type="spellEnd"/>
      <w:r w:rsidRPr="00CB24D7">
        <w:rPr>
          <w:rFonts w:ascii="Times New Roman" w:hAnsi="Times New Roman" w:cs="Times New Roman"/>
          <w:sz w:val="26"/>
          <w:szCs w:val="28"/>
        </w:rPr>
        <w:t xml:space="preserve"> чи в порядку регресу, виклик таких заінтересованих осіб є обов’язковим, оскільки лише забезпечення особі можливості взяти участь у процесі визначення характеру та ступеню пошкодження транспортного засобу забезпечує </w:t>
      </w:r>
      <w:r w:rsidR="00227760" w:rsidRPr="00CB24D7">
        <w:rPr>
          <w:rFonts w:ascii="Times New Roman" w:hAnsi="Times New Roman" w:cs="Times New Roman"/>
          <w:sz w:val="26"/>
          <w:szCs w:val="28"/>
        </w:rPr>
        <w:t>об’єктивність</w:t>
      </w:r>
      <w:r w:rsidRPr="00CB24D7">
        <w:rPr>
          <w:rFonts w:ascii="Times New Roman" w:hAnsi="Times New Roman" w:cs="Times New Roman"/>
          <w:sz w:val="26"/>
          <w:szCs w:val="28"/>
        </w:rPr>
        <w:t xml:space="preserve"> результатів оцінки розміру завданої шкоди. </w:t>
      </w:r>
      <w:r w:rsidR="00E05431" w:rsidRPr="00CB24D7">
        <w:rPr>
          <w:rFonts w:ascii="Times New Roman" w:hAnsi="Times New Roman" w:cs="Times New Roman"/>
          <w:sz w:val="26"/>
          <w:szCs w:val="28"/>
        </w:rPr>
        <w:tab/>
      </w:r>
    </w:p>
    <w:p w:rsidR="00E05431" w:rsidRPr="00CB24D7" w:rsidRDefault="00E05431" w:rsidP="008265AE">
      <w:pPr>
        <w:pStyle w:val="HTML"/>
        <w:shd w:val="clear" w:color="auto" w:fill="FFFFFF"/>
        <w:ind w:firstLine="567"/>
        <w:jc w:val="both"/>
        <w:textAlignment w:val="baseline"/>
        <w:rPr>
          <w:b/>
          <w:color w:val="000000"/>
          <w:sz w:val="26"/>
          <w:szCs w:val="21"/>
          <w:u w:val="single"/>
        </w:rPr>
      </w:pPr>
      <w:r w:rsidRPr="00CB24D7">
        <w:rPr>
          <w:rFonts w:ascii="Times New Roman" w:hAnsi="Times New Roman" w:cs="Times New Roman"/>
          <w:sz w:val="26"/>
          <w:szCs w:val="28"/>
        </w:rPr>
        <w:t xml:space="preserve">Механізм оцінки (визначення вартості) колісних транспортних засобів (далі - КТЗ), а також вимоги до оформлення результатів оцінки, оціночні процедури визначення вартості КТЗ визначається </w:t>
      </w:r>
      <w:r w:rsidRPr="00CB24D7">
        <w:rPr>
          <w:rFonts w:ascii="Times New Roman" w:hAnsi="Times New Roman" w:cs="Times New Roman"/>
          <w:bCs/>
          <w:sz w:val="26"/>
          <w:szCs w:val="28"/>
          <w:bdr w:val="none" w:sz="0" w:space="0" w:color="auto" w:frame="1"/>
        </w:rPr>
        <w:t>Методикою товарознавчої експертизи та оцінки колісних транспортних засобів, затвердженою</w:t>
      </w:r>
      <w:r w:rsidRPr="00CB24D7">
        <w:rPr>
          <w:rFonts w:ascii="Times New Roman" w:hAnsi="Times New Roman" w:cs="Times New Roman"/>
          <w:b/>
          <w:bCs/>
          <w:sz w:val="26"/>
          <w:szCs w:val="28"/>
          <w:bdr w:val="none" w:sz="0" w:space="0" w:color="auto" w:frame="1"/>
        </w:rPr>
        <w:t xml:space="preserve"> </w:t>
      </w:r>
      <w:r w:rsidRPr="00CB24D7">
        <w:rPr>
          <w:rFonts w:ascii="Times New Roman" w:hAnsi="Times New Roman" w:cs="Times New Roman"/>
          <w:sz w:val="26"/>
          <w:szCs w:val="28"/>
        </w:rPr>
        <w:t>Наказом Міністерства юстиції України,</w:t>
      </w:r>
      <w:r w:rsidR="00541FDC" w:rsidRPr="00CB24D7">
        <w:rPr>
          <w:rFonts w:ascii="Times New Roman" w:hAnsi="Times New Roman" w:cs="Times New Roman"/>
          <w:sz w:val="26"/>
          <w:szCs w:val="28"/>
        </w:rPr>
        <w:t xml:space="preserve">  </w:t>
      </w:r>
      <w:r w:rsidRPr="00CB24D7">
        <w:rPr>
          <w:rFonts w:ascii="Times New Roman" w:hAnsi="Times New Roman" w:cs="Times New Roman"/>
          <w:sz w:val="26"/>
          <w:szCs w:val="28"/>
        </w:rPr>
        <w:t xml:space="preserve">Фонду державного майна України 24.11.2003 N 142/5/2092, п. </w:t>
      </w:r>
      <w:r w:rsidRPr="00CB24D7">
        <w:rPr>
          <w:rFonts w:ascii="Times New Roman" w:hAnsi="Times New Roman" w:cs="Times New Roman"/>
          <w:color w:val="000000"/>
          <w:sz w:val="26"/>
          <w:szCs w:val="28"/>
        </w:rPr>
        <w:t>5.2. якої передбачає, що у</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разі</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потреби виклик заінтересованих</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осіб</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для технічного огляду із зазначенням дати,</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місця та</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часу</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проведення огляду</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КТЗ</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(після</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їх</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узгодження</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з</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виконавцем</w:t>
      </w:r>
      <w:r w:rsidR="00541FDC" w:rsidRPr="00CB24D7">
        <w:rPr>
          <w:rFonts w:ascii="Times New Roman" w:hAnsi="Times New Roman" w:cs="Times New Roman"/>
          <w:color w:val="000000"/>
          <w:sz w:val="26"/>
          <w:szCs w:val="28"/>
        </w:rPr>
        <w:t xml:space="preserve"> </w:t>
      </w:r>
      <w:r w:rsidRPr="00CB24D7">
        <w:rPr>
          <w:rFonts w:ascii="Times New Roman" w:hAnsi="Times New Roman" w:cs="Times New Roman"/>
          <w:color w:val="000000"/>
          <w:sz w:val="26"/>
          <w:szCs w:val="28"/>
        </w:rPr>
        <w:t xml:space="preserve">дослідження) здійснюється замовником дослідження </w:t>
      </w:r>
      <w:r w:rsidRPr="00CB24D7">
        <w:rPr>
          <w:rFonts w:ascii="Times New Roman" w:hAnsi="Times New Roman" w:cs="Times New Roman"/>
          <w:b/>
          <w:color w:val="000000"/>
          <w:sz w:val="26"/>
          <w:szCs w:val="28"/>
          <w:u w:val="single"/>
        </w:rPr>
        <w:t>шляхом</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вручення</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відповідного виклику</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під</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розписку</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особі,</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що викликається,</w:t>
      </w:r>
      <w:r w:rsidR="00541FDC" w:rsidRPr="00CB24D7">
        <w:rPr>
          <w:rFonts w:ascii="Times New Roman" w:hAnsi="Times New Roman" w:cs="Times New Roman"/>
          <w:b/>
          <w:color w:val="000000"/>
          <w:sz w:val="26"/>
          <w:szCs w:val="28"/>
          <w:u w:val="single"/>
        </w:rPr>
        <w:t xml:space="preserve"> </w:t>
      </w:r>
      <w:r w:rsidRPr="00CB24D7">
        <w:rPr>
          <w:rFonts w:ascii="Times New Roman" w:hAnsi="Times New Roman" w:cs="Times New Roman"/>
          <w:b/>
          <w:color w:val="000000"/>
          <w:sz w:val="26"/>
          <w:szCs w:val="28"/>
          <w:u w:val="single"/>
        </w:rPr>
        <w:t>або телеграмою з повідомленням про її вручення адресату.</w:t>
      </w:r>
    </w:p>
    <w:p w:rsidR="00227760" w:rsidRPr="00CB24D7" w:rsidRDefault="00E05431" w:rsidP="00227760">
      <w:pPr>
        <w:pStyle w:val="HTML"/>
        <w:shd w:val="clear" w:color="auto" w:fill="FFFFFF"/>
        <w:ind w:firstLine="567"/>
        <w:jc w:val="both"/>
        <w:textAlignment w:val="baseline"/>
        <w:rPr>
          <w:rFonts w:ascii="Times New Roman" w:hAnsi="Times New Roman" w:cs="Times New Roman"/>
          <w:sz w:val="26"/>
          <w:szCs w:val="28"/>
        </w:rPr>
      </w:pPr>
      <w:r w:rsidRPr="00CB24D7">
        <w:rPr>
          <w:rFonts w:ascii="Times New Roman" w:hAnsi="Times New Roman" w:cs="Times New Roman"/>
          <w:sz w:val="26"/>
          <w:szCs w:val="28"/>
        </w:rPr>
        <w:t xml:space="preserve"> </w:t>
      </w:r>
      <w:r w:rsidR="00227760" w:rsidRPr="00CB24D7">
        <w:rPr>
          <w:rFonts w:ascii="Times New Roman" w:hAnsi="Times New Roman" w:cs="Times New Roman"/>
          <w:sz w:val="26"/>
          <w:szCs w:val="28"/>
        </w:rPr>
        <w:t xml:space="preserve">Однак, всупереч приписам законодавства </w:t>
      </w:r>
      <w:r w:rsidR="00707E4F" w:rsidRPr="00CB24D7">
        <w:rPr>
          <w:rFonts w:ascii="Times New Roman" w:hAnsi="Times New Roman" w:cs="Times New Roman"/>
          <w:sz w:val="26"/>
          <w:szCs w:val="28"/>
        </w:rPr>
        <w:t xml:space="preserve">авто-товарознавча експертиза з метою визначення вартості відновлювального ремонту автомобіля марки </w:t>
      </w:r>
      <w:r w:rsidR="00707E4F" w:rsidRPr="00CB24D7">
        <w:rPr>
          <w:rFonts w:ascii="Times New Roman" w:hAnsi="Times New Roman" w:cs="Times New Roman"/>
          <w:sz w:val="26"/>
          <w:szCs w:val="28"/>
          <w:lang w:val="en-US"/>
        </w:rPr>
        <w:t>RENAULT DOKKER</w:t>
      </w:r>
      <w:r w:rsidR="00707E4F" w:rsidRPr="00CB24D7">
        <w:rPr>
          <w:rFonts w:ascii="Times New Roman" w:hAnsi="Times New Roman" w:cs="Times New Roman"/>
          <w:sz w:val="26"/>
          <w:szCs w:val="28"/>
        </w:rPr>
        <w:t xml:space="preserve">, </w:t>
      </w:r>
      <w:proofErr w:type="spellStart"/>
      <w:r w:rsidR="00707E4F" w:rsidRPr="00CB24D7">
        <w:rPr>
          <w:rFonts w:ascii="Times New Roman" w:hAnsi="Times New Roman" w:cs="Times New Roman"/>
          <w:sz w:val="26"/>
          <w:szCs w:val="28"/>
        </w:rPr>
        <w:t>д.н.з</w:t>
      </w:r>
      <w:proofErr w:type="spellEnd"/>
      <w:r w:rsidR="00707E4F" w:rsidRPr="00CB24D7">
        <w:rPr>
          <w:rFonts w:ascii="Times New Roman" w:hAnsi="Times New Roman" w:cs="Times New Roman"/>
          <w:sz w:val="26"/>
          <w:szCs w:val="28"/>
        </w:rPr>
        <w:t xml:space="preserve">. </w:t>
      </w:r>
      <w:r w:rsidR="00E7575B">
        <w:rPr>
          <w:rFonts w:ascii="Times New Roman" w:hAnsi="Times New Roman" w:cs="Times New Roman"/>
          <w:sz w:val="26"/>
          <w:szCs w:val="28"/>
        </w:rPr>
        <w:t>_______</w:t>
      </w:r>
      <w:r w:rsidR="00707E4F" w:rsidRPr="00CB24D7">
        <w:rPr>
          <w:rFonts w:ascii="Times New Roman" w:hAnsi="Times New Roman" w:cs="Times New Roman"/>
          <w:sz w:val="26"/>
          <w:szCs w:val="28"/>
        </w:rPr>
        <w:t xml:space="preserve"> не проводилась, </w:t>
      </w:r>
      <w:r w:rsidR="00227760" w:rsidRPr="00CB24D7">
        <w:rPr>
          <w:rFonts w:ascii="Times New Roman" w:hAnsi="Times New Roman" w:cs="Times New Roman"/>
          <w:sz w:val="26"/>
          <w:szCs w:val="28"/>
        </w:rPr>
        <w:t xml:space="preserve">на огляд </w:t>
      </w:r>
      <w:r w:rsidR="00707E4F" w:rsidRPr="00CB24D7">
        <w:rPr>
          <w:rFonts w:ascii="Times New Roman" w:hAnsi="Times New Roman" w:cs="Times New Roman"/>
          <w:sz w:val="26"/>
          <w:szCs w:val="28"/>
        </w:rPr>
        <w:t xml:space="preserve">даного транспортного засобу </w:t>
      </w:r>
      <w:r w:rsidR="00227760" w:rsidRPr="00CB24D7">
        <w:rPr>
          <w:rFonts w:ascii="Times New Roman" w:hAnsi="Times New Roman" w:cs="Times New Roman"/>
          <w:sz w:val="26"/>
          <w:szCs w:val="28"/>
        </w:rPr>
        <w:t xml:space="preserve">з метою встановлення вартості </w:t>
      </w:r>
      <w:r w:rsidR="00707E4F" w:rsidRPr="00CB24D7">
        <w:rPr>
          <w:rFonts w:ascii="Times New Roman" w:hAnsi="Times New Roman" w:cs="Times New Roman"/>
          <w:sz w:val="26"/>
          <w:szCs w:val="28"/>
        </w:rPr>
        <w:t xml:space="preserve">його </w:t>
      </w:r>
      <w:r w:rsidR="00227760" w:rsidRPr="00CB24D7">
        <w:rPr>
          <w:rFonts w:ascii="Times New Roman" w:hAnsi="Times New Roman" w:cs="Times New Roman"/>
          <w:sz w:val="26"/>
          <w:szCs w:val="28"/>
        </w:rPr>
        <w:t>відновлювального ремонту мене ніхто не запрошував.</w:t>
      </w:r>
    </w:p>
    <w:p w:rsidR="008976BE" w:rsidRPr="00CB24D7" w:rsidRDefault="00707E4F" w:rsidP="00135C14">
      <w:pPr>
        <w:shd w:val="clear" w:color="auto" w:fill="FFFFFF"/>
        <w:ind w:firstLine="567"/>
        <w:rPr>
          <w:rFonts w:ascii="Times New Roman" w:hAnsi="Times New Roman" w:cs="Times New Roman"/>
          <w:sz w:val="26"/>
          <w:szCs w:val="28"/>
        </w:rPr>
      </w:pPr>
      <w:r w:rsidRPr="00CB24D7">
        <w:rPr>
          <w:rFonts w:ascii="Times New Roman" w:hAnsi="Times New Roman" w:cs="Times New Roman"/>
          <w:sz w:val="26"/>
          <w:szCs w:val="28"/>
        </w:rPr>
        <w:t xml:space="preserve">Вищенаведене </w:t>
      </w:r>
      <w:r w:rsidR="001B60D8" w:rsidRPr="00CB24D7">
        <w:rPr>
          <w:rFonts w:ascii="Times New Roman" w:hAnsi="Times New Roman" w:cs="Times New Roman"/>
          <w:sz w:val="26"/>
          <w:szCs w:val="28"/>
        </w:rPr>
        <w:t xml:space="preserve">ставить під сумнів визначений страховиком розмір збитків, який підлягав виплаті потерпілій особі, а відтак </w:t>
      </w:r>
      <w:proofErr w:type="spellStart"/>
      <w:r w:rsidR="001B60D8" w:rsidRPr="00CB24D7">
        <w:rPr>
          <w:rFonts w:ascii="Times New Roman" w:hAnsi="Times New Roman" w:cs="Times New Roman"/>
          <w:sz w:val="26"/>
          <w:szCs w:val="28"/>
        </w:rPr>
        <w:t>підставність</w:t>
      </w:r>
      <w:proofErr w:type="spellEnd"/>
      <w:r w:rsidR="001B60D8" w:rsidRPr="00CB24D7">
        <w:rPr>
          <w:rFonts w:ascii="Times New Roman" w:hAnsi="Times New Roman" w:cs="Times New Roman"/>
          <w:sz w:val="26"/>
          <w:szCs w:val="28"/>
        </w:rPr>
        <w:t xml:space="preserve"> та обґрунтованість заявлених позовних вимог.</w:t>
      </w:r>
    </w:p>
    <w:p w:rsidR="00135C14" w:rsidRPr="00CB24D7" w:rsidRDefault="00135C14" w:rsidP="00135C14">
      <w:pPr>
        <w:pStyle w:val="a5"/>
        <w:spacing w:before="0" w:beforeAutospacing="0" w:after="0" w:afterAutospacing="0"/>
        <w:ind w:firstLine="567"/>
        <w:jc w:val="both"/>
        <w:rPr>
          <w:sz w:val="26"/>
          <w:szCs w:val="28"/>
        </w:rPr>
      </w:pPr>
      <w:r w:rsidRPr="00CB24D7">
        <w:rPr>
          <w:sz w:val="26"/>
          <w:szCs w:val="28"/>
        </w:rPr>
        <w:t>Окрім того, згідно з підпунктом «ґ» підпункту 38.1.1 пункту 38.1 </w:t>
      </w:r>
      <w:hyperlink r:id="rId12" w:anchor="690" w:tgtFrame="_blank" w:tooltip="Про обов'язкове страхування цивільно-правової відповідальності власників наземних транспортних засобів; нормативно-правовий акт № 1961-IV від 01.07.2004" w:history="1">
        <w:r w:rsidRPr="00CB24D7">
          <w:rPr>
            <w:rStyle w:val="a6"/>
            <w:color w:val="auto"/>
            <w:sz w:val="26"/>
            <w:szCs w:val="28"/>
            <w:u w:val="none"/>
          </w:rPr>
          <w:t xml:space="preserve">статті 38 </w:t>
        </w:r>
        <w:r w:rsidRPr="00CB24D7">
          <w:rPr>
            <w:sz w:val="26"/>
            <w:szCs w:val="28"/>
          </w:rPr>
          <w:t>Закону України «Про обов’язкове страхування цивільно-правової відповідальності власників наземних транспортних засобів»</w:t>
        </w:r>
      </w:hyperlink>
      <w:r w:rsidRPr="00CB24D7">
        <w:rPr>
          <w:sz w:val="26"/>
          <w:szCs w:val="28"/>
        </w:rPr>
        <w:t xml:space="preserve"> страховик після виплати страхового відшкодування має право подати </w:t>
      </w:r>
      <w:proofErr w:type="spellStart"/>
      <w:r w:rsidRPr="00CB24D7">
        <w:rPr>
          <w:sz w:val="26"/>
          <w:szCs w:val="28"/>
        </w:rPr>
        <w:t>регресний</w:t>
      </w:r>
      <w:proofErr w:type="spellEnd"/>
      <w:r w:rsidRPr="00CB24D7">
        <w:rPr>
          <w:sz w:val="26"/>
          <w:szCs w:val="28"/>
        </w:rPr>
        <w:t xml:space="preserve"> позов до страхувальника або водія забезпеченого транспортного засобу, який спричинив ДТП, якщо він не повідомив страховика у строки і за умов, визначених у підпункті 33.1.2 пункту 33.1 </w:t>
      </w:r>
      <w:hyperlink r:id="rId13" w:anchor="914" w:tgtFrame="_blank" w:tooltip="Про обов'язкове страхування цивільно-правової відповідальності власників наземних транспортних засобів; нормативно-правовий акт № 1961-IV від 01.07.2004" w:history="1">
        <w:r w:rsidRPr="00CB24D7">
          <w:rPr>
            <w:rStyle w:val="a6"/>
            <w:color w:val="auto"/>
            <w:sz w:val="26"/>
            <w:szCs w:val="28"/>
          </w:rPr>
          <w:t>статті 33 цього Закону</w:t>
        </w:r>
      </w:hyperlink>
      <w:r w:rsidRPr="00CB24D7">
        <w:rPr>
          <w:sz w:val="26"/>
          <w:szCs w:val="28"/>
        </w:rPr>
        <w:t>.</w:t>
      </w:r>
    </w:p>
    <w:p w:rsidR="00135C14" w:rsidRPr="00CB24D7" w:rsidRDefault="00135C14" w:rsidP="00135C14">
      <w:pPr>
        <w:pStyle w:val="a5"/>
        <w:spacing w:before="0" w:beforeAutospacing="0" w:after="0" w:afterAutospacing="0"/>
        <w:ind w:firstLine="567"/>
        <w:jc w:val="both"/>
        <w:rPr>
          <w:sz w:val="26"/>
          <w:szCs w:val="28"/>
        </w:rPr>
      </w:pPr>
      <w:r w:rsidRPr="00CB24D7">
        <w:rPr>
          <w:sz w:val="26"/>
          <w:szCs w:val="28"/>
        </w:rPr>
        <w:t xml:space="preserve">Отже, наведеними правовими нормами встановлено обов'язок особи невідкладно, але не пізніше трьох робочих днів з дня настання ДТП, яка може бути підставою для здійснення страхового відшкодування, письмово повідомити страховика про настання </w:t>
      </w:r>
      <w:r w:rsidRPr="00CB24D7">
        <w:rPr>
          <w:sz w:val="26"/>
          <w:szCs w:val="28"/>
        </w:rPr>
        <w:lastRenderedPageBreak/>
        <w:t>ДТП. Такий обов'язок установлений законодавством для надання страховику можливості перевірити обставини ДТП власними силами і запобігти необґрунтованим виплатам.</w:t>
      </w:r>
    </w:p>
    <w:p w:rsidR="00135C14" w:rsidRPr="00CB24D7" w:rsidRDefault="00135C14" w:rsidP="00135C14">
      <w:pPr>
        <w:pStyle w:val="a5"/>
        <w:spacing w:before="0" w:beforeAutospacing="0" w:after="0" w:afterAutospacing="0"/>
        <w:ind w:firstLine="567"/>
        <w:jc w:val="both"/>
        <w:rPr>
          <w:sz w:val="26"/>
          <w:szCs w:val="28"/>
        </w:rPr>
      </w:pPr>
      <w:r w:rsidRPr="00CB24D7">
        <w:rPr>
          <w:sz w:val="26"/>
          <w:szCs w:val="28"/>
        </w:rPr>
        <w:t>Факт неповідомлення страховика про ДТП є підставою для відшкодування страхувальником у порядку регресу сплаченого страховиком страхового відшкодування.</w:t>
      </w:r>
    </w:p>
    <w:p w:rsidR="00135C14" w:rsidRPr="00CB24D7" w:rsidRDefault="00135C14" w:rsidP="00135C14">
      <w:pPr>
        <w:pStyle w:val="a5"/>
        <w:spacing w:before="0" w:beforeAutospacing="0" w:after="0" w:afterAutospacing="0"/>
        <w:ind w:firstLine="567"/>
        <w:jc w:val="both"/>
        <w:rPr>
          <w:sz w:val="26"/>
          <w:szCs w:val="28"/>
        </w:rPr>
      </w:pPr>
      <w:r w:rsidRPr="00CB24D7">
        <w:rPr>
          <w:sz w:val="26"/>
          <w:szCs w:val="28"/>
        </w:rPr>
        <w:t xml:space="preserve">Проте в разі якщо факт настання страхового випадку зафіксований правоохоронними органами; відповідач як особа, винна в ДТП, притягнутий до адміністративної відповідальності; страховик сплатив страхове відшкодування, то сам по собі факт неповідомлення відповідачем страховика про настання страхового випадку не може братися за основу ухвалення рішення, яке повинно ґрунтуватись на загальних положеннях про відшкодування збитків у позадоговірних зобов'язаннях, адже </w:t>
      </w:r>
      <w:proofErr w:type="spellStart"/>
      <w:r w:rsidRPr="00CB24D7">
        <w:rPr>
          <w:sz w:val="26"/>
          <w:szCs w:val="28"/>
        </w:rPr>
        <w:t>регресні</w:t>
      </w:r>
      <w:proofErr w:type="spellEnd"/>
      <w:r w:rsidRPr="00CB24D7">
        <w:rPr>
          <w:sz w:val="26"/>
          <w:szCs w:val="28"/>
        </w:rPr>
        <w:t xml:space="preserve"> зобов'язання входять до групи позадоговірних, тому спори з таких зобов'язань повинні вирішуватись у загальному порядку відшкодування збитків (</w:t>
      </w:r>
      <w:r w:rsidRPr="00CB24D7">
        <w:rPr>
          <w:b/>
          <w:sz w:val="26"/>
          <w:szCs w:val="28"/>
          <w:u w:val="single"/>
        </w:rPr>
        <w:t>правова позиція ВСУ, викладена в Постанові від 22.03.2017 року у справі № 361/5199/15-ц</w:t>
      </w:r>
      <w:r w:rsidRPr="00CB24D7">
        <w:rPr>
          <w:sz w:val="26"/>
          <w:szCs w:val="28"/>
        </w:rPr>
        <w:t>).</w:t>
      </w:r>
    </w:p>
    <w:p w:rsidR="00135C14" w:rsidRPr="00CB24D7" w:rsidRDefault="00466A29" w:rsidP="00135C14">
      <w:pPr>
        <w:pStyle w:val="a5"/>
        <w:spacing w:before="0" w:beforeAutospacing="0" w:after="0" w:afterAutospacing="0"/>
        <w:ind w:firstLine="567"/>
        <w:jc w:val="both"/>
        <w:rPr>
          <w:sz w:val="26"/>
          <w:szCs w:val="28"/>
        </w:rPr>
      </w:pPr>
      <w:r w:rsidRPr="00CB24D7">
        <w:rPr>
          <w:sz w:val="26"/>
          <w:szCs w:val="28"/>
        </w:rPr>
        <w:t xml:space="preserve">З огляду на те, що </w:t>
      </w:r>
      <w:r w:rsidR="00135C14" w:rsidRPr="00CB24D7">
        <w:rPr>
          <w:sz w:val="26"/>
          <w:szCs w:val="28"/>
        </w:rPr>
        <w:t xml:space="preserve">факт настання страхового випадку встановлено; </w:t>
      </w:r>
      <w:r w:rsidRPr="00CB24D7">
        <w:rPr>
          <w:sz w:val="26"/>
          <w:szCs w:val="28"/>
        </w:rPr>
        <w:t>мене</w:t>
      </w:r>
      <w:r w:rsidR="00135C14" w:rsidRPr="00CB24D7">
        <w:rPr>
          <w:sz w:val="26"/>
          <w:szCs w:val="28"/>
        </w:rPr>
        <w:t xml:space="preserve"> як особу, винну в ДТП, притягнуто до адміністративної відповідальності; розмір </w:t>
      </w:r>
      <w:r w:rsidR="006F74A0" w:rsidRPr="00CB24D7">
        <w:rPr>
          <w:sz w:val="26"/>
          <w:szCs w:val="28"/>
        </w:rPr>
        <w:t xml:space="preserve">сплаченого ПАТ СК «ПЗУ УКРАЇНА» страхового </w:t>
      </w:r>
      <w:r w:rsidR="00135C14" w:rsidRPr="00CB24D7">
        <w:rPr>
          <w:sz w:val="26"/>
          <w:szCs w:val="28"/>
        </w:rPr>
        <w:t xml:space="preserve">відшкодування, не перевищує ліміту відповідальності страховика, тому сам по собі факт неповідомлення страховика про настання страхового випадку не є підставою для пред'явлення </w:t>
      </w:r>
      <w:proofErr w:type="spellStart"/>
      <w:r w:rsidR="00135C14" w:rsidRPr="00CB24D7">
        <w:rPr>
          <w:sz w:val="26"/>
          <w:szCs w:val="28"/>
        </w:rPr>
        <w:t>регресного</w:t>
      </w:r>
      <w:proofErr w:type="spellEnd"/>
      <w:r w:rsidR="00135C14" w:rsidRPr="00CB24D7">
        <w:rPr>
          <w:sz w:val="26"/>
          <w:szCs w:val="28"/>
        </w:rPr>
        <w:t xml:space="preserve"> позову до </w:t>
      </w:r>
      <w:r w:rsidR="00B31A60" w:rsidRPr="00CB24D7">
        <w:rPr>
          <w:sz w:val="26"/>
          <w:szCs w:val="28"/>
        </w:rPr>
        <w:t xml:space="preserve">мене як </w:t>
      </w:r>
      <w:r w:rsidR="00135C14" w:rsidRPr="00CB24D7">
        <w:rPr>
          <w:sz w:val="26"/>
          <w:szCs w:val="28"/>
        </w:rPr>
        <w:t>водія забезпеченого транспортного засобу.</w:t>
      </w:r>
    </w:p>
    <w:p w:rsidR="00D849EC" w:rsidRPr="00CB24D7" w:rsidRDefault="00D849EC" w:rsidP="008265AE">
      <w:pPr>
        <w:tabs>
          <w:tab w:val="left" w:pos="2707"/>
        </w:tabs>
        <w:rPr>
          <w:rFonts w:ascii="Times New Roman" w:hAnsi="Times New Roman" w:cs="Times New Roman"/>
          <w:sz w:val="26"/>
          <w:szCs w:val="28"/>
        </w:rPr>
      </w:pPr>
      <w:r w:rsidRPr="00CB24D7">
        <w:rPr>
          <w:rFonts w:ascii="Times New Roman" w:hAnsi="Times New Roman" w:cs="Times New Roman"/>
          <w:sz w:val="26"/>
          <w:szCs w:val="28"/>
        </w:rPr>
        <w:t>У відповідності до ч. 1 ст. 232 ЦПК України</w:t>
      </w:r>
      <w:r w:rsidR="007E4C3D" w:rsidRPr="00CB24D7">
        <w:rPr>
          <w:rFonts w:ascii="Times New Roman" w:hAnsi="Times New Roman" w:cs="Times New Roman"/>
          <w:sz w:val="26"/>
          <w:szCs w:val="28"/>
        </w:rPr>
        <w:t xml:space="preserve"> </w:t>
      </w:r>
      <w:r w:rsidRPr="00CB24D7">
        <w:rPr>
          <w:rFonts w:ascii="Times New Roman" w:hAnsi="Times New Roman" w:cs="Times New Roman"/>
          <w:sz w:val="26"/>
          <w:szCs w:val="28"/>
          <w:shd w:val="clear" w:color="auto" w:fill="FFFFFF"/>
        </w:rPr>
        <w:t>заочне рішення підлягає скасуванню, якщо судом буде встановлено, що відповідач не з'явився в судове засідання та не повідомив про причини неявки з поважних причин і докази, на які він посилається, мають істотне значення для правильного вирішення справи.</w:t>
      </w:r>
    </w:p>
    <w:p w:rsidR="00D849EC" w:rsidRPr="00CB24D7" w:rsidRDefault="00D849EC" w:rsidP="008265AE">
      <w:pPr>
        <w:tabs>
          <w:tab w:val="left" w:pos="2707"/>
        </w:tabs>
        <w:rPr>
          <w:rFonts w:ascii="Times New Roman" w:hAnsi="Times New Roman" w:cs="Times New Roman"/>
          <w:sz w:val="26"/>
          <w:szCs w:val="28"/>
        </w:rPr>
      </w:pPr>
    </w:p>
    <w:p w:rsidR="00D849EC" w:rsidRPr="00CB24D7" w:rsidRDefault="00D849EC" w:rsidP="008265AE">
      <w:pPr>
        <w:tabs>
          <w:tab w:val="left" w:pos="2707"/>
        </w:tabs>
        <w:rPr>
          <w:rFonts w:ascii="Times New Roman" w:hAnsi="Times New Roman" w:cs="Times New Roman"/>
          <w:sz w:val="26"/>
          <w:szCs w:val="28"/>
        </w:rPr>
      </w:pPr>
      <w:r w:rsidRPr="00CB24D7">
        <w:rPr>
          <w:rFonts w:ascii="Times New Roman" w:hAnsi="Times New Roman" w:cs="Times New Roman"/>
          <w:sz w:val="26"/>
          <w:szCs w:val="28"/>
        </w:rPr>
        <w:t xml:space="preserve">Враховуючи вищенаведене та керуючись </w:t>
      </w:r>
      <w:proofErr w:type="spellStart"/>
      <w:r w:rsidRPr="00CB24D7">
        <w:rPr>
          <w:rFonts w:ascii="Times New Roman" w:hAnsi="Times New Roman" w:cs="Times New Roman"/>
          <w:sz w:val="26"/>
          <w:szCs w:val="28"/>
        </w:rPr>
        <w:t>ст.ст</w:t>
      </w:r>
      <w:proofErr w:type="spellEnd"/>
      <w:r w:rsidRPr="00CB24D7">
        <w:rPr>
          <w:rFonts w:ascii="Times New Roman" w:hAnsi="Times New Roman" w:cs="Times New Roman"/>
          <w:sz w:val="26"/>
          <w:szCs w:val="28"/>
        </w:rPr>
        <w:t xml:space="preserve">. 27, 224, 228, 229, 231, 232 ЦПК України </w:t>
      </w:r>
      <w:r w:rsidRPr="00CB24D7">
        <w:rPr>
          <w:rFonts w:ascii="Times New Roman" w:hAnsi="Times New Roman" w:cs="Times New Roman"/>
          <w:b/>
          <w:sz w:val="26"/>
          <w:szCs w:val="28"/>
        </w:rPr>
        <w:t>прошу суд:</w:t>
      </w:r>
    </w:p>
    <w:p w:rsidR="00D849EC" w:rsidRPr="00CB24D7" w:rsidRDefault="00D849EC" w:rsidP="008265AE">
      <w:pPr>
        <w:pStyle w:val="a3"/>
        <w:numPr>
          <w:ilvl w:val="0"/>
          <w:numId w:val="4"/>
        </w:numPr>
        <w:shd w:val="clear" w:color="auto" w:fill="FFFFFF"/>
        <w:tabs>
          <w:tab w:val="left" w:pos="2707"/>
        </w:tabs>
        <w:textAlignment w:val="baseline"/>
        <w:rPr>
          <w:rFonts w:ascii="Times New Roman" w:hAnsi="Times New Roman" w:cs="Times New Roman"/>
          <w:sz w:val="26"/>
          <w:szCs w:val="28"/>
        </w:rPr>
      </w:pPr>
      <w:r w:rsidRPr="00CB24D7">
        <w:rPr>
          <w:rFonts w:ascii="Times New Roman" w:hAnsi="Times New Roman" w:cs="Times New Roman"/>
          <w:sz w:val="26"/>
          <w:szCs w:val="28"/>
          <w:shd w:val="clear" w:color="auto" w:fill="FFFFFF"/>
        </w:rPr>
        <w:t xml:space="preserve">Прийняти заяву про перегляд заочного рішення </w:t>
      </w:r>
      <w:r w:rsidR="00480B76" w:rsidRPr="00CB24D7">
        <w:rPr>
          <w:rFonts w:ascii="Times New Roman" w:hAnsi="Times New Roman" w:cs="Times New Roman"/>
          <w:sz w:val="26"/>
          <w:szCs w:val="28"/>
        </w:rPr>
        <w:t xml:space="preserve">Шевченківського районного суду міста Львова від 16.08.2017 року у справі № 466/3587/17 </w:t>
      </w:r>
      <w:r w:rsidRPr="00CB24D7">
        <w:rPr>
          <w:rFonts w:ascii="Times New Roman" w:hAnsi="Times New Roman" w:cs="Times New Roman"/>
          <w:sz w:val="26"/>
          <w:szCs w:val="28"/>
          <w:shd w:val="clear" w:color="auto" w:fill="FFFFFF"/>
        </w:rPr>
        <w:t>до розгляду.</w:t>
      </w:r>
    </w:p>
    <w:p w:rsidR="00D849EC" w:rsidRPr="00CB24D7" w:rsidRDefault="00D849EC" w:rsidP="008265AE">
      <w:pPr>
        <w:pStyle w:val="a5"/>
        <w:numPr>
          <w:ilvl w:val="0"/>
          <w:numId w:val="4"/>
        </w:numPr>
        <w:shd w:val="clear" w:color="auto" w:fill="FFFFFF"/>
        <w:spacing w:before="0" w:beforeAutospacing="0" w:after="0" w:afterAutospacing="0"/>
        <w:jc w:val="both"/>
        <w:textAlignment w:val="baseline"/>
        <w:rPr>
          <w:sz w:val="26"/>
          <w:szCs w:val="28"/>
        </w:rPr>
      </w:pPr>
      <w:r w:rsidRPr="00CB24D7">
        <w:rPr>
          <w:sz w:val="26"/>
          <w:szCs w:val="28"/>
        </w:rPr>
        <w:t xml:space="preserve">Скасувати заочне рішення </w:t>
      </w:r>
      <w:r w:rsidR="00480B76" w:rsidRPr="00CB24D7">
        <w:rPr>
          <w:sz w:val="26"/>
          <w:szCs w:val="28"/>
        </w:rPr>
        <w:t xml:space="preserve">Шевченківського районного суду міста Львова від 16.08.2017 року у справі № 466/3587/17 за позовом ПАТ СК «ПЗУ УКРАЇНА» до </w:t>
      </w:r>
      <w:r w:rsidR="00E7575B" w:rsidRPr="00E7575B">
        <w:rPr>
          <w:sz w:val="26"/>
          <w:szCs w:val="28"/>
          <w:u w:val="single"/>
        </w:rPr>
        <w:t>ОСОБА</w:t>
      </w:r>
      <w:r w:rsidR="00E7575B" w:rsidRPr="00CB24D7">
        <w:rPr>
          <w:sz w:val="26"/>
          <w:szCs w:val="28"/>
        </w:rPr>
        <w:t xml:space="preserve"> </w:t>
      </w:r>
      <w:r w:rsidRPr="00CB24D7">
        <w:rPr>
          <w:sz w:val="26"/>
          <w:szCs w:val="28"/>
        </w:rPr>
        <w:t xml:space="preserve">про </w:t>
      </w:r>
      <w:r w:rsidR="00480B76" w:rsidRPr="00CB24D7">
        <w:rPr>
          <w:sz w:val="26"/>
          <w:szCs w:val="28"/>
        </w:rPr>
        <w:t>відшкодування завданої майнової шкоди</w:t>
      </w:r>
      <w:r w:rsidRPr="00CB24D7">
        <w:rPr>
          <w:sz w:val="26"/>
          <w:szCs w:val="28"/>
        </w:rPr>
        <w:t xml:space="preserve"> та призначити справу до розгляду у загальному порядку.</w:t>
      </w:r>
    </w:p>
    <w:p w:rsidR="00D849EC" w:rsidRPr="00CB24D7" w:rsidRDefault="00D849EC" w:rsidP="008265AE">
      <w:pPr>
        <w:pStyle w:val="a5"/>
        <w:numPr>
          <w:ilvl w:val="0"/>
          <w:numId w:val="4"/>
        </w:numPr>
        <w:shd w:val="clear" w:color="auto" w:fill="FFFFFF"/>
        <w:spacing w:before="0" w:beforeAutospacing="0" w:after="0" w:afterAutospacing="0"/>
        <w:jc w:val="both"/>
        <w:rPr>
          <w:sz w:val="26"/>
          <w:szCs w:val="28"/>
        </w:rPr>
      </w:pPr>
      <w:r w:rsidRPr="00CB24D7">
        <w:rPr>
          <w:sz w:val="26"/>
          <w:szCs w:val="28"/>
        </w:rPr>
        <w:t>Судові витрати покласти на позивача.</w:t>
      </w:r>
    </w:p>
    <w:p w:rsidR="00480B76" w:rsidRPr="00CB24D7" w:rsidRDefault="00480B76" w:rsidP="008265AE">
      <w:pPr>
        <w:pStyle w:val="a5"/>
        <w:shd w:val="clear" w:color="auto" w:fill="FFFFFF"/>
        <w:spacing w:before="0" w:beforeAutospacing="0" w:after="0" w:afterAutospacing="0"/>
        <w:jc w:val="both"/>
        <w:textAlignment w:val="baseline"/>
        <w:rPr>
          <w:rStyle w:val="a4"/>
          <w:sz w:val="26"/>
          <w:szCs w:val="16"/>
          <w:bdr w:val="none" w:sz="0" w:space="0" w:color="auto" w:frame="1"/>
        </w:rPr>
      </w:pPr>
    </w:p>
    <w:p w:rsidR="00D849EC" w:rsidRPr="00CB24D7" w:rsidRDefault="00D849EC" w:rsidP="008265AE">
      <w:pPr>
        <w:pStyle w:val="a5"/>
        <w:shd w:val="clear" w:color="auto" w:fill="FFFFFF"/>
        <w:spacing w:before="0" w:beforeAutospacing="0" w:after="0" w:afterAutospacing="0"/>
        <w:jc w:val="both"/>
        <w:textAlignment w:val="baseline"/>
        <w:rPr>
          <w:sz w:val="26"/>
          <w:szCs w:val="28"/>
        </w:rPr>
      </w:pPr>
      <w:r w:rsidRPr="00CB24D7">
        <w:rPr>
          <w:rStyle w:val="a4"/>
          <w:sz w:val="26"/>
          <w:szCs w:val="28"/>
          <w:bdr w:val="none" w:sz="0" w:space="0" w:color="auto" w:frame="1"/>
        </w:rPr>
        <w:t>Додатки:</w:t>
      </w:r>
    </w:p>
    <w:p w:rsidR="00D849EC" w:rsidRPr="00CB24D7" w:rsidRDefault="00D849EC" w:rsidP="008265AE">
      <w:pPr>
        <w:numPr>
          <w:ilvl w:val="0"/>
          <w:numId w:val="3"/>
        </w:numPr>
        <w:textAlignment w:val="baseline"/>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 xml:space="preserve">Копія заочного рішення </w:t>
      </w:r>
      <w:r w:rsidR="00480B76" w:rsidRPr="00CB24D7">
        <w:rPr>
          <w:rFonts w:ascii="Times New Roman" w:hAnsi="Times New Roman" w:cs="Times New Roman"/>
          <w:sz w:val="26"/>
          <w:szCs w:val="28"/>
        </w:rPr>
        <w:t xml:space="preserve">Шевченківського районного суду міста Львова від 16.08.2017 року у справі № 466/3587/17 </w:t>
      </w:r>
      <w:r w:rsidRPr="00CB24D7">
        <w:rPr>
          <w:rFonts w:ascii="Times New Roman" w:hAnsi="Times New Roman" w:cs="Times New Roman"/>
          <w:sz w:val="26"/>
          <w:szCs w:val="28"/>
        </w:rPr>
        <w:t xml:space="preserve">за позовом </w:t>
      </w:r>
      <w:r w:rsidR="00480B76" w:rsidRPr="00CB24D7">
        <w:rPr>
          <w:rFonts w:ascii="Times New Roman" w:hAnsi="Times New Roman" w:cs="Times New Roman"/>
          <w:sz w:val="26"/>
          <w:szCs w:val="28"/>
        </w:rPr>
        <w:t xml:space="preserve">ПАТ СК «ПЗУ УКРАЇНА» до </w:t>
      </w:r>
      <w:r w:rsidR="00E7575B" w:rsidRPr="00E7575B">
        <w:rPr>
          <w:rFonts w:ascii="Times New Roman" w:hAnsi="Times New Roman" w:cs="Times New Roman"/>
          <w:sz w:val="26"/>
          <w:szCs w:val="28"/>
          <w:u w:val="single"/>
        </w:rPr>
        <w:t>ОСОБА</w:t>
      </w:r>
      <w:r w:rsidR="00E7575B" w:rsidRPr="00CB24D7">
        <w:rPr>
          <w:rFonts w:ascii="Times New Roman" w:hAnsi="Times New Roman" w:cs="Times New Roman"/>
          <w:sz w:val="26"/>
          <w:szCs w:val="28"/>
        </w:rPr>
        <w:t xml:space="preserve"> </w:t>
      </w:r>
      <w:r w:rsidR="00480B76" w:rsidRPr="00CB24D7">
        <w:rPr>
          <w:rFonts w:ascii="Times New Roman" w:hAnsi="Times New Roman" w:cs="Times New Roman"/>
          <w:sz w:val="26"/>
          <w:szCs w:val="28"/>
        </w:rPr>
        <w:t>про відшкодування завданої майнової шкоди</w:t>
      </w:r>
      <w:r w:rsidRPr="00CB24D7">
        <w:rPr>
          <w:rFonts w:ascii="Times New Roman" w:eastAsia="Times New Roman" w:hAnsi="Times New Roman" w:cs="Times New Roman"/>
          <w:sz w:val="26"/>
          <w:szCs w:val="28"/>
          <w:lang w:eastAsia="uk-UA"/>
        </w:rPr>
        <w:t>.</w:t>
      </w:r>
    </w:p>
    <w:p w:rsidR="00D849EC" w:rsidRPr="00CB24D7" w:rsidRDefault="00D849EC" w:rsidP="008265AE">
      <w:pPr>
        <w:numPr>
          <w:ilvl w:val="0"/>
          <w:numId w:val="3"/>
        </w:numPr>
        <w:textAlignment w:val="baseline"/>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Копія заяви про перегляд заочного рішення з додатками для Позивача.</w:t>
      </w:r>
    </w:p>
    <w:p w:rsidR="00D849EC" w:rsidRPr="00CB24D7" w:rsidRDefault="00D849EC" w:rsidP="008265AE">
      <w:pPr>
        <w:numPr>
          <w:ilvl w:val="0"/>
          <w:numId w:val="3"/>
        </w:numPr>
        <w:textAlignment w:val="baseline"/>
        <w:rPr>
          <w:rFonts w:ascii="Times New Roman" w:eastAsia="Times New Roman" w:hAnsi="Times New Roman" w:cs="Times New Roman"/>
          <w:sz w:val="26"/>
          <w:szCs w:val="28"/>
          <w:lang w:eastAsia="uk-UA"/>
        </w:rPr>
      </w:pPr>
      <w:r w:rsidRPr="00CB24D7">
        <w:rPr>
          <w:rFonts w:ascii="Times New Roman" w:eastAsia="Times New Roman" w:hAnsi="Times New Roman" w:cs="Times New Roman"/>
          <w:sz w:val="26"/>
          <w:szCs w:val="28"/>
          <w:lang w:eastAsia="uk-UA"/>
        </w:rPr>
        <w:t>Документ про оплату судового збору.</w:t>
      </w:r>
    </w:p>
    <w:p w:rsidR="00D849EC" w:rsidRPr="00CB24D7" w:rsidRDefault="00D849EC" w:rsidP="008265AE">
      <w:pPr>
        <w:tabs>
          <w:tab w:val="left" w:pos="2707"/>
        </w:tabs>
        <w:rPr>
          <w:rFonts w:ascii="Times New Roman" w:hAnsi="Times New Roman" w:cs="Times New Roman"/>
          <w:b/>
          <w:sz w:val="26"/>
          <w:szCs w:val="16"/>
        </w:rPr>
      </w:pPr>
    </w:p>
    <w:p w:rsidR="00480B76" w:rsidRPr="00CB24D7" w:rsidRDefault="00480B76" w:rsidP="008265AE">
      <w:pPr>
        <w:tabs>
          <w:tab w:val="left" w:pos="2707"/>
        </w:tabs>
        <w:rPr>
          <w:rFonts w:ascii="Times New Roman" w:hAnsi="Times New Roman" w:cs="Times New Roman"/>
          <w:b/>
          <w:sz w:val="26"/>
          <w:szCs w:val="28"/>
        </w:rPr>
      </w:pPr>
    </w:p>
    <w:p w:rsidR="001B2EE6" w:rsidRPr="00CB24D7" w:rsidRDefault="00480B76" w:rsidP="00CB24D7">
      <w:pPr>
        <w:tabs>
          <w:tab w:val="left" w:pos="2707"/>
        </w:tabs>
        <w:jc w:val="center"/>
        <w:rPr>
          <w:rFonts w:ascii="Times New Roman" w:hAnsi="Times New Roman" w:cs="Times New Roman"/>
          <w:sz w:val="26"/>
          <w:szCs w:val="28"/>
        </w:rPr>
      </w:pPr>
      <w:r w:rsidRPr="00CB24D7">
        <w:rPr>
          <w:rFonts w:ascii="Times New Roman" w:hAnsi="Times New Roman" w:cs="Times New Roman"/>
          <w:b/>
          <w:sz w:val="26"/>
          <w:szCs w:val="28"/>
        </w:rPr>
        <w:t>29.09.2017</w:t>
      </w:r>
      <w:r w:rsidR="00D849EC" w:rsidRPr="00CB24D7">
        <w:rPr>
          <w:rFonts w:ascii="Times New Roman" w:hAnsi="Times New Roman" w:cs="Times New Roman"/>
          <w:b/>
          <w:sz w:val="26"/>
          <w:szCs w:val="28"/>
        </w:rPr>
        <w:t xml:space="preserve"> року</w:t>
      </w:r>
      <w:r w:rsidR="007E4C3D" w:rsidRPr="00CB24D7">
        <w:rPr>
          <w:rFonts w:ascii="Times New Roman" w:hAnsi="Times New Roman" w:cs="Times New Roman"/>
          <w:b/>
          <w:sz w:val="26"/>
          <w:szCs w:val="28"/>
        </w:rPr>
        <w:t xml:space="preserve"> </w:t>
      </w:r>
      <w:r w:rsidR="00120FC5" w:rsidRPr="00CB24D7">
        <w:rPr>
          <w:rFonts w:ascii="Times New Roman" w:hAnsi="Times New Roman" w:cs="Times New Roman"/>
          <w:b/>
          <w:sz w:val="26"/>
          <w:szCs w:val="28"/>
        </w:rPr>
        <w:t xml:space="preserve">                                                                          </w:t>
      </w:r>
      <w:r w:rsidR="00E7575B" w:rsidRPr="00E7575B">
        <w:rPr>
          <w:rFonts w:ascii="Times New Roman" w:hAnsi="Times New Roman" w:cs="Times New Roman"/>
          <w:sz w:val="26"/>
          <w:szCs w:val="28"/>
          <w:u w:val="single"/>
        </w:rPr>
        <w:t>ОСОБА</w:t>
      </w:r>
      <w:bookmarkStart w:id="1" w:name="_GoBack"/>
      <w:bookmarkEnd w:id="1"/>
    </w:p>
    <w:sectPr w:rsidR="001B2EE6" w:rsidRPr="00CB24D7" w:rsidSect="00CB24D7">
      <w:pgSz w:w="11906" w:h="16838"/>
      <w:pgMar w:top="850"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37D45"/>
    <w:multiLevelType w:val="hybridMultilevel"/>
    <w:tmpl w:val="02D63D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0E00461"/>
    <w:multiLevelType w:val="multilevel"/>
    <w:tmpl w:val="714C0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736891"/>
    <w:multiLevelType w:val="hybridMultilevel"/>
    <w:tmpl w:val="5A3AB55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64BF37F8"/>
    <w:multiLevelType w:val="hybridMultilevel"/>
    <w:tmpl w:val="DCE2864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BE"/>
    <w:rsid w:val="00013515"/>
    <w:rsid w:val="00013867"/>
    <w:rsid w:val="00067D08"/>
    <w:rsid w:val="000C5A37"/>
    <w:rsid w:val="000D56E6"/>
    <w:rsid w:val="000D71D7"/>
    <w:rsid w:val="000F15B1"/>
    <w:rsid w:val="001139BE"/>
    <w:rsid w:val="00120FC5"/>
    <w:rsid w:val="00135C14"/>
    <w:rsid w:val="001B1186"/>
    <w:rsid w:val="001B2EE6"/>
    <w:rsid w:val="001B60D8"/>
    <w:rsid w:val="001E6A20"/>
    <w:rsid w:val="00227760"/>
    <w:rsid w:val="00247E17"/>
    <w:rsid w:val="00277B70"/>
    <w:rsid w:val="002F2894"/>
    <w:rsid w:val="002F43CE"/>
    <w:rsid w:val="0035512E"/>
    <w:rsid w:val="003A0118"/>
    <w:rsid w:val="003C6C59"/>
    <w:rsid w:val="003D377A"/>
    <w:rsid w:val="003D7C30"/>
    <w:rsid w:val="00450139"/>
    <w:rsid w:val="00466A29"/>
    <w:rsid w:val="00480B76"/>
    <w:rsid w:val="00492438"/>
    <w:rsid w:val="00497EE7"/>
    <w:rsid w:val="004A58FB"/>
    <w:rsid w:val="005222F0"/>
    <w:rsid w:val="005405A6"/>
    <w:rsid w:val="00541FDC"/>
    <w:rsid w:val="00563449"/>
    <w:rsid w:val="005854AF"/>
    <w:rsid w:val="00605275"/>
    <w:rsid w:val="006254E6"/>
    <w:rsid w:val="006316D2"/>
    <w:rsid w:val="006548EE"/>
    <w:rsid w:val="006D7AA2"/>
    <w:rsid w:val="006F74A0"/>
    <w:rsid w:val="00701E76"/>
    <w:rsid w:val="00705A01"/>
    <w:rsid w:val="00707E4F"/>
    <w:rsid w:val="00711E72"/>
    <w:rsid w:val="00734FDC"/>
    <w:rsid w:val="00755B19"/>
    <w:rsid w:val="007772C0"/>
    <w:rsid w:val="00781EED"/>
    <w:rsid w:val="007B641F"/>
    <w:rsid w:val="007E4C3D"/>
    <w:rsid w:val="008106FE"/>
    <w:rsid w:val="008265AE"/>
    <w:rsid w:val="008976BE"/>
    <w:rsid w:val="008B04FD"/>
    <w:rsid w:val="008C5E0B"/>
    <w:rsid w:val="008D1C75"/>
    <w:rsid w:val="008F0270"/>
    <w:rsid w:val="0094204B"/>
    <w:rsid w:val="00972CB4"/>
    <w:rsid w:val="00990CB2"/>
    <w:rsid w:val="00996B52"/>
    <w:rsid w:val="009C1B48"/>
    <w:rsid w:val="00A45848"/>
    <w:rsid w:val="00A94BEF"/>
    <w:rsid w:val="00B30CD7"/>
    <w:rsid w:val="00B31A60"/>
    <w:rsid w:val="00B826C6"/>
    <w:rsid w:val="00BA625D"/>
    <w:rsid w:val="00BD68F5"/>
    <w:rsid w:val="00BE0A9C"/>
    <w:rsid w:val="00BF4C18"/>
    <w:rsid w:val="00C048C1"/>
    <w:rsid w:val="00C41675"/>
    <w:rsid w:val="00C4438D"/>
    <w:rsid w:val="00C56B0C"/>
    <w:rsid w:val="00CB24D7"/>
    <w:rsid w:val="00CC3242"/>
    <w:rsid w:val="00D0482F"/>
    <w:rsid w:val="00D30ECE"/>
    <w:rsid w:val="00D35F77"/>
    <w:rsid w:val="00D63DDD"/>
    <w:rsid w:val="00D849EC"/>
    <w:rsid w:val="00DA1124"/>
    <w:rsid w:val="00DE0C8D"/>
    <w:rsid w:val="00E05431"/>
    <w:rsid w:val="00E14A3E"/>
    <w:rsid w:val="00E71DBC"/>
    <w:rsid w:val="00E7449A"/>
    <w:rsid w:val="00E7575B"/>
    <w:rsid w:val="00F03D3A"/>
    <w:rsid w:val="00F25274"/>
    <w:rsid w:val="00F71B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EE6"/>
    <w:pPr>
      <w:ind w:left="720"/>
      <w:contextualSpacing/>
    </w:pPr>
  </w:style>
  <w:style w:type="paragraph" w:styleId="HTML">
    <w:name w:val="HTML Preformatted"/>
    <w:basedOn w:val="a"/>
    <w:link w:val="HTML0"/>
    <w:uiPriority w:val="99"/>
    <w:unhideWhenUsed/>
    <w:rsid w:val="00D30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D30ECE"/>
    <w:rPr>
      <w:rFonts w:ascii="Courier New" w:eastAsia="Times New Roman" w:hAnsi="Courier New" w:cs="Courier New"/>
      <w:sz w:val="20"/>
      <w:szCs w:val="20"/>
      <w:lang w:eastAsia="uk-UA"/>
    </w:rPr>
  </w:style>
  <w:style w:type="character" w:styleId="a4">
    <w:name w:val="Strong"/>
    <w:basedOn w:val="a0"/>
    <w:uiPriority w:val="22"/>
    <w:qFormat/>
    <w:rsid w:val="000D56E6"/>
    <w:rPr>
      <w:b/>
      <w:bCs/>
    </w:rPr>
  </w:style>
  <w:style w:type="paragraph" w:styleId="a5">
    <w:name w:val="Normal (Web)"/>
    <w:basedOn w:val="a"/>
    <w:uiPriority w:val="99"/>
    <w:unhideWhenUsed/>
    <w:rsid w:val="00D849EC"/>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apple-converted-space">
    <w:name w:val="apple-converted-space"/>
    <w:rsid w:val="00D849EC"/>
  </w:style>
  <w:style w:type="paragraph" w:customStyle="1" w:styleId="style3">
    <w:name w:val="style3"/>
    <w:basedOn w:val="a"/>
    <w:rsid w:val="00D849EC"/>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fontstyle15">
    <w:name w:val="fontstyle15"/>
    <w:rsid w:val="00D849EC"/>
  </w:style>
  <w:style w:type="character" w:customStyle="1" w:styleId="fontstyle13">
    <w:name w:val="fontstyle13"/>
    <w:rsid w:val="00D849EC"/>
  </w:style>
  <w:style w:type="paragraph" w:customStyle="1" w:styleId="p5">
    <w:name w:val="p5"/>
    <w:basedOn w:val="a"/>
    <w:rsid w:val="00BD68F5"/>
    <w:pPr>
      <w:ind w:firstLine="0"/>
    </w:pPr>
    <w:rPr>
      <w:rFonts w:ascii="Times New Roman" w:eastAsia="Calibri" w:hAnsi="Times New Roman" w:cs="Times New Roman"/>
      <w:sz w:val="24"/>
      <w:szCs w:val="24"/>
      <w:lang w:eastAsia="uk-UA"/>
    </w:rPr>
  </w:style>
  <w:style w:type="character" w:styleId="a6">
    <w:name w:val="Hyperlink"/>
    <w:basedOn w:val="a0"/>
    <w:uiPriority w:val="99"/>
    <w:semiHidden/>
    <w:unhideWhenUsed/>
    <w:rsid w:val="008976BE"/>
    <w:rPr>
      <w:color w:val="0000FF"/>
      <w:u w:val="single"/>
    </w:rPr>
  </w:style>
  <w:style w:type="character" w:styleId="a7">
    <w:name w:val="FollowedHyperlink"/>
    <w:basedOn w:val="a0"/>
    <w:uiPriority w:val="99"/>
    <w:semiHidden/>
    <w:unhideWhenUsed/>
    <w:rsid w:val="00135C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EE6"/>
    <w:pPr>
      <w:ind w:left="720"/>
      <w:contextualSpacing/>
    </w:pPr>
  </w:style>
  <w:style w:type="paragraph" w:styleId="HTML">
    <w:name w:val="HTML Preformatted"/>
    <w:basedOn w:val="a"/>
    <w:link w:val="HTML0"/>
    <w:uiPriority w:val="99"/>
    <w:unhideWhenUsed/>
    <w:rsid w:val="00D30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D30ECE"/>
    <w:rPr>
      <w:rFonts w:ascii="Courier New" w:eastAsia="Times New Roman" w:hAnsi="Courier New" w:cs="Courier New"/>
      <w:sz w:val="20"/>
      <w:szCs w:val="20"/>
      <w:lang w:eastAsia="uk-UA"/>
    </w:rPr>
  </w:style>
  <w:style w:type="character" w:styleId="a4">
    <w:name w:val="Strong"/>
    <w:basedOn w:val="a0"/>
    <w:uiPriority w:val="22"/>
    <w:qFormat/>
    <w:rsid w:val="000D56E6"/>
    <w:rPr>
      <w:b/>
      <w:bCs/>
    </w:rPr>
  </w:style>
  <w:style w:type="paragraph" w:styleId="a5">
    <w:name w:val="Normal (Web)"/>
    <w:basedOn w:val="a"/>
    <w:uiPriority w:val="99"/>
    <w:unhideWhenUsed/>
    <w:rsid w:val="00D849EC"/>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apple-converted-space">
    <w:name w:val="apple-converted-space"/>
    <w:rsid w:val="00D849EC"/>
  </w:style>
  <w:style w:type="paragraph" w:customStyle="1" w:styleId="style3">
    <w:name w:val="style3"/>
    <w:basedOn w:val="a"/>
    <w:rsid w:val="00D849EC"/>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fontstyle15">
    <w:name w:val="fontstyle15"/>
    <w:rsid w:val="00D849EC"/>
  </w:style>
  <w:style w:type="character" w:customStyle="1" w:styleId="fontstyle13">
    <w:name w:val="fontstyle13"/>
    <w:rsid w:val="00D849EC"/>
  </w:style>
  <w:style w:type="paragraph" w:customStyle="1" w:styleId="p5">
    <w:name w:val="p5"/>
    <w:basedOn w:val="a"/>
    <w:rsid w:val="00BD68F5"/>
    <w:pPr>
      <w:ind w:firstLine="0"/>
    </w:pPr>
    <w:rPr>
      <w:rFonts w:ascii="Times New Roman" w:eastAsia="Calibri" w:hAnsi="Times New Roman" w:cs="Times New Roman"/>
      <w:sz w:val="24"/>
      <w:szCs w:val="24"/>
      <w:lang w:eastAsia="uk-UA"/>
    </w:rPr>
  </w:style>
  <w:style w:type="character" w:styleId="a6">
    <w:name w:val="Hyperlink"/>
    <w:basedOn w:val="a0"/>
    <w:uiPriority w:val="99"/>
    <w:semiHidden/>
    <w:unhideWhenUsed/>
    <w:rsid w:val="008976BE"/>
    <w:rPr>
      <w:color w:val="0000FF"/>
      <w:u w:val="single"/>
    </w:rPr>
  </w:style>
  <w:style w:type="character" w:styleId="a7">
    <w:name w:val="FollowedHyperlink"/>
    <w:basedOn w:val="a0"/>
    <w:uiPriority w:val="99"/>
    <w:semiHidden/>
    <w:unhideWhenUsed/>
    <w:rsid w:val="00135C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2863">
      <w:bodyDiv w:val="1"/>
      <w:marLeft w:val="0"/>
      <w:marRight w:val="0"/>
      <w:marTop w:val="0"/>
      <w:marBottom w:val="0"/>
      <w:divBdr>
        <w:top w:val="none" w:sz="0" w:space="0" w:color="auto"/>
        <w:left w:val="none" w:sz="0" w:space="0" w:color="auto"/>
        <w:bottom w:val="none" w:sz="0" w:space="0" w:color="auto"/>
        <w:right w:val="none" w:sz="0" w:space="0" w:color="auto"/>
      </w:divBdr>
    </w:div>
    <w:div w:id="298848687">
      <w:bodyDiv w:val="1"/>
      <w:marLeft w:val="0"/>
      <w:marRight w:val="0"/>
      <w:marTop w:val="0"/>
      <w:marBottom w:val="0"/>
      <w:divBdr>
        <w:top w:val="none" w:sz="0" w:space="0" w:color="auto"/>
        <w:left w:val="none" w:sz="0" w:space="0" w:color="auto"/>
        <w:bottom w:val="none" w:sz="0" w:space="0" w:color="auto"/>
        <w:right w:val="none" w:sz="0" w:space="0" w:color="auto"/>
      </w:divBdr>
    </w:div>
    <w:div w:id="343438348">
      <w:bodyDiv w:val="1"/>
      <w:marLeft w:val="0"/>
      <w:marRight w:val="0"/>
      <w:marTop w:val="0"/>
      <w:marBottom w:val="0"/>
      <w:divBdr>
        <w:top w:val="none" w:sz="0" w:space="0" w:color="auto"/>
        <w:left w:val="none" w:sz="0" w:space="0" w:color="auto"/>
        <w:bottom w:val="none" w:sz="0" w:space="0" w:color="auto"/>
        <w:right w:val="none" w:sz="0" w:space="0" w:color="auto"/>
      </w:divBdr>
    </w:div>
    <w:div w:id="397362496">
      <w:bodyDiv w:val="1"/>
      <w:marLeft w:val="0"/>
      <w:marRight w:val="0"/>
      <w:marTop w:val="0"/>
      <w:marBottom w:val="0"/>
      <w:divBdr>
        <w:top w:val="none" w:sz="0" w:space="0" w:color="auto"/>
        <w:left w:val="none" w:sz="0" w:space="0" w:color="auto"/>
        <w:bottom w:val="none" w:sz="0" w:space="0" w:color="auto"/>
        <w:right w:val="none" w:sz="0" w:space="0" w:color="auto"/>
      </w:divBdr>
    </w:div>
    <w:div w:id="413433257">
      <w:bodyDiv w:val="1"/>
      <w:marLeft w:val="0"/>
      <w:marRight w:val="0"/>
      <w:marTop w:val="0"/>
      <w:marBottom w:val="0"/>
      <w:divBdr>
        <w:top w:val="none" w:sz="0" w:space="0" w:color="auto"/>
        <w:left w:val="none" w:sz="0" w:space="0" w:color="auto"/>
        <w:bottom w:val="none" w:sz="0" w:space="0" w:color="auto"/>
        <w:right w:val="none" w:sz="0" w:space="0" w:color="auto"/>
      </w:divBdr>
    </w:div>
    <w:div w:id="464935637">
      <w:bodyDiv w:val="1"/>
      <w:marLeft w:val="0"/>
      <w:marRight w:val="0"/>
      <w:marTop w:val="0"/>
      <w:marBottom w:val="0"/>
      <w:divBdr>
        <w:top w:val="none" w:sz="0" w:space="0" w:color="auto"/>
        <w:left w:val="none" w:sz="0" w:space="0" w:color="auto"/>
        <w:bottom w:val="none" w:sz="0" w:space="0" w:color="auto"/>
        <w:right w:val="none" w:sz="0" w:space="0" w:color="auto"/>
      </w:divBdr>
    </w:div>
    <w:div w:id="510217331">
      <w:bodyDiv w:val="1"/>
      <w:marLeft w:val="0"/>
      <w:marRight w:val="0"/>
      <w:marTop w:val="0"/>
      <w:marBottom w:val="0"/>
      <w:divBdr>
        <w:top w:val="none" w:sz="0" w:space="0" w:color="auto"/>
        <w:left w:val="none" w:sz="0" w:space="0" w:color="auto"/>
        <w:bottom w:val="none" w:sz="0" w:space="0" w:color="auto"/>
        <w:right w:val="none" w:sz="0" w:space="0" w:color="auto"/>
      </w:divBdr>
    </w:div>
    <w:div w:id="546374846">
      <w:bodyDiv w:val="1"/>
      <w:marLeft w:val="0"/>
      <w:marRight w:val="0"/>
      <w:marTop w:val="0"/>
      <w:marBottom w:val="0"/>
      <w:divBdr>
        <w:top w:val="none" w:sz="0" w:space="0" w:color="auto"/>
        <w:left w:val="none" w:sz="0" w:space="0" w:color="auto"/>
        <w:bottom w:val="none" w:sz="0" w:space="0" w:color="auto"/>
        <w:right w:val="none" w:sz="0" w:space="0" w:color="auto"/>
      </w:divBdr>
    </w:div>
    <w:div w:id="679894927">
      <w:bodyDiv w:val="1"/>
      <w:marLeft w:val="0"/>
      <w:marRight w:val="0"/>
      <w:marTop w:val="0"/>
      <w:marBottom w:val="0"/>
      <w:divBdr>
        <w:top w:val="none" w:sz="0" w:space="0" w:color="auto"/>
        <w:left w:val="none" w:sz="0" w:space="0" w:color="auto"/>
        <w:bottom w:val="none" w:sz="0" w:space="0" w:color="auto"/>
        <w:right w:val="none" w:sz="0" w:space="0" w:color="auto"/>
      </w:divBdr>
    </w:div>
    <w:div w:id="721490504">
      <w:bodyDiv w:val="1"/>
      <w:marLeft w:val="0"/>
      <w:marRight w:val="0"/>
      <w:marTop w:val="0"/>
      <w:marBottom w:val="0"/>
      <w:divBdr>
        <w:top w:val="none" w:sz="0" w:space="0" w:color="auto"/>
        <w:left w:val="none" w:sz="0" w:space="0" w:color="auto"/>
        <w:bottom w:val="none" w:sz="0" w:space="0" w:color="auto"/>
        <w:right w:val="none" w:sz="0" w:space="0" w:color="auto"/>
      </w:divBdr>
    </w:div>
    <w:div w:id="797532479">
      <w:bodyDiv w:val="1"/>
      <w:marLeft w:val="0"/>
      <w:marRight w:val="0"/>
      <w:marTop w:val="0"/>
      <w:marBottom w:val="0"/>
      <w:divBdr>
        <w:top w:val="none" w:sz="0" w:space="0" w:color="auto"/>
        <w:left w:val="none" w:sz="0" w:space="0" w:color="auto"/>
        <w:bottom w:val="none" w:sz="0" w:space="0" w:color="auto"/>
        <w:right w:val="none" w:sz="0" w:space="0" w:color="auto"/>
      </w:divBdr>
    </w:div>
    <w:div w:id="1115905265">
      <w:bodyDiv w:val="1"/>
      <w:marLeft w:val="0"/>
      <w:marRight w:val="0"/>
      <w:marTop w:val="0"/>
      <w:marBottom w:val="0"/>
      <w:divBdr>
        <w:top w:val="none" w:sz="0" w:space="0" w:color="auto"/>
        <w:left w:val="none" w:sz="0" w:space="0" w:color="auto"/>
        <w:bottom w:val="none" w:sz="0" w:space="0" w:color="auto"/>
        <w:right w:val="none" w:sz="0" w:space="0" w:color="auto"/>
      </w:divBdr>
    </w:div>
    <w:div w:id="1140925656">
      <w:bodyDiv w:val="1"/>
      <w:marLeft w:val="0"/>
      <w:marRight w:val="0"/>
      <w:marTop w:val="0"/>
      <w:marBottom w:val="0"/>
      <w:divBdr>
        <w:top w:val="none" w:sz="0" w:space="0" w:color="auto"/>
        <w:left w:val="none" w:sz="0" w:space="0" w:color="auto"/>
        <w:bottom w:val="none" w:sz="0" w:space="0" w:color="auto"/>
        <w:right w:val="none" w:sz="0" w:space="0" w:color="auto"/>
      </w:divBdr>
    </w:div>
    <w:div w:id="1153251483">
      <w:bodyDiv w:val="1"/>
      <w:marLeft w:val="0"/>
      <w:marRight w:val="0"/>
      <w:marTop w:val="0"/>
      <w:marBottom w:val="0"/>
      <w:divBdr>
        <w:top w:val="none" w:sz="0" w:space="0" w:color="auto"/>
        <w:left w:val="none" w:sz="0" w:space="0" w:color="auto"/>
        <w:bottom w:val="none" w:sz="0" w:space="0" w:color="auto"/>
        <w:right w:val="none" w:sz="0" w:space="0" w:color="auto"/>
      </w:divBdr>
    </w:div>
    <w:div w:id="1321732266">
      <w:bodyDiv w:val="1"/>
      <w:marLeft w:val="0"/>
      <w:marRight w:val="0"/>
      <w:marTop w:val="0"/>
      <w:marBottom w:val="0"/>
      <w:divBdr>
        <w:top w:val="none" w:sz="0" w:space="0" w:color="auto"/>
        <w:left w:val="none" w:sz="0" w:space="0" w:color="auto"/>
        <w:bottom w:val="none" w:sz="0" w:space="0" w:color="auto"/>
        <w:right w:val="none" w:sz="0" w:space="0" w:color="auto"/>
      </w:divBdr>
    </w:div>
    <w:div w:id="1399205822">
      <w:bodyDiv w:val="1"/>
      <w:marLeft w:val="0"/>
      <w:marRight w:val="0"/>
      <w:marTop w:val="0"/>
      <w:marBottom w:val="0"/>
      <w:divBdr>
        <w:top w:val="none" w:sz="0" w:space="0" w:color="auto"/>
        <w:left w:val="none" w:sz="0" w:space="0" w:color="auto"/>
        <w:bottom w:val="none" w:sz="0" w:space="0" w:color="auto"/>
        <w:right w:val="none" w:sz="0" w:space="0" w:color="auto"/>
      </w:divBdr>
    </w:div>
    <w:div w:id="1476027575">
      <w:bodyDiv w:val="1"/>
      <w:marLeft w:val="0"/>
      <w:marRight w:val="0"/>
      <w:marTop w:val="0"/>
      <w:marBottom w:val="0"/>
      <w:divBdr>
        <w:top w:val="none" w:sz="0" w:space="0" w:color="auto"/>
        <w:left w:val="none" w:sz="0" w:space="0" w:color="auto"/>
        <w:bottom w:val="none" w:sz="0" w:space="0" w:color="auto"/>
        <w:right w:val="none" w:sz="0" w:space="0" w:color="auto"/>
      </w:divBdr>
    </w:div>
    <w:div w:id="1485778496">
      <w:bodyDiv w:val="1"/>
      <w:marLeft w:val="0"/>
      <w:marRight w:val="0"/>
      <w:marTop w:val="0"/>
      <w:marBottom w:val="0"/>
      <w:divBdr>
        <w:top w:val="none" w:sz="0" w:space="0" w:color="auto"/>
        <w:left w:val="none" w:sz="0" w:space="0" w:color="auto"/>
        <w:bottom w:val="none" w:sz="0" w:space="0" w:color="auto"/>
        <w:right w:val="none" w:sz="0" w:space="0" w:color="auto"/>
      </w:divBdr>
    </w:div>
    <w:div w:id="1502697755">
      <w:bodyDiv w:val="1"/>
      <w:marLeft w:val="0"/>
      <w:marRight w:val="0"/>
      <w:marTop w:val="0"/>
      <w:marBottom w:val="0"/>
      <w:divBdr>
        <w:top w:val="none" w:sz="0" w:space="0" w:color="auto"/>
        <w:left w:val="none" w:sz="0" w:space="0" w:color="auto"/>
        <w:bottom w:val="none" w:sz="0" w:space="0" w:color="auto"/>
        <w:right w:val="none" w:sz="0" w:space="0" w:color="auto"/>
      </w:divBdr>
    </w:div>
    <w:div w:id="1526406582">
      <w:bodyDiv w:val="1"/>
      <w:marLeft w:val="0"/>
      <w:marRight w:val="0"/>
      <w:marTop w:val="0"/>
      <w:marBottom w:val="0"/>
      <w:divBdr>
        <w:top w:val="none" w:sz="0" w:space="0" w:color="auto"/>
        <w:left w:val="none" w:sz="0" w:space="0" w:color="auto"/>
        <w:bottom w:val="none" w:sz="0" w:space="0" w:color="auto"/>
        <w:right w:val="none" w:sz="0" w:space="0" w:color="auto"/>
      </w:divBdr>
    </w:div>
    <w:div w:id="1527206560">
      <w:bodyDiv w:val="1"/>
      <w:marLeft w:val="0"/>
      <w:marRight w:val="0"/>
      <w:marTop w:val="0"/>
      <w:marBottom w:val="0"/>
      <w:divBdr>
        <w:top w:val="none" w:sz="0" w:space="0" w:color="auto"/>
        <w:left w:val="none" w:sz="0" w:space="0" w:color="auto"/>
        <w:bottom w:val="none" w:sz="0" w:space="0" w:color="auto"/>
        <w:right w:val="none" w:sz="0" w:space="0" w:color="auto"/>
      </w:divBdr>
    </w:div>
    <w:div w:id="1718776346">
      <w:bodyDiv w:val="1"/>
      <w:marLeft w:val="0"/>
      <w:marRight w:val="0"/>
      <w:marTop w:val="0"/>
      <w:marBottom w:val="0"/>
      <w:divBdr>
        <w:top w:val="none" w:sz="0" w:space="0" w:color="auto"/>
        <w:left w:val="none" w:sz="0" w:space="0" w:color="auto"/>
        <w:bottom w:val="none" w:sz="0" w:space="0" w:color="auto"/>
        <w:right w:val="none" w:sz="0" w:space="0" w:color="auto"/>
      </w:divBdr>
    </w:div>
    <w:div w:id="1846624997">
      <w:bodyDiv w:val="1"/>
      <w:marLeft w:val="0"/>
      <w:marRight w:val="0"/>
      <w:marTop w:val="0"/>
      <w:marBottom w:val="0"/>
      <w:divBdr>
        <w:top w:val="none" w:sz="0" w:space="0" w:color="auto"/>
        <w:left w:val="none" w:sz="0" w:space="0" w:color="auto"/>
        <w:bottom w:val="none" w:sz="0" w:space="0" w:color="auto"/>
        <w:right w:val="none" w:sz="0" w:space="0" w:color="auto"/>
      </w:divBdr>
    </w:div>
    <w:div w:id="1858497191">
      <w:bodyDiv w:val="1"/>
      <w:marLeft w:val="0"/>
      <w:marRight w:val="0"/>
      <w:marTop w:val="0"/>
      <w:marBottom w:val="0"/>
      <w:divBdr>
        <w:top w:val="none" w:sz="0" w:space="0" w:color="auto"/>
        <w:left w:val="none" w:sz="0" w:space="0" w:color="auto"/>
        <w:bottom w:val="none" w:sz="0" w:space="0" w:color="auto"/>
        <w:right w:val="none" w:sz="0" w:space="0" w:color="auto"/>
      </w:divBdr>
    </w:div>
    <w:div w:id="1997106093">
      <w:bodyDiv w:val="1"/>
      <w:marLeft w:val="0"/>
      <w:marRight w:val="0"/>
      <w:marTop w:val="0"/>
      <w:marBottom w:val="0"/>
      <w:divBdr>
        <w:top w:val="none" w:sz="0" w:space="0" w:color="auto"/>
        <w:left w:val="none" w:sz="0" w:space="0" w:color="auto"/>
        <w:bottom w:val="none" w:sz="0" w:space="0" w:color="auto"/>
        <w:right w:val="none" w:sz="0" w:space="0" w:color="auto"/>
      </w:divBdr>
    </w:div>
    <w:div w:id="2014871491">
      <w:bodyDiv w:val="1"/>
      <w:marLeft w:val="0"/>
      <w:marRight w:val="0"/>
      <w:marTop w:val="0"/>
      <w:marBottom w:val="0"/>
      <w:divBdr>
        <w:top w:val="none" w:sz="0" w:space="0" w:color="auto"/>
        <w:left w:val="none" w:sz="0" w:space="0" w:color="auto"/>
        <w:bottom w:val="none" w:sz="0" w:space="0" w:color="auto"/>
        <w:right w:val="none" w:sz="0" w:space="0" w:color="auto"/>
      </w:divBdr>
    </w:div>
    <w:div w:id="2043553814">
      <w:bodyDiv w:val="1"/>
      <w:marLeft w:val="0"/>
      <w:marRight w:val="0"/>
      <w:marTop w:val="0"/>
      <w:marBottom w:val="0"/>
      <w:divBdr>
        <w:top w:val="none" w:sz="0" w:space="0" w:color="auto"/>
        <w:left w:val="none" w:sz="0" w:space="0" w:color="auto"/>
        <w:bottom w:val="none" w:sz="0" w:space="0" w:color="auto"/>
        <w:right w:val="none" w:sz="0" w:space="0" w:color="auto"/>
      </w:divBdr>
    </w:div>
    <w:div w:id="2092651904">
      <w:bodyDiv w:val="1"/>
      <w:marLeft w:val="0"/>
      <w:marRight w:val="0"/>
      <w:marTop w:val="0"/>
      <w:marBottom w:val="0"/>
      <w:divBdr>
        <w:top w:val="none" w:sz="0" w:space="0" w:color="auto"/>
        <w:left w:val="none" w:sz="0" w:space="0" w:color="auto"/>
        <w:bottom w:val="none" w:sz="0" w:space="0" w:color="auto"/>
        <w:right w:val="none" w:sz="0" w:space="0" w:color="auto"/>
      </w:divBdr>
    </w:div>
    <w:div w:id="211250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12_02_09/pravo1/T124391.html?pravo=1" TargetMode="External"/><Relationship Id="rId13" Type="http://schemas.openxmlformats.org/officeDocument/2006/relationships/hyperlink" Target="http://search.ligazakon.ua/l_doc2.nsf/link1/an_914/ed_2015_11_10/pravo1/T041961.html?pravo=1" TargetMode="External"/><Relationship Id="rId3" Type="http://schemas.openxmlformats.org/officeDocument/2006/relationships/styles" Target="styles.xml"/><Relationship Id="rId7" Type="http://schemas.openxmlformats.org/officeDocument/2006/relationships/hyperlink" Target="http://protokol.com.ua/ua/tsivilniy_kodeks_ukraini_stattya_999/" TargetMode="External"/><Relationship Id="rId12" Type="http://schemas.openxmlformats.org/officeDocument/2006/relationships/hyperlink" Target="http://search.ligazakon.ua/l_doc2.nsf/link1/an_690/ed_2015_11_10/pravo1/T041961.html?prav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an_1067/ed_2015_11_10/pravo1/T041961.html?pravo=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protokol.com.ua/ua/pro_obov_yazkove_strahuvannya_tsivilno_pravovoi_vidpovidalnosti_vlasnikiv_nazemnih_transportnih_zasobiv/" TargetMode="External"/><Relationship Id="rId4" Type="http://schemas.microsoft.com/office/2007/relationships/stylesWithEffects" Target="stylesWithEffects.xml"/><Relationship Id="rId9" Type="http://schemas.openxmlformats.org/officeDocument/2006/relationships/hyperlink" Target="http://search.ligazakon.ua/l_doc2.nsf/link1/ed_2015_11_10/pravo1/T04196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0C118-1F47-4939-90DF-0FADB66D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11079</Words>
  <Characters>6316</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Ivanka</dc:creator>
  <cp:lastModifiedBy>IBAHKA</cp:lastModifiedBy>
  <cp:revision>3</cp:revision>
  <cp:lastPrinted>2017-09-28T09:49:00Z</cp:lastPrinted>
  <dcterms:created xsi:type="dcterms:W3CDTF">2019-03-29T12:11:00Z</dcterms:created>
  <dcterms:modified xsi:type="dcterms:W3CDTF">2019-03-29T12:17:00Z</dcterms:modified>
</cp:coreProperties>
</file>