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A4B" w:rsidRPr="00C33A4B" w:rsidRDefault="00C33A4B" w:rsidP="00C33A4B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Alesya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Bulanik</w:t>
      </w:r>
      <w:proofErr w:type="spellEnd"/>
    </w:p>
    <w:p w:rsidR="00447B54" w:rsidRPr="00447B54" w:rsidRDefault="00447B54" w:rsidP="00447B5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Organizational aspects of company’s strategy for entering new markets</w:t>
      </w:r>
    </w:p>
    <w:p w:rsidR="00447B54" w:rsidRDefault="00447B54" w:rsidP="00447B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D4A8A" w:rsidRDefault="007D4A8A" w:rsidP="00447B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47B54">
        <w:rPr>
          <w:rFonts w:ascii="Times New Roman" w:hAnsi="Times New Roman" w:cs="Times New Roman"/>
          <w:b/>
          <w:sz w:val="28"/>
          <w:szCs w:val="28"/>
          <w:lang w:val="en-US"/>
        </w:rPr>
        <w:t>Keywords</w:t>
      </w:r>
      <w:r w:rsidR="00447B54" w:rsidRPr="00447B54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="00447B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B7510" w:rsidRPr="00D90867">
        <w:rPr>
          <w:rFonts w:ascii="Times New Roman" w:hAnsi="Times New Roman" w:cs="Times New Roman"/>
          <w:sz w:val="28"/>
          <w:szCs w:val="28"/>
          <w:lang w:val="en-US"/>
        </w:rPr>
        <w:t>Marketing strategy</w:t>
      </w:r>
      <w:r w:rsidRPr="00D90867">
        <w:rPr>
          <w:rFonts w:ascii="Times New Roman" w:hAnsi="Times New Roman" w:cs="Times New Roman"/>
          <w:sz w:val="28"/>
          <w:szCs w:val="28"/>
          <w:lang w:val="en-US"/>
        </w:rPr>
        <w:t xml:space="preserve">, marketing </w:t>
      </w:r>
      <w:r w:rsidR="005B7510" w:rsidRPr="00D90867">
        <w:rPr>
          <w:rFonts w:ascii="Times New Roman" w:hAnsi="Times New Roman" w:cs="Times New Roman"/>
          <w:sz w:val="28"/>
          <w:szCs w:val="28"/>
          <w:lang w:val="en-US"/>
        </w:rPr>
        <w:t>management</w:t>
      </w:r>
      <w:r w:rsidRPr="00D9086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5B7510" w:rsidRPr="00D90867">
        <w:rPr>
          <w:rFonts w:ascii="Times New Roman" w:hAnsi="Times New Roman" w:cs="Times New Roman"/>
          <w:sz w:val="28"/>
          <w:szCs w:val="28"/>
          <w:lang w:val="en-US"/>
        </w:rPr>
        <w:t xml:space="preserve">international </w:t>
      </w:r>
      <w:proofErr w:type="gramStart"/>
      <w:r w:rsidR="005B7510" w:rsidRPr="00D90867">
        <w:rPr>
          <w:rFonts w:ascii="Times New Roman" w:hAnsi="Times New Roman" w:cs="Times New Roman"/>
          <w:sz w:val="28"/>
          <w:szCs w:val="28"/>
          <w:lang w:val="en-US"/>
        </w:rPr>
        <w:t>marketing</w:t>
      </w:r>
      <w:r w:rsidRPr="00D90867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7D286C" w:rsidRDefault="007D286C" w:rsidP="007D286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Introduction:</w:t>
      </w:r>
    </w:p>
    <w:p w:rsidR="007D286C" w:rsidRDefault="007D286C" w:rsidP="007D286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D286C" w:rsidRPr="001F2A78" w:rsidRDefault="007D286C" w:rsidP="007D28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F2A78">
        <w:rPr>
          <w:rFonts w:ascii="Times New Roman" w:hAnsi="Times New Roman" w:cs="Times New Roman"/>
          <w:sz w:val="28"/>
          <w:szCs w:val="28"/>
          <w:lang w:val="en-US"/>
        </w:rPr>
        <w:t xml:space="preserve">Nowadays the </w:t>
      </w:r>
      <w:r>
        <w:rPr>
          <w:rFonts w:ascii="Times New Roman" w:hAnsi="Times New Roman" w:cs="Times New Roman"/>
          <w:sz w:val="28"/>
          <w:szCs w:val="28"/>
          <w:lang w:val="en-US"/>
        </w:rPr>
        <w:t>confectionary</w:t>
      </w:r>
      <w:r w:rsidRPr="001F2A78">
        <w:rPr>
          <w:rFonts w:ascii="Times New Roman" w:hAnsi="Times New Roman" w:cs="Times New Roman"/>
          <w:sz w:val="28"/>
          <w:szCs w:val="28"/>
          <w:lang w:val="en-US"/>
        </w:rPr>
        <w:t xml:space="preserve"> industry is one of the most developed in the world and in Ukraine, in particular. </w:t>
      </w:r>
      <w:r>
        <w:rPr>
          <w:rFonts w:ascii="Times New Roman" w:hAnsi="Times New Roman" w:cs="Times New Roman"/>
          <w:sz w:val="28"/>
          <w:szCs w:val="28"/>
          <w:lang w:val="en-US"/>
        </w:rPr>
        <w:t>In accordance with</w:t>
      </w:r>
      <w:r w:rsidRPr="001F2A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recent</w:t>
      </w:r>
      <w:r w:rsidRPr="001F2A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studies,</w:t>
      </w:r>
      <w:r w:rsidRPr="001F2A78">
        <w:rPr>
          <w:rFonts w:ascii="Times New Roman" w:hAnsi="Times New Roman" w:cs="Times New Roman"/>
          <w:sz w:val="28"/>
          <w:szCs w:val="28"/>
          <w:lang w:val="en-US"/>
        </w:rPr>
        <w:t xml:space="preserve"> the annual growth rate of Ukrainian chocolate market </w:t>
      </w:r>
      <w:r>
        <w:rPr>
          <w:rFonts w:ascii="Times New Roman" w:hAnsi="Times New Roman" w:cs="Times New Roman"/>
          <w:sz w:val="28"/>
          <w:szCs w:val="28"/>
          <w:lang w:val="en-US"/>
        </w:rPr>
        <w:t>is</w:t>
      </w:r>
      <w:r w:rsidRPr="001F2A78">
        <w:rPr>
          <w:rFonts w:ascii="Times New Roman" w:hAnsi="Times New Roman" w:cs="Times New Roman"/>
          <w:sz w:val="28"/>
          <w:szCs w:val="28"/>
          <w:lang w:val="en-US"/>
        </w:rPr>
        <w:t xml:space="preserve"> 2.1%</w:t>
      </w:r>
      <w:r w:rsidR="005F4DCF" w:rsidRPr="005F4D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F4DCF">
        <w:rPr>
          <w:rFonts w:ascii="Times New Roman" w:hAnsi="Times New Roman" w:cs="Times New Roman"/>
          <w:sz w:val="28"/>
          <w:szCs w:val="28"/>
          <w:lang w:val="en-US"/>
        </w:rPr>
        <w:t>during the last five years</w:t>
      </w:r>
      <w:r w:rsidRPr="001F2A78">
        <w:rPr>
          <w:rFonts w:ascii="Times New Roman" w:hAnsi="Times New Roman" w:cs="Times New Roman"/>
          <w:sz w:val="28"/>
          <w:szCs w:val="28"/>
          <w:lang w:val="en-US"/>
        </w:rPr>
        <w:t xml:space="preserve">. Existing production capacities of Ukrainian companies also create powerful opportunities for </w:t>
      </w:r>
      <w:r>
        <w:rPr>
          <w:rFonts w:ascii="Times New Roman" w:hAnsi="Times New Roman" w:cs="Times New Roman"/>
          <w:sz w:val="28"/>
          <w:szCs w:val="28"/>
          <w:lang w:val="en-US"/>
        </w:rPr>
        <w:t>penetration</w:t>
      </w:r>
      <w:r w:rsidRPr="001F2A78">
        <w:rPr>
          <w:rFonts w:ascii="Times New Roman" w:hAnsi="Times New Roman" w:cs="Times New Roman"/>
          <w:sz w:val="28"/>
          <w:szCs w:val="28"/>
          <w:lang w:val="en-US"/>
        </w:rPr>
        <w:t xml:space="preserve"> into foreign markets. One of the specific features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of confectionary market</w:t>
      </w:r>
      <w:r w:rsidRPr="001F2A78">
        <w:rPr>
          <w:rFonts w:ascii="Times New Roman" w:hAnsi="Times New Roman" w:cs="Times New Roman"/>
          <w:sz w:val="28"/>
          <w:szCs w:val="28"/>
          <w:lang w:val="en-US"/>
        </w:rPr>
        <w:t xml:space="preserve"> is a fear competition which encourages companies’ </w:t>
      </w:r>
      <w:r>
        <w:rPr>
          <w:rFonts w:ascii="Times New Roman" w:hAnsi="Times New Roman" w:cs="Times New Roman"/>
          <w:sz w:val="28"/>
          <w:szCs w:val="28"/>
          <w:lang w:val="en-US"/>
        </w:rPr>
        <w:t>management</w:t>
      </w:r>
      <w:r w:rsidRPr="001F2A78">
        <w:rPr>
          <w:rFonts w:ascii="Times New Roman" w:hAnsi="Times New Roman" w:cs="Times New Roman"/>
          <w:sz w:val="28"/>
          <w:szCs w:val="28"/>
          <w:lang w:val="en-US"/>
        </w:rPr>
        <w:t xml:space="preserve"> to look for new ways of trade expansion. </w:t>
      </w:r>
      <w:r>
        <w:rPr>
          <w:rFonts w:ascii="Times New Roman" w:hAnsi="Times New Roman" w:cs="Times New Roman"/>
          <w:sz w:val="28"/>
          <w:szCs w:val="28"/>
          <w:lang w:val="en-US"/>
        </w:rPr>
        <w:t>This creates</w:t>
      </w:r>
      <w:r w:rsidRPr="001F2A78">
        <w:rPr>
          <w:rFonts w:ascii="Times New Roman" w:hAnsi="Times New Roman" w:cs="Times New Roman"/>
          <w:sz w:val="28"/>
          <w:szCs w:val="28"/>
          <w:lang w:val="en-US"/>
        </w:rPr>
        <w:t xml:space="preserve"> new </w:t>
      </w:r>
      <w:r>
        <w:rPr>
          <w:rFonts w:ascii="Times New Roman" w:hAnsi="Times New Roman" w:cs="Times New Roman"/>
          <w:sz w:val="28"/>
          <w:szCs w:val="28"/>
          <w:lang w:val="en-US"/>
        </w:rPr>
        <w:t>challenges and urges the companies</w:t>
      </w:r>
      <w:r w:rsidRPr="001F2A78">
        <w:rPr>
          <w:rFonts w:ascii="Times New Roman" w:hAnsi="Times New Roman" w:cs="Times New Roman"/>
          <w:sz w:val="28"/>
          <w:szCs w:val="28"/>
          <w:lang w:val="en-US"/>
        </w:rPr>
        <w:t xml:space="preserve"> to marketing strategy renewal.</w:t>
      </w:r>
    </w:p>
    <w:p w:rsidR="007D286C" w:rsidRPr="001F2A78" w:rsidRDefault="007D286C" w:rsidP="007D28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F2A78">
        <w:rPr>
          <w:rFonts w:ascii="Times New Roman" w:hAnsi="Times New Roman" w:cs="Times New Roman"/>
          <w:sz w:val="28"/>
          <w:szCs w:val="28"/>
          <w:lang w:val="en-US"/>
        </w:rPr>
        <w:t xml:space="preserve"> This </w:t>
      </w:r>
      <w:r>
        <w:rPr>
          <w:rFonts w:ascii="Times New Roman" w:hAnsi="Times New Roman" w:cs="Times New Roman"/>
          <w:sz w:val="28"/>
          <w:szCs w:val="28"/>
          <w:lang w:val="en-US"/>
        </w:rPr>
        <w:t>study</w:t>
      </w:r>
      <w:r w:rsidRPr="001F2A78">
        <w:rPr>
          <w:rFonts w:ascii="Times New Roman" w:hAnsi="Times New Roman" w:cs="Times New Roman"/>
          <w:sz w:val="28"/>
          <w:szCs w:val="28"/>
          <w:lang w:val="en-US"/>
        </w:rPr>
        <w:t xml:space="preserve"> is conducted to analyze the main barriers for foreign companies to enter Ukrainian market </w:t>
      </w:r>
      <w:r>
        <w:rPr>
          <w:rFonts w:ascii="Times New Roman" w:hAnsi="Times New Roman" w:cs="Times New Roman"/>
          <w:sz w:val="28"/>
          <w:szCs w:val="28"/>
          <w:lang w:val="en-US"/>
        </w:rPr>
        <w:t>resulting from the country’s</w:t>
      </w:r>
      <w:r w:rsidRPr="001F2A78">
        <w:rPr>
          <w:rFonts w:ascii="Times New Roman" w:hAnsi="Times New Roman" w:cs="Times New Roman"/>
          <w:sz w:val="28"/>
          <w:szCs w:val="28"/>
          <w:lang w:val="en-US"/>
        </w:rPr>
        <w:t xml:space="preserve"> cultural, economic and legal features and the pitfalls for Ukrainian companies on their way to </w:t>
      </w:r>
      <w:r>
        <w:rPr>
          <w:rFonts w:ascii="Times New Roman" w:hAnsi="Times New Roman" w:cs="Times New Roman"/>
          <w:sz w:val="28"/>
          <w:szCs w:val="28"/>
          <w:lang w:val="en-US"/>
        </w:rPr>
        <w:t>enter</w:t>
      </w:r>
      <w:r w:rsidRPr="001F2A78">
        <w:rPr>
          <w:rFonts w:ascii="Times New Roman" w:hAnsi="Times New Roman" w:cs="Times New Roman"/>
          <w:sz w:val="28"/>
          <w:szCs w:val="28"/>
          <w:lang w:val="en-US"/>
        </w:rPr>
        <w:t xml:space="preserve"> the foreign c</w:t>
      </w:r>
      <w:r>
        <w:rPr>
          <w:rFonts w:ascii="Times New Roman" w:hAnsi="Times New Roman" w:cs="Times New Roman"/>
          <w:sz w:val="28"/>
          <w:szCs w:val="28"/>
          <w:lang w:val="en-US"/>
        </w:rPr>
        <w:t>onfectionary</w:t>
      </w:r>
      <w:r w:rsidRPr="001F2A78">
        <w:rPr>
          <w:rFonts w:ascii="Times New Roman" w:hAnsi="Times New Roman" w:cs="Times New Roman"/>
          <w:sz w:val="28"/>
          <w:szCs w:val="28"/>
          <w:lang w:val="en-US"/>
        </w:rPr>
        <w:t xml:space="preserve"> markets. </w:t>
      </w:r>
      <w:r>
        <w:rPr>
          <w:rFonts w:ascii="Times New Roman" w:hAnsi="Times New Roman" w:cs="Times New Roman"/>
          <w:sz w:val="28"/>
          <w:szCs w:val="28"/>
          <w:lang w:val="en-US"/>
        </w:rPr>
        <w:t>Another objective</w:t>
      </w:r>
      <w:r w:rsidRPr="001F2A78">
        <w:rPr>
          <w:rFonts w:ascii="Times New Roman" w:hAnsi="Times New Roman" w:cs="Times New Roman"/>
          <w:sz w:val="28"/>
          <w:szCs w:val="28"/>
          <w:lang w:val="en-US"/>
        </w:rPr>
        <w:t xml:space="preserve"> of th</w:t>
      </w:r>
      <w:r>
        <w:rPr>
          <w:rFonts w:ascii="Times New Roman" w:hAnsi="Times New Roman" w:cs="Times New Roman"/>
          <w:sz w:val="28"/>
          <w:szCs w:val="28"/>
          <w:lang w:val="en-US"/>
        </w:rPr>
        <w:t>is</w:t>
      </w:r>
      <w:r w:rsidRPr="001F2A78">
        <w:rPr>
          <w:rFonts w:ascii="Times New Roman" w:hAnsi="Times New Roman" w:cs="Times New Roman"/>
          <w:sz w:val="28"/>
          <w:szCs w:val="28"/>
          <w:lang w:val="en-US"/>
        </w:rPr>
        <w:t xml:space="preserve"> paper is to find out key factors of the successful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development </w:t>
      </w:r>
      <w:r w:rsidRPr="001F2A78">
        <w:rPr>
          <w:rFonts w:ascii="Times New Roman" w:hAnsi="Times New Roman" w:cs="Times New Roman"/>
          <w:sz w:val="28"/>
          <w:szCs w:val="28"/>
          <w:lang w:val="en-US"/>
        </w:rPr>
        <w:t>and implementation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Pr="001F2A78">
        <w:rPr>
          <w:rFonts w:ascii="Times New Roman" w:hAnsi="Times New Roman" w:cs="Times New Roman"/>
          <w:sz w:val="28"/>
          <w:szCs w:val="28"/>
          <w:lang w:val="en-US"/>
        </w:rPr>
        <w:t xml:space="preserve">export marketing strategy. Finally, the </w:t>
      </w:r>
      <w:r>
        <w:rPr>
          <w:rFonts w:ascii="Times New Roman" w:hAnsi="Times New Roman" w:cs="Times New Roman"/>
          <w:sz w:val="28"/>
          <w:szCs w:val="28"/>
          <w:lang w:val="en-US"/>
        </w:rPr>
        <w:t>ultimate goal</w:t>
      </w:r>
      <w:r w:rsidRPr="001F2A78">
        <w:rPr>
          <w:rFonts w:ascii="Times New Roman" w:hAnsi="Times New Roman" w:cs="Times New Roman"/>
          <w:sz w:val="28"/>
          <w:szCs w:val="28"/>
          <w:lang w:val="en-US"/>
        </w:rPr>
        <w:t xml:space="preserve"> of the conducted research </w:t>
      </w:r>
      <w:r>
        <w:rPr>
          <w:rFonts w:ascii="Times New Roman" w:hAnsi="Times New Roman" w:cs="Times New Roman"/>
          <w:sz w:val="28"/>
          <w:szCs w:val="28"/>
          <w:lang w:val="en-US"/>
        </w:rPr>
        <w:t>lays in</w:t>
      </w:r>
      <w:r w:rsidRPr="001F2A78">
        <w:rPr>
          <w:rFonts w:ascii="Times New Roman" w:hAnsi="Times New Roman" w:cs="Times New Roman"/>
          <w:sz w:val="28"/>
          <w:szCs w:val="28"/>
          <w:lang w:val="en-US"/>
        </w:rPr>
        <w:t xml:space="preserve"> drafting the appropriate recommendations for companies’ marketing strategy </w:t>
      </w:r>
      <w:r>
        <w:rPr>
          <w:rFonts w:ascii="Times New Roman" w:hAnsi="Times New Roman" w:cs="Times New Roman"/>
          <w:sz w:val="28"/>
          <w:szCs w:val="28"/>
          <w:lang w:val="en-US"/>
        </w:rPr>
        <w:t>development</w:t>
      </w:r>
      <w:r w:rsidRPr="001F2A78">
        <w:rPr>
          <w:rFonts w:ascii="Times New Roman" w:hAnsi="Times New Roman" w:cs="Times New Roman"/>
          <w:sz w:val="28"/>
          <w:szCs w:val="28"/>
          <w:lang w:val="en-US"/>
        </w:rPr>
        <w:t xml:space="preserve"> based on the analyses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conducted</w:t>
      </w:r>
      <w:r w:rsidRPr="001F2A7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7D286C" w:rsidRPr="00447B54" w:rsidRDefault="007D286C" w:rsidP="007D28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47B54" w:rsidRDefault="00447B54" w:rsidP="00447B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C314A" w:rsidRPr="00447B54" w:rsidRDefault="005C314A" w:rsidP="00F72E56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47B54">
        <w:rPr>
          <w:rFonts w:ascii="Times New Roman" w:hAnsi="Times New Roman" w:cs="Times New Roman"/>
          <w:b/>
          <w:sz w:val="28"/>
          <w:szCs w:val="28"/>
          <w:lang w:val="en-US"/>
        </w:rPr>
        <w:t>Literature review</w:t>
      </w:r>
      <w:r w:rsidR="00447B54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CE6D74" w:rsidRPr="00D90867" w:rsidRDefault="00CE6D74" w:rsidP="00F72E5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sectPr w:rsidR="00CE6D74" w:rsidRPr="00D9086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90867" w:rsidRDefault="00D90867" w:rsidP="00F72E5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D90867" w:rsidRDefault="00D90867" w:rsidP="00447B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sectPr w:rsidR="00D90867" w:rsidSect="00CE6D7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B7510" w:rsidRPr="00D90867" w:rsidRDefault="0071569D" w:rsidP="00447B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D9086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lastRenderedPageBreak/>
        <w:t>O. C. Ferrell</w:t>
      </w:r>
      <w:r w:rsidRPr="00D9086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C95447" w:rsidRPr="00D9086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(2010) </w:t>
      </w:r>
      <w:r w:rsidRPr="00D9086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define</w:t>
      </w:r>
      <w:r w:rsidR="00C95447" w:rsidRPr="00D9086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</w:t>
      </w:r>
      <w:r w:rsidRPr="00D9086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marketing strategy as </w:t>
      </w:r>
      <w:r w:rsidR="00785CFA" w:rsidRPr="00D9086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</w:t>
      </w:r>
      <w:r w:rsidR="00785CFA" w:rsidRPr="00D9086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inherently people-driven and never stagnant</w:t>
      </w:r>
      <w:r w:rsidR="00785CFA" w:rsidRPr="00D9086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</w:t>
      </w:r>
      <w:r w:rsidR="00785CFA" w:rsidRPr="00D9086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  <w:r w:rsidR="00785CFA" w:rsidRPr="00D9086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C95447" w:rsidRPr="00D9086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He </w:t>
      </w:r>
      <w:r w:rsidR="00785CFA" w:rsidRPr="00D9086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add</w:t>
      </w:r>
      <w:r w:rsidR="00C95447" w:rsidRPr="00D9086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</w:t>
      </w:r>
      <w:r w:rsidR="00785CFA" w:rsidRPr="00D9086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that</w:t>
      </w:r>
      <w:r w:rsidR="00322777" w:rsidRPr="00D9086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the</w:t>
      </w:r>
      <w:r w:rsidR="00785CFA" w:rsidRPr="00D9086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marketing strategy is about people </w:t>
      </w:r>
      <w:r w:rsidR="002D189C" w:rsidRPr="00D9086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and </w:t>
      </w:r>
      <w:r w:rsidR="00785CFA" w:rsidRPr="00D9086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finding ways to deliver </w:t>
      </w:r>
      <w:r w:rsidR="00D933CF" w:rsidRPr="00D9086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exceptional value by fulfilling the needs and wants of other </w:t>
      </w:r>
      <w:r w:rsidR="00D933CF" w:rsidRPr="00D9086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lastRenderedPageBreak/>
        <w:t>people, as well as the needs of the organization itself. Paul Fifield</w:t>
      </w:r>
      <w:r w:rsidR="002D189C" w:rsidRPr="00D9086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="004336C4" w:rsidRPr="00D9086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confirms this by standing out a thesis that both marketing and strategy are strongly connected with relationships, first of all, with people (</w:t>
      </w:r>
      <w:r w:rsidR="00D90867" w:rsidRPr="00D9086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Fifield,</w:t>
      </w:r>
      <w:r w:rsidR="004336C4" w:rsidRPr="00D9086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2012). </w:t>
      </w:r>
      <w:r w:rsidR="00785CFA" w:rsidRPr="00D9086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</w:p>
    <w:p w:rsidR="00AE3B8B" w:rsidRPr="00D90867" w:rsidRDefault="00C95447" w:rsidP="00447B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D9086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Business reality pushes companies to choose their marketing strategies according to the expectations of their stakeholders (</w:t>
      </w:r>
      <w:r w:rsidR="00D90867" w:rsidRPr="00D9086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Doole at al.</w:t>
      </w:r>
      <w:r w:rsidRPr="00D9086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2012). It is caused by sources which these groups can provide business with. </w:t>
      </w:r>
      <w:r w:rsidR="00AE3B8B" w:rsidRPr="00D9086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Previous investigations showed that organizat</w:t>
      </w:r>
      <w:r w:rsidR="00322777" w:rsidRPr="00D9086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ions which</w:t>
      </w:r>
      <w:r w:rsidR="00AE3B8B" w:rsidRPr="00D9086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are integrating customers (or other stakeholders) into marketing strategy making and implementatio</w:t>
      </w:r>
      <w:r w:rsidR="00322777" w:rsidRPr="00D9086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n has an opportunity to create something</w:t>
      </w:r>
      <w:r w:rsidR="00AE3B8B" w:rsidRPr="00D9086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new, valuable and even rare (</w:t>
      </w:r>
      <w:r w:rsidR="00D90867" w:rsidRPr="00D9086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Hult</w:t>
      </w:r>
      <w:r w:rsidR="00AE3B8B" w:rsidRPr="00D9086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, 2011)</w:t>
      </w:r>
      <w:r w:rsidR="00322777" w:rsidRPr="00D9086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 Such companies can form</w:t>
      </w:r>
      <w:r w:rsidR="00AE3B8B" w:rsidRPr="00D9086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a special ideology, image and brand vision that gives </w:t>
      </w:r>
      <w:r w:rsidR="00CE6D74" w:rsidRPr="00D9086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their </w:t>
      </w:r>
      <w:r w:rsidR="00AE3B8B" w:rsidRPr="00D9086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customers</w:t>
      </w:r>
      <w:r w:rsidR="00CE6D74" w:rsidRPr="00D9086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a</w:t>
      </w:r>
      <w:r w:rsidR="00AE3B8B" w:rsidRPr="00D9086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="002D189C" w:rsidRPr="00D9086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feeling that they will g</w:t>
      </w:r>
      <w:r w:rsidR="00322777" w:rsidRPr="00D9086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et something unique and useful</w:t>
      </w:r>
      <w:r w:rsidR="002D189C" w:rsidRPr="00D9086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, especially, when company’s goods are supported by</w:t>
      </w:r>
      <w:r w:rsidR="00CE6D74" w:rsidRPr="00D9086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a</w:t>
      </w:r>
      <w:r w:rsidR="002D189C" w:rsidRPr="00D9086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high quality level.</w:t>
      </w:r>
    </w:p>
    <w:p w:rsidR="00C95447" w:rsidRPr="00D90867" w:rsidRDefault="007667FF" w:rsidP="00447B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D9086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On the other hand </w:t>
      </w:r>
      <w:proofErr w:type="spellStart"/>
      <w:r w:rsidRPr="00D9086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Rajan</w:t>
      </w:r>
      <w:proofErr w:type="spellEnd"/>
      <w:r w:rsidRPr="00D9086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9086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Varadarajan</w:t>
      </w:r>
      <w:proofErr w:type="spellEnd"/>
      <w:r w:rsidRPr="00D9086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="0043700C" w:rsidRPr="00D9086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(2010) </w:t>
      </w:r>
      <w:r w:rsidR="00AF797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speaks about a </w:t>
      </w:r>
      <w:r w:rsidRPr="00D9086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long-term effect of strategic marketing decisions on organizations that can be positive or negative due to the environment</w:t>
      </w:r>
      <w:r w:rsidR="00AE3B8B" w:rsidRPr="00D9086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they are surrounded by</w:t>
      </w:r>
      <w:r w:rsidRPr="00D9086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. </w:t>
      </w:r>
      <w:r w:rsidR="002D189C" w:rsidRPr="00D9086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If business is interested in</w:t>
      </w:r>
      <w:r w:rsidR="00CE6D74" w:rsidRPr="00D9086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a</w:t>
      </w:r>
      <w:r w:rsidR="002D189C" w:rsidRPr="00D9086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long-term partnership relations with its stakeholders (customers, first of all) it will prefer to establish a strong basement from the very beginning – strategic planning – by adjusting to the stakeholders’ needs.</w:t>
      </w:r>
    </w:p>
    <w:p w:rsidR="00CE6D74" w:rsidRPr="00D90867" w:rsidRDefault="00641924" w:rsidP="00447B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D9086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The new trend </w:t>
      </w:r>
      <w:r w:rsidR="002D189C" w:rsidRPr="00D9086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</w:t>
      </w:r>
      <w:r w:rsidRPr="00D9086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n the most of markets which connected with proposition of</w:t>
      </w:r>
      <w:r w:rsidR="00AF797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something</w:t>
      </w:r>
      <w:r w:rsidRPr="00D9086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fundamentally new, </w:t>
      </w:r>
      <w:r w:rsidR="00CE6D74" w:rsidRPr="00D9086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unique, individual and innovative</w:t>
      </w:r>
      <w:r w:rsidRPr="00D9086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leads to another important statement. Some economist</w:t>
      </w:r>
      <w:r w:rsidR="00CE6D74" w:rsidRPr="00D9086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</w:t>
      </w:r>
      <w:r w:rsidRPr="00D9086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suggest that there is nothing surprising in the success of companies that can provide creative marketing strategy</w:t>
      </w:r>
      <w:r w:rsidR="00CE6D74" w:rsidRPr="00D9086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(</w:t>
      </w:r>
      <w:r w:rsidR="00D90867" w:rsidRPr="00D9086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Slater at al.</w:t>
      </w:r>
      <w:r w:rsidR="00CE6D74" w:rsidRPr="00D9086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2011)</w:t>
      </w:r>
      <w:r w:rsidRPr="00D9086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  <w:r w:rsidR="00CE6D74" w:rsidRPr="00D9086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Creativity makes you a pioneer in some sphere and brings you an undeniable competitive advantage </w:t>
      </w:r>
      <w:r w:rsidR="00AF797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such </w:t>
      </w:r>
      <w:r w:rsidR="00CE6D74" w:rsidRPr="00D9086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as a defense from substitution. </w:t>
      </w:r>
    </w:p>
    <w:p w:rsidR="00322777" w:rsidRPr="00D90867" w:rsidRDefault="00AF7976" w:rsidP="00447B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The previous studies found out that m</w:t>
      </w:r>
      <w:r w:rsidR="00322777" w:rsidRPr="00D9086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arketing strategy is connected with a marketing segmentation, resource-based view and product life-cycle (</w:t>
      </w:r>
      <w:proofErr w:type="spellStart"/>
      <w:r w:rsidR="00A86141" w:rsidRPr="00D9086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Wensley</w:t>
      </w:r>
      <w:proofErr w:type="spellEnd"/>
      <w:r w:rsidR="00A86141" w:rsidRPr="00D9086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,</w:t>
      </w:r>
      <w:r w:rsidR="00322777" w:rsidRPr="00D9086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="00F532EE" w:rsidRPr="00D9086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2010</w:t>
      </w:r>
      <w:r w:rsidR="00322777" w:rsidRPr="00D9086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). </w:t>
      </w:r>
      <w:r w:rsidR="00C33A4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Marketing segmentation</w:t>
      </w:r>
      <w:r w:rsidR="00F532EE" w:rsidRPr="00D9086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is useful for differentiation and targeting. Targeting is caused by resource limitation that’s why company can’t serve to all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consumer </w:t>
      </w:r>
      <w:r w:rsidR="00F532EE" w:rsidRPr="00D9086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groups. So it should </w:t>
      </w:r>
      <w:r w:rsidR="00A86141" w:rsidRPr="00D9086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choose </w:t>
      </w:r>
      <w:r w:rsidR="00F532EE" w:rsidRPr="00D9086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one target audience</w:t>
      </w:r>
      <w:r w:rsidR="00A86141" w:rsidRPr="00D9086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and one marketing mix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and change</w:t>
      </w:r>
      <w:r w:rsidR="00A86141" w:rsidRPr="00D9086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it according to product’s life-cycle</w:t>
      </w:r>
      <w:r w:rsidR="00F532EE" w:rsidRPr="00D9086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. </w:t>
      </w:r>
    </w:p>
    <w:p w:rsidR="00A10CDF" w:rsidRPr="00D90867" w:rsidRDefault="00447B54" w:rsidP="00447B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lastRenderedPageBreak/>
        <w:t>Due to the worsening business environment c</w:t>
      </w:r>
      <w:r w:rsidR="0042344A" w:rsidRPr="00D9086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ompanies face the problem of domestic economy decrease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, especially, in Western Europe</w:t>
      </w:r>
      <w:r w:rsidR="0093415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and some Asian countries</w:t>
      </w:r>
      <w:r w:rsidR="0042344A" w:rsidRPr="00D9086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 But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according to </w:t>
      </w:r>
      <w:proofErr w:type="spellStart"/>
      <w:r w:rsidRPr="00D9086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Czinkota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(2012)</w:t>
      </w:r>
      <w:r w:rsidR="0042344A" w:rsidRPr="00D9086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="00AF797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the </w:t>
      </w:r>
      <w:r w:rsidR="0042344A" w:rsidRPr="00D9086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growth of highly potential markets can be</w:t>
      </w:r>
      <w:r w:rsidR="00AF797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come a good</w:t>
      </w:r>
      <w:r w:rsidR="0042344A" w:rsidRPr="00D9086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="00AF797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opportunity for solving</w:t>
      </w:r>
      <w:r w:rsidR="0042344A" w:rsidRPr="00D9086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this problem. </w:t>
      </w:r>
      <w:r w:rsidR="0043700C" w:rsidRPr="00D9086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The second </w:t>
      </w:r>
      <w:r w:rsidR="00423CC1" w:rsidRPr="00D9086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investigated </w:t>
      </w:r>
      <w:r w:rsidR="0043700C" w:rsidRPr="00D9086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factor is a globalization that stimulated an ever increasing number of companies to internationalize (</w:t>
      </w:r>
      <w:r w:rsidR="00D90867" w:rsidRPr="00D9086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Morgan</w:t>
      </w:r>
      <w:r w:rsidR="0043700C" w:rsidRPr="00D9086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2012). </w:t>
      </w:r>
      <w:r w:rsidR="0042344A" w:rsidRPr="00D9086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But the process of entering a new market has its own specific chara</w:t>
      </w:r>
      <w:r w:rsidR="0043700C" w:rsidRPr="00D9086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cteristics.</w:t>
      </w:r>
      <w:r w:rsidR="00E856D0" w:rsidRPr="00D9086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="00624FD0" w:rsidRPr="00D9086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The most critical challenges often arise from specific difference in cultural, socio-political, legal and marketing environment </w:t>
      </w:r>
      <w:r w:rsidR="00423CC1" w:rsidRPr="00D9086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due to the results of surveys </w:t>
      </w:r>
      <w:r w:rsidR="00624FD0" w:rsidRPr="00D9086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(</w:t>
      </w:r>
      <w:proofErr w:type="spellStart"/>
      <w:r w:rsidR="00D90867" w:rsidRPr="00D9086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Albaum</w:t>
      </w:r>
      <w:proofErr w:type="spellEnd"/>
      <w:r w:rsidR="00D90867" w:rsidRPr="00D9086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at al.</w:t>
      </w:r>
      <w:r w:rsidR="00624FD0" w:rsidRPr="00D9086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2008). So these risks should be taken into account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when developing and implementing a</w:t>
      </w:r>
      <w:r w:rsidR="00624FD0" w:rsidRPr="00D9086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marketing strategy. The strategic goals on the foreign market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vary from </w:t>
      </w:r>
      <w:r w:rsidR="00624FD0" w:rsidRPr="00D9086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broaden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ing a product slate, improving a scale, diversifying</w:t>
      </w:r>
      <w:r w:rsidR="00624FD0" w:rsidRPr="00D9086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the </w:t>
      </w:r>
      <w:r w:rsidR="00624FD0" w:rsidRPr="00D9086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market, learn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ing</w:t>
      </w:r>
      <w:r w:rsidR="00624FD0" w:rsidRPr="00D9086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and experiment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ing</w:t>
      </w:r>
      <w:r w:rsidR="00423CC1" w:rsidRPr="00D9086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(</w:t>
      </w:r>
      <w:r w:rsidR="00D90867" w:rsidRPr="00D9086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Lavin at al.</w:t>
      </w:r>
      <w:r w:rsidR="00423CC1" w:rsidRPr="00D9086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, 2011)</w:t>
      </w:r>
      <w:r w:rsidR="00A86141" w:rsidRPr="00D9086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 That’s the key point that marketing managers should deal with.</w:t>
      </w:r>
    </w:p>
    <w:p w:rsidR="00D90867" w:rsidRDefault="00D90867" w:rsidP="00447B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  <w:sectPr w:rsidR="00D90867" w:rsidSect="00447B5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47B54" w:rsidRDefault="00447B54" w:rsidP="00447B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73ED3" w:rsidRDefault="00673ED3" w:rsidP="002A1EA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Methodology</w:t>
      </w:r>
      <w:r w:rsidR="00006E16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4D28D3" w:rsidRDefault="004D28D3" w:rsidP="00673ED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06E16" w:rsidRDefault="004D28D3" w:rsidP="00006E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To analyze the main mistakes and key drivers of successful marketing strategy building </w:t>
      </w:r>
      <w:r w:rsidR="00763FBC">
        <w:rPr>
          <w:rFonts w:ascii="Times New Roman" w:hAnsi="Times New Roman" w:cs="Times New Roman"/>
          <w:sz w:val="28"/>
          <w:szCs w:val="28"/>
          <w:lang w:val="en-US"/>
        </w:rPr>
        <w:t xml:space="preserve">I use </w:t>
      </w:r>
      <w:r>
        <w:rPr>
          <w:rFonts w:ascii="Times New Roman" w:hAnsi="Times New Roman" w:cs="Times New Roman"/>
          <w:sz w:val="28"/>
          <w:szCs w:val="28"/>
          <w:lang w:val="en-US"/>
        </w:rPr>
        <w:t>qualitative and inducti</w:t>
      </w:r>
      <w:r w:rsidR="00763FBC">
        <w:rPr>
          <w:rFonts w:ascii="Times New Roman" w:hAnsi="Times New Roman" w:cs="Times New Roman"/>
          <w:sz w:val="28"/>
          <w:szCs w:val="28"/>
          <w:lang w:val="en-US"/>
        </w:rPr>
        <w:t>ve research methodology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Both primary and secondary methods were applied to analyze </w:t>
      </w:r>
      <w:r w:rsidR="00763FBC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world tea market and </w:t>
      </w:r>
      <w:r w:rsidR="00763FBC">
        <w:rPr>
          <w:rFonts w:ascii="Times New Roman" w:hAnsi="Times New Roman" w:cs="Times New Roman"/>
          <w:sz w:val="28"/>
          <w:szCs w:val="28"/>
          <w:lang w:val="en-US"/>
        </w:rPr>
        <w:t>the leading companies a</w:t>
      </w:r>
      <w:r>
        <w:rPr>
          <w:rFonts w:ascii="Times New Roman" w:hAnsi="Times New Roman" w:cs="Times New Roman"/>
          <w:sz w:val="28"/>
          <w:szCs w:val="28"/>
          <w:lang w:val="en-US"/>
        </w:rPr>
        <w:t>ct</w:t>
      </w:r>
      <w:r w:rsidR="00763FBC">
        <w:rPr>
          <w:rFonts w:ascii="Times New Roman" w:hAnsi="Times New Roman" w:cs="Times New Roman"/>
          <w:sz w:val="28"/>
          <w:szCs w:val="28"/>
          <w:lang w:val="en-US"/>
        </w:rPr>
        <w:t>ing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on it</w:t>
      </w:r>
      <w:r w:rsidR="00560CD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006E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16F15">
        <w:rPr>
          <w:rFonts w:ascii="Times New Roman" w:hAnsi="Times New Roman" w:cs="Times New Roman"/>
          <w:sz w:val="28"/>
          <w:szCs w:val="28"/>
          <w:lang w:val="en-US"/>
        </w:rPr>
        <w:t xml:space="preserve">For </w:t>
      </w:r>
      <w:r w:rsidR="00560CDF">
        <w:rPr>
          <w:rFonts w:ascii="Times New Roman" w:hAnsi="Times New Roman" w:cs="Times New Roman"/>
          <w:sz w:val="28"/>
          <w:szCs w:val="28"/>
          <w:lang w:val="en-US"/>
        </w:rPr>
        <w:t xml:space="preserve">the first methodology </w:t>
      </w:r>
      <w:r w:rsidR="00716F15">
        <w:rPr>
          <w:rFonts w:ascii="Times New Roman" w:hAnsi="Times New Roman" w:cs="Times New Roman"/>
          <w:sz w:val="28"/>
          <w:szCs w:val="28"/>
          <w:lang w:val="en-US"/>
        </w:rPr>
        <w:t xml:space="preserve">type </w:t>
      </w:r>
      <w:r>
        <w:rPr>
          <w:rFonts w:ascii="Times New Roman" w:hAnsi="Times New Roman" w:cs="Times New Roman"/>
          <w:sz w:val="28"/>
          <w:szCs w:val="28"/>
          <w:lang w:val="en-US"/>
        </w:rPr>
        <w:t>inter</w:t>
      </w:r>
      <w:r w:rsidR="00560CDF">
        <w:rPr>
          <w:rFonts w:ascii="Times New Roman" w:hAnsi="Times New Roman" w:cs="Times New Roman"/>
          <w:sz w:val="28"/>
          <w:szCs w:val="28"/>
          <w:lang w:val="en-US"/>
        </w:rPr>
        <w:t>views, surveys, observations and cr</w:t>
      </w:r>
      <w:r w:rsidR="00763FBC">
        <w:rPr>
          <w:rFonts w:ascii="Times New Roman" w:hAnsi="Times New Roman" w:cs="Times New Roman"/>
          <w:sz w:val="28"/>
          <w:szCs w:val="28"/>
          <w:lang w:val="en-US"/>
        </w:rPr>
        <w:t>oss-sectional studies were carrie</w:t>
      </w:r>
      <w:r w:rsidR="00560CDF">
        <w:rPr>
          <w:rFonts w:ascii="Times New Roman" w:hAnsi="Times New Roman" w:cs="Times New Roman"/>
          <w:sz w:val="28"/>
          <w:szCs w:val="28"/>
          <w:lang w:val="en-US"/>
        </w:rPr>
        <w:t>d out to define the barriers and d</w:t>
      </w:r>
      <w:r w:rsidR="00763FBC">
        <w:rPr>
          <w:rFonts w:ascii="Times New Roman" w:hAnsi="Times New Roman" w:cs="Times New Roman"/>
          <w:sz w:val="28"/>
          <w:szCs w:val="28"/>
          <w:lang w:val="en-US"/>
        </w:rPr>
        <w:t xml:space="preserve">ifficulties that </w:t>
      </w:r>
      <w:proofErr w:type="gramStart"/>
      <w:r w:rsidR="00763FBC">
        <w:rPr>
          <w:rFonts w:ascii="Times New Roman" w:hAnsi="Times New Roman" w:cs="Times New Roman"/>
          <w:sz w:val="28"/>
          <w:szCs w:val="28"/>
          <w:lang w:val="en-US"/>
        </w:rPr>
        <w:t>companies</w:t>
      </w:r>
      <w:proofErr w:type="gramEnd"/>
      <w:r w:rsidR="00763FBC">
        <w:rPr>
          <w:rFonts w:ascii="Times New Roman" w:hAnsi="Times New Roman" w:cs="Times New Roman"/>
          <w:sz w:val="28"/>
          <w:szCs w:val="28"/>
          <w:lang w:val="en-US"/>
        </w:rPr>
        <w:t xml:space="preserve"> face and their marketing policies</w:t>
      </w:r>
      <w:r w:rsidR="00560CDF">
        <w:rPr>
          <w:rFonts w:ascii="Times New Roman" w:hAnsi="Times New Roman" w:cs="Times New Roman"/>
          <w:sz w:val="28"/>
          <w:szCs w:val="28"/>
          <w:lang w:val="en-US"/>
        </w:rPr>
        <w:t xml:space="preserve"> on the new m</w:t>
      </w:r>
      <w:r w:rsidR="00763FBC">
        <w:rPr>
          <w:rFonts w:ascii="Times New Roman" w:hAnsi="Times New Roman" w:cs="Times New Roman"/>
          <w:sz w:val="28"/>
          <w:szCs w:val="28"/>
          <w:lang w:val="en-US"/>
        </w:rPr>
        <w:t xml:space="preserve">arkets. </w:t>
      </w:r>
      <w:r w:rsidR="00732E4D" w:rsidRPr="00732E4D">
        <w:rPr>
          <w:rFonts w:ascii="Times New Roman" w:hAnsi="Times New Roman" w:cs="Times New Roman"/>
          <w:sz w:val="28"/>
          <w:szCs w:val="28"/>
          <w:lang w:val="en-US"/>
        </w:rPr>
        <w:t>The sample included s</w:t>
      </w:r>
      <w:r w:rsidR="00732E4D">
        <w:rPr>
          <w:rFonts w:ascii="Times New Roman" w:hAnsi="Times New Roman" w:cs="Times New Roman"/>
          <w:sz w:val="28"/>
          <w:szCs w:val="28"/>
          <w:lang w:val="en-US"/>
        </w:rPr>
        <w:t>uch companies as “</w:t>
      </w:r>
      <w:proofErr w:type="spellStart"/>
      <w:r w:rsidR="00732E4D">
        <w:rPr>
          <w:rFonts w:ascii="Times New Roman" w:hAnsi="Times New Roman" w:cs="Times New Roman"/>
          <w:sz w:val="28"/>
          <w:szCs w:val="28"/>
          <w:lang w:val="en-US"/>
        </w:rPr>
        <w:t>Roshen</w:t>
      </w:r>
      <w:proofErr w:type="spellEnd"/>
      <w:r w:rsidR="00732E4D">
        <w:rPr>
          <w:rFonts w:ascii="Times New Roman" w:hAnsi="Times New Roman" w:cs="Times New Roman"/>
          <w:sz w:val="28"/>
          <w:szCs w:val="28"/>
          <w:lang w:val="en-US"/>
        </w:rPr>
        <w:t>”, “KONTI”, “Nestle”, “</w:t>
      </w:r>
      <w:proofErr w:type="spellStart"/>
      <w:r w:rsidR="00732E4D">
        <w:rPr>
          <w:rFonts w:ascii="Times New Roman" w:hAnsi="Times New Roman" w:cs="Times New Roman"/>
          <w:sz w:val="28"/>
          <w:szCs w:val="28"/>
          <w:lang w:val="en-US"/>
        </w:rPr>
        <w:t>Mondeliz</w:t>
      </w:r>
      <w:proofErr w:type="spellEnd"/>
      <w:r w:rsidR="00732E4D">
        <w:rPr>
          <w:rFonts w:ascii="Times New Roman" w:hAnsi="Times New Roman" w:cs="Times New Roman"/>
          <w:sz w:val="28"/>
          <w:szCs w:val="28"/>
          <w:lang w:val="en-US"/>
        </w:rPr>
        <w:t xml:space="preserve">”, “AVK” “Biscuit Chocolate”. </w:t>
      </w:r>
      <w:r w:rsidR="00763FBC">
        <w:rPr>
          <w:rFonts w:ascii="Times New Roman" w:hAnsi="Times New Roman" w:cs="Times New Roman"/>
          <w:sz w:val="28"/>
          <w:szCs w:val="28"/>
          <w:lang w:val="en-US"/>
        </w:rPr>
        <w:t>The respondents we approached for interviews refused</w:t>
      </w:r>
      <w:r w:rsidR="00560C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63FBC">
        <w:rPr>
          <w:rFonts w:ascii="Times New Roman" w:hAnsi="Times New Roman" w:cs="Times New Roman"/>
          <w:sz w:val="28"/>
          <w:szCs w:val="28"/>
          <w:lang w:val="en-US"/>
        </w:rPr>
        <w:t xml:space="preserve">to participate and </w:t>
      </w:r>
      <w:r w:rsidR="00560CDF">
        <w:rPr>
          <w:rFonts w:ascii="Times New Roman" w:hAnsi="Times New Roman" w:cs="Times New Roman"/>
          <w:sz w:val="28"/>
          <w:szCs w:val="28"/>
          <w:lang w:val="en-US"/>
        </w:rPr>
        <w:t xml:space="preserve">share the information </w:t>
      </w:r>
      <w:r w:rsidR="00763FBC">
        <w:rPr>
          <w:rFonts w:ascii="Times New Roman" w:hAnsi="Times New Roman" w:cs="Times New Roman"/>
          <w:sz w:val="28"/>
          <w:szCs w:val="28"/>
          <w:lang w:val="en-US"/>
        </w:rPr>
        <w:t xml:space="preserve">probably </w:t>
      </w:r>
      <w:r w:rsidR="00560CDF">
        <w:rPr>
          <w:rFonts w:ascii="Times New Roman" w:hAnsi="Times New Roman" w:cs="Times New Roman"/>
          <w:sz w:val="28"/>
          <w:szCs w:val="28"/>
          <w:lang w:val="en-US"/>
        </w:rPr>
        <w:t>because of the</w:t>
      </w:r>
      <w:r w:rsidR="00763FBC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="00560CDF">
        <w:rPr>
          <w:rFonts w:ascii="Times New Roman" w:hAnsi="Times New Roman" w:cs="Times New Roman"/>
          <w:sz w:val="28"/>
          <w:szCs w:val="28"/>
          <w:lang w:val="en-US"/>
        </w:rPr>
        <w:t xml:space="preserve"> confid</w:t>
      </w:r>
      <w:r w:rsidR="00763FBC">
        <w:rPr>
          <w:rFonts w:ascii="Times New Roman" w:hAnsi="Times New Roman" w:cs="Times New Roman"/>
          <w:sz w:val="28"/>
          <w:szCs w:val="28"/>
          <w:lang w:val="en-US"/>
        </w:rPr>
        <w:t>entiality policy</w:t>
      </w:r>
      <w:r w:rsidR="00560CDF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:rsidR="00560CDF" w:rsidRDefault="00560CDF" w:rsidP="00006E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C67036">
        <w:rPr>
          <w:rFonts w:ascii="Times New Roman" w:hAnsi="Times New Roman" w:cs="Times New Roman"/>
          <w:sz w:val="28"/>
          <w:szCs w:val="28"/>
          <w:lang w:val="en-US"/>
        </w:rPr>
        <w:t xml:space="preserve"> secondary studies are analyses of </w:t>
      </w:r>
      <w:r w:rsidR="00732E4D" w:rsidRPr="00732E4D">
        <w:rPr>
          <w:rFonts w:ascii="Times New Roman" w:hAnsi="Times New Roman" w:cs="Times New Roman"/>
          <w:sz w:val="28"/>
          <w:szCs w:val="28"/>
          <w:lang w:val="en-US"/>
        </w:rPr>
        <w:t xml:space="preserve">confectionery market </w:t>
      </w:r>
      <w:r w:rsidR="00C67036">
        <w:rPr>
          <w:rFonts w:ascii="Times New Roman" w:hAnsi="Times New Roman" w:cs="Times New Roman"/>
          <w:sz w:val="28"/>
          <w:szCs w:val="28"/>
          <w:lang w:val="en-US"/>
        </w:rPr>
        <w:t xml:space="preserve">and content analyses of companies’ sites and social networks. </w:t>
      </w:r>
    </w:p>
    <w:p w:rsidR="00732E4D" w:rsidRDefault="00732E4D" w:rsidP="00006E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73ED3" w:rsidRPr="004D28D3" w:rsidRDefault="00673ED3" w:rsidP="00673ED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CE1745" w:rsidRDefault="00447B54" w:rsidP="00447B5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47B54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References</w:t>
      </w:r>
      <w:r w:rsidR="007D4A8A" w:rsidRPr="00447B54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447B54" w:rsidRPr="00447B54" w:rsidRDefault="00447B54" w:rsidP="00447B5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47B54" w:rsidRPr="00447B54" w:rsidRDefault="00447B54" w:rsidP="00447B5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F4DCF">
        <w:rPr>
          <w:rFonts w:ascii="Times New Roman" w:hAnsi="Times New Roman" w:cs="Times New Roman"/>
          <w:sz w:val="28"/>
          <w:szCs w:val="28"/>
          <w:shd w:val="clear" w:color="auto" w:fill="FFFFFF"/>
          <w:lang w:val="de-DE"/>
        </w:rPr>
        <w:t>Albaum</w:t>
      </w:r>
      <w:proofErr w:type="spellEnd"/>
      <w:r w:rsidRPr="005F4DCF">
        <w:rPr>
          <w:rFonts w:ascii="Times New Roman" w:hAnsi="Times New Roman" w:cs="Times New Roman"/>
          <w:sz w:val="28"/>
          <w:szCs w:val="28"/>
          <w:shd w:val="clear" w:color="auto" w:fill="FFFFFF"/>
          <w:lang w:val="de-DE"/>
        </w:rPr>
        <w:t xml:space="preserve">, Gerald S., Gerald </w:t>
      </w:r>
      <w:proofErr w:type="spellStart"/>
      <w:r w:rsidRPr="005F4DCF">
        <w:rPr>
          <w:rFonts w:ascii="Times New Roman" w:hAnsi="Times New Roman" w:cs="Times New Roman"/>
          <w:sz w:val="28"/>
          <w:szCs w:val="28"/>
          <w:shd w:val="clear" w:color="auto" w:fill="FFFFFF"/>
          <w:lang w:val="de-DE"/>
        </w:rPr>
        <w:t>Albaum</w:t>
      </w:r>
      <w:proofErr w:type="spellEnd"/>
      <w:r w:rsidRPr="005F4DCF">
        <w:rPr>
          <w:rFonts w:ascii="Times New Roman" w:hAnsi="Times New Roman" w:cs="Times New Roman"/>
          <w:sz w:val="28"/>
          <w:szCs w:val="28"/>
          <w:shd w:val="clear" w:color="auto" w:fill="FFFFFF"/>
          <w:lang w:val="de-DE"/>
        </w:rPr>
        <w:t xml:space="preserve">, </w:t>
      </w:r>
      <w:proofErr w:type="spellStart"/>
      <w:r w:rsidRPr="005F4DCF">
        <w:rPr>
          <w:rFonts w:ascii="Times New Roman" w:hAnsi="Times New Roman" w:cs="Times New Roman"/>
          <w:sz w:val="28"/>
          <w:szCs w:val="28"/>
          <w:shd w:val="clear" w:color="auto" w:fill="FFFFFF"/>
          <w:lang w:val="de-DE"/>
        </w:rPr>
        <w:t>and</w:t>
      </w:r>
      <w:proofErr w:type="spellEnd"/>
      <w:r w:rsidRPr="005F4DCF">
        <w:rPr>
          <w:rFonts w:ascii="Times New Roman" w:hAnsi="Times New Roman" w:cs="Times New Roman"/>
          <w:sz w:val="28"/>
          <w:szCs w:val="28"/>
          <w:shd w:val="clear" w:color="auto" w:fill="FFFFFF"/>
          <w:lang w:val="de-DE"/>
        </w:rPr>
        <w:t xml:space="preserve"> Edwin Duerr.</w:t>
      </w:r>
      <w:r w:rsidRPr="005F4DC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de-DE"/>
        </w:rPr>
        <w:t> </w:t>
      </w:r>
      <w:r w:rsidRPr="00447B5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-US"/>
        </w:rPr>
        <w:t>International marketing and export management</w:t>
      </w:r>
      <w:r w:rsidRPr="00447B5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 Pearson Education, 2008.</w:t>
      </w:r>
    </w:p>
    <w:p w:rsidR="00447B54" w:rsidRPr="00447B54" w:rsidRDefault="00447B54" w:rsidP="00447B5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47B5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Czinkota</w:t>
      </w:r>
      <w:proofErr w:type="spellEnd"/>
      <w:r w:rsidRPr="00447B5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Michael, and </w:t>
      </w:r>
      <w:proofErr w:type="spellStart"/>
      <w:r w:rsidRPr="00447B5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Ilkka</w:t>
      </w:r>
      <w:proofErr w:type="spellEnd"/>
      <w:r w:rsidRPr="00447B5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47B5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Ronkainen</w:t>
      </w:r>
      <w:proofErr w:type="spellEnd"/>
      <w:r w:rsidRPr="00447B5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  <w:r w:rsidRPr="00447B5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47B5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-US"/>
        </w:rPr>
        <w:t>International marketing</w:t>
      </w:r>
      <w:r w:rsidRPr="00447B5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 Cengage Learning, 2012.</w:t>
      </w:r>
    </w:p>
    <w:p w:rsidR="00447B54" w:rsidRPr="00447B54" w:rsidRDefault="00447B54" w:rsidP="00447B5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47B5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Doole</w:t>
      </w:r>
      <w:proofErr w:type="spellEnd"/>
      <w:r w:rsidRPr="00447B5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, Isobel, and Robin Lowe.</w:t>
      </w:r>
      <w:r w:rsidRPr="00447B5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47B5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-US"/>
        </w:rPr>
        <w:t>International marketing strategy</w:t>
      </w:r>
      <w:r w:rsidRPr="00447B5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 Cengage Learning, 2012.</w:t>
      </w:r>
    </w:p>
    <w:p w:rsidR="00447B54" w:rsidRPr="00447B54" w:rsidRDefault="00447B54" w:rsidP="00447B5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47B5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Ferrell, </w:t>
      </w:r>
      <w:proofErr w:type="spellStart"/>
      <w:r w:rsidRPr="00447B5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Odies</w:t>
      </w:r>
      <w:proofErr w:type="spellEnd"/>
      <w:r w:rsidRPr="00447B5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C., and Michael Hartline.</w:t>
      </w:r>
      <w:r w:rsidRPr="00447B5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47B5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-US"/>
        </w:rPr>
        <w:t>Marketing Strategy, Text and Cases</w:t>
      </w:r>
      <w:r w:rsidRPr="00447B5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Pr="00447B54">
        <w:rPr>
          <w:rFonts w:ascii="Times New Roman" w:hAnsi="Times New Roman" w:cs="Times New Roman"/>
          <w:sz w:val="28"/>
          <w:szCs w:val="28"/>
          <w:shd w:val="clear" w:color="auto" w:fill="FFFFFF"/>
        </w:rPr>
        <w:t>Cengage</w:t>
      </w:r>
      <w:proofErr w:type="spellEnd"/>
      <w:r w:rsidRPr="00447B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47B54">
        <w:rPr>
          <w:rFonts w:ascii="Times New Roman" w:hAnsi="Times New Roman" w:cs="Times New Roman"/>
          <w:sz w:val="28"/>
          <w:szCs w:val="28"/>
          <w:shd w:val="clear" w:color="auto" w:fill="FFFFFF"/>
        </w:rPr>
        <w:t>Learning</w:t>
      </w:r>
      <w:proofErr w:type="spellEnd"/>
      <w:r w:rsidRPr="00447B54">
        <w:rPr>
          <w:rFonts w:ascii="Times New Roman" w:hAnsi="Times New Roman" w:cs="Times New Roman"/>
          <w:sz w:val="28"/>
          <w:szCs w:val="28"/>
          <w:shd w:val="clear" w:color="auto" w:fill="FFFFFF"/>
        </w:rPr>
        <w:t>, 2012.</w:t>
      </w:r>
    </w:p>
    <w:p w:rsidR="00447B54" w:rsidRPr="00447B54" w:rsidRDefault="00447B54" w:rsidP="00447B5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47B5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Fifield</w:t>
      </w:r>
      <w:proofErr w:type="spellEnd"/>
      <w:r w:rsidRPr="00447B5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, Paul.</w:t>
      </w:r>
      <w:r w:rsidRPr="00447B5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47B5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-US"/>
        </w:rPr>
        <w:t>Marketing strategy</w:t>
      </w:r>
      <w:r w:rsidRPr="00447B5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 Routledge, 2012.</w:t>
      </w:r>
    </w:p>
    <w:p w:rsidR="00447B54" w:rsidRPr="00447B54" w:rsidRDefault="00447B54" w:rsidP="00447B5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47B5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Hult</w:t>
      </w:r>
      <w:proofErr w:type="spellEnd"/>
      <w:r w:rsidRPr="00447B5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G. Tomas M. "Market-focused sustainability: market orientation </w:t>
      </w:r>
      <w:proofErr w:type="spellStart"/>
      <w:r w:rsidRPr="00447B5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plus</w:t>
      </w:r>
      <w:proofErr w:type="gramStart"/>
      <w:r w:rsidRPr="00447B5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!.</w:t>
      </w:r>
      <w:proofErr w:type="gramEnd"/>
      <w:r w:rsidRPr="00447B5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"</w:t>
      </w:r>
      <w:r w:rsidRPr="00447B5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-US"/>
        </w:rPr>
        <w:t>Journal</w:t>
      </w:r>
      <w:proofErr w:type="spellEnd"/>
      <w:r w:rsidRPr="00447B5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-US"/>
        </w:rPr>
        <w:t xml:space="preserve"> of the Academy of Marketing Science</w:t>
      </w:r>
      <w:r w:rsidRPr="00447B5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47B5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39, no. 1 (2011): 1-6.</w:t>
      </w:r>
    </w:p>
    <w:p w:rsidR="00447B54" w:rsidRPr="00447B54" w:rsidRDefault="00447B54" w:rsidP="00447B5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47B5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Lavin, Frank, and Peter Cohan.</w:t>
      </w:r>
      <w:r w:rsidRPr="00447B5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47B5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-US"/>
        </w:rPr>
        <w:t>Export now: Five keys to entering new markets</w:t>
      </w:r>
      <w:r w:rsidRPr="00447B5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 John Wiley &amp; Sons, 2011.</w:t>
      </w:r>
    </w:p>
    <w:p w:rsidR="00447B54" w:rsidRPr="00447B54" w:rsidRDefault="00447B54" w:rsidP="00447B5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47B5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Morgan, Neil A., Constantine S. </w:t>
      </w:r>
      <w:proofErr w:type="spellStart"/>
      <w:r w:rsidRPr="00447B5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Katsikeas</w:t>
      </w:r>
      <w:proofErr w:type="spellEnd"/>
      <w:r w:rsidRPr="00447B5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and Douglas W. </w:t>
      </w:r>
      <w:proofErr w:type="spellStart"/>
      <w:r w:rsidRPr="00447B5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Vorhies</w:t>
      </w:r>
      <w:proofErr w:type="spellEnd"/>
      <w:r w:rsidRPr="00447B5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 "Export marketing strategy implementation, export marketing capabilities, and export venture performance."</w:t>
      </w:r>
      <w:r w:rsidRPr="00447B5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47B5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-US"/>
        </w:rPr>
        <w:t>Journal of the Academy of Marketing Science</w:t>
      </w:r>
      <w:r w:rsidRPr="00447B5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47B5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40, no. 2 (2012): 271-289.</w:t>
      </w:r>
    </w:p>
    <w:p w:rsidR="00447B54" w:rsidRPr="00447B54" w:rsidRDefault="00447B54" w:rsidP="00447B5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47B5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Slater, Stanley F., G. Tomas M. </w:t>
      </w:r>
      <w:proofErr w:type="spellStart"/>
      <w:r w:rsidRPr="00447B5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Hult</w:t>
      </w:r>
      <w:proofErr w:type="spellEnd"/>
      <w:r w:rsidRPr="00447B5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, and Eric M. Olson. "Factors influencing the relative importance of marketing strategy creativity and marketing strategy implementation effectiveness."</w:t>
      </w:r>
      <w:r w:rsidRPr="00447B5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proofErr w:type="spellStart"/>
      <w:r w:rsidRPr="00447B5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Industrial</w:t>
      </w:r>
      <w:proofErr w:type="spellEnd"/>
      <w:r w:rsidRPr="00447B5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447B5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Marketing</w:t>
      </w:r>
      <w:proofErr w:type="spellEnd"/>
      <w:r w:rsidRPr="00447B5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447B5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Management</w:t>
      </w:r>
      <w:proofErr w:type="spellEnd"/>
      <w:r w:rsidRPr="00447B5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47B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39, </w:t>
      </w:r>
      <w:proofErr w:type="spellStart"/>
      <w:r w:rsidRPr="00447B54">
        <w:rPr>
          <w:rFonts w:ascii="Times New Roman" w:hAnsi="Times New Roman" w:cs="Times New Roman"/>
          <w:sz w:val="28"/>
          <w:szCs w:val="28"/>
          <w:shd w:val="clear" w:color="auto" w:fill="FFFFFF"/>
        </w:rPr>
        <w:t>no</w:t>
      </w:r>
      <w:proofErr w:type="spellEnd"/>
      <w:r w:rsidRPr="00447B54">
        <w:rPr>
          <w:rFonts w:ascii="Times New Roman" w:hAnsi="Times New Roman" w:cs="Times New Roman"/>
          <w:sz w:val="28"/>
          <w:szCs w:val="28"/>
          <w:shd w:val="clear" w:color="auto" w:fill="FFFFFF"/>
        </w:rPr>
        <w:t>. 4 (2010): 551-559.</w:t>
      </w:r>
    </w:p>
    <w:p w:rsidR="00447B54" w:rsidRPr="00447B54" w:rsidRDefault="00447B54" w:rsidP="00447B5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47B5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Varadarajan</w:t>
      </w:r>
      <w:proofErr w:type="spellEnd"/>
      <w:r w:rsidRPr="00447B5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447B5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Rajan</w:t>
      </w:r>
      <w:proofErr w:type="spellEnd"/>
      <w:r w:rsidRPr="00447B5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 "Strategic marketing and marketing strategy: domain, definition, fundamental issues and foundational premises."</w:t>
      </w:r>
      <w:r w:rsidRPr="00447B5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47B5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-US"/>
        </w:rPr>
        <w:t>Journal of the Academy of Marketing Science</w:t>
      </w:r>
      <w:r w:rsidRPr="00447B5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47B5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38, no. 2 (2010): 119-140.</w:t>
      </w:r>
    </w:p>
    <w:p w:rsidR="00447B54" w:rsidRPr="00447B54" w:rsidRDefault="00447B54" w:rsidP="00447B5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47B5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Wensley</w:t>
      </w:r>
      <w:proofErr w:type="spellEnd"/>
      <w:r w:rsidRPr="00447B5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, Robin. "Marketing strategy."</w:t>
      </w:r>
      <w:r w:rsidRPr="00447B5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447B5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-US"/>
        </w:rPr>
        <w:t xml:space="preserve">Marketing Theory: A Student Text </w:t>
      </w:r>
      <w:r w:rsidRPr="00447B5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(2010): 209.</w:t>
      </w:r>
    </w:p>
    <w:p w:rsidR="00B97A50" w:rsidRPr="00D90867" w:rsidRDefault="00B97A50" w:rsidP="00447B5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B97A50" w:rsidRPr="00D90867" w:rsidSect="00CE6D7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51C6E"/>
    <w:multiLevelType w:val="hybridMultilevel"/>
    <w:tmpl w:val="A8B82F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CA2B72"/>
    <w:multiLevelType w:val="hybridMultilevel"/>
    <w:tmpl w:val="8AEAB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9F5"/>
    <w:rsid w:val="00006E16"/>
    <w:rsid w:val="00070305"/>
    <w:rsid w:val="0009662B"/>
    <w:rsid w:val="00133400"/>
    <w:rsid w:val="0013625D"/>
    <w:rsid w:val="0017409F"/>
    <w:rsid w:val="001F2A78"/>
    <w:rsid w:val="002719F5"/>
    <w:rsid w:val="002A1EA6"/>
    <w:rsid w:val="002D189C"/>
    <w:rsid w:val="00322777"/>
    <w:rsid w:val="003754D9"/>
    <w:rsid w:val="003919F7"/>
    <w:rsid w:val="003F1E4C"/>
    <w:rsid w:val="0042344A"/>
    <w:rsid w:val="00423CC1"/>
    <w:rsid w:val="004336C4"/>
    <w:rsid w:val="0043700C"/>
    <w:rsid w:val="00447B54"/>
    <w:rsid w:val="004D28D3"/>
    <w:rsid w:val="00560CDF"/>
    <w:rsid w:val="005B7510"/>
    <w:rsid w:val="005C314A"/>
    <w:rsid w:val="005F4DCF"/>
    <w:rsid w:val="00621CC2"/>
    <w:rsid w:val="00624FD0"/>
    <w:rsid w:val="00641924"/>
    <w:rsid w:val="00673ED3"/>
    <w:rsid w:val="006C68E4"/>
    <w:rsid w:val="006D4738"/>
    <w:rsid w:val="0071569D"/>
    <w:rsid w:val="00716F15"/>
    <w:rsid w:val="00732E4D"/>
    <w:rsid w:val="00763FBC"/>
    <w:rsid w:val="007667FF"/>
    <w:rsid w:val="00785CFA"/>
    <w:rsid w:val="00787D36"/>
    <w:rsid w:val="007D286C"/>
    <w:rsid w:val="007D4A8A"/>
    <w:rsid w:val="0093415E"/>
    <w:rsid w:val="009966E0"/>
    <w:rsid w:val="009E2071"/>
    <w:rsid w:val="009E2FD1"/>
    <w:rsid w:val="00A10CDF"/>
    <w:rsid w:val="00A86141"/>
    <w:rsid w:val="00AC66A4"/>
    <w:rsid w:val="00AE3B8B"/>
    <w:rsid w:val="00AE4EFD"/>
    <w:rsid w:val="00AF7976"/>
    <w:rsid w:val="00B87E60"/>
    <w:rsid w:val="00B97A50"/>
    <w:rsid w:val="00BF12BC"/>
    <w:rsid w:val="00C33A4B"/>
    <w:rsid w:val="00C67036"/>
    <w:rsid w:val="00C95447"/>
    <w:rsid w:val="00CD5700"/>
    <w:rsid w:val="00CE1745"/>
    <w:rsid w:val="00CE6D74"/>
    <w:rsid w:val="00CF112F"/>
    <w:rsid w:val="00D639E3"/>
    <w:rsid w:val="00D90867"/>
    <w:rsid w:val="00D933CF"/>
    <w:rsid w:val="00E856D0"/>
    <w:rsid w:val="00F532EE"/>
    <w:rsid w:val="00F72E56"/>
    <w:rsid w:val="00FD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E20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4A8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E207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9E2071"/>
    <w:rPr>
      <w:color w:val="0000FF"/>
      <w:u w:val="single"/>
    </w:rPr>
  </w:style>
  <w:style w:type="character" w:customStyle="1" w:styleId="apple-converted-space">
    <w:name w:val="apple-converted-space"/>
    <w:basedOn w:val="a0"/>
    <w:rsid w:val="009E2071"/>
  </w:style>
  <w:style w:type="paragraph" w:styleId="a5">
    <w:name w:val="Balloon Text"/>
    <w:basedOn w:val="a"/>
    <w:link w:val="a6"/>
    <w:uiPriority w:val="99"/>
    <w:semiHidden/>
    <w:unhideWhenUsed/>
    <w:rsid w:val="007D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286C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7D286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D286C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D286C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D286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D286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E20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4A8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E207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9E2071"/>
    <w:rPr>
      <w:color w:val="0000FF"/>
      <w:u w:val="single"/>
    </w:rPr>
  </w:style>
  <w:style w:type="character" w:customStyle="1" w:styleId="apple-converted-space">
    <w:name w:val="apple-converted-space"/>
    <w:basedOn w:val="a0"/>
    <w:rsid w:val="009E2071"/>
  </w:style>
  <w:style w:type="paragraph" w:styleId="a5">
    <w:name w:val="Balloon Text"/>
    <w:basedOn w:val="a"/>
    <w:link w:val="a6"/>
    <w:uiPriority w:val="99"/>
    <w:semiHidden/>
    <w:unhideWhenUsed/>
    <w:rsid w:val="007D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286C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7D286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D286C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D286C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D286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D286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1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68BB6-EC96-45CC-A438-FB7622D81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3237</TotalTime>
  <Pages>4</Pages>
  <Words>1084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Алеся</dc:creator>
  <cp:keywords/>
  <dc:description/>
  <cp:lastModifiedBy>Алеся</cp:lastModifiedBy>
  <cp:revision>22</cp:revision>
  <cp:lastPrinted>2014-10-15T09:20:00Z</cp:lastPrinted>
  <dcterms:created xsi:type="dcterms:W3CDTF">2014-09-23T19:54:00Z</dcterms:created>
  <dcterms:modified xsi:type="dcterms:W3CDTF">2014-12-08T05:42:00Z</dcterms:modified>
</cp:coreProperties>
</file>