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AF" w:rsidRPr="00D43CE0" w:rsidRDefault="001412AF" w:rsidP="00D43CE0">
      <w:pPr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0"/>
          <w:lang w:val="ru-RU" w:eastAsia="uk-UA"/>
        </w:rPr>
      </w:pP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 xml:space="preserve">Вездеход Витязь ДТ-10П является ярким представителем быстроходных гусеничных снегоболотоходов. 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Основное предназначение – работа в экстремально-сложных условиях климата, предельных температурах и на грунтовой местности с низкой несущей способностью, главным образом, в районах Крайнего Севера, Сибири и Дальнего Востока, где преобладают пересеченная лесистая местность, грунтовые дороги и бездорожье, болота и снежная целина, а температура окружающей среды находится в пределах от +40 до -50°С. Транспортер отличается большой грузоподъемностью и вместительностью без потери таких важных качеств, как маневренность и проходимость.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На протяжении двадцати лет ДТ-10П используется по всей России для доставки грузов, монтажа строительного, технологического и противопожарного оборудования. Вездеход является неотъемлемой частью аварийно-спасательных групп при поисковых, исследовательских и спасательных операциях во время стихийных и промышленных бедствий, в условиях наводнений, снежных заносов, обвалов, оползней и масштабных разрушений, когда остро стоит необходимость оперативно эвакуировать потерпевших из зон</w:t>
      </w:r>
      <w:bookmarkStart w:id="0" w:name="_GoBack"/>
      <w:bookmarkEnd w:id="0"/>
      <w:r w:rsidRPr="00D43CE0">
        <w:rPr>
          <w:rFonts w:ascii="Tahoma" w:hAnsi="Tahoma" w:cs="Tahoma"/>
          <w:sz w:val="24"/>
          <w:szCs w:val="20"/>
          <w:lang w:val="ru-RU"/>
        </w:rPr>
        <w:t>ы опасности, доставить медицинскую помощь, спасателей и жизненно необходимый провиант.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Конструкция транспортера представлена двумя составными цельнометаллическими звеньями, которые соединены по прицепной схеме. Благодаря ходовой части, состоящей из прорезиненных металлических гусеничных обводах с металлическими поперечинами, обеспечивается малое давление на грунтовую поверхность, вследствие чего повышается проходимость и маневренность. Конструктивная особенность основных колес защищает нижнюю часть ДТ-10П от налипания грязи и ледовой корки. С точки зрения эксплуатации такая конструкция гарантирует: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- высокую проходимость в любых погодных условиях по труднопроходимой территории (болотистые места, снежные заносы, глинистый грунт) и в местах бездорожья;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- безопасное преодоление холмов, впадин, любой пересеченной местности;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- высокоэффективную работу при экстремальных температурах, в условиях повышенной влажности и сильных ветрах;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- пересечение различных типов водных объектов без специального переоснащения и подготовки.</w:t>
      </w:r>
    </w:p>
    <w:p w:rsidR="001F0806" w:rsidRPr="00D43CE0" w:rsidRDefault="001F0806" w:rsidP="00D43C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 xml:space="preserve">Вездеход Витязь ДТ-10П является плавающим транспортером, который пересекает водоемы по поверхности воды с максимальной скоростью передвижения 4 км/ч. Для </w:t>
      </w:r>
      <w:proofErr w:type="spellStart"/>
      <w:r w:rsidRPr="00D43CE0">
        <w:rPr>
          <w:rFonts w:ascii="Tahoma" w:hAnsi="Tahoma" w:cs="Tahoma"/>
          <w:sz w:val="24"/>
          <w:szCs w:val="20"/>
          <w:lang w:val="ru-RU"/>
        </w:rPr>
        <w:t>неплавающих</w:t>
      </w:r>
      <w:proofErr w:type="spellEnd"/>
      <w:r w:rsidRPr="00D43CE0">
        <w:rPr>
          <w:rFonts w:ascii="Tahoma" w:hAnsi="Tahoma" w:cs="Tahoma"/>
          <w:sz w:val="24"/>
          <w:szCs w:val="20"/>
          <w:lang w:val="ru-RU"/>
        </w:rPr>
        <w:t xml:space="preserve"> транспортёров комплектация позволяет преодолевать водные объекты с максимальной глубиной до 1,5 м по поверхности дна. </w:t>
      </w:r>
    </w:p>
    <w:p w:rsidR="001412AF" w:rsidRPr="00D43CE0" w:rsidRDefault="001F0806" w:rsidP="00D43CE0">
      <w:pPr>
        <w:ind w:firstLine="709"/>
        <w:jc w:val="both"/>
        <w:rPr>
          <w:sz w:val="24"/>
          <w:szCs w:val="20"/>
          <w:lang w:val="ru-RU"/>
        </w:rPr>
      </w:pPr>
      <w:r w:rsidRPr="00D43CE0">
        <w:rPr>
          <w:rFonts w:ascii="Tahoma" w:hAnsi="Tahoma" w:cs="Tahoma"/>
          <w:sz w:val="24"/>
          <w:szCs w:val="20"/>
          <w:lang w:val="ru-RU"/>
        </w:rPr>
        <w:t>Главная идея конструкции Вездехода Витязь ДТ-10П – способность управлять из кабины водителя расположением звеньев транспортера по горизонтальной и вертикальной плоскостях. Эта функция обеспечивается благодаря использованию на поворотно-сцепной конструкции двух направляющих гидроцилиндров, которые могут служить также в качестве амортизационной системы, поворотного механизма и блокиратора при пересечении глубоких препятствий. Их использование заметно улучшает ходовые функции транспортера, обеспечивая преодоление вертикальных преград высотой до 1,5 метров и траншеи шириной до четырех метров.</w:t>
      </w:r>
    </w:p>
    <w:sectPr w:rsidR="001412AF" w:rsidRPr="00D43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AF"/>
    <w:rsid w:val="00066ABD"/>
    <w:rsid w:val="001412AF"/>
    <w:rsid w:val="001F0806"/>
    <w:rsid w:val="00254267"/>
    <w:rsid w:val="00452AD8"/>
    <w:rsid w:val="006527A6"/>
    <w:rsid w:val="00773021"/>
    <w:rsid w:val="00925307"/>
    <w:rsid w:val="009E726C"/>
    <w:rsid w:val="00A71CA1"/>
    <w:rsid w:val="00C2227C"/>
    <w:rsid w:val="00C95CEA"/>
    <w:rsid w:val="00CC5CB0"/>
    <w:rsid w:val="00D43CE0"/>
    <w:rsid w:val="00D623C1"/>
    <w:rsid w:val="00F1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25B1-AE0B-4909-AFC6-2E419A59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Dmitrenko</dc:creator>
  <cp:keywords/>
  <dc:description/>
  <cp:lastModifiedBy>Ekaterina Dmitrenko</cp:lastModifiedBy>
  <cp:revision>2</cp:revision>
  <dcterms:created xsi:type="dcterms:W3CDTF">2016-10-05T10:24:00Z</dcterms:created>
  <dcterms:modified xsi:type="dcterms:W3CDTF">2019-02-22T07:45:00Z</dcterms:modified>
</cp:coreProperties>
</file>