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0D30" w:rsidRDefault="00E70D30" w:rsidP="00E0244F">
      <w:pPr>
        <w:jc w:val="center"/>
        <w:rPr>
          <w:b/>
          <w:sz w:val="28"/>
          <w:szCs w:val="28"/>
        </w:rPr>
      </w:pPr>
      <w:r>
        <w:rPr>
          <w:b/>
          <w:sz w:val="28"/>
          <w:szCs w:val="28"/>
        </w:rPr>
        <w:t>Міністерство освіти і науки України</w:t>
      </w:r>
    </w:p>
    <w:p w:rsidR="00E70D30" w:rsidRDefault="00E70D30" w:rsidP="00E0244F">
      <w:pPr>
        <w:jc w:val="center"/>
        <w:rPr>
          <w:b/>
          <w:sz w:val="28"/>
          <w:szCs w:val="28"/>
        </w:rPr>
      </w:pPr>
      <w:r>
        <w:rPr>
          <w:b/>
          <w:sz w:val="28"/>
          <w:szCs w:val="28"/>
        </w:rPr>
        <w:t>Національний університет «Львівська політехніка»</w:t>
      </w:r>
    </w:p>
    <w:p w:rsidR="00E70D30" w:rsidRDefault="00E70D30" w:rsidP="00E0244F">
      <w:pPr>
        <w:jc w:val="center"/>
        <w:rPr>
          <w:sz w:val="28"/>
          <w:szCs w:val="28"/>
        </w:rPr>
      </w:pPr>
      <w:r>
        <w:rPr>
          <w:b/>
          <w:sz w:val="28"/>
          <w:szCs w:val="28"/>
        </w:rPr>
        <w:t>Навчально-науковий інститут права, психології та інноваційної освіти</w:t>
      </w:r>
    </w:p>
    <w:p w:rsidR="00E70D30" w:rsidRDefault="00E70D30" w:rsidP="00E0244F">
      <w:pPr>
        <w:rPr>
          <w:sz w:val="28"/>
          <w:szCs w:val="28"/>
        </w:rPr>
      </w:pPr>
    </w:p>
    <w:p w:rsidR="00E70D30" w:rsidRDefault="00E70D30" w:rsidP="00E0244F">
      <w:pPr>
        <w:rPr>
          <w:sz w:val="28"/>
          <w:szCs w:val="28"/>
        </w:rPr>
      </w:pPr>
    </w:p>
    <w:p w:rsidR="00E70D30" w:rsidRDefault="00E70D30" w:rsidP="00E0244F">
      <w:pPr>
        <w:jc w:val="right"/>
        <w:rPr>
          <w:sz w:val="28"/>
          <w:szCs w:val="28"/>
        </w:rPr>
      </w:pPr>
      <w:r>
        <w:rPr>
          <w:sz w:val="28"/>
          <w:szCs w:val="28"/>
        </w:rPr>
        <w:t>Кафедра теоретичної та практичної психології</w:t>
      </w:r>
    </w:p>
    <w:p w:rsidR="00E70D30" w:rsidRDefault="00E70D30" w:rsidP="00E0244F">
      <w:pPr>
        <w:rPr>
          <w:sz w:val="28"/>
          <w:szCs w:val="28"/>
        </w:rPr>
      </w:pPr>
    </w:p>
    <w:p w:rsidR="00E70D30" w:rsidRDefault="00E70D30" w:rsidP="00E0244F">
      <w:pPr>
        <w:jc w:val="center"/>
        <w:rPr>
          <w:sz w:val="28"/>
          <w:szCs w:val="28"/>
        </w:rPr>
      </w:pPr>
    </w:p>
    <w:p w:rsidR="00E70D30" w:rsidRDefault="00E70D30" w:rsidP="00E0244F">
      <w:pPr>
        <w:jc w:val="center"/>
        <w:rPr>
          <w:sz w:val="28"/>
          <w:szCs w:val="28"/>
        </w:rPr>
      </w:pPr>
      <w:r w:rsidRPr="0019017A">
        <w:rPr>
          <w:noProof/>
        </w:rPr>
        <w:drawing>
          <wp:inline distT="0" distB="0" distL="0" distR="0">
            <wp:extent cx="2714625" cy="25908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14625" cy="2590800"/>
                    </a:xfrm>
                    <a:prstGeom prst="rect">
                      <a:avLst/>
                    </a:prstGeom>
                    <a:noFill/>
                    <a:ln>
                      <a:noFill/>
                    </a:ln>
                  </pic:spPr>
                </pic:pic>
              </a:graphicData>
            </a:graphic>
          </wp:inline>
        </w:drawing>
      </w:r>
    </w:p>
    <w:p w:rsidR="00E70D30" w:rsidRDefault="00E70D30" w:rsidP="00E0244F">
      <w:pPr>
        <w:rPr>
          <w:sz w:val="28"/>
          <w:szCs w:val="28"/>
        </w:rPr>
      </w:pPr>
    </w:p>
    <w:p w:rsidR="00E70D30" w:rsidRDefault="00E70D30" w:rsidP="00E0244F">
      <w:pPr>
        <w:rPr>
          <w:sz w:val="28"/>
          <w:szCs w:val="28"/>
        </w:rPr>
      </w:pPr>
    </w:p>
    <w:p w:rsidR="00E70D30" w:rsidRDefault="00E70D30" w:rsidP="00E0244F">
      <w:pPr>
        <w:rPr>
          <w:sz w:val="28"/>
          <w:szCs w:val="28"/>
        </w:rPr>
      </w:pPr>
    </w:p>
    <w:p w:rsidR="00E70D30" w:rsidRPr="00683A01" w:rsidRDefault="00E70D30" w:rsidP="00E0244F">
      <w:pPr>
        <w:spacing w:line="276" w:lineRule="auto"/>
        <w:jc w:val="center"/>
        <w:rPr>
          <w:b/>
          <w:sz w:val="44"/>
          <w:szCs w:val="44"/>
        </w:rPr>
      </w:pPr>
      <w:r w:rsidRPr="00683A01">
        <w:rPr>
          <w:b/>
          <w:sz w:val="44"/>
          <w:szCs w:val="44"/>
        </w:rPr>
        <w:t xml:space="preserve">Контрольна робота </w:t>
      </w:r>
    </w:p>
    <w:p w:rsidR="00E70D30" w:rsidRDefault="00E70D30" w:rsidP="00E0244F">
      <w:pPr>
        <w:spacing w:line="276" w:lineRule="auto"/>
        <w:jc w:val="center"/>
        <w:rPr>
          <w:sz w:val="28"/>
          <w:szCs w:val="28"/>
        </w:rPr>
      </w:pPr>
      <w:r>
        <w:rPr>
          <w:sz w:val="28"/>
          <w:szCs w:val="28"/>
        </w:rPr>
        <w:t xml:space="preserve"> з навчальної дисципліни «Практикум з психології</w:t>
      </w:r>
      <w:r w:rsidRPr="0020266B">
        <w:rPr>
          <w:sz w:val="28"/>
          <w:szCs w:val="28"/>
          <w:lang w:val="ru-RU"/>
        </w:rPr>
        <w:t xml:space="preserve"> управління</w:t>
      </w:r>
      <w:r>
        <w:rPr>
          <w:sz w:val="28"/>
          <w:szCs w:val="28"/>
        </w:rPr>
        <w:t>»</w:t>
      </w:r>
    </w:p>
    <w:p w:rsidR="00E70D30" w:rsidRDefault="00E70D30" w:rsidP="00E0244F">
      <w:pPr>
        <w:spacing w:line="276" w:lineRule="auto"/>
        <w:jc w:val="center"/>
        <w:rPr>
          <w:b/>
          <w:sz w:val="28"/>
          <w:szCs w:val="28"/>
        </w:rPr>
      </w:pPr>
    </w:p>
    <w:p w:rsidR="00E70D30" w:rsidRDefault="00E70D30" w:rsidP="00E0244F">
      <w:pPr>
        <w:spacing w:line="276" w:lineRule="auto"/>
        <w:jc w:val="center"/>
        <w:rPr>
          <w:b/>
          <w:sz w:val="28"/>
          <w:szCs w:val="28"/>
        </w:rPr>
      </w:pPr>
    </w:p>
    <w:p w:rsidR="00E70D30" w:rsidRDefault="00E70D30" w:rsidP="00E0244F">
      <w:pPr>
        <w:rPr>
          <w:sz w:val="28"/>
          <w:szCs w:val="28"/>
        </w:rPr>
      </w:pPr>
    </w:p>
    <w:p w:rsidR="00E70D30" w:rsidRDefault="00E70D30" w:rsidP="00E0244F">
      <w:pPr>
        <w:rPr>
          <w:sz w:val="28"/>
          <w:szCs w:val="28"/>
        </w:rPr>
      </w:pPr>
    </w:p>
    <w:p w:rsidR="00E70D30" w:rsidRDefault="00E70D30" w:rsidP="00E0244F">
      <w:pPr>
        <w:ind w:left="5812"/>
        <w:rPr>
          <w:sz w:val="28"/>
          <w:szCs w:val="28"/>
        </w:rPr>
      </w:pPr>
      <w:r>
        <w:rPr>
          <w:sz w:val="28"/>
          <w:szCs w:val="28"/>
        </w:rPr>
        <w:t>Виконав (-ла):</w:t>
      </w:r>
    </w:p>
    <w:p w:rsidR="00E70D30" w:rsidRDefault="00E70D30" w:rsidP="00E0244F">
      <w:pPr>
        <w:ind w:left="5812"/>
        <w:rPr>
          <w:sz w:val="28"/>
          <w:szCs w:val="28"/>
        </w:rPr>
      </w:pPr>
      <w:r>
        <w:rPr>
          <w:sz w:val="28"/>
          <w:szCs w:val="28"/>
        </w:rPr>
        <w:t>ст. групи ПС-</w:t>
      </w:r>
    </w:p>
    <w:p w:rsidR="00E70D30" w:rsidRDefault="00E70D30" w:rsidP="00E0244F">
      <w:pPr>
        <w:ind w:left="5812"/>
        <w:rPr>
          <w:sz w:val="28"/>
          <w:szCs w:val="28"/>
        </w:rPr>
      </w:pPr>
      <w:r>
        <w:rPr>
          <w:sz w:val="28"/>
          <w:szCs w:val="28"/>
        </w:rPr>
        <w:t xml:space="preserve">Прізвище, ініціали </w:t>
      </w:r>
    </w:p>
    <w:p w:rsidR="00E70D30" w:rsidRDefault="00E70D30" w:rsidP="00E0244F">
      <w:pPr>
        <w:ind w:left="5812"/>
        <w:rPr>
          <w:sz w:val="28"/>
          <w:szCs w:val="28"/>
        </w:rPr>
      </w:pPr>
      <w:r>
        <w:rPr>
          <w:sz w:val="28"/>
          <w:szCs w:val="28"/>
        </w:rPr>
        <w:t>Перевірив (-ла):</w:t>
      </w:r>
    </w:p>
    <w:p w:rsidR="00E70D30" w:rsidRDefault="00E70D30" w:rsidP="00E0244F">
      <w:pPr>
        <w:ind w:left="5812"/>
        <w:rPr>
          <w:sz w:val="28"/>
          <w:szCs w:val="28"/>
        </w:rPr>
      </w:pPr>
      <w:r>
        <w:rPr>
          <w:sz w:val="28"/>
          <w:szCs w:val="28"/>
        </w:rPr>
        <w:t>Мищишин М.М.,</w:t>
      </w:r>
    </w:p>
    <w:p w:rsidR="00E70D30" w:rsidRDefault="00E70D30" w:rsidP="00E0244F">
      <w:pPr>
        <w:ind w:left="5812"/>
        <w:rPr>
          <w:sz w:val="28"/>
          <w:szCs w:val="28"/>
        </w:rPr>
      </w:pPr>
      <w:r>
        <w:rPr>
          <w:sz w:val="28"/>
          <w:szCs w:val="28"/>
        </w:rPr>
        <w:t xml:space="preserve">к. психол. н., доцент </w:t>
      </w:r>
    </w:p>
    <w:p w:rsidR="00E70D30" w:rsidRDefault="00E70D30" w:rsidP="00E0244F">
      <w:pPr>
        <w:ind w:left="6946"/>
        <w:rPr>
          <w:sz w:val="28"/>
          <w:szCs w:val="28"/>
        </w:rPr>
      </w:pPr>
    </w:p>
    <w:p w:rsidR="00E70D30" w:rsidRPr="00AF5FCD" w:rsidRDefault="00E70D30" w:rsidP="00E0244F">
      <w:pPr>
        <w:jc w:val="center"/>
        <w:rPr>
          <w:b/>
          <w:sz w:val="28"/>
          <w:szCs w:val="28"/>
          <w:lang w:val="ru-RU"/>
        </w:rPr>
      </w:pPr>
    </w:p>
    <w:p w:rsidR="00E70D30" w:rsidRPr="00AF5FCD" w:rsidRDefault="00E70D30" w:rsidP="00E0244F">
      <w:pPr>
        <w:jc w:val="center"/>
        <w:rPr>
          <w:b/>
          <w:sz w:val="28"/>
          <w:szCs w:val="28"/>
          <w:lang w:val="ru-RU"/>
        </w:rPr>
      </w:pPr>
    </w:p>
    <w:p w:rsidR="00E70D30" w:rsidRPr="00AF5FCD" w:rsidRDefault="00E70D30" w:rsidP="00E0244F">
      <w:pPr>
        <w:jc w:val="center"/>
        <w:rPr>
          <w:b/>
          <w:sz w:val="28"/>
          <w:szCs w:val="28"/>
          <w:lang w:val="ru-RU"/>
        </w:rPr>
      </w:pPr>
    </w:p>
    <w:p w:rsidR="00E70D30" w:rsidRPr="00AF5FCD" w:rsidRDefault="00E70D30" w:rsidP="00E0244F">
      <w:pPr>
        <w:jc w:val="center"/>
        <w:rPr>
          <w:b/>
          <w:sz w:val="28"/>
          <w:szCs w:val="28"/>
          <w:lang w:val="ru-RU"/>
        </w:rPr>
      </w:pPr>
    </w:p>
    <w:p w:rsidR="00E70D30" w:rsidRDefault="00E70D30" w:rsidP="00E0244F">
      <w:pPr>
        <w:jc w:val="center"/>
        <w:rPr>
          <w:b/>
          <w:sz w:val="28"/>
          <w:szCs w:val="28"/>
        </w:rPr>
      </w:pPr>
    </w:p>
    <w:p w:rsidR="00E70D30" w:rsidRDefault="00E70D30" w:rsidP="00E0244F">
      <w:pPr>
        <w:jc w:val="center"/>
        <w:rPr>
          <w:b/>
          <w:sz w:val="28"/>
          <w:szCs w:val="28"/>
        </w:rPr>
      </w:pPr>
      <w:r>
        <w:rPr>
          <w:b/>
          <w:sz w:val="28"/>
          <w:szCs w:val="28"/>
        </w:rPr>
        <w:t>Львів – 2021</w:t>
      </w:r>
    </w:p>
    <w:p w:rsidR="00E0244F" w:rsidRDefault="00E0244F" w:rsidP="00E0244F">
      <w:pPr>
        <w:jc w:val="center"/>
        <w:rPr>
          <w:b/>
          <w:sz w:val="28"/>
          <w:szCs w:val="28"/>
        </w:rPr>
      </w:pPr>
    </w:p>
    <w:p w:rsidR="00AB1A3E" w:rsidRDefault="001C279A" w:rsidP="00E0244F"/>
    <w:p w:rsidR="00E70D30" w:rsidRDefault="00E70D30" w:rsidP="00E0244F"/>
    <w:p w:rsidR="00E70D30" w:rsidRDefault="00E70D30" w:rsidP="00E0244F">
      <w:pPr>
        <w:shd w:val="clear" w:color="auto" w:fill="FFFFFF"/>
        <w:autoSpaceDE w:val="0"/>
        <w:autoSpaceDN w:val="0"/>
        <w:adjustRightInd w:val="0"/>
        <w:jc w:val="center"/>
        <w:rPr>
          <w:b/>
          <w:bCs/>
          <w:color w:val="000000"/>
          <w:sz w:val="28"/>
          <w:szCs w:val="28"/>
          <w:shd w:val="clear" w:color="auto" w:fill="FFFFFF"/>
        </w:rPr>
      </w:pPr>
      <w:r w:rsidRPr="00E70D30">
        <w:rPr>
          <w:b/>
          <w:bCs/>
          <w:color w:val="000000"/>
          <w:sz w:val="28"/>
          <w:szCs w:val="28"/>
          <w:shd w:val="clear" w:color="auto" w:fill="FFFFFF"/>
        </w:rPr>
        <w:t>План</w:t>
      </w:r>
    </w:p>
    <w:p w:rsidR="00E70D30" w:rsidRPr="00E70D30" w:rsidRDefault="00E70D30" w:rsidP="00E0244F">
      <w:pPr>
        <w:shd w:val="clear" w:color="auto" w:fill="FFFFFF"/>
        <w:autoSpaceDE w:val="0"/>
        <w:autoSpaceDN w:val="0"/>
        <w:adjustRightInd w:val="0"/>
        <w:jc w:val="center"/>
        <w:rPr>
          <w:color w:val="000000"/>
          <w:sz w:val="28"/>
          <w:szCs w:val="28"/>
        </w:rPr>
      </w:pPr>
    </w:p>
    <w:p w:rsidR="00E70D30" w:rsidRPr="00E70D30" w:rsidRDefault="00E70D30" w:rsidP="00E0244F">
      <w:pPr>
        <w:shd w:val="clear" w:color="auto" w:fill="FFFFFF"/>
        <w:autoSpaceDE w:val="0"/>
        <w:autoSpaceDN w:val="0"/>
        <w:adjustRightInd w:val="0"/>
        <w:jc w:val="both"/>
        <w:rPr>
          <w:b/>
          <w:color w:val="000000"/>
          <w:sz w:val="28"/>
          <w:szCs w:val="28"/>
          <w:shd w:val="clear" w:color="auto" w:fill="FFFFFF"/>
          <w:lang w:val="en-US"/>
        </w:rPr>
      </w:pPr>
      <w:r w:rsidRPr="00E70D30">
        <w:rPr>
          <w:b/>
          <w:color w:val="000000"/>
          <w:sz w:val="28"/>
          <w:szCs w:val="28"/>
          <w:shd w:val="clear" w:color="auto" w:fill="FFFFFF"/>
        </w:rPr>
        <w:t>Вступ</w:t>
      </w:r>
    </w:p>
    <w:p w:rsidR="00E70D30" w:rsidRPr="00E70D30" w:rsidRDefault="00E70D30" w:rsidP="00E0244F">
      <w:pPr>
        <w:shd w:val="clear" w:color="auto" w:fill="FFFFFF"/>
        <w:autoSpaceDE w:val="0"/>
        <w:autoSpaceDN w:val="0"/>
        <w:adjustRightInd w:val="0"/>
        <w:jc w:val="both"/>
        <w:rPr>
          <w:b/>
          <w:color w:val="000000"/>
          <w:sz w:val="28"/>
          <w:szCs w:val="28"/>
          <w:lang w:val="en-US"/>
        </w:rPr>
      </w:pPr>
    </w:p>
    <w:p w:rsidR="00E70D30" w:rsidRPr="00E70D30" w:rsidRDefault="00E70D30" w:rsidP="00E0244F">
      <w:pPr>
        <w:pStyle w:val="a3"/>
        <w:numPr>
          <w:ilvl w:val="0"/>
          <w:numId w:val="1"/>
        </w:numPr>
        <w:spacing w:line="360" w:lineRule="auto"/>
        <w:jc w:val="both"/>
        <w:rPr>
          <w:rStyle w:val="hps"/>
          <w:sz w:val="28"/>
          <w:szCs w:val="28"/>
        </w:rPr>
      </w:pPr>
      <w:r w:rsidRPr="00E70D30">
        <w:rPr>
          <w:rStyle w:val="hps"/>
          <w:sz w:val="28"/>
          <w:szCs w:val="28"/>
        </w:rPr>
        <w:t>Характеристика та аналіз психологічних управлінських  впливів у публічних виступах</w:t>
      </w:r>
    </w:p>
    <w:p w:rsidR="00E70D30" w:rsidRPr="00E70D30" w:rsidRDefault="00E70D30" w:rsidP="00E0244F">
      <w:pPr>
        <w:pStyle w:val="a3"/>
        <w:numPr>
          <w:ilvl w:val="0"/>
          <w:numId w:val="1"/>
        </w:numPr>
        <w:spacing w:line="360" w:lineRule="auto"/>
        <w:jc w:val="both"/>
        <w:rPr>
          <w:sz w:val="28"/>
          <w:szCs w:val="28"/>
        </w:rPr>
      </w:pPr>
      <w:r w:rsidRPr="00E70D30">
        <w:rPr>
          <w:sz w:val="28"/>
          <w:szCs w:val="28"/>
        </w:rPr>
        <w:t xml:space="preserve">Принципи здійснення психологічного впливу </w:t>
      </w:r>
    </w:p>
    <w:p w:rsidR="00E70D30" w:rsidRPr="00D7694A" w:rsidRDefault="00E70D30" w:rsidP="00E0244F">
      <w:pPr>
        <w:pStyle w:val="a3"/>
        <w:numPr>
          <w:ilvl w:val="0"/>
          <w:numId w:val="1"/>
        </w:numPr>
        <w:spacing w:line="360" w:lineRule="auto"/>
        <w:jc w:val="both"/>
        <w:rPr>
          <w:rStyle w:val="a4"/>
          <w:b w:val="0"/>
          <w:sz w:val="28"/>
          <w:szCs w:val="28"/>
          <w:lang w:val="ru-RU"/>
        </w:rPr>
      </w:pPr>
      <w:r w:rsidRPr="00D7694A">
        <w:rPr>
          <w:rStyle w:val="a4"/>
          <w:b w:val="0"/>
          <w:sz w:val="28"/>
          <w:szCs w:val="28"/>
        </w:rPr>
        <w:t>Механізми розвитку навчальної/професійної мотивації</w:t>
      </w:r>
    </w:p>
    <w:p w:rsidR="00E70D30" w:rsidRPr="00D7694A" w:rsidRDefault="00E70D30" w:rsidP="00E0244F">
      <w:pPr>
        <w:pStyle w:val="a3"/>
        <w:numPr>
          <w:ilvl w:val="0"/>
          <w:numId w:val="1"/>
        </w:numPr>
        <w:spacing w:line="360" w:lineRule="auto"/>
        <w:jc w:val="both"/>
        <w:rPr>
          <w:sz w:val="28"/>
          <w:szCs w:val="28"/>
        </w:rPr>
      </w:pPr>
      <w:r w:rsidRPr="00D7694A">
        <w:rPr>
          <w:bCs/>
          <w:sz w:val="28"/>
          <w:szCs w:val="28"/>
        </w:rPr>
        <w:t>Кадрове забезпечення в управлінській діяльності</w:t>
      </w:r>
    </w:p>
    <w:p w:rsidR="00E70D30" w:rsidRPr="00E70D30" w:rsidRDefault="00E70D30" w:rsidP="00E0244F">
      <w:pPr>
        <w:spacing w:line="360" w:lineRule="auto"/>
        <w:ind w:left="660"/>
        <w:jc w:val="both"/>
        <w:rPr>
          <w:sz w:val="28"/>
          <w:szCs w:val="28"/>
        </w:rPr>
      </w:pPr>
    </w:p>
    <w:p w:rsidR="00E70D30" w:rsidRPr="00E70D30" w:rsidRDefault="00E70D30" w:rsidP="00E0244F">
      <w:pPr>
        <w:shd w:val="clear" w:color="auto" w:fill="FFFFFF"/>
        <w:autoSpaceDE w:val="0"/>
        <w:autoSpaceDN w:val="0"/>
        <w:adjustRightInd w:val="0"/>
        <w:spacing w:line="360" w:lineRule="auto"/>
        <w:jc w:val="both"/>
        <w:rPr>
          <w:b/>
          <w:sz w:val="28"/>
          <w:szCs w:val="28"/>
        </w:rPr>
      </w:pPr>
      <w:r w:rsidRPr="00E70D30">
        <w:rPr>
          <w:b/>
          <w:color w:val="000000"/>
          <w:sz w:val="28"/>
          <w:szCs w:val="28"/>
          <w:shd w:val="clear" w:color="auto" w:fill="FFFFFF"/>
        </w:rPr>
        <w:t>Висновки</w:t>
      </w:r>
    </w:p>
    <w:p w:rsidR="00E70D30" w:rsidRDefault="00E70D30" w:rsidP="00E0244F">
      <w:pPr>
        <w:shd w:val="clear" w:color="auto" w:fill="FFFFFF"/>
        <w:autoSpaceDE w:val="0"/>
        <w:autoSpaceDN w:val="0"/>
        <w:adjustRightInd w:val="0"/>
        <w:spacing w:line="360" w:lineRule="auto"/>
        <w:jc w:val="both"/>
        <w:rPr>
          <w:b/>
          <w:color w:val="000000"/>
          <w:sz w:val="28"/>
          <w:szCs w:val="28"/>
          <w:shd w:val="clear" w:color="auto" w:fill="FFFFFF"/>
        </w:rPr>
      </w:pPr>
      <w:r w:rsidRPr="00E70D30">
        <w:rPr>
          <w:b/>
          <w:color w:val="000000"/>
          <w:sz w:val="28"/>
          <w:szCs w:val="28"/>
          <w:shd w:val="clear" w:color="auto" w:fill="FFFFFF"/>
        </w:rPr>
        <w:t>Список використаних джерел</w:t>
      </w:r>
    </w:p>
    <w:p w:rsidR="00E70D30" w:rsidRDefault="00E70D30" w:rsidP="00E0244F">
      <w:pPr>
        <w:shd w:val="clear" w:color="auto" w:fill="FFFFFF"/>
        <w:autoSpaceDE w:val="0"/>
        <w:autoSpaceDN w:val="0"/>
        <w:adjustRightInd w:val="0"/>
        <w:spacing w:line="360" w:lineRule="auto"/>
        <w:jc w:val="both"/>
        <w:rPr>
          <w:b/>
          <w:color w:val="000000"/>
          <w:sz w:val="28"/>
          <w:szCs w:val="28"/>
          <w:shd w:val="clear" w:color="auto" w:fill="FFFFFF"/>
        </w:rPr>
      </w:pPr>
    </w:p>
    <w:p w:rsidR="00E70D30" w:rsidRDefault="00E70D30" w:rsidP="00E0244F">
      <w:pPr>
        <w:shd w:val="clear" w:color="auto" w:fill="FFFFFF"/>
        <w:autoSpaceDE w:val="0"/>
        <w:autoSpaceDN w:val="0"/>
        <w:adjustRightInd w:val="0"/>
        <w:spacing w:line="360" w:lineRule="auto"/>
        <w:jc w:val="both"/>
        <w:rPr>
          <w:b/>
          <w:color w:val="000000"/>
          <w:sz w:val="28"/>
          <w:szCs w:val="28"/>
          <w:shd w:val="clear" w:color="auto" w:fill="FFFFFF"/>
        </w:rPr>
      </w:pPr>
    </w:p>
    <w:p w:rsidR="00E70D30" w:rsidRDefault="00E70D30" w:rsidP="00E0244F">
      <w:pPr>
        <w:shd w:val="clear" w:color="auto" w:fill="FFFFFF"/>
        <w:autoSpaceDE w:val="0"/>
        <w:autoSpaceDN w:val="0"/>
        <w:adjustRightInd w:val="0"/>
        <w:spacing w:line="360" w:lineRule="auto"/>
        <w:jc w:val="both"/>
        <w:rPr>
          <w:b/>
          <w:color w:val="000000"/>
          <w:sz w:val="28"/>
          <w:szCs w:val="28"/>
          <w:shd w:val="clear" w:color="auto" w:fill="FFFFFF"/>
        </w:rPr>
      </w:pPr>
    </w:p>
    <w:p w:rsidR="00E70D30" w:rsidRDefault="00E70D30" w:rsidP="00E0244F">
      <w:pPr>
        <w:shd w:val="clear" w:color="auto" w:fill="FFFFFF"/>
        <w:autoSpaceDE w:val="0"/>
        <w:autoSpaceDN w:val="0"/>
        <w:adjustRightInd w:val="0"/>
        <w:spacing w:line="360" w:lineRule="auto"/>
        <w:jc w:val="both"/>
        <w:rPr>
          <w:b/>
          <w:color w:val="000000"/>
          <w:sz w:val="28"/>
          <w:szCs w:val="28"/>
          <w:shd w:val="clear" w:color="auto" w:fill="FFFFFF"/>
        </w:rPr>
      </w:pPr>
    </w:p>
    <w:p w:rsidR="00E70D30" w:rsidRDefault="00E70D30" w:rsidP="00E0244F">
      <w:pPr>
        <w:shd w:val="clear" w:color="auto" w:fill="FFFFFF"/>
        <w:autoSpaceDE w:val="0"/>
        <w:autoSpaceDN w:val="0"/>
        <w:adjustRightInd w:val="0"/>
        <w:spacing w:line="360" w:lineRule="auto"/>
        <w:jc w:val="both"/>
        <w:rPr>
          <w:b/>
          <w:color w:val="000000"/>
          <w:sz w:val="28"/>
          <w:szCs w:val="28"/>
          <w:shd w:val="clear" w:color="auto" w:fill="FFFFFF"/>
        </w:rPr>
      </w:pPr>
    </w:p>
    <w:p w:rsidR="00E70D30" w:rsidRDefault="00E70D30" w:rsidP="00E0244F">
      <w:pPr>
        <w:shd w:val="clear" w:color="auto" w:fill="FFFFFF"/>
        <w:autoSpaceDE w:val="0"/>
        <w:autoSpaceDN w:val="0"/>
        <w:adjustRightInd w:val="0"/>
        <w:spacing w:line="360" w:lineRule="auto"/>
        <w:jc w:val="both"/>
        <w:rPr>
          <w:b/>
          <w:color w:val="000000"/>
          <w:sz w:val="28"/>
          <w:szCs w:val="28"/>
          <w:shd w:val="clear" w:color="auto" w:fill="FFFFFF"/>
        </w:rPr>
      </w:pPr>
    </w:p>
    <w:p w:rsidR="001240A3" w:rsidRDefault="001240A3" w:rsidP="00E0244F">
      <w:pPr>
        <w:shd w:val="clear" w:color="auto" w:fill="FFFFFF"/>
        <w:autoSpaceDE w:val="0"/>
        <w:autoSpaceDN w:val="0"/>
        <w:adjustRightInd w:val="0"/>
        <w:spacing w:line="360" w:lineRule="auto"/>
        <w:jc w:val="both"/>
        <w:rPr>
          <w:b/>
          <w:color w:val="000000"/>
          <w:sz w:val="28"/>
          <w:szCs w:val="28"/>
          <w:shd w:val="clear" w:color="auto" w:fill="FFFFFF"/>
        </w:rPr>
      </w:pPr>
    </w:p>
    <w:p w:rsidR="00E70D30" w:rsidRDefault="00E70D30" w:rsidP="00E0244F">
      <w:pPr>
        <w:shd w:val="clear" w:color="auto" w:fill="FFFFFF"/>
        <w:autoSpaceDE w:val="0"/>
        <w:autoSpaceDN w:val="0"/>
        <w:adjustRightInd w:val="0"/>
        <w:spacing w:line="360" w:lineRule="auto"/>
        <w:jc w:val="both"/>
        <w:rPr>
          <w:b/>
          <w:color w:val="000000"/>
          <w:sz w:val="28"/>
          <w:szCs w:val="28"/>
          <w:shd w:val="clear" w:color="auto" w:fill="FFFFFF"/>
        </w:rPr>
      </w:pPr>
    </w:p>
    <w:p w:rsidR="00E70D30" w:rsidRDefault="00E70D30" w:rsidP="00E0244F">
      <w:pPr>
        <w:shd w:val="clear" w:color="auto" w:fill="FFFFFF"/>
        <w:autoSpaceDE w:val="0"/>
        <w:autoSpaceDN w:val="0"/>
        <w:adjustRightInd w:val="0"/>
        <w:spacing w:line="360" w:lineRule="auto"/>
        <w:jc w:val="both"/>
        <w:rPr>
          <w:b/>
          <w:color w:val="000000"/>
          <w:sz w:val="28"/>
          <w:szCs w:val="28"/>
          <w:shd w:val="clear" w:color="auto" w:fill="FFFFFF"/>
        </w:rPr>
      </w:pPr>
    </w:p>
    <w:p w:rsidR="00E70D30" w:rsidRDefault="00E70D30" w:rsidP="00E0244F">
      <w:pPr>
        <w:shd w:val="clear" w:color="auto" w:fill="FFFFFF"/>
        <w:autoSpaceDE w:val="0"/>
        <w:autoSpaceDN w:val="0"/>
        <w:adjustRightInd w:val="0"/>
        <w:spacing w:line="360" w:lineRule="auto"/>
        <w:jc w:val="both"/>
        <w:rPr>
          <w:b/>
          <w:color w:val="000000"/>
          <w:sz w:val="28"/>
          <w:szCs w:val="28"/>
          <w:shd w:val="clear" w:color="auto" w:fill="FFFFFF"/>
        </w:rPr>
      </w:pPr>
    </w:p>
    <w:p w:rsidR="00E70D30" w:rsidRDefault="00E70D30" w:rsidP="00E0244F">
      <w:pPr>
        <w:shd w:val="clear" w:color="auto" w:fill="FFFFFF"/>
        <w:autoSpaceDE w:val="0"/>
        <w:autoSpaceDN w:val="0"/>
        <w:adjustRightInd w:val="0"/>
        <w:spacing w:line="360" w:lineRule="auto"/>
        <w:jc w:val="both"/>
        <w:rPr>
          <w:b/>
          <w:color w:val="000000"/>
          <w:sz w:val="28"/>
          <w:szCs w:val="28"/>
          <w:shd w:val="clear" w:color="auto" w:fill="FFFFFF"/>
        </w:rPr>
      </w:pPr>
    </w:p>
    <w:p w:rsidR="00E70D30" w:rsidRDefault="00E70D30" w:rsidP="00E0244F">
      <w:pPr>
        <w:shd w:val="clear" w:color="auto" w:fill="FFFFFF"/>
        <w:autoSpaceDE w:val="0"/>
        <w:autoSpaceDN w:val="0"/>
        <w:adjustRightInd w:val="0"/>
        <w:spacing w:line="360" w:lineRule="auto"/>
        <w:jc w:val="both"/>
        <w:rPr>
          <w:b/>
          <w:color w:val="000000"/>
          <w:sz w:val="28"/>
          <w:szCs w:val="28"/>
          <w:shd w:val="clear" w:color="auto" w:fill="FFFFFF"/>
        </w:rPr>
      </w:pPr>
    </w:p>
    <w:p w:rsidR="00E70D30" w:rsidRDefault="00E70D30" w:rsidP="00E0244F">
      <w:pPr>
        <w:shd w:val="clear" w:color="auto" w:fill="FFFFFF"/>
        <w:autoSpaceDE w:val="0"/>
        <w:autoSpaceDN w:val="0"/>
        <w:adjustRightInd w:val="0"/>
        <w:spacing w:line="360" w:lineRule="auto"/>
        <w:jc w:val="both"/>
        <w:rPr>
          <w:b/>
          <w:color w:val="000000"/>
          <w:sz w:val="28"/>
          <w:szCs w:val="28"/>
          <w:shd w:val="clear" w:color="auto" w:fill="FFFFFF"/>
        </w:rPr>
      </w:pPr>
    </w:p>
    <w:p w:rsidR="00E70D30" w:rsidRDefault="00E70D30" w:rsidP="00E0244F">
      <w:pPr>
        <w:shd w:val="clear" w:color="auto" w:fill="FFFFFF"/>
        <w:autoSpaceDE w:val="0"/>
        <w:autoSpaceDN w:val="0"/>
        <w:adjustRightInd w:val="0"/>
        <w:spacing w:line="360" w:lineRule="auto"/>
        <w:jc w:val="both"/>
        <w:rPr>
          <w:b/>
          <w:color w:val="000000"/>
          <w:sz w:val="28"/>
          <w:szCs w:val="28"/>
          <w:shd w:val="clear" w:color="auto" w:fill="FFFFFF"/>
        </w:rPr>
      </w:pPr>
    </w:p>
    <w:p w:rsidR="00E70D30" w:rsidRDefault="00E70D30" w:rsidP="00E0244F">
      <w:pPr>
        <w:shd w:val="clear" w:color="auto" w:fill="FFFFFF"/>
        <w:autoSpaceDE w:val="0"/>
        <w:autoSpaceDN w:val="0"/>
        <w:adjustRightInd w:val="0"/>
        <w:spacing w:line="360" w:lineRule="auto"/>
        <w:jc w:val="both"/>
        <w:rPr>
          <w:b/>
          <w:color w:val="000000"/>
          <w:sz w:val="28"/>
          <w:szCs w:val="28"/>
          <w:shd w:val="clear" w:color="auto" w:fill="FFFFFF"/>
        </w:rPr>
      </w:pPr>
    </w:p>
    <w:p w:rsidR="009A69C8" w:rsidRDefault="009A69C8" w:rsidP="00E0244F">
      <w:pPr>
        <w:shd w:val="clear" w:color="auto" w:fill="FFFFFF"/>
        <w:autoSpaceDE w:val="0"/>
        <w:autoSpaceDN w:val="0"/>
        <w:adjustRightInd w:val="0"/>
        <w:spacing w:line="360" w:lineRule="auto"/>
        <w:jc w:val="both"/>
        <w:rPr>
          <w:b/>
          <w:color w:val="000000"/>
          <w:sz w:val="28"/>
          <w:szCs w:val="28"/>
          <w:shd w:val="clear" w:color="auto" w:fill="FFFFFF"/>
        </w:rPr>
      </w:pPr>
    </w:p>
    <w:p w:rsidR="009A69C8" w:rsidRDefault="009A69C8" w:rsidP="00E0244F">
      <w:pPr>
        <w:shd w:val="clear" w:color="auto" w:fill="FFFFFF"/>
        <w:autoSpaceDE w:val="0"/>
        <w:autoSpaceDN w:val="0"/>
        <w:adjustRightInd w:val="0"/>
        <w:spacing w:line="360" w:lineRule="auto"/>
        <w:jc w:val="both"/>
        <w:rPr>
          <w:b/>
          <w:color w:val="000000"/>
          <w:sz w:val="28"/>
          <w:szCs w:val="28"/>
          <w:shd w:val="clear" w:color="auto" w:fill="FFFFFF"/>
        </w:rPr>
      </w:pPr>
    </w:p>
    <w:p w:rsidR="00E0244F" w:rsidRPr="00E04312" w:rsidRDefault="00E0244F" w:rsidP="00E0244F">
      <w:pPr>
        <w:jc w:val="center"/>
        <w:rPr>
          <w:b/>
        </w:rPr>
      </w:pPr>
      <w:r>
        <w:rPr>
          <w:b/>
        </w:rPr>
        <w:lastRenderedPageBreak/>
        <w:t>В</w:t>
      </w:r>
      <w:r w:rsidRPr="00E04312">
        <w:rPr>
          <w:b/>
        </w:rPr>
        <w:t>СТУП</w:t>
      </w:r>
    </w:p>
    <w:p w:rsidR="00E0244F" w:rsidRDefault="00E0244F" w:rsidP="00E0244F">
      <w:pPr>
        <w:jc w:val="center"/>
      </w:pPr>
    </w:p>
    <w:p w:rsidR="00E0244F" w:rsidRDefault="00E0244F" w:rsidP="00E0244F">
      <w:pPr>
        <w:pStyle w:val="a6"/>
        <w:shd w:val="clear" w:color="auto" w:fill="FFFFFF"/>
        <w:spacing w:before="0" w:beforeAutospacing="0" w:after="0" w:afterAutospacing="0"/>
        <w:ind w:firstLine="708"/>
        <w:jc w:val="both"/>
        <w:rPr>
          <w:color w:val="202122"/>
          <w:sz w:val="28"/>
          <w:szCs w:val="28"/>
          <w:lang w:val="uk-UA"/>
        </w:rPr>
      </w:pPr>
      <w:r w:rsidRPr="00E609D6">
        <w:rPr>
          <w:bCs/>
          <w:color w:val="202122"/>
          <w:sz w:val="28"/>
          <w:szCs w:val="28"/>
          <w:lang w:val="uk-UA"/>
        </w:rPr>
        <w:t>Психологія  управління</w:t>
      </w:r>
      <w:r w:rsidRPr="00E609D6">
        <w:rPr>
          <w:color w:val="202122"/>
          <w:sz w:val="28"/>
          <w:szCs w:val="28"/>
        </w:rPr>
        <w:t> </w:t>
      </w:r>
      <w:r w:rsidRPr="00E609D6">
        <w:rPr>
          <w:color w:val="202122"/>
          <w:sz w:val="28"/>
          <w:szCs w:val="28"/>
          <w:lang w:val="uk-UA"/>
        </w:rPr>
        <w:t>— це галузь</w:t>
      </w:r>
      <w:r w:rsidRPr="00E609D6">
        <w:rPr>
          <w:color w:val="202122"/>
          <w:sz w:val="28"/>
          <w:szCs w:val="28"/>
        </w:rPr>
        <w:t> </w:t>
      </w:r>
      <w:hyperlink r:id="rId7" w:tooltip="Психологія" w:history="1">
        <w:r w:rsidRPr="00E70D30">
          <w:rPr>
            <w:rStyle w:val="a5"/>
            <w:rFonts w:eastAsiaTheme="majorEastAsia"/>
            <w:color w:val="auto"/>
            <w:sz w:val="28"/>
            <w:szCs w:val="28"/>
            <w:u w:val="none"/>
            <w:lang w:val="uk-UA"/>
          </w:rPr>
          <w:t>психології</w:t>
        </w:r>
      </w:hyperlink>
      <w:r w:rsidRPr="00E70D30">
        <w:rPr>
          <w:sz w:val="28"/>
          <w:szCs w:val="28"/>
          <w:lang w:val="uk-UA"/>
        </w:rPr>
        <w:t>, я</w:t>
      </w:r>
      <w:r w:rsidRPr="00E609D6">
        <w:rPr>
          <w:color w:val="202122"/>
          <w:sz w:val="28"/>
          <w:szCs w:val="28"/>
          <w:lang w:val="uk-UA"/>
        </w:rPr>
        <w:t>ка вивчає психологічні закономірності управлінської діяльності, тобто вплив психології окремої людини та групи на процес управління і, навпаки, вплив управлінських відносин на психологію окремої людини та групи. Психологія управління вивчає психіку людини, дає психологічну характеристику управлінської діяльності та аналізує якості, необхідні для її успішного виконання.</w:t>
      </w:r>
    </w:p>
    <w:p w:rsidR="00E0244F" w:rsidRPr="009A69C8" w:rsidRDefault="00E0244F" w:rsidP="00E0244F">
      <w:pPr>
        <w:ind w:firstLine="709"/>
        <w:contextualSpacing/>
        <w:mirrorIndents/>
        <w:jc w:val="both"/>
        <w:rPr>
          <w:color w:val="000000"/>
          <w:sz w:val="28"/>
          <w:szCs w:val="28"/>
          <w:shd w:val="clear" w:color="auto" w:fill="FFFFFF"/>
        </w:rPr>
      </w:pPr>
      <w:r w:rsidRPr="009A69C8">
        <w:rPr>
          <w:color w:val="000000"/>
          <w:sz w:val="28"/>
          <w:szCs w:val="28"/>
          <w:shd w:val="clear" w:color="auto" w:fill="FFFFFF"/>
        </w:rPr>
        <w:t>Як наука, психологія управління продукує психологічні знання, що застосовуються при вирішенні проблеми управління діяльністю організації. Вона охоплює наступне коло завдань та проблем: психологічні особливості управлінської діяльності (функціональний зміст управлінської діяльності, чинники, що впливають на її ефективність, мотивація управлінської праці); психологічні аспекти управління у сфері виробництва, бізнесу, освіти, науки, культури, спорту тощо; психологічні особливості діяльності керівника (стилі управління, психологічні якості керівника, мотиваційна сфера особистості керівника, психологічні показники ефективності управлінського розвитку керівника, попередження професійної управлінської деформації й регресивного особистісного розвитку керівника); співвідношення «індивідуального» і «групового» в психології управління; психологія кадрової політики в управлінні (психологічні основи добору та навчання управлінських кадрів); психологія вирішення управлінських завдань (психологія прийняття управлінських рішень); соціально-психологічні аспекти управлінської діяльності; психологічні особливості створення іміджу організації та керівника.</w:t>
      </w:r>
    </w:p>
    <w:p w:rsidR="00E0244F" w:rsidRPr="009A69C8" w:rsidRDefault="00E0244F" w:rsidP="00E0244F">
      <w:pPr>
        <w:ind w:firstLine="709"/>
        <w:contextualSpacing/>
        <w:mirrorIndents/>
        <w:jc w:val="both"/>
        <w:rPr>
          <w:sz w:val="28"/>
          <w:szCs w:val="28"/>
        </w:rPr>
      </w:pPr>
      <w:r w:rsidRPr="009A69C8">
        <w:rPr>
          <w:sz w:val="28"/>
          <w:szCs w:val="28"/>
        </w:rPr>
        <w:t xml:space="preserve">Вивчення психології управління дає можливість побачити діалектичний характер зв’язків у системі «людина-людина» на різних рівнях взаємодії та управління. Водночас, соціально-економічна ситуація вимагає великої напруги як від суб’єкта управління – керівника, так і від об’єкта управління – окремої особи, групи, а також усієї організації. </w:t>
      </w:r>
    </w:p>
    <w:p w:rsidR="00E0244F" w:rsidRPr="009A69C8" w:rsidRDefault="00E0244F" w:rsidP="00E0244F">
      <w:pPr>
        <w:ind w:firstLine="709"/>
        <w:contextualSpacing/>
        <w:mirrorIndents/>
        <w:jc w:val="both"/>
        <w:rPr>
          <w:sz w:val="28"/>
          <w:szCs w:val="28"/>
        </w:rPr>
      </w:pPr>
      <w:r w:rsidRPr="009A69C8">
        <w:rPr>
          <w:sz w:val="28"/>
          <w:szCs w:val="28"/>
        </w:rPr>
        <w:t xml:space="preserve">Предметом вивчення навчальної дисципліни «Практична психологія управління» є динамічні аспекти механізму управління (робота з кадрами, вдосконалення соціально-економічного клімату в колективі, підвищення комунікативної компетенції керівника, подолання психологічних бар’єрів під час упровадження нововведень тощо). Різноманітність напрямів управлінської діяльності зумовлює специфічний характер навчальної дисципліни та її місце в системі соціально-психологічних знань. Навчальна дисципліна «Психологія управління» значною мірою пов’язана з соціологією, соціальною психологією, менеджментом, психологією особистості, етикою та культурологією. Без цих знань фахівець не в змозі ефективно впливати на діяльність колективу. </w:t>
      </w:r>
    </w:p>
    <w:p w:rsidR="00E0244F" w:rsidRDefault="00E0244F" w:rsidP="00E0244F">
      <w:pPr>
        <w:shd w:val="clear" w:color="auto" w:fill="FFFFFF"/>
        <w:autoSpaceDE w:val="0"/>
        <w:autoSpaceDN w:val="0"/>
        <w:adjustRightInd w:val="0"/>
        <w:spacing w:line="360" w:lineRule="auto"/>
        <w:jc w:val="both"/>
        <w:rPr>
          <w:b/>
          <w:color w:val="000000"/>
          <w:sz w:val="28"/>
          <w:szCs w:val="28"/>
          <w:shd w:val="clear" w:color="auto" w:fill="FFFFFF"/>
        </w:rPr>
      </w:pPr>
    </w:p>
    <w:p w:rsidR="00E0244F" w:rsidRDefault="00E0244F" w:rsidP="00E0244F">
      <w:pPr>
        <w:shd w:val="clear" w:color="auto" w:fill="FFFFFF"/>
        <w:autoSpaceDE w:val="0"/>
        <w:autoSpaceDN w:val="0"/>
        <w:adjustRightInd w:val="0"/>
        <w:spacing w:line="360" w:lineRule="auto"/>
        <w:jc w:val="both"/>
        <w:rPr>
          <w:b/>
          <w:color w:val="000000"/>
          <w:sz w:val="28"/>
          <w:szCs w:val="28"/>
          <w:shd w:val="clear" w:color="auto" w:fill="FFFFFF"/>
        </w:rPr>
      </w:pPr>
    </w:p>
    <w:p w:rsidR="009A69C8" w:rsidRDefault="009A69C8" w:rsidP="00E0244F">
      <w:pPr>
        <w:shd w:val="clear" w:color="auto" w:fill="FFFFFF"/>
        <w:autoSpaceDE w:val="0"/>
        <w:autoSpaceDN w:val="0"/>
        <w:adjustRightInd w:val="0"/>
        <w:spacing w:line="360" w:lineRule="auto"/>
        <w:jc w:val="both"/>
        <w:rPr>
          <w:b/>
          <w:color w:val="000000"/>
          <w:sz w:val="28"/>
          <w:szCs w:val="28"/>
          <w:shd w:val="clear" w:color="auto" w:fill="FFFFFF"/>
        </w:rPr>
      </w:pPr>
    </w:p>
    <w:p w:rsidR="001240A3" w:rsidRPr="00702DCD" w:rsidRDefault="001240A3" w:rsidP="00E0244F">
      <w:pPr>
        <w:pStyle w:val="a3"/>
        <w:numPr>
          <w:ilvl w:val="0"/>
          <w:numId w:val="4"/>
        </w:numPr>
        <w:rPr>
          <w:rStyle w:val="hps"/>
          <w:b/>
          <w:sz w:val="28"/>
          <w:szCs w:val="28"/>
        </w:rPr>
      </w:pPr>
      <w:r w:rsidRPr="00702DCD">
        <w:rPr>
          <w:rStyle w:val="hps"/>
          <w:b/>
          <w:sz w:val="28"/>
          <w:szCs w:val="28"/>
        </w:rPr>
        <w:lastRenderedPageBreak/>
        <w:t>Характеристика та аналіз психологічних управлінських  впливів у публічних виступах</w:t>
      </w:r>
    </w:p>
    <w:p w:rsidR="001240A3" w:rsidRDefault="001240A3" w:rsidP="00E0244F">
      <w:pPr>
        <w:pStyle w:val="a3"/>
        <w:ind w:firstLine="709"/>
        <w:mirrorIndents/>
        <w:rPr>
          <w:rStyle w:val="hps"/>
          <w:b/>
        </w:rPr>
      </w:pPr>
    </w:p>
    <w:p w:rsidR="00182DCF" w:rsidRPr="00702DCD" w:rsidRDefault="00970064" w:rsidP="00E0244F">
      <w:pPr>
        <w:pStyle w:val="a3"/>
        <w:ind w:left="0" w:firstLine="360"/>
        <w:jc w:val="both"/>
        <w:rPr>
          <w:sz w:val="28"/>
          <w:szCs w:val="28"/>
        </w:rPr>
      </w:pPr>
      <w:r w:rsidRPr="00702DCD">
        <w:rPr>
          <w:bCs/>
          <w:sz w:val="28"/>
          <w:szCs w:val="28"/>
          <w:shd w:val="clear" w:color="auto" w:fill="FFFFFF"/>
        </w:rPr>
        <w:t>Євген Олегович Комаровський</w:t>
      </w:r>
      <w:r w:rsidRPr="00702DCD">
        <w:rPr>
          <w:sz w:val="28"/>
          <w:szCs w:val="28"/>
          <w:shd w:val="clear" w:color="auto" w:fill="FFFFFF"/>
        </w:rPr>
        <w:t> — український </w:t>
      </w:r>
      <w:hyperlink r:id="rId8" w:tooltip="Педіатрія" w:history="1">
        <w:r w:rsidRPr="00702DCD">
          <w:rPr>
            <w:rStyle w:val="a5"/>
            <w:color w:val="auto"/>
            <w:sz w:val="28"/>
            <w:szCs w:val="28"/>
            <w:u w:val="none"/>
            <w:shd w:val="clear" w:color="auto" w:fill="FFFFFF"/>
          </w:rPr>
          <w:t>дитячий лікар</w:t>
        </w:r>
      </w:hyperlink>
      <w:r w:rsidRPr="00702DCD">
        <w:rPr>
          <w:sz w:val="28"/>
          <w:szCs w:val="28"/>
          <w:shd w:val="clear" w:color="auto" w:fill="FFFFFF"/>
        </w:rPr>
        <w:t>, кандидат медичних наук, лікар вищої категорії</w:t>
      </w:r>
      <w:r w:rsidR="00182DCF" w:rsidRPr="00702DCD">
        <w:rPr>
          <w:sz w:val="28"/>
          <w:szCs w:val="28"/>
          <w:shd w:val="clear" w:color="auto" w:fill="FFFFFF"/>
        </w:rPr>
        <w:t>, і телеведучий.  Відео з його участю «</w:t>
      </w:r>
      <w:r w:rsidR="00182DCF" w:rsidRPr="00702DCD">
        <w:rPr>
          <w:kern w:val="36"/>
          <w:sz w:val="28"/>
          <w:szCs w:val="28"/>
        </w:rPr>
        <w:t>Люди досі не зрозуміли, навіщо взагалі надягати маску</w:t>
      </w:r>
      <w:r w:rsidR="00182DCF" w:rsidRPr="00702DCD">
        <w:rPr>
          <w:kern w:val="36"/>
          <w:sz w:val="28"/>
          <w:szCs w:val="28"/>
        </w:rPr>
        <w:t>» (</w:t>
      </w:r>
      <w:hyperlink r:id="rId9" w:history="1">
        <w:r w:rsidR="00182DCF" w:rsidRPr="00702DCD">
          <w:rPr>
            <w:rStyle w:val="a5"/>
            <w:color w:val="auto"/>
            <w:sz w:val="28"/>
            <w:szCs w:val="28"/>
          </w:rPr>
          <w:t>https://youtu.be/8w7</w:t>
        </w:r>
        <w:r w:rsidR="00182DCF" w:rsidRPr="00702DCD">
          <w:rPr>
            <w:rStyle w:val="a5"/>
            <w:color w:val="auto"/>
            <w:sz w:val="28"/>
            <w:szCs w:val="28"/>
          </w:rPr>
          <w:t>YtoCRF9k</w:t>
        </w:r>
      </w:hyperlink>
      <w:r w:rsidR="00182DCF" w:rsidRPr="00702DCD">
        <w:rPr>
          <w:sz w:val="28"/>
          <w:szCs w:val="28"/>
        </w:rPr>
        <w:t>) набрало більше 389 тис. переглядів і спрямоване на відповідальну аудиторію, яка цікавиться здоров'ям</w:t>
      </w:r>
      <w:r w:rsidR="00702DCD" w:rsidRPr="00702DCD">
        <w:rPr>
          <w:sz w:val="28"/>
          <w:szCs w:val="28"/>
        </w:rPr>
        <w:t xml:space="preserve"> своїм і своїх близьких</w:t>
      </w:r>
      <w:r w:rsidR="00182DCF" w:rsidRPr="00702DCD">
        <w:rPr>
          <w:sz w:val="28"/>
          <w:szCs w:val="28"/>
        </w:rPr>
        <w:t xml:space="preserve"> та ситуацією з </w:t>
      </w:r>
      <w:r w:rsidR="00182DCF" w:rsidRPr="00702DCD">
        <w:rPr>
          <w:sz w:val="28"/>
          <w:szCs w:val="28"/>
          <w:lang w:val="en-US"/>
        </w:rPr>
        <w:t>COVID</w:t>
      </w:r>
      <w:r w:rsidR="00182DCF" w:rsidRPr="00702DCD">
        <w:rPr>
          <w:sz w:val="28"/>
          <w:szCs w:val="28"/>
        </w:rPr>
        <w:t xml:space="preserve"> в країні.</w:t>
      </w:r>
    </w:p>
    <w:p w:rsidR="00C87994" w:rsidRPr="00702DCD" w:rsidRDefault="000A76EA" w:rsidP="00E0244F">
      <w:pPr>
        <w:pStyle w:val="a3"/>
        <w:ind w:left="0" w:firstLine="360"/>
        <w:jc w:val="both"/>
        <w:rPr>
          <w:sz w:val="28"/>
          <w:szCs w:val="28"/>
        </w:rPr>
      </w:pPr>
      <w:r w:rsidRPr="00702DCD">
        <w:rPr>
          <w:sz w:val="28"/>
          <w:szCs w:val="28"/>
        </w:rPr>
        <w:t>Під час виступу Комаровський Є. застосовує</w:t>
      </w:r>
      <w:r w:rsidR="00C87994" w:rsidRPr="00702DCD">
        <w:rPr>
          <w:sz w:val="28"/>
          <w:szCs w:val="28"/>
        </w:rPr>
        <w:t xml:space="preserve"> </w:t>
      </w:r>
      <w:r w:rsidRPr="00702DCD">
        <w:rPr>
          <w:sz w:val="28"/>
          <w:szCs w:val="28"/>
        </w:rPr>
        <w:t>д</w:t>
      </w:r>
      <w:r w:rsidRPr="00702DCD">
        <w:rPr>
          <w:sz w:val="28"/>
          <w:szCs w:val="28"/>
        </w:rPr>
        <w:t>омінування</w:t>
      </w:r>
      <w:r w:rsidRPr="00702DCD">
        <w:rPr>
          <w:sz w:val="28"/>
          <w:szCs w:val="28"/>
        </w:rPr>
        <w:t>, як рівень</w:t>
      </w:r>
      <w:r w:rsidR="00C87994" w:rsidRPr="00702DCD">
        <w:rPr>
          <w:sz w:val="28"/>
          <w:szCs w:val="28"/>
        </w:rPr>
        <w:t xml:space="preserve"> установок на взаємодію у</w:t>
      </w:r>
      <w:r w:rsidRPr="00702DCD">
        <w:rPr>
          <w:sz w:val="28"/>
          <w:szCs w:val="28"/>
        </w:rPr>
        <w:t xml:space="preserve"> міжособистісних відносинах (</w:t>
      </w:r>
      <w:r w:rsidR="00C87994" w:rsidRPr="00702DCD">
        <w:rPr>
          <w:sz w:val="28"/>
          <w:szCs w:val="28"/>
        </w:rPr>
        <w:t>характеризується формуванням відношення до партнерів по спілкуванню як до засобу досягнення особистих цілей, ігноруван</w:t>
      </w:r>
      <w:r w:rsidRPr="00702DCD">
        <w:rPr>
          <w:sz w:val="28"/>
          <w:szCs w:val="28"/>
        </w:rPr>
        <w:t>ня їхніх інтересів та намірів; в</w:t>
      </w:r>
      <w:r w:rsidR="00C87994" w:rsidRPr="00702DCD">
        <w:rPr>
          <w:sz w:val="28"/>
          <w:szCs w:val="28"/>
        </w:rPr>
        <w:t xml:space="preserve">ідношенням між учасниками взаємодії на такому рівні притаманні відверті, без маскування, потяги до одержання однобічної користі та наміри оволодіння, пригнічення опонента, </w:t>
      </w:r>
      <w:r w:rsidRPr="00702DCD">
        <w:rPr>
          <w:sz w:val="28"/>
          <w:szCs w:val="28"/>
        </w:rPr>
        <w:t>формування покори з його боку; м</w:t>
      </w:r>
      <w:r w:rsidR="00C87994" w:rsidRPr="00702DCD">
        <w:rPr>
          <w:sz w:val="28"/>
          <w:szCs w:val="28"/>
        </w:rPr>
        <w:t>ожуть застосовуватись як в</w:t>
      </w:r>
      <w:r w:rsidRPr="00702DCD">
        <w:rPr>
          <w:sz w:val="28"/>
          <w:szCs w:val="28"/>
        </w:rPr>
        <w:t>ідверте навіювання так і накази).</w:t>
      </w:r>
    </w:p>
    <w:p w:rsidR="00BE45DB" w:rsidRPr="00702DCD" w:rsidRDefault="00BE45DB" w:rsidP="00E0244F">
      <w:pPr>
        <w:pStyle w:val="a3"/>
        <w:ind w:left="0" w:firstLine="360"/>
        <w:jc w:val="both"/>
        <w:rPr>
          <w:sz w:val="28"/>
          <w:szCs w:val="28"/>
        </w:rPr>
      </w:pPr>
      <w:r w:rsidRPr="00702DCD">
        <w:rPr>
          <w:sz w:val="28"/>
          <w:szCs w:val="28"/>
        </w:rPr>
        <w:t>Також, його виступ, я вважаю, психологічно коректним (враховуються психологічні особливості поточної ситуації; містить відповідні психологічні прийоми впливу).</w:t>
      </w:r>
    </w:p>
    <w:p w:rsidR="00BE45DB" w:rsidRPr="00702DCD" w:rsidRDefault="00BE45DB" w:rsidP="00E0244F">
      <w:pPr>
        <w:pStyle w:val="a3"/>
        <w:ind w:left="0" w:firstLine="360"/>
        <w:jc w:val="both"/>
        <w:rPr>
          <w:sz w:val="28"/>
          <w:szCs w:val="28"/>
        </w:rPr>
      </w:pPr>
      <w:r w:rsidRPr="00702DCD">
        <w:rPr>
          <w:sz w:val="28"/>
          <w:szCs w:val="28"/>
        </w:rPr>
        <w:t>Одним з безлічі актуальних питан</w:t>
      </w:r>
      <w:r w:rsidR="00702DCD" w:rsidRPr="00702DCD">
        <w:rPr>
          <w:sz w:val="28"/>
          <w:szCs w:val="28"/>
        </w:rPr>
        <w:t>ь, що концентрує в собі проблему</w:t>
      </w:r>
      <w:r w:rsidRPr="00702DCD">
        <w:rPr>
          <w:sz w:val="28"/>
          <w:szCs w:val="28"/>
        </w:rPr>
        <w:t xml:space="preserve"> психологічного впливу, є розуміння механізмів і способів зміни суб’єктивного світу особистості, її світогляду і поведінки. </w:t>
      </w:r>
    </w:p>
    <w:p w:rsidR="00FD7EB6" w:rsidRPr="00702DCD" w:rsidRDefault="00FD7EB6" w:rsidP="00E0244F">
      <w:pPr>
        <w:pStyle w:val="a3"/>
        <w:ind w:left="0" w:firstLine="360"/>
        <w:jc w:val="both"/>
        <w:rPr>
          <w:rStyle w:val="a7"/>
          <w:i w:val="0"/>
          <w:sz w:val="28"/>
          <w:szCs w:val="28"/>
          <w:bdr w:val="none" w:sz="0" w:space="0" w:color="auto" w:frame="1"/>
          <w:shd w:val="clear" w:color="auto" w:fill="FFFFFF"/>
        </w:rPr>
      </w:pPr>
      <w:r w:rsidRPr="00702DCD">
        <w:rPr>
          <w:rStyle w:val="a7"/>
          <w:i w:val="0"/>
          <w:sz w:val="28"/>
          <w:szCs w:val="28"/>
          <w:bdr w:val="none" w:sz="0" w:space="0" w:color="auto" w:frame="1"/>
          <w:shd w:val="clear" w:color="auto" w:fill="FFFFFF"/>
        </w:rPr>
        <w:t>П</w:t>
      </w:r>
      <w:r w:rsidR="00D92D9D" w:rsidRPr="00702DCD">
        <w:rPr>
          <w:rStyle w:val="a7"/>
          <w:i w:val="0"/>
          <w:sz w:val="28"/>
          <w:szCs w:val="28"/>
          <w:bdr w:val="none" w:sz="0" w:space="0" w:color="auto" w:frame="1"/>
          <w:shd w:val="clear" w:color="auto" w:fill="FFFFFF"/>
        </w:rPr>
        <w:t>сихологічний вплив - це вплив на стан, думки, почуття і дії іншої людини з допомогою виключно психологічних засобів, з наданням їй права і часу відповідати на цей вплив.</w:t>
      </w:r>
      <w:r w:rsidR="00976386" w:rsidRPr="00702DCD">
        <w:rPr>
          <w:rStyle w:val="a7"/>
          <w:i w:val="0"/>
          <w:sz w:val="28"/>
          <w:szCs w:val="28"/>
          <w:bdr w:val="none" w:sz="0" w:space="0" w:color="auto" w:frame="1"/>
          <w:shd w:val="clear" w:color="auto" w:fill="FFFFFF"/>
        </w:rPr>
        <w:t xml:space="preserve"> </w:t>
      </w:r>
    </w:p>
    <w:p w:rsidR="00E0244F" w:rsidRDefault="00976386" w:rsidP="00E0244F">
      <w:pPr>
        <w:pStyle w:val="a3"/>
        <w:ind w:left="0" w:firstLine="360"/>
        <w:jc w:val="both"/>
        <w:rPr>
          <w:rStyle w:val="a7"/>
          <w:i w:val="0"/>
          <w:sz w:val="28"/>
          <w:szCs w:val="28"/>
          <w:bdr w:val="none" w:sz="0" w:space="0" w:color="auto" w:frame="1"/>
          <w:shd w:val="clear" w:color="auto" w:fill="FFFFFF"/>
        </w:rPr>
      </w:pPr>
      <w:r w:rsidRPr="00702DCD">
        <w:rPr>
          <w:rStyle w:val="a7"/>
          <w:i w:val="0"/>
          <w:sz w:val="28"/>
          <w:szCs w:val="28"/>
          <w:bdr w:val="none" w:sz="0" w:space="0" w:color="auto" w:frame="1"/>
          <w:shd w:val="clear" w:color="auto" w:fill="FFFFFF"/>
        </w:rPr>
        <w:t>Лікар застосував слідуючі види психологічного впливу:</w:t>
      </w:r>
    </w:p>
    <w:p w:rsidR="00365B88" w:rsidRPr="00E0244F" w:rsidRDefault="00365B88" w:rsidP="00E0244F">
      <w:pPr>
        <w:pStyle w:val="a3"/>
        <w:numPr>
          <w:ilvl w:val="0"/>
          <w:numId w:val="11"/>
        </w:numPr>
        <w:jc w:val="both"/>
        <w:rPr>
          <w:iCs/>
          <w:sz w:val="28"/>
          <w:szCs w:val="28"/>
          <w:bdr w:val="none" w:sz="0" w:space="0" w:color="auto" w:frame="1"/>
          <w:shd w:val="clear" w:color="auto" w:fill="FFFFFF"/>
        </w:rPr>
      </w:pPr>
      <w:r w:rsidRPr="00E0244F">
        <w:rPr>
          <w:rStyle w:val="a7"/>
          <w:i w:val="0"/>
          <w:sz w:val="28"/>
          <w:szCs w:val="28"/>
          <w:bdr w:val="none" w:sz="0" w:space="0" w:color="auto" w:frame="1"/>
          <w:shd w:val="clear" w:color="auto" w:fill="FFFFFF"/>
        </w:rPr>
        <w:t>п</w:t>
      </w:r>
      <w:r w:rsidR="00976386" w:rsidRPr="00E0244F">
        <w:rPr>
          <w:rStyle w:val="a7"/>
          <w:i w:val="0"/>
          <w:sz w:val="28"/>
          <w:szCs w:val="28"/>
          <w:bdr w:val="none" w:sz="0" w:space="0" w:color="auto" w:frame="1"/>
          <w:shd w:val="clear" w:color="auto" w:fill="FFFFFF"/>
        </w:rPr>
        <w:t>ереконання</w:t>
      </w:r>
      <w:r w:rsidRPr="00E0244F">
        <w:rPr>
          <w:rStyle w:val="a7"/>
          <w:i w:val="0"/>
          <w:sz w:val="28"/>
          <w:szCs w:val="28"/>
          <w:bdr w:val="none" w:sz="0" w:space="0" w:color="auto" w:frame="1"/>
          <w:shd w:val="clear" w:color="auto" w:fill="FFFFFF"/>
        </w:rPr>
        <w:t xml:space="preserve"> - с</w:t>
      </w:r>
      <w:r w:rsidRPr="00E0244F">
        <w:rPr>
          <w:sz w:val="28"/>
          <w:szCs w:val="28"/>
          <w:shd w:val="clear" w:color="auto" w:fill="FFFFFF"/>
        </w:rPr>
        <w:t>відомий вплив на співрозмовника з метою змінити його точку зору</w:t>
      </w:r>
      <w:r w:rsidRPr="00E0244F">
        <w:rPr>
          <w:sz w:val="28"/>
          <w:szCs w:val="28"/>
          <w:shd w:val="clear" w:color="auto" w:fill="FFFFFF"/>
        </w:rPr>
        <w:t xml:space="preserve"> (</w:t>
      </w:r>
      <w:r w:rsidRPr="00E0244F">
        <w:rPr>
          <w:sz w:val="28"/>
          <w:szCs w:val="28"/>
          <w:shd w:val="clear" w:color="auto" w:fill="FFFFFF"/>
        </w:rPr>
        <w:t>пред’явлення чітких, зрозумілих співрозмовнику аргументів; — отримання згоди на кожному кроці доказування</w:t>
      </w:r>
      <w:r w:rsidRPr="00E0244F">
        <w:rPr>
          <w:sz w:val="28"/>
          <w:szCs w:val="28"/>
          <w:shd w:val="clear" w:color="auto" w:fill="FFFFFF"/>
        </w:rPr>
        <w:t>);</w:t>
      </w:r>
    </w:p>
    <w:p w:rsidR="00365B88" w:rsidRPr="00702DCD" w:rsidRDefault="00365B88" w:rsidP="00E0244F">
      <w:pPr>
        <w:pStyle w:val="a6"/>
        <w:numPr>
          <w:ilvl w:val="0"/>
          <w:numId w:val="11"/>
        </w:numPr>
        <w:shd w:val="clear" w:color="auto" w:fill="FFFFFF"/>
        <w:spacing w:before="0" w:beforeAutospacing="0" w:after="0" w:afterAutospacing="0" w:line="264" w:lineRule="atLeast"/>
        <w:jc w:val="both"/>
        <w:textAlignment w:val="baseline"/>
        <w:rPr>
          <w:sz w:val="28"/>
          <w:szCs w:val="28"/>
          <w:lang w:val="uk-UA"/>
        </w:rPr>
      </w:pPr>
      <w:r w:rsidRPr="00702DCD">
        <w:rPr>
          <w:sz w:val="28"/>
          <w:szCs w:val="28"/>
          <w:shd w:val="clear" w:color="auto" w:fill="FFFFFF"/>
          <w:lang w:val="uk-UA"/>
        </w:rPr>
        <w:t xml:space="preserve">навіювання - </w:t>
      </w:r>
      <w:r w:rsidR="00702DCD" w:rsidRPr="00702DCD">
        <w:rPr>
          <w:sz w:val="28"/>
          <w:szCs w:val="28"/>
          <w:shd w:val="clear" w:color="auto" w:fill="FFFFFF"/>
          <w:lang w:val="uk-UA"/>
        </w:rPr>
        <w:t>н</w:t>
      </w:r>
      <w:r w:rsidRPr="00702DCD">
        <w:rPr>
          <w:sz w:val="28"/>
          <w:szCs w:val="28"/>
          <w:shd w:val="clear" w:color="auto" w:fill="FFFFFF"/>
          <w:lang w:val="uk-UA"/>
        </w:rPr>
        <w:t>еаргументований вплив з метою зміни стану людини і схильності до певних дій</w:t>
      </w:r>
      <w:r w:rsidRPr="00702DCD">
        <w:rPr>
          <w:sz w:val="28"/>
          <w:szCs w:val="28"/>
          <w:shd w:val="clear" w:color="auto" w:fill="FFFFFF"/>
          <w:lang w:val="uk-UA"/>
        </w:rPr>
        <w:t xml:space="preserve"> (</w:t>
      </w:r>
      <w:r w:rsidRPr="00702DCD">
        <w:rPr>
          <w:sz w:val="28"/>
          <w:szCs w:val="28"/>
          <w:lang w:val="uk-UA"/>
        </w:rPr>
        <w:t>авторитет,  впевненість, чітке, спокійне мовлення,  особливості ситуації,</w:t>
      </w:r>
      <w:r w:rsidRPr="00702DCD">
        <w:rPr>
          <w:sz w:val="28"/>
          <w:szCs w:val="28"/>
          <w:lang w:val="uk-UA"/>
        </w:rPr>
        <w:t xml:space="preserve"> схильність </w:t>
      </w:r>
      <w:r w:rsidRPr="00702DCD">
        <w:rPr>
          <w:sz w:val="28"/>
          <w:szCs w:val="28"/>
          <w:lang w:val="uk-UA"/>
        </w:rPr>
        <w:t>п</w:t>
      </w:r>
      <w:r w:rsidRPr="00702DCD">
        <w:rPr>
          <w:sz w:val="28"/>
          <w:szCs w:val="28"/>
          <w:lang w:val="uk-UA"/>
        </w:rPr>
        <w:t>артнера</w:t>
      </w:r>
      <w:r w:rsidRPr="00702DCD">
        <w:rPr>
          <w:sz w:val="28"/>
          <w:szCs w:val="28"/>
          <w:lang w:val="uk-UA"/>
        </w:rPr>
        <w:t>);</w:t>
      </w:r>
    </w:p>
    <w:p w:rsidR="00365B88" w:rsidRPr="00702DCD" w:rsidRDefault="00365B88" w:rsidP="00E0244F">
      <w:pPr>
        <w:pStyle w:val="a6"/>
        <w:numPr>
          <w:ilvl w:val="0"/>
          <w:numId w:val="11"/>
        </w:numPr>
        <w:shd w:val="clear" w:color="auto" w:fill="FFFFFF"/>
        <w:spacing w:before="0" w:beforeAutospacing="0" w:after="0" w:afterAutospacing="0" w:line="264" w:lineRule="atLeast"/>
        <w:jc w:val="both"/>
        <w:textAlignment w:val="baseline"/>
        <w:rPr>
          <w:sz w:val="28"/>
          <w:szCs w:val="28"/>
          <w:lang w:val="uk-UA"/>
        </w:rPr>
      </w:pPr>
      <w:r w:rsidRPr="00702DCD">
        <w:rPr>
          <w:sz w:val="28"/>
          <w:szCs w:val="28"/>
          <w:shd w:val="clear" w:color="auto" w:fill="FFFFFF"/>
          <w:lang w:val="uk-UA"/>
        </w:rPr>
        <w:t xml:space="preserve">зараження - </w:t>
      </w:r>
      <w:r w:rsidR="00976386" w:rsidRPr="00702DCD">
        <w:rPr>
          <w:sz w:val="28"/>
          <w:szCs w:val="28"/>
          <w:shd w:val="clear" w:color="auto" w:fill="FFFFFF"/>
          <w:lang w:val="uk-UA"/>
        </w:rPr>
        <w:t>п</w:t>
      </w:r>
      <w:r w:rsidR="00976386" w:rsidRPr="00702DCD">
        <w:rPr>
          <w:sz w:val="28"/>
          <w:szCs w:val="28"/>
          <w:shd w:val="clear" w:color="auto" w:fill="FFFFFF"/>
          <w:lang w:val="uk-UA"/>
        </w:rPr>
        <w:t>ередача свого стану або відношення іншій людині або групі людей, які якимось чином пер</w:t>
      </w:r>
      <w:r w:rsidRPr="00702DCD">
        <w:rPr>
          <w:sz w:val="28"/>
          <w:szCs w:val="28"/>
          <w:shd w:val="clear" w:color="auto" w:fill="FFFFFF"/>
          <w:lang w:val="uk-UA"/>
        </w:rPr>
        <w:t>еймають цей стан або відношення (</w:t>
      </w:r>
      <w:r w:rsidRPr="00702DCD">
        <w:rPr>
          <w:sz w:val="28"/>
          <w:szCs w:val="28"/>
          <w:lang w:val="uk-UA"/>
        </w:rPr>
        <w:t xml:space="preserve"> енергетика поведінки, артистизм,  інтрига, </w:t>
      </w:r>
      <w:r w:rsidRPr="00702DCD">
        <w:rPr>
          <w:sz w:val="28"/>
          <w:szCs w:val="28"/>
          <w:lang w:val="uk-UA"/>
        </w:rPr>
        <w:t xml:space="preserve"> погляд та дотики</w:t>
      </w:r>
      <w:r w:rsidRPr="00702DCD">
        <w:rPr>
          <w:sz w:val="28"/>
          <w:szCs w:val="28"/>
          <w:lang w:val="uk-UA"/>
        </w:rPr>
        <w:t>);</w:t>
      </w:r>
    </w:p>
    <w:p w:rsidR="00365B88" w:rsidRPr="00702DCD" w:rsidRDefault="00FD7EB6" w:rsidP="00E0244F">
      <w:pPr>
        <w:pStyle w:val="a6"/>
        <w:numPr>
          <w:ilvl w:val="0"/>
          <w:numId w:val="11"/>
        </w:numPr>
        <w:shd w:val="clear" w:color="auto" w:fill="FFFFFF"/>
        <w:spacing w:before="0" w:beforeAutospacing="0" w:after="0" w:afterAutospacing="0" w:line="264" w:lineRule="atLeast"/>
        <w:jc w:val="both"/>
        <w:textAlignment w:val="baseline"/>
        <w:rPr>
          <w:sz w:val="28"/>
          <w:szCs w:val="28"/>
          <w:lang w:val="uk-UA"/>
        </w:rPr>
      </w:pPr>
      <w:r w:rsidRPr="00702DCD">
        <w:rPr>
          <w:sz w:val="28"/>
          <w:szCs w:val="28"/>
          <w:shd w:val="clear" w:color="auto" w:fill="FFFFFF"/>
          <w:lang w:val="uk-UA"/>
        </w:rPr>
        <w:t xml:space="preserve">формування </w:t>
      </w:r>
      <w:r w:rsidR="00365B88" w:rsidRPr="00702DCD">
        <w:rPr>
          <w:sz w:val="28"/>
          <w:szCs w:val="28"/>
          <w:shd w:val="clear" w:color="auto" w:fill="FFFFFF"/>
          <w:lang w:val="uk-UA"/>
        </w:rPr>
        <w:t>- р</w:t>
      </w:r>
      <w:r w:rsidR="00365B88" w:rsidRPr="00702DCD">
        <w:rPr>
          <w:sz w:val="28"/>
          <w:szCs w:val="28"/>
          <w:shd w:val="clear" w:color="auto" w:fill="FFFFFF"/>
          <w:lang w:val="uk-UA"/>
        </w:rPr>
        <w:t>озвиток у співрозмовника позитивного ставлення до себе</w:t>
      </w:r>
      <w:r w:rsidR="00365B88" w:rsidRPr="00702DCD">
        <w:rPr>
          <w:sz w:val="28"/>
          <w:szCs w:val="28"/>
          <w:shd w:val="clear" w:color="auto" w:fill="FFFFFF"/>
          <w:lang w:val="uk-UA"/>
        </w:rPr>
        <w:t>, прихильність</w:t>
      </w:r>
      <w:r w:rsidRPr="00702DCD">
        <w:rPr>
          <w:sz w:val="28"/>
          <w:szCs w:val="28"/>
          <w:shd w:val="clear" w:color="auto" w:fill="FFFFFF"/>
          <w:lang w:val="uk-UA"/>
        </w:rPr>
        <w:t>, висловлювання сприятливих суджень про адресата, наслідування йому або надання йому послуги</w:t>
      </w:r>
      <w:r w:rsidR="00365B88" w:rsidRPr="00702DCD">
        <w:rPr>
          <w:sz w:val="28"/>
          <w:szCs w:val="28"/>
          <w:shd w:val="clear" w:color="auto" w:fill="FFFFFF"/>
          <w:lang w:val="uk-UA"/>
        </w:rPr>
        <w:t xml:space="preserve"> (</w:t>
      </w:r>
      <w:r w:rsidR="00365B88" w:rsidRPr="00702DCD">
        <w:rPr>
          <w:sz w:val="28"/>
          <w:szCs w:val="28"/>
          <w:lang w:val="uk-UA"/>
        </w:rPr>
        <w:t>прояви власної незвичайності та привабливості;</w:t>
      </w:r>
      <w:r w:rsidR="00365B88" w:rsidRPr="00702DCD">
        <w:rPr>
          <w:sz w:val="28"/>
          <w:szCs w:val="28"/>
          <w:lang w:val="uk-UA"/>
        </w:rPr>
        <w:t xml:space="preserve"> </w:t>
      </w:r>
      <w:r w:rsidR="00365B88" w:rsidRPr="00702DCD">
        <w:rPr>
          <w:sz w:val="28"/>
          <w:szCs w:val="28"/>
          <w:lang w:val="uk-UA"/>
        </w:rPr>
        <w:t xml:space="preserve"> висловлення позитивних суджень про співрозмовника;</w:t>
      </w:r>
      <w:r w:rsidR="00365B88" w:rsidRPr="00702DCD">
        <w:rPr>
          <w:sz w:val="28"/>
          <w:szCs w:val="28"/>
          <w:lang w:val="uk-UA"/>
        </w:rPr>
        <w:t xml:space="preserve"> </w:t>
      </w:r>
      <w:r w:rsidR="00365B88" w:rsidRPr="00702DCD">
        <w:rPr>
          <w:sz w:val="28"/>
          <w:szCs w:val="28"/>
          <w:lang w:val="uk-UA"/>
        </w:rPr>
        <w:t xml:space="preserve"> наслідування йому;</w:t>
      </w:r>
      <w:r w:rsidR="00365B88" w:rsidRPr="00702DCD">
        <w:rPr>
          <w:sz w:val="28"/>
          <w:szCs w:val="28"/>
          <w:lang w:val="uk-UA"/>
        </w:rPr>
        <w:t xml:space="preserve"> </w:t>
      </w:r>
      <w:r w:rsidR="00365B88" w:rsidRPr="00702DCD">
        <w:rPr>
          <w:sz w:val="28"/>
          <w:szCs w:val="28"/>
          <w:lang w:val="uk-UA"/>
        </w:rPr>
        <w:t xml:space="preserve"> надання послуги</w:t>
      </w:r>
      <w:r w:rsidR="00365B88" w:rsidRPr="00702DCD">
        <w:rPr>
          <w:sz w:val="28"/>
          <w:szCs w:val="28"/>
          <w:lang w:val="uk-UA"/>
        </w:rPr>
        <w:t>).</w:t>
      </w:r>
    </w:p>
    <w:p w:rsidR="00BE45DB" w:rsidRPr="00702DCD" w:rsidRDefault="00BE45DB" w:rsidP="00E0244F">
      <w:pPr>
        <w:pStyle w:val="a6"/>
        <w:shd w:val="clear" w:color="auto" w:fill="FFFFFF"/>
        <w:spacing w:before="0" w:beforeAutospacing="0" w:after="0" w:afterAutospacing="0" w:line="264" w:lineRule="atLeast"/>
        <w:ind w:firstLine="360"/>
        <w:jc w:val="both"/>
        <w:textAlignment w:val="baseline"/>
        <w:rPr>
          <w:sz w:val="28"/>
          <w:szCs w:val="28"/>
          <w:lang w:val="uk-UA"/>
        </w:rPr>
      </w:pPr>
      <w:r w:rsidRPr="00702DCD">
        <w:rPr>
          <w:bCs/>
          <w:iCs/>
          <w:sz w:val="28"/>
          <w:szCs w:val="28"/>
          <w:lang w:val="uk-UA"/>
        </w:rPr>
        <w:t>Комаровський Є. застосовує і</w:t>
      </w:r>
      <w:r w:rsidRPr="00702DCD">
        <w:rPr>
          <w:bCs/>
          <w:iCs/>
          <w:sz w:val="28"/>
          <w:szCs w:val="28"/>
          <w:lang w:val="uk-UA"/>
        </w:rPr>
        <w:t>мперативн</w:t>
      </w:r>
      <w:r w:rsidRPr="00702DCD">
        <w:rPr>
          <w:bCs/>
          <w:iCs/>
          <w:sz w:val="28"/>
          <w:szCs w:val="28"/>
          <w:lang w:val="uk-UA"/>
        </w:rPr>
        <w:t>у</w:t>
      </w:r>
      <w:r w:rsidRPr="00702DCD">
        <w:rPr>
          <w:sz w:val="28"/>
          <w:szCs w:val="28"/>
        </w:rPr>
        <w:t> </w:t>
      </w:r>
      <w:r w:rsidRPr="00702DCD">
        <w:rPr>
          <w:sz w:val="28"/>
          <w:szCs w:val="28"/>
          <w:lang w:val="uk-UA"/>
        </w:rPr>
        <w:t>стратегію -</w:t>
      </w:r>
      <w:r w:rsidRPr="00702DCD">
        <w:rPr>
          <w:sz w:val="28"/>
          <w:szCs w:val="28"/>
          <w:lang w:val="uk-UA"/>
        </w:rPr>
        <w:t xml:space="preserve"> відповідає «об’єктній», чи «реактивній» парадигмі в психології, відповідно до якої психіка й людина в цілому розглядаються як пасивний об’єкт впливу зовнішніх умов і продукт цих умов. Використання імперативних методів </w:t>
      </w:r>
      <w:r w:rsidRPr="00702DCD">
        <w:rPr>
          <w:sz w:val="28"/>
          <w:szCs w:val="28"/>
          <w:lang w:val="uk-UA"/>
        </w:rPr>
        <w:lastRenderedPageBreak/>
        <w:t>впливу приводить найчастіше лише до зовнішнього короткочасного підпорядкування з боку об’єкта впливу і не торкається глибинних структур його психічної організації. Імперативна стратегія найбільш доречна й ефективна в екстремальних ситуаціях, де потрібним є оперативне прийняття й виконання важливих для збереження системи рішень в умовах дефіциту часу, а також при регламентації ієрархічних відносин у системах «закритого» типу.</w:t>
      </w:r>
    </w:p>
    <w:p w:rsidR="00702DCD" w:rsidRPr="00702DCD" w:rsidRDefault="00702DCD" w:rsidP="00E0244F">
      <w:pPr>
        <w:pStyle w:val="a6"/>
        <w:shd w:val="clear" w:color="auto" w:fill="FFFFFF"/>
        <w:spacing w:before="0" w:beforeAutospacing="0" w:after="0" w:afterAutospacing="0" w:line="264" w:lineRule="atLeast"/>
        <w:ind w:firstLine="360"/>
        <w:jc w:val="both"/>
        <w:textAlignment w:val="baseline"/>
        <w:rPr>
          <w:sz w:val="28"/>
          <w:szCs w:val="28"/>
          <w:lang w:val="uk-UA"/>
        </w:rPr>
      </w:pPr>
      <w:r w:rsidRPr="00702DCD">
        <w:rPr>
          <w:bCs/>
          <w:sz w:val="28"/>
          <w:szCs w:val="28"/>
          <w:shd w:val="clear" w:color="auto" w:fill="FFFFFF"/>
          <w:lang w:val="uk-UA"/>
        </w:rPr>
        <w:t>Психологічне консультування</w:t>
      </w:r>
      <w:r w:rsidRPr="00702DCD">
        <w:rPr>
          <w:sz w:val="28"/>
          <w:szCs w:val="28"/>
          <w:shd w:val="clear" w:color="auto" w:fill="FFFFFF"/>
        </w:rPr>
        <w:t> </w:t>
      </w:r>
      <w:r w:rsidRPr="00702DCD">
        <w:rPr>
          <w:sz w:val="28"/>
          <w:szCs w:val="28"/>
          <w:shd w:val="clear" w:color="auto" w:fill="FFFFFF"/>
          <w:lang w:val="uk-UA"/>
        </w:rPr>
        <w:t xml:space="preserve">— </w:t>
      </w:r>
      <w:r w:rsidRPr="00702DCD">
        <w:rPr>
          <w:sz w:val="28"/>
          <w:szCs w:val="28"/>
          <w:shd w:val="clear" w:color="auto" w:fill="FFFFFF"/>
          <w:lang w:val="uk-UA"/>
        </w:rPr>
        <w:t>це метод психологічного впливу, який застосував Лікар Комаровський (</w:t>
      </w:r>
      <w:r w:rsidRPr="00702DCD">
        <w:rPr>
          <w:sz w:val="28"/>
          <w:szCs w:val="28"/>
          <w:shd w:val="clear" w:color="auto" w:fill="FFFFFF"/>
          <w:lang w:val="uk-UA"/>
        </w:rPr>
        <w:t>сфера практичної професійної діяльності</w:t>
      </w:r>
      <w:r w:rsidRPr="00702DCD">
        <w:rPr>
          <w:sz w:val="28"/>
          <w:szCs w:val="28"/>
          <w:shd w:val="clear" w:color="auto" w:fill="FFFFFF"/>
        </w:rPr>
        <w:t> </w:t>
      </w:r>
      <w:hyperlink r:id="rId10" w:tooltip="Психолог" w:history="1">
        <w:r w:rsidRPr="00702DCD">
          <w:rPr>
            <w:rStyle w:val="a5"/>
            <w:color w:val="auto"/>
            <w:sz w:val="28"/>
            <w:szCs w:val="28"/>
            <w:u w:val="none"/>
            <w:shd w:val="clear" w:color="auto" w:fill="FFFFFF"/>
            <w:lang w:val="uk-UA"/>
          </w:rPr>
          <w:t>психолога</w:t>
        </w:r>
      </w:hyperlink>
      <w:r w:rsidRPr="00702DCD">
        <w:rPr>
          <w:sz w:val="28"/>
          <w:szCs w:val="28"/>
          <w:shd w:val="clear" w:color="auto" w:fill="FFFFFF"/>
          <w:lang w:val="uk-UA"/>
        </w:rPr>
        <w:t>, пов'язана з наданням допомоги потребуючим її людям у вигляді порад, рекомендацій щодо вирішення життєвих психологічних проблем.</w:t>
      </w:r>
      <w:r w:rsidRPr="00702DCD">
        <w:rPr>
          <w:sz w:val="28"/>
          <w:szCs w:val="28"/>
          <w:shd w:val="clear" w:color="auto" w:fill="FFFFFF"/>
        </w:rPr>
        <w:t> </w:t>
      </w:r>
    </w:p>
    <w:p w:rsidR="00BE45DB" w:rsidRPr="00702DCD" w:rsidRDefault="00BE45DB" w:rsidP="00E0244F">
      <w:pPr>
        <w:pStyle w:val="a6"/>
        <w:shd w:val="clear" w:color="auto" w:fill="FFFFFF"/>
        <w:spacing w:before="0" w:beforeAutospacing="0" w:after="0" w:afterAutospacing="0" w:line="264" w:lineRule="atLeast"/>
        <w:ind w:firstLine="360"/>
        <w:jc w:val="both"/>
        <w:textAlignment w:val="baseline"/>
        <w:rPr>
          <w:sz w:val="28"/>
          <w:szCs w:val="28"/>
          <w:lang w:val="uk-UA"/>
        </w:rPr>
      </w:pPr>
      <w:r w:rsidRPr="00702DCD">
        <w:rPr>
          <w:bCs/>
          <w:iCs/>
          <w:sz w:val="28"/>
          <w:szCs w:val="28"/>
          <w:lang w:val="uk-UA"/>
        </w:rPr>
        <w:t>Лікар Комаровський веде себе впевнено, для багатьох він являється авторитетом і</w:t>
      </w:r>
      <w:r w:rsidR="00702DCD" w:rsidRPr="00702DCD">
        <w:rPr>
          <w:bCs/>
          <w:iCs/>
          <w:sz w:val="28"/>
          <w:szCs w:val="28"/>
          <w:lang w:val="uk-UA"/>
        </w:rPr>
        <w:t xml:space="preserve"> для нього, як лікаря дуже важливо, щоб у його словах не сумнівалися.</w:t>
      </w:r>
    </w:p>
    <w:p w:rsidR="00182DCF" w:rsidRPr="00702DCD" w:rsidRDefault="00182DCF" w:rsidP="00E0244F">
      <w:pPr>
        <w:pStyle w:val="1"/>
        <w:shd w:val="clear" w:color="auto" w:fill="F9F9F9"/>
        <w:spacing w:before="0"/>
        <w:ind w:left="-850"/>
        <w:rPr>
          <w:rFonts w:ascii="Times New Roman" w:eastAsia="Times New Roman" w:hAnsi="Times New Roman" w:cs="Times New Roman"/>
          <w:color w:val="auto"/>
          <w:kern w:val="36"/>
          <w:sz w:val="28"/>
          <w:szCs w:val="28"/>
        </w:rPr>
      </w:pPr>
    </w:p>
    <w:p w:rsidR="001240A3" w:rsidRPr="00702DCD" w:rsidRDefault="00970064" w:rsidP="00E0244F">
      <w:pPr>
        <w:pStyle w:val="a3"/>
        <w:ind w:left="-850"/>
        <w:jc w:val="both"/>
        <w:rPr>
          <w:sz w:val="28"/>
          <w:szCs w:val="28"/>
        </w:rPr>
      </w:pPr>
      <w:r w:rsidRPr="00702DCD">
        <w:rPr>
          <w:sz w:val="28"/>
          <w:szCs w:val="28"/>
          <w:shd w:val="clear" w:color="auto" w:fill="FFFFFF"/>
        </w:rPr>
        <w:t xml:space="preserve"> </w:t>
      </w:r>
    </w:p>
    <w:p w:rsidR="001240A3" w:rsidRPr="00702DCD" w:rsidRDefault="001240A3" w:rsidP="00E0244F">
      <w:pPr>
        <w:pStyle w:val="a3"/>
        <w:ind w:left="-850"/>
        <w:jc w:val="both"/>
        <w:rPr>
          <w:sz w:val="28"/>
          <w:szCs w:val="28"/>
        </w:rPr>
      </w:pPr>
    </w:p>
    <w:p w:rsidR="001240A3" w:rsidRPr="00702DCD" w:rsidRDefault="001240A3" w:rsidP="00E0244F">
      <w:pPr>
        <w:pStyle w:val="a3"/>
        <w:ind w:left="-850"/>
        <w:rPr>
          <w:sz w:val="28"/>
          <w:szCs w:val="28"/>
        </w:rPr>
      </w:pPr>
    </w:p>
    <w:p w:rsidR="001240A3" w:rsidRPr="00702DCD" w:rsidRDefault="001240A3" w:rsidP="00E0244F">
      <w:pPr>
        <w:pStyle w:val="a3"/>
        <w:ind w:left="-850"/>
        <w:rPr>
          <w:sz w:val="28"/>
          <w:szCs w:val="28"/>
        </w:rPr>
      </w:pPr>
    </w:p>
    <w:p w:rsidR="001240A3" w:rsidRDefault="001240A3" w:rsidP="00E0244F">
      <w:pPr>
        <w:pStyle w:val="a3"/>
        <w:rPr>
          <w:b/>
        </w:rPr>
      </w:pPr>
    </w:p>
    <w:p w:rsidR="001240A3" w:rsidRDefault="001240A3" w:rsidP="00E0244F">
      <w:pPr>
        <w:pStyle w:val="a3"/>
        <w:rPr>
          <w:b/>
        </w:rPr>
      </w:pPr>
    </w:p>
    <w:p w:rsidR="001240A3" w:rsidRDefault="001240A3" w:rsidP="00E0244F">
      <w:pPr>
        <w:pStyle w:val="a3"/>
        <w:rPr>
          <w:b/>
        </w:rPr>
      </w:pPr>
    </w:p>
    <w:p w:rsidR="001240A3" w:rsidRDefault="001240A3" w:rsidP="00E0244F">
      <w:pPr>
        <w:pStyle w:val="a3"/>
        <w:rPr>
          <w:b/>
        </w:rPr>
      </w:pPr>
    </w:p>
    <w:p w:rsidR="001240A3" w:rsidRDefault="001240A3" w:rsidP="00E0244F">
      <w:pPr>
        <w:pStyle w:val="a3"/>
        <w:rPr>
          <w:b/>
        </w:rPr>
      </w:pPr>
    </w:p>
    <w:p w:rsidR="001240A3" w:rsidRDefault="001240A3" w:rsidP="00E0244F">
      <w:pPr>
        <w:pStyle w:val="a3"/>
        <w:rPr>
          <w:b/>
        </w:rPr>
      </w:pPr>
    </w:p>
    <w:p w:rsidR="001240A3" w:rsidRDefault="001240A3" w:rsidP="00E0244F">
      <w:pPr>
        <w:pStyle w:val="a3"/>
        <w:rPr>
          <w:b/>
        </w:rPr>
      </w:pPr>
    </w:p>
    <w:p w:rsidR="001240A3" w:rsidRDefault="001240A3" w:rsidP="00E0244F">
      <w:pPr>
        <w:pStyle w:val="a3"/>
        <w:rPr>
          <w:b/>
        </w:rPr>
      </w:pPr>
    </w:p>
    <w:p w:rsidR="001240A3" w:rsidRDefault="001240A3" w:rsidP="00E0244F">
      <w:pPr>
        <w:pStyle w:val="a3"/>
        <w:rPr>
          <w:b/>
        </w:rPr>
      </w:pPr>
    </w:p>
    <w:p w:rsidR="001240A3" w:rsidRDefault="001240A3" w:rsidP="00E0244F">
      <w:pPr>
        <w:pStyle w:val="a3"/>
        <w:rPr>
          <w:b/>
        </w:rPr>
      </w:pPr>
    </w:p>
    <w:p w:rsidR="001240A3" w:rsidRDefault="001240A3" w:rsidP="00E0244F">
      <w:pPr>
        <w:pStyle w:val="a3"/>
        <w:rPr>
          <w:b/>
        </w:rPr>
      </w:pPr>
    </w:p>
    <w:p w:rsidR="001240A3" w:rsidRDefault="001240A3" w:rsidP="00E0244F">
      <w:pPr>
        <w:pStyle w:val="a3"/>
        <w:rPr>
          <w:b/>
        </w:rPr>
      </w:pPr>
    </w:p>
    <w:p w:rsidR="001240A3" w:rsidRDefault="001240A3" w:rsidP="00E0244F">
      <w:pPr>
        <w:pStyle w:val="a3"/>
        <w:rPr>
          <w:b/>
        </w:rPr>
      </w:pPr>
    </w:p>
    <w:p w:rsidR="001240A3" w:rsidRDefault="001240A3" w:rsidP="00E0244F">
      <w:pPr>
        <w:pStyle w:val="a3"/>
        <w:rPr>
          <w:b/>
        </w:rPr>
      </w:pPr>
    </w:p>
    <w:p w:rsidR="001240A3" w:rsidRDefault="001240A3" w:rsidP="00E0244F">
      <w:pPr>
        <w:pStyle w:val="a3"/>
        <w:rPr>
          <w:b/>
        </w:rPr>
      </w:pPr>
    </w:p>
    <w:p w:rsidR="001240A3" w:rsidRPr="00970064" w:rsidRDefault="001240A3" w:rsidP="00E0244F">
      <w:pPr>
        <w:pStyle w:val="a3"/>
        <w:rPr>
          <w:b/>
        </w:rPr>
      </w:pPr>
      <w:r>
        <w:rPr>
          <w:b/>
        </w:rPr>
        <w:br w:type="page"/>
      </w:r>
    </w:p>
    <w:p w:rsidR="009A69C8" w:rsidRPr="00E0244F" w:rsidRDefault="009A69C8" w:rsidP="00E0244F">
      <w:pPr>
        <w:pStyle w:val="a3"/>
        <w:numPr>
          <w:ilvl w:val="0"/>
          <w:numId w:val="4"/>
        </w:numPr>
        <w:rPr>
          <w:b/>
          <w:sz w:val="28"/>
          <w:szCs w:val="28"/>
        </w:rPr>
      </w:pPr>
      <w:r w:rsidRPr="00E0244F">
        <w:rPr>
          <w:b/>
          <w:sz w:val="28"/>
          <w:szCs w:val="28"/>
        </w:rPr>
        <w:lastRenderedPageBreak/>
        <w:t xml:space="preserve">Принципи здійснення психологічного впливу </w:t>
      </w:r>
    </w:p>
    <w:p w:rsidR="009A69C8" w:rsidRPr="009A69C8" w:rsidRDefault="009A69C8" w:rsidP="00E0244F">
      <w:pPr>
        <w:pStyle w:val="a3"/>
        <w:ind w:left="0"/>
        <w:rPr>
          <w:b/>
          <w:sz w:val="28"/>
          <w:szCs w:val="28"/>
        </w:rPr>
      </w:pPr>
    </w:p>
    <w:p w:rsidR="009A69C8" w:rsidRPr="009A69C8" w:rsidRDefault="009A69C8" w:rsidP="00E0244F">
      <w:pPr>
        <w:ind w:firstLine="348"/>
        <w:jc w:val="both"/>
        <w:rPr>
          <w:sz w:val="28"/>
          <w:szCs w:val="28"/>
        </w:rPr>
      </w:pPr>
      <w:r w:rsidRPr="009A69C8">
        <w:rPr>
          <w:sz w:val="28"/>
          <w:szCs w:val="28"/>
          <w:shd w:val="clear" w:color="auto" w:fill="FFFFFF"/>
        </w:rPr>
        <w:t>Заняття фітнесом допомагає підтримувати себе в хорошій формі, поліпшити ваші фізичні показники та оздоровити свій організм. </w:t>
      </w:r>
      <w:r w:rsidRPr="009A69C8">
        <w:rPr>
          <w:sz w:val="28"/>
          <w:szCs w:val="28"/>
        </w:rPr>
        <w:t>Гарне доглянуте тіло, здоровий організм, тонус і бадьорість – Вам допоможе отримати фітнес-клуб «</w:t>
      </w:r>
      <w:r w:rsidRPr="009A69C8">
        <w:rPr>
          <w:sz w:val="28"/>
          <w:szCs w:val="28"/>
          <w:lang w:val="en-US"/>
        </w:rPr>
        <w:t>FIT</w:t>
      </w:r>
      <w:r w:rsidRPr="009A69C8">
        <w:rPr>
          <w:sz w:val="28"/>
          <w:szCs w:val="28"/>
          <w:lang w:val="ru-RU"/>
        </w:rPr>
        <w:t xml:space="preserve"> </w:t>
      </w:r>
      <w:r w:rsidRPr="009A69C8">
        <w:rPr>
          <w:sz w:val="28"/>
          <w:szCs w:val="28"/>
          <w:lang w:val="en-US"/>
        </w:rPr>
        <w:t>POINT</w:t>
      </w:r>
      <w:r w:rsidRPr="009A69C8">
        <w:rPr>
          <w:sz w:val="28"/>
          <w:szCs w:val="28"/>
        </w:rPr>
        <w:t>».</w:t>
      </w:r>
    </w:p>
    <w:p w:rsidR="009A69C8" w:rsidRPr="009A69C8" w:rsidRDefault="009A69C8" w:rsidP="00E0244F">
      <w:pPr>
        <w:ind w:firstLine="348"/>
        <w:jc w:val="both"/>
        <w:rPr>
          <w:sz w:val="28"/>
          <w:szCs w:val="28"/>
        </w:rPr>
      </w:pPr>
      <w:r w:rsidRPr="009A69C8">
        <w:rPr>
          <w:sz w:val="28"/>
          <w:szCs w:val="28"/>
        </w:rPr>
        <w:t>При покупці абонемента в Фітнес-клуб одразу на пів року – отримаєте знижку 20%.</w:t>
      </w:r>
    </w:p>
    <w:p w:rsidR="009A69C8" w:rsidRPr="009A69C8" w:rsidRDefault="009A69C8" w:rsidP="00E0244F">
      <w:pPr>
        <w:ind w:firstLine="348"/>
        <w:jc w:val="both"/>
        <w:rPr>
          <w:sz w:val="28"/>
          <w:szCs w:val="28"/>
        </w:rPr>
      </w:pPr>
      <w:r w:rsidRPr="009A69C8">
        <w:rPr>
          <w:sz w:val="28"/>
          <w:szCs w:val="28"/>
        </w:rPr>
        <w:t>Тільки постійні заняття в нашому фітнес-клубі здійснять Вашу мрію.</w:t>
      </w:r>
    </w:p>
    <w:p w:rsidR="009A69C8" w:rsidRPr="009A69C8" w:rsidRDefault="009A69C8" w:rsidP="00E0244F">
      <w:pPr>
        <w:ind w:firstLine="348"/>
        <w:jc w:val="both"/>
        <w:rPr>
          <w:sz w:val="28"/>
          <w:szCs w:val="28"/>
        </w:rPr>
      </w:pPr>
      <w:r w:rsidRPr="009A69C8">
        <w:rPr>
          <w:sz w:val="28"/>
          <w:szCs w:val="28"/>
        </w:rPr>
        <w:t>У нашому фітнес-клубі займається більше 500 чоловік і ми чекаємо на тебе.</w:t>
      </w:r>
    </w:p>
    <w:p w:rsidR="009A69C8" w:rsidRPr="009A69C8" w:rsidRDefault="009A69C8" w:rsidP="00E0244F">
      <w:pPr>
        <w:ind w:firstLine="348"/>
        <w:jc w:val="both"/>
        <w:rPr>
          <w:sz w:val="28"/>
          <w:szCs w:val="28"/>
        </w:rPr>
      </w:pPr>
      <w:r w:rsidRPr="009A69C8">
        <w:rPr>
          <w:sz w:val="28"/>
          <w:szCs w:val="28"/>
        </w:rPr>
        <w:t>У нас найкращі фітнес-тренера, які зроблять Вашу фігуру схожою на їхню.</w:t>
      </w:r>
    </w:p>
    <w:p w:rsidR="009A69C8" w:rsidRPr="009A69C8" w:rsidRDefault="009A69C8" w:rsidP="00E0244F">
      <w:pPr>
        <w:ind w:firstLine="348"/>
        <w:jc w:val="both"/>
        <w:rPr>
          <w:sz w:val="28"/>
          <w:szCs w:val="28"/>
        </w:rPr>
      </w:pPr>
      <w:r w:rsidRPr="009A69C8">
        <w:rPr>
          <w:sz w:val="28"/>
          <w:szCs w:val="28"/>
        </w:rPr>
        <w:t>Наші тренера не дадуть Вам відпочивати – разом з ними Ви будете йти до здорового, спортивного життя.</w:t>
      </w:r>
    </w:p>
    <w:p w:rsidR="009A69C8" w:rsidRPr="009A69C8" w:rsidRDefault="009A69C8" w:rsidP="00E0244F">
      <w:pPr>
        <w:ind w:firstLine="348"/>
        <w:jc w:val="both"/>
        <w:rPr>
          <w:sz w:val="28"/>
          <w:szCs w:val="28"/>
        </w:rPr>
      </w:pPr>
      <w:r w:rsidRPr="009A69C8">
        <w:rPr>
          <w:sz w:val="28"/>
          <w:szCs w:val="28"/>
        </w:rPr>
        <w:t>Поспішайте придбати абонемент зі знижкою, так як, залишилася мінімальна їх кількість.</w:t>
      </w:r>
    </w:p>
    <w:p w:rsidR="009A69C8" w:rsidRPr="009A69C8" w:rsidRDefault="009A69C8" w:rsidP="00E0244F">
      <w:pPr>
        <w:ind w:firstLine="348"/>
        <w:jc w:val="both"/>
        <w:rPr>
          <w:sz w:val="28"/>
          <w:szCs w:val="28"/>
        </w:rPr>
      </w:pPr>
      <w:r w:rsidRPr="009A69C8">
        <w:rPr>
          <w:sz w:val="28"/>
          <w:szCs w:val="28"/>
        </w:rPr>
        <w:t>Фітнес-клуб «</w:t>
      </w:r>
      <w:r w:rsidRPr="009A69C8">
        <w:rPr>
          <w:sz w:val="28"/>
          <w:szCs w:val="28"/>
          <w:lang w:val="en-US"/>
        </w:rPr>
        <w:t>FIT</w:t>
      </w:r>
      <w:r w:rsidRPr="009A69C8">
        <w:rPr>
          <w:sz w:val="28"/>
          <w:szCs w:val="28"/>
          <w:lang w:val="ru-RU"/>
        </w:rPr>
        <w:t xml:space="preserve"> </w:t>
      </w:r>
      <w:r w:rsidRPr="009A69C8">
        <w:rPr>
          <w:sz w:val="28"/>
          <w:szCs w:val="28"/>
          <w:lang w:val="en-US"/>
        </w:rPr>
        <w:t>POINT</w:t>
      </w:r>
      <w:r w:rsidRPr="009A69C8">
        <w:rPr>
          <w:sz w:val="28"/>
          <w:szCs w:val="28"/>
        </w:rPr>
        <w:t>» чекає на Вас з нетерпінням. Зробіть свій вибір і Ви не пожалкуєте, бо с</w:t>
      </w:r>
      <w:r w:rsidRPr="009A69C8">
        <w:rPr>
          <w:color w:val="000000"/>
          <w:sz w:val="28"/>
          <w:szCs w:val="28"/>
          <w:shd w:val="clear" w:color="auto" w:fill="FFFFFF"/>
        </w:rPr>
        <w:t>порт допомагає залишатися здоровим. І стосується це не лише фізичного, але й психічного здоров'я. Хто займається спортом, почувається щасливішим!</w:t>
      </w:r>
    </w:p>
    <w:p w:rsidR="009A69C8" w:rsidRPr="009A69C8" w:rsidRDefault="009A69C8" w:rsidP="00E0244F">
      <w:pPr>
        <w:ind w:firstLine="348"/>
        <w:jc w:val="both"/>
        <w:rPr>
          <w:b/>
          <w:sz w:val="28"/>
          <w:szCs w:val="28"/>
        </w:rPr>
      </w:pPr>
    </w:p>
    <w:p w:rsidR="006510C4" w:rsidRDefault="006510C4" w:rsidP="00E0244F">
      <w:pPr>
        <w:shd w:val="clear" w:color="auto" w:fill="FFFFFF"/>
        <w:autoSpaceDE w:val="0"/>
        <w:autoSpaceDN w:val="0"/>
        <w:adjustRightInd w:val="0"/>
        <w:jc w:val="both"/>
        <w:rPr>
          <w:b/>
          <w:color w:val="000000"/>
          <w:sz w:val="28"/>
          <w:szCs w:val="28"/>
          <w:shd w:val="clear" w:color="auto" w:fill="FFFFFF"/>
        </w:rPr>
      </w:pPr>
    </w:p>
    <w:p w:rsidR="009A69C8" w:rsidRDefault="009A69C8" w:rsidP="00E0244F">
      <w:pPr>
        <w:shd w:val="clear" w:color="auto" w:fill="FFFFFF"/>
        <w:autoSpaceDE w:val="0"/>
        <w:autoSpaceDN w:val="0"/>
        <w:adjustRightInd w:val="0"/>
        <w:jc w:val="both"/>
        <w:rPr>
          <w:b/>
          <w:color w:val="000000"/>
          <w:sz w:val="28"/>
          <w:szCs w:val="28"/>
          <w:shd w:val="clear" w:color="auto" w:fill="FFFFFF"/>
        </w:rPr>
      </w:pPr>
    </w:p>
    <w:p w:rsidR="009A69C8" w:rsidRDefault="009A69C8" w:rsidP="00E0244F">
      <w:pPr>
        <w:shd w:val="clear" w:color="auto" w:fill="FFFFFF"/>
        <w:autoSpaceDE w:val="0"/>
        <w:autoSpaceDN w:val="0"/>
        <w:adjustRightInd w:val="0"/>
        <w:jc w:val="both"/>
        <w:rPr>
          <w:b/>
          <w:color w:val="000000"/>
          <w:sz w:val="28"/>
          <w:szCs w:val="28"/>
          <w:shd w:val="clear" w:color="auto" w:fill="FFFFFF"/>
        </w:rPr>
      </w:pPr>
    </w:p>
    <w:p w:rsidR="009A69C8" w:rsidRDefault="009A69C8" w:rsidP="00E0244F">
      <w:pPr>
        <w:shd w:val="clear" w:color="auto" w:fill="FFFFFF"/>
        <w:autoSpaceDE w:val="0"/>
        <w:autoSpaceDN w:val="0"/>
        <w:adjustRightInd w:val="0"/>
        <w:jc w:val="both"/>
        <w:rPr>
          <w:b/>
          <w:color w:val="000000"/>
          <w:sz w:val="28"/>
          <w:szCs w:val="28"/>
          <w:shd w:val="clear" w:color="auto" w:fill="FFFFFF"/>
        </w:rPr>
      </w:pPr>
    </w:p>
    <w:p w:rsidR="009A69C8" w:rsidRDefault="009A69C8" w:rsidP="00E0244F">
      <w:pPr>
        <w:shd w:val="clear" w:color="auto" w:fill="FFFFFF"/>
        <w:autoSpaceDE w:val="0"/>
        <w:autoSpaceDN w:val="0"/>
        <w:adjustRightInd w:val="0"/>
        <w:jc w:val="both"/>
        <w:rPr>
          <w:b/>
          <w:color w:val="000000"/>
          <w:sz w:val="28"/>
          <w:szCs w:val="28"/>
          <w:shd w:val="clear" w:color="auto" w:fill="FFFFFF"/>
        </w:rPr>
      </w:pPr>
    </w:p>
    <w:p w:rsidR="009A69C8" w:rsidRDefault="009A69C8" w:rsidP="00E0244F">
      <w:pPr>
        <w:shd w:val="clear" w:color="auto" w:fill="FFFFFF"/>
        <w:autoSpaceDE w:val="0"/>
        <w:autoSpaceDN w:val="0"/>
        <w:adjustRightInd w:val="0"/>
        <w:jc w:val="both"/>
        <w:rPr>
          <w:b/>
          <w:color w:val="000000"/>
          <w:sz w:val="28"/>
          <w:szCs w:val="28"/>
          <w:shd w:val="clear" w:color="auto" w:fill="FFFFFF"/>
        </w:rPr>
      </w:pPr>
    </w:p>
    <w:p w:rsidR="009A69C8" w:rsidRDefault="009A69C8" w:rsidP="00E0244F">
      <w:pPr>
        <w:shd w:val="clear" w:color="auto" w:fill="FFFFFF"/>
        <w:autoSpaceDE w:val="0"/>
        <w:autoSpaceDN w:val="0"/>
        <w:adjustRightInd w:val="0"/>
        <w:jc w:val="both"/>
        <w:rPr>
          <w:b/>
          <w:color w:val="000000"/>
          <w:sz w:val="28"/>
          <w:szCs w:val="28"/>
          <w:shd w:val="clear" w:color="auto" w:fill="FFFFFF"/>
        </w:rPr>
      </w:pPr>
    </w:p>
    <w:p w:rsidR="009A69C8" w:rsidRDefault="009A69C8" w:rsidP="00E0244F">
      <w:pPr>
        <w:shd w:val="clear" w:color="auto" w:fill="FFFFFF"/>
        <w:autoSpaceDE w:val="0"/>
        <w:autoSpaceDN w:val="0"/>
        <w:adjustRightInd w:val="0"/>
        <w:jc w:val="both"/>
        <w:rPr>
          <w:b/>
          <w:color w:val="000000"/>
          <w:sz w:val="28"/>
          <w:szCs w:val="28"/>
          <w:shd w:val="clear" w:color="auto" w:fill="FFFFFF"/>
        </w:rPr>
      </w:pPr>
    </w:p>
    <w:p w:rsidR="009A69C8" w:rsidRDefault="009A69C8" w:rsidP="00E0244F">
      <w:pPr>
        <w:shd w:val="clear" w:color="auto" w:fill="FFFFFF"/>
        <w:autoSpaceDE w:val="0"/>
        <w:autoSpaceDN w:val="0"/>
        <w:adjustRightInd w:val="0"/>
        <w:jc w:val="both"/>
        <w:rPr>
          <w:b/>
          <w:color w:val="000000"/>
          <w:sz w:val="28"/>
          <w:szCs w:val="28"/>
          <w:shd w:val="clear" w:color="auto" w:fill="FFFFFF"/>
        </w:rPr>
      </w:pPr>
    </w:p>
    <w:p w:rsidR="009A69C8" w:rsidRDefault="009A69C8" w:rsidP="00E0244F">
      <w:pPr>
        <w:shd w:val="clear" w:color="auto" w:fill="FFFFFF"/>
        <w:autoSpaceDE w:val="0"/>
        <w:autoSpaceDN w:val="0"/>
        <w:adjustRightInd w:val="0"/>
        <w:jc w:val="both"/>
        <w:rPr>
          <w:b/>
          <w:color w:val="000000"/>
          <w:sz w:val="28"/>
          <w:szCs w:val="28"/>
          <w:shd w:val="clear" w:color="auto" w:fill="FFFFFF"/>
        </w:rPr>
      </w:pPr>
    </w:p>
    <w:p w:rsidR="009A69C8" w:rsidRDefault="009A69C8" w:rsidP="00E0244F">
      <w:pPr>
        <w:shd w:val="clear" w:color="auto" w:fill="FFFFFF"/>
        <w:autoSpaceDE w:val="0"/>
        <w:autoSpaceDN w:val="0"/>
        <w:adjustRightInd w:val="0"/>
        <w:jc w:val="both"/>
        <w:rPr>
          <w:b/>
          <w:color w:val="000000"/>
          <w:sz w:val="28"/>
          <w:szCs w:val="28"/>
          <w:shd w:val="clear" w:color="auto" w:fill="FFFFFF"/>
        </w:rPr>
      </w:pPr>
    </w:p>
    <w:p w:rsidR="009A69C8" w:rsidRDefault="009A69C8" w:rsidP="00E0244F">
      <w:pPr>
        <w:shd w:val="clear" w:color="auto" w:fill="FFFFFF"/>
        <w:autoSpaceDE w:val="0"/>
        <w:autoSpaceDN w:val="0"/>
        <w:adjustRightInd w:val="0"/>
        <w:jc w:val="both"/>
        <w:rPr>
          <w:b/>
          <w:color w:val="000000"/>
          <w:sz w:val="28"/>
          <w:szCs w:val="28"/>
          <w:shd w:val="clear" w:color="auto" w:fill="FFFFFF"/>
        </w:rPr>
      </w:pPr>
    </w:p>
    <w:p w:rsidR="009A69C8" w:rsidRDefault="009A69C8" w:rsidP="00E0244F">
      <w:pPr>
        <w:shd w:val="clear" w:color="auto" w:fill="FFFFFF"/>
        <w:autoSpaceDE w:val="0"/>
        <w:autoSpaceDN w:val="0"/>
        <w:adjustRightInd w:val="0"/>
        <w:jc w:val="both"/>
        <w:rPr>
          <w:b/>
          <w:color w:val="000000"/>
          <w:sz w:val="28"/>
          <w:szCs w:val="28"/>
          <w:shd w:val="clear" w:color="auto" w:fill="FFFFFF"/>
        </w:rPr>
      </w:pPr>
    </w:p>
    <w:p w:rsidR="009A69C8" w:rsidRDefault="009A69C8" w:rsidP="00E0244F">
      <w:pPr>
        <w:shd w:val="clear" w:color="auto" w:fill="FFFFFF"/>
        <w:autoSpaceDE w:val="0"/>
        <w:autoSpaceDN w:val="0"/>
        <w:adjustRightInd w:val="0"/>
        <w:jc w:val="both"/>
        <w:rPr>
          <w:b/>
          <w:color w:val="000000"/>
          <w:sz w:val="28"/>
          <w:szCs w:val="28"/>
          <w:shd w:val="clear" w:color="auto" w:fill="FFFFFF"/>
        </w:rPr>
      </w:pPr>
    </w:p>
    <w:p w:rsidR="009A69C8" w:rsidRDefault="009A69C8" w:rsidP="00E0244F">
      <w:pPr>
        <w:shd w:val="clear" w:color="auto" w:fill="FFFFFF"/>
        <w:autoSpaceDE w:val="0"/>
        <w:autoSpaceDN w:val="0"/>
        <w:adjustRightInd w:val="0"/>
        <w:jc w:val="both"/>
        <w:rPr>
          <w:b/>
          <w:color w:val="000000"/>
          <w:sz w:val="28"/>
          <w:szCs w:val="28"/>
          <w:shd w:val="clear" w:color="auto" w:fill="FFFFFF"/>
        </w:rPr>
      </w:pPr>
    </w:p>
    <w:p w:rsidR="009A69C8" w:rsidRDefault="009A69C8" w:rsidP="00E0244F">
      <w:pPr>
        <w:shd w:val="clear" w:color="auto" w:fill="FFFFFF"/>
        <w:autoSpaceDE w:val="0"/>
        <w:autoSpaceDN w:val="0"/>
        <w:adjustRightInd w:val="0"/>
        <w:jc w:val="both"/>
        <w:rPr>
          <w:b/>
          <w:color w:val="000000"/>
          <w:sz w:val="28"/>
          <w:szCs w:val="28"/>
          <w:shd w:val="clear" w:color="auto" w:fill="FFFFFF"/>
        </w:rPr>
      </w:pPr>
    </w:p>
    <w:p w:rsidR="009A69C8" w:rsidRDefault="009A69C8" w:rsidP="00E0244F">
      <w:pPr>
        <w:shd w:val="clear" w:color="auto" w:fill="FFFFFF"/>
        <w:autoSpaceDE w:val="0"/>
        <w:autoSpaceDN w:val="0"/>
        <w:adjustRightInd w:val="0"/>
        <w:jc w:val="both"/>
        <w:rPr>
          <w:b/>
          <w:color w:val="000000"/>
          <w:sz w:val="28"/>
          <w:szCs w:val="28"/>
          <w:shd w:val="clear" w:color="auto" w:fill="FFFFFF"/>
        </w:rPr>
      </w:pPr>
    </w:p>
    <w:p w:rsidR="009A69C8" w:rsidRDefault="009A69C8" w:rsidP="00E0244F">
      <w:pPr>
        <w:shd w:val="clear" w:color="auto" w:fill="FFFFFF"/>
        <w:autoSpaceDE w:val="0"/>
        <w:autoSpaceDN w:val="0"/>
        <w:adjustRightInd w:val="0"/>
        <w:jc w:val="both"/>
        <w:rPr>
          <w:b/>
          <w:color w:val="000000"/>
          <w:sz w:val="28"/>
          <w:szCs w:val="28"/>
          <w:shd w:val="clear" w:color="auto" w:fill="FFFFFF"/>
        </w:rPr>
      </w:pPr>
    </w:p>
    <w:p w:rsidR="009A69C8" w:rsidRDefault="009A69C8" w:rsidP="00E0244F">
      <w:pPr>
        <w:shd w:val="clear" w:color="auto" w:fill="FFFFFF"/>
        <w:autoSpaceDE w:val="0"/>
        <w:autoSpaceDN w:val="0"/>
        <w:adjustRightInd w:val="0"/>
        <w:jc w:val="both"/>
        <w:rPr>
          <w:b/>
          <w:color w:val="000000"/>
          <w:sz w:val="28"/>
          <w:szCs w:val="28"/>
          <w:shd w:val="clear" w:color="auto" w:fill="FFFFFF"/>
        </w:rPr>
      </w:pPr>
    </w:p>
    <w:p w:rsidR="009A69C8" w:rsidRDefault="009A69C8" w:rsidP="00E0244F">
      <w:pPr>
        <w:shd w:val="clear" w:color="auto" w:fill="FFFFFF"/>
        <w:autoSpaceDE w:val="0"/>
        <w:autoSpaceDN w:val="0"/>
        <w:adjustRightInd w:val="0"/>
        <w:jc w:val="both"/>
        <w:rPr>
          <w:b/>
          <w:color w:val="000000"/>
          <w:sz w:val="28"/>
          <w:szCs w:val="28"/>
          <w:shd w:val="clear" w:color="auto" w:fill="FFFFFF"/>
        </w:rPr>
      </w:pPr>
    </w:p>
    <w:p w:rsidR="009A69C8" w:rsidRDefault="009A69C8" w:rsidP="00E0244F">
      <w:pPr>
        <w:shd w:val="clear" w:color="auto" w:fill="FFFFFF"/>
        <w:autoSpaceDE w:val="0"/>
        <w:autoSpaceDN w:val="0"/>
        <w:adjustRightInd w:val="0"/>
        <w:jc w:val="both"/>
        <w:rPr>
          <w:b/>
          <w:color w:val="000000"/>
          <w:sz w:val="28"/>
          <w:szCs w:val="28"/>
          <w:shd w:val="clear" w:color="auto" w:fill="FFFFFF"/>
        </w:rPr>
      </w:pPr>
    </w:p>
    <w:p w:rsidR="009A69C8" w:rsidRDefault="009A69C8" w:rsidP="00E0244F">
      <w:pPr>
        <w:shd w:val="clear" w:color="auto" w:fill="FFFFFF"/>
        <w:autoSpaceDE w:val="0"/>
        <w:autoSpaceDN w:val="0"/>
        <w:adjustRightInd w:val="0"/>
        <w:jc w:val="both"/>
        <w:rPr>
          <w:b/>
          <w:color w:val="000000"/>
          <w:sz w:val="28"/>
          <w:szCs w:val="28"/>
          <w:shd w:val="clear" w:color="auto" w:fill="FFFFFF"/>
        </w:rPr>
      </w:pPr>
    </w:p>
    <w:p w:rsidR="009A69C8" w:rsidRDefault="009A69C8" w:rsidP="00E0244F">
      <w:pPr>
        <w:shd w:val="clear" w:color="auto" w:fill="FFFFFF"/>
        <w:autoSpaceDE w:val="0"/>
        <w:autoSpaceDN w:val="0"/>
        <w:adjustRightInd w:val="0"/>
        <w:jc w:val="both"/>
        <w:rPr>
          <w:b/>
          <w:color w:val="000000"/>
          <w:sz w:val="28"/>
          <w:szCs w:val="28"/>
          <w:shd w:val="clear" w:color="auto" w:fill="FFFFFF"/>
        </w:rPr>
      </w:pPr>
    </w:p>
    <w:p w:rsidR="009A69C8" w:rsidRDefault="009A69C8" w:rsidP="00E0244F">
      <w:pPr>
        <w:shd w:val="clear" w:color="auto" w:fill="FFFFFF"/>
        <w:autoSpaceDE w:val="0"/>
        <w:autoSpaceDN w:val="0"/>
        <w:adjustRightInd w:val="0"/>
        <w:jc w:val="both"/>
        <w:rPr>
          <w:b/>
          <w:color w:val="000000"/>
          <w:sz w:val="28"/>
          <w:szCs w:val="28"/>
          <w:shd w:val="clear" w:color="auto" w:fill="FFFFFF"/>
        </w:rPr>
      </w:pPr>
    </w:p>
    <w:p w:rsidR="009A69C8" w:rsidRDefault="009A69C8" w:rsidP="00E0244F">
      <w:pPr>
        <w:shd w:val="clear" w:color="auto" w:fill="FFFFFF"/>
        <w:autoSpaceDE w:val="0"/>
        <w:autoSpaceDN w:val="0"/>
        <w:adjustRightInd w:val="0"/>
        <w:jc w:val="both"/>
        <w:rPr>
          <w:b/>
          <w:color w:val="000000"/>
          <w:sz w:val="28"/>
          <w:szCs w:val="28"/>
          <w:shd w:val="clear" w:color="auto" w:fill="FFFFFF"/>
        </w:rPr>
      </w:pPr>
    </w:p>
    <w:p w:rsidR="006510C4" w:rsidRPr="006510C4" w:rsidRDefault="006510C4" w:rsidP="00E0244F">
      <w:pPr>
        <w:rPr>
          <w:rStyle w:val="a4"/>
          <w:sz w:val="28"/>
          <w:szCs w:val="28"/>
        </w:rPr>
      </w:pPr>
      <w:r w:rsidRPr="006510C4">
        <w:rPr>
          <w:rStyle w:val="a4"/>
          <w:sz w:val="28"/>
          <w:szCs w:val="28"/>
        </w:rPr>
        <w:t xml:space="preserve">3. </w:t>
      </w:r>
      <w:r w:rsidRPr="006510C4">
        <w:rPr>
          <w:rStyle w:val="a4"/>
          <w:sz w:val="28"/>
          <w:szCs w:val="28"/>
        </w:rPr>
        <w:t>Механізми розвитку навчальної / професійної мотивації</w:t>
      </w:r>
    </w:p>
    <w:p w:rsidR="006510C4" w:rsidRDefault="006510C4" w:rsidP="00E0244F">
      <w:pPr>
        <w:pStyle w:val="a3"/>
        <w:jc w:val="both"/>
        <w:rPr>
          <w:rStyle w:val="a4"/>
        </w:rPr>
      </w:pPr>
    </w:p>
    <w:p w:rsidR="006E7F9C" w:rsidRPr="006E7F9C" w:rsidRDefault="006E7F9C" w:rsidP="00E0244F">
      <w:pPr>
        <w:pStyle w:val="a3"/>
        <w:ind w:left="0" w:firstLine="708"/>
        <w:jc w:val="both"/>
        <w:rPr>
          <w:sz w:val="28"/>
          <w:szCs w:val="28"/>
        </w:rPr>
      </w:pPr>
      <w:r w:rsidRPr="006E7F9C">
        <w:rPr>
          <w:sz w:val="28"/>
          <w:szCs w:val="28"/>
        </w:rPr>
        <w:t xml:space="preserve">Мотивація є однією з фундаментальних проблем як вітчизняної, так і зарубіжної психології. Розробка проблеми мотивації в сучасній психологічній науці пов’язана із аналізом джерел активації людини, спонукальних сил її діяльності, поведінки, з пошуком відповіді на питання, що спонукає людину до діяльності, який мотив, «заради чого» вона її здійснює. Професійна мотивація виступає як внутрішній рушійний чинник розвитку професіоналізму і особистості, оскільки лише на основі її високого рівня можливий ефективний розвиток професійної освіченості та культури особистості. У сучасних дослідженнях стверджується, що мотивація включає всі види спонукань, а саме: потреби, інтереси, мотиви, цілі, схильності, налаштування тощо. </w:t>
      </w:r>
    </w:p>
    <w:p w:rsidR="006E7F9C" w:rsidRPr="006E7F9C" w:rsidRDefault="006E7F9C" w:rsidP="00E0244F">
      <w:pPr>
        <w:pStyle w:val="a3"/>
        <w:ind w:left="0" w:firstLine="708"/>
        <w:jc w:val="both"/>
        <w:rPr>
          <w:sz w:val="28"/>
          <w:szCs w:val="28"/>
        </w:rPr>
      </w:pPr>
      <w:r w:rsidRPr="006E7F9C">
        <w:rPr>
          <w:sz w:val="28"/>
          <w:szCs w:val="28"/>
        </w:rPr>
        <w:t xml:space="preserve">За визначенням Н. Лисовець, мотивацію складають дві групи явищ: </w:t>
      </w:r>
    </w:p>
    <w:p w:rsidR="006E7F9C" w:rsidRPr="006E7F9C" w:rsidRDefault="006E7F9C" w:rsidP="00E0244F">
      <w:pPr>
        <w:pStyle w:val="a3"/>
        <w:ind w:left="0" w:firstLine="708"/>
        <w:jc w:val="both"/>
        <w:rPr>
          <w:sz w:val="28"/>
          <w:szCs w:val="28"/>
        </w:rPr>
      </w:pPr>
      <w:r w:rsidRPr="006E7F9C">
        <w:rPr>
          <w:sz w:val="28"/>
          <w:szCs w:val="28"/>
        </w:rPr>
        <w:t xml:space="preserve">1. сукупність мотивів або чинників як індивідуальна система мотивів; </w:t>
      </w:r>
    </w:p>
    <w:p w:rsidR="006E7F9C" w:rsidRPr="006E7F9C" w:rsidRDefault="006E7F9C" w:rsidP="00E0244F">
      <w:pPr>
        <w:pStyle w:val="a3"/>
        <w:ind w:left="0" w:firstLine="708"/>
        <w:jc w:val="both"/>
        <w:rPr>
          <w:sz w:val="28"/>
          <w:szCs w:val="28"/>
        </w:rPr>
      </w:pPr>
      <w:r w:rsidRPr="006E7F9C">
        <w:rPr>
          <w:sz w:val="28"/>
          <w:szCs w:val="28"/>
        </w:rPr>
        <w:t xml:space="preserve">2. динамічна освіта, процес, механізм, тобто система дій з активізації мотивів певної людини. </w:t>
      </w:r>
    </w:p>
    <w:p w:rsidR="006E7F9C" w:rsidRPr="0032571F" w:rsidRDefault="006E7F9C" w:rsidP="00E0244F">
      <w:pPr>
        <w:pStyle w:val="a3"/>
        <w:ind w:left="0" w:firstLine="708"/>
        <w:jc w:val="both"/>
        <w:rPr>
          <w:sz w:val="28"/>
          <w:szCs w:val="28"/>
        </w:rPr>
      </w:pPr>
      <w:r w:rsidRPr="0032571F">
        <w:rPr>
          <w:sz w:val="28"/>
          <w:szCs w:val="28"/>
        </w:rPr>
        <w:t xml:space="preserve">Особливу роль у формуванні мотивів професійної діяльності і поведінки відіграють потреби: </w:t>
      </w:r>
    </w:p>
    <w:p w:rsidR="006E7F9C" w:rsidRPr="0032571F" w:rsidRDefault="006E7F9C" w:rsidP="00E0244F">
      <w:pPr>
        <w:pStyle w:val="a3"/>
        <w:ind w:left="0" w:firstLine="708"/>
        <w:jc w:val="both"/>
        <w:rPr>
          <w:sz w:val="28"/>
          <w:szCs w:val="28"/>
        </w:rPr>
      </w:pPr>
      <w:r w:rsidRPr="0032571F">
        <w:rPr>
          <w:sz w:val="28"/>
          <w:szCs w:val="28"/>
        </w:rPr>
        <w:t xml:space="preserve">1. Фізіологічні потреби, необхідні для виживання організму (потреба в їжі, воді, житло, одязі, відпочинку, сексуальному задоволенні і т. д.). </w:t>
      </w:r>
    </w:p>
    <w:p w:rsidR="006E7F9C" w:rsidRPr="0032571F" w:rsidRDefault="006E7F9C" w:rsidP="00E0244F">
      <w:pPr>
        <w:pStyle w:val="a3"/>
        <w:ind w:left="0" w:firstLine="708"/>
        <w:jc w:val="both"/>
        <w:rPr>
          <w:sz w:val="28"/>
          <w:szCs w:val="28"/>
        </w:rPr>
      </w:pPr>
      <w:r w:rsidRPr="0032571F">
        <w:rPr>
          <w:sz w:val="28"/>
          <w:szCs w:val="28"/>
        </w:rPr>
        <w:t>2. Потреба в безпеці (у захисті від небезпек, у впевненості в задоволенні фізіологічних потреб, у захисті від страху, болю і т. д.).</w:t>
      </w:r>
    </w:p>
    <w:p w:rsidR="006E7F9C" w:rsidRPr="0032571F" w:rsidRDefault="006E7F9C" w:rsidP="00E0244F">
      <w:pPr>
        <w:pStyle w:val="a3"/>
        <w:ind w:left="0" w:firstLine="708"/>
        <w:jc w:val="both"/>
        <w:rPr>
          <w:sz w:val="28"/>
          <w:szCs w:val="28"/>
        </w:rPr>
      </w:pPr>
      <w:r w:rsidRPr="0032571F">
        <w:rPr>
          <w:sz w:val="28"/>
          <w:szCs w:val="28"/>
        </w:rPr>
        <w:t>3. потреба в соціальних контактах, спілкуванні, атмосфері довіри, наявності дружніх зв’язків з колегами;</w:t>
      </w:r>
    </w:p>
    <w:p w:rsidR="006E7F9C" w:rsidRPr="0032571F" w:rsidRDefault="006E7F9C" w:rsidP="00E0244F">
      <w:pPr>
        <w:pStyle w:val="a3"/>
        <w:ind w:left="0" w:firstLine="708"/>
        <w:jc w:val="both"/>
        <w:rPr>
          <w:sz w:val="28"/>
          <w:szCs w:val="28"/>
        </w:rPr>
      </w:pPr>
      <w:r w:rsidRPr="0032571F">
        <w:rPr>
          <w:sz w:val="28"/>
          <w:szCs w:val="28"/>
        </w:rPr>
        <w:t xml:space="preserve">4. Потреба в повазі (у визнанні іншими особистих, у т. ч. і професійних, досягнень, компетентності, особистих </w:t>
      </w:r>
      <w:r w:rsidRPr="0032571F">
        <w:rPr>
          <w:sz w:val="28"/>
          <w:szCs w:val="28"/>
        </w:rPr>
        <w:t>якостей і чеснот, у самоповазі);</w:t>
      </w:r>
      <w:r w:rsidRPr="0032571F">
        <w:rPr>
          <w:sz w:val="28"/>
          <w:szCs w:val="28"/>
        </w:rPr>
        <w:t xml:space="preserve"> </w:t>
      </w:r>
    </w:p>
    <w:p w:rsidR="006E7F9C" w:rsidRPr="0032571F" w:rsidRDefault="006E7F9C" w:rsidP="00E0244F">
      <w:pPr>
        <w:pStyle w:val="a3"/>
        <w:ind w:left="0" w:firstLine="708"/>
        <w:jc w:val="both"/>
        <w:rPr>
          <w:sz w:val="28"/>
          <w:szCs w:val="28"/>
        </w:rPr>
      </w:pPr>
      <w:r w:rsidRPr="0032571F">
        <w:rPr>
          <w:sz w:val="28"/>
          <w:szCs w:val="28"/>
        </w:rPr>
        <w:t>5. Потреба в самоактуалізації і самовираженні</w:t>
      </w:r>
      <w:r w:rsidRPr="0032571F">
        <w:rPr>
          <w:sz w:val="28"/>
          <w:szCs w:val="28"/>
        </w:rPr>
        <w:t>;</w:t>
      </w:r>
      <w:r w:rsidRPr="0032571F">
        <w:rPr>
          <w:sz w:val="28"/>
          <w:szCs w:val="28"/>
        </w:rPr>
        <w:t xml:space="preserve"> </w:t>
      </w:r>
    </w:p>
    <w:p w:rsidR="006E7F9C" w:rsidRPr="0032571F" w:rsidRDefault="006E7F9C" w:rsidP="00E0244F">
      <w:pPr>
        <w:pStyle w:val="a3"/>
        <w:ind w:left="0" w:firstLine="708"/>
        <w:jc w:val="both"/>
        <w:rPr>
          <w:sz w:val="28"/>
          <w:szCs w:val="28"/>
        </w:rPr>
      </w:pPr>
      <w:r w:rsidRPr="0032571F">
        <w:rPr>
          <w:sz w:val="28"/>
          <w:szCs w:val="28"/>
        </w:rPr>
        <w:t>6. П</w:t>
      </w:r>
      <w:r w:rsidRPr="0032571F">
        <w:rPr>
          <w:sz w:val="28"/>
          <w:szCs w:val="28"/>
        </w:rPr>
        <w:t xml:space="preserve">отреба у високій заробітній платі та матеріальній винагороді, бажання мати роботу із системою пільг і надбавок; </w:t>
      </w:r>
    </w:p>
    <w:p w:rsidR="006E7F9C" w:rsidRPr="0032571F" w:rsidRDefault="006E7F9C" w:rsidP="00E0244F">
      <w:pPr>
        <w:pStyle w:val="a3"/>
        <w:ind w:left="0" w:firstLine="708"/>
        <w:jc w:val="both"/>
        <w:rPr>
          <w:sz w:val="28"/>
          <w:szCs w:val="28"/>
        </w:rPr>
      </w:pPr>
      <w:r w:rsidRPr="0032571F">
        <w:rPr>
          <w:sz w:val="28"/>
          <w:szCs w:val="28"/>
        </w:rPr>
        <w:t>7. П</w:t>
      </w:r>
      <w:r w:rsidRPr="0032571F">
        <w:rPr>
          <w:sz w:val="28"/>
          <w:szCs w:val="28"/>
        </w:rPr>
        <w:t xml:space="preserve">отреба в хороших умовах праці і комфортній обстановці; </w:t>
      </w:r>
    </w:p>
    <w:p w:rsidR="0032571F" w:rsidRPr="0032571F" w:rsidRDefault="006E7F9C" w:rsidP="00E0244F">
      <w:pPr>
        <w:pStyle w:val="a3"/>
        <w:ind w:left="0" w:firstLine="708"/>
        <w:jc w:val="both"/>
        <w:rPr>
          <w:sz w:val="28"/>
          <w:szCs w:val="28"/>
        </w:rPr>
      </w:pPr>
      <w:r w:rsidRPr="0032571F">
        <w:rPr>
          <w:sz w:val="28"/>
          <w:szCs w:val="28"/>
        </w:rPr>
        <w:t>8.П</w:t>
      </w:r>
      <w:r w:rsidRPr="0032571F">
        <w:rPr>
          <w:sz w:val="28"/>
          <w:szCs w:val="28"/>
        </w:rPr>
        <w:t xml:space="preserve">отреба в чіткому структуруванні роботи, наявності зворотного зв’язку та інформації, яка дозволяє визначити значимість результатів праці; </w:t>
      </w:r>
    </w:p>
    <w:p w:rsidR="0032571F" w:rsidRPr="0032571F" w:rsidRDefault="0032571F" w:rsidP="00E0244F">
      <w:pPr>
        <w:pStyle w:val="a3"/>
        <w:ind w:left="0" w:firstLine="708"/>
        <w:jc w:val="both"/>
        <w:rPr>
          <w:sz w:val="28"/>
          <w:szCs w:val="28"/>
        </w:rPr>
      </w:pPr>
      <w:r w:rsidRPr="0032571F">
        <w:rPr>
          <w:sz w:val="28"/>
          <w:szCs w:val="28"/>
        </w:rPr>
        <w:t>9. П</w:t>
      </w:r>
      <w:r w:rsidR="006E7F9C" w:rsidRPr="0032571F">
        <w:rPr>
          <w:sz w:val="28"/>
          <w:szCs w:val="28"/>
        </w:rPr>
        <w:t xml:space="preserve">отреба формувати і підтримувати довготривалі стабільні взаємозв’язки, невелика кількість колег по роботі, близька взаємодія, максимальна довіра; </w:t>
      </w:r>
    </w:p>
    <w:p w:rsidR="0032571F" w:rsidRPr="0032571F" w:rsidRDefault="0032571F" w:rsidP="00E0244F">
      <w:pPr>
        <w:pStyle w:val="a3"/>
        <w:ind w:left="0" w:firstLine="708"/>
        <w:jc w:val="both"/>
        <w:rPr>
          <w:sz w:val="28"/>
          <w:szCs w:val="28"/>
        </w:rPr>
      </w:pPr>
      <w:r w:rsidRPr="0032571F">
        <w:rPr>
          <w:sz w:val="28"/>
          <w:szCs w:val="28"/>
        </w:rPr>
        <w:t>10. П</w:t>
      </w:r>
      <w:r w:rsidR="006E7F9C" w:rsidRPr="0032571F">
        <w:rPr>
          <w:sz w:val="28"/>
          <w:szCs w:val="28"/>
        </w:rPr>
        <w:t>отреба у визнанні людей, щоб оточення цінувало зас</w:t>
      </w:r>
      <w:r w:rsidRPr="0032571F">
        <w:rPr>
          <w:sz w:val="28"/>
          <w:szCs w:val="28"/>
        </w:rPr>
        <w:t xml:space="preserve">луги та досягнення індивіда; </w:t>
      </w:r>
    </w:p>
    <w:p w:rsidR="0032571F" w:rsidRPr="0032571F" w:rsidRDefault="0032571F" w:rsidP="00E0244F">
      <w:pPr>
        <w:pStyle w:val="a3"/>
        <w:ind w:left="0" w:firstLine="708"/>
        <w:jc w:val="both"/>
        <w:rPr>
          <w:sz w:val="28"/>
          <w:szCs w:val="28"/>
        </w:rPr>
      </w:pPr>
      <w:r w:rsidRPr="0032571F">
        <w:rPr>
          <w:sz w:val="28"/>
          <w:szCs w:val="28"/>
        </w:rPr>
        <w:t>11. П</w:t>
      </w:r>
      <w:r w:rsidR="006E7F9C" w:rsidRPr="0032571F">
        <w:rPr>
          <w:sz w:val="28"/>
          <w:szCs w:val="28"/>
        </w:rPr>
        <w:t>отреба у складних цілях, досягнення яких м</w:t>
      </w:r>
      <w:r w:rsidRPr="0032571F">
        <w:rPr>
          <w:sz w:val="28"/>
          <w:szCs w:val="28"/>
        </w:rPr>
        <w:t xml:space="preserve">ожливе за умов самомотивації; </w:t>
      </w:r>
    </w:p>
    <w:p w:rsidR="0032571F" w:rsidRPr="0032571F" w:rsidRDefault="0032571F" w:rsidP="00E0244F">
      <w:pPr>
        <w:pStyle w:val="a3"/>
        <w:ind w:left="0" w:firstLine="708"/>
        <w:jc w:val="both"/>
        <w:rPr>
          <w:sz w:val="28"/>
          <w:szCs w:val="28"/>
        </w:rPr>
      </w:pPr>
      <w:r w:rsidRPr="0032571F">
        <w:rPr>
          <w:sz w:val="28"/>
          <w:szCs w:val="28"/>
        </w:rPr>
        <w:t>12. П</w:t>
      </w:r>
      <w:r w:rsidR="006E7F9C" w:rsidRPr="0032571F">
        <w:rPr>
          <w:sz w:val="28"/>
          <w:szCs w:val="28"/>
        </w:rPr>
        <w:t xml:space="preserve">отреба у владі та впливі на інших, управлінні іншими, стійке прагнення до конкуренції і впливовості; </w:t>
      </w:r>
    </w:p>
    <w:p w:rsidR="0032571F" w:rsidRPr="0032571F" w:rsidRDefault="0032571F" w:rsidP="00E0244F">
      <w:pPr>
        <w:pStyle w:val="a3"/>
        <w:ind w:left="0" w:firstLine="708"/>
        <w:jc w:val="both"/>
        <w:rPr>
          <w:sz w:val="28"/>
          <w:szCs w:val="28"/>
        </w:rPr>
      </w:pPr>
      <w:r w:rsidRPr="0032571F">
        <w:rPr>
          <w:sz w:val="28"/>
          <w:szCs w:val="28"/>
        </w:rPr>
        <w:t>13. П</w:t>
      </w:r>
      <w:r w:rsidR="006E7F9C" w:rsidRPr="0032571F">
        <w:rPr>
          <w:sz w:val="28"/>
          <w:szCs w:val="28"/>
        </w:rPr>
        <w:t xml:space="preserve">потреба бути креативним, здатним до аналізу, мати відкритість до всього нового; </w:t>
      </w:r>
    </w:p>
    <w:p w:rsidR="006E7F9C" w:rsidRPr="0032571F" w:rsidRDefault="0032571F" w:rsidP="00E0244F">
      <w:pPr>
        <w:pStyle w:val="a3"/>
        <w:ind w:left="0" w:firstLine="708"/>
        <w:jc w:val="both"/>
        <w:rPr>
          <w:b/>
          <w:color w:val="000000"/>
          <w:sz w:val="28"/>
          <w:szCs w:val="28"/>
          <w:shd w:val="clear" w:color="auto" w:fill="FFFFFF"/>
        </w:rPr>
      </w:pPr>
      <w:r w:rsidRPr="0032571F">
        <w:rPr>
          <w:sz w:val="28"/>
          <w:szCs w:val="28"/>
        </w:rPr>
        <w:lastRenderedPageBreak/>
        <w:t>14. П</w:t>
      </w:r>
      <w:r w:rsidR="006E7F9C" w:rsidRPr="0032571F">
        <w:rPr>
          <w:sz w:val="28"/>
          <w:szCs w:val="28"/>
        </w:rPr>
        <w:t>отреба у самовдосконаленні, професійному зрост</w:t>
      </w:r>
      <w:r w:rsidRPr="0032571F">
        <w:rPr>
          <w:sz w:val="28"/>
          <w:szCs w:val="28"/>
        </w:rPr>
        <w:t>анні і розвитку як особистості та ін.</w:t>
      </w:r>
    </w:p>
    <w:p w:rsidR="006E7F9C" w:rsidRPr="0032571F" w:rsidRDefault="006E7F9C" w:rsidP="00E0244F">
      <w:pPr>
        <w:pStyle w:val="a3"/>
        <w:ind w:left="0" w:firstLine="708"/>
        <w:jc w:val="both"/>
        <w:rPr>
          <w:sz w:val="28"/>
          <w:szCs w:val="28"/>
        </w:rPr>
      </w:pPr>
      <w:r w:rsidRPr="0032571F">
        <w:rPr>
          <w:sz w:val="28"/>
          <w:szCs w:val="28"/>
        </w:rPr>
        <w:t xml:space="preserve">Зрозуміло, що у студентському віці формування мотивації повинно стати предметом цілеспрямованої систематичної роботи. Розвиток і формування мотивації відбувається через відповідну організацію і зміст діяльності молодої людини. «Людина, готуючись до певних дій, вчинків, моделює свою поведінку, прагне передбачити особливості ситуації, в якій має діяти, та її зміни за певних умов. </w:t>
      </w:r>
    </w:p>
    <w:p w:rsidR="00C92DEC" w:rsidRPr="00C92DEC" w:rsidRDefault="006E7F9C" w:rsidP="00E0244F">
      <w:pPr>
        <w:pStyle w:val="western"/>
        <w:spacing w:before="0" w:beforeAutospacing="0" w:after="0" w:afterAutospacing="0"/>
        <w:ind w:firstLine="706"/>
        <w:jc w:val="both"/>
        <w:rPr>
          <w:sz w:val="28"/>
          <w:szCs w:val="28"/>
        </w:rPr>
      </w:pPr>
      <w:r w:rsidRPr="00C92DEC">
        <w:rPr>
          <w:rFonts w:ascii="Tahoma" w:hAnsi="Tahoma" w:cs="Tahoma"/>
          <w:sz w:val="28"/>
          <w:szCs w:val="28"/>
        </w:rPr>
        <w:t> </w:t>
      </w:r>
      <w:r w:rsidR="00C92DEC" w:rsidRPr="00C92DEC">
        <w:rPr>
          <w:sz w:val="28"/>
          <w:szCs w:val="28"/>
        </w:rPr>
        <w:t>Виходячи з уявлень про соціальну природу мотивації людини можуть бути пояснені труднощі, пов'язані з виділенням базових потреб. Всі потреби людини, вихованого в людському суспільстві, спочатку опосередковані стосунками з матір'ю, близьким дорослим, а в подальшому - з соціальними інститутами.</w:t>
      </w:r>
    </w:p>
    <w:p w:rsidR="00C92DEC" w:rsidRPr="00C92DEC" w:rsidRDefault="00C92DEC" w:rsidP="00E0244F">
      <w:pPr>
        <w:pStyle w:val="western"/>
        <w:spacing w:before="0" w:beforeAutospacing="0" w:after="0" w:afterAutospacing="0"/>
        <w:ind w:firstLine="706"/>
        <w:jc w:val="both"/>
        <w:rPr>
          <w:sz w:val="28"/>
          <w:szCs w:val="28"/>
        </w:rPr>
      </w:pPr>
      <w:r w:rsidRPr="00C92DEC">
        <w:rPr>
          <w:sz w:val="28"/>
          <w:szCs w:val="28"/>
        </w:rPr>
        <w:t>Д</w:t>
      </w:r>
      <w:r w:rsidRPr="00C92DEC">
        <w:rPr>
          <w:sz w:val="28"/>
          <w:szCs w:val="28"/>
        </w:rPr>
        <w:t>о числа найбільш розроблених психологічних механізмів мотивації людини можуть бути віднесені механізми розвитку біологічної мотивації (мотиваційний обумовлення),</w:t>
      </w:r>
      <w:hyperlink r:id="rId11" w:tooltip="Механізмі" w:history="1">
        <w:r w:rsidRPr="00C92DEC">
          <w:rPr>
            <w:rStyle w:val="a5"/>
            <w:color w:val="auto"/>
            <w:sz w:val="28"/>
            <w:szCs w:val="28"/>
            <w:u w:val="none"/>
          </w:rPr>
          <w:t> механізми</w:t>
        </w:r>
      </w:hyperlink>
      <w:r w:rsidRPr="00C92DEC">
        <w:rPr>
          <w:sz w:val="28"/>
          <w:szCs w:val="28"/>
        </w:rPr>
        <w:t> заміщення, сублімації, динаміки потягів (звернення в протилежне і зміна об'єкта), </w:t>
      </w:r>
      <w:hyperlink r:id="rId12" w:tooltip="Конфлікт" w:history="1">
        <w:r w:rsidRPr="00C92DEC">
          <w:rPr>
            <w:rStyle w:val="a5"/>
            <w:color w:val="auto"/>
            <w:sz w:val="28"/>
            <w:szCs w:val="28"/>
            <w:u w:val="none"/>
          </w:rPr>
          <w:t>конфлікт</w:t>
        </w:r>
      </w:hyperlink>
      <w:r w:rsidRPr="00C92DEC">
        <w:rPr>
          <w:sz w:val="28"/>
          <w:szCs w:val="28"/>
        </w:rPr>
        <w:t> і механізми розвитку мотивації, в яких велике значення може приймати внутрішня робота особистості (зсув мотиву на мету і вирішення завдання на особистісний смисл).</w:t>
      </w:r>
    </w:p>
    <w:p w:rsidR="006E7F9C" w:rsidRPr="00875972" w:rsidRDefault="00875972" w:rsidP="00E0244F">
      <w:pPr>
        <w:pStyle w:val="a6"/>
        <w:spacing w:before="0" w:beforeAutospacing="0" w:after="0" w:afterAutospacing="0"/>
        <w:jc w:val="both"/>
        <w:rPr>
          <w:sz w:val="28"/>
          <w:szCs w:val="28"/>
          <w:lang w:val="uk-UA"/>
        </w:rPr>
      </w:pPr>
      <w:r>
        <w:rPr>
          <w:rFonts w:ascii="Tahoma" w:hAnsi="Tahoma" w:cs="Tahoma"/>
          <w:sz w:val="28"/>
          <w:szCs w:val="28"/>
          <w:lang w:val="uk-UA"/>
        </w:rPr>
        <w:tab/>
      </w:r>
      <w:r w:rsidRPr="00875972">
        <w:rPr>
          <w:sz w:val="28"/>
          <w:szCs w:val="28"/>
          <w:lang w:val="uk-UA"/>
        </w:rPr>
        <w:t>Система мотивацій для вибору і здобуття студентом майбутньої професії:</w:t>
      </w:r>
    </w:p>
    <w:p w:rsidR="006E7F9C" w:rsidRPr="00875972" w:rsidRDefault="006E7F9C" w:rsidP="00E0244F">
      <w:pPr>
        <w:pStyle w:val="a6"/>
        <w:spacing w:before="0" w:beforeAutospacing="0" w:after="0" w:afterAutospacing="0"/>
        <w:ind w:firstLine="708"/>
        <w:jc w:val="both"/>
        <w:rPr>
          <w:color w:val="000000"/>
          <w:sz w:val="28"/>
          <w:szCs w:val="28"/>
          <w:lang w:val="uk-UA"/>
        </w:rPr>
      </w:pPr>
      <w:r w:rsidRPr="00875972">
        <w:rPr>
          <w:color w:val="000000"/>
          <w:sz w:val="28"/>
          <w:szCs w:val="28"/>
          <w:lang w:val="uk-UA"/>
        </w:rPr>
        <w:t>1) Формувати (і підтримувати) прагнення студентів виявити і ствердити себе через навчально-професійну діяльність. Із цією метою застосовують:</w:t>
      </w:r>
    </w:p>
    <w:p w:rsidR="006E7F9C" w:rsidRPr="00875972" w:rsidRDefault="006E7F9C" w:rsidP="00E0244F">
      <w:pPr>
        <w:pStyle w:val="a6"/>
        <w:spacing w:before="0" w:beforeAutospacing="0" w:after="0" w:afterAutospacing="0"/>
        <w:jc w:val="both"/>
        <w:rPr>
          <w:color w:val="000000"/>
          <w:sz w:val="28"/>
          <w:szCs w:val="28"/>
          <w:lang w:val="uk-UA"/>
        </w:rPr>
      </w:pPr>
      <w:r w:rsidRPr="00875972">
        <w:rPr>
          <w:color w:val="000000"/>
          <w:sz w:val="28"/>
          <w:szCs w:val="28"/>
          <w:lang w:val="uk-UA"/>
        </w:rPr>
        <w:t>• ознайомлення з майбутньою професійною діяльністю та її суспільною значущістю, з вимогами, які вона висуває до знань, умінь і якостей особистості фахівця;</w:t>
      </w:r>
    </w:p>
    <w:p w:rsidR="006E7F9C" w:rsidRPr="00875972" w:rsidRDefault="006E7F9C" w:rsidP="00E0244F">
      <w:pPr>
        <w:pStyle w:val="a6"/>
        <w:spacing w:before="0" w:beforeAutospacing="0" w:after="0" w:afterAutospacing="0"/>
        <w:jc w:val="both"/>
        <w:rPr>
          <w:color w:val="000000"/>
          <w:sz w:val="28"/>
          <w:szCs w:val="28"/>
          <w:lang w:val="uk-UA"/>
        </w:rPr>
      </w:pPr>
      <w:r w:rsidRPr="00875972">
        <w:rPr>
          <w:color w:val="000000"/>
          <w:sz w:val="28"/>
          <w:szCs w:val="28"/>
          <w:lang w:val="uk-UA"/>
        </w:rPr>
        <w:t>• створення уявлень про професіонала з обраної спеціальності, усвідомлення ближніх (безпосередніх) і кінцевих (перспективних) цілей професійного навчання;</w:t>
      </w:r>
    </w:p>
    <w:p w:rsidR="006E7F9C" w:rsidRPr="00875972" w:rsidRDefault="006E7F9C" w:rsidP="00E0244F">
      <w:pPr>
        <w:pStyle w:val="a6"/>
        <w:spacing w:before="0" w:beforeAutospacing="0" w:after="0" w:afterAutospacing="0"/>
        <w:jc w:val="both"/>
        <w:rPr>
          <w:color w:val="000000"/>
          <w:sz w:val="28"/>
          <w:szCs w:val="28"/>
          <w:lang w:val="uk-UA"/>
        </w:rPr>
      </w:pPr>
      <w:r w:rsidRPr="00875972">
        <w:rPr>
          <w:color w:val="000000"/>
          <w:sz w:val="28"/>
          <w:szCs w:val="28"/>
          <w:lang w:val="uk-UA"/>
        </w:rPr>
        <w:t>• складання позитивного «Образу-Я», адекватної професійної самооцінки студента;</w:t>
      </w:r>
    </w:p>
    <w:p w:rsidR="006E7F9C" w:rsidRPr="00875972" w:rsidRDefault="006E7F9C" w:rsidP="00E0244F">
      <w:pPr>
        <w:pStyle w:val="a6"/>
        <w:spacing w:before="0" w:beforeAutospacing="0" w:after="0" w:afterAutospacing="0"/>
        <w:jc w:val="both"/>
        <w:rPr>
          <w:color w:val="000000"/>
          <w:sz w:val="28"/>
          <w:szCs w:val="28"/>
          <w:lang w:val="uk-UA"/>
        </w:rPr>
      </w:pPr>
      <w:r w:rsidRPr="00875972">
        <w:rPr>
          <w:color w:val="000000"/>
          <w:sz w:val="28"/>
          <w:szCs w:val="28"/>
          <w:lang w:val="uk-UA"/>
        </w:rPr>
        <w:t>• формування ціннісних орієнтацій, що пов'язані з професійною діяльністю;</w:t>
      </w:r>
    </w:p>
    <w:p w:rsidR="006E7F9C" w:rsidRPr="00875972" w:rsidRDefault="006E7F9C" w:rsidP="00E0244F">
      <w:pPr>
        <w:pStyle w:val="a6"/>
        <w:spacing w:before="0" w:beforeAutospacing="0" w:after="0" w:afterAutospacing="0"/>
        <w:jc w:val="both"/>
        <w:rPr>
          <w:color w:val="000000"/>
          <w:sz w:val="28"/>
          <w:szCs w:val="28"/>
          <w:lang w:val="uk-UA"/>
        </w:rPr>
      </w:pPr>
      <w:r w:rsidRPr="00875972">
        <w:rPr>
          <w:color w:val="000000"/>
          <w:sz w:val="28"/>
          <w:szCs w:val="28"/>
          <w:lang w:val="uk-UA"/>
        </w:rPr>
        <w:t>• вироблення у студентів потреби і вміння самостійно працювати з літературою, навчатися самостійно;</w:t>
      </w:r>
    </w:p>
    <w:p w:rsidR="006E7F9C" w:rsidRPr="00875972" w:rsidRDefault="006E7F9C" w:rsidP="00E0244F">
      <w:pPr>
        <w:pStyle w:val="a6"/>
        <w:spacing w:before="0" w:beforeAutospacing="0" w:after="0" w:afterAutospacing="0"/>
        <w:jc w:val="both"/>
        <w:rPr>
          <w:color w:val="000000"/>
          <w:sz w:val="28"/>
          <w:szCs w:val="28"/>
          <w:lang w:val="uk-UA"/>
        </w:rPr>
      </w:pPr>
      <w:r w:rsidRPr="00875972">
        <w:rPr>
          <w:color w:val="000000"/>
          <w:sz w:val="28"/>
          <w:szCs w:val="28"/>
          <w:lang w:val="uk-UA"/>
        </w:rPr>
        <w:t>• забезпечення умов для самопізнання, самовиховання, стимулювання прагнення до самовдосконалення;</w:t>
      </w:r>
    </w:p>
    <w:p w:rsidR="006E7F9C" w:rsidRPr="00875972" w:rsidRDefault="006E7F9C" w:rsidP="00E0244F">
      <w:pPr>
        <w:pStyle w:val="a6"/>
        <w:spacing w:before="0" w:beforeAutospacing="0" w:after="0" w:afterAutospacing="0"/>
        <w:jc w:val="both"/>
        <w:rPr>
          <w:color w:val="000000"/>
          <w:sz w:val="28"/>
          <w:szCs w:val="28"/>
          <w:lang w:val="uk-UA"/>
        </w:rPr>
      </w:pPr>
      <w:r w:rsidRPr="00875972">
        <w:rPr>
          <w:color w:val="000000"/>
          <w:sz w:val="28"/>
          <w:szCs w:val="28"/>
          <w:lang w:val="uk-UA"/>
        </w:rPr>
        <w:t>• підтримання допитливості й «пізнавального» психологічного клімату в студентській академічній групі.</w:t>
      </w:r>
    </w:p>
    <w:p w:rsidR="006E7F9C" w:rsidRPr="00875972" w:rsidRDefault="006E7F9C" w:rsidP="00E0244F">
      <w:pPr>
        <w:pStyle w:val="a6"/>
        <w:spacing w:before="0" w:beforeAutospacing="0" w:after="0" w:afterAutospacing="0"/>
        <w:jc w:val="both"/>
        <w:rPr>
          <w:color w:val="000000"/>
          <w:sz w:val="28"/>
          <w:szCs w:val="28"/>
          <w:lang w:val="uk-UA"/>
        </w:rPr>
      </w:pPr>
      <w:r w:rsidRPr="00875972">
        <w:rPr>
          <w:color w:val="000000"/>
          <w:sz w:val="28"/>
          <w:szCs w:val="28"/>
          <w:lang w:val="uk-UA"/>
        </w:rPr>
        <w:t>Як наслідок, формується часова перспектива, ідентифікація з професійною моделлю, уявлення про себе в майбутньому в ролі виконавця професійної діяльності.</w:t>
      </w:r>
    </w:p>
    <w:p w:rsidR="006E7F9C" w:rsidRPr="00875972" w:rsidRDefault="006E7F9C" w:rsidP="00E0244F">
      <w:pPr>
        <w:pStyle w:val="a6"/>
        <w:spacing w:before="0" w:beforeAutospacing="0" w:after="0" w:afterAutospacing="0"/>
        <w:ind w:firstLine="708"/>
        <w:jc w:val="both"/>
        <w:rPr>
          <w:color w:val="000000"/>
          <w:sz w:val="28"/>
          <w:szCs w:val="28"/>
          <w:lang w:val="uk-UA"/>
        </w:rPr>
      </w:pPr>
      <w:r w:rsidRPr="00875972">
        <w:rPr>
          <w:color w:val="000000"/>
          <w:sz w:val="28"/>
          <w:szCs w:val="28"/>
          <w:lang w:val="uk-UA"/>
        </w:rPr>
        <w:t xml:space="preserve">2) Допомагати (навчати) мінімізувати високу особистісну і ситуативну тривожність окремих студентів, невпевненість щодо майбутньої професійної </w:t>
      </w:r>
      <w:r w:rsidRPr="00875972">
        <w:rPr>
          <w:color w:val="000000"/>
          <w:sz w:val="28"/>
          <w:szCs w:val="28"/>
          <w:lang w:val="uk-UA"/>
        </w:rPr>
        <w:lastRenderedPageBreak/>
        <w:t>діяльності, приділяти увагу розвиткові професійних якостей,</w:t>
      </w:r>
      <w:r w:rsidR="00875972">
        <w:rPr>
          <w:color w:val="000000"/>
          <w:sz w:val="28"/>
          <w:szCs w:val="28"/>
          <w:lang w:val="uk-UA"/>
        </w:rPr>
        <w:t xml:space="preserve"> </w:t>
      </w:r>
      <w:r w:rsidRPr="00875972">
        <w:rPr>
          <w:color w:val="000000"/>
          <w:sz w:val="28"/>
          <w:szCs w:val="28"/>
          <w:lang w:val="uk-UA"/>
        </w:rPr>
        <w:t>здібностей до саморегуляції. Ось чому робота університетської психологічної служби надзвичайно важлива для студентів.</w:t>
      </w:r>
    </w:p>
    <w:p w:rsidR="006E7F9C" w:rsidRPr="00875972" w:rsidRDefault="006E7F9C" w:rsidP="00E0244F">
      <w:pPr>
        <w:pStyle w:val="a6"/>
        <w:spacing w:before="0" w:beforeAutospacing="0" w:after="0" w:afterAutospacing="0"/>
        <w:ind w:firstLine="708"/>
        <w:jc w:val="both"/>
        <w:rPr>
          <w:color w:val="000000"/>
          <w:sz w:val="28"/>
          <w:szCs w:val="28"/>
          <w:lang w:val="uk-UA"/>
        </w:rPr>
      </w:pPr>
      <w:r w:rsidRPr="00875972">
        <w:rPr>
          <w:color w:val="000000"/>
          <w:sz w:val="28"/>
          <w:szCs w:val="28"/>
          <w:lang w:val="uk-UA"/>
        </w:rPr>
        <w:t>3) Навчання набуває для студента життєвого сенсу, якщо приносить задоволення, переживання успіху, усвідомлення свого особистісного зростання. Тому самооцінку студента треба підвищувати завдяки успіху, а не зниженням рівня домагань.</w:t>
      </w:r>
    </w:p>
    <w:p w:rsidR="006510C4" w:rsidRDefault="006510C4" w:rsidP="00E0244F">
      <w:pPr>
        <w:shd w:val="clear" w:color="auto" w:fill="FFFFFF"/>
        <w:autoSpaceDE w:val="0"/>
        <w:autoSpaceDN w:val="0"/>
        <w:adjustRightInd w:val="0"/>
        <w:jc w:val="both"/>
        <w:rPr>
          <w:b/>
          <w:color w:val="000000"/>
          <w:sz w:val="28"/>
          <w:szCs w:val="28"/>
          <w:shd w:val="clear" w:color="auto" w:fill="FFFFFF"/>
        </w:rPr>
      </w:pPr>
    </w:p>
    <w:p w:rsidR="00875972" w:rsidRDefault="00875972" w:rsidP="00E0244F">
      <w:pPr>
        <w:shd w:val="clear" w:color="auto" w:fill="FFFFFF"/>
        <w:autoSpaceDE w:val="0"/>
        <w:autoSpaceDN w:val="0"/>
        <w:adjustRightInd w:val="0"/>
        <w:jc w:val="both"/>
        <w:rPr>
          <w:b/>
          <w:color w:val="000000"/>
          <w:sz w:val="28"/>
          <w:szCs w:val="28"/>
          <w:shd w:val="clear" w:color="auto" w:fill="FFFFFF"/>
        </w:rPr>
      </w:pPr>
    </w:p>
    <w:p w:rsidR="00875972" w:rsidRDefault="00875972" w:rsidP="00E0244F">
      <w:pPr>
        <w:shd w:val="clear" w:color="auto" w:fill="FFFFFF"/>
        <w:autoSpaceDE w:val="0"/>
        <w:autoSpaceDN w:val="0"/>
        <w:adjustRightInd w:val="0"/>
        <w:jc w:val="both"/>
        <w:rPr>
          <w:b/>
          <w:color w:val="000000"/>
          <w:sz w:val="28"/>
          <w:szCs w:val="28"/>
          <w:shd w:val="clear" w:color="auto" w:fill="FFFFFF"/>
        </w:rPr>
      </w:pPr>
    </w:p>
    <w:p w:rsidR="00875972" w:rsidRDefault="00875972" w:rsidP="00E0244F">
      <w:pPr>
        <w:shd w:val="clear" w:color="auto" w:fill="FFFFFF"/>
        <w:autoSpaceDE w:val="0"/>
        <w:autoSpaceDN w:val="0"/>
        <w:adjustRightInd w:val="0"/>
        <w:jc w:val="both"/>
        <w:rPr>
          <w:b/>
          <w:color w:val="000000"/>
          <w:sz w:val="28"/>
          <w:szCs w:val="28"/>
          <w:shd w:val="clear" w:color="auto" w:fill="FFFFFF"/>
        </w:rPr>
      </w:pPr>
    </w:p>
    <w:p w:rsidR="00875972" w:rsidRDefault="00875972" w:rsidP="00E0244F">
      <w:pPr>
        <w:shd w:val="clear" w:color="auto" w:fill="FFFFFF"/>
        <w:autoSpaceDE w:val="0"/>
        <w:autoSpaceDN w:val="0"/>
        <w:adjustRightInd w:val="0"/>
        <w:jc w:val="both"/>
        <w:rPr>
          <w:b/>
          <w:color w:val="000000"/>
          <w:sz w:val="28"/>
          <w:szCs w:val="28"/>
          <w:shd w:val="clear" w:color="auto" w:fill="FFFFFF"/>
        </w:rPr>
      </w:pPr>
    </w:p>
    <w:p w:rsidR="00875972" w:rsidRDefault="00875972" w:rsidP="00E0244F">
      <w:pPr>
        <w:shd w:val="clear" w:color="auto" w:fill="FFFFFF"/>
        <w:autoSpaceDE w:val="0"/>
        <w:autoSpaceDN w:val="0"/>
        <w:adjustRightInd w:val="0"/>
        <w:jc w:val="both"/>
        <w:rPr>
          <w:b/>
          <w:color w:val="000000"/>
          <w:sz w:val="28"/>
          <w:szCs w:val="28"/>
          <w:shd w:val="clear" w:color="auto" w:fill="FFFFFF"/>
        </w:rPr>
      </w:pPr>
    </w:p>
    <w:p w:rsidR="00875972" w:rsidRDefault="00875972" w:rsidP="00E0244F">
      <w:pPr>
        <w:shd w:val="clear" w:color="auto" w:fill="FFFFFF"/>
        <w:autoSpaceDE w:val="0"/>
        <w:autoSpaceDN w:val="0"/>
        <w:adjustRightInd w:val="0"/>
        <w:jc w:val="both"/>
        <w:rPr>
          <w:b/>
          <w:color w:val="000000"/>
          <w:sz w:val="28"/>
          <w:szCs w:val="28"/>
          <w:shd w:val="clear" w:color="auto" w:fill="FFFFFF"/>
        </w:rPr>
      </w:pPr>
    </w:p>
    <w:p w:rsidR="00875972" w:rsidRDefault="00875972" w:rsidP="00E0244F">
      <w:pPr>
        <w:shd w:val="clear" w:color="auto" w:fill="FFFFFF"/>
        <w:autoSpaceDE w:val="0"/>
        <w:autoSpaceDN w:val="0"/>
        <w:adjustRightInd w:val="0"/>
        <w:jc w:val="both"/>
        <w:rPr>
          <w:b/>
          <w:color w:val="000000"/>
          <w:sz w:val="28"/>
          <w:szCs w:val="28"/>
          <w:shd w:val="clear" w:color="auto" w:fill="FFFFFF"/>
        </w:rPr>
      </w:pPr>
    </w:p>
    <w:p w:rsidR="00875972" w:rsidRDefault="00875972" w:rsidP="00E0244F">
      <w:pPr>
        <w:shd w:val="clear" w:color="auto" w:fill="FFFFFF"/>
        <w:autoSpaceDE w:val="0"/>
        <w:autoSpaceDN w:val="0"/>
        <w:adjustRightInd w:val="0"/>
        <w:jc w:val="both"/>
        <w:rPr>
          <w:b/>
          <w:color w:val="000000"/>
          <w:sz w:val="28"/>
          <w:szCs w:val="28"/>
          <w:shd w:val="clear" w:color="auto" w:fill="FFFFFF"/>
        </w:rPr>
      </w:pPr>
    </w:p>
    <w:p w:rsidR="00875972" w:rsidRDefault="00875972" w:rsidP="00E0244F">
      <w:pPr>
        <w:shd w:val="clear" w:color="auto" w:fill="FFFFFF"/>
        <w:autoSpaceDE w:val="0"/>
        <w:autoSpaceDN w:val="0"/>
        <w:adjustRightInd w:val="0"/>
        <w:jc w:val="both"/>
        <w:rPr>
          <w:b/>
          <w:color w:val="000000"/>
          <w:sz w:val="28"/>
          <w:szCs w:val="28"/>
          <w:shd w:val="clear" w:color="auto" w:fill="FFFFFF"/>
        </w:rPr>
      </w:pPr>
    </w:p>
    <w:p w:rsidR="00875972" w:rsidRDefault="00875972" w:rsidP="00E0244F">
      <w:pPr>
        <w:shd w:val="clear" w:color="auto" w:fill="FFFFFF"/>
        <w:autoSpaceDE w:val="0"/>
        <w:autoSpaceDN w:val="0"/>
        <w:adjustRightInd w:val="0"/>
        <w:jc w:val="both"/>
        <w:rPr>
          <w:b/>
          <w:color w:val="000000"/>
          <w:sz w:val="28"/>
          <w:szCs w:val="28"/>
          <w:shd w:val="clear" w:color="auto" w:fill="FFFFFF"/>
        </w:rPr>
      </w:pPr>
    </w:p>
    <w:p w:rsidR="00875972" w:rsidRDefault="00875972" w:rsidP="00E0244F">
      <w:pPr>
        <w:shd w:val="clear" w:color="auto" w:fill="FFFFFF"/>
        <w:autoSpaceDE w:val="0"/>
        <w:autoSpaceDN w:val="0"/>
        <w:adjustRightInd w:val="0"/>
        <w:jc w:val="both"/>
        <w:rPr>
          <w:b/>
          <w:color w:val="000000"/>
          <w:sz w:val="28"/>
          <w:szCs w:val="28"/>
          <w:shd w:val="clear" w:color="auto" w:fill="FFFFFF"/>
        </w:rPr>
      </w:pPr>
    </w:p>
    <w:p w:rsidR="00875972" w:rsidRDefault="00875972" w:rsidP="00E0244F">
      <w:pPr>
        <w:shd w:val="clear" w:color="auto" w:fill="FFFFFF"/>
        <w:autoSpaceDE w:val="0"/>
        <w:autoSpaceDN w:val="0"/>
        <w:adjustRightInd w:val="0"/>
        <w:jc w:val="both"/>
        <w:rPr>
          <w:b/>
          <w:color w:val="000000"/>
          <w:sz w:val="28"/>
          <w:szCs w:val="28"/>
          <w:shd w:val="clear" w:color="auto" w:fill="FFFFFF"/>
        </w:rPr>
      </w:pPr>
    </w:p>
    <w:p w:rsidR="00875972" w:rsidRDefault="00875972" w:rsidP="00E0244F">
      <w:pPr>
        <w:shd w:val="clear" w:color="auto" w:fill="FFFFFF"/>
        <w:autoSpaceDE w:val="0"/>
        <w:autoSpaceDN w:val="0"/>
        <w:adjustRightInd w:val="0"/>
        <w:jc w:val="both"/>
        <w:rPr>
          <w:b/>
          <w:color w:val="000000"/>
          <w:sz w:val="28"/>
          <w:szCs w:val="28"/>
          <w:shd w:val="clear" w:color="auto" w:fill="FFFFFF"/>
        </w:rPr>
      </w:pPr>
    </w:p>
    <w:p w:rsidR="00875972" w:rsidRDefault="00875972" w:rsidP="00E0244F">
      <w:pPr>
        <w:shd w:val="clear" w:color="auto" w:fill="FFFFFF"/>
        <w:autoSpaceDE w:val="0"/>
        <w:autoSpaceDN w:val="0"/>
        <w:adjustRightInd w:val="0"/>
        <w:jc w:val="both"/>
        <w:rPr>
          <w:b/>
          <w:color w:val="000000"/>
          <w:sz w:val="28"/>
          <w:szCs w:val="28"/>
          <w:shd w:val="clear" w:color="auto" w:fill="FFFFFF"/>
        </w:rPr>
      </w:pPr>
    </w:p>
    <w:p w:rsidR="00875972" w:rsidRDefault="00875972" w:rsidP="00E0244F">
      <w:pPr>
        <w:shd w:val="clear" w:color="auto" w:fill="FFFFFF"/>
        <w:autoSpaceDE w:val="0"/>
        <w:autoSpaceDN w:val="0"/>
        <w:adjustRightInd w:val="0"/>
        <w:jc w:val="both"/>
        <w:rPr>
          <w:b/>
          <w:color w:val="000000"/>
          <w:sz w:val="28"/>
          <w:szCs w:val="28"/>
          <w:shd w:val="clear" w:color="auto" w:fill="FFFFFF"/>
        </w:rPr>
      </w:pPr>
    </w:p>
    <w:p w:rsidR="00875972" w:rsidRDefault="00875972" w:rsidP="00E0244F">
      <w:pPr>
        <w:shd w:val="clear" w:color="auto" w:fill="FFFFFF"/>
        <w:autoSpaceDE w:val="0"/>
        <w:autoSpaceDN w:val="0"/>
        <w:adjustRightInd w:val="0"/>
        <w:jc w:val="both"/>
        <w:rPr>
          <w:b/>
          <w:color w:val="000000"/>
          <w:sz w:val="28"/>
          <w:szCs w:val="28"/>
          <w:shd w:val="clear" w:color="auto" w:fill="FFFFFF"/>
        </w:rPr>
      </w:pPr>
    </w:p>
    <w:p w:rsidR="00875972" w:rsidRDefault="00875972" w:rsidP="00E0244F">
      <w:pPr>
        <w:shd w:val="clear" w:color="auto" w:fill="FFFFFF"/>
        <w:autoSpaceDE w:val="0"/>
        <w:autoSpaceDN w:val="0"/>
        <w:adjustRightInd w:val="0"/>
        <w:jc w:val="both"/>
        <w:rPr>
          <w:b/>
          <w:color w:val="000000"/>
          <w:sz w:val="28"/>
          <w:szCs w:val="28"/>
          <w:shd w:val="clear" w:color="auto" w:fill="FFFFFF"/>
        </w:rPr>
      </w:pPr>
    </w:p>
    <w:p w:rsidR="00875972" w:rsidRDefault="00875972" w:rsidP="00E0244F">
      <w:pPr>
        <w:shd w:val="clear" w:color="auto" w:fill="FFFFFF"/>
        <w:autoSpaceDE w:val="0"/>
        <w:autoSpaceDN w:val="0"/>
        <w:adjustRightInd w:val="0"/>
        <w:jc w:val="both"/>
        <w:rPr>
          <w:b/>
          <w:color w:val="000000"/>
          <w:sz w:val="28"/>
          <w:szCs w:val="28"/>
          <w:shd w:val="clear" w:color="auto" w:fill="FFFFFF"/>
        </w:rPr>
      </w:pPr>
    </w:p>
    <w:p w:rsidR="00875972" w:rsidRDefault="00875972" w:rsidP="00E0244F">
      <w:pPr>
        <w:shd w:val="clear" w:color="auto" w:fill="FFFFFF"/>
        <w:autoSpaceDE w:val="0"/>
        <w:autoSpaceDN w:val="0"/>
        <w:adjustRightInd w:val="0"/>
        <w:jc w:val="both"/>
        <w:rPr>
          <w:b/>
          <w:color w:val="000000"/>
          <w:sz w:val="28"/>
          <w:szCs w:val="28"/>
          <w:shd w:val="clear" w:color="auto" w:fill="FFFFFF"/>
        </w:rPr>
      </w:pPr>
    </w:p>
    <w:p w:rsidR="00875972" w:rsidRDefault="00875972" w:rsidP="00E0244F">
      <w:pPr>
        <w:shd w:val="clear" w:color="auto" w:fill="FFFFFF"/>
        <w:autoSpaceDE w:val="0"/>
        <w:autoSpaceDN w:val="0"/>
        <w:adjustRightInd w:val="0"/>
        <w:jc w:val="both"/>
        <w:rPr>
          <w:b/>
          <w:color w:val="000000"/>
          <w:sz w:val="28"/>
          <w:szCs w:val="28"/>
          <w:shd w:val="clear" w:color="auto" w:fill="FFFFFF"/>
        </w:rPr>
      </w:pPr>
    </w:p>
    <w:p w:rsidR="00875972" w:rsidRDefault="00875972" w:rsidP="00E0244F">
      <w:pPr>
        <w:shd w:val="clear" w:color="auto" w:fill="FFFFFF"/>
        <w:autoSpaceDE w:val="0"/>
        <w:autoSpaceDN w:val="0"/>
        <w:adjustRightInd w:val="0"/>
        <w:jc w:val="both"/>
        <w:rPr>
          <w:b/>
          <w:color w:val="000000"/>
          <w:sz w:val="28"/>
          <w:szCs w:val="28"/>
          <w:shd w:val="clear" w:color="auto" w:fill="FFFFFF"/>
        </w:rPr>
      </w:pPr>
    </w:p>
    <w:p w:rsidR="00875972" w:rsidRDefault="00875972" w:rsidP="00E0244F">
      <w:pPr>
        <w:shd w:val="clear" w:color="auto" w:fill="FFFFFF"/>
        <w:autoSpaceDE w:val="0"/>
        <w:autoSpaceDN w:val="0"/>
        <w:adjustRightInd w:val="0"/>
        <w:jc w:val="both"/>
        <w:rPr>
          <w:b/>
          <w:color w:val="000000"/>
          <w:sz w:val="28"/>
          <w:szCs w:val="28"/>
          <w:shd w:val="clear" w:color="auto" w:fill="FFFFFF"/>
        </w:rPr>
      </w:pPr>
    </w:p>
    <w:p w:rsidR="00875972" w:rsidRDefault="00875972" w:rsidP="00E0244F">
      <w:pPr>
        <w:shd w:val="clear" w:color="auto" w:fill="FFFFFF"/>
        <w:autoSpaceDE w:val="0"/>
        <w:autoSpaceDN w:val="0"/>
        <w:adjustRightInd w:val="0"/>
        <w:jc w:val="both"/>
        <w:rPr>
          <w:b/>
          <w:color w:val="000000"/>
          <w:sz w:val="28"/>
          <w:szCs w:val="28"/>
          <w:shd w:val="clear" w:color="auto" w:fill="FFFFFF"/>
        </w:rPr>
      </w:pPr>
    </w:p>
    <w:p w:rsidR="009A69C8" w:rsidRDefault="009A69C8" w:rsidP="00E0244F">
      <w:pPr>
        <w:shd w:val="clear" w:color="auto" w:fill="FFFFFF"/>
        <w:autoSpaceDE w:val="0"/>
        <w:autoSpaceDN w:val="0"/>
        <w:adjustRightInd w:val="0"/>
        <w:jc w:val="both"/>
        <w:rPr>
          <w:b/>
          <w:color w:val="000000"/>
          <w:sz w:val="28"/>
          <w:szCs w:val="28"/>
          <w:shd w:val="clear" w:color="auto" w:fill="FFFFFF"/>
        </w:rPr>
      </w:pPr>
    </w:p>
    <w:p w:rsidR="009A69C8" w:rsidRDefault="009A69C8" w:rsidP="00E0244F">
      <w:pPr>
        <w:shd w:val="clear" w:color="auto" w:fill="FFFFFF"/>
        <w:autoSpaceDE w:val="0"/>
        <w:autoSpaceDN w:val="0"/>
        <w:adjustRightInd w:val="0"/>
        <w:jc w:val="both"/>
        <w:rPr>
          <w:b/>
          <w:color w:val="000000"/>
          <w:sz w:val="28"/>
          <w:szCs w:val="28"/>
          <w:shd w:val="clear" w:color="auto" w:fill="FFFFFF"/>
        </w:rPr>
      </w:pPr>
    </w:p>
    <w:p w:rsidR="009A69C8" w:rsidRDefault="009A69C8" w:rsidP="00E0244F">
      <w:pPr>
        <w:shd w:val="clear" w:color="auto" w:fill="FFFFFF"/>
        <w:autoSpaceDE w:val="0"/>
        <w:autoSpaceDN w:val="0"/>
        <w:adjustRightInd w:val="0"/>
        <w:jc w:val="both"/>
        <w:rPr>
          <w:b/>
          <w:color w:val="000000"/>
          <w:sz w:val="28"/>
          <w:szCs w:val="28"/>
          <w:shd w:val="clear" w:color="auto" w:fill="FFFFFF"/>
        </w:rPr>
      </w:pPr>
    </w:p>
    <w:p w:rsidR="009A69C8" w:rsidRDefault="009A69C8" w:rsidP="00E0244F">
      <w:pPr>
        <w:shd w:val="clear" w:color="auto" w:fill="FFFFFF"/>
        <w:autoSpaceDE w:val="0"/>
        <w:autoSpaceDN w:val="0"/>
        <w:adjustRightInd w:val="0"/>
        <w:jc w:val="both"/>
        <w:rPr>
          <w:b/>
          <w:color w:val="000000"/>
          <w:sz w:val="28"/>
          <w:szCs w:val="28"/>
          <w:shd w:val="clear" w:color="auto" w:fill="FFFFFF"/>
        </w:rPr>
      </w:pPr>
    </w:p>
    <w:p w:rsidR="009A69C8" w:rsidRDefault="009A69C8" w:rsidP="00E0244F">
      <w:pPr>
        <w:shd w:val="clear" w:color="auto" w:fill="FFFFFF"/>
        <w:autoSpaceDE w:val="0"/>
        <w:autoSpaceDN w:val="0"/>
        <w:adjustRightInd w:val="0"/>
        <w:jc w:val="both"/>
        <w:rPr>
          <w:b/>
          <w:color w:val="000000"/>
          <w:sz w:val="28"/>
          <w:szCs w:val="28"/>
          <w:shd w:val="clear" w:color="auto" w:fill="FFFFFF"/>
        </w:rPr>
      </w:pPr>
    </w:p>
    <w:p w:rsidR="009A69C8" w:rsidRDefault="009A69C8" w:rsidP="00E0244F">
      <w:pPr>
        <w:shd w:val="clear" w:color="auto" w:fill="FFFFFF"/>
        <w:autoSpaceDE w:val="0"/>
        <w:autoSpaceDN w:val="0"/>
        <w:adjustRightInd w:val="0"/>
        <w:jc w:val="both"/>
        <w:rPr>
          <w:b/>
          <w:color w:val="000000"/>
          <w:sz w:val="28"/>
          <w:szCs w:val="28"/>
          <w:shd w:val="clear" w:color="auto" w:fill="FFFFFF"/>
        </w:rPr>
      </w:pPr>
    </w:p>
    <w:p w:rsidR="009A69C8" w:rsidRDefault="009A69C8" w:rsidP="00E0244F">
      <w:pPr>
        <w:shd w:val="clear" w:color="auto" w:fill="FFFFFF"/>
        <w:autoSpaceDE w:val="0"/>
        <w:autoSpaceDN w:val="0"/>
        <w:adjustRightInd w:val="0"/>
        <w:jc w:val="both"/>
        <w:rPr>
          <w:b/>
          <w:color w:val="000000"/>
          <w:sz w:val="28"/>
          <w:szCs w:val="28"/>
          <w:shd w:val="clear" w:color="auto" w:fill="FFFFFF"/>
        </w:rPr>
      </w:pPr>
    </w:p>
    <w:p w:rsidR="009A69C8" w:rsidRDefault="009A69C8" w:rsidP="00E0244F">
      <w:pPr>
        <w:shd w:val="clear" w:color="auto" w:fill="FFFFFF"/>
        <w:autoSpaceDE w:val="0"/>
        <w:autoSpaceDN w:val="0"/>
        <w:adjustRightInd w:val="0"/>
        <w:jc w:val="both"/>
        <w:rPr>
          <w:b/>
          <w:color w:val="000000"/>
          <w:sz w:val="28"/>
          <w:szCs w:val="28"/>
          <w:shd w:val="clear" w:color="auto" w:fill="FFFFFF"/>
        </w:rPr>
      </w:pPr>
    </w:p>
    <w:p w:rsidR="00875972" w:rsidRDefault="00875972" w:rsidP="00E0244F">
      <w:pPr>
        <w:shd w:val="clear" w:color="auto" w:fill="FFFFFF"/>
        <w:autoSpaceDE w:val="0"/>
        <w:autoSpaceDN w:val="0"/>
        <w:adjustRightInd w:val="0"/>
        <w:jc w:val="both"/>
        <w:rPr>
          <w:b/>
          <w:color w:val="000000"/>
          <w:sz w:val="28"/>
          <w:szCs w:val="28"/>
          <w:shd w:val="clear" w:color="auto" w:fill="FFFFFF"/>
        </w:rPr>
      </w:pPr>
    </w:p>
    <w:p w:rsidR="00875972" w:rsidRDefault="00875972" w:rsidP="00E0244F">
      <w:pPr>
        <w:shd w:val="clear" w:color="auto" w:fill="FFFFFF"/>
        <w:autoSpaceDE w:val="0"/>
        <w:autoSpaceDN w:val="0"/>
        <w:adjustRightInd w:val="0"/>
        <w:jc w:val="both"/>
        <w:rPr>
          <w:b/>
          <w:color w:val="000000"/>
          <w:sz w:val="28"/>
          <w:szCs w:val="28"/>
          <w:shd w:val="clear" w:color="auto" w:fill="FFFFFF"/>
        </w:rPr>
      </w:pPr>
    </w:p>
    <w:p w:rsidR="00875972" w:rsidRDefault="00875972" w:rsidP="00E0244F">
      <w:pPr>
        <w:shd w:val="clear" w:color="auto" w:fill="FFFFFF"/>
        <w:autoSpaceDE w:val="0"/>
        <w:autoSpaceDN w:val="0"/>
        <w:adjustRightInd w:val="0"/>
        <w:jc w:val="both"/>
        <w:rPr>
          <w:b/>
          <w:color w:val="000000"/>
          <w:sz w:val="28"/>
          <w:szCs w:val="28"/>
          <w:shd w:val="clear" w:color="auto" w:fill="FFFFFF"/>
        </w:rPr>
      </w:pPr>
    </w:p>
    <w:p w:rsidR="00875972" w:rsidRPr="00875972" w:rsidRDefault="00875972" w:rsidP="00E0244F">
      <w:pPr>
        <w:shd w:val="clear" w:color="auto" w:fill="FFFFFF"/>
        <w:autoSpaceDE w:val="0"/>
        <w:autoSpaceDN w:val="0"/>
        <w:adjustRightInd w:val="0"/>
        <w:jc w:val="both"/>
        <w:rPr>
          <w:b/>
          <w:color w:val="000000"/>
          <w:sz w:val="28"/>
          <w:szCs w:val="28"/>
          <w:shd w:val="clear" w:color="auto" w:fill="FFFFFF"/>
        </w:rPr>
      </w:pPr>
    </w:p>
    <w:p w:rsidR="00E0244F" w:rsidRDefault="00E0244F" w:rsidP="00E0244F">
      <w:pPr>
        <w:ind w:left="1548"/>
        <w:jc w:val="both"/>
        <w:rPr>
          <w:b/>
          <w:color w:val="000000"/>
          <w:sz w:val="28"/>
          <w:szCs w:val="28"/>
          <w:shd w:val="clear" w:color="auto" w:fill="FFFFFF"/>
        </w:rPr>
      </w:pPr>
    </w:p>
    <w:p w:rsidR="00B4371F" w:rsidRPr="00E0244F" w:rsidRDefault="00B4371F" w:rsidP="00E0244F">
      <w:pPr>
        <w:pStyle w:val="a3"/>
        <w:numPr>
          <w:ilvl w:val="0"/>
          <w:numId w:val="12"/>
        </w:numPr>
        <w:jc w:val="both"/>
        <w:rPr>
          <w:b/>
          <w:sz w:val="28"/>
          <w:szCs w:val="28"/>
        </w:rPr>
      </w:pPr>
      <w:r w:rsidRPr="00E0244F">
        <w:rPr>
          <w:b/>
          <w:bCs/>
          <w:sz w:val="28"/>
          <w:szCs w:val="28"/>
        </w:rPr>
        <w:lastRenderedPageBreak/>
        <w:t>Кадрове забезпечення в управлінській діяльності</w:t>
      </w:r>
    </w:p>
    <w:p w:rsidR="00B4371F" w:rsidRDefault="00B4371F" w:rsidP="00E0244F">
      <w:pPr>
        <w:pStyle w:val="a3"/>
        <w:ind w:left="0"/>
        <w:jc w:val="both"/>
        <w:rPr>
          <w:b/>
        </w:rPr>
      </w:pPr>
    </w:p>
    <w:p w:rsidR="00B4371F" w:rsidRPr="003768B5" w:rsidRDefault="00B4371F" w:rsidP="00E0244F">
      <w:pPr>
        <w:pStyle w:val="a3"/>
        <w:ind w:left="-624" w:firstLine="708"/>
        <w:mirrorIndents/>
        <w:jc w:val="both"/>
        <w:rPr>
          <w:sz w:val="28"/>
          <w:szCs w:val="28"/>
        </w:rPr>
      </w:pPr>
      <w:r w:rsidRPr="003768B5">
        <w:rPr>
          <w:sz w:val="28"/>
          <w:szCs w:val="28"/>
        </w:rPr>
        <w:t>Успішність переважної більшості організацій значною мірою залежить від ефективної роботи персоналу. В свою чергу, запорукою продуктивної праці колективу є налагоджена система управління персоналом, тобто доцільний підбір, навчання, планування кар’єри, мотивація, командоутворення працівників. Для цього досвідчені менеджери з персоналу використовують різноманітні підходи, методики й техніки, в т. ч. і психодіагностичний інструментарій. Водночас, на противагу бурхливому і хаотичному застосуванню психодіагностичних методів у 1990-х рр., нині деякі фахівці взагалі категорично відмовились від їх використання на користь компетентнісного підходу та інших методів. Скептичне ставлення до психологічних тестів можна пояснити багатьма об’єктивними причинами, серед яких: трудомісткість психодіагностичних процедур, відсутність висококваліфікованих фахівців, негативне ставлення персоналу до тестування, «калькування» західних методик без відповідної адаптації до вітчизняних економічних реалій тощо. Однак, на мою думку, доцільне застосування психодіагностики одночасно з іншими стандартизованими методиками оцінювання персоналу суттєво допоможе при прийнятті рішення щодо підбору, оцінювання і розвитку працівників.</w:t>
      </w:r>
    </w:p>
    <w:p w:rsidR="003768B5" w:rsidRPr="003768B5" w:rsidRDefault="003768B5" w:rsidP="00E0244F">
      <w:pPr>
        <w:pStyle w:val="a3"/>
        <w:ind w:left="0" w:firstLine="708"/>
        <w:jc w:val="both"/>
        <w:rPr>
          <w:sz w:val="28"/>
          <w:szCs w:val="28"/>
        </w:rPr>
      </w:pPr>
      <w:r w:rsidRPr="003768B5">
        <w:rPr>
          <w:sz w:val="28"/>
          <w:szCs w:val="28"/>
        </w:rPr>
        <w:t xml:space="preserve">Психодіагностика дозволяє отримати більш об’єктивну інформацію про здібності та можливості персоналу. Знання сильних та слабких сторін співробітників, а також ситуацій, в яких вони можуть приносити найбільшу користь, дає можливість кожному зайняти відповідне місце в компанії, крім того за допомогою психодіагностики можна зробити прогноз поведінки людини в різних ситуаціях. Як інструмент оцінки ділових і особистісних якостей персоналу, психодіагностика дозволить вирішувати такі завдання: </w:t>
      </w:r>
    </w:p>
    <w:p w:rsidR="003768B5" w:rsidRPr="003768B5" w:rsidRDefault="003768B5" w:rsidP="00E0244F">
      <w:pPr>
        <w:pStyle w:val="a3"/>
        <w:ind w:left="0"/>
        <w:jc w:val="both"/>
        <w:rPr>
          <w:sz w:val="28"/>
          <w:szCs w:val="28"/>
        </w:rPr>
      </w:pPr>
      <w:r w:rsidRPr="003768B5">
        <w:rPr>
          <w:sz w:val="28"/>
          <w:szCs w:val="28"/>
        </w:rPr>
        <w:t xml:space="preserve"> </w:t>
      </w:r>
      <w:r>
        <w:rPr>
          <w:sz w:val="28"/>
          <w:szCs w:val="28"/>
        </w:rPr>
        <w:tab/>
      </w:r>
      <w:r w:rsidRPr="003768B5">
        <w:rPr>
          <w:sz w:val="28"/>
          <w:szCs w:val="28"/>
        </w:rPr>
        <w:sym w:font="Symbol" w:char="F0B7"/>
      </w:r>
      <w:r w:rsidRPr="003768B5">
        <w:rPr>
          <w:sz w:val="28"/>
          <w:szCs w:val="28"/>
        </w:rPr>
        <w:t xml:space="preserve"> проводити ефективний відбір претендентів, перспективних молодих фахівців, виявляти їх справжню мотивацію;</w:t>
      </w:r>
    </w:p>
    <w:p w:rsidR="003768B5" w:rsidRPr="003768B5" w:rsidRDefault="003768B5" w:rsidP="00E0244F">
      <w:pPr>
        <w:pStyle w:val="a3"/>
        <w:ind w:left="0" w:firstLine="708"/>
        <w:jc w:val="both"/>
        <w:rPr>
          <w:sz w:val="28"/>
          <w:szCs w:val="28"/>
        </w:rPr>
      </w:pPr>
      <w:r w:rsidRPr="003768B5">
        <w:rPr>
          <w:sz w:val="28"/>
          <w:szCs w:val="28"/>
        </w:rPr>
        <w:sym w:font="Symbol" w:char="F0B7"/>
      </w:r>
      <w:r w:rsidRPr="003768B5">
        <w:rPr>
          <w:sz w:val="28"/>
          <w:szCs w:val="28"/>
        </w:rPr>
        <w:t xml:space="preserve"> підбирати на керівні посади і посади, пов’язані з фінансовою відповідальністю; </w:t>
      </w:r>
    </w:p>
    <w:p w:rsidR="003768B5" w:rsidRPr="003768B5" w:rsidRDefault="003768B5" w:rsidP="00E0244F">
      <w:pPr>
        <w:pStyle w:val="a3"/>
        <w:ind w:left="0" w:firstLine="708"/>
        <w:jc w:val="both"/>
        <w:rPr>
          <w:sz w:val="28"/>
          <w:szCs w:val="28"/>
        </w:rPr>
      </w:pPr>
      <w:r w:rsidRPr="003768B5">
        <w:rPr>
          <w:sz w:val="28"/>
          <w:szCs w:val="28"/>
        </w:rPr>
        <w:sym w:font="Symbol" w:char="F0B7"/>
      </w:r>
      <w:r w:rsidRPr="003768B5">
        <w:rPr>
          <w:sz w:val="28"/>
          <w:szCs w:val="28"/>
        </w:rPr>
        <w:t xml:space="preserve"> оцінювати благонадійність і лояльність кандидатів і співробітників; </w:t>
      </w:r>
    </w:p>
    <w:p w:rsidR="003768B5" w:rsidRPr="003768B5" w:rsidRDefault="003768B5" w:rsidP="00E0244F">
      <w:pPr>
        <w:pStyle w:val="a3"/>
        <w:ind w:left="0" w:firstLine="708"/>
        <w:jc w:val="both"/>
        <w:rPr>
          <w:sz w:val="28"/>
          <w:szCs w:val="28"/>
        </w:rPr>
      </w:pPr>
      <w:r w:rsidRPr="003768B5">
        <w:rPr>
          <w:sz w:val="28"/>
          <w:szCs w:val="28"/>
        </w:rPr>
        <w:sym w:font="Symbol" w:char="F0B7"/>
      </w:r>
      <w:r w:rsidRPr="003768B5">
        <w:rPr>
          <w:sz w:val="28"/>
          <w:szCs w:val="28"/>
        </w:rPr>
        <w:t xml:space="preserve"> прогнозувати успішність в різних видах трудової діяльності, в тому числі в екстремальних ситуаціях; виявляти співробітників, схильних до розголошення конфіденційної інформації, крадіжок; </w:t>
      </w:r>
    </w:p>
    <w:p w:rsidR="003768B5" w:rsidRPr="003768B5" w:rsidRDefault="003768B5" w:rsidP="00E0244F">
      <w:pPr>
        <w:pStyle w:val="a3"/>
        <w:ind w:left="0" w:firstLine="708"/>
        <w:jc w:val="both"/>
        <w:rPr>
          <w:sz w:val="28"/>
          <w:szCs w:val="28"/>
        </w:rPr>
      </w:pPr>
      <w:r w:rsidRPr="003768B5">
        <w:rPr>
          <w:sz w:val="28"/>
          <w:szCs w:val="28"/>
        </w:rPr>
        <w:sym w:font="Symbol" w:char="F0B7"/>
      </w:r>
      <w:r w:rsidRPr="003768B5">
        <w:rPr>
          <w:sz w:val="28"/>
          <w:szCs w:val="28"/>
        </w:rPr>
        <w:t xml:space="preserve"> відсіювати осіб з ознаками патології;</w:t>
      </w:r>
    </w:p>
    <w:p w:rsidR="003768B5" w:rsidRPr="003768B5" w:rsidRDefault="003768B5" w:rsidP="00E0244F">
      <w:pPr>
        <w:pStyle w:val="a3"/>
        <w:ind w:left="0" w:firstLine="708"/>
        <w:jc w:val="both"/>
        <w:rPr>
          <w:sz w:val="28"/>
          <w:szCs w:val="28"/>
        </w:rPr>
      </w:pPr>
      <w:r w:rsidRPr="003768B5">
        <w:rPr>
          <w:sz w:val="28"/>
          <w:szCs w:val="28"/>
        </w:rPr>
        <w:sym w:font="Symbol" w:char="F0B7"/>
      </w:r>
      <w:r w:rsidRPr="003768B5">
        <w:rPr>
          <w:sz w:val="28"/>
          <w:szCs w:val="28"/>
        </w:rPr>
        <w:t xml:space="preserve"> відбирати на посади, пов’язані з носінням зброї, забезпеченням безпеки підприємства; виявляти «групи ризику», тобто можливі джерела надзвичайного стану в організації; </w:t>
      </w:r>
    </w:p>
    <w:p w:rsidR="003768B5" w:rsidRPr="003768B5" w:rsidRDefault="003768B5" w:rsidP="00E0244F">
      <w:pPr>
        <w:pStyle w:val="a3"/>
        <w:ind w:left="0" w:firstLine="708"/>
        <w:jc w:val="both"/>
        <w:rPr>
          <w:sz w:val="28"/>
          <w:szCs w:val="28"/>
        </w:rPr>
      </w:pPr>
      <w:r w:rsidRPr="003768B5">
        <w:rPr>
          <w:sz w:val="28"/>
          <w:szCs w:val="28"/>
        </w:rPr>
        <w:sym w:font="Symbol" w:char="F0B7"/>
      </w:r>
      <w:r w:rsidRPr="003768B5">
        <w:rPr>
          <w:sz w:val="28"/>
          <w:szCs w:val="28"/>
        </w:rPr>
        <w:t xml:space="preserve"> висунення працівника до кадрового резерву; </w:t>
      </w:r>
    </w:p>
    <w:p w:rsidR="003768B5" w:rsidRPr="003768B5" w:rsidRDefault="003768B5" w:rsidP="00E0244F">
      <w:pPr>
        <w:pStyle w:val="a3"/>
        <w:ind w:left="0" w:firstLine="708"/>
        <w:jc w:val="both"/>
        <w:rPr>
          <w:sz w:val="28"/>
          <w:szCs w:val="28"/>
        </w:rPr>
      </w:pPr>
      <w:r w:rsidRPr="003768B5">
        <w:rPr>
          <w:sz w:val="28"/>
          <w:szCs w:val="28"/>
        </w:rPr>
        <w:sym w:font="Symbol" w:char="F0B7"/>
      </w:r>
      <w:r w:rsidRPr="003768B5">
        <w:rPr>
          <w:sz w:val="28"/>
          <w:szCs w:val="28"/>
        </w:rPr>
        <w:t xml:space="preserve"> розробка програм навчання персоналу; </w:t>
      </w:r>
    </w:p>
    <w:p w:rsidR="003768B5" w:rsidRPr="003768B5" w:rsidRDefault="003768B5" w:rsidP="00E0244F">
      <w:pPr>
        <w:pStyle w:val="a3"/>
        <w:ind w:left="0" w:firstLine="708"/>
        <w:jc w:val="both"/>
        <w:rPr>
          <w:sz w:val="28"/>
          <w:szCs w:val="28"/>
        </w:rPr>
      </w:pPr>
      <w:r w:rsidRPr="003768B5">
        <w:rPr>
          <w:sz w:val="28"/>
          <w:szCs w:val="28"/>
        </w:rPr>
        <w:sym w:font="Symbol" w:char="F0B7"/>
      </w:r>
      <w:r w:rsidRPr="003768B5">
        <w:rPr>
          <w:sz w:val="28"/>
          <w:szCs w:val="28"/>
        </w:rPr>
        <w:t xml:space="preserve"> адаптація персоналу; </w:t>
      </w:r>
    </w:p>
    <w:p w:rsidR="003768B5" w:rsidRPr="003768B5" w:rsidRDefault="003768B5" w:rsidP="00E0244F">
      <w:pPr>
        <w:pStyle w:val="a3"/>
        <w:ind w:left="0" w:firstLine="708"/>
        <w:jc w:val="both"/>
        <w:rPr>
          <w:sz w:val="28"/>
          <w:szCs w:val="28"/>
        </w:rPr>
      </w:pPr>
      <w:r w:rsidRPr="003768B5">
        <w:rPr>
          <w:sz w:val="28"/>
          <w:szCs w:val="28"/>
        </w:rPr>
        <w:sym w:font="Symbol" w:char="F0B7"/>
      </w:r>
      <w:r w:rsidRPr="003768B5">
        <w:rPr>
          <w:sz w:val="28"/>
          <w:szCs w:val="28"/>
        </w:rPr>
        <w:t xml:space="preserve"> формування команди проекту. </w:t>
      </w:r>
    </w:p>
    <w:p w:rsidR="003768B5" w:rsidRPr="003768B5" w:rsidRDefault="003768B5" w:rsidP="00E0244F">
      <w:pPr>
        <w:pStyle w:val="a3"/>
        <w:ind w:left="0" w:firstLine="708"/>
        <w:jc w:val="both"/>
        <w:rPr>
          <w:sz w:val="28"/>
          <w:szCs w:val="28"/>
        </w:rPr>
      </w:pPr>
      <w:r w:rsidRPr="003768B5">
        <w:rPr>
          <w:sz w:val="28"/>
          <w:szCs w:val="28"/>
        </w:rPr>
        <w:lastRenderedPageBreak/>
        <w:t xml:space="preserve">Нерідко керівники здійснюють добір з орієнтацією на свої особисті відчуття, досить суб’єктивно «подобається/не подобається». У цьому підході може бути закладена причина систематичних промахів, недоліків у доборі і розстановці кадрів. Психологічні тести допомагають зробити вибір більш об’єктивним. Важливо визначити один або кілька показників, що характеризують здібності людини з виконання найбільш відповідальних сторін професійної діяльності. Наприклад, бухгалтера – уважність до деталей, пильність, педантичність, для водія – уважність, швидкість реакції, для менеджера з продажу – комунікабельність, вміння переконувати тощо. За допомогою психодіагностичних тестів можна виявити наявність певних здібностей та схильностей до певного виду діяльності. Це один з найоб’єктивніших та найточніших методів професійного відбору, він дає можливість кожному зайняти відповідне місце в компанії, полегшує адаптацію, розвиток персоналу та прогнозує поведінку людини в різних стресових ситуаціях. </w:t>
      </w:r>
    </w:p>
    <w:p w:rsidR="003768B5" w:rsidRPr="003768B5" w:rsidRDefault="003768B5" w:rsidP="00E0244F">
      <w:pPr>
        <w:pStyle w:val="a3"/>
        <w:ind w:left="0" w:firstLine="708"/>
        <w:jc w:val="both"/>
        <w:rPr>
          <w:sz w:val="28"/>
          <w:szCs w:val="28"/>
        </w:rPr>
      </w:pPr>
      <w:r w:rsidRPr="003768B5">
        <w:rPr>
          <w:sz w:val="28"/>
          <w:szCs w:val="28"/>
        </w:rPr>
        <w:t xml:space="preserve">Науковці виділяють багато різних методів професійної психодіагностики, але найчастіше спеціалісти у сфері підбору персоналу використовують такі методи як: </w:t>
      </w:r>
    </w:p>
    <w:p w:rsidR="003768B5" w:rsidRPr="003768B5" w:rsidRDefault="003768B5" w:rsidP="00E0244F">
      <w:pPr>
        <w:pStyle w:val="a3"/>
        <w:ind w:left="0" w:firstLine="708"/>
        <w:jc w:val="both"/>
        <w:rPr>
          <w:sz w:val="28"/>
          <w:szCs w:val="28"/>
        </w:rPr>
      </w:pPr>
      <w:r w:rsidRPr="003768B5">
        <w:rPr>
          <w:sz w:val="28"/>
          <w:szCs w:val="28"/>
        </w:rPr>
        <w:t xml:space="preserve">а. Особистісні тести-опитувальники: 16-факторний опитувальник Кеттелла; MMPI (Міннесотський багатопрофільний особистісний опитувальник); опитувальник Айзенка; опитувальник Едварса; опитувальник </w:t>
      </w:r>
      <w:r w:rsidRPr="003768B5">
        <w:rPr>
          <w:sz w:val="28"/>
          <w:szCs w:val="28"/>
        </w:rPr>
        <w:t>професійних переваг Дж. Холанда).</w:t>
      </w:r>
      <w:r w:rsidRPr="003768B5">
        <w:rPr>
          <w:sz w:val="28"/>
          <w:szCs w:val="28"/>
        </w:rPr>
        <w:t xml:space="preserve"> </w:t>
      </w:r>
    </w:p>
    <w:p w:rsidR="003768B5" w:rsidRPr="003768B5" w:rsidRDefault="003768B5" w:rsidP="00E0244F">
      <w:pPr>
        <w:pStyle w:val="a3"/>
        <w:ind w:left="0" w:firstLine="708"/>
        <w:jc w:val="both"/>
        <w:rPr>
          <w:sz w:val="28"/>
          <w:szCs w:val="28"/>
        </w:rPr>
      </w:pPr>
      <w:r w:rsidRPr="003768B5">
        <w:rPr>
          <w:sz w:val="28"/>
          <w:szCs w:val="28"/>
        </w:rPr>
        <w:t xml:space="preserve">б. Дослідження загальних здібностей: методики для вивчення пам’яті, уваги та мислення; прогресивні матриці Равена; тест Роршарха; тест Люшера; методика Мюнстенберга. До даного складу тестів також включають такі як: - дослідження інтелектуальних здібностей (IQ): тест Г. Айзенка, тест С. Рубінштейна, тест структури інтелекту Амтхауера; тест Векслера; - дослідження емоційного інтелекту (EQ). </w:t>
      </w:r>
    </w:p>
    <w:p w:rsidR="003768B5" w:rsidRPr="003768B5" w:rsidRDefault="003768B5" w:rsidP="00E0244F">
      <w:pPr>
        <w:pStyle w:val="a3"/>
        <w:ind w:left="0" w:firstLine="708"/>
        <w:jc w:val="both"/>
        <w:rPr>
          <w:sz w:val="28"/>
          <w:szCs w:val="28"/>
        </w:rPr>
      </w:pPr>
      <w:r w:rsidRPr="003768B5">
        <w:rPr>
          <w:sz w:val="28"/>
          <w:szCs w:val="28"/>
        </w:rPr>
        <w:t>в. Дослідження візуальної психодіагностики: Кожан Т.О пропонує таку класифікацію: спостереження, бесіда, метод графологічної експертизи, фізіономічний аналіз, дерматогліфіка, метод складання словесного портрета та вивчення вроджених інд</w:t>
      </w:r>
      <w:r w:rsidRPr="003768B5">
        <w:rPr>
          <w:sz w:val="28"/>
          <w:szCs w:val="28"/>
        </w:rPr>
        <w:t>ивідуально-типових властивостей.</w:t>
      </w:r>
    </w:p>
    <w:p w:rsidR="003768B5" w:rsidRPr="003768B5" w:rsidRDefault="003768B5" w:rsidP="00E0244F">
      <w:pPr>
        <w:pStyle w:val="a3"/>
        <w:ind w:left="0" w:firstLine="708"/>
        <w:jc w:val="both"/>
        <w:rPr>
          <w:sz w:val="28"/>
          <w:szCs w:val="28"/>
        </w:rPr>
      </w:pPr>
      <w:r w:rsidRPr="003768B5">
        <w:rPr>
          <w:sz w:val="28"/>
          <w:szCs w:val="28"/>
        </w:rPr>
        <w:t xml:space="preserve">г. Методики діагностики розвитку спеціальних професійних вмінь та навичок: тест на знання англійської мови, тест на визначення швидкості друку, тест на знання бухгалтерських програм тощо. </w:t>
      </w:r>
    </w:p>
    <w:p w:rsidR="003768B5" w:rsidRPr="003768B5" w:rsidRDefault="003768B5" w:rsidP="00E0244F">
      <w:pPr>
        <w:pStyle w:val="a3"/>
        <w:ind w:left="0" w:firstLine="708"/>
        <w:jc w:val="both"/>
        <w:rPr>
          <w:sz w:val="28"/>
          <w:szCs w:val="28"/>
        </w:rPr>
      </w:pPr>
      <w:r w:rsidRPr="003768B5">
        <w:rPr>
          <w:sz w:val="28"/>
          <w:szCs w:val="28"/>
        </w:rPr>
        <w:t xml:space="preserve">Але при використанні зазначених вище методик в сучасних умовах, можуть виникати різні проблеми: </w:t>
      </w:r>
    </w:p>
    <w:p w:rsidR="003768B5" w:rsidRPr="003768B5" w:rsidRDefault="003768B5" w:rsidP="00E0244F">
      <w:pPr>
        <w:pStyle w:val="a3"/>
        <w:ind w:left="0" w:firstLine="708"/>
        <w:jc w:val="both"/>
        <w:rPr>
          <w:sz w:val="28"/>
          <w:szCs w:val="28"/>
        </w:rPr>
      </w:pPr>
      <w:r w:rsidRPr="003768B5">
        <w:rPr>
          <w:sz w:val="28"/>
          <w:szCs w:val="28"/>
        </w:rPr>
        <w:sym w:font="Symbol" w:char="F0A7"/>
      </w:r>
      <w:r w:rsidRPr="003768B5">
        <w:rPr>
          <w:sz w:val="28"/>
          <w:szCs w:val="28"/>
        </w:rPr>
        <w:t xml:space="preserve"> По-перше, може бути порушено процес проведення тестування або не враховано вплив зовнішніх/внутрішніх факторів, які значно впливають на кандидата. </w:t>
      </w:r>
    </w:p>
    <w:p w:rsidR="003768B5" w:rsidRPr="003768B5" w:rsidRDefault="003768B5" w:rsidP="00E0244F">
      <w:pPr>
        <w:pStyle w:val="a3"/>
        <w:ind w:left="0" w:firstLine="708"/>
        <w:jc w:val="both"/>
        <w:rPr>
          <w:sz w:val="28"/>
          <w:szCs w:val="28"/>
        </w:rPr>
      </w:pPr>
      <w:r w:rsidRPr="003768B5">
        <w:rPr>
          <w:sz w:val="28"/>
          <w:szCs w:val="28"/>
        </w:rPr>
        <w:sym w:font="Symbol" w:char="F0A7"/>
      </w:r>
      <w:r w:rsidRPr="003768B5">
        <w:rPr>
          <w:sz w:val="28"/>
          <w:szCs w:val="28"/>
        </w:rPr>
        <w:t xml:space="preserve"> По-друге, є ризик сліпого наслідування результатам. Кожен спеціаліст з підбор персоналу має знати, що отримані результати дослідження можуть бути хорошим доповненням до портрету особистості, але ніяк не основа для складання вирішальних висновків.</w:t>
      </w:r>
    </w:p>
    <w:p w:rsidR="003768B5" w:rsidRPr="003768B5" w:rsidRDefault="003768B5" w:rsidP="00E0244F">
      <w:pPr>
        <w:pStyle w:val="a3"/>
        <w:ind w:left="0" w:firstLine="708"/>
        <w:jc w:val="both"/>
        <w:rPr>
          <w:sz w:val="28"/>
          <w:szCs w:val="28"/>
        </w:rPr>
      </w:pPr>
      <w:r w:rsidRPr="003768B5">
        <w:rPr>
          <w:sz w:val="28"/>
          <w:szCs w:val="28"/>
        </w:rPr>
        <w:lastRenderedPageBreak/>
        <w:sym w:font="Symbol" w:char="F0A7"/>
      </w:r>
      <w:r w:rsidRPr="003768B5">
        <w:rPr>
          <w:sz w:val="28"/>
          <w:szCs w:val="28"/>
        </w:rPr>
        <w:t xml:space="preserve"> По-третє, неправильно підібрані тести. Непрофесіонали частенько вибирають нестандартизовані, неадаптовані західні методики або псевдонаукові методики. Для розпізнавання надійного тесту якраз необхідно вивчити його теоретичну основу і ознайомитися з результатами його стандартизації. </w:t>
      </w:r>
    </w:p>
    <w:p w:rsidR="003768B5" w:rsidRPr="003768B5" w:rsidRDefault="003768B5" w:rsidP="00E0244F">
      <w:pPr>
        <w:pStyle w:val="a3"/>
        <w:ind w:left="0" w:firstLine="708"/>
        <w:jc w:val="both"/>
        <w:rPr>
          <w:sz w:val="28"/>
          <w:szCs w:val="28"/>
        </w:rPr>
      </w:pPr>
      <w:r w:rsidRPr="003768B5">
        <w:rPr>
          <w:sz w:val="28"/>
          <w:szCs w:val="28"/>
        </w:rPr>
        <w:t xml:space="preserve">До психодіагностичних методик і тестів пред’являються такі вимоги: - прогностична цінність методики – характеризує можливість методики, тесту виявляти різницю в психофізіологічних функціях у осіб з різним рівнем професійної підготовленості; - надійність методики – характеризує стабільність результатів, одержуваних з її допомогою при повторних дослідженнях одного і того ж людини; - диференційованість методики – означає, що кожна методика повинна оцінювати строго </w:t>
      </w:r>
      <w:r w:rsidRPr="003768B5">
        <w:rPr>
          <w:sz w:val="28"/>
          <w:szCs w:val="28"/>
        </w:rPr>
        <w:t>певну функцію психіки людини.</w:t>
      </w:r>
    </w:p>
    <w:p w:rsidR="003768B5" w:rsidRDefault="003768B5" w:rsidP="00E0244F">
      <w:pPr>
        <w:pStyle w:val="a3"/>
        <w:ind w:left="0" w:firstLine="708"/>
        <w:jc w:val="both"/>
        <w:rPr>
          <w:sz w:val="28"/>
          <w:szCs w:val="28"/>
        </w:rPr>
      </w:pPr>
      <w:r w:rsidRPr="003768B5">
        <w:rPr>
          <w:sz w:val="28"/>
          <w:szCs w:val="28"/>
        </w:rPr>
        <w:t xml:space="preserve"> Важливо використовувати не одну, а кілька методик для підвищення валідності результатів тестування, які характеризують різні рівні психіки. Для вирішення цих проблем потрібно враховувати вплив усіх можливих умов проведення психодіагностики кандидата, відкидаючи власний суб’єктивізм, а також під час інтерпретації результатів і підбиття підсумків (якщо власних знань основ психології не вистачає) звертатися за консультацією до професіонала у даній сфері. </w:t>
      </w:r>
    </w:p>
    <w:p w:rsidR="003768B5" w:rsidRDefault="003768B5" w:rsidP="00E0244F">
      <w:pPr>
        <w:pStyle w:val="a3"/>
        <w:ind w:left="0" w:firstLine="708"/>
        <w:jc w:val="both"/>
        <w:rPr>
          <w:sz w:val="28"/>
          <w:szCs w:val="28"/>
        </w:rPr>
      </w:pPr>
    </w:p>
    <w:p w:rsidR="00B4371F" w:rsidRDefault="00B4371F" w:rsidP="00E0244F">
      <w:pPr>
        <w:pStyle w:val="a3"/>
        <w:ind w:left="0"/>
        <w:mirrorIndents/>
        <w:jc w:val="both"/>
      </w:pPr>
    </w:p>
    <w:p w:rsidR="00B4371F" w:rsidRDefault="00B4371F" w:rsidP="00E0244F">
      <w:pPr>
        <w:pStyle w:val="a3"/>
        <w:ind w:left="0"/>
        <w:mirrorIndents/>
        <w:jc w:val="both"/>
        <w:rPr>
          <w:color w:val="FF0000"/>
        </w:rPr>
      </w:pPr>
    </w:p>
    <w:p w:rsidR="00B4371F" w:rsidRDefault="00B4371F" w:rsidP="00E0244F">
      <w:pPr>
        <w:pStyle w:val="a3"/>
        <w:ind w:left="0"/>
        <w:mirrorIndents/>
        <w:jc w:val="both"/>
        <w:rPr>
          <w:color w:val="FF0000"/>
        </w:rPr>
      </w:pPr>
    </w:p>
    <w:p w:rsidR="00902707" w:rsidRDefault="00902707" w:rsidP="00E0244F">
      <w:pPr>
        <w:pStyle w:val="a3"/>
        <w:ind w:left="0"/>
        <w:mirrorIndents/>
        <w:jc w:val="both"/>
        <w:rPr>
          <w:color w:val="FF0000"/>
        </w:rPr>
      </w:pPr>
    </w:p>
    <w:p w:rsidR="00902707" w:rsidRDefault="00902707" w:rsidP="00E0244F">
      <w:pPr>
        <w:pStyle w:val="a3"/>
        <w:ind w:left="0"/>
        <w:mirrorIndents/>
        <w:jc w:val="both"/>
        <w:rPr>
          <w:color w:val="FF0000"/>
        </w:rPr>
      </w:pPr>
    </w:p>
    <w:p w:rsidR="00902707" w:rsidRDefault="00902707" w:rsidP="00E0244F">
      <w:pPr>
        <w:pStyle w:val="a3"/>
        <w:ind w:left="0"/>
        <w:mirrorIndents/>
        <w:jc w:val="both"/>
        <w:rPr>
          <w:color w:val="FF0000"/>
        </w:rPr>
      </w:pPr>
    </w:p>
    <w:p w:rsidR="00902707" w:rsidRDefault="00902707" w:rsidP="00E0244F">
      <w:pPr>
        <w:pStyle w:val="a3"/>
        <w:ind w:left="0"/>
        <w:mirrorIndents/>
        <w:jc w:val="both"/>
        <w:rPr>
          <w:color w:val="FF0000"/>
        </w:rPr>
      </w:pPr>
    </w:p>
    <w:p w:rsidR="00902707" w:rsidRDefault="00902707" w:rsidP="00E0244F">
      <w:pPr>
        <w:pStyle w:val="a3"/>
        <w:ind w:left="0"/>
        <w:mirrorIndents/>
        <w:jc w:val="both"/>
        <w:rPr>
          <w:color w:val="FF0000"/>
        </w:rPr>
      </w:pPr>
    </w:p>
    <w:p w:rsidR="00902707" w:rsidRDefault="00902707" w:rsidP="00E0244F">
      <w:pPr>
        <w:pStyle w:val="a3"/>
        <w:ind w:left="0"/>
        <w:mirrorIndents/>
        <w:jc w:val="both"/>
        <w:rPr>
          <w:color w:val="FF0000"/>
        </w:rPr>
      </w:pPr>
    </w:p>
    <w:p w:rsidR="00902707" w:rsidRDefault="00902707" w:rsidP="00E0244F">
      <w:pPr>
        <w:pStyle w:val="a3"/>
        <w:ind w:left="0"/>
        <w:mirrorIndents/>
        <w:jc w:val="both"/>
        <w:rPr>
          <w:color w:val="FF0000"/>
        </w:rPr>
      </w:pPr>
    </w:p>
    <w:p w:rsidR="00902707" w:rsidRDefault="00902707" w:rsidP="00E0244F">
      <w:pPr>
        <w:pStyle w:val="a3"/>
        <w:ind w:left="0"/>
        <w:mirrorIndents/>
        <w:jc w:val="both"/>
        <w:rPr>
          <w:color w:val="FF0000"/>
        </w:rPr>
      </w:pPr>
    </w:p>
    <w:p w:rsidR="00902707" w:rsidRDefault="00902707" w:rsidP="00E0244F">
      <w:pPr>
        <w:pStyle w:val="a3"/>
        <w:ind w:left="0"/>
        <w:mirrorIndents/>
        <w:jc w:val="both"/>
        <w:rPr>
          <w:color w:val="FF0000"/>
        </w:rPr>
      </w:pPr>
    </w:p>
    <w:p w:rsidR="00902707" w:rsidRDefault="00902707" w:rsidP="00E0244F">
      <w:pPr>
        <w:pStyle w:val="a3"/>
        <w:ind w:left="0"/>
        <w:mirrorIndents/>
        <w:jc w:val="both"/>
        <w:rPr>
          <w:color w:val="FF0000"/>
        </w:rPr>
      </w:pPr>
    </w:p>
    <w:p w:rsidR="00902707" w:rsidRDefault="00902707" w:rsidP="00E0244F">
      <w:pPr>
        <w:pStyle w:val="a3"/>
        <w:ind w:left="0"/>
        <w:mirrorIndents/>
        <w:jc w:val="both"/>
        <w:rPr>
          <w:color w:val="FF0000"/>
        </w:rPr>
      </w:pPr>
    </w:p>
    <w:p w:rsidR="00902707" w:rsidRDefault="00902707" w:rsidP="00E0244F">
      <w:pPr>
        <w:pStyle w:val="a3"/>
        <w:ind w:left="0"/>
        <w:mirrorIndents/>
        <w:jc w:val="both"/>
        <w:rPr>
          <w:color w:val="FF0000"/>
        </w:rPr>
      </w:pPr>
    </w:p>
    <w:p w:rsidR="00902707" w:rsidRDefault="00902707" w:rsidP="00E0244F">
      <w:pPr>
        <w:pStyle w:val="a3"/>
        <w:ind w:left="0"/>
        <w:mirrorIndents/>
        <w:jc w:val="both"/>
        <w:rPr>
          <w:color w:val="FF0000"/>
        </w:rPr>
      </w:pPr>
    </w:p>
    <w:p w:rsidR="00902707" w:rsidRDefault="00902707" w:rsidP="00E0244F">
      <w:pPr>
        <w:pStyle w:val="a3"/>
        <w:ind w:left="0"/>
        <w:mirrorIndents/>
        <w:jc w:val="both"/>
        <w:rPr>
          <w:color w:val="FF0000"/>
        </w:rPr>
      </w:pPr>
    </w:p>
    <w:p w:rsidR="00902707" w:rsidRDefault="00902707" w:rsidP="00E0244F">
      <w:pPr>
        <w:pStyle w:val="a3"/>
        <w:ind w:left="0"/>
        <w:mirrorIndents/>
        <w:jc w:val="both"/>
        <w:rPr>
          <w:color w:val="FF0000"/>
        </w:rPr>
      </w:pPr>
    </w:p>
    <w:p w:rsidR="00902707" w:rsidRDefault="00902707" w:rsidP="00E0244F">
      <w:pPr>
        <w:pStyle w:val="a3"/>
        <w:ind w:left="0"/>
        <w:mirrorIndents/>
        <w:jc w:val="both"/>
        <w:rPr>
          <w:color w:val="FF0000"/>
        </w:rPr>
      </w:pPr>
    </w:p>
    <w:p w:rsidR="00902707" w:rsidRDefault="00902707" w:rsidP="00E0244F">
      <w:pPr>
        <w:pStyle w:val="a3"/>
        <w:ind w:left="0"/>
        <w:mirrorIndents/>
        <w:jc w:val="both"/>
        <w:rPr>
          <w:color w:val="FF0000"/>
        </w:rPr>
      </w:pPr>
    </w:p>
    <w:p w:rsidR="00902707" w:rsidRDefault="00902707" w:rsidP="00E0244F">
      <w:pPr>
        <w:pStyle w:val="a3"/>
        <w:ind w:left="0"/>
        <w:mirrorIndents/>
        <w:jc w:val="both"/>
        <w:rPr>
          <w:color w:val="FF0000"/>
        </w:rPr>
      </w:pPr>
    </w:p>
    <w:p w:rsidR="00902707" w:rsidRDefault="00902707" w:rsidP="00E0244F">
      <w:pPr>
        <w:pStyle w:val="a3"/>
        <w:ind w:left="0"/>
        <w:mirrorIndents/>
        <w:jc w:val="both"/>
        <w:rPr>
          <w:color w:val="FF0000"/>
        </w:rPr>
      </w:pPr>
    </w:p>
    <w:p w:rsidR="00902707" w:rsidRDefault="00902707" w:rsidP="00E0244F">
      <w:pPr>
        <w:pStyle w:val="a3"/>
        <w:ind w:left="0"/>
        <w:mirrorIndents/>
        <w:jc w:val="both"/>
        <w:rPr>
          <w:color w:val="FF0000"/>
        </w:rPr>
      </w:pPr>
    </w:p>
    <w:p w:rsidR="00902707" w:rsidRDefault="00902707" w:rsidP="00E0244F">
      <w:pPr>
        <w:pStyle w:val="a3"/>
        <w:ind w:left="0"/>
        <w:mirrorIndents/>
        <w:jc w:val="both"/>
        <w:rPr>
          <w:color w:val="FF0000"/>
        </w:rPr>
      </w:pPr>
    </w:p>
    <w:p w:rsidR="00902707" w:rsidRDefault="00902707" w:rsidP="00E0244F">
      <w:pPr>
        <w:pStyle w:val="a3"/>
        <w:ind w:left="0"/>
        <w:mirrorIndents/>
        <w:jc w:val="both"/>
        <w:rPr>
          <w:color w:val="FF0000"/>
        </w:rPr>
      </w:pPr>
    </w:p>
    <w:p w:rsidR="00902707" w:rsidRDefault="00902707" w:rsidP="00E0244F">
      <w:pPr>
        <w:pStyle w:val="a3"/>
        <w:ind w:left="0"/>
        <w:mirrorIndents/>
        <w:jc w:val="both"/>
        <w:rPr>
          <w:color w:val="FF0000"/>
        </w:rPr>
      </w:pPr>
    </w:p>
    <w:p w:rsidR="00902707" w:rsidRDefault="00902707" w:rsidP="00E0244F">
      <w:pPr>
        <w:pStyle w:val="a3"/>
        <w:ind w:left="0"/>
        <w:mirrorIndents/>
        <w:jc w:val="both"/>
        <w:rPr>
          <w:color w:val="FF0000"/>
        </w:rPr>
      </w:pPr>
    </w:p>
    <w:p w:rsidR="001240A3" w:rsidRDefault="001240A3" w:rsidP="00E0244F">
      <w:pPr>
        <w:pStyle w:val="a3"/>
        <w:ind w:left="0"/>
        <w:jc w:val="center"/>
        <w:rPr>
          <w:b/>
          <w:color w:val="000000"/>
        </w:rPr>
      </w:pPr>
      <w:r w:rsidRPr="00E04312">
        <w:rPr>
          <w:b/>
          <w:color w:val="000000"/>
        </w:rPr>
        <w:lastRenderedPageBreak/>
        <w:t>ВИСНОВКИ</w:t>
      </w:r>
    </w:p>
    <w:p w:rsidR="0078092A" w:rsidRPr="00E04312" w:rsidRDefault="0078092A" w:rsidP="00E0244F">
      <w:pPr>
        <w:pStyle w:val="a3"/>
        <w:ind w:left="0"/>
        <w:jc w:val="center"/>
        <w:rPr>
          <w:b/>
          <w:color w:val="000000"/>
        </w:rPr>
      </w:pPr>
    </w:p>
    <w:p w:rsidR="006E7F9C" w:rsidRDefault="0078092A" w:rsidP="0078092A">
      <w:pPr>
        <w:pStyle w:val="a6"/>
        <w:spacing w:before="0" w:beforeAutospacing="0" w:after="0" w:afterAutospacing="0"/>
        <w:ind w:firstLine="709"/>
        <w:jc w:val="both"/>
        <w:rPr>
          <w:sz w:val="28"/>
          <w:szCs w:val="28"/>
          <w:shd w:val="clear" w:color="auto" w:fill="FFFFFF"/>
          <w:lang w:val="uk-UA"/>
        </w:rPr>
      </w:pPr>
      <w:r w:rsidRPr="0078092A">
        <w:rPr>
          <w:sz w:val="28"/>
          <w:szCs w:val="28"/>
          <w:shd w:val="clear" w:color="auto" w:fill="FFFFFF"/>
          <w:lang w:val="uk-UA"/>
        </w:rPr>
        <w:t>Психологічний вплив широко включається у процеси праці, навчання, виховання, управління та інші сфери життєдіяльності. Діючи навмисно або ненавмисно на усвідомлюваному чи неусвідомлюваному рівнях, він може відігравати як позитивну, так і негативну роль: мобілізувати або демобілізувати потенційні сили та здатності особистості та групи, підвищувати або знижувати трудову активність, формувати позитивні або негативні якості особистості.</w:t>
      </w:r>
    </w:p>
    <w:p w:rsidR="006E7F9C" w:rsidRPr="0078092A" w:rsidRDefault="006E7F9C" w:rsidP="0078092A">
      <w:pPr>
        <w:ind w:firstLine="709"/>
        <w:jc w:val="both"/>
        <w:rPr>
          <w:sz w:val="28"/>
          <w:szCs w:val="28"/>
        </w:rPr>
      </w:pPr>
      <w:r w:rsidRPr="0078092A">
        <w:rPr>
          <w:sz w:val="28"/>
          <w:szCs w:val="28"/>
        </w:rPr>
        <w:t xml:space="preserve">Підготовка фахівців </w:t>
      </w:r>
      <w:r w:rsidR="00902707" w:rsidRPr="0078092A">
        <w:rPr>
          <w:sz w:val="28"/>
          <w:szCs w:val="28"/>
        </w:rPr>
        <w:t>будь-якої</w:t>
      </w:r>
      <w:r w:rsidRPr="0078092A">
        <w:rPr>
          <w:sz w:val="28"/>
          <w:szCs w:val="28"/>
        </w:rPr>
        <w:t xml:space="preserve"> сфери має бути організована таким чином, щоб усі рефлексивні процесі майбутнього фахівця було максимально задіяно. Особливу увагу при цьому слід зосередити на такому психологічному компоненті як мотивація. Якість виконання фахівцем своїх професійних обов’язків залежить від організаційного середовища, в яке він потрапляє. Ефективність вирішення професійних ситуа</w:t>
      </w:r>
      <w:r w:rsidR="00902707" w:rsidRPr="0078092A">
        <w:rPr>
          <w:sz w:val="28"/>
          <w:szCs w:val="28"/>
        </w:rPr>
        <w:t>ційних задач студентами</w:t>
      </w:r>
      <w:r w:rsidRPr="0078092A">
        <w:rPr>
          <w:sz w:val="28"/>
          <w:szCs w:val="28"/>
        </w:rPr>
        <w:t xml:space="preserve"> залежить від психологічних особливостей їхньої мотиваційної сфери, яка формується впродовж навчання у навчальному закладі. Професійна мотивація є внутрішнім рушійним чинником розвитку професіоналізму особистості, її слід створювати за такими напрямками: формування мотивів та потреб професійного розвитку; формування сукупності знань, умінь та навичок професійної компетентності, водночас з розвитком мотивів до самовиховання, саморозвитку, самостійності; оцінка набутих професійних здібностей та порівняння їх із еталонами, зразками досконалої професійної діяльності. </w:t>
      </w:r>
    </w:p>
    <w:p w:rsidR="0078092A" w:rsidRPr="0078092A" w:rsidRDefault="0078092A" w:rsidP="0078092A">
      <w:pPr>
        <w:ind w:firstLine="709"/>
        <w:jc w:val="both"/>
        <w:rPr>
          <w:sz w:val="28"/>
          <w:szCs w:val="28"/>
        </w:rPr>
      </w:pPr>
      <w:r w:rsidRPr="0078092A">
        <w:rPr>
          <w:sz w:val="28"/>
          <w:szCs w:val="28"/>
        </w:rPr>
        <w:t>П</w:t>
      </w:r>
      <w:r w:rsidRPr="0078092A">
        <w:rPr>
          <w:sz w:val="28"/>
          <w:szCs w:val="28"/>
        </w:rPr>
        <w:t>сиходіагн</w:t>
      </w:r>
      <w:r w:rsidRPr="0078092A">
        <w:rPr>
          <w:sz w:val="28"/>
          <w:szCs w:val="28"/>
        </w:rPr>
        <w:t>остика наукова дисципліна, орієнтована</w:t>
      </w:r>
      <w:r w:rsidRPr="0078092A">
        <w:rPr>
          <w:sz w:val="28"/>
          <w:szCs w:val="28"/>
        </w:rPr>
        <w:t xml:space="preserve"> на вирішення прикладних завдань. Розвиток це полягає в тому, що при дії цілого ряду внутрішніх і зовнішніх факторів в ній відбуваються певні прогресивні зміни. </w:t>
      </w:r>
      <w:r w:rsidRPr="0078092A">
        <w:rPr>
          <w:sz w:val="28"/>
          <w:szCs w:val="28"/>
        </w:rPr>
        <w:t>В</w:t>
      </w:r>
      <w:r w:rsidRPr="0078092A">
        <w:rPr>
          <w:sz w:val="28"/>
          <w:szCs w:val="28"/>
        </w:rPr>
        <w:t xml:space="preserve"> психології постійно виникає потреба в методиках, які могли б дати психологічну характеристику людей, що знаходяться в різних ситуаціях; тут мова йде не тільки про експериментальні, а й про життєвих ситуаціях. При підготовці потрібних методик навряд чи можна нехтувати величезним досвідом, накопиченим психологічної діагностикою.</w:t>
      </w:r>
    </w:p>
    <w:p w:rsidR="006E7F9C" w:rsidRPr="00902707" w:rsidRDefault="006E7F9C" w:rsidP="0078092A">
      <w:pPr>
        <w:pStyle w:val="a3"/>
        <w:ind w:left="0" w:firstLine="709"/>
        <w:jc w:val="both"/>
        <w:rPr>
          <w:color w:val="000000"/>
          <w:sz w:val="28"/>
          <w:szCs w:val="28"/>
        </w:rPr>
      </w:pPr>
    </w:p>
    <w:p w:rsidR="006E7F9C" w:rsidRPr="006E7F9C" w:rsidRDefault="006E7F9C" w:rsidP="0078092A">
      <w:pPr>
        <w:pStyle w:val="a6"/>
        <w:spacing w:before="0" w:beforeAutospacing="0" w:after="0" w:afterAutospacing="0"/>
        <w:ind w:firstLine="709"/>
        <w:jc w:val="both"/>
        <w:rPr>
          <w:rFonts w:ascii="Tahoma" w:hAnsi="Tahoma" w:cs="Tahoma"/>
          <w:color w:val="464646"/>
          <w:lang w:val="uk-UA"/>
        </w:rPr>
      </w:pPr>
    </w:p>
    <w:p w:rsidR="00B4371F" w:rsidRPr="00BB7F2F" w:rsidRDefault="00B4371F" w:rsidP="00E0244F">
      <w:pPr>
        <w:pStyle w:val="a6"/>
        <w:spacing w:before="0" w:beforeAutospacing="0" w:after="0" w:afterAutospacing="0" w:line="360" w:lineRule="atLeast"/>
        <w:jc w:val="center"/>
        <w:rPr>
          <w:rStyle w:val="a4"/>
          <w:color w:val="464646"/>
          <w:lang w:val="uk-UA"/>
        </w:rPr>
      </w:pPr>
    </w:p>
    <w:p w:rsidR="00B4371F" w:rsidRPr="00BB7F2F" w:rsidRDefault="00B4371F" w:rsidP="00E0244F">
      <w:pPr>
        <w:pStyle w:val="a6"/>
        <w:spacing w:before="0" w:beforeAutospacing="0" w:after="0" w:afterAutospacing="0" w:line="360" w:lineRule="atLeast"/>
        <w:jc w:val="center"/>
        <w:rPr>
          <w:rStyle w:val="a4"/>
          <w:color w:val="464646"/>
          <w:lang w:val="uk-UA"/>
        </w:rPr>
      </w:pPr>
    </w:p>
    <w:p w:rsidR="00B4371F" w:rsidRPr="00BB7F2F" w:rsidRDefault="00B4371F" w:rsidP="00E0244F">
      <w:pPr>
        <w:pStyle w:val="a6"/>
        <w:spacing w:before="0" w:beforeAutospacing="0" w:after="0" w:afterAutospacing="0" w:line="360" w:lineRule="atLeast"/>
        <w:jc w:val="center"/>
        <w:rPr>
          <w:rStyle w:val="a4"/>
          <w:color w:val="464646"/>
          <w:lang w:val="uk-UA"/>
        </w:rPr>
      </w:pPr>
    </w:p>
    <w:p w:rsidR="001240A3" w:rsidRDefault="001240A3" w:rsidP="00E0244F">
      <w:pPr>
        <w:pStyle w:val="a3"/>
        <w:jc w:val="both"/>
        <w:rPr>
          <w:color w:val="000000"/>
        </w:rPr>
      </w:pPr>
    </w:p>
    <w:p w:rsidR="001240A3" w:rsidRDefault="001240A3" w:rsidP="00E0244F">
      <w:pPr>
        <w:pStyle w:val="a3"/>
        <w:jc w:val="both"/>
        <w:rPr>
          <w:rStyle w:val="a4"/>
          <w:b w:val="0"/>
        </w:rPr>
      </w:pPr>
    </w:p>
    <w:p w:rsidR="001240A3" w:rsidRDefault="001240A3" w:rsidP="00E0244F">
      <w:pPr>
        <w:pStyle w:val="a3"/>
        <w:jc w:val="both"/>
        <w:rPr>
          <w:rStyle w:val="a4"/>
          <w:b w:val="0"/>
        </w:rPr>
      </w:pPr>
    </w:p>
    <w:p w:rsidR="001240A3" w:rsidRDefault="001240A3" w:rsidP="00E0244F">
      <w:pPr>
        <w:pStyle w:val="a3"/>
        <w:jc w:val="both"/>
        <w:rPr>
          <w:rStyle w:val="a4"/>
          <w:b w:val="0"/>
        </w:rPr>
      </w:pPr>
    </w:p>
    <w:p w:rsidR="001240A3" w:rsidRDefault="001240A3" w:rsidP="00E0244F">
      <w:pPr>
        <w:pStyle w:val="a3"/>
        <w:jc w:val="both"/>
        <w:rPr>
          <w:rStyle w:val="a4"/>
          <w:b w:val="0"/>
        </w:rPr>
      </w:pPr>
    </w:p>
    <w:p w:rsidR="001240A3" w:rsidRDefault="001240A3" w:rsidP="00E0244F">
      <w:pPr>
        <w:pStyle w:val="a3"/>
        <w:jc w:val="both"/>
        <w:rPr>
          <w:rStyle w:val="a4"/>
          <w:b w:val="0"/>
        </w:rPr>
      </w:pPr>
    </w:p>
    <w:p w:rsidR="001240A3" w:rsidRDefault="001240A3" w:rsidP="00E0244F">
      <w:pPr>
        <w:pStyle w:val="a3"/>
        <w:jc w:val="both"/>
        <w:rPr>
          <w:rStyle w:val="a4"/>
          <w:b w:val="0"/>
        </w:rPr>
      </w:pPr>
    </w:p>
    <w:p w:rsidR="001240A3" w:rsidRDefault="001240A3" w:rsidP="00E0244F">
      <w:pPr>
        <w:pStyle w:val="a3"/>
        <w:jc w:val="both"/>
        <w:rPr>
          <w:rStyle w:val="a4"/>
          <w:b w:val="0"/>
        </w:rPr>
      </w:pPr>
    </w:p>
    <w:p w:rsidR="001240A3" w:rsidRDefault="001240A3" w:rsidP="00E0244F">
      <w:pPr>
        <w:pStyle w:val="a3"/>
        <w:jc w:val="both"/>
        <w:rPr>
          <w:rStyle w:val="a4"/>
          <w:b w:val="0"/>
        </w:rPr>
      </w:pPr>
    </w:p>
    <w:p w:rsidR="001240A3" w:rsidRDefault="001240A3" w:rsidP="00E0244F">
      <w:pPr>
        <w:pStyle w:val="a3"/>
        <w:jc w:val="both"/>
        <w:rPr>
          <w:rStyle w:val="a4"/>
          <w:b w:val="0"/>
        </w:rPr>
      </w:pPr>
    </w:p>
    <w:p w:rsidR="001240A3" w:rsidRDefault="001240A3" w:rsidP="00B5559B">
      <w:pPr>
        <w:pStyle w:val="a3"/>
        <w:ind w:left="0"/>
        <w:jc w:val="center"/>
        <w:rPr>
          <w:rStyle w:val="a4"/>
        </w:rPr>
      </w:pPr>
      <w:r w:rsidRPr="000A089E">
        <w:rPr>
          <w:rStyle w:val="a4"/>
        </w:rPr>
        <w:lastRenderedPageBreak/>
        <w:t>СПИСОК ВИКОРИСТАНИХ ДЖЕРЕЛ</w:t>
      </w:r>
    </w:p>
    <w:p w:rsidR="001C279A" w:rsidRPr="000A089E" w:rsidRDefault="001C279A" w:rsidP="00B5559B">
      <w:pPr>
        <w:pStyle w:val="a3"/>
        <w:ind w:left="0"/>
        <w:jc w:val="center"/>
        <w:rPr>
          <w:rStyle w:val="a4"/>
        </w:rPr>
      </w:pPr>
    </w:p>
    <w:p w:rsidR="001C279A" w:rsidRPr="001C279A" w:rsidRDefault="001C279A" w:rsidP="001C279A">
      <w:pPr>
        <w:pStyle w:val="a3"/>
        <w:numPr>
          <w:ilvl w:val="0"/>
          <w:numId w:val="3"/>
        </w:numPr>
        <w:spacing w:before="100" w:beforeAutospacing="1" w:after="100" w:afterAutospacing="1" w:line="360" w:lineRule="auto"/>
        <w:ind w:hanging="357"/>
        <w:jc w:val="both"/>
        <w:rPr>
          <w:sz w:val="28"/>
          <w:szCs w:val="28"/>
        </w:rPr>
      </w:pPr>
      <w:r w:rsidRPr="001C279A">
        <w:rPr>
          <w:sz w:val="28"/>
          <w:szCs w:val="28"/>
        </w:rPr>
        <w:t>Вієвська М. Формування мотивації фахівця до безперервної професійної освіти / М. Вієвська, Л. Красовська // Вища школа. – 2011. – № 1. – С. 75–82.</w:t>
      </w:r>
    </w:p>
    <w:p w:rsidR="00B4371F" w:rsidRPr="001C279A" w:rsidRDefault="00B4371F" w:rsidP="001C279A">
      <w:pPr>
        <w:numPr>
          <w:ilvl w:val="0"/>
          <w:numId w:val="3"/>
        </w:numPr>
        <w:spacing w:before="100" w:beforeAutospacing="1" w:after="100" w:afterAutospacing="1" w:line="360" w:lineRule="auto"/>
        <w:ind w:left="0" w:hanging="357"/>
        <w:jc w:val="both"/>
        <w:rPr>
          <w:sz w:val="28"/>
          <w:szCs w:val="28"/>
        </w:rPr>
      </w:pPr>
      <w:r w:rsidRPr="001C279A">
        <w:rPr>
          <w:sz w:val="28"/>
          <w:szCs w:val="28"/>
        </w:rPr>
        <w:t>Зеленков А.В., Кононенко А.В., Налапко М.М. Організація набору та відбору персоналу // Економіка та управління підприємствами машинобудівної галузі: проблеми теорії та практики. – 2008. – № 3. – С. 125-135.</w:t>
      </w:r>
    </w:p>
    <w:p w:rsidR="00B4371F" w:rsidRPr="001C279A" w:rsidRDefault="00B4371F" w:rsidP="001C279A">
      <w:pPr>
        <w:numPr>
          <w:ilvl w:val="0"/>
          <w:numId w:val="3"/>
        </w:numPr>
        <w:spacing w:before="100" w:beforeAutospacing="1" w:after="100" w:afterAutospacing="1" w:line="360" w:lineRule="auto"/>
        <w:ind w:left="0" w:hanging="357"/>
        <w:jc w:val="both"/>
        <w:rPr>
          <w:sz w:val="28"/>
          <w:szCs w:val="28"/>
        </w:rPr>
      </w:pPr>
      <w:r w:rsidRPr="001C279A">
        <w:rPr>
          <w:sz w:val="28"/>
          <w:szCs w:val="28"/>
        </w:rPr>
        <w:t>Кузнецова Н. Принятие решений при подборе персонала // Менеджер по персоналу. – 2008. – №9. – С. 46-51.</w:t>
      </w:r>
    </w:p>
    <w:p w:rsidR="001C279A" w:rsidRPr="001C279A" w:rsidRDefault="001C279A" w:rsidP="001C279A">
      <w:pPr>
        <w:numPr>
          <w:ilvl w:val="0"/>
          <w:numId w:val="3"/>
        </w:numPr>
        <w:spacing w:before="100" w:beforeAutospacing="1" w:after="100" w:afterAutospacing="1" w:line="360" w:lineRule="auto"/>
        <w:ind w:left="0" w:hanging="357"/>
        <w:jc w:val="both"/>
        <w:rPr>
          <w:sz w:val="28"/>
          <w:szCs w:val="28"/>
        </w:rPr>
      </w:pPr>
      <w:r w:rsidRPr="001C279A">
        <w:rPr>
          <w:sz w:val="28"/>
          <w:szCs w:val="28"/>
        </w:rPr>
        <w:t>Макаревич О. Мотивація як підґрунтя дій особистості / Соц</w:t>
      </w:r>
      <w:bookmarkStart w:id="0" w:name="_GoBack"/>
      <w:bookmarkEnd w:id="0"/>
      <w:r w:rsidRPr="001C279A">
        <w:rPr>
          <w:sz w:val="28"/>
          <w:szCs w:val="28"/>
        </w:rPr>
        <w:t>іальна психологія. – 2006. – № 2 (16). – С. 134–141.</w:t>
      </w:r>
    </w:p>
    <w:p w:rsidR="00B4371F" w:rsidRPr="001C279A" w:rsidRDefault="00B4371F" w:rsidP="001C279A">
      <w:pPr>
        <w:numPr>
          <w:ilvl w:val="0"/>
          <w:numId w:val="3"/>
        </w:numPr>
        <w:spacing w:before="100" w:beforeAutospacing="1" w:after="100" w:afterAutospacing="1" w:line="360" w:lineRule="auto"/>
        <w:ind w:left="0" w:hanging="357"/>
        <w:jc w:val="both"/>
        <w:rPr>
          <w:sz w:val="28"/>
          <w:szCs w:val="28"/>
        </w:rPr>
      </w:pPr>
      <w:r w:rsidRPr="001C279A">
        <w:rPr>
          <w:sz w:val="28"/>
          <w:szCs w:val="28"/>
        </w:rPr>
        <w:t>Новікова А. Подбор персонала: правильные решения // Менеджер по персоналу. – 2007. – №4. – С. 38-45.</w:t>
      </w:r>
    </w:p>
    <w:p w:rsidR="00B4371F" w:rsidRPr="001C279A" w:rsidRDefault="00B4371F" w:rsidP="001C279A">
      <w:pPr>
        <w:numPr>
          <w:ilvl w:val="0"/>
          <w:numId w:val="3"/>
        </w:numPr>
        <w:spacing w:before="100" w:beforeAutospacing="1" w:after="100" w:afterAutospacing="1" w:line="360" w:lineRule="auto"/>
        <w:ind w:left="0" w:hanging="357"/>
        <w:jc w:val="both"/>
        <w:rPr>
          <w:sz w:val="28"/>
          <w:szCs w:val="28"/>
        </w:rPr>
      </w:pPr>
      <w:r w:rsidRPr="001C279A">
        <w:rPr>
          <w:sz w:val="28"/>
          <w:szCs w:val="28"/>
        </w:rPr>
        <w:t>Шипуліна В.О., Каспрук О.В. Новітні підходи до залучення кадрових ресурсів // Вісник Хмельницького національного університету. – 2009. –  № 3. – T. 2. – С. 111-117.</w:t>
      </w:r>
    </w:p>
    <w:p w:rsidR="00B4371F" w:rsidRPr="001C279A" w:rsidRDefault="00B4371F" w:rsidP="001C279A">
      <w:pPr>
        <w:numPr>
          <w:ilvl w:val="0"/>
          <w:numId w:val="3"/>
        </w:numPr>
        <w:spacing w:before="100" w:beforeAutospacing="1" w:after="100" w:afterAutospacing="1" w:line="360" w:lineRule="auto"/>
        <w:ind w:left="0" w:hanging="357"/>
        <w:jc w:val="both"/>
        <w:rPr>
          <w:sz w:val="28"/>
          <w:szCs w:val="28"/>
        </w:rPr>
      </w:pPr>
      <w:hyperlink r:id="rId13" w:history="1">
        <w:r w:rsidRPr="001C279A">
          <w:rPr>
            <w:rStyle w:val="a5"/>
            <w:rFonts w:eastAsiaTheme="majorEastAsia"/>
            <w:color w:val="auto"/>
            <w:sz w:val="28"/>
            <w:szCs w:val="28"/>
          </w:rPr>
          <w:t>http://www.management.com.ua/consulting/cons009.html</w:t>
        </w:r>
      </w:hyperlink>
    </w:p>
    <w:p w:rsidR="00B4371F" w:rsidRPr="001C279A" w:rsidRDefault="00B4371F" w:rsidP="001C279A">
      <w:pPr>
        <w:numPr>
          <w:ilvl w:val="0"/>
          <w:numId w:val="3"/>
        </w:numPr>
        <w:spacing w:before="100" w:beforeAutospacing="1" w:after="100" w:afterAutospacing="1" w:line="360" w:lineRule="auto"/>
        <w:ind w:left="0" w:hanging="357"/>
        <w:jc w:val="both"/>
        <w:rPr>
          <w:sz w:val="28"/>
          <w:szCs w:val="28"/>
        </w:rPr>
      </w:pPr>
      <w:hyperlink r:id="rId14" w:history="1">
        <w:r w:rsidRPr="001C279A">
          <w:rPr>
            <w:rStyle w:val="a5"/>
            <w:rFonts w:eastAsiaTheme="majorEastAsia"/>
            <w:color w:val="auto"/>
            <w:sz w:val="28"/>
            <w:szCs w:val="28"/>
          </w:rPr>
          <w:t>http://www.hr-director.ru/article/63078-red-voprosy-sistemnomu-administratoru-na-sobesedovanii</w:t>
        </w:r>
      </w:hyperlink>
    </w:p>
    <w:p w:rsidR="00B4371F" w:rsidRPr="001C279A" w:rsidRDefault="00B4371F" w:rsidP="00E0244F">
      <w:pPr>
        <w:shd w:val="clear" w:color="auto" w:fill="FFFFFF"/>
        <w:autoSpaceDE w:val="0"/>
        <w:autoSpaceDN w:val="0"/>
        <w:adjustRightInd w:val="0"/>
        <w:jc w:val="both"/>
        <w:rPr>
          <w:b/>
          <w:sz w:val="28"/>
          <w:szCs w:val="28"/>
          <w:shd w:val="clear" w:color="auto" w:fill="FFFFFF"/>
        </w:rPr>
      </w:pPr>
    </w:p>
    <w:p w:rsidR="00E70D30" w:rsidRPr="00E70D30" w:rsidRDefault="00E70D30" w:rsidP="00E0244F">
      <w:pPr>
        <w:shd w:val="clear" w:color="auto" w:fill="FFFFFF"/>
        <w:autoSpaceDE w:val="0"/>
        <w:autoSpaceDN w:val="0"/>
        <w:adjustRightInd w:val="0"/>
        <w:jc w:val="both"/>
        <w:rPr>
          <w:b/>
          <w:color w:val="000000"/>
          <w:sz w:val="28"/>
          <w:szCs w:val="28"/>
          <w:shd w:val="clear" w:color="auto" w:fill="FFFFFF"/>
        </w:rPr>
      </w:pPr>
    </w:p>
    <w:p w:rsidR="00E70D30" w:rsidRDefault="00E70D30" w:rsidP="00E0244F">
      <w:pPr>
        <w:shd w:val="clear" w:color="auto" w:fill="FFFFFF"/>
        <w:autoSpaceDE w:val="0"/>
        <w:autoSpaceDN w:val="0"/>
        <w:adjustRightInd w:val="0"/>
        <w:jc w:val="both"/>
        <w:rPr>
          <w:b/>
          <w:color w:val="000000"/>
          <w:shd w:val="clear" w:color="auto" w:fill="FFFFFF"/>
        </w:rPr>
      </w:pPr>
    </w:p>
    <w:p w:rsidR="00B4371F" w:rsidRDefault="00B4371F" w:rsidP="00E0244F">
      <w:pPr>
        <w:pStyle w:val="a3"/>
        <w:ind w:left="0"/>
        <w:mirrorIndents/>
        <w:jc w:val="both"/>
      </w:pPr>
    </w:p>
    <w:p w:rsidR="00E70D30" w:rsidRDefault="00E70D30" w:rsidP="00E0244F">
      <w:pPr>
        <w:shd w:val="clear" w:color="auto" w:fill="FFFFFF"/>
        <w:autoSpaceDE w:val="0"/>
        <w:autoSpaceDN w:val="0"/>
        <w:adjustRightInd w:val="0"/>
        <w:jc w:val="both"/>
        <w:rPr>
          <w:b/>
          <w:color w:val="000000"/>
          <w:shd w:val="clear" w:color="auto" w:fill="FFFFFF"/>
        </w:rPr>
      </w:pPr>
    </w:p>
    <w:p w:rsidR="00E70D30" w:rsidRDefault="00E70D30" w:rsidP="00E0244F"/>
    <w:p w:rsidR="00E70D30" w:rsidRDefault="00E70D30" w:rsidP="00E0244F"/>
    <w:sectPr w:rsidR="00E70D30" w:rsidSect="00E0244F">
      <w:pgSz w:w="11906" w:h="16838"/>
      <w:pgMar w:top="1247"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368FE"/>
    <w:multiLevelType w:val="multilevel"/>
    <w:tmpl w:val="99A4CA02"/>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530F38"/>
    <w:multiLevelType w:val="hybridMultilevel"/>
    <w:tmpl w:val="E3A4B63C"/>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F3338E6"/>
    <w:multiLevelType w:val="hybridMultilevel"/>
    <w:tmpl w:val="5AE4749C"/>
    <w:lvl w:ilvl="0" w:tplc="6FCE9540">
      <w:start w:val="1"/>
      <w:numFmt w:val="decimal"/>
      <w:lvlText w:val="%1."/>
      <w:lvlJc w:val="left"/>
      <w:pPr>
        <w:ind w:left="660" w:hanging="360"/>
      </w:pPr>
      <w:rPr>
        <w:rFonts w:ascii="Times New Roman" w:hAnsi="Times New Roman" w:hint="default"/>
        <w:sz w:val="24"/>
      </w:rPr>
    </w:lvl>
    <w:lvl w:ilvl="1" w:tplc="04220019" w:tentative="1">
      <w:start w:val="1"/>
      <w:numFmt w:val="lowerLetter"/>
      <w:lvlText w:val="%2."/>
      <w:lvlJc w:val="left"/>
      <w:pPr>
        <w:ind w:left="1380" w:hanging="360"/>
      </w:pPr>
    </w:lvl>
    <w:lvl w:ilvl="2" w:tplc="0422001B" w:tentative="1">
      <w:start w:val="1"/>
      <w:numFmt w:val="lowerRoman"/>
      <w:lvlText w:val="%3."/>
      <w:lvlJc w:val="right"/>
      <w:pPr>
        <w:ind w:left="2100" w:hanging="180"/>
      </w:pPr>
    </w:lvl>
    <w:lvl w:ilvl="3" w:tplc="0422000F" w:tentative="1">
      <w:start w:val="1"/>
      <w:numFmt w:val="decimal"/>
      <w:lvlText w:val="%4."/>
      <w:lvlJc w:val="left"/>
      <w:pPr>
        <w:ind w:left="2820" w:hanging="360"/>
      </w:pPr>
    </w:lvl>
    <w:lvl w:ilvl="4" w:tplc="04220019" w:tentative="1">
      <w:start w:val="1"/>
      <w:numFmt w:val="lowerLetter"/>
      <w:lvlText w:val="%5."/>
      <w:lvlJc w:val="left"/>
      <w:pPr>
        <w:ind w:left="3540" w:hanging="360"/>
      </w:pPr>
    </w:lvl>
    <w:lvl w:ilvl="5" w:tplc="0422001B" w:tentative="1">
      <w:start w:val="1"/>
      <w:numFmt w:val="lowerRoman"/>
      <w:lvlText w:val="%6."/>
      <w:lvlJc w:val="right"/>
      <w:pPr>
        <w:ind w:left="4260" w:hanging="180"/>
      </w:pPr>
    </w:lvl>
    <w:lvl w:ilvl="6" w:tplc="0422000F" w:tentative="1">
      <w:start w:val="1"/>
      <w:numFmt w:val="decimal"/>
      <w:lvlText w:val="%7."/>
      <w:lvlJc w:val="left"/>
      <w:pPr>
        <w:ind w:left="4980" w:hanging="360"/>
      </w:pPr>
    </w:lvl>
    <w:lvl w:ilvl="7" w:tplc="04220019" w:tentative="1">
      <w:start w:val="1"/>
      <w:numFmt w:val="lowerLetter"/>
      <w:lvlText w:val="%8."/>
      <w:lvlJc w:val="left"/>
      <w:pPr>
        <w:ind w:left="5700" w:hanging="360"/>
      </w:pPr>
    </w:lvl>
    <w:lvl w:ilvl="8" w:tplc="0422001B" w:tentative="1">
      <w:start w:val="1"/>
      <w:numFmt w:val="lowerRoman"/>
      <w:lvlText w:val="%9."/>
      <w:lvlJc w:val="right"/>
      <w:pPr>
        <w:ind w:left="6420" w:hanging="180"/>
      </w:pPr>
    </w:lvl>
  </w:abstractNum>
  <w:abstractNum w:abstractNumId="3" w15:restartNumberingAfterBreak="0">
    <w:nsid w:val="132654FB"/>
    <w:multiLevelType w:val="hybridMultilevel"/>
    <w:tmpl w:val="68AE6BE4"/>
    <w:lvl w:ilvl="0" w:tplc="4A5CF988">
      <w:start w:val="2"/>
      <w:numFmt w:val="bullet"/>
      <w:lvlText w:val="-"/>
      <w:lvlJc w:val="left"/>
      <w:pPr>
        <w:ind w:left="2520" w:hanging="360"/>
      </w:pPr>
      <w:rPr>
        <w:rFonts w:ascii="Arial" w:eastAsia="Times New Roman" w:hAnsi="Arial" w:cs="Arial" w:hint="default"/>
        <w:i/>
        <w:sz w:val="21"/>
      </w:rPr>
    </w:lvl>
    <w:lvl w:ilvl="1" w:tplc="04220003" w:tentative="1">
      <w:start w:val="1"/>
      <w:numFmt w:val="bullet"/>
      <w:lvlText w:val="o"/>
      <w:lvlJc w:val="left"/>
      <w:pPr>
        <w:ind w:left="3240" w:hanging="360"/>
      </w:pPr>
      <w:rPr>
        <w:rFonts w:ascii="Courier New" w:hAnsi="Courier New" w:cs="Courier New" w:hint="default"/>
      </w:rPr>
    </w:lvl>
    <w:lvl w:ilvl="2" w:tplc="04220005" w:tentative="1">
      <w:start w:val="1"/>
      <w:numFmt w:val="bullet"/>
      <w:lvlText w:val=""/>
      <w:lvlJc w:val="left"/>
      <w:pPr>
        <w:ind w:left="3960" w:hanging="360"/>
      </w:pPr>
      <w:rPr>
        <w:rFonts w:ascii="Wingdings" w:hAnsi="Wingdings" w:hint="default"/>
      </w:rPr>
    </w:lvl>
    <w:lvl w:ilvl="3" w:tplc="04220001" w:tentative="1">
      <w:start w:val="1"/>
      <w:numFmt w:val="bullet"/>
      <w:lvlText w:val=""/>
      <w:lvlJc w:val="left"/>
      <w:pPr>
        <w:ind w:left="4680" w:hanging="360"/>
      </w:pPr>
      <w:rPr>
        <w:rFonts w:ascii="Symbol" w:hAnsi="Symbol" w:hint="default"/>
      </w:rPr>
    </w:lvl>
    <w:lvl w:ilvl="4" w:tplc="04220003" w:tentative="1">
      <w:start w:val="1"/>
      <w:numFmt w:val="bullet"/>
      <w:lvlText w:val="o"/>
      <w:lvlJc w:val="left"/>
      <w:pPr>
        <w:ind w:left="5400" w:hanging="360"/>
      </w:pPr>
      <w:rPr>
        <w:rFonts w:ascii="Courier New" w:hAnsi="Courier New" w:cs="Courier New" w:hint="default"/>
      </w:rPr>
    </w:lvl>
    <w:lvl w:ilvl="5" w:tplc="04220005" w:tentative="1">
      <w:start w:val="1"/>
      <w:numFmt w:val="bullet"/>
      <w:lvlText w:val=""/>
      <w:lvlJc w:val="left"/>
      <w:pPr>
        <w:ind w:left="6120" w:hanging="360"/>
      </w:pPr>
      <w:rPr>
        <w:rFonts w:ascii="Wingdings" w:hAnsi="Wingdings" w:hint="default"/>
      </w:rPr>
    </w:lvl>
    <w:lvl w:ilvl="6" w:tplc="04220001" w:tentative="1">
      <w:start w:val="1"/>
      <w:numFmt w:val="bullet"/>
      <w:lvlText w:val=""/>
      <w:lvlJc w:val="left"/>
      <w:pPr>
        <w:ind w:left="6840" w:hanging="360"/>
      </w:pPr>
      <w:rPr>
        <w:rFonts w:ascii="Symbol" w:hAnsi="Symbol" w:hint="default"/>
      </w:rPr>
    </w:lvl>
    <w:lvl w:ilvl="7" w:tplc="04220003" w:tentative="1">
      <w:start w:val="1"/>
      <w:numFmt w:val="bullet"/>
      <w:lvlText w:val="o"/>
      <w:lvlJc w:val="left"/>
      <w:pPr>
        <w:ind w:left="7560" w:hanging="360"/>
      </w:pPr>
      <w:rPr>
        <w:rFonts w:ascii="Courier New" w:hAnsi="Courier New" w:cs="Courier New" w:hint="default"/>
      </w:rPr>
    </w:lvl>
    <w:lvl w:ilvl="8" w:tplc="04220005" w:tentative="1">
      <w:start w:val="1"/>
      <w:numFmt w:val="bullet"/>
      <w:lvlText w:val=""/>
      <w:lvlJc w:val="left"/>
      <w:pPr>
        <w:ind w:left="8280" w:hanging="360"/>
      </w:pPr>
      <w:rPr>
        <w:rFonts w:ascii="Wingdings" w:hAnsi="Wingdings" w:hint="default"/>
      </w:rPr>
    </w:lvl>
  </w:abstractNum>
  <w:abstractNum w:abstractNumId="4" w15:restartNumberingAfterBreak="0">
    <w:nsid w:val="254922FF"/>
    <w:multiLevelType w:val="hybridMultilevel"/>
    <w:tmpl w:val="CF9C2440"/>
    <w:lvl w:ilvl="0" w:tplc="C9320340">
      <w:start w:val="1"/>
      <w:numFmt w:val="decimal"/>
      <w:lvlText w:val="%1."/>
      <w:lvlJc w:val="left"/>
      <w:pPr>
        <w:ind w:left="720" w:hanging="360"/>
      </w:pPr>
      <w:rPr>
        <w:rFonts w:hint="default"/>
        <w:i/>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265F38F9"/>
    <w:multiLevelType w:val="hybridMultilevel"/>
    <w:tmpl w:val="01B6EADC"/>
    <w:lvl w:ilvl="0" w:tplc="9926C9AA">
      <w:start w:val="4"/>
      <w:numFmt w:val="decimal"/>
      <w:lvlText w:val="%1."/>
      <w:lvlJc w:val="left"/>
      <w:pPr>
        <w:ind w:left="1908" w:hanging="360"/>
      </w:pPr>
      <w:rPr>
        <w:rFonts w:hint="default"/>
      </w:rPr>
    </w:lvl>
    <w:lvl w:ilvl="1" w:tplc="04220019" w:tentative="1">
      <w:start w:val="1"/>
      <w:numFmt w:val="lowerLetter"/>
      <w:lvlText w:val="%2."/>
      <w:lvlJc w:val="left"/>
      <w:pPr>
        <w:ind w:left="2628" w:hanging="360"/>
      </w:pPr>
    </w:lvl>
    <w:lvl w:ilvl="2" w:tplc="0422001B" w:tentative="1">
      <w:start w:val="1"/>
      <w:numFmt w:val="lowerRoman"/>
      <w:lvlText w:val="%3."/>
      <w:lvlJc w:val="right"/>
      <w:pPr>
        <w:ind w:left="3348" w:hanging="180"/>
      </w:pPr>
    </w:lvl>
    <w:lvl w:ilvl="3" w:tplc="0422000F" w:tentative="1">
      <w:start w:val="1"/>
      <w:numFmt w:val="decimal"/>
      <w:lvlText w:val="%4."/>
      <w:lvlJc w:val="left"/>
      <w:pPr>
        <w:ind w:left="4068" w:hanging="360"/>
      </w:pPr>
    </w:lvl>
    <w:lvl w:ilvl="4" w:tplc="04220019" w:tentative="1">
      <w:start w:val="1"/>
      <w:numFmt w:val="lowerLetter"/>
      <w:lvlText w:val="%5."/>
      <w:lvlJc w:val="left"/>
      <w:pPr>
        <w:ind w:left="4788" w:hanging="360"/>
      </w:pPr>
    </w:lvl>
    <w:lvl w:ilvl="5" w:tplc="0422001B" w:tentative="1">
      <w:start w:val="1"/>
      <w:numFmt w:val="lowerRoman"/>
      <w:lvlText w:val="%6."/>
      <w:lvlJc w:val="right"/>
      <w:pPr>
        <w:ind w:left="5508" w:hanging="180"/>
      </w:pPr>
    </w:lvl>
    <w:lvl w:ilvl="6" w:tplc="0422000F" w:tentative="1">
      <w:start w:val="1"/>
      <w:numFmt w:val="decimal"/>
      <w:lvlText w:val="%7."/>
      <w:lvlJc w:val="left"/>
      <w:pPr>
        <w:ind w:left="6228" w:hanging="360"/>
      </w:pPr>
    </w:lvl>
    <w:lvl w:ilvl="7" w:tplc="04220019" w:tentative="1">
      <w:start w:val="1"/>
      <w:numFmt w:val="lowerLetter"/>
      <w:lvlText w:val="%8."/>
      <w:lvlJc w:val="left"/>
      <w:pPr>
        <w:ind w:left="6948" w:hanging="360"/>
      </w:pPr>
    </w:lvl>
    <w:lvl w:ilvl="8" w:tplc="0422001B" w:tentative="1">
      <w:start w:val="1"/>
      <w:numFmt w:val="lowerRoman"/>
      <w:lvlText w:val="%9."/>
      <w:lvlJc w:val="right"/>
      <w:pPr>
        <w:ind w:left="7668" w:hanging="180"/>
      </w:pPr>
    </w:lvl>
  </w:abstractNum>
  <w:abstractNum w:abstractNumId="6" w15:restartNumberingAfterBreak="0">
    <w:nsid w:val="392C14C2"/>
    <w:multiLevelType w:val="hybridMultilevel"/>
    <w:tmpl w:val="802CB9BE"/>
    <w:lvl w:ilvl="0" w:tplc="30D4B626">
      <w:start w:val="4"/>
      <w:numFmt w:val="decimal"/>
      <w:lvlText w:val="%1."/>
      <w:lvlJc w:val="left"/>
      <w:pPr>
        <w:ind w:left="660" w:hanging="360"/>
      </w:pPr>
      <w:rPr>
        <w:rFonts w:hint="default"/>
        <w:b/>
        <w:color w:val="auto"/>
      </w:rPr>
    </w:lvl>
    <w:lvl w:ilvl="1" w:tplc="04220019" w:tentative="1">
      <w:start w:val="1"/>
      <w:numFmt w:val="lowerLetter"/>
      <w:lvlText w:val="%2."/>
      <w:lvlJc w:val="left"/>
      <w:pPr>
        <w:ind w:left="1380" w:hanging="360"/>
      </w:pPr>
    </w:lvl>
    <w:lvl w:ilvl="2" w:tplc="0422001B" w:tentative="1">
      <w:start w:val="1"/>
      <w:numFmt w:val="lowerRoman"/>
      <w:lvlText w:val="%3."/>
      <w:lvlJc w:val="right"/>
      <w:pPr>
        <w:ind w:left="2100" w:hanging="180"/>
      </w:pPr>
    </w:lvl>
    <w:lvl w:ilvl="3" w:tplc="0422000F" w:tentative="1">
      <w:start w:val="1"/>
      <w:numFmt w:val="decimal"/>
      <w:lvlText w:val="%4."/>
      <w:lvlJc w:val="left"/>
      <w:pPr>
        <w:ind w:left="2820" w:hanging="360"/>
      </w:pPr>
    </w:lvl>
    <w:lvl w:ilvl="4" w:tplc="04220019" w:tentative="1">
      <w:start w:val="1"/>
      <w:numFmt w:val="lowerLetter"/>
      <w:lvlText w:val="%5."/>
      <w:lvlJc w:val="left"/>
      <w:pPr>
        <w:ind w:left="3540" w:hanging="360"/>
      </w:pPr>
    </w:lvl>
    <w:lvl w:ilvl="5" w:tplc="0422001B" w:tentative="1">
      <w:start w:val="1"/>
      <w:numFmt w:val="lowerRoman"/>
      <w:lvlText w:val="%6."/>
      <w:lvlJc w:val="right"/>
      <w:pPr>
        <w:ind w:left="4260" w:hanging="180"/>
      </w:pPr>
    </w:lvl>
    <w:lvl w:ilvl="6" w:tplc="0422000F" w:tentative="1">
      <w:start w:val="1"/>
      <w:numFmt w:val="decimal"/>
      <w:lvlText w:val="%7."/>
      <w:lvlJc w:val="left"/>
      <w:pPr>
        <w:ind w:left="4980" w:hanging="360"/>
      </w:pPr>
    </w:lvl>
    <w:lvl w:ilvl="7" w:tplc="04220019" w:tentative="1">
      <w:start w:val="1"/>
      <w:numFmt w:val="lowerLetter"/>
      <w:lvlText w:val="%8."/>
      <w:lvlJc w:val="left"/>
      <w:pPr>
        <w:ind w:left="5700" w:hanging="360"/>
      </w:pPr>
    </w:lvl>
    <w:lvl w:ilvl="8" w:tplc="0422001B" w:tentative="1">
      <w:start w:val="1"/>
      <w:numFmt w:val="lowerRoman"/>
      <w:lvlText w:val="%9."/>
      <w:lvlJc w:val="right"/>
      <w:pPr>
        <w:ind w:left="6420" w:hanging="180"/>
      </w:pPr>
    </w:lvl>
  </w:abstractNum>
  <w:abstractNum w:abstractNumId="7" w15:restartNumberingAfterBreak="0">
    <w:nsid w:val="420873AE"/>
    <w:multiLevelType w:val="hybridMultilevel"/>
    <w:tmpl w:val="D8909A42"/>
    <w:lvl w:ilvl="0" w:tplc="9ABA4330">
      <w:start w:val="4"/>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8" w15:restartNumberingAfterBreak="0">
    <w:nsid w:val="690D72EC"/>
    <w:multiLevelType w:val="multilevel"/>
    <w:tmpl w:val="30CA3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29E7A3B"/>
    <w:multiLevelType w:val="hybridMultilevel"/>
    <w:tmpl w:val="FF0CFEC2"/>
    <w:lvl w:ilvl="0" w:tplc="541E925A">
      <w:start w:val="4"/>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72A865AE"/>
    <w:multiLevelType w:val="hybridMultilevel"/>
    <w:tmpl w:val="189EE440"/>
    <w:lvl w:ilvl="0" w:tplc="3702C85C">
      <w:start w:val="4"/>
      <w:numFmt w:val="decimal"/>
      <w:lvlText w:val="%1."/>
      <w:lvlJc w:val="left"/>
      <w:pPr>
        <w:ind w:left="1020" w:hanging="360"/>
      </w:pPr>
      <w:rPr>
        <w:rFonts w:hint="default"/>
      </w:rPr>
    </w:lvl>
    <w:lvl w:ilvl="1" w:tplc="04220019" w:tentative="1">
      <w:start w:val="1"/>
      <w:numFmt w:val="lowerLetter"/>
      <w:lvlText w:val="%2."/>
      <w:lvlJc w:val="left"/>
      <w:pPr>
        <w:ind w:left="1740" w:hanging="360"/>
      </w:pPr>
    </w:lvl>
    <w:lvl w:ilvl="2" w:tplc="0422001B" w:tentative="1">
      <w:start w:val="1"/>
      <w:numFmt w:val="lowerRoman"/>
      <w:lvlText w:val="%3."/>
      <w:lvlJc w:val="right"/>
      <w:pPr>
        <w:ind w:left="2460" w:hanging="180"/>
      </w:pPr>
    </w:lvl>
    <w:lvl w:ilvl="3" w:tplc="0422000F" w:tentative="1">
      <w:start w:val="1"/>
      <w:numFmt w:val="decimal"/>
      <w:lvlText w:val="%4."/>
      <w:lvlJc w:val="left"/>
      <w:pPr>
        <w:ind w:left="3180" w:hanging="360"/>
      </w:pPr>
    </w:lvl>
    <w:lvl w:ilvl="4" w:tplc="04220019" w:tentative="1">
      <w:start w:val="1"/>
      <w:numFmt w:val="lowerLetter"/>
      <w:lvlText w:val="%5."/>
      <w:lvlJc w:val="left"/>
      <w:pPr>
        <w:ind w:left="3900" w:hanging="360"/>
      </w:pPr>
    </w:lvl>
    <w:lvl w:ilvl="5" w:tplc="0422001B" w:tentative="1">
      <w:start w:val="1"/>
      <w:numFmt w:val="lowerRoman"/>
      <w:lvlText w:val="%6."/>
      <w:lvlJc w:val="right"/>
      <w:pPr>
        <w:ind w:left="4620" w:hanging="180"/>
      </w:pPr>
    </w:lvl>
    <w:lvl w:ilvl="6" w:tplc="0422000F" w:tentative="1">
      <w:start w:val="1"/>
      <w:numFmt w:val="decimal"/>
      <w:lvlText w:val="%7."/>
      <w:lvlJc w:val="left"/>
      <w:pPr>
        <w:ind w:left="5340" w:hanging="360"/>
      </w:pPr>
    </w:lvl>
    <w:lvl w:ilvl="7" w:tplc="04220019" w:tentative="1">
      <w:start w:val="1"/>
      <w:numFmt w:val="lowerLetter"/>
      <w:lvlText w:val="%8."/>
      <w:lvlJc w:val="left"/>
      <w:pPr>
        <w:ind w:left="6060" w:hanging="360"/>
      </w:pPr>
    </w:lvl>
    <w:lvl w:ilvl="8" w:tplc="0422001B" w:tentative="1">
      <w:start w:val="1"/>
      <w:numFmt w:val="lowerRoman"/>
      <w:lvlText w:val="%9."/>
      <w:lvlJc w:val="right"/>
      <w:pPr>
        <w:ind w:left="6780" w:hanging="180"/>
      </w:pPr>
    </w:lvl>
  </w:abstractNum>
  <w:abstractNum w:abstractNumId="11" w15:restartNumberingAfterBreak="0">
    <w:nsid w:val="797B3428"/>
    <w:multiLevelType w:val="hybridMultilevel"/>
    <w:tmpl w:val="D35CF380"/>
    <w:lvl w:ilvl="0" w:tplc="0422000F">
      <w:start w:val="3"/>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
  </w:num>
  <w:num w:numId="2">
    <w:abstractNumId w:val="8"/>
  </w:num>
  <w:num w:numId="3">
    <w:abstractNumId w:val="0"/>
  </w:num>
  <w:num w:numId="4">
    <w:abstractNumId w:val="4"/>
  </w:num>
  <w:num w:numId="5">
    <w:abstractNumId w:val="6"/>
  </w:num>
  <w:num w:numId="6">
    <w:abstractNumId w:val="10"/>
  </w:num>
  <w:num w:numId="7">
    <w:abstractNumId w:val="5"/>
  </w:num>
  <w:num w:numId="8">
    <w:abstractNumId w:val="11"/>
  </w:num>
  <w:num w:numId="9">
    <w:abstractNumId w:val="9"/>
  </w:num>
  <w:num w:numId="10">
    <w:abstractNumId w:val="3"/>
  </w:num>
  <w:num w:numId="11">
    <w:abstractNumId w:val="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880"/>
    <w:rsid w:val="000322F8"/>
    <w:rsid w:val="000A76EA"/>
    <w:rsid w:val="00116880"/>
    <w:rsid w:val="001240A3"/>
    <w:rsid w:val="00182DCF"/>
    <w:rsid w:val="001B0A0C"/>
    <w:rsid w:val="001C279A"/>
    <w:rsid w:val="0032571F"/>
    <w:rsid w:val="00365B88"/>
    <w:rsid w:val="003768B5"/>
    <w:rsid w:val="00501D07"/>
    <w:rsid w:val="006510C4"/>
    <w:rsid w:val="006E7F9C"/>
    <w:rsid w:val="00702DCD"/>
    <w:rsid w:val="0078092A"/>
    <w:rsid w:val="0087186D"/>
    <w:rsid w:val="00871B41"/>
    <w:rsid w:val="00875972"/>
    <w:rsid w:val="00881976"/>
    <w:rsid w:val="00902707"/>
    <w:rsid w:val="00970064"/>
    <w:rsid w:val="00976386"/>
    <w:rsid w:val="009A69C8"/>
    <w:rsid w:val="00A2530A"/>
    <w:rsid w:val="00A71AA0"/>
    <w:rsid w:val="00B4371F"/>
    <w:rsid w:val="00B5559B"/>
    <w:rsid w:val="00BB7F2F"/>
    <w:rsid w:val="00BD69D4"/>
    <w:rsid w:val="00BE45DB"/>
    <w:rsid w:val="00C87994"/>
    <w:rsid w:val="00C92DEC"/>
    <w:rsid w:val="00CB3C7C"/>
    <w:rsid w:val="00D13A8C"/>
    <w:rsid w:val="00D7694A"/>
    <w:rsid w:val="00D92D9D"/>
    <w:rsid w:val="00E0244F"/>
    <w:rsid w:val="00E70D30"/>
    <w:rsid w:val="00E830DF"/>
    <w:rsid w:val="00EE7F94"/>
    <w:rsid w:val="00FD7EB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1084F0-0BD8-4679-85A3-3B340A32F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0D30"/>
    <w:pPr>
      <w:spacing w:after="0" w:line="240" w:lineRule="auto"/>
    </w:pPr>
    <w:rPr>
      <w:rFonts w:ascii="Times New Roman" w:eastAsia="Times New Roman" w:hAnsi="Times New Roman" w:cs="Times New Roman"/>
      <w:sz w:val="24"/>
      <w:szCs w:val="24"/>
      <w:lang w:eastAsia="uk-UA"/>
    </w:rPr>
  </w:style>
  <w:style w:type="paragraph" w:styleId="1">
    <w:name w:val="heading 1"/>
    <w:basedOn w:val="a"/>
    <w:next w:val="a"/>
    <w:link w:val="10"/>
    <w:uiPriority w:val="9"/>
    <w:qFormat/>
    <w:rsid w:val="00182DCF"/>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ps">
    <w:name w:val="hps"/>
    <w:basedOn w:val="a0"/>
    <w:rsid w:val="00E70D30"/>
  </w:style>
  <w:style w:type="paragraph" w:styleId="a3">
    <w:name w:val="List Paragraph"/>
    <w:basedOn w:val="a"/>
    <w:uiPriority w:val="34"/>
    <w:qFormat/>
    <w:rsid w:val="00E70D30"/>
    <w:pPr>
      <w:ind w:left="720"/>
      <w:contextualSpacing/>
    </w:pPr>
  </w:style>
  <w:style w:type="character" w:styleId="a4">
    <w:name w:val="Strong"/>
    <w:uiPriority w:val="22"/>
    <w:qFormat/>
    <w:rsid w:val="00E70D30"/>
    <w:rPr>
      <w:b/>
      <w:bCs/>
    </w:rPr>
  </w:style>
  <w:style w:type="character" w:styleId="a5">
    <w:name w:val="Hyperlink"/>
    <w:basedOn w:val="a0"/>
    <w:uiPriority w:val="99"/>
    <w:unhideWhenUsed/>
    <w:rsid w:val="00E70D30"/>
    <w:rPr>
      <w:color w:val="0000FF"/>
      <w:u w:val="single"/>
    </w:rPr>
  </w:style>
  <w:style w:type="paragraph" w:styleId="a6">
    <w:name w:val="Normal (Web)"/>
    <w:basedOn w:val="a"/>
    <w:uiPriority w:val="99"/>
    <w:semiHidden/>
    <w:unhideWhenUsed/>
    <w:rsid w:val="00E70D30"/>
    <w:pPr>
      <w:spacing w:before="100" w:beforeAutospacing="1" w:after="100" w:afterAutospacing="1"/>
    </w:pPr>
    <w:rPr>
      <w:lang w:val="ru-RU" w:eastAsia="ru-RU"/>
    </w:rPr>
  </w:style>
  <w:style w:type="character" w:styleId="a7">
    <w:name w:val="Emphasis"/>
    <w:basedOn w:val="a0"/>
    <w:uiPriority w:val="20"/>
    <w:qFormat/>
    <w:rsid w:val="00B4371F"/>
    <w:rPr>
      <w:i/>
      <w:iCs/>
    </w:rPr>
  </w:style>
  <w:style w:type="paragraph" w:customStyle="1" w:styleId="western">
    <w:name w:val="western"/>
    <w:basedOn w:val="a"/>
    <w:rsid w:val="00C92DEC"/>
    <w:pPr>
      <w:spacing w:before="100" w:beforeAutospacing="1" w:after="100" w:afterAutospacing="1"/>
    </w:pPr>
  </w:style>
  <w:style w:type="character" w:customStyle="1" w:styleId="ts-comment-commentedtext">
    <w:name w:val="ts-comment-commentedtext"/>
    <w:basedOn w:val="a0"/>
    <w:rsid w:val="00970064"/>
  </w:style>
  <w:style w:type="character" w:customStyle="1" w:styleId="10">
    <w:name w:val="Заголовок 1 Знак"/>
    <w:basedOn w:val="a0"/>
    <w:link w:val="1"/>
    <w:uiPriority w:val="9"/>
    <w:rsid w:val="00182DCF"/>
    <w:rPr>
      <w:rFonts w:asciiTheme="majorHAnsi" w:eastAsiaTheme="majorEastAsia" w:hAnsiTheme="majorHAnsi" w:cstheme="majorBidi"/>
      <w:color w:val="2E74B5" w:themeColor="accent1" w:themeShade="BF"/>
      <w:sz w:val="32"/>
      <w:szCs w:val="32"/>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8457567">
      <w:bodyDiv w:val="1"/>
      <w:marLeft w:val="0"/>
      <w:marRight w:val="0"/>
      <w:marTop w:val="0"/>
      <w:marBottom w:val="0"/>
      <w:divBdr>
        <w:top w:val="none" w:sz="0" w:space="0" w:color="auto"/>
        <w:left w:val="none" w:sz="0" w:space="0" w:color="auto"/>
        <w:bottom w:val="none" w:sz="0" w:space="0" w:color="auto"/>
        <w:right w:val="none" w:sz="0" w:space="0" w:color="auto"/>
      </w:divBdr>
    </w:div>
    <w:div w:id="687872497">
      <w:bodyDiv w:val="1"/>
      <w:marLeft w:val="0"/>
      <w:marRight w:val="0"/>
      <w:marTop w:val="0"/>
      <w:marBottom w:val="0"/>
      <w:divBdr>
        <w:top w:val="none" w:sz="0" w:space="0" w:color="auto"/>
        <w:left w:val="none" w:sz="0" w:space="0" w:color="auto"/>
        <w:bottom w:val="none" w:sz="0" w:space="0" w:color="auto"/>
        <w:right w:val="none" w:sz="0" w:space="0" w:color="auto"/>
      </w:divBdr>
    </w:div>
    <w:div w:id="691961047">
      <w:bodyDiv w:val="1"/>
      <w:marLeft w:val="0"/>
      <w:marRight w:val="0"/>
      <w:marTop w:val="0"/>
      <w:marBottom w:val="0"/>
      <w:divBdr>
        <w:top w:val="none" w:sz="0" w:space="0" w:color="auto"/>
        <w:left w:val="none" w:sz="0" w:space="0" w:color="auto"/>
        <w:bottom w:val="none" w:sz="0" w:space="0" w:color="auto"/>
        <w:right w:val="none" w:sz="0" w:space="0" w:color="auto"/>
      </w:divBdr>
    </w:div>
    <w:div w:id="825708864">
      <w:bodyDiv w:val="1"/>
      <w:marLeft w:val="0"/>
      <w:marRight w:val="0"/>
      <w:marTop w:val="0"/>
      <w:marBottom w:val="0"/>
      <w:divBdr>
        <w:top w:val="none" w:sz="0" w:space="0" w:color="auto"/>
        <w:left w:val="none" w:sz="0" w:space="0" w:color="auto"/>
        <w:bottom w:val="none" w:sz="0" w:space="0" w:color="auto"/>
        <w:right w:val="none" w:sz="0" w:space="0" w:color="auto"/>
      </w:divBdr>
    </w:div>
    <w:div w:id="1979257573">
      <w:bodyDiv w:val="1"/>
      <w:marLeft w:val="0"/>
      <w:marRight w:val="0"/>
      <w:marTop w:val="0"/>
      <w:marBottom w:val="0"/>
      <w:divBdr>
        <w:top w:val="none" w:sz="0" w:space="0" w:color="auto"/>
        <w:left w:val="none" w:sz="0" w:space="0" w:color="auto"/>
        <w:bottom w:val="none" w:sz="0" w:space="0" w:color="auto"/>
        <w:right w:val="none" w:sz="0" w:space="0" w:color="auto"/>
      </w:divBdr>
    </w:div>
    <w:div w:id="2135637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9F%D0%B5%D0%B4%D1%96%D0%B0%D1%82%D1%80%D1%96%D1%8F" TargetMode="External"/><Relationship Id="rId13" Type="http://schemas.openxmlformats.org/officeDocument/2006/relationships/hyperlink" Target="http://www.management.com.ua/consulting/cons009.html" TargetMode="External"/><Relationship Id="rId3" Type="http://schemas.openxmlformats.org/officeDocument/2006/relationships/styles" Target="styles.xml"/><Relationship Id="rId7" Type="http://schemas.openxmlformats.org/officeDocument/2006/relationships/hyperlink" Target="https://uk.wikipedia.org/wiki/%D0%9F%D1%81%D0%B8%D1%85%D0%BE%D0%BB%D0%BE%D0%B3%D1%96%D1%8F" TargetMode="External"/><Relationship Id="rId12" Type="http://schemas.openxmlformats.org/officeDocument/2006/relationships/hyperlink" Target="https://ua-referat.com/%D0%9A%D0%BE%D0%BD%D1%84%D0%BB%D1%96%D0%BA%D1%82"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ua-referat.com/%D0%9C%D0%B5%D1%85%D0%B0%D0%BD%D1%96%D0%B7%D0%BC%D1%96"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uk.wikipedia.org/wiki/%D0%9F%D1%81%D0%B8%D1%85%D0%BE%D0%BB%D0%BE%D0%B3" TargetMode="External"/><Relationship Id="rId4" Type="http://schemas.openxmlformats.org/officeDocument/2006/relationships/settings" Target="settings.xml"/><Relationship Id="rId9" Type="http://schemas.openxmlformats.org/officeDocument/2006/relationships/hyperlink" Target="https://youtu.be/8w7YtoCRF9k" TargetMode="External"/><Relationship Id="rId14" Type="http://schemas.openxmlformats.org/officeDocument/2006/relationships/hyperlink" Target="http://www.hr-director.ru/article/63078-red-voprosy-sistemnomu-administratoru-na-sobesedovani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04C837-634F-468C-819C-2FB7E3635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TotalTime>
  <Pages>14</Pages>
  <Words>15121</Words>
  <Characters>8620</Characters>
  <Application>Microsoft Office Word</Application>
  <DocSecurity>0</DocSecurity>
  <Lines>71</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25</cp:revision>
  <dcterms:created xsi:type="dcterms:W3CDTF">2021-04-15T16:22:00Z</dcterms:created>
  <dcterms:modified xsi:type="dcterms:W3CDTF">2021-04-15T22:54:00Z</dcterms:modified>
</cp:coreProperties>
</file>