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9E058" w14:textId="1C0BFDE3" w:rsidR="000E623B" w:rsidRPr="002F6038" w:rsidRDefault="00593883" w:rsidP="002F6038">
      <w:pPr>
        <w:pStyle w:val="a8"/>
        <w:widowControl/>
        <w:ind w:left="0" w:firstLine="709"/>
        <w:rPr>
          <w:rStyle w:val="ab"/>
          <w:rFonts w:eastAsia="Times New Roman" w:cs="Times New Roman"/>
          <w:shd w:val="clear" w:color="auto" w:fill="C0C0C0"/>
          <w:lang w:val="sk-SK"/>
          <w14:textOutline w14:w="12700" w14:cap="flat" w14:cmpd="sng" w14:algn="ctr">
            <w14:noFill/>
            <w14:prstDash w14:val="solid"/>
            <w14:miter w14:lim="400000"/>
          </w14:textOutline>
        </w:rPr>
      </w:pPr>
      <w:r w:rsidRPr="002F6038">
        <w:rPr>
          <w:rStyle w:val="ab"/>
          <w:lang w:val="sk-SK"/>
          <w14:textOutline w14:w="12700" w14:cap="flat" w14:cmpd="sng" w14:algn="ctr">
            <w14:noFill/>
            <w14:prstDash w14:val="solid"/>
            <w14:miter w14:lim="400000"/>
          </w14:textOutline>
        </w:rPr>
        <w:t xml:space="preserve">3.1.1 Prípadová štúdia pre úroveň B2 </w:t>
      </w:r>
    </w:p>
    <w:p w14:paraId="48706251" w14:textId="77777777" w:rsidR="000E623B" w:rsidRPr="002F6038" w:rsidRDefault="000E623B" w:rsidP="002F6038">
      <w:pPr>
        <w:pStyle w:val="a8"/>
        <w:widowControl/>
        <w:ind w:left="0" w:firstLine="709"/>
        <w:rPr>
          <w:rStyle w:val="ab"/>
          <w:rFonts w:eastAsia="Times New Roman" w:cs="Times New Roman"/>
          <w:shd w:val="clear" w:color="auto" w:fill="C0C0C0"/>
          <w:lang w:val="sk-SK"/>
          <w14:textOutline w14:w="12700" w14:cap="flat" w14:cmpd="sng" w14:algn="ctr">
            <w14:noFill/>
            <w14:prstDash w14:val="solid"/>
            <w14:miter w14:lim="400000"/>
          </w14:textOutline>
        </w:rPr>
      </w:pPr>
    </w:p>
    <w:p w14:paraId="1A7888CE" w14:textId="77777777" w:rsidR="000E623B" w:rsidRPr="002F6038" w:rsidRDefault="00593883" w:rsidP="002F6038">
      <w:pPr>
        <w:pStyle w:val="a8"/>
        <w:widowControl/>
        <w:ind w:left="0" w:firstLine="709"/>
        <w:rPr>
          <w:rStyle w:val="ab"/>
          <w:rFonts w:eastAsia="Times New Roman" w:cs="Times New Roman"/>
          <w:color w:val="1B0F14"/>
          <w:u w:color="1B0F14"/>
          <w:shd w:val="clear" w:color="auto" w:fill="FEFFFF"/>
          <w:lang w:val="sk-SK"/>
          <w14:textOutline w14:w="12700" w14:cap="flat" w14:cmpd="sng" w14:algn="ctr">
            <w14:noFill/>
            <w14:prstDash w14:val="solid"/>
            <w14:miter w14:lim="400000"/>
          </w14:textOutline>
        </w:rPr>
      </w:pPr>
      <w:r w:rsidRPr="002F6038">
        <w:rPr>
          <w:rStyle w:val="ab"/>
          <w:i/>
          <w:iCs/>
          <w:color w:val="1B0F14"/>
          <w:u w:color="1B0F14"/>
          <w:shd w:val="clear" w:color="auto" w:fill="FEFFFF"/>
          <w:lang w:val="sk-SK"/>
          <w14:textOutline w14:w="12700" w14:cap="flat" w14:cmpd="sng" w14:algn="ctr">
            <w14:noFill/>
            <w14:prstDash w14:val="solid"/>
            <w14:miter w14:lim="400000"/>
          </w14:textOutline>
        </w:rPr>
        <w:t>Téma:</w:t>
      </w:r>
      <w:r w:rsidRPr="002F6038">
        <w:rPr>
          <w:rStyle w:val="ab"/>
          <w:color w:val="1B0F14"/>
          <w:u w:color="1B0F14"/>
          <w:shd w:val="clear" w:color="auto" w:fill="FEFFFF"/>
          <w:lang w:val="sk-SK"/>
          <w14:textOutline w14:w="12700" w14:cap="flat" w14:cmpd="sng" w14:algn="ctr">
            <w14:noFill/>
            <w14:prstDash w14:val="solid"/>
            <w14:miter w14:lim="400000"/>
          </w14:textOutline>
        </w:rPr>
        <w:t xml:space="preserve"> Tradične regióny Slovenska: kultúra a tradícii </w:t>
      </w:r>
    </w:p>
    <w:p w14:paraId="1D251656" w14:textId="77777777" w:rsidR="000E623B" w:rsidRPr="002F6038" w:rsidRDefault="00593883" w:rsidP="002F6038">
      <w:pPr>
        <w:pStyle w:val="a8"/>
        <w:widowControl/>
        <w:ind w:left="0" w:firstLine="709"/>
        <w:rPr>
          <w:rStyle w:val="ab"/>
          <w:rFonts w:eastAsia="Times New Roman" w:cs="Times New Roman"/>
          <w:color w:val="1B0F14"/>
          <w:u w:color="1B0F14"/>
          <w:shd w:val="clear" w:color="auto" w:fill="FEFFFF"/>
          <w:lang w:val="sk-SK"/>
          <w14:textOutline w14:w="12700" w14:cap="flat" w14:cmpd="sng" w14:algn="ctr">
            <w14:noFill/>
            <w14:prstDash w14:val="solid"/>
            <w14:miter w14:lim="400000"/>
          </w14:textOutline>
        </w:rPr>
      </w:pPr>
      <w:r w:rsidRPr="002F6038">
        <w:rPr>
          <w:rStyle w:val="ab"/>
          <w:color w:val="1B0F14"/>
          <w:u w:color="1B0F14"/>
          <w:shd w:val="clear" w:color="auto" w:fill="FEFFFF"/>
          <w:lang w:val="sk-SK"/>
          <w14:textOutline w14:w="12700" w14:cap="flat" w14:cmpd="sng" w14:algn="ctr">
            <w14:noFill/>
            <w14:prstDash w14:val="solid"/>
            <w14:miter w14:lim="400000"/>
          </w14:textOutline>
        </w:rPr>
        <w:t>Vyučovacie metódy: frontálne opakovanie, motivačný rozhovor, práca s textom a počúva</w:t>
      </w:r>
      <w:r w:rsidRPr="002F6038">
        <w:rPr>
          <w:rStyle w:val="ab"/>
          <w:color w:val="1B0F14"/>
          <w:u w:color="1B0F14"/>
          <w:shd w:val="clear" w:color="auto" w:fill="FEFFFF"/>
          <w:lang w:val="sk-SK"/>
          <w14:textOutline w14:w="12700" w14:cap="flat" w14:cmpd="sng" w14:algn="ctr">
            <w14:noFill/>
            <w14:prstDash w14:val="solid"/>
            <w14:miter w14:lim="400000"/>
          </w14:textOutline>
        </w:rPr>
        <w:t xml:space="preserve">nie, diskusia </w:t>
      </w:r>
    </w:p>
    <w:p w14:paraId="32D6B05E" w14:textId="77777777" w:rsidR="000E623B" w:rsidRPr="002F6038" w:rsidRDefault="00593883" w:rsidP="002F6038">
      <w:pPr>
        <w:pStyle w:val="a8"/>
        <w:widowControl/>
        <w:ind w:left="0" w:firstLine="709"/>
        <w:rPr>
          <w:rStyle w:val="ab"/>
          <w:rFonts w:eastAsia="Times New Roman" w:cs="Times New Roman"/>
          <w:color w:val="1B0F14"/>
          <w:u w:color="1B0F14"/>
          <w:shd w:val="clear" w:color="auto" w:fill="FEFFFF"/>
          <w:lang w:val="sk-SK"/>
          <w14:textOutline w14:w="12700" w14:cap="flat" w14:cmpd="sng" w14:algn="ctr">
            <w14:noFill/>
            <w14:prstDash w14:val="solid"/>
            <w14:miter w14:lim="400000"/>
          </w14:textOutline>
        </w:rPr>
      </w:pPr>
      <w:r w:rsidRPr="002F6038">
        <w:rPr>
          <w:rStyle w:val="ab"/>
          <w:i/>
          <w:iCs/>
          <w:color w:val="1B0F14"/>
          <w:u w:color="1B0F14"/>
          <w:shd w:val="clear" w:color="auto" w:fill="FEFFFF"/>
          <w:lang w:val="sk-SK"/>
          <w14:textOutline w14:w="12700" w14:cap="flat" w14:cmpd="sng" w14:algn="ctr">
            <w14:noFill/>
            <w14:prstDash w14:val="solid"/>
            <w14:miter w14:lim="400000"/>
          </w14:textOutline>
        </w:rPr>
        <w:t>Pomôcky:</w:t>
      </w:r>
      <w:r w:rsidRPr="002F6038">
        <w:rPr>
          <w:rStyle w:val="ab"/>
          <w:color w:val="1B0F14"/>
          <w:u w:color="1B0F14"/>
          <w:shd w:val="clear" w:color="auto" w:fill="FEFFFF"/>
          <w:lang w:val="sk-SK"/>
          <w14:textOutline w14:w="12700" w14:cap="flat" w14:cmpd="sng" w14:algn="ctr">
            <w14:noFill/>
            <w14:prstDash w14:val="solid"/>
            <w14:miter w14:lim="400000"/>
          </w14:textOutline>
        </w:rPr>
        <w:t xml:space="preserve"> prezentácia v PowerPointe s textom, fotografiami a video</w:t>
      </w:r>
    </w:p>
    <w:p w14:paraId="7138D8CB" w14:textId="77777777" w:rsidR="000E623B" w:rsidRPr="002F6038" w:rsidRDefault="00593883" w:rsidP="002F6038">
      <w:pPr>
        <w:pStyle w:val="a8"/>
        <w:widowControl/>
        <w:ind w:left="0" w:firstLine="709"/>
        <w:rPr>
          <w:rStyle w:val="ab"/>
          <w:rFonts w:eastAsia="Times New Roman" w:cs="Times New Roman"/>
          <w:lang w:val="sk-SK"/>
          <w14:textOutline w14:w="12700" w14:cap="flat" w14:cmpd="sng" w14:algn="ctr">
            <w14:noFill/>
            <w14:prstDash w14:val="solid"/>
            <w14:miter w14:lim="400000"/>
          </w14:textOutline>
        </w:rPr>
      </w:pPr>
      <w:r w:rsidRPr="002F6038">
        <w:rPr>
          <w:rStyle w:val="ab"/>
          <w:lang w:val="sk-SK"/>
          <w14:textOutline w14:w="12700" w14:cap="flat" w14:cmpd="sng" w14:algn="ctr">
            <w14:noFill/>
            <w14:prstDash w14:val="solid"/>
            <w14:miter w14:lim="400000"/>
          </w14:textOutline>
        </w:rPr>
        <w:t xml:space="preserve">Komunikačný </w:t>
      </w:r>
      <w:r w:rsidRPr="002F6038">
        <w:rPr>
          <w:rStyle w:val="ab"/>
          <w:lang w:val="sk-SK"/>
          <w14:textOutline w14:w="12700" w14:cap="flat" w14:cmpd="sng" w14:algn="ctr">
            <w14:noFill/>
            <w14:prstDash w14:val="solid"/>
            <w14:miter w14:lim="400000"/>
          </w14:textOutline>
        </w:rPr>
        <w:t>cieľ: naučiť sa používať názvy jedál a zvládnuť komunikáciu v reštaurácii</w:t>
      </w:r>
    </w:p>
    <w:p w14:paraId="2CE1CB00" w14:textId="77777777" w:rsidR="000E623B" w:rsidRPr="002F6038" w:rsidRDefault="00593883" w:rsidP="002F6038">
      <w:pPr>
        <w:pStyle w:val="a8"/>
        <w:widowControl/>
        <w:ind w:left="0" w:firstLine="709"/>
        <w:rPr>
          <w:rStyle w:val="ab"/>
          <w:rFonts w:eastAsia="Times New Roman" w:cs="Times New Roman"/>
          <w:sz w:val="24"/>
          <w:szCs w:val="24"/>
          <w:lang w:val="sk-SK"/>
          <w14:textOutline w14:w="12700" w14:cap="flat" w14:cmpd="sng" w14:algn="ctr">
            <w14:noFill/>
            <w14:prstDash w14:val="solid"/>
            <w14:miter w14:lim="400000"/>
          </w14:textOutline>
        </w:rPr>
      </w:pPr>
      <w:r w:rsidRPr="002F6038">
        <w:rPr>
          <w:rStyle w:val="ab"/>
          <w:lang w:val="sk-SK"/>
          <w14:textOutline w14:w="12700" w14:cap="flat" w14:cmpd="sng" w14:algn="ctr">
            <w14:noFill/>
            <w14:prstDash w14:val="solid"/>
            <w14:miter w14:lim="400000"/>
          </w14:textOutline>
        </w:rPr>
        <w:t>Poznávací cieľ: naučiť sa používa</w:t>
      </w:r>
      <w:r w:rsidRPr="002F6038">
        <w:rPr>
          <w:rStyle w:val="ab"/>
          <w:lang w:val="sk-SK"/>
          <w14:textOutline w14:w="12700" w14:cap="flat" w14:cmpd="sng" w14:algn="ctr">
            <w14:noFill/>
            <w14:prstDash w14:val="solid"/>
            <w14:miter w14:lim="400000"/>
          </w14:textOutline>
        </w:rPr>
        <w:t xml:space="preserve">ť </w:t>
      </w:r>
      <w:r w:rsidRPr="002F6038">
        <w:rPr>
          <w:rStyle w:val="ab"/>
          <w:i/>
          <w:iCs/>
          <w:lang w:val="sk-SK"/>
          <w14:textOutline w14:w="12700" w14:cap="flat" w14:cmpd="sng" w14:algn="ctr">
            <w14:noFill/>
            <w14:prstDash w14:val="solid"/>
            <w14:miter w14:lim="400000"/>
          </w14:textOutline>
        </w:rPr>
        <w:t xml:space="preserve">pád </w:t>
      </w:r>
    </w:p>
    <w:p w14:paraId="6D357E2A" w14:textId="77777777" w:rsidR="000E623B" w:rsidRPr="002F6038" w:rsidRDefault="00593883" w:rsidP="002F6038">
      <w:pPr>
        <w:pStyle w:val="a8"/>
        <w:widowControl/>
        <w:ind w:left="0" w:firstLine="709"/>
        <w:rPr>
          <w:rStyle w:val="ab"/>
          <w:rFonts w:eastAsia="Times New Roman" w:cs="Times New Roman"/>
          <w:color w:val="1B0F14"/>
          <w:sz w:val="24"/>
          <w:szCs w:val="24"/>
          <w:u w:color="1B0F14"/>
          <w:shd w:val="clear" w:color="auto" w:fill="FEFFFF"/>
          <w:lang w:val="sk-SK"/>
          <w14:textOutline w14:w="12700" w14:cap="flat" w14:cmpd="sng" w14:algn="ctr">
            <w14:noFill/>
            <w14:prstDash w14:val="solid"/>
            <w14:miter w14:lim="400000"/>
          </w14:textOutline>
        </w:rPr>
      </w:pPr>
      <w:r w:rsidRPr="002F6038">
        <w:rPr>
          <w:rStyle w:val="ab"/>
          <w:color w:val="1B0F14"/>
          <w:u w:color="1B0F14"/>
          <w:shd w:val="clear" w:color="auto" w:fill="FEFFFF"/>
          <w:lang w:val="sk-SK"/>
          <w14:textOutline w14:w="12700" w14:cap="flat" w14:cmpd="sng" w14:algn="ctr">
            <w14:noFill/>
            <w14:prstDash w14:val="solid"/>
            <w14:miter w14:lim="400000"/>
          </w14:textOutline>
        </w:rPr>
        <w:t>Štruktúra hod</w:t>
      </w:r>
      <w:r w:rsidRPr="002F6038">
        <w:rPr>
          <w:rStyle w:val="ab"/>
          <w:color w:val="1B0F14"/>
          <w:u w:color="1B0F14"/>
          <w:shd w:val="clear" w:color="auto" w:fill="FEFFFF"/>
          <w:lang w:val="sk-SK"/>
          <w14:textOutline w14:w="12700" w14:cap="flat" w14:cmpd="sng" w14:algn="ctr">
            <w14:noFill/>
            <w14:prstDash w14:val="solid"/>
            <w14:miter w14:lim="400000"/>
          </w14:textOutline>
        </w:rPr>
        <w:t>iny </w:t>
      </w:r>
    </w:p>
    <w:p w14:paraId="3835EFD1" w14:textId="77777777" w:rsidR="000E623B" w:rsidRPr="002F6038" w:rsidRDefault="00593883" w:rsidP="002F6038">
      <w:pPr>
        <w:pStyle w:val="a8"/>
        <w:widowControl/>
        <w:ind w:left="0" w:firstLine="709"/>
        <w:rPr>
          <w:rStyle w:val="ab"/>
          <w:rFonts w:eastAsia="Times New Roman" w:cs="Times New Roman"/>
          <w:b/>
          <w:bCs/>
          <w:lang w:val="sk-SK"/>
          <w14:textOutline w14:w="12700" w14:cap="flat" w14:cmpd="sng" w14:algn="ctr">
            <w14:noFill/>
            <w14:prstDash w14:val="solid"/>
            <w14:miter w14:lim="400000"/>
          </w14:textOutline>
        </w:rPr>
      </w:pPr>
      <w:r w:rsidRPr="002F6038">
        <w:rPr>
          <w:rStyle w:val="ab"/>
          <w:color w:val="1B0F14"/>
          <w:u w:color="1B0F14"/>
          <w:shd w:val="clear" w:color="auto" w:fill="FEFFFF"/>
          <w:lang w:val="sk-SK"/>
          <w14:textOutline w14:w="12700" w14:cap="flat" w14:cmpd="sng" w14:algn="ctr">
            <w14:noFill/>
            <w14:prstDash w14:val="solid"/>
            <w14:miter w14:lim="400000"/>
          </w14:textOutline>
        </w:rPr>
        <w:t>Organizačná časť- pozdrav, kontrola neprítomnosti a zápis do triednej knihy. Slovné obozn</w:t>
      </w:r>
      <w:r w:rsidRPr="002F6038">
        <w:rPr>
          <w:rStyle w:val="ab"/>
          <w:color w:val="1B0F14"/>
          <w:u w:color="1B0F14"/>
          <w:shd w:val="clear" w:color="auto" w:fill="FEFFFF"/>
          <w:lang w:val="sk-SK"/>
          <w14:textOutline w14:w="12700" w14:cap="flat" w14:cmpd="sng" w14:algn="ctr">
            <w14:noFill/>
            <w14:prstDash w14:val="solid"/>
            <w14:miter w14:lim="400000"/>
          </w14:textOutline>
        </w:rPr>
        <w:t>ámenie žiakov s cieľom a štruktúrou hodiny.</w:t>
      </w:r>
    </w:p>
    <w:p w14:paraId="083E07C3" w14:textId="77777777" w:rsidR="000E623B" w:rsidRPr="002F6038" w:rsidRDefault="00593883" w:rsidP="002F6038">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360" w:lineRule="auto"/>
        <w:ind w:firstLine="454"/>
        <w:rPr>
          <w:rStyle w:val="ab"/>
          <w:sz w:val="28"/>
          <w:szCs w:val="28"/>
          <w:lang w:val="sk-SK"/>
        </w:rPr>
      </w:pPr>
      <w:r w:rsidRPr="002F6038">
        <w:rPr>
          <w:rStyle w:val="ab"/>
          <w:sz w:val="28"/>
          <w:szCs w:val="28"/>
          <w:lang w:val="sk-SK"/>
        </w:rPr>
        <w:t>Komunikačný prístup znamená aj to, že gramatická téma je uzavretá komunikačnou úlohou, zameranou na využitie aktuálneho poznatku z</w:t>
      </w:r>
      <w:r w:rsidRPr="002F6038">
        <w:rPr>
          <w:rStyle w:val="ab"/>
          <w:sz w:val="28"/>
          <w:szCs w:val="28"/>
          <w:lang w:val="sk-SK"/>
        </w:rPr>
        <w:t xml:space="preserve"> gramatiky vo vlastnom písanom alebo ústnom prehovore žiaka, v monologickej alebo dialogickej komunikácii. </w:t>
      </w:r>
    </w:p>
    <w:p w14:paraId="2CD5EBA5" w14:textId="705D0149" w:rsidR="000E623B" w:rsidRPr="002F6038" w:rsidRDefault="00593883" w:rsidP="002F6038">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360" w:lineRule="auto"/>
        <w:ind w:firstLine="454"/>
        <w:rPr>
          <w:rStyle w:val="ab"/>
          <w:sz w:val="28"/>
          <w:szCs w:val="28"/>
          <w:lang w:val="sk-SK"/>
        </w:rPr>
      </w:pPr>
      <w:r w:rsidRPr="002F6038">
        <w:rPr>
          <w:rStyle w:val="ab"/>
          <w:sz w:val="28"/>
          <w:szCs w:val="28"/>
          <w:lang w:val="sk-SK"/>
        </w:rPr>
        <w:t xml:space="preserve">K téme sme vybrali text s názvom </w:t>
      </w:r>
      <w:r w:rsidRPr="002F6038">
        <w:rPr>
          <w:rStyle w:val="ab"/>
          <w:i/>
          <w:iCs/>
          <w:sz w:val="28"/>
          <w:szCs w:val="28"/>
          <w:lang w:val="sk-SK"/>
        </w:rPr>
        <w:t xml:space="preserve">Tradične regióny Slovenska </w:t>
      </w:r>
      <w:r w:rsidRPr="002F6038">
        <w:rPr>
          <w:rStyle w:val="ab"/>
          <w:sz w:val="28"/>
          <w:szCs w:val="28"/>
          <w:lang w:val="sk-SK"/>
        </w:rPr>
        <w:t>(obrázok 2.6)</w:t>
      </w:r>
      <w:r w:rsidRPr="002F6038">
        <w:rPr>
          <w:rStyle w:val="ab"/>
          <w:i/>
          <w:iCs/>
          <w:sz w:val="28"/>
          <w:szCs w:val="28"/>
          <w:lang w:val="sk-SK"/>
        </w:rPr>
        <w:t xml:space="preserve">. </w:t>
      </w:r>
      <w:r w:rsidRPr="002F6038">
        <w:rPr>
          <w:rStyle w:val="ab"/>
          <w:sz w:val="28"/>
          <w:szCs w:val="28"/>
          <w:lang w:val="sk-SK"/>
        </w:rPr>
        <w:t>Pred čítaním textu študenti vyslovia svoje predstavy, o čom/o kom by moho</w:t>
      </w:r>
      <w:r w:rsidRPr="002F6038">
        <w:rPr>
          <w:rStyle w:val="ab"/>
          <w:sz w:val="28"/>
          <w:szCs w:val="28"/>
          <w:lang w:val="sk-SK"/>
        </w:rPr>
        <w:t xml:space="preserve">l byť text s uvedeným názvom. V tejto etape reakcie študentov nehodnotíme, naopak podporujeme ich v tvorbe asociácií. To vyvoláva očakávanie a vzniká motivácia spoznať skutočný obsah textu.  </w:t>
      </w:r>
    </w:p>
    <w:p w14:paraId="166E3BED"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Ukážka textu</w:t>
      </w:r>
      <w:r w:rsidRPr="002F6038">
        <w:rPr>
          <w:rStyle w:val="ab"/>
          <w:noProof/>
          <w:kern w:val="2"/>
        </w:rPr>
        <w:drawing>
          <wp:anchor distT="152400" distB="152400" distL="152400" distR="152400" simplePos="0" relativeHeight="251673600" behindDoc="0" locked="0" layoutInCell="1" allowOverlap="1" wp14:anchorId="1FE51545" wp14:editId="326DC70B">
            <wp:simplePos x="0" y="0"/>
            <wp:positionH relativeFrom="margin">
              <wp:posOffset>1289796</wp:posOffset>
            </wp:positionH>
            <wp:positionV relativeFrom="line">
              <wp:posOffset>207810</wp:posOffset>
            </wp:positionV>
            <wp:extent cx="3664655" cy="1896061"/>
            <wp:effectExtent l="0" t="0" r="0" b="0"/>
            <wp:wrapTopAndBottom distT="152400" distB="152400"/>
            <wp:docPr id="1073741891" name="officeArt object" descr="вставлене-зображення.jpeg"/>
            <wp:cNvGraphicFramePr/>
            <a:graphic xmlns:a="http://schemas.openxmlformats.org/drawingml/2006/main">
              <a:graphicData uri="http://schemas.openxmlformats.org/drawingml/2006/picture">
                <pic:pic xmlns:pic="http://schemas.openxmlformats.org/drawingml/2006/picture">
                  <pic:nvPicPr>
                    <pic:cNvPr id="1073741891" name="вставлене-зображення.jpeg" descr="вставлене-зображення.jpeg"/>
                    <pic:cNvPicPr>
                      <a:picLocks noChangeAspect="1"/>
                    </pic:cNvPicPr>
                  </pic:nvPicPr>
                  <pic:blipFill>
                    <a:blip r:embed="rId8"/>
                    <a:stretch>
                      <a:fillRect/>
                    </a:stretch>
                  </pic:blipFill>
                  <pic:spPr>
                    <a:xfrm>
                      <a:off x="0" y="0"/>
                      <a:ext cx="3664655" cy="1896061"/>
                    </a:xfrm>
                    <a:prstGeom prst="rect">
                      <a:avLst/>
                    </a:prstGeom>
                    <a:ln w="12700" cap="flat">
                      <a:noFill/>
                      <a:miter lim="400000"/>
                    </a:ln>
                    <a:effectLst/>
                  </pic:spPr>
                </pic:pic>
              </a:graphicData>
            </a:graphic>
          </wp:anchor>
        </w:drawing>
      </w:r>
      <w:r w:rsidRPr="002F6038">
        <w:rPr>
          <w:rStyle w:val="ab"/>
          <w:kern w:val="2"/>
          <w:lang w:val="sk-SK"/>
        </w:rPr>
        <w:t xml:space="preserve"> </w:t>
      </w:r>
    </w:p>
    <w:p w14:paraId="1DFDB543"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jc w:val="center"/>
        <w:rPr>
          <w:rStyle w:val="ab"/>
          <w:b/>
          <w:bCs/>
          <w:kern w:val="2"/>
          <w:lang w:val="sk-SK"/>
        </w:rPr>
      </w:pPr>
      <w:r w:rsidRPr="002F6038">
        <w:rPr>
          <w:rStyle w:val="ab"/>
          <w:b/>
          <w:bCs/>
          <w:kern w:val="2"/>
          <w:lang w:val="sk-SK"/>
        </w:rPr>
        <w:t>Obrázok 2.6 Tradične regióny Slovenska</w:t>
      </w:r>
    </w:p>
    <w:p w14:paraId="3A8CEFDD"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lastRenderedPageBreak/>
        <w:t>Územie Slovenskej republiky sa oddávna členilo na mensie územné celky (nazývané župy, stolice či komitáty), ktoré vznikali na základe geografických daností krajiny v jednotlivych kotlinách a dolinách oddelených pohoriami.</w:t>
      </w:r>
    </w:p>
    <w:p w14:paraId="4BDABC37"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Tieto územné celky mali spoloné</w:t>
      </w:r>
      <w:r w:rsidRPr="002F6038">
        <w:rPr>
          <w:rStyle w:val="ab"/>
          <w:rFonts w:ascii="Times New Roman" w:hAnsi="Times New Roman"/>
          <w:i/>
          <w:iCs/>
          <w:sz w:val="28"/>
          <w:szCs w:val="28"/>
          <w:lang w:val="sk-SK"/>
        </w:rPr>
        <w:t xml:space="preserve"> tradície, históriu, odev a dialekt. Je dôlezité si uvedomit, ze hoci dnesné územnosprávne clenenie Slovenska na osem krajov nezodpovedá hraniciam historických regiónov, u obyvatelov je stále velmi silne pritomné povedomie prislusnosti k istému regiónu.</w:t>
      </w:r>
      <w:bookmarkStart w:id="0" w:name="_GoBack"/>
      <w:bookmarkEnd w:id="0"/>
    </w:p>
    <w:p w14:paraId="21735609"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Zá</w:t>
      </w:r>
      <w:r w:rsidRPr="002F6038">
        <w:rPr>
          <w:rStyle w:val="ab"/>
          <w:rFonts w:ascii="Times New Roman" w:hAnsi="Times New Roman"/>
          <w:i/>
          <w:iCs/>
          <w:sz w:val="28"/>
          <w:szCs w:val="28"/>
          <w:lang w:val="sk-SK"/>
        </w:rPr>
        <w:t>horie je región nachádzajúci sa na západe Slovenska, oddelen</w:t>
      </w:r>
      <w:r w:rsidRPr="00ED51A7">
        <w:rPr>
          <w:rStyle w:val="ab"/>
          <w:rFonts w:ascii="Times New Roman" w:hAnsi="Times New Roman"/>
          <w:i/>
          <w:iCs/>
          <w:color w:val="FF0000"/>
          <w:sz w:val="28"/>
          <w:szCs w:val="28"/>
          <w:lang w:val="sk-SK"/>
        </w:rPr>
        <w:t>y</w:t>
      </w:r>
      <w:r w:rsidRPr="002F6038">
        <w:rPr>
          <w:rStyle w:val="ab"/>
          <w:rFonts w:ascii="Times New Roman" w:hAnsi="Times New Roman"/>
          <w:i/>
          <w:iCs/>
          <w:sz w:val="28"/>
          <w:szCs w:val="28"/>
          <w:lang w:val="sk-SK"/>
        </w:rPr>
        <w:t xml:space="preserve"> je tokom rieky Morava od Rakuska a Ceskej republiky. Na juhovchode je ohraniteny hrebeñom Malých Karpát, na severe hranici s Bielymi Karpatmi.</w:t>
      </w:r>
    </w:p>
    <w:p w14:paraId="60B858C1"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Regióny Kysuce a Orava na severe sú nazvané podla r</w:t>
      </w:r>
      <w:r w:rsidRPr="002F6038">
        <w:rPr>
          <w:rStyle w:val="ab"/>
          <w:rFonts w:ascii="Times New Roman" w:hAnsi="Times New Roman"/>
          <w:i/>
          <w:iCs/>
          <w:sz w:val="28"/>
          <w:szCs w:val="28"/>
          <w:lang w:val="sk-SK"/>
        </w:rPr>
        <w:t>iek, ktoré pretekajú týmito horskými oblastami.</w:t>
      </w:r>
    </w:p>
    <w:p w14:paraId="1B31DAE1"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Na zemi Spiša sa nachádzajú Styri národné parky - Tatranský národný park na severozápade,</w:t>
      </w:r>
    </w:p>
    <w:p w14:paraId="62A69964"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Pieninský národný park na severe, Národný park Slovenský raj na juhovychode a Národný park Nizke Tatry na juhozápade.</w:t>
      </w:r>
    </w:p>
    <w:p w14:paraId="2C577F40"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 Bratislava leží na juhozápade Slovenska a preva</w:t>
      </w:r>
      <w:r w:rsidRPr="002F6038">
        <w:rPr>
          <w:rStyle w:val="ab"/>
          <w:rFonts w:ascii="Times New Roman" w:hAnsi="Times New Roman"/>
          <w:i/>
          <w:iCs/>
          <w:sz w:val="28"/>
          <w:szCs w:val="28"/>
          <w:lang w:val="sk-SK"/>
        </w:rPr>
        <w:t>zn</w:t>
      </w:r>
      <w:r w:rsidRPr="00F931C6">
        <w:rPr>
          <w:rStyle w:val="ab"/>
          <w:rFonts w:ascii="Times New Roman" w:hAnsi="Times New Roman"/>
          <w:i/>
          <w:iCs/>
          <w:color w:val="FF0000"/>
          <w:sz w:val="28"/>
          <w:szCs w:val="28"/>
          <w:lang w:val="sk-SK"/>
        </w:rPr>
        <w:t>ú</w:t>
      </w:r>
      <w:r w:rsidRPr="002F6038">
        <w:rPr>
          <w:rStyle w:val="ab"/>
          <w:rFonts w:ascii="Times New Roman" w:hAnsi="Times New Roman"/>
          <w:i/>
          <w:iCs/>
          <w:sz w:val="28"/>
          <w:szCs w:val="28"/>
          <w:lang w:val="sk-SK"/>
        </w:rPr>
        <w:t xml:space="preserve"> cast jeho územia tvoria Malé Karpaty a Podunajská nizina, pre zahraniných návstevnikov je vstupnou bránou na Slovensko.</w:t>
      </w:r>
    </w:p>
    <w:p w14:paraId="33B97FA2"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 Zemplin susedi s troma štátmi - zo severu s Polskom, z wychodu s Ukraji</w:t>
      </w:r>
      <w:r w:rsidRPr="002F6038">
        <w:rPr>
          <w:rStyle w:val="ab"/>
          <w:rFonts w:ascii="Times New Roman" w:hAnsi="Times New Roman"/>
          <w:i/>
          <w:iCs/>
          <w:sz w:val="28"/>
          <w:szCs w:val="28"/>
          <w:lang w:val="sk-SK"/>
        </w:rPr>
        <w:t>nou a na juhu s Madarskom. Jeho juná cast sa rozprestier</w:t>
      </w:r>
      <w:r w:rsidRPr="00F931C6">
        <w:rPr>
          <w:rStyle w:val="ab"/>
          <w:rFonts w:ascii="Times New Roman" w:hAnsi="Times New Roman"/>
          <w:i/>
          <w:iCs/>
          <w:color w:val="FF0000"/>
          <w:sz w:val="28"/>
          <w:szCs w:val="28"/>
          <w:lang w:val="sk-SK"/>
        </w:rPr>
        <w:t>a</w:t>
      </w:r>
      <w:r w:rsidRPr="002F6038">
        <w:rPr>
          <w:rStyle w:val="ab"/>
          <w:rFonts w:ascii="Times New Roman" w:hAnsi="Times New Roman"/>
          <w:i/>
          <w:iCs/>
          <w:sz w:val="28"/>
          <w:szCs w:val="28"/>
          <w:lang w:val="sk-SK"/>
        </w:rPr>
        <w:t xml:space="preserve"> vo Východoslovenskej nizine.</w:t>
      </w:r>
    </w:p>
    <w:p w14:paraId="6E624B55"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Povazie je velké územie pomenované podla najdhsej rieky Slovenska, ktorá preteká naprie týmto územim. Tento región sa nachádza na západe Slovenska, rozprestiera sa od Po</w:t>
      </w:r>
      <w:r w:rsidRPr="002F6038">
        <w:rPr>
          <w:rStyle w:val="ab"/>
          <w:rFonts w:ascii="Times New Roman" w:hAnsi="Times New Roman"/>
          <w:i/>
          <w:iCs/>
          <w:sz w:val="28"/>
          <w:szCs w:val="28"/>
          <w:lang w:val="sk-SK"/>
        </w:rPr>
        <w:t>dunajskej niziny a Malých Karpát cez Biele Karpaty az po pohorie Malá Fatra.</w:t>
      </w:r>
    </w:p>
    <w:p w14:paraId="4BF0E1C8"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Úrodnú a husto osidlenú kotlinu Abov, v ktorej lezi druhé najväsie mesto Slovenska, obklopuje zo západu Slovenské rudohorie.</w:t>
      </w:r>
    </w:p>
    <w:p w14:paraId="731290B1"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Na východe Gemera sa rozprestiera národný park Slovens</w:t>
      </w:r>
      <w:r w:rsidRPr="002F6038">
        <w:rPr>
          <w:rStyle w:val="ab"/>
          <w:rFonts w:ascii="Times New Roman" w:hAnsi="Times New Roman"/>
          <w:i/>
          <w:iCs/>
          <w:sz w:val="28"/>
          <w:szCs w:val="28"/>
          <w:lang w:val="sk-SK"/>
        </w:rPr>
        <w:t>ký kras, ktorý patri medzi najväcsie krasovité (jaskynné oblasti v Európe.</w:t>
      </w:r>
    </w:p>
    <w:p w14:paraId="2A45CABE"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 Ponitrie sa rozprestiera v povodi toku rieky, ktorá pramení v Malej Fatre.</w:t>
      </w:r>
    </w:p>
    <w:p w14:paraId="527F98FD"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 Saris je mierne hornaty, pričom nizinné oblasti sa pravidelne stridajú s pohoriami. Pretekaj</w:t>
      </w:r>
      <w:r w:rsidRPr="002F6038">
        <w:rPr>
          <w:rStyle w:val="ab"/>
          <w:rFonts w:ascii="Times New Roman" w:hAnsi="Times New Roman"/>
          <w:i/>
          <w:iCs/>
          <w:sz w:val="28"/>
          <w:szCs w:val="28"/>
          <w:lang w:val="sk-SK"/>
        </w:rPr>
        <w:t>ú nim rieky Torysa, Topla, Ondava, Poprad i Hornád.</w:t>
      </w:r>
    </w:p>
    <w:p w14:paraId="041D0412"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Turiec je obkolesený národnými parkami Velká a Malá Fatra.</w:t>
      </w:r>
    </w:p>
    <w:p w14:paraId="6831D811"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Región Pohronie sa rozprestiera v strede Slovenska, zo severu je ohraniteny panorámou Nizkych Tatier, z juhu Podunajskou nizinou.</w:t>
      </w:r>
    </w:p>
    <w:p w14:paraId="5B3AE07C"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Podunajsko lezi</w:t>
      </w:r>
      <w:r w:rsidRPr="002F6038">
        <w:rPr>
          <w:rStyle w:val="ab"/>
          <w:rFonts w:ascii="Times New Roman" w:hAnsi="Times New Roman"/>
          <w:i/>
          <w:iCs/>
          <w:sz w:val="28"/>
          <w:szCs w:val="28"/>
          <w:lang w:val="sk-SK"/>
        </w:rPr>
        <w:t xml:space="preserve"> na juhu Slovenska, je súcastou Podunajskej niziny a pozd toku Dunaja kopíruje slovensko-madarskú státnu hranicu.</w:t>
      </w:r>
    </w:p>
    <w:p w14:paraId="7CC2ECDB"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i/>
          <w:iCs/>
          <w:sz w:val="28"/>
          <w:szCs w:val="28"/>
          <w:lang w:val="sk-SK"/>
        </w:rPr>
        <w:t xml:space="preserve">Liptov, jeden z najkrajsich regiónov Slovenska, je oblopený najvyssimi horstvami - Vysokymi Tatrami na severovychode, Nizkymi Tatrami na juhu </w:t>
      </w:r>
      <w:r w:rsidRPr="002F6038">
        <w:rPr>
          <w:rStyle w:val="ab"/>
          <w:rFonts w:ascii="Times New Roman" w:hAnsi="Times New Roman"/>
          <w:i/>
          <w:iCs/>
          <w:sz w:val="28"/>
          <w:szCs w:val="28"/>
          <w:lang w:val="sk-SK"/>
        </w:rPr>
        <w:t>a Velkou Fatrou na západe. V údolí rieky, ktorá tvori prirodzenú hranicu s Madarskom, nájdeme posledný región Poiplie.</w:t>
      </w:r>
    </w:p>
    <w:p w14:paraId="5D057868"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jc w:val="both"/>
        <w:rPr>
          <w:rStyle w:val="ab"/>
          <w:rFonts w:ascii="Helvetica" w:eastAsia="Helvetica" w:hAnsi="Helvetica" w:cs="Helvetica"/>
          <w:lang w:val="sk-SK"/>
        </w:rPr>
      </w:pPr>
      <w:r w:rsidRPr="002F6038">
        <w:rPr>
          <w:rStyle w:val="ab"/>
          <w:rFonts w:ascii="Times New Roman" w:hAnsi="Times New Roman"/>
          <w:sz w:val="28"/>
          <w:szCs w:val="28"/>
          <w:u w:color="000000"/>
          <w:lang w:val="sk-SK"/>
        </w:rPr>
        <w:t>(podľa Krížom Krážom B2  , S. 179)</w:t>
      </w:r>
    </w:p>
    <w:p w14:paraId="35E90885"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kern w:val="2"/>
          <w:sz w:val="24"/>
          <w:szCs w:val="24"/>
          <w:lang w:val="sk-SK"/>
        </w:rPr>
      </w:pPr>
      <w:r w:rsidRPr="002F6038">
        <w:rPr>
          <w:rStyle w:val="ab"/>
          <w:kern w:val="2"/>
          <w:lang w:val="sk-SK"/>
        </w:rPr>
        <w:t xml:space="preserve">Výučbe gramatiky predchádza rozhovor o obsahu textu stimulujúci porozumenie. </w:t>
      </w:r>
    </w:p>
    <w:p w14:paraId="47F8AEE2"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i/>
          <w:iCs/>
          <w:kern w:val="2"/>
          <w:lang w:val="sk-SK"/>
        </w:rPr>
      </w:pPr>
      <w:r w:rsidRPr="002F6038">
        <w:rPr>
          <w:rStyle w:val="ab"/>
          <w:kern w:val="2"/>
          <w:lang w:val="sk-SK"/>
        </w:rPr>
        <w:t>a)</w:t>
      </w:r>
      <w:r w:rsidRPr="002F6038">
        <w:rPr>
          <w:rStyle w:val="ab"/>
          <w:i/>
          <w:iCs/>
          <w:kern w:val="2"/>
          <w:lang w:val="sk-SK"/>
        </w:rPr>
        <w:t xml:space="preserve"> Spočítajte počet regiónov na Slovensku? </w:t>
      </w:r>
    </w:p>
    <w:p w14:paraId="2A59E267"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i/>
          <w:iCs/>
          <w:kern w:val="2"/>
          <w:lang w:val="sk-SK"/>
        </w:rPr>
      </w:pPr>
      <w:r w:rsidRPr="002F6038">
        <w:rPr>
          <w:rStyle w:val="ab"/>
          <w:kern w:val="2"/>
          <w:lang w:val="sk-SK"/>
        </w:rPr>
        <w:t>b)</w:t>
      </w:r>
      <w:r w:rsidRPr="002F6038">
        <w:rPr>
          <w:rStyle w:val="ab"/>
          <w:i/>
          <w:iCs/>
          <w:kern w:val="2"/>
          <w:lang w:val="sk-SK"/>
        </w:rPr>
        <w:t xml:space="preserve"> Možno už poznáte nejaké ďalšie zaujímavé miesta v uvedených regió</w:t>
      </w:r>
      <w:r w:rsidRPr="002F6038">
        <w:rPr>
          <w:rStyle w:val="ab"/>
          <w:i/>
          <w:iCs/>
          <w:kern w:val="2"/>
          <w:lang w:val="sk-SK" w:eastAsia="zh-TW"/>
        </w:rPr>
        <w:t>noch?</w:t>
      </w:r>
    </w:p>
    <w:p w14:paraId="554F5C23"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sz w:val="24"/>
          <w:szCs w:val="24"/>
          <w:lang w:val="sk-SK"/>
        </w:rPr>
      </w:pPr>
      <w:r w:rsidRPr="002F6038">
        <w:rPr>
          <w:rStyle w:val="ab"/>
          <w:kern w:val="2"/>
          <w:lang w:val="sk-SK"/>
        </w:rPr>
        <w:t>c)</w:t>
      </w:r>
      <w:r w:rsidRPr="002F6038">
        <w:rPr>
          <w:rStyle w:val="ab"/>
          <w:i/>
          <w:iCs/>
          <w:kern w:val="2"/>
          <w:lang w:val="sk-SK"/>
        </w:rPr>
        <w:t xml:space="preserve"> Pomocou internetu zistite, v ktorej časti Slovenska sa nachádzajú kúpeľ  Smrdáky. Mohli by sme ich navštíviť aj dnes?</w:t>
      </w:r>
    </w:p>
    <w:p w14:paraId="608E98EF"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 xml:space="preserve">Otázka a) vyžaduje </w:t>
      </w:r>
      <w:r w:rsidRPr="002F6038">
        <w:rPr>
          <w:rStyle w:val="ab"/>
          <w:kern w:val="2"/>
          <w:lang w:val="sk-SK"/>
        </w:rPr>
        <w:t>bežné usudzovanie, odpovede na ne sa nenachádzajú v texte priamo, ale z explicitne uvedených informácií je potrebné pomocou inferencie (bežného usudzovania) vyvodiť informácie nové (čítať medzi riadkami). Pritom si študenti môžu pomôcť vyhľadávaním významu</w:t>
      </w:r>
      <w:r w:rsidRPr="002F6038">
        <w:rPr>
          <w:rStyle w:val="ab"/>
          <w:kern w:val="2"/>
          <w:lang w:val="sk-SK"/>
        </w:rPr>
        <w:t xml:space="preserve"> slov v elektronickom výkladovom slovníku (www.juls.savba.sk). Otázky b), č) vyžadujú integrovať informácie z textu s inými textami získanými na internete. To znamená, že k textu sa viažu aj otázky stimulujúce porozumenie textu na vyšších úrovniach, než je</w:t>
      </w:r>
      <w:r w:rsidRPr="002F6038">
        <w:rPr>
          <w:rStyle w:val="ab"/>
          <w:kern w:val="2"/>
          <w:lang w:val="sk-SK"/>
        </w:rPr>
        <w:t xml:space="preserve"> vyhľadávanie informácií uvedených v texte explicitne. Typy otázok vyberáme a kombinujeme podľa úrovne komunikačnej kompetencie konkrétnych adresátov, s ktorými pracujeme. Text sme zároveň vybrali tak, aby priblížil prírodné a spoločenské zaujímavosti týka</w:t>
      </w:r>
      <w:r w:rsidRPr="002F6038">
        <w:rPr>
          <w:rStyle w:val="ab"/>
          <w:kern w:val="2"/>
          <w:lang w:val="sk-SK"/>
        </w:rPr>
        <w:t>júce sa Slovenska.</w:t>
      </w:r>
    </w:p>
    <w:p w14:paraId="598DEA14"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 xml:space="preserve">Nasleduje časť </w:t>
      </w:r>
      <w:r w:rsidRPr="002F6038">
        <w:rPr>
          <w:rStyle w:val="ab"/>
          <w:i/>
          <w:iCs/>
          <w:kern w:val="2"/>
          <w:lang w:val="sk-SK"/>
        </w:rPr>
        <w:t>Premýšľame o jazyku</w:t>
      </w:r>
      <w:r w:rsidRPr="002F6038">
        <w:rPr>
          <w:rStyle w:val="ab"/>
          <w:kern w:val="2"/>
          <w:lang w:val="sk-SK"/>
        </w:rPr>
        <w:t xml:space="preserve">. Študenti v skupinách preskúmajú vyznačené slová z textu z istého hľadiska a parciálne poznatky jednotlivých skupín sú komponentmi poznania, ktoré je výsledkom spoločných pozorovaní študentov. Úlohy sú </w:t>
      </w:r>
      <w:r w:rsidRPr="002F6038">
        <w:rPr>
          <w:rStyle w:val="ab"/>
          <w:kern w:val="2"/>
          <w:lang w:val="sk-SK"/>
        </w:rPr>
        <w:t>zvolené tak, aby ich študenti na základe svojich poznatkov dokázali vyriešiť, pričom sa podporuje práca so zdrojmi informácií o jazyku.</w:t>
      </w:r>
    </w:p>
    <w:p w14:paraId="3459F8A1"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 xml:space="preserve">Pozorujte vyznačené slová v úvodnom texte. Pracujte v dvojiciach. </w:t>
      </w:r>
    </w:p>
    <w:p w14:paraId="7AA3F986"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i/>
          <w:iCs/>
          <w:kern w:val="2"/>
          <w:lang w:val="sk-SK"/>
        </w:rPr>
      </w:pPr>
      <w:r w:rsidRPr="002F6038">
        <w:rPr>
          <w:rStyle w:val="ab"/>
          <w:kern w:val="2"/>
          <w:lang w:val="sk-SK"/>
        </w:rPr>
        <w:t>a)</w:t>
      </w:r>
      <w:r w:rsidRPr="002F6038">
        <w:rPr>
          <w:rStyle w:val="ab"/>
          <w:i/>
          <w:iCs/>
          <w:kern w:val="2"/>
          <w:lang w:val="sk-SK"/>
        </w:rPr>
        <w:t xml:space="preserve"> Prvá dvojica zistí pôvod vyznačených slov v Slovní</w:t>
      </w:r>
      <w:r w:rsidRPr="002F6038">
        <w:rPr>
          <w:rStyle w:val="ab"/>
          <w:i/>
          <w:iCs/>
          <w:kern w:val="2"/>
          <w:lang w:val="sk-SK"/>
        </w:rPr>
        <w:t>ku cudzích slov.</w:t>
      </w:r>
    </w:p>
    <w:p w14:paraId="7FA87CFE"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i/>
          <w:iCs/>
          <w:kern w:val="2"/>
          <w:lang w:val="sk-SK"/>
        </w:rPr>
      </w:pPr>
      <w:r w:rsidRPr="002F6038">
        <w:rPr>
          <w:rStyle w:val="ab"/>
          <w:kern w:val="2"/>
          <w:lang w:val="sk-SK"/>
        </w:rPr>
        <w:t>b)</w:t>
      </w:r>
      <w:r w:rsidRPr="002F6038">
        <w:rPr>
          <w:rStyle w:val="ab"/>
          <w:i/>
          <w:iCs/>
          <w:kern w:val="2"/>
          <w:lang w:val="sk-SK"/>
        </w:rPr>
        <w:t xml:space="preserve"> Druhá dvojica preskúma rod, životnosť/neživotnosť a zakončenie slov.</w:t>
      </w:r>
    </w:p>
    <w:p w14:paraId="7DD00B17"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i/>
          <w:iCs/>
          <w:kern w:val="2"/>
          <w:lang w:val="sk-SK"/>
        </w:rPr>
      </w:pPr>
      <w:r w:rsidRPr="002F6038">
        <w:rPr>
          <w:rStyle w:val="ab"/>
          <w:kern w:val="2"/>
          <w:lang w:val="sk-SK"/>
        </w:rPr>
        <w:t>c)</w:t>
      </w:r>
      <w:r w:rsidRPr="002F6038">
        <w:rPr>
          <w:rStyle w:val="ab"/>
          <w:i/>
          <w:iCs/>
          <w:kern w:val="2"/>
          <w:lang w:val="sk-SK"/>
        </w:rPr>
        <w:t xml:space="preserve"> Tretia dvojica zistí, aký tvar majú vyznačené slová v lokáli jednotného čísla.</w:t>
      </w:r>
    </w:p>
    <w:p w14:paraId="31466412"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d)</w:t>
      </w:r>
      <w:r w:rsidRPr="002F6038">
        <w:rPr>
          <w:rStyle w:val="ab"/>
          <w:i/>
          <w:iCs/>
          <w:kern w:val="2"/>
          <w:lang w:val="sk-SK"/>
        </w:rPr>
        <w:t xml:space="preserve"> Štvrtá dvojica zistí tvar vyznačených slov v nominatíve množného čísla</w:t>
      </w:r>
      <w:r w:rsidRPr="002F6038">
        <w:rPr>
          <w:rStyle w:val="ab"/>
          <w:kern w:val="2"/>
          <w:lang w:val="sk-SK"/>
        </w:rPr>
        <w:t>.</w:t>
      </w:r>
    </w:p>
    <w:p w14:paraId="7479E3F9"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Ďalej žiak</w:t>
      </w:r>
      <w:r w:rsidRPr="002F6038">
        <w:rPr>
          <w:rStyle w:val="ab"/>
          <w:kern w:val="2"/>
          <w:lang w:val="sk-SK"/>
        </w:rPr>
        <w:t>om poskytneme pády podstatných mien v slovenčine  :</w:t>
      </w:r>
    </w:p>
    <w:p w14:paraId="032BB4B5"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1. pád, nominatí</w:t>
      </w:r>
      <w:r w:rsidRPr="002F6038">
        <w:rPr>
          <w:rStyle w:val="ab"/>
          <w:rFonts w:ascii="Times New Roman" w:hAnsi="Times New Roman"/>
          <w:sz w:val="28"/>
          <w:szCs w:val="28"/>
          <w:u w:color="000000"/>
          <w:lang w:val="sk-SK" w:eastAsia="zh-TW"/>
        </w:rPr>
        <w:t xml:space="preserve">v: Kto? </w:t>
      </w:r>
      <w:r w:rsidRPr="002F6038">
        <w:rPr>
          <w:rStyle w:val="ab"/>
          <w:rFonts w:ascii="Times New Roman" w:hAnsi="Times New Roman"/>
          <w:sz w:val="28"/>
          <w:szCs w:val="28"/>
          <w:u w:color="000000"/>
          <w:lang w:val="sk-SK"/>
        </w:rPr>
        <w:t>Č</w:t>
      </w:r>
      <w:r w:rsidRPr="002F6038">
        <w:rPr>
          <w:rStyle w:val="ab"/>
          <w:rFonts w:ascii="Times New Roman" w:hAnsi="Times New Roman"/>
          <w:sz w:val="28"/>
          <w:szCs w:val="28"/>
          <w:u w:color="000000"/>
          <w:lang w:val="sk-SK" w:eastAsia="zh-TW"/>
        </w:rPr>
        <w:t>o?</w:t>
      </w:r>
    </w:p>
    <w:p w14:paraId="3EC030F0"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2. pád, genití</w:t>
      </w:r>
      <w:r w:rsidRPr="002F6038">
        <w:rPr>
          <w:rStyle w:val="ab"/>
          <w:rFonts w:ascii="Times New Roman" w:hAnsi="Times New Roman"/>
          <w:sz w:val="28"/>
          <w:szCs w:val="28"/>
          <w:u w:color="000000"/>
          <w:lang w:val="sk-SK" w:eastAsia="zh-TW"/>
        </w:rPr>
        <w:t xml:space="preserve">v: Bez koho? Bez </w:t>
      </w:r>
      <w:r w:rsidRPr="002F6038">
        <w:rPr>
          <w:rStyle w:val="ab"/>
          <w:rFonts w:ascii="Times New Roman" w:hAnsi="Times New Roman"/>
          <w:sz w:val="28"/>
          <w:szCs w:val="28"/>
          <w:u w:color="000000"/>
          <w:lang w:val="sk-SK"/>
        </w:rPr>
        <w:t>č</w:t>
      </w:r>
      <w:r w:rsidRPr="002F6038">
        <w:rPr>
          <w:rStyle w:val="ab"/>
          <w:rFonts w:ascii="Times New Roman" w:hAnsi="Times New Roman"/>
          <w:sz w:val="28"/>
          <w:szCs w:val="28"/>
          <w:u w:color="000000"/>
          <w:lang w:val="sk-SK" w:eastAsia="zh-TW"/>
        </w:rPr>
        <w:t>oho?</w:t>
      </w:r>
    </w:p>
    <w:p w14:paraId="6E222EF8"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3. pád, datí</w:t>
      </w:r>
      <w:r w:rsidRPr="002F6038">
        <w:rPr>
          <w:rStyle w:val="ab"/>
          <w:rFonts w:ascii="Times New Roman" w:hAnsi="Times New Roman"/>
          <w:sz w:val="28"/>
          <w:szCs w:val="28"/>
          <w:u w:color="000000"/>
          <w:lang w:val="sk-SK" w:eastAsia="zh-TW"/>
        </w:rPr>
        <w:t xml:space="preserve">v: Komu? </w:t>
      </w:r>
      <w:r w:rsidRPr="002F6038">
        <w:rPr>
          <w:rStyle w:val="ab"/>
          <w:rFonts w:ascii="Times New Roman" w:hAnsi="Times New Roman"/>
          <w:sz w:val="28"/>
          <w:szCs w:val="28"/>
          <w:u w:color="000000"/>
          <w:lang w:val="sk-SK"/>
        </w:rPr>
        <w:t>Č</w:t>
      </w:r>
      <w:r w:rsidRPr="002F6038">
        <w:rPr>
          <w:rStyle w:val="ab"/>
          <w:rFonts w:ascii="Times New Roman" w:hAnsi="Times New Roman"/>
          <w:sz w:val="28"/>
          <w:szCs w:val="28"/>
          <w:u w:color="000000"/>
          <w:lang w:val="sk-SK" w:eastAsia="zh-TW"/>
        </w:rPr>
        <w:t>omu?</w:t>
      </w:r>
    </w:p>
    <w:p w14:paraId="3070D163"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4. pád, akuzatív: (Vidí</w:t>
      </w:r>
      <w:r w:rsidRPr="002F6038">
        <w:rPr>
          <w:rStyle w:val="ab"/>
          <w:rFonts w:ascii="Times New Roman" w:hAnsi="Times New Roman"/>
          <w:sz w:val="28"/>
          <w:szCs w:val="28"/>
          <w:u w:color="000000"/>
          <w:lang w:val="sk-SK" w:eastAsia="zh-TW"/>
        </w:rPr>
        <w:t xml:space="preserve">m) Koho? </w:t>
      </w:r>
      <w:r w:rsidRPr="002F6038">
        <w:rPr>
          <w:rStyle w:val="ab"/>
          <w:rFonts w:ascii="Times New Roman" w:hAnsi="Times New Roman"/>
          <w:sz w:val="28"/>
          <w:szCs w:val="28"/>
          <w:u w:color="000000"/>
          <w:lang w:val="sk-SK"/>
        </w:rPr>
        <w:t>Č</w:t>
      </w:r>
      <w:r w:rsidRPr="002F6038">
        <w:rPr>
          <w:rStyle w:val="ab"/>
          <w:rFonts w:ascii="Times New Roman" w:hAnsi="Times New Roman"/>
          <w:sz w:val="28"/>
          <w:szCs w:val="28"/>
          <w:u w:color="000000"/>
          <w:lang w:val="sk-SK" w:eastAsia="zh-TW"/>
        </w:rPr>
        <w:t>o?</w:t>
      </w:r>
    </w:p>
    <w:p w14:paraId="731D8F04"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(nepoužíva sa) 5. pád, vokatív: Oslovenie</w:t>
      </w:r>
    </w:p>
    <w:p w14:paraId="5004744E"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6. pád, lokál: O kom? O č</w:t>
      </w:r>
      <w:r w:rsidRPr="002F6038">
        <w:rPr>
          <w:rStyle w:val="ab"/>
          <w:rFonts w:ascii="Times New Roman" w:hAnsi="Times New Roman"/>
          <w:sz w:val="28"/>
          <w:szCs w:val="28"/>
          <w:u w:color="000000"/>
          <w:lang w:val="sk-SK" w:eastAsia="zh-TW"/>
        </w:rPr>
        <w:t>om?</w:t>
      </w:r>
    </w:p>
    <w:p w14:paraId="55EEA4E2" w14:textId="77777777" w:rsidR="000E623B" w:rsidRPr="002F6038" w:rsidRDefault="00593883" w:rsidP="002F6038">
      <w:pPr>
        <w:pStyle w:val="ad"/>
        <w:numPr>
          <w:ilvl w:val="0"/>
          <w:numId w:val="15"/>
        </w:numPr>
        <w:spacing w:before="0" w:line="360" w:lineRule="auto"/>
        <w:ind w:left="0"/>
        <w:jc w:val="both"/>
        <w:rPr>
          <w:rFonts w:ascii="Times New Roman" w:hAnsi="Times New Roman"/>
          <w:sz w:val="28"/>
          <w:szCs w:val="28"/>
          <w:lang w:val="sk-SK"/>
        </w:rPr>
      </w:pPr>
      <w:r w:rsidRPr="002F6038">
        <w:rPr>
          <w:rStyle w:val="ab"/>
          <w:rFonts w:ascii="Times New Roman" w:hAnsi="Times New Roman"/>
          <w:sz w:val="28"/>
          <w:szCs w:val="28"/>
          <w:u w:color="000000"/>
          <w:lang w:val="sk-SK"/>
        </w:rPr>
        <w:t xml:space="preserve">  7. pád, inštrumentál: S ký</w:t>
      </w:r>
      <w:r w:rsidRPr="002F6038">
        <w:rPr>
          <w:rStyle w:val="ab"/>
          <w:rFonts w:ascii="Times New Roman" w:hAnsi="Times New Roman"/>
          <w:sz w:val="28"/>
          <w:szCs w:val="28"/>
          <w:u w:color="000000"/>
          <w:lang w:val="sk-SK" w:eastAsia="zh-TW"/>
        </w:rPr>
        <w:t xml:space="preserve">m? S </w:t>
      </w:r>
      <w:r w:rsidRPr="002F6038">
        <w:rPr>
          <w:rStyle w:val="ab"/>
          <w:rFonts w:ascii="Times New Roman" w:hAnsi="Times New Roman"/>
          <w:sz w:val="28"/>
          <w:szCs w:val="28"/>
          <w:u w:color="000000"/>
          <w:lang w:val="sk-SK"/>
        </w:rPr>
        <w:t>čí</w:t>
      </w:r>
      <w:r w:rsidRPr="002F6038">
        <w:rPr>
          <w:rStyle w:val="ab"/>
          <w:rFonts w:ascii="Times New Roman" w:hAnsi="Times New Roman"/>
          <w:sz w:val="28"/>
          <w:szCs w:val="28"/>
          <w:u w:color="000000"/>
          <w:lang w:val="sk-SK" w:eastAsia="zh-TW"/>
        </w:rPr>
        <w:t>m?</w:t>
      </w:r>
    </w:p>
    <w:p w14:paraId="3F38560E" w14:textId="77777777" w:rsidR="000E623B" w:rsidRPr="002F6038" w:rsidRDefault="00593883" w:rsidP="002F6038">
      <w:pPr>
        <w:pStyle w:val="ad"/>
        <w:spacing w:before="0" w:line="360" w:lineRule="auto"/>
        <w:jc w:val="both"/>
        <w:rPr>
          <w:rStyle w:val="ab"/>
          <w:rFonts w:ascii="Times New Roman" w:eastAsia="Times New Roman" w:hAnsi="Times New Roman" w:cs="Times New Roman"/>
          <w:sz w:val="28"/>
          <w:szCs w:val="28"/>
          <w:u w:color="000000"/>
          <w:lang w:val="sk-SK"/>
        </w:rPr>
      </w:pPr>
      <w:r w:rsidRPr="002F6038">
        <w:rPr>
          <w:rStyle w:val="ab"/>
          <w:rFonts w:ascii="Times New Roman" w:hAnsi="Times New Roman"/>
          <w:sz w:val="28"/>
          <w:szCs w:val="28"/>
          <w:u w:color="000000"/>
          <w:lang w:val="sk-SK"/>
        </w:rPr>
        <w:t xml:space="preserve">      Znova si prečítajte úryvok z textu a určte, v ktorom páde sa používajú zvýraznené podstatné mená:</w:t>
      </w:r>
    </w:p>
    <w:p w14:paraId="6F4A3CC3"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b/>
          <w:bCs/>
          <w:i/>
          <w:iCs/>
          <w:sz w:val="28"/>
          <w:szCs w:val="28"/>
          <w:lang w:val="sk-SK"/>
        </w:rPr>
        <w:t>Regióny</w:t>
      </w:r>
      <w:r w:rsidRPr="002F6038">
        <w:rPr>
          <w:rStyle w:val="ab"/>
          <w:rFonts w:ascii="Times New Roman" w:hAnsi="Times New Roman"/>
          <w:i/>
          <w:iCs/>
          <w:sz w:val="28"/>
          <w:szCs w:val="28"/>
          <w:lang w:val="sk-SK"/>
        </w:rPr>
        <w:t xml:space="preserve"> Kysuce a Orava na severe sú nazvané podla </w:t>
      </w:r>
      <w:r w:rsidRPr="002F6038">
        <w:rPr>
          <w:rStyle w:val="ab"/>
          <w:rFonts w:ascii="Times New Roman" w:hAnsi="Times New Roman"/>
          <w:b/>
          <w:bCs/>
          <w:i/>
          <w:iCs/>
          <w:sz w:val="28"/>
          <w:szCs w:val="28"/>
          <w:lang w:val="sk-SK"/>
        </w:rPr>
        <w:t>riek</w:t>
      </w:r>
      <w:r w:rsidRPr="002F6038">
        <w:rPr>
          <w:rStyle w:val="ab"/>
          <w:rFonts w:ascii="Times New Roman" w:hAnsi="Times New Roman"/>
          <w:i/>
          <w:iCs/>
          <w:sz w:val="28"/>
          <w:szCs w:val="28"/>
          <w:lang w:val="sk-SK"/>
        </w:rPr>
        <w:t xml:space="preserve">, ktoré pretekajú týmito horskými </w:t>
      </w:r>
      <w:r w:rsidRPr="002F6038">
        <w:rPr>
          <w:rStyle w:val="ab"/>
          <w:rFonts w:ascii="Times New Roman" w:hAnsi="Times New Roman"/>
          <w:b/>
          <w:bCs/>
          <w:i/>
          <w:iCs/>
          <w:sz w:val="28"/>
          <w:szCs w:val="28"/>
          <w:lang w:val="sk-SK"/>
        </w:rPr>
        <w:t>oblastami</w:t>
      </w:r>
      <w:r w:rsidRPr="002F6038">
        <w:rPr>
          <w:rStyle w:val="ab"/>
          <w:rFonts w:ascii="Times New Roman" w:hAnsi="Times New Roman"/>
          <w:i/>
          <w:iCs/>
          <w:sz w:val="28"/>
          <w:szCs w:val="28"/>
          <w:lang w:val="sk-SK"/>
        </w:rPr>
        <w:t>.</w:t>
      </w:r>
    </w:p>
    <w:p w14:paraId="0E09F157" w14:textId="77777777" w:rsidR="000E623B" w:rsidRPr="002F6038" w:rsidRDefault="00593883"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r w:rsidRPr="002F6038">
        <w:rPr>
          <w:rStyle w:val="ab"/>
          <w:rFonts w:ascii="Times New Roman" w:hAnsi="Times New Roman"/>
          <w:b/>
          <w:bCs/>
          <w:i/>
          <w:iCs/>
          <w:sz w:val="28"/>
          <w:szCs w:val="28"/>
          <w:lang w:val="sk-SK"/>
        </w:rPr>
        <w:t>Región</w:t>
      </w:r>
      <w:r w:rsidRPr="002F6038">
        <w:rPr>
          <w:rStyle w:val="ab"/>
          <w:rFonts w:ascii="Times New Roman" w:hAnsi="Times New Roman"/>
          <w:i/>
          <w:iCs/>
          <w:sz w:val="28"/>
          <w:szCs w:val="28"/>
          <w:lang w:val="sk-SK"/>
        </w:rPr>
        <w:t xml:space="preserve"> Zemplin susedi s troma </w:t>
      </w:r>
      <w:r w:rsidRPr="002F6038">
        <w:rPr>
          <w:rStyle w:val="ab"/>
          <w:rFonts w:ascii="Times New Roman" w:hAnsi="Times New Roman"/>
          <w:b/>
          <w:bCs/>
          <w:i/>
          <w:iCs/>
          <w:sz w:val="28"/>
          <w:szCs w:val="28"/>
          <w:lang w:val="sk-SK"/>
        </w:rPr>
        <w:t>štátmi</w:t>
      </w:r>
      <w:r w:rsidRPr="002F6038">
        <w:rPr>
          <w:rStyle w:val="ab"/>
          <w:rFonts w:ascii="Times New Roman" w:hAnsi="Times New Roman"/>
          <w:i/>
          <w:iCs/>
          <w:sz w:val="28"/>
          <w:szCs w:val="28"/>
          <w:lang w:val="sk-SK"/>
        </w:rPr>
        <w:t xml:space="preserve"> - zo severu s </w:t>
      </w:r>
      <w:r w:rsidRPr="002F6038">
        <w:rPr>
          <w:rStyle w:val="ab"/>
          <w:rFonts w:ascii="Times New Roman" w:hAnsi="Times New Roman"/>
          <w:b/>
          <w:bCs/>
          <w:i/>
          <w:iCs/>
          <w:sz w:val="28"/>
          <w:szCs w:val="28"/>
          <w:lang w:val="sk-SK"/>
        </w:rPr>
        <w:t>Polskom</w:t>
      </w:r>
      <w:r w:rsidRPr="002F6038">
        <w:rPr>
          <w:rStyle w:val="ab"/>
          <w:rFonts w:ascii="Times New Roman" w:hAnsi="Times New Roman"/>
          <w:i/>
          <w:iCs/>
          <w:sz w:val="28"/>
          <w:szCs w:val="28"/>
          <w:lang w:val="sk-SK"/>
        </w:rPr>
        <w:t xml:space="preserve">, z wychodu s </w:t>
      </w:r>
      <w:r w:rsidRPr="002F6038">
        <w:rPr>
          <w:rStyle w:val="ab"/>
          <w:rFonts w:ascii="Times New Roman" w:hAnsi="Times New Roman"/>
          <w:b/>
          <w:bCs/>
          <w:i/>
          <w:iCs/>
          <w:sz w:val="28"/>
          <w:szCs w:val="28"/>
          <w:lang w:val="sk-SK"/>
        </w:rPr>
        <w:t>Ukrajinou</w:t>
      </w:r>
      <w:r w:rsidRPr="002F6038">
        <w:rPr>
          <w:rStyle w:val="ab"/>
          <w:rFonts w:ascii="Times New Roman" w:hAnsi="Times New Roman"/>
          <w:i/>
          <w:iCs/>
          <w:sz w:val="28"/>
          <w:szCs w:val="28"/>
          <w:lang w:val="sk-SK"/>
        </w:rPr>
        <w:t xml:space="preserve"> a na juhu s </w:t>
      </w:r>
      <w:r w:rsidRPr="002F6038">
        <w:rPr>
          <w:rStyle w:val="ab"/>
          <w:rFonts w:ascii="Times New Roman" w:hAnsi="Times New Roman"/>
          <w:b/>
          <w:bCs/>
          <w:i/>
          <w:iCs/>
          <w:sz w:val="28"/>
          <w:szCs w:val="28"/>
          <w:lang w:val="sk-SK"/>
        </w:rPr>
        <w:t>Madarskom</w:t>
      </w:r>
      <w:r w:rsidRPr="002F6038">
        <w:rPr>
          <w:rStyle w:val="ab"/>
          <w:rFonts w:ascii="Times New Roman" w:hAnsi="Times New Roman"/>
          <w:i/>
          <w:iCs/>
          <w:sz w:val="28"/>
          <w:szCs w:val="28"/>
          <w:lang w:val="sk-SK"/>
        </w:rPr>
        <w:t xml:space="preserve">. Jeho juná </w:t>
      </w:r>
      <w:r w:rsidRPr="002F6038">
        <w:rPr>
          <w:rStyle w:val="ab"/>
          <w:rFonts w:ascii="Times New Roman" w:hAnsi="Times New Roman"/>
          <w:b/>
          <w:bCs/>
          <w:i/>
          <w:iCs/>
          <w:sz w:val="28"/>
          <w:szCs w:val="28"/>
          <w:lang w:val="sk-SK"/>
        </w:rPr>
        <w:t>cast</w:t>
      </w:r>
      <w:r w:rsidRPr="002F6038">
        <w:rPr>
          <w:rStyle w:val="ab"/>
          <w:rFonts w:ascii="Times New Roman" w:hAnsi="Times New Roman"/>
          <w:i/>
          <w:iCs/>
          <w:sz w:val="28"/>
          <w:szCs w:val="28"/>
          <w:lang w:val="sk-SK"/>
        </w:rPr>
        <w:t xml:space="preserve"> sa rozprestiera vo Východoslovenskej </w:t>
      </w:r>
      <w:r w:rsidRPr="002F6038">
        <w:rPr>
          <w:rStyle w:val="ab"/>
          <w:rFonts w:ascii="Times New Roman" w:hAnsi="Times New Roman"/>
          <w:b/>
          <w:bCs/>
          <w:i/>
          <w:iCs/>
          <w:sz w:val="28"/>
          <w:szCs w:val="28"/>
          <w:lang w:val="sk-SK"/>
        </w:rPr>
        <w:t>nizine</w:t>
      </w:r>
      <w:r w:rsidRPr="002F6038">
        <w:rPr>
          <w:rStyle w:val="ab"/>
          <w:rFonts w:ascii="Times New Roman" w:hAnsi="Times New Roman"/>
          <w:i/>
          <w:iCs/>
          <w:sz w:val="28"/>
          <w:szCs w:val="28"/>
          <w:lang w:val="sk-SK"/>
        </w:rPr>
        <w:t>.</w:t>
      </w:r>
    </w:p>
    <w:p w14:paraId="2E7C4AAF"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lang w:val="sk-SK"/>
        </w:rPr>
      </w:pPr>
      <w:r w:rsidRPr="002F6038">
        <w:rPr>
          <w:rStyle w:val="ab"/>
          <w:rFonts w:ascii="Times New Roman" w:hAnsi="Times New Roman"/>
          <w:i/>
          <w:iCs/>
          <w:sz w:val="28"/>
          <w:szCs w:val="28"/>
          <w:lang w:val="sk-SK"/>
        </w:rPr>
        <w:t xml:space="preserve"> </w:t>
      </w:r>
      <w:r w:rsidRPr="002F6038">
        <w:rPr>
          <w:rStyle w:val="ab"/>
          <w:rFonts w:ascii="Times New Roman" w:hAnsi="Times New Roman"/>
          <w:sz w:val="28"/>
          <w:szCs w:val="28"/>
          <w:lang w:val="sk-SK"/>
        </w:rPr>
        <w:t>Ďalšie cvičenie sa nazýva „Chat</w:t>
      </w:r>
      <w:r w:rsidRPr="002F6038">
        <w:rPr>
          <w:rStyle w:val="ab"/>
          <w:rFonts w:ascii="Times New Roman" w:hAnsi="Times New Roman"/>
          <w:sz w:val="28"/>
          <w:szCs w:val="28"/>
          <w:rtl/>
          <w:lang w:val="sk-SK"/>
        </w:rPr>
        <w:t>“</w:t>
      </w:r>
      <w:r w:rsidRPr="002F6038">
        <w:rPr>
          <w:rStyle w:val="ab"/>
          <w:rFonts w:ascii="Times New Roman" w:hAnsi="Times New Roman"/>
          <w:sz w:val="28"/>
          <w:szCs w:val="28"/>
          <w:lang w:val="sk-SK"/>
        </w:rPr>
        <w:t xml:space="preserve">. </w:t>
      </w:r>
      <w:r w:rsidRPr="002F6038">
        <w:rPr>
          <w:rStyle w:val="ab"/>
          <w:rFonts w:ascii="Times New Roman" w:hAnsi="Times New Roman"/>
          <w:sz w:val="28"/>
          <w:szCs w:val="28"/>
          <w:lang w:val="sk-SK"/>
        </w:rPr>
        <w:t xml:space="preserve">Porozmýšľaťe , co by ste o nej mohli napísat' svojmu kamarátovi/ svojej kamarátke o regióne Bratislava (obrázok 2.7.). Informácie o postave zhrite do 30 slov. Informácie o regióne si môžete vyhľadať aj na internete. Po napísaní podstatné mená podčiarknite </w:t>
      </w:r>
      <w:r w:rsidRPr="002F6038">
        <w:rPr>
          <w:rStyle w:val="ab"/>
          <w:rFonts w:ascii="Times New Roman" w:hAnsi="Times New Roman"/>
          <w:sz w:val="28"/>
          <w:szCs w:val="28"/>
          <w:lang w:val="sk-SK"/>
        </w:rPr>
        <w:t>a určte pád v zátvorkách.</w:t>
      </w:r>
      <w:r w:rsidRPr="002F6038">
        <w:rPr>
          <w:rStyle w:val="ab"/>
          <w:rFonts w:ascii="Times New Roman" w:eastAsia="Times New Roman" w:hAnsi="Times New Roman" w:cs="Times New Roman"/>
          <w:noProof/>
          <w:sz w:val="28"/>
          <w:szCs w:val="28"/>
          <w:lang w:val="ru-RU"/>
        </w:rPr>
        <w:drawing>
          <wp:anchor distT="152400" distB="152400" distL="152400" distR="152400" simplePos="0" relativeHeight="251674624" behindDoc="0" locked="0" layoutInCell="1" allowOverlap="1" wp14:anchorId="3879B5B5" wp14:editId="303CA9E3">
            <wp:simplePos x="0" y="0"/>
            <wp:positionH relativeFrom="margin">
              <wp:posOffset>1718494</wp:posOffset>
            </wp:positionH>
            <wp:positionV relativeFrom="line">
              <wp:posOffset>242385</wp:posOffset>
            </wp:positionV>
            <wp:extent cx="1820641" cy="1909979"/>
            <wp:effectExtent l="0" t="0" r="0" b="0"/>
            <wp:wrapThrough wrapText="bothSides" distL="152400" distR="152400">
              <wp:wrapPolygon edited="1">
                <wp:start x="0" y="0"/>
                <wp:lineTo x="21600" y="0"/>
                <wp:lineTo x="21600" y="21600"/>
                <wp:lineTo x="0" y="21600"/>
                <wp:lineTo x="0" y="0"/>
              </wp:wrapPolygon>
            </wp:wrapThrough>
            <wp:docPr id="1073741892" name="officeArt object" descr="вставлене-зображення.jpeg"/>
            <wp:cNvGraphicFramePr/>
            <a:graphic xmlns:a="http://schemas.openxmlformats.org/drawingml/2006/main">
              <a:graphicData uri="http://schemas.openxmlformats.org/drawingml/2006/picture">
                <pic:pic xmlns:pic="http://schemas.openxmlformats.org/drawingml/2006/picture">
                  <pic:nvPicPr>
                    <pic:cNvPr id="1073741892" name="вставлене-зображення.jpeg" descr="вставлене-зображення.jpeg"/>
                    <pic:cNvPicPr>
                      <a:picLocks noChangeAspect="1"/>
                    </pic:cNvPicPr>
                  </pic:nvPicPr>
                  <pic:blipFill>
                    <a:blip r:embed="rId9"/>
                    <a:stretch>
                      <a:fillRect/>
                    </a:stretch>
                  </pic:blipFill>
                  <pic:spPr>
                    <a:xfrm>
                      <a:off x="0" y="0"/>
                      <a:ext cx="1820641" cy="1909979"/>
                    </a:xfrm>
                    <a:prstGeom prst="rect">
                      <a:avLst/>
                    </a:prstGeom>
                    <a:ln w="12700" cap="flat">
                      <a:noFill/>
                      <a:miter lim="400000"/>
                    </a:ln>
                    <a:effectLst/>
                  </pic:spPr>
                </pic:pic>
              </a:graphicData>
            </a:graphic>
          </wp:anchor>
        </w:drawing>
      </w:r>
    </w:p>
    <w:p w14:paraId="7149D843" w14:textId="77777777" w:rsidR="000E623B" w:rsidRPr="002F6038" w:rsidRDefault="000E623B"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Times New Roman" w:eastAsia="Times New Roman" w:hAnsi="Times New Roman" w:cs="Times New Roman"/>
          <w:i/>
          <w:iCs/>
          <w:sz w:val="28"/>
          <w:szCs w:val="28"/>
          <w:lang w:val="sk-SK"/>
        </w:rPr>
      </w:pPr>
    </w:p>
    <w:p w14:paraId="38FA877D" w14:textId="77777777" w:rsidR="000E623B" w:rsidRPr="002F6038" w:rsidRDefault="000E623B" w:rsidP="002F6038">
      <w:pPr>
        <w:pStyle w:val="a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360" w:lineRule="auto"/>
        <w:ind w:firstLine="709"/>
        <w:jc w:val="both"/>
        <w:rPr>
          <w:rStyle w:val="ab"/>
          <w:rFonts w:ascii="Helvetica" w:eastAsia="Helvetica" w:hAnsi="Helvetica" w:cs="Helvetica"/>
          <w:sz w:val="28"/>
          <w:szCs w:val="28"/>
          <w:u w:color="000000"/>
          <w:lang w:val="sk-SK"/>
        </w:rPr>
      </w:pPr>
    </w:p>
    <w:p w14:paraId="7E2C97B4" w14:textId="77777777" w:rsidR="000E623B" w:rsidRPr="002F6038" w:rsidRDefault="000E623B"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p>
    <w:p w14:paraId="0FC4D7AB" w14:textId="77777777" w:rsidR="000E623B" w:rsidRPr="002F6038" w:rsidRDefault="000E623B"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p>
    <w:p w14:paraId="0D927797" w14:textId="77777777" w:rsidR="000E623B" w:rsidRPr="002F6038" w:rsidRDefault="000E623B" w:rsidP="002F6038">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360" w:lineRule="auto"/>
        <w:ind w:firstLine="454"/>
        <w:rPr>
          <w:rStyle w:val="ab"/>
          <w:b/>
          <w:bCs/>
          <w:sz w:val="28"/>
          <w:szCs w:val="28"/>
          <w:lang w:val="sk-SK"/>
        </w:rPr>
      </w:pPr>
    </w:p>
    <w:p w14:paraId="605184EB" w14:textId="77777777" w:rsidR="000E623B" w:rsidRPr="002F6038" w:rsidRDefault="000E623B"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b/>
          <w:bCs/>
          <w:kern w:val="2"/>
          <w:sz w:val="24"/>
          <w:szCs w:val="24"/>
          <w:lang w:val="sk-SK"/>
        </w:rPr>
      </w:pPr>
    </w:p>
    <w:p w14:paraId="32651CE3"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jc w:val="center"/>
        <w:rPr>
          <w:rStyle w:val="ab"/>
          <w:b/>
          <w:bCs/>
          <w:kern w:val="2"/>
          <w:lang w:val="sk-SK"/>
        </w:rPr>
      </w:pPr>
      <w:r w:rsidRPr="002F6038">
        <w:rPr>
          <w:rStyle w:val="ab"/>
          <w:b/>
          <w:bCs/>
          <w:kern w:val="2"/>
          <w:lang w:val="sk-SK"/>
        </w:rPr>
        <w:t xml:space="preserve">Obrázok 2.7 Región Bratislava   </w:t>
      </w:r>
    </w:p>
    <w:p w14:paraId="6C12116B" w14:textId="77777777" w:rsidR="000E623B" w:rsidRPr="002F6038" w:rsidRDefault="000E623B"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jc w:val="center"/>
        <w:rPr>
          <w:rStyle w:val="ab"/>
          <w:b/>
          <w:bCs/>
          <w:kern w:val="2"/>
          <w:lang w:val="sk-SK"/>
        </w:rPr>
      </w:pPr>
    </w:p>
    <w:p w14:paraId="6A330241"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kern w:val="2"/>
          <w:lang w:val="sk-SK"/>
        </w:rPr>
      </w:pPr>
      <w:r w:rsidRPr="002F6038">
        <w:rPr>
          <w:kern w:val="2"/>
          <w:lang w:val="sk-SK"/>
        </w:rPr>
        <w:t>Urobte si test a zistite, ako dobre poznáte Slovensko. Na odpoveď máte 30 sekúnd. Po odpovediach žiakov ukážeme správnu odpoveď a uvedieme stručný popis.</w:t>
      </w:r>
    </w:p>
    <w:p w14:paraId="41EA7053" w14:textId="77777777" w:rsidR="000E623B" w:rsidRPr="002F6038" w:rsidRDefault="00593883" w:rsidP="002F6038">
      <w:pPr>
        <w:pStyle w:val="ad"/>
        <w:numPr>
          <w:ilvl w:val="0"/>
          <w:numId w:val="17"/>
        </w:numPr>
        <w:spacing w:before="0" w:line="360" w:lineRule="auto"/>
        <w:ind w:left="0"/>
        <w:jc w:val="both"/>
        <w:rPr>
          <w:rFonts w:ascii="Times New Roman" w:hAnsi="Times New Roman"/>
          <w:sz w:val="28"/>
          <w:szCs w:val="28"/>
          <w:shd w:val="clear" w:color="auto" w:fill="FEFFFF"/>
          <w:lang w:val="sk-SK"/>
        </w:rPr>
      </w:pPr>
      <w:r w:rsidRPr="002F6038">
        <w:rPr>
          <w:rFonts w:ascii="Times New Roman" w:hAnsi="Times New Roman"/>
          <w:sz w:val="28"/>
          <w:szCs w:val="28"/>
          <w:shd w:val="clear" w:color="auto" w:fill="FEFFFF"/>
          <w:lang w:val="sk-SK"/>
        </w:rPr>
        <w:t>Kde sa nachádza mesto Modra?</w:t>
      </w:r>
    </w:p>
    <w:p w14:paraId="59E3EB87"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color w:val="96D35F"/>
          <w:sz w:val="28"/>
          <w:szCs w:val="28"/>
          <w:shd w:val="clear" w:color="auto" w:fill="FEFFFF"/>
          <w:lang w:val="sk-SK"/>
        </w:rPr>
      </w:pPr>
      <w:r w:rsidRPr="002F6038">
        <w:rPr>
          <w:rFonts w:ascii="Times New Roman" w:hAnsi="Times New Roman"/>
          <w:color w:val="96D35F"/>
          <w:sz w:val="28"/>
          <w:szCs w:val="28"/>
          <w:shd w:val="clear" w:color="auto" w:fill="FEFFFF"/>
          <w:lang w:val="sk-SK"/>
        </w:rPr>
        <w:t>Pezinok</w:t>
      </w:r>
    </w:p>
    <w:p w14:paraId="17CF8FE8"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Senec</w:t>
      </w:r>
    </w:p>
    <w:p w14:paraId="10D08669"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Malacky</w:t>
      </w:r>
    </w:p>
    <w:p w14:paraId="2AC1166E"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 xml:space="preserve">Mesto sa nachádza na východnom úpätí Malých Karpát a okraji Podunajskej nížiny, v povodí Stoličného potoka. Vedie ním cesta II/502. Najbližšie susedné obce sú Šenkvice (JV, 4,5 km), Vinosady (JZ, 3 km), Pezinok (JZ, 4,5 km), Vištuk </w:t>
      </w:r>
      <w:r w:rsidRPr="002F6038">
        <w:rPr>
          <w:rFonts w:ascii="Times New Roman" w:hAnsi="Times New Roman"/>
          <w:sz w:val="28"/>
          <w:szCs w:val="28"/>
          <w:shd w:val="clear" w:color="auto" w:fill="FEFFFF"/>
          <w:lang w:val="sk-SK"/>
        </w:rPr>
        <w:t>(V, 7,5 km), Budmerice (V, 9 km), Dubová (SV, 4 km), Častá (SV, 8 km). Mesto Trnava je vzdialené od Modry severovýchodne 24 km, Bratislava juhozápadne 29 km.</w:t>
      </w:r>
    </w:p>
    <w:p w14:paraId="4C863AD9"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2. V akom okrese sa nachádza Šaštín-Stráže</w:t>
      </w:r>
    </w:p>
    <w:p w14:paraId="548C7C36"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Malacky</w:t>
      </w:r>
    </w:p>
    <w:p w14:paraId="2C85F43E"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color w:val="57A600"/>
          <w:sz w:val="28"/>
          <w:szCs w:val="28"/>
          <w:shd w:val="clear" w:color="auto" w:fill="FEFFFF"/>
          <w:lang w:val="sk-SK"/>
        </w:rPr>
      </w:pPr>
      <w:r w:rsidRPr="002F6038">
        <w:rPr>
          <w:rFonts w:ascii="Times New Roman" w:hAnsi="Times New Roman"/>
          <w:color w:val="57A600"/>
          <w:sz w:val="28"/>
          <w:szCs w:val="28"/>
          <w:shd w:val="clear" w:color="auto" w:fill="FEFFFF"/>
          <w:lang w:val="sk-SK"/>
        </w:rPr>
        <w:t>Senica</w:t>
      </w:r>
    </w:p>
    <w:p w14:paraId="29F7B316"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Skalica</w:t>
      </w:r>
    </w:p>
    <w:p w14:paraId="1E9E0E30"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Šaštín-Stráže je mesto ležiace v</w:t>
      </w:r>
      <w:r w:rsidRPr="002F6038">
        <w:rPr>
          <w:rFonts w:ascii="Times New Roman" w:hAnsi="Times New Roman"/>
          <w:sz w:val="28"/>
          <w:szCs w:val="28"/>
          <w:shd w:val="clear" w:color="auto" w:fill="FEFFFF"/>
          <w:lang w:val="sk-SK"/>
        </w:rPr>
        <w:t xml:space="preserve"> okrese Senica v Trnavskom kraji. Patrí medzi najstaršie obce na Záhorí a mal vždy významné postavenie v hospodárskom a cirkevnom živote Slovenska.</w:t>
      </w:r>
    </w:p>
    <w:p w14:paraId="30930DF2"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3. Mesto Stará Turá v severnej časti Slovenska. V ktorom okrese nájdete toto mesto?</w:t>
      </w:r>
    </w:p>
    <w:p w14:paraId="148AD3D5"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Myjava</w:t>
      </w:r>
    </w:p>
    <w:p w14:paraId="2CED60D5"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Trenčín</w:t>
      </w:r>
    </w:p>
    <w:p w14:paraId="29A885AD"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color w:val="57A600"/>
          <w:sz w:val="28"/>
          <w:szCs w:val="28"/>
          <w:shd w:val="clear" w:color="auto" w:fill="FEFFFF"/>
          <w:lang w:val="sk-SK"/>
        </w:rPr>
      </w:pPr>
      <w:r w:rsidRPr="002F6038">
        <w:rPr>
          <w:rFonts w:ascii="Times New Roman" w:hAnsi="Times New Roman"/>
          <w:color w:val="57A600"/>
          <w:sz w:val="28"/>
          <w:szCs w:val="28"/>
          <w:shd w:val="clear" w:color="auto" w:fill="FEFFFF"/>
          <w:lang w:val="sk-SK"/>
        </w:rPr>
        <w:t>Nové Mest</w:t>
      </w:r>
      <w:r w:rsidRPr="002F6038">
        <w:rPr>
          <w:rFonts w:ascii="Times New Roman" w:hAnsi="Times New Roman"/>
          <w:color w:val="57A600"/>
          <w:sz w:val="28"/>
          <w:szCs w:val="28"/>
          <w:shd w:val="clear" w:color="auto" w:fill="FEFFFF"/>
          <w:lang w:val="sk-SK"/>
        </w:rPr>
        <w:t>o nad Váhom</w:t>
      </w:r>
    </w:p>
    <w:p w14:paraId="411CFD76"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Mesto sa nachádza v severnej časti Myjavskej pahorkatiny, v regióne Kopaníc, na potoku Tŕstie. Na moravskej strane hraničí s Juhomoravským krajom. Mesto so svojím okolím patrí do Podjavorinského kopaničiarskeho kraja. Svedčí o tom i množstvo mi</w:t>
      </w:r>
      <w:r w:rsidRPr="002F6038">
        <w:rPr>
          <w:rFonts w:ascii="Times New Roman" w:hAnsi="Times New Roman"/>
          <w:sz w:val="28"/>
          <w:szCs w:val="28"/>
          <w:shd w:val="clear" w:color="auto" w:fill="FEFFFF"/>
          <w:lang w:val="sk-SK"/>
        </w:rPr>
        <w:t>estnych častí a kopaníc v okolí, rozprestierajúcich sa medzi Malými Karpatami a Bielymi Karpatami.</w:t>
      </w:r>
    </w:p>
    <w:p w14:paraId="103479E0"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4. V ktorom okrese sa nachádza obec Makov?</w:t>
      </w:r>
    </w:p>
    <w:p w14:paraId="48345054"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color w:val="57A600"/>
          <w:sz w:val="28"/>
          <w:szCs w:val="28"/>
          <w:shd w:val="clear" w:color="auto" w:fill="FEFFFF"/>
          <w:lang w:val="sk-SK"/>
        </w:rPr>
      </w:pPr>
      <w:r w:rsidRPr="002F6038">
        <w:rPr>
          <w:rFonts w:ascii="Times New Roman" w:hAnsi="Times New Roman"/>
          <w:color w:val="57A600"/>
          <w:sz w:val="28"/>
          <w:szCs w:val="28"/>
          <w:shd w:val="clear" w:color="auto" w:fill="FEFFFF"/>
          <w:lang w:val="sk-SK"/>
        </w:rPr>
        <w:t>Čadca</w:t>
      </w:r>
    </w:p>
    <w:p w14:paraId="19FA8B12"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Kysucké Nové Mesto</w:t>
      </w:r>
    </w:p>
    <w:p w14:paraId="3BB6023D" w14:textId="77777777" w:rsidR="000E623B" w:rsidRPr="002F6038" w:rsidRDefault="00593883" w:rsidP="002F6038">
      <w:pPr>
        <w:pStyle w:val="ad"/>
        <w:spacing w:before="0" w:line="360" w:lineRule="auto"/>
        <w:ind w:firstLine="709"/>
        <w:jc w:val="both"/>
        <w:rPr>
          <w:rStyle w:val="ab"/>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Bytča</w:t>
      </w:r>
    </w:p>
    <w:p w14:paraId="5080A9B0"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Makov sa nachádza v juhozápadnej časti okresu Čadca, v údolí rieky Kysuca. Rozlohou</w:t>
      </w:r>
      <w:r w:rsidRPr="002F6038">
        <w:rPr>
          <w:rFonts w:ascii="Times New Roman" w:hAnsi="Times New Roman"/>
          <w:sz w:val="28"/>
          <w:szCs w:val="28"/>
          <w:shd w:val="clear" w:color="auto" w:fill="FEFFFF"/>
          <w:lang w:val="sk-SK"/>
        </w:rPr>
        <w:t xml:space="preserve"> veľká obec leží v CHKO Kysuce, na styku Turzovskej vrchoviny s Javorníkmi.</w:t>
      </w:r>
    </w:p>
    <w:p w14:paraId="72FAA25F"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5. Oščadnica patrí rozlohou i počtom obyvateľov medzi najväčšie slovenské obce. V ktorom okrese sa nachá</w:t>
      </w:r>
      <w:r w:rsidRPr="002F6038">
        <w:rPr>
          <w:rFonts w:ascii="Times New Roman" w:hAnsi="Times New Roman"/>
          <w:sz w:val="28"/>
          <w:szCs w:val="28"/>
          <w:shd w:val="clear" w:color="auto" w:fill="FEFFFF"/>
          <w:lang w:val="sk-SK" w:eastAsia="zh-TW"/>
        </w:rPr>
        <w:t>dza?</w:t>
      </w:r>
    </w:p>
    <w:p w14:paraId="143403C3" w14:textId="77777777" w:rsidR="000E623B" w:rsidRPr="002F6038" w:rsidRDefault="00593883" w:rsidP="002F6038">
      <w:pPr>
        <w:pStyle w:val="ad"/>
        <w:spacing w:before="0" w:line="24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 xml:space="preserve">Bytča </w:t>
      </w:r>
    </w:p>
    <w:p w14:paraId="2A80FD06" w14:textId="77777777" w:rsidR="000E623B" w:rsidRPr="002F6038" w:rsidRDefault="00593883" w:rsidP="002F6038">
      <w:pPr>
        <w:pStyle w:val="ad"/>
        <w:spacing w:before="0" w:line="240" w:lineRule="auto"/>
        <w:ind w:firstLine="709"/>
        <w:jc w:val="both"/>
        <w:rPr>
          <w:rFonts w:ascii="Times New Roman" w:eastAsia="Times New Roman" w:hAnsi="Times New Roman" w:cs="Times New Roman"/>
          <w:color w:val="6BA430"/>
          <w:sz w:val="28"/>
          <w:szCs w:val="28"/>
          <w:shd w:val="clear" w:color="auto" w:fill="FEFFFF"/>
          <w:lang w:val="sk-SK"/>
        </w:rPr>
      </w:pPr>
      <w:r w:rsidRPr="002F6038">
        <w:rPr>
          <w:rFonts w:ascii="Times New Roman" w:hAnsi="Times New Roman"/>
          <w:color w:val="6BA430"/>
          <w:sz w:val="28"/>
          <w:szCs w:val="28"/>
          <w:shd w:val="clear" w:color="auto" w:fill="FEFFFF"/>
          <w:lang w:val="sk-SK"/>
        </w:rPr>
        <w:t>Čadca</w:t>
      </w:r>
    </w:p>
    <w:p w14:paraId="317796F6"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Bytča Kysucké Nové Mesto</w:t>
      </w:r>
    </w:p>
    <w:p w14:paraId="53E735A8" w14:textId="77777777" w:rsidR="000E623B" w:rsidRPr="002F6038" w:rsidRDefault="00593883" w:rsidP="002F6038">
      <w:pPr>
        <w:pStyle w:val="ad"/>
        <w:spacing w:before="0" w:line="360" w:lineRule="auto"/>
        <w:ind w:firstLine="709"/>
        <w:jc w:val="both"/>
        <w:rPr>
          <w:rFonts w:ascii="Times New Roman" w:eastAsia="Times New Roman" w:hAnsi="Times New Roman" w:cs="Times New Roman"/>
          <w:sz w:val="28"/>
          <w:szCs w:val="28"/>
          <w:shd w:val="clear" w:color="auto" w:fill="FEFFFF"/>
          <w:lang w:val="sk-SK"/>
        </w:rPr>
      </w:pPr>
      <w:r w:rsidRPr="002F6038">
        <w:rPr>
          <w:rFonts w:ascii="Times New Roman" w:hAnsi="Times New Roman"/>
          <w:sz w:val="28"/>
          <w:szCs w:val="28"/>
          <w:shd w:val="clear" w:color="auto" w:fill="FEFFFF"/>
          <w:lang w:val="sk-SK"/>
        </w:rPr>
        <w:t>Oščadnica je obec na Slovensku v okrese Čadca. Má 22 osád a patrí rozlohou i počtom obyvateľov medzi najväčšie slovenské obce. Obec leží v severozápadnej časti Slovenskej republiky, pod masívom Veľkej Rače (1 236 m n. m.), najvyššieho vrchu Kysuckých Beský</w:t>
      </w:r>
      <w:r w:rsidRPr="002F6038">
        <w:rPr>
          <w:rFonts w:ascii="Times New Roman" w:hAnsi="Times New Roman"/>
          <w:sz w:val="28"/>
          <w:szCs w:val="28"/>
          <w:shd w:val="clear" w:color="auto" w:fill="FEFFFF"/>
          <w:lang w:val="sk-SK"/>
        </w:rPr>
        <w:t>d i celého regiónu Kysuce. Osídlenie začína v okolí sútoku Kysuce s riečkou Oščadnicou a popri nej pokračuje východným smerom pomerne úzkym cca 10 km dlhým údolím. Západným okrajom vedie údolím Kysuce cesta Žilina – Čadca i železničná trať Žilina – Český T</w:t>
      </w:r>
      <w:r w:rsidRPr="002F6038">
        <w:rPr>
          <w:rFonts w:ascii="Times New Roman" w:hAnsi="Times New Roman"/>
          <w:sz w:val="28"/>
          <w:szCs w:val="28"/>
          <w:shd w:val="clear" w:color="auto" w:fill="FEFFFF"/>
          <w:lang w:val="sk-SK"/>
        </w:rPr>
        <w:t>ěšín, poskytujúce spojenie s veľkými mestami v okolí. Juhovýchodne od obce sa nachádza turistické stredisko Veľká Rača s možnosťami letnej i zimnej turistiky.</w:t>
      </w:r>
    </w:p>
    <w:p w14:paraId="68024326" w14:textId="77777777" w:rsidR="000E623B" w:rsidRPr="002F6038" w:rsidRDefault="00593883" w:rsidP="002F6038">
      <w:pPr>
        <w:pStyle w:val="a8"/>
        <w:widowControl/>
        <w:ind w:left="0" w:firstLine="709"/>
        <w:rPr>
          <w:rFonts w:ascii="Helvetica Neue" w:eastAsia="Helvetica Neue" w:hAnsi="Helvetica Neue" w:cs="Helvetica Neue"/>
          <w:sz w:val="24"/>
          <w:szCs w:val="24"/>
          <w:lang w:val="sk-SK"/>
          <w14:textOutline w14:w="12700" w14:cap="flat" w14:cmpd="sng" w14:algn="ctr">
            <w14:noFill/>
            <w14:prstDash w14:val="solid"/>
            <w14:miter w14:lim="400000"/>
          </w14:textOutline>
        </w:rPr>
      </w:pPr>
      <w:r w:rsidRPr="002F6038">
        <w:rPr>
          <w:rStyle w:val="ab"/>
          <w:color w:val="1B0F14"/>
          <w:u w:color="1B0F14"/>
          <w:shd w:val="clear" w:color="auto" w:fill="FEFFFF"/>
          <w:lang w:val="sk-SK"/>
          <w14:textOutline w14:w="12700" w14:cap="flat" w14:cmpd="sng" w14:algn="ctr">
            <w14:noFill/>
            <w14:prstDash w14:val="solid"/>
            <w14:miter w14:lim="400000"/>
          </w14:textOutline>
        </w:rPr>
        <w:t>Žiakom zadám n</w:t>
      </w:r>
      <w:r w:rsidRPr="002F6038">
        <w:rPr>
          <w:rStyle w:val="ab"/>
          <w:color w:val="1B0F14"/>
          <w:u w:color="1B0F14"/>
          <w:shd w:val="clear" w:color="auto" w:fill="FEFFFF"/>
          <w:lang w:val="sk-SK"/>
          <w14:textOutline w14:w="12700" w14:cap="flat" w14:cmpd="sng" w14:algn="ctr">
            <w14:noFill/>
            <w14:prstDash w14:val="solid"/>
            <w14:miter w14:lim="400000"/>
          </w14:textOutline>
        </w:rPr>
        <w:t>a domácu úlohu urobiť prezentáciu jedného z regiónov Slovenska. Poveďte, čím je tento región známy, slávnych ľudí, ktorí v ňom pôsobili, možno o nárečí a miestnej kuchyni.</w:t>
      </w:r>
    </w:p>
    <w:p w14:paraId="39D6EFD5" w14:textId="77777777" w:rsidR="000E623B" w:rsidRPr="002F6038" w:rsidRDefault="000E623B" w:rsidP="002F6038">
      <w:pPr>
        <w:pStyle w:val="ad"/>
        <w:spacing w:before="0"/>
        <w:rPr>
          <w:rStyle w:val="ab"/>
          <w:rFonts w:ascii="Times New Roman" w:eastAsia="Times New Roman" w:hAnsi="Times New Roman" w:cs="Times New Roman"/>
          <w:sz w:val="28"/>
          <w:szCs w:val="28"/>
          <w:shd w:val="clear" w:color="auto" w:fill="FFFF00"/>
          <w:lang w:val="sk-SK"/>
        </w:rPr>
      </w:pPr>
    </w:p>
    <w:p w14:paraId="05BB8EDB" w14:textId="77777777" w:rsidR="000E623B" w:rsidRPr="002F6038" w:rsidRDefault="00593883" w:rsidP="002F6038">
      <w:pPr>
        <w:widowControl/>
        <w:ind w:firstLine="709"/>
        <w:rPr>
          <w:rStyle w:val="ab"/>
          <w:rFonts w:eastAsia="Times New Roman" w:cs="Times New Roman"/>
          <w:lang w:val="sk-SK"/>
          <w14:textOutline w14:w="12700" w14:cap="flat" w14:cmpd="sng" w14:algn="ctr">
            <w14:noFill/>
            <w14:prstDash w14:val="solid"/>
            <w14:miter w14:lim="400000"/>
          </w14:textOutline>
        </w:rPr>
      </w:pPr>
      <w:r w:rsidRPr="002F6038">
        <w:rPr>
          <w:rStyle w:val="ab"/>
          <w:lang w:val="sk-SK"/>
          <w14:textOutline w14:w="12700" w14:cap="flat" w14:cmpd="sng" w14:algn="ctr">
            <w14:noFill/>
            <w14:prstDash w14:val="solid"/>
            <w14:miter w14:lim="400000"/>
          </w14:textOutline>
        </w:rPr>
        <w:t>3.2 Štruktúrované čítanie</w:t>
      </w:r>
    </w:p>
    <w:p w14:paraId="07641E2F" w14:textId="77777777" w:rsidR="000E623B" w:rsidRPr="002F6038" w:rsidRDefault="000E623B" w:rsidP="002F6038">
      <w:pPr>
        <w:widowControl/>
        <w:ind w:firstLine="709"/>
        <w:rPr>
          <w:rStyle w:val="ab"/>
          <w:rFonts w:eastAsia="Times New Roman" w:cs="Times New Roman"/>
          <w:lang w:val="sk-SK"/>
          <w14:textOutline w14:w="12700" w14:cap="flat" w14:cmpd="sng" w14:algn="ctr">
            <w14:noFill/>
            <w14:prstDash w14:val="solid"/>
            <w14:miter w14:lim="400000"/>
          </w14:textOutline>
        </w:rPr>
      </w:pPr>
    </w:p>
    <w:p w14:paraId="26E6B483" w14:textId="77777777" w:rsidR="000E623B" w:rsidRPr="002F6038" w:rsidRDefault="00593883" w:rsidP="002F6038">
      <w:pPr>
        <w:rPr>
          <w:rStyle w:val="ab"/>
          <w:lang w:val="sk-SK"/>
        </w:rPr>
      </w:pPr>
      <w:r w:rsidRPr="002F6038">
        <w:rPr>
          <w:rStyle w:val="ab"/>
          <w:lang w:val="sk-SK"/>
        </w:rPr>
        <w:t>K opisu tejto aktiviti ma inšpirovala prednaška od 30.11.2023 roku S</w:t>
      </w:r>
      <w:r w:rsidRPr="002F6038">
        <w:rPr>
          <w:lang w:val="sk-SK"/>
        </w:rPr>
        <w:t xml:space="preserve">VETOM COOLTOVÝCH KNÍH PRE DETI A NÁSŤROČNÝCH  alebo  </w:t>
      </w:r>
      <w:r w:rsidRPr="002F6038">
        <w:rPr>
          <w:rStyle w:val="ab"/>
          <w:b/>
          <w:bCs/>
          <w:lang w:val="sk-SK"/>
        </w:rPr>
        <w:t xml:space="preserve">100 + 1 TIPOV </w:t>
      </w:r>
      <w:r w:rsidRPr="002F6038">
        <w:rPr>
          <w:lang w:val="sk-SK"/>
        </w:rPr>
        <w:t xml:space="preserve">Z LITERATÚRY PRE DETI A TÍNEDŽEROV </w:t>
      </w:r>
      <w:r w:rsidRPr="002F6038">
        <w:rPr>
          <w:rStyle w:val="ab"/>
          <w:lang w:val="sk-SK"/>
        </w:rPr>
        <w:t>(obrázok 2.8.)</w:t>
      </w:r>
      <w:r w:rsidRPr="002F6038">
        <w:rPr>
          <w:lang w:val="sk-SK"/>
        </w:rPr>
        <w:t xml:space="preserve">, kde </w:t>
      </w:r>
      <w:r w:rsidRPr="002F6038">
        <w:rPr>
          <w:rStyle w:val="ab"/>
          <w:lang w:val="sk-SK"/>
        </w:rPr>
        <w:t xml:space="preserve">pani </w:t>
      </w:r>
      <w:r w:rsidRPr="002F6038">
        <w:rPr>
          <w:lang w:val="sk-SK"/>
        </w:rPr>
        <w:t>Mgr. Anna Timková Lazurová, PhD vystúpila ako hosť.</w:t>
      </w:r>
      <w:r w:rsidRPr="002F6038">
        <w:rPr>
          <w:noProof/>
        </w:rPr>
        <w:drawing>
          <wp:anchor distT="152400" distB="152400" distL="152400" distR="152400" simplePos="0" relativeHeight="251675648" behindDoc="0" locked="0" layoutInCell="1" allowOverlap="1" wp14:anchorId="224E27BB" wp14:editId="2B57089A">
            <wp:simplePos x="0" y="0"/>
            <wp:positionH relativeFrom="margin">
              <wp:posOffset>1903737</wp:posOffset>
            </wp:positionH>
            <wp:positionV relativeFrom="line">
              <wp:posOffset>280703</wp:posOffset>
            </wp:positionV>
            <wp:extent cx="2236814" cy="3132518"/>
            <wp:effectExtent l="0" t="0" r="0" b="0"/>
            <wp:wrapTopAndBottom distT="152400" distB="152400"/>
            <wp:docPr id="1073741893" name="officeArt object" descr="msg384265333-226972.jpg"/>
            <wp:cNvGraphicFramePr/>
            <a:graphic xmlns:a="http://schemas.openxmlformats.org/drawingml/2006/main">
              <a:graphicData uri="http://schemas.openxmlformats.org/drawingml/2006/picture">
                <pic:pic xmlns:pic="http://schemas.openxmlformats.org/drawingml/2006/picture">
                  <pic:nvPicPr>
                    <pic:cNvPr id="1073741893" name="msg384265333-226972.jpg" descr="msg384265333-226972.jpg"/>
                    <pic:cNvPicPr>
                      <a:picLocks noChangeAspect="1"/>
                    </pic:cNvPicPr>
                  </pic:nvPicPr>
                  <pic:blipFill>
                    <a:blip r:embed="rId10"/>
                    <a:stretch>
                      <a:fillRect/>
                    </a:stretch>
                  </pic:blipFill>
                  <pic:spPr>
                    <a:xfrm>
                      <a:off x="0" y="0"/>
                      <a:ext cx="2236814" cy="3132518"/>
                    </a:xfrm>
                    <a:prstGeom prst="rect">
                      <a:avLst/>
                    </a:prstGeom>
                    <a:ln w="12700" cap="flat">
                      <a:noFill/>
                      <a:miter lim="400000"/>
                    </a:ln>
                    <a:effectLst/>
                  </pic:spPr>
                </pic:pic>
              </a:graphicData>
            </a:graphic>
          </wp:anchor>
        </w:drawing>
      </w:r>
    </w:p>
    <w:p w14:paraId="7BA7CB58"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jc w:val="center"/>
        <w:rPr>
          <w:rStyle w:val="ab"/>
          <w:b/>
          <w:bCs/>
          <w:kern w:val="2"/>
          <w:lang w:val="sk-SK"/>
        </w:rPr>
      </w:pPr>
      <w:r w:rsidRPr="002F6038">
        <w:rPr>
          <w:rStyle w:val="ab"/>
          <w:b/>
          <w:bCs/>
          <w:kern w:val="2"/>
          <w:lang w:val="sk-SK"/>
        </w:rPr>
        <w:t xml:space="preserve">Obrázok 2.8. Poster   </w:t>
      </w:r>
    </w:p>
    <w:p w14:paraId="6F30F34A" w14:textId="77777777" w:rsidR="000E623B" w:rsidRPr="002F6038" w:rsidRDefault="000E623B"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jc w:val="center"/>
        <w:rPr>
          <w:rStyle w:val="ab"/>
          <w:b/>
          <w:bCs/>
          <w:kern w:val="2"/>
          <w:lang w:val="sk-SK"/>
        </w:rPr>
      </w:pPr>
    </w:p>
    <w:p w14:paraId="43F255B1"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Pri tento aktivite rozdelí učiteľ text na niekoľko častí a pripraví k nim vhodné otázky, na základe ktorých vedie v prestávkach čítania rozhovor so ţiakmi. Pred každou nasledujúcou časťou vytvárajú žiaci predpove</w:t>
      </w:r>
      <w:r w:rsidRPr="002F6038">
        <w:rPr>
          <w:rStyle w:val="ab"/>
          <w:kern w:val="2"/>
          <w:lang w:val="sk-SK"/>
        </w:rPr>
        <w:t>de ojej obsahu apotvrdzujú ich dôkazmi z už prečítaných častí. Predvídanie podnecuje zvedavosť, aktívne čítanie a pozornosť.</w:t>
      </w:r>
    </w:p>
    <w:p w14:paraId="42CE5239"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Záznam žiaka môže mať formu tabuľky v tejto štruktúre:</w:t>
      </w:r>
    </w:p>
    <w:p w14:paraId="00353645"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Čo si myslíte, že sa stane?</w:t>
      </w:r>
    </w:p>
    <w:p w14:paraId="146F9537"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lang w:val="sk-SK"/>
        </w:rPr>
      </w:pPr>
      <w:r w:rsidRPr="002F6038">
        <w:rPr>
          <w:rStyle w:val="ab"/>
          <w:kern w:val="2"/>
          <w:lang w:val="sk-SK"/>
        </w:rPr>
        <w:t>Aký máte dô</w:t>
      </w:r>
      <w:r w:rsidRPr="002F6038">
        <w:rPr>
          <w:rStyle w:val="ab"/>
          <w:kern w:val="2"/>
          <w:lang w:val="sk-SK" w:eastAsia="zh-TW"/>
        </w:rPr>
        <w:t>kaz?</w:t>
      </w:r>
    </w:p>
    <w:p w14:paraId="17BC0F8A" w14:textId="77777777" w:rsidR="000E623B" w:rsidRPr="002F6038" w:rsidRDefault="00593883" w:rsidP="002F60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firstLine="454"/>
        <w:rPr>
          <w:rStyle w:val="ab"/>
          <w:kern w:val="2"/>
          <w:shd w:val="clear" w:color="auto" w:fill="FFFF00"/>
          <w:lang w:val="sk-SK"/>
        </w:rPr>
      </w:pPr>
      <w:r w:rsidRPr="002F6038">
        <w:rPr>
          <w:rStyle w:val="ab"/>
          <w:kern w:val="2"/>
          <w:lang w:val="sk-SK"/>
        </w:rPr>
        <w:t xml:space="preserve">Čo sa </w:t>
      </w:r>
      <w:r w:rsidRPr="002F6038">
        <w:rPr>
          <w:rStyle w:val="ab"/>
          <w:kern w:val="2"/>
          <w:lang w:val="sk-SK"/>
        </w:rPr>
        <w:t>skutoč</w:t>
      </w:r>
      <w:r w:rsidRPr="002F6038">
        <w:rPr>
          <w:rStyle w:val="ab"/>
          <w:kern w:val="2"/>
          <w:lang w:val="sk-SK" w:eastAsia="zh-TW"/>
        </w:rPr>
        <w:t>ne stalo?</w:t>
      </w:r>
    </w:p>
    <w:p w14:paraId="24ACD797"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15D77935"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06519889"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Čítame príbeh Andriany Krúpovej s názvom “Ako Laura našla svojho Princa”zo zbierky (obrázok 2.9.) “Kapitán Spomienka Poviedky a básne pre deti a násťročných”, Autorský kolektív, od roku 2019.</w:t>
      </w:r>
      <w:r w:rsidRPr="002F6038">
        <w:rPr>
          <w:rFonts w:ascii="Times New Roman" w:eastAsia="Times New Roman" w:hAnsi="Times New Roman" w:cs="Times New Roman"/>
          <w:noProof/>
          <w:sz w:val="28"/>
          <w:szCs w:val="28"/>
        </w:rPr>
        <w:drawing>
          <wp:anchor distT="152400" distB="152400" distL="152400" distR="152400" simplePos="0" relativeHeight="251676672" behindDoc="0" locked="0" layoutInCell="1" allowOverlap="1" wp14:anchorId="44F1C35A" wp14:editId="09E03182">
            <wp:simplePos x="0" y="0"/>
            <wp:positionH relativeFrom="margin">
              <wp:posOffset>2057842</wp:posOffset>
            </wp:positionH>
            <wp:positionV relativeFrom="line">
              <wp:posOffset>297800</wp:posOffset>
            </wp:positionV>
            <wp:extent cx="1529179" cy="2060221"/>
            <wp:effectExtent l="0" t="0" r="0" b="0"/>
            <wp:wrapThrough wrapText="bothSides" distL="152400" distR="152400">
              <wp:wrapPolygon edited="1">
                <wp:start x="0" y="0"/>
                <wp:lineTo x="21600" y="0"/>
                <wp:lineTo x="21600" y="21600"/>
                <wp:lineTo x="0" y="21600"/>
                <wp:lineTo x="0" y="0"/>
              </wp:wrapPolygon>
            </wp:wrapThrough>
            <wp:docPr id="1073741894" name="officeArt object" descr="вставлене-зображення.jpeg"/>
            <wp:cNvGraphicFramePr/>
            <a:graphic xmlns:a="http://schemas.openxmlformats.org/drawingml/2006/main">
              <a:graphicData uri="http://schemas.openxmlformats.org/drawingml/2006/picture">
                <pic:pic xmlns:pic="http://schemas.openxmlformats.org/drawingml/2006/picture">
                  <pic:nvPicPr>
                    <pic:cNvPr id="1073741894" name="вставлене-зображення.jpeg" descr="вставлене-зображення.jpeg"/>
                    <pic:cNvPicPr>
                      <a:picLocks noChangeAspect="1"/>
                    </pic:cNvPicPr>
                  </pic:nvPicPr>
                  <pic:blipFill>
                    <a:blip r:embed="rId11"/>
                    <a:stretch>
                      <a:fillRect/>
                    </a:stretch>
                  </pic:blipFill>
                  <pic:spPr>
                    <a:xfrm>
                      <a:off x="0" y="0"/>
                      <a:ext cx="1529179" cy="2060221"/>
                    </a:xfrm>
                    <a:prstGeom prst="rect">
                      <a:avLst/>
                    </a:prstGeom>
                    <a:ln w="12700" cap="flat">
                      <a:noFill/>
                      <a:miter lim="400000"/>
                    </a:ln>
                    <a:effectLst/>
                  </pic:spPr>
                </pic:pic>
              </a:graphicData>
            </a:graphic>
          </wp:anchor>
        </w:drawing>
      </w:r>
    </w:p>
    <w:p w14:paraId="03556EAE"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7F83B17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7A3B510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509FAE8A" w14:textId="77777777" w:rsidR="000E623B" w:rsidRPr="002F6038" w:rsidRDefault="000E623B" w:rsidP="002F6038">
      <w:pPr>
        <w:pStyle w:val="ae"/>
        <w:spacing w:line="360" w:lineRule="auto"/>
        <w:ind w:firstLine="709"/>
        <w:jc w:val="both"/>
        <w:rPr>
          <w:rFonts w:ascii="Times New Roman" w:eastAsia="Times New Roman" w:hAnsi="Times New Roman" w:cs="Times New Roman"/>
          <w:i/>
          <w:iCs/>
          <w:sz w:val="28"/>
          <w:szCs w:val="28"/>
          <w:lang w:val="sk-SK"/>
        </w:rPr>
      </w:pPr>
    </w:p>
    <w:p w14:paraId="18F7C4DE" w14:textId="77777777" w:rsidR="000E623B" w:rsidRPr="002F6038" w:rsidRDefault="000E623B" w:rsidP="002F6038">
      <w:pPr>
        <w:pStyle w:val="ae"/>
        <w:spacing w:line="360" w:lineRule="auto"/>
        <w:ind w:firstLine="709"/>
        <w:jc w:val="both"/>
        <w:rPr>
          <w:rFonts w:ascii="Times New Roman" w:eastAsia="Times New Roman" w:hAnsi="Times New Roman" w:cs="Times New Roman"/>
          <w:i/>
          <w:iCs/>
          <w:sz w:val="28"/>
          <w:szCs w:val="28"/>
          <w:lang w:val="sk-SK"/>
        </w:rPr>
      </w:pPr>
    </w:p>
    <w:p w14:paraId="74483F3A" w14:textId="77777777" w:rsidR="000E623B" w:rsidRPr="002F6038" w:rsidRDefault="000E623B" w:rsidP="002F6038">
      <w:pPr>
        <w:pStyle w:val="ae"/>
        <w:spacing w:line="360" w:lineRule="auto"/>
        <w:ind w:firstLine="709"/>
        <w:jc w:val="both"/>
        <w:rPr>
          <w:rFonts w:ascii="Times New Roman" w:eastAsia="Times New Roman" w:hAnsi="Times New Roman" w:cs="Times New Roman"/>
          <w:i/>
          <w:iCs/>
          <w:sz w:val="28"/>
          <w:szCs w:val="28"/>
          <w:lang w:val="sk-SK"/>
        </w:rPr>
      </w:pPr>
    </w:p>
    <w:p w14:paraId="12AE9852" w14:textId="77777777" w:rsidR="000E623B" w:rsidRPr="002F6038" w:rsidRDefault="000E623B" w:rsidP="002F6038">
      <w:pPr>
        <w:pStyle w:val="ae"/>
        <w:spacing w:line="360" w:lineRule="auto"/>
        <w:ind w:firstLine="709"/>
        <w:jc w:val="both"/>
        <w:rPr>
          <w:rFonts w:ascii="Times New Roman" w:eastAsia="Times New Roman" w:hAnsi="Times New Roman" w:cs="Times New Roman"/>
          <w:i/>
          <w:iCs/>
          <w:sz w:val="28"/>
          <w:szCs w:val="28"/>
          <w:lang w:val="sk-SK"/>
        </w:rPr>
      </w:pPr>
    </w:p>
    <w:p w14:paraId="4F164C31" w14:textId="77777777" w:rsidR="000E623B" w:rsidRPr="002F6038" w:rsidRDefault="000E623B" w:rsidP="002F6038">
      <w:pPr>
        <w:pStyle w:val="ae"/>
        <w:spacing w:line="360" w:lineRule="auto"/>
        <w:ind w:firstLine="709"/>
        <w:jc w:val="center"/>
        <w:rPr>
          <w:rFonts w:ascii="Times New Roman" w:eastAsia="Times New Roman" w:hAnsi="Times New Roman" w:cs="Times New Roman"/>
          <w:b/>
          <w:bCs/>
          <w:sz w:val="28"/>
          <w:szCs w:val="28"/>
          <w:lang w:val="sk-SK"/>
        </w:rPr>
      </w:pPr>
    </w:p>
    <w:p w14:paraId="2575DBCE" w14:textId="77777777" w:rsidR="000E623B" w:rsidRPr="002F6038" w:rsidRDefault="000E623B" w:rsidP="002F6038">
      <w:pPr>
        <w:pStyle w:val="ae"/>
        <w:spacing w:line="360" w:lineRule="auto"/>
        <w:ind w:firstLine="709"/>
        <w:jc w:val="center"/>
        <w:rPr>
          <w:rFonts w:ascii="Times New Roman" w:eastAsia="Times New Roman" w:hAnsi="Times New Roman" w:cs="Times New Roman"/>
          <w:b/>
          <w:bCs/>
          <w:sz w:val="28"/>
          <w:szCs w:val="28"/>
          <w:lang w:val="sk-SK"/>
        </w:rPr>
      </w:pPr>
    </w:p>
    <w:p w14:paraId="357E25CF" w14:textId="77777777" w:rsidR="000E623B" w:rsidRPr="002F6038" w:rsidRDefault="00593883" w:rsidP="002F6038">
      <w:pPr>
        <w:pStyle w:val="ae"/>
        <w:spacing w:line="360" w:lineRule="auto"/>
        <w:ind w:firstLine="709"/>
        <w:jc w:val="center"/>
        <w:rPr>
          <w:rFonts w:ascii="Times New Roman" w:eastAsia="Times New Roman" w:hAnsi="Times New Roman" w:cs="Times New Roman"/>
          <w:b/>
          <w:bCs/>
          <w:sz w:val="28"/>
          <w:szCs w:val="28"/>
          <w:lang w:val="sk-SK"/>
        </w:rPr>
      </w:pPr>
      <w:r w:rsidRPr="002F6038">
        <w:rPr>
          <w:rFonts w:ascii="Times New Roman" w:hAnsi="Times New Roman"/>
          <w:b/>
          <w:bCs/>
          <w:sz w:val="28"/>
          <w:szCs w:val="28"/>
          <w:lang w:val="sk-SK"/>
        </w:rPr>
        <w:t xml:space="preserve">Obrázok 2.9. Kapitán Spomienka </w:t>
      </w:r>
      <w:r w:rsidRPr="002F6038">
        <w:rPr>
          <w:rFonts w:ascii="Times New Roman" w:hAnsi="Times New Roman"/>
          <w:b/>
          <w:bCs/>
          <w:sz w:val="28"/>
          <w:szCs w:val="28"/>
          <w:lang w:val="sk-SK"/>
        </w:rPr>
        <w:t>Poviedky a básne pre deti a násťročných, Autorský kolektív, 2019</w:t>
      </w:r>
    </w:p>
    <w:p w14:paraId="437D43FA" w14:textId="77777777" w:rsidR="000E623B" w:rsidRPr="002F6038" w:rsidRDefault="000E623B" w:rsidP="002F6038">
      <w:pPr>
        <w:pStyle w:val="ae"/>
        <w:spacing w:line="360" w:lineRule="auto"/>
        <w:ind w:firstLine="709"/>
        <w:jc w:val="both"/>
        <w:rPr>
          <w:rFonts w:ascii="Times New Roman" w:eastAsia="Times New Roman" w:hAnsi="Times New Roman" w:cs="Times New Roman"/>
          <w:b/>
          <w:bCs/>
          <w:sz w:val="28"/>
          <w:szCs w:val="28"/>
          <w:lang w:val="sk-SK"/>
        </w:rPr>
      </w:pPr>
    </w:p>
    <w:p w14:paraId="37A5962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Keby Laura ulovila zlatú rybku a tá by jej chcela splniť tri žela- nia, neváhala by ani chvíľu. Po prvé: chcela by psa. Po druhé: chcela by psa. A po tretie: ... chcela by psa.</w:t>
      </w:r>
    </w:p>
    <w:p w14:paraId="667D2E54"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miloval</w:t>
      </w:r>
      <w:r w:rsidRPr="002F6038">
        <w:rPr>
          <w:rFonts w:ascii="Times New Roman" w:hAnsi="Times New Roman"/>
          <w:i/>
          <w:iCs/>
          <w:sz w:val="28"/>
          <w:szCs w:val="28"/>
          <w:lang w:val="sk-SK"/>
        </w:rPr>
        <w:t>a psíkov. Už keď bola celkom malá, vykláňala z kočiarika kučeravú hlávku vždy, keď išiel okolo nejaký chl- páč. „Havo! Havo! Hav, hav,“ natešene vykrikovala.</w:t>
      </w:r>
    </w:p>
    <w:p w14:paraId="6B672B26"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Aj keď už má Laura deväť rokov a vlasy jej narástli až po pás, táto vášeň ju neopustila. Pravdaže,</w:t>
      </w:r>
      <w:r w:rsidRPr="002F6038">
        <w:rPr>
          <w:rFonts w:ascii="Times New Roman" w:hAnsi="Times New Roman"/>
          <w:i/>
          <w:iCs/>
          <w:sz w:val="28"/>
          <w:szCs w:val="28"/>
          <w:lang w:val="sk-SK"/>
        </w:rPr>
        <w:t xml:space="preserve"> už po psoch nepokrikuje, to by bolo trochu čudné, ale pri každom sa pristaví a opýta sa majiteľa, či si ho môže pohladkať.</w:t>
      </w:r>
    </w:p>
    <w:p w14:paraId="6FEF3A73"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Keď sa Laury pýtajú, aký darček by chcela na narodeniny či Vianoce, odpoveď je vždy tá istá: „Chcem psa.“ A tak vždy nejaké- ho dost</w:t>
      </w:r>
      <w:r w:rsidRPr="002F6038">
        <w:rPr>
          <w:rFonts w:ascii="Times New Roman" w:hAnsi="Times New Roman"/>
          <w:i/>
          <w:iCs/>
          <w:sz w:val="28"/>
          <w:szCs w:val="28"/>
          <w:lang w:val="sk-SK"/>
        </w:rPr>
        <w:t>ane. Plyšového, plastového, dokonca porcelánového, lebo „na živé zvieratko je ešte malá a nedokázala by sa oň postarať“.</w:t>
      </w:r>
    </w:p>
    <w:p w14:paraId="47A2527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Raz, keď Laura nakupovala, lebo mamka ostala dlhšie v prá- ci, uvidela pred obchodom malého psíka. Bol priviazaný vôdz- kou o stĺpik pr</w:t>
      </w:r>
      <w:r w:rsidRPr="002F6038">
        <w:rPr>
          <w:rFonts w:ascii="Times New Roman" w:hAnsi="Times New Roman"/>
          <w:i/>
          <w:iCs/>
          <w:sz w:val="28"/>
          <w:szCs w:val="28"/>
          <w:lang w:val="sk-SK"/>
        </w:rPr>
        <w:t>i schodíkoch a štekal na každého, kto išiel okolo. Na chvíľu sa pri ňom pristavila a potom vošla do predajne. No keď vyšla von, havkáč tam stále bol. Už neštekal na ľudí. Iba tak ležal a hlávku mal smutne položenú na labkách. Sadla si vedľa neho na schodík</w:t>
      </w:r>
      <w:r w:rsidRPr="002F6038">
        <w:rPr>
          <w:rFonts w:ascii="Times New Roman" w:hAnsi="Times New Roman"/>
          <w:i/>
          <w:iCs/>
          <w:sz w:val="28"/>
          <w:szCs w:val="28"/>
          <w:lang w:val="sk-SK"/>
        </w:rPr>
        <w:t xml:space="preserve"> a začala ho hladkať.</w:t>
      </w:r>
    </w:p>
    <w:p w14:paraId="3942E02C"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„Ty si ale krásny havko. Biely, s fliačkom na očku. Vždy som takého chcela,“ prihovorila sa mu Laura. „Kde máš pá</w:t>
      </w:r>
      <w:r w:rsidRPr="002F6038">
        <w:rPr>
          <w:rFonts w:ascii="Times New Roman" w:hAnsi="Times New Roman"/>
          <w:i/>
          <w:iCs/>
          <w:sz w:val="28"/>
          <w:szCs w:val="28"/>
          <w:lang w:val="sk-SK" w:eastAsia="zh-TW"/>
        </w:rPr>
        <w:t>na?</w:t>
      </w:r>
      <w:r w:rsidRPr="002F6038">
        <w:rPr>
          <w:rFonts w:ascii="Times New Roman" w:hAnsi="Times New Roman"/>
          <w:i/>
          <w:iCs/>
          <w:sz w:val="28"/>
          <w:szCs w:val="28"/>
          <w:rtl/>
          <w:lang w:val="sk-SK"/>
        </w:rPr>
        <w:t>“</w:t>
      </w:r>
    </w:p>
    <w:p w14:paraId="559EC742"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Prestaňte čítať a pýtajte sa študentov:</w:t>
      </w:r>
    </w:p>
    <w:p w14:paraId="474F0F8F"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Čo si myslite, že sa stane?</w:t>
      </w:r>
    </w:p>
    <w:p w14:paraId="3F14BFF5"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Zdôvodnite svoj názor.</w:t>
      </w:r>
    </w:p>
    <w:p w14:paraId="1A150022"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Opíšte charakter Laury.</w:t>
      </w:r>
    </w:p>
    <w:p w14:paraId="32B2E1EF"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Po odpovediach žiakov pokračujeme v čítaní:</w:t>
      </w:r>
    </w:p>
    <w:p w14:paraId="13924F8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„To je tvoj pes?“ ozvalo sa zrazu nad nimi.</w:t>
      </w:r>
    </w:p>
    <w:p w14:paraId="6F022012"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sa otočila a videla veľkého uja, ktorý patril k ochranke obchodu. Mal modrú uniformu a za opaskom obušok.</w:t>
      </w:r>
    </w:p>
    <w:p w14:paraId="3F95428F"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„Zabudla si na neho, vš</w:t>
      </w:r>
      <w:r w:rsidRPr="002F6038">
        <w:rPr>
          <w:rFonts w:ascii="Times New Roman" w:hAnsi="Times New Roman"/>
          <w:i/>
          <w:iCs/>
          <w:sz w:val="28"/>
          <w:szCs w:val="28"/>
          <w:lang w:val="sk-SK" w:eastAsia="zh-TW"/>
        </w:rPr>
        <w:t>ak? Od r</w:t>
      </w:r>
      <w:r w:rsidRPr="002F6038">
        <w:rPr>
          <w:rFonts w:ascii="Times New Roman" w:hAnsi="Times New Roman"/>
          <w:i/>
          <w:iCs/>
          <w:sz w:val="28"/>
          <w:szCs w:val="28"/>
          <w:lang w:val="sk-SK"/>
        </w:rPr>
        <w:t>ána tu vyštekáva na ľudí.</w:t>
      </w:r>
      <w:r w:rsidRPr="002F6038">
        <w:rPr>
          <w:rFonts w:ascii="Times New Roman" w:hAnsi="Times New Roman"/>
          <w:i/>
          <w:iCs/>
          <w:sz w:val="28"/>
          <w:szCs w:val="28"/>
          <w:lang w:val="sk-SK"/>
        </w:rPr>
        <w:t xml:space="preserve"> Už som chcel volať ochranu zvierat.</w:t>
      </w:r>
      <w:r w:rsidRPr="002F6038">
        <w:rPr>
          <w:rFonts w:ascii="Times New Roman" w:hAnsi="Times New Roman"/>
          <w:i/>
          <w:iCs/>
          <w:sz w:val="28"/>
          <w:szCs w:val="28"/>
          <w:rtl/>
          <w:lang w:val="sk-SK"/>
        </w:rPr>
        <w:t>“</w:t>
      </w:r>
    </w:p>
    <w:p w14:paraId="5C2730B4"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„Ale... ja...“ Laura sa nezmohla na slovo.</w:t>
      </w:r>
    </w:p>
    <w:p w14:paraId="6684518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„Už nech si s ním preč!</w:t>
      </w:r>
      <w:r w:rsidRPr="002F6038">
        <w:rPr>
          <w:rFonts w:ascii="Times New Roman" w:hAnsi="Times New Roman"/>
          <w:i/>
          <w:iCs/>
          <w:sz w:val="28"/>
          <w:szCs w:val="28"/>
          <w:rtl/>
          <w:lang w:val="sk-SK"/>
        </w:rPr>
        <w:t>“</w:t>
      </w:r>
    </w:p>
    <w:p w14:paraId="7D390767"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sa na neho chvíľu dívala, no potom bez slova odviazala</w:t>
      </w:r>
    </w:p>
    <w:p w14:paraId="0FDDE651"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psíka a pohla sa smerom domov. Autoritám netreba odporovať, najmä keď majú za opaskom obušok. Psíček sa vôbec nezdrá- hal. Veselo si cupkal pri Laure, akoby k sebe patrili odjakživa.</w:t>
      </w:r>
    </w:p>
    <w:p w14:paraId="4ED97A7B"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„Mám psa. Mám naozajstného živého psa!</w:t>
      </w:r>
      <w:r w:rsidRPr="002F6038">
        <w:rPr>
          <w:rFonts w:ascii="Times New Roman" w:hAnsi="Times New Roman"/>
          <w:i/>
          <w:iCs/>
          <w:sz w:val="28"/>
          <w:szCs w:val="28"/>
          <w:rtl/>
          <w:lang w:val="sk-SK"/>
        </w:rPr>
        <w:t>“</w:t>
      </w:r>
    </w:p>
    <w:p w14:paraId="083C9E59"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Laura ešte nevedela, ako to doma </w:t>
      </w:r>
      <w:r w:rsidRPr="002F6038">
        <w:rPr>
          <w:rFonts w:ascii="Times New Roman" w:hAnsi="Times New Roman"/>
          <w:i/>
          <w:iCs/>
          <w:sz w:val="28"/>
          <w:szCs w:val="28"/>
          <w:lang w:val="sk-SK"/>
        </w:rPr>
        <w:t>vysvetlí. Ocko bol na slu- žobnej a mamka sa vráti z práce až o hodinu, no teraz mala šan- cu dokázať, že sa vie o psíka postarať.</w:t>
      </w:r>
    </w:p>
    <w:p w14:paraId="189371C2"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Style w:val="ab"/>
          <w:rFonts w:ascii="Times New Roman" w:hAnsi="Times New Roman"/>
          <w:i/>
          <w:iCs/>
          <w:sz w:val="28"/>
          <w:szCs w:val="28"/>
          <w:lang w:val="sk-SK"/>
        </w:rPr>
        <w:t>Problémy sa začali už v predsieni.</w:t>
      </w:r>
      <w:r w:rsidRPr="002F6038">
        <w:rPr>
          <w:rFonts w:ascii="Times New Roman" w:hAnsi="Times New Roman"/>
          <w:sz w:val="28"/>
          <w:szCs w:val="28"/>
          <w:lang w:val="sk-SK"/>
        </w:rPr>
        <w:t xml:space="preserve"> </w:t>
      </w:r>
    </w:p>
    <w:p w14:paraId="6B7FE682"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Prestaňte čítať a pýtajte sa študentov:</w:t>
      </w:r>
    </w:p>
    <w:p w14:paraId="24BAEA8F"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Akó si myslite, aké problémy mala Laura doma so p</w:t>
      </w:r>
      <w:r w:rsidRPr="002F6038">
        <w:rPr>
          <w:rFonts w:ascii="Times New Roman" w:hAnsi="Times New Roman"/>
          <w:sz w:val="28"/>
          <w:szCs w:val="28"/>
          <w:lang w:val="sk-SK"/>
        </w:rPr>
        <w:t>som?</w:t>
      </w:r>
    </w:p>
    <w:p w14:paraId="31C547FE"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Zdôvodnite svoj názor.</w:t>
      </w:r>
    </w:p>
    <w:p w14:paraId="78679F28"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 akoby pochopil, že toto nie je miesto, na ktoré je zvyknutý. Keď ho Laura pustila z vôdzky, začal pobehovať po celom byte a oňuchávať neznámy priestor. Všade za ním ostávali stopy po labkách.</w:t>
      </w:r>
    </w:p>
    <w:p w14:paraId="3A51B11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„Počkaj!“ volala na neho Laura.</w:t>
      </w:r>
      <w:r w:rsidRPr="002F6038">
        <w:rPr>
          <w:rFonts w:ascii="Times New Roman" w:hAnsi="Times New Roman"/>
          <w:i/>
          <w:iCs/>
          <w:sz w:val="28"/>
          <w:szCs w:val="28"/>
          <w:lang w:val="sk-SK"/>
        </w:rPr>
        <w:t xml:space="preserve"> „Musím ti očistiť nohy. Všetko tu zašpiníš,“ a namierila si to rovno do kúpeľne. Keď pustila vodu, psík začal štekať.</w:t>
      </w:r>
    </w:p>
    <w:p w14:paraId="6B03F7C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„Čo je? Hádam sa nebojíš vody? Veď havkovia vedia plávať,“ začudovala sa Laura.</w:t>
      </w:r>
    </w:p>
    <w:p w14:paraId="124481A1"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No chlpáč nevyzeral, že by sa bál. Keď ho Laura opatrne p</w:t>
      </w:r>
      <w:r w:rsidRPr="002F6038">
        <w:rPr>
          <w:rFonts w:ascii="Times New Roman" w:hAnsi="Times New Roman"/>
          <w:i/>
          <w:iCs/>
          <w:sz w:val="28"/>
          <w:szCs w:val="28"/>
          <w:lang w:val="sk-SK"/>
        </w:rPr>
        <w:t>o- ložila do vane a pustila vodu, psík strčil hlavu pod kohútik a za- čal hltavo piť, pričom sa celý namočil.</w:t>
      </w:r>
    </w:p>
    <w:p w14:paraId="692DC125"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„Ty si smädný, “ Laura hneď utekala do kuchyne po misku. Bola hrdá, aká je z nej chovateľka, veď pochopila, čo zvieratko potrebuje. Misku naplnila</w:t>
      </w:r>
      <w:r w:rsidRPr="002F6038">
        <w:rPr>
          <w:rFonts w:ascii="Times New Roman" w:hAnsi="Times New Roman"/>
          <w:i/>
          <w:iCs/>
          <w:sz w:val="28"/>
          <w:szCs w:val="28"/>
          <w:lang w:val="sk-SK"/>
        </w:rPr>
        <w:t xml:space="preserve"> vodou a dala ju psíčaťu do vane.</w:t>
      </w:r>
    </w:p>
    <w:p w14:paraId="1B57A978"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„Budem ťa volať Princ,“ oznámila psíkovi.</w:t>
      </w:r>
    </w:p>
    <w:p w14:paraId="0D0D3232"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Meno mala vymyslené už dávno. Ešte keď bola malá, mamič- ka jej pred spaním hovorila rozprávku o princovi a princeznej a zakončila ju tým, že aj ona, keď vyrastie, bude mať svojho </w:t>
      </w:r>
      <w:r w:rsidRPr="002F6038">
        <w:rPr>
          <w:rFonts w:ascii="Times New Roman" w:hAnsi="Times New Roman"/>
          <w:i/>
          <w:iCs/>
          <w:sz w:val="28"/>
          <w:szCs w:val="28"/>
          <w:lang w:val="sk-SK"/>
        </w:rPr>
        <w:t>princa. „ Áno,“ povedala vtedy malá Laura, „a bude to pes.</w:t>
      </w:r>
      <w:r w:rsidRPr="002F6038">
        <w:rPr>
          <w:rFonts w:ascii="Times New Roman" w:hAnsi="Times New Roman"/>
          <w:i/>
          <w:iCs/>
          <w:sz w:val="28"/>
          <w:szCs w:val="28"/>
          <w:rtl/>
          <w:lang w:val="sk-SK"/>
        </w:rPr>
        <w:t>“</w:t>
      </w:r>
    </w:p>
    <w:p w14:paraId="4E4B5439"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 teraz je jej Princ doma vo vani a vypil už plnú misku vody.</w:t>
      </w:r>
    </w:p>
    <w:p w14:paraId="3AEAE10E"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„Ty si bol teda smädný. Chudáčik. Pred obchodom ti asi nikto nedal napiť, vš</w:t>
      </w:r>
      <w:r w:rsidRPr="002F6038">
        <w:rPr>
          <w:rFonts w:ascii="Times New Roman" w:hAnsi="Times New Roman"/>
          <w:i/>
          <w:iCs/>
          <w:sz w:val="28"/>
          <w:szCs w:val="28"/>
          <w:lang w:val="sk-SK" w:eastAsia="zh-TW"/>
        </w:rPr>
        <w:t>ak?</w:t>
      </w:r>
      <w:r w:rsidRPr="002F6038">
        <w:rPr>
          <w:rFonts w:ascii="Times New Roman" w:hAnsi="Times New Roman"/>
          <w:i/>
          <w:iCs/>
          <w:sz w:val="28"/>
          <w:szCs w:val="28"/>
          <w:rtl/>
          <w:lang w:val="sk-SK"/>
        </w:rPr>
        <w:t>“</w:t>
      </w:r>
    </w:p>
    <w:p w14:paraId="5FC8A176"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 sa otriasol a všade z neho lietali kvapôčky vody</w:t>
      </w:r>
      <w:r w:rsidRPr="002F6038">
        <w:rPr>
          <w:rFonts w:ascii="Times New Roman" w:hAnsi="Times New Roman"/>
          <w:i/>
          <w:iCs/>
          <w:sz w:val="28"/>
          <w:szCs w:val="28"/>
          <w:lang w:val="sk-SK"/>
        </w:rPr>
        <w:t>.</w:t>
      </w:r>
    </w:p>
    <w:p w14:paraId="2EE721BB"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„No a teraz čo s tebou? Veď si celý mokrý. To sa už môžeš rovno okúpať.</w:t>
      </w:r>
      <w:r w:rsidRPr="002F6038">
        <w:rPr>
          <w:rFonts w:ascii="Times New Roman" w:hAnsi="Times New Roman"/>
          <w:i/>
          <w:iCs/>
          <w:sz w:val="28"/>
          <w:szCs w:val="28"/>
          <w:rtl/>
          <w:lang w:val="sk-SK"/>
        </w:rPr>
        <w:t>“</w:t>
      </w:r>
    </w:p>
    <w:p w14:paraId="7405D20E"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ešte nikdy nekúpala psa. Ale aký v tom môže byť roz- diel, kúpať seba a psa? A tak namydlila psíka od hlavy až po päty, pričom dávala pozor na oči, a potom pustila sprchu. Keď</w:t>
      </w:r>
      <w:r w:rsidRPr="002F6038">
        <w:rPr>
          <w:rFonts w:ascii="Times New Roman" w:hAnsi="Times New Roman"/>
          <w:i/>
          <w:iCs/>
          <w:sz w:val="28"/>
          <w:szCs w:val="28"/>
          <w:lang w:val="sk-SK"/>
        </w:rPr>
        <w:t xml:space="preserve"> voda za- syčala, Princ sa zľakol, vyskočil z vane a frrrnk! Zase pobehoval po celom byte, ako keď prišli domov. No teraz už nenechával za sebou iba odtlačky labiek, ale celé more mydlových bublín. A, sa- mozrejme, nezabudol sa otriasť v obývačke, kuchyni </w:t>
      </w:r>
      <w:r w:rsidRPr="002F6038">
        <w:rPr>
          <w:rFonts w:ascii="Times New Roman" w:hAnsi="Times New Roman"/>
          <w:i/>
          <w:iCs/>
          <w:sz w:val="28"/>
          <w:szCs w:val="28"/>
          <w:lang w:val="sk-SK"/>
        </w:rPr>
        <w:t>a aj v spálni rodičov. Iba detskú izbu akoby zázrakom vynechal. Po stenách ostávali mydlové fľaky. Laura sa ho pokúšala chytiť, ale Princ sa jej vždy nejako vyšmykol. Tušila, že je zle. Zrazu dostala nápad.</w:t>
      </w:r>
    </w:p>
    <w:p w14:paraId="1E585C19"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„Princ, Princ, poď sem!“ začala sa prihovárať psí</w:t>
      </w:r>
      <w:r w:rsidRPr="002F6038">
        <w:rPr>
          <w:rFonts w:ascii="Times New Roman" w:hAnsi="Times New Roman"/>
          <w:i/>
          <w:iCs/>
          <w:sz w:val="28"/>
          <w:szCs w:val="28"/>
          <w:lang w:val="sk-SK"/>
        </w:rPr>
        <w:t xml:space="preserve">kovi. „Niečo pre teba mám. Mňam, mňam, maškrtka.“ Psík zastal a zvedavo sa zadíval na Lauru, akoby si overoval, či to myslí vážne. Laura vybrala z nákupnej tašky šunku. Keďže ju ešte nestihla vybaliť, bola stále v predsieni. „No čo, na raňajky bude stačiť </w:t>
      </w:r>
      <w:r w:rsidRPr="002F6038">
        <w:rPr>
          <w:rFonts w:ascii="Times New Roman" w:hAnsi="Times New Roman"/>
          <w:i/>
          <w:iCs/>
          <w:sz w:val="28"/>
          <w:szCs w:val="28"/>
          <w:lang w:val="sk-SK"/>
        </w:rPr>
        <w:t>aj chlebík s maslom.“ Opatrne otvorila obal a maškrtu nastrčila Princovi.</w:t>
      </w:r>
    </w:p>
    <w:p w14:paraId="3ED1EC0C"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„Dáš </w:t>
      </w:r>
      <w:r w:rsidRPr="002F6038">
        <w:rPr>
          <w:rFonts w:ascii="Times New Roman" w:hAnsi="Times New Roman"/>
          <w:i/>
          <w:iCs/>
          <w:sz w:val="28"/>
          <w:szCs w:val="28"/>
          <w:lang w:val="sk-SK" w:eastAsia="zh-TW"/>
        </w:rPr>
        <w:t>si? M</w:t>
      </w:r>
      <w:r w:rsidRPr="002F6038">
        <w:rPr>
          <w:rFonts w:ascii="Times New Roman" w:hAnsi="Times New Roman"/>
          <w:i/>
          <w:iCs/>
          <w:sz w:val="28"/>
          <w:szCs w:val="28"/>
          <w:lang w:val="sk-SK"/>
        </w:rPr>
        <w:t>äsko, mňam, mňam! Poď.</w:t>
      </w:r>
      <w:r w:rsidRPr="002F6038">
        <w:rPr>
          <w:rFonts w:ascii="Times New Roman" w:hAnsi="Times New Roman"/>
          <w:i/>
          <w:iCs/>
          <w:sz w:val="28"/>
          <w:szCs w:val="28"/>
          <w:rtl/>
          <w:lang w:val="sk-SK"/>
        </w:rPr>
        <w:t>“</w:t>
      </w:r>
    </w:p>
    <w:p w14:paraId="16594E58"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Princ zavetril šunku a poslušne ju nasledoval do detskej izby. Keď držala šunku v ruke, zrazu bol Princ celkom posluš- ný. Hneď ako prišli do izby, </w:t>
      </w:r>
      <w:r w:rsidRPr="002F6038">
        <w:rPr>
          <w:rFonts w:ascii="Times New Roman" w:hAnsi="Times New Roman"/>
          <w:i/>
          <w:iCs/>
          <w:sz w:val="28"/>
          <w:szCs w:val="28"/>
          <w:lang w:val="sk-SK"/>
        </w:rPr>
        <w:t>hltavo zjedol celú šunku a znova sa otriasol. A tak aj posledná izba bola vymaľovaná bublinami.</w:t>
      </w:r>
    </w:p>
    <w:p w14:paraId="7B1F5278"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„Najprv ťa musím poutierať,“ vzdychla si Laura a prešmykla sa cez dvere po svoj uterák. Keď sa vrátila, Princ bol rozvalený na posteli. Keďže bol stále mokrý, m</w:t>
      </w:r>
      <w:r w:rsidRPr="002F6038">
        <w:rPr>
          <w:rFonts w:ascii="Times New Roman" w:hAnsi="Times New Roman"/>
          <w:i/>
          <w:iCs/>
          <w:sz w:val="28"/>
          <w:szCs w:val="28"/>
          <w:lang w:val="sk-SK"/>
        </w:rPr>
        <w:t>okro bolo aj pod ním. „Môj paplón!“ zaúpela Laura. „Kde teraz budem spať</w:t>
      </w:r>
      <w:r w:rsidRPr="002F6038">
        <w:rPr>
          <w:rFonts w:ascii="Times New Roman" w:hAnsi="Times New Roman"/>
          <w:i/>
          <w:iCs/>
          <w:sz w:val="28"/>
          <w:szCs w:val="28"/>
          <w:lang w:val="sk-SK" w:eastAsia="zh-TW"/>
        </w:rPr>
        <w:t>?</w:t>
      </w:r>
      <w:r w:rsidRPr="002F6038">
        <w:rPr>
          <w:rFonts w:ascii="Times New Roman" w:hAnsi="Times New Roman"/>
          <w:i/>
          <w:iCs/>
          <w:sz w:val="28"/>
          <w:szCs w:val="28"/>
          <w:rtl/>
          <w:lang w:val="sk-SK"/>
        </w:rPr>
        <w:t>“</w:t>
      </w:r>
    </w:p>
    <w:p w14:paraId="7BABB0E3"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Prestaňte čítať a pýtajte sa študentov:</w:t>
      </w:r>
    </w:p>
    <w:p w14:paraId="04ADF8DE"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Čo si myslite, že sa stane?</w:t>
      </w:r>
    </w:p>
    <w:p w14:paraId="21310EA1"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Opíšte Laurine emócie.</w:t>
      </w:r>
    </w:p>
    <w:p w14:paraId="720AEFE1"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 sa na ňu díval čokoládovými očami a ani sa nehol. Laura k nemu pomaličky pristúpila a</w:t>
      </w:r>
      <w:r w:rsidRPr="002F6038">
        <w:rPr>
          <w:rFonts w:ascii="Times New Roman" w:hAnsi="Times New Roman"/>
          <w:i/>
          <w:iCs/>
          <w:sz w:val="28"/>
          <w:szCs w:val="28"/>
          <w:lang w:val="sk-SK"/>
        </w:rPr>
        <w:t xml:space="preserve"> psíča veselo zavrtelo chvostí-kom. Princ už neutekal. Akoby to všetko predtým bola iba hra. Dokonca sa nebránil, keď ho Laura utierala uterákom, iba sem- tam trochu zakňučal.</w:t>
      </w:r>
    </w:p>
    <w:p w14:paraId="28A1903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„Tak č</w:t>
      </w:r>
      <w:r w:rsidRPr="002F6038">
        <w:rPr>
          <w:rFonts w:ascii="Times New Roman" w:hAnsi="Times New Roman"/>
          <w:i/>
          <w:iCs/>
          <w:sz w:val="28"/>
          <w:szCs w:val="28"/>
          <w:lang w:val="sk-SK" w:eastAsia="zh-TW"/>
        </w:rPr>
        <w:t>o? Budeme u</w:t>
      </w:r>
      <w:r w:rsidRPr="002F6038">
        <w:rPr>
          <w:rFonts w:ascii="Times New Roman" w:hAnsi="Times New Roman"/>
          <w:i/>
          <w:iCs/>
          <w:sz w:val="28"/>
          <w:szCs w:val="28"/>
          <w:lang w:val="sk-SK"/>
        </w:rPr>
        <w:t>ž kamará</w:t>
      </w:r>
      <w:r w:rsidRPr="002F6038">
        <w:rPr>
          <w:rFonts w:ascii="Times New Roman" w:hAnsi="Times New Roman"/>
          <w:i/>
          <w:iCs/>
          <w:sz w:val="28"/>
          <w:szCs w:val="28"/>
          <w:lang w:val="sk-SK" w:eastAsia="zh-TW"/>
        </w:rPr>
        <w:t>ti?</w:t>
      </w:r>
      <w:r w:rsidRPr="002F6038">
        <w:rPr>
          <w:rFonts w:ascii="Times New Roman" w:hAnsi="Times New Roman"/>
          <w:i/>
          <w:iCs/>
          <w:sz w:val="28"/>
          <w:szCs w:val="28"/>
          <w:lang w:val="sk-SK"/>
        </w:rPr>
        <w:t xml:space="preserve">“ opýtala sa Laura. „Labu na to!“ a nastrčila ruku. </w:t>
      </w:r>
      <w:r w:rsidRPr="002F6038">
        <w:rPr>
          <w:rFonts w:ascii="Times New Roman" w:hAnsi="Times New Roman"/>
          <w:i/>
          <w:iCs/>
          <w:sz w:val="28"/>
          <w:szCs w:val="28"/>
          <w:lang w:val="sk-SK"/>
        </w:rPr>
        <w:t>Čuduj sa svete, psík vložil packu do jej dla- ne. Bolo to také milé, že ho hneď objala. Potom si sadla k nemu na posteľ, tam, kde bolo aspoň trochu sucho, a vzala ho do lona.</w:t>
      </w:r>
    </w:p>
    <w:p w14:paraId="5925483E"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 sa stočil do klbka a začal driemať. To bola veľmi šťastná chvíľa. Trvala vša</w:t>
      </w:r>
      <w:r w:rsidRPr="002F6038">
        <w:rPr>
          <w:rFonts w:ascii="Times New Roman" w:hAnsi="Times New Roman"/>
          <w:i/>
          <w:iCs/>
          <w:sz w:val="28"/>
          <w:szCs w:val="28"/>
          <w:lang w:val="sk-SK"/>
        </w:rPr>
        <w:t>k len minútu. Zrazu Princ vyskočil a namieril si to rovno k rohu skrine. Zdvihol nohu a...</w:t>
      </w:r>
    </w:p>
    <w:p w14:paraId="06516551"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„Nieee!“ vykríkla Laura. „Nerob to!</w:t>
      </w:r>
      <w:r w:rsidRPr="002F6038">
        <w:rPr>
          <w:rFonts w:ascii="Times New Roman" w:hAnsi="Times New Roman"/>
          <w:i/>
          <w:iCs/>
          <w:sz w:val="28"/>
          <w:szCs w:val="28"/>
          <w:rtl/>
          <w:lang w:val="sk-SK"/>
        </w:rPr>
        <w:t>“</w:t>
      </w:r>
    </w:p>
    <w:p w14:paraId="7BA89263"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Ale už bolo neskoro. Pri skrini na koberci ostala mláčka. „Fuj! Zlý, zlý pes! Hanbi sa!“ kričala Laura na Princa.</w:t>
      </w:r>
    </w:p>
    <w:p w14:paraId="0D04E87D"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Psík stiahol c</w:t>
      </w:r>
      <w:r w:rsidRPr="002F6038">
        <w:rPr>
          <w:rFonts w:ascii="Times New Roman" w:hAnsi="Times New Roman"/>
          <w:i/>
          <w:iCs/>
          <w:sz w:val="28"/>
          <w:szCs w:val="28"/>
          <w:lang w:val="sk-SK"/>
        </w:rPr>
        <w:t>hvost a zacúval ku košíku s hračkami. Tam si ľahol a schoval hlavu medzi labky ako pri obchode, keď ho tam nechali samého. Laure bolo do plaču.</w:t>
      </w:r>
    </w:p>
    <w:p w14:paraId="1057B517"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„Nie si tu ani hodinu a už budeme musieť vymaľovať a kúpiť nový koberec a možno aj paplón,“ vyčítala Princovi. S</w:t>
      </w:r>
      <w:r w:rsidRPr="002F6038">
        <w:rPr>
          <w:rFonts w:ascii="Times New Roman" w:hAnsi="Times New Roman"/>
          <w:i/>
          <w:iCs/>
          <w:sz w:val="28"/>
          <w:szCs w:val="28"/>
          <w:lang w:val="sk-SK"/>
        </w:rPr>
        <w:t>adla si na stoličku pri písacom stolíku a vložila hlavu do dlaní. Princ sa opatrne zdvihol zo svojho miesta a podišiel k Laure. Položil si predné labky na jej stehná a začal jej lízať dlaňami zakrytú tvár.</w:t>
      </w:r>
    </w:p>
    <w:p w14:paraId="0FCAF73E"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„Nerob,“ cez slzy sa Laura začala usmievať. „Prest</w:t>
      </w:r>
      <w:r w:rsidRPr="002F6038">
        <w:rPr>
          <w:rFonts w:ascii="Times New Roman" w:hAnsi="Times New Roman"/>
          <w:i/>
          <w:iCs/>
          <w:sz w:val="28"/>
          <w:szCs w:val="28"/>
          <w:lang w:val="sk-SK"/>
        </w:rPr>
        <w:t>aň, to šteklí.“ Princ na ňu zaštekal a ešte viac sa snažil olízať jej tvár.</w:t>
      </w:r>
    </w:p>
    <w:p w14:paraId="787BCEB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„Dobre, dobre, už sa nehnevám, len prestaň,“ teraz sa už Laura nahlas smiala.</w:t>
      </w:r>
    </w:p>
    <w:p w14:paraId="40B6A12B"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„Vieš, čo? Mali by sme si dať čokoládu. Na upokojenie. Jednu mám odloženú v kuchyni. Ušetrila som si j</w:t>
      </w:r>
      <w:r w:rsidRPr="002F6038">
        <w:rPr>
          <w:rFonts w:ascii="Times New Roman" w:hAnsi="Times New Roman"/>
          <w:i/>
          <w:iCs/>
          <w:sz w:val="28"/>
          <w:szCs w:val="28"/>
          <w:lang w:val="sk-SK"/>
        </w:rPr>
        <w:t>u po narodeninách. Idem po ňu. Posilníme sa a potom sa môžeme pustiť do upratovania.“ A Laura sa vybrala do kuchyne. Princ cupital za ňou.</w:t>
      </w:r>
    </w:p>
    <w:p w14:paraId="3951C22B"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V kuchyni Laura vybrala čokoládu a začala ju rozbaľovať, keď počula, ako sa otvárajú vchodové dvere. „Mama! Č</w:t>
      </w:r>
      <w:r w:rsidRPr="002F6038">
        <w:rPr>
          <w:rFonts w:ascii="Times New Roman" w:hAnsi="Times New Roman"/>
          <w:i/>
          <w:iCs/>
          <w:sz w:val="28"/>
          <w:szCs w:val="28"/>
          <w:lang w:val="sk-SK" w:eastAsia="zh-TW"/>
        </w:rPr>
        <w:t>o teraz?</w:t>
      </w:r>
      <w:r w:rsidRPr="002F6038">
        <w:rPr>
          <w:rFonts w:ascii="Times New Roman" w:hAnsi="Times New Roman"/>
          <w:i/>
          <w:iCs/>
          <w:sz w:val="28"/>
          <w:szCs w:val="28"/>
          <w:lang w:val="sk-SK"/>
        </w:rPr>
        <w:t>“ No než stihla akokoľvek zareagovať, počula, ako sa mama začala rozčuľovať.</w:t>
      </w:r>
    </w:p>
    <w:p w14:paraId="1092B368"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vysvetlíš mi, čo sa tu stalo? Prečo si neodložila nákup do chladničky? A toto je zase č</w:t>
      </w:r>
      <w:r w:rsidRPr="002F6038">
        <w:rPr>
          <w:rFonts w:ascii="Times New Roman" w:hAnsi="Times New Roman"/>
          <w:i/>
          <w:iCs/>
          <w:sz w:val="28"/>
          <w:szCs w:val="28"/>
          <w:lang w:val="sk-SK" w:eastAsia="zh-TW"/>
        </w:rPr>
        <w:t xml:space="preserve">o? Laura, </w:t>
      </w:r>
      <w:r w:rsidRPr="002F6038">
        <w:rPr>
          <w:rFonts w:ascii="Times New Roman" w:hAnsi="Times New Roman"/>
          <w:i/>
          <w:iCs/>
          <w:sz w:val="28"/>
          <w:szCs w:val="28"/>
          <w:lang w:val="sk-SK"/>
        </w:rPr>
        <w:t>čo si tu robila, že je vš</w:t>
      </w:r>
      <w:r w:rsidRPr="002F6038">
        <w:rPr>
          <w:rFonts w:ascii="Times New Roman" w:hAnsi="Times New Roman"/>
          <w:i/>
          <w:iCs/>
          <w:sz w:val="28"/>
          <w:szCs w:val="28"/>
          <w:lang w:val="sk-SK" w:eastAsia="zh-TW"/>
        </w:rPr>
        <w:t>a- de mokro? Po</w:t>
      </w:r>
      <w:r w:rsidRPr="002F6038">
        <w:rPr>
          <w:rFonts w:ascii="Times New Roman" w:hAnsi="Times New Roman"/>
          <w:i/>
          <w:iCs/>
          <w:sz w:val="28"/>
          <w:szCs w:val="28"/>
          <w:lang w:val="sk-SK"/>
        </w:rPr>
        <w:t>čuješ</w:t>
      </w:r>
      <w:r w:rsidRPr="002F6038">
        <w:rPr>
          <w:rFonts w:ascii="Times New Roman" w:hAnsi="Times New Roman"/>
          <w:i/>
          <w:iCs/>
          <w:sz w:val="28"/>
          <w:szCs w:val="28"/>
          <w:lang w:val="sk-SK" w:eastAsia="zh-TW"/>
        </w:rPr>
        <w:t>? Kde si?</w:t>
      </w:r>
      <w:r w:rsidRPr="002F6038">
        <w:rPr>
          <w:rFonts w:ascii="Times New Roman" w:hAnsi="Times New Roman"/>
          <w:i/>
          <w:iCs/>
          <w:sz w:val="28"/>
          <w:szCs w:val="28"/>
          <w:lang w:val="sk-SK"/>
        </w:rPr>
        <w:t>“ Princovi sa na poč</w:t>
      </w:r>
      <w:r w:rsidRPr="002F6038">
        <w:rPr>
          <w:rFonts w:ascii="Times New Roman" w:hAnsi="Times New Roman"/>
          <w:i/>
          <w:iCs/>
          <w:sz w:val="28"/>
          <w:szCs w:val="28"/>
          <w:lang w:val="sk-SK"/>
        </w:rPr>
        <w:t>udovanie mamin hlas páčil, lebo odrazu sa rozbehol k nej.</w:t>
      </w:r>
    </w:p>
    <w:p w14:paraId="66F950B4"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„Jaj!“ vykríkla mama. „Čo je to za psa?</w:t>
      </w:r>
      <w:r w:rsidRPr="002F6038">
        <w:rPr>
          <w:rFonts w:ascii="Times New Roman" w:hAnsi="Times New Roman"/>
          <w:i/>
          <w:iCs/>
          <w:sz w:val="28"/>
          <w:szCs w:val="28"/>
          <w:rtl/>
          <w:lang w:val="sk-SK"/>
        </w:rPr>
        <w:t>“</w:t>
      </w:r>
    </w:p>
    <w:p w14:paraId="059A04E0"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Prestaňte čítať a pýtajte sa študentov:</w:t>
      </w:r>
    </w:p>
    <w:p w14:paraId="00B9C60B"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Čo si myslite, že sa stane?</w:t>
      </w:r>
    </w:p>
    <w:p w14:paraId="71EF3E1A" w14:textId="77777777" w:rsidR="000E623B" w:rsidRPr="002F6038" w:rsidRDefault="00593883" w:rsidP="002F6038">
      <w:pPr>
        <w:pStyle w:val="ae"/>
        <w:numPr>
          <w:ilvl w:val="0"/>
          <w:numId w:val="18"/>
        </w:numPr>
        <w:spacing w:line="360" w:lineRule="auto"/>
        <w:ind w:left="0"/>
        <w:jc w:val="both"/>
        <w:rPr>
          <w:rFonts w:ascii="Times New Roman" w:hAnsi="Times New Roman"/>
          <w:sz w:val="28"/>
          <w:szCs w:val="28"/>
          <w:lang w:val="sk-SK"/>
        </w:rPr>
      </w:pPr>
      <w:r w:rsidRPr="002F6038">
        <w:rPr>
          <w:rFonts w:ascii="Times New Roman" w:hAnsi="Times New Roman"/>
          <w:sz w:val="28"/>
          <w:szCs w:val="28"/>
          <w:lang w:val="sk-SK"/>
        </w:rPr>
        <w:t>Čo by ste robili na mieste matky?</w:t>
      </w:r>
    </w:p>
    <w:p w14:paraId="022E6ECD"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„Mami, neboj sa. To je Princ. Všetko ti vysvetlím,“ a </w:t>
      </w:r>
      <w:r w:rsidRPr="002F6038">
        <w:rPr>
          <w:rFonts w:ascii="Times New Roman" w:hAnsi="Times New Roman"/>
          <w:i/>
          <w:iCs/>
          <w:sz w:val="28"/>
          <w:szCs w:val="28"/>
          <w:lang w:val="sk-SK"/>
        </w:rPr>
        <w:t>zača- la mame objasňovať, ako našla pred obchodom psíka, ako ho chcela okúpať, ako jej utekal a ako urobil mláčku na koberci.</w:t>
      </w:r>
    </w:p>
    <w:p w14:paraId="4A5D5729"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„Ale teraz je už dobrý. Už ma poslúcha,“ presviedčala Laura mamu. „Práve som ho chcela za to odmeniť. Čokoládou.</w:t>
      </w:r>
      <w:r w:rsidRPr="002F6038">
        <w:rPr>
          <w:rFonts w:ascii="Times New Roman" w:hAnsi="Times New Roman"/>
          <w:i/>
          <w:iCs/>
          <w:sz w:val="28"/>
          <w:szCs w:val="28"/>
          <w:rtl/>
          <w:lang w:val="sk-SK"/>
        </w:rPr>
        <w:t>“</w:t>
      </w:r>
    </w:p>
    <w:p w14:paraId="79E58B92"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„Laura, Laura, o</w:t>
      </w:r>
      <w:r w:rsidRPr="002F6038">
        <w:rPr>
          <w:rFonts w:ascii="Times New Roman" w:hAnsi="Times New Roman"/>
          <w:i/>
          <w:iCs/>
          <w:sz w:val="28"/>
          <w:szCs w:val="28"/>
          <w:lang w:val="sk-SK"/>
        </w:rPr>
        <w:t xml:space="preserve"> psíkoch nič nevieš. Potom to takto dopadne,“ vzdychla mama.</w:t>
      </w:r>
    </w:p>
    <w:p w14:paraId="76286269"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„Už viem, veď ti vravím, že sme sa skamarátili. On to už viac neurobí, vš</w:t>
      </w:r>
      <w:r w:rsidRPr="002F6038">
        <w:rPr>
          <w:rFonts w:ascii="Times New Roman" w:hAnsi="Times New Roman"/>
          <w:i/>
          <w:iCs/>
          <w:sz w:val="28"/>
          <w:szCs w:val="28"/>
          <w:lang w:val="sk-SK" w:eastAsia="zh-TW"/>
        </w:rPr>
        <w:t>ak, Princ? Vid</w:t>
      </w:r>
      <w:r w:rsidRPr="002F6038">
        <w:rPr>
          <w:rFonts w:ascii="Times New Roman" w:hAnsi="Times New Roman"/>
          <w:i/>
          <w:iCs/>
          <w:sz w:val="28"/>
          <w:szCs w:val="28"/>
          <w:lang w:val="sk-SK"/>
        </w:rPr>
        <w:t>íš</w:t>
      </w:r>
      <w:r w:rsidRPr="002F6038">
        <w:rPr>
          <w:rFonts w:ascii="Times New Roman" w:hAnsi="Times New Roman"/>
          <w:i/>
          <w:iCs/>
          <w:sz w:val="28"/>
          <w:szCs w:val="28"/>
          <w:lang w:val="sk-SK" w:eastAsia="zh-TW"/>
        </w:rPr>
        <w:t>? Ml</w:t>
      </w:r>
      <w:r w:rsidRPr="002F6038">
        <w:rPr>
          <w:rFonts w:ascii="Times New Roman" w:hAnsi="Times New Roman"/>
          <w:i/>
          <w:iCs/>
          <w:sz w:val="28"/>
          <w:szCs w:val="28"/>
          <w:lang w:val="sk-SK"/>
        </w:rPr>
        <w:t>čí na znak súhlasu,“ usmiala sa Laura na mamu.</w:t>
      </w:r>
    </w:p>
    <w:p w14:paraId="06545873"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„Hovorím o tej čokoláde. Pre psíka je to jed.</w:t>
      </w:r>
    </w:p>
    <w:p w14:paraId="6CD1E275"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w:t>
      </w:r>
      <w:r w:rsidRPr="002F6038">
        <w:rPr>
          <w:rFonts w:ascii="Times New Roman" w:hAnsi="Times New Roman"/>
          <w:i/>
          <w:iCs/>
          <w:sz w:val="28"/>
          <w:szCs w:val="28"/>
          <w:lang w:val="sk-SK" w:eastAsia="zh-TW"/>
        </w:rPr>
        <w:t>Jed?!</w:t>
      </w:r>
      <w:r w:rsidRPr="002F6038">
        <w:rPr>
          <w:rFonts w:ascii="Times New Roman" w:hAnsi="Times New Roman"/>
          <w:i/>
          <w:iCs/>
          <w:sz w:val="28"/>
          <w:szCs w:val="28"/>
          <w:lang w:val="sk-SK"/>
        </w:rPr>
        <w:t>“ v</w:t>
      </w:r>
      <w:r w:rsidRPr="002F6038">
        <w:rPr>
          <w:rFonts w:ascii="Times New Roman" w:hAnsi="Times New Roman"/>
          <w:i/>
          <w:iCs/>
          <w:sz w:val="28"/>
          <w:szCs w:val="28"/>
          <w:lang w:val="sk-SK"/>
        </w:rPr>
        <w:t>ystrašila sa Laura. „Takže ja som ho skoro otrá</w:t>
      </w:r>
      <w:r w:rsidRPr="002F6038">
        <w:rPr>
          <w:rFonts w:ascii="Times New Roman" w:hAnsi="Times New Roman"/>
          <w:i/>
          <w:iCs/>
          <w:sz w:val="28"/>
          <w:szCs w:val="28"/>
          <w:lang w:val="sk-SK" w:eastAsia="zh-TW"/>
        </w:rPr>
        <w:t>vila?</w:t>
      </w:r>
      <w:r w:rsidRPr="002F6038">
        <w:rPr>
          <w:rFonts w:ascii="Times New Roman" w:hAnsi="Times New Roman"/>
          <w:i/>
          <w:iCs/>
          <w:sz w:val="28"/>
          <w:szCs w:val="28"/>
          <w:lang w:val="sk-SK"/>
        </w:rPr>
        <w:t>“ „Hovorím ti, že si na psíka ešte malá. Ak chceš psa, musíš sa naučiť, ako sa o neho starať. Niečo si prečítať, povypytovať sa ľudí,“ poúčala mama Lauru, ale pritom sa zohla k Princovi a pohladkala ho. „</w:t>
      </w:r>
      <w:r w:rsidRPr="002F6038">
        <w:rPr>
          <w:rFonts w:ascii="Times New Roman" w:hAnsi="Times New Roman"/>
          <w:i/>
          <w:iCs/>
          <w:sz w:val="28"/>
          <w:szCs w:val="28"/>
          <w:lang w:val="sk-SK"/>
        </w:rPr>
        <w:t>Je naozaj vydarený. Krásny psík.</w:t>
      </w:r>
      <w:r w:rsidRPr="002F6038">
        <w:rPr>
          <w:rFonts w:ascii="Times New Roman" w:hAnsi="Times New Roman"/>
          <w:i/>
          <w:iCs/>
          <w:sz w:val="28"/>
          <w:szCs w:val="28"/>
          <w:rtl/>
          <w:lang w:val="sk-SK"/>
        </w:rPr>
        <w:t>“</w:t>
      </w:r>
    </w:p>
    <w:p w14:paraId="4AE9829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„Mohla by som si ho nechať</w:t>
      </w:r>
      <w:r w:rsidRPr="002F6038">
        <w:rPr>
          <w:rFonts w:ascii="Times New Roman" w:hAnsi="Times New Roman"/>
          <w:i/>
          <w:iCs/>
          <w:sz w:val="28"/>
          <w:szCs w:val="28"/>
          <w:lang w:val="sk-SK" w:eastAsia="zh-TW"/>
        </w:rPr>
        <w:t>?</w:t>
      </w:r>
      <w:r w:rsidRPr="002F6038">
        <w:rPr>
          <w:rFonts w:ascii="Times New Roman" w:hAnsi="Times New Roman"/>
          <w:i/>
          <w:iCs/>
          <w:sz w:val="28"/>
          <w:szCs w:val="28"/>
          <w:lang w:val="sk-SK"/>
        </w:rPr>
        <w:t>“ skúsila opatrne Laura. „Mamička, sľubujem, že o psíkoch sa všetko naučím. Pozri, aký je milý. Vždy som takého chcela mať. Mami, prosím, prosííím.</w:t>
      </w:r>
      <w:r w:rsidRPr="002F6038">
        <w:rPr>
          <w:rFonts w:ascii="Times New Roman" w:hAnsi="Times New Roman"/>
          <w:i/>
          <w:iCs/>
          <w:sz w:val="28"/>
          <w:szCs w:val="28"/>
          <w:rtl/>
          <w:lang w:val="sk-SK"/>
        </w:rPr>
        <w:t>“</w:t>
      </w:r>
    </w:p>
    <w:p w14:paraId="7B42A30E"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Mamka sa zamyslela. Dva páry očí sa na ňu túžo</w:t>
      </w:r>
      <w:r w:rsidRPr="002F6038">
        <w:rPr>
          <w:rFonts w:ascii="Times New Roman" w:hAnsi="Times New Roman"/>
          <w:i/>
          <w:iCs/>
          <w:sz w:val="28"/>
          <w:szCs w:val="28"/>
          <w:lang w:val="sk-SK"/>
        </w:rPr>
        <w:t>bne upierali. Jedny boli jej dcéry a druhé Princa.</w:t>
      </w:r>
    </w:p>
    <w:p w14:paraId="46763AA2"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„Musím sa opýtať ocka, keď sa vráti.</w:t>
      </w:r>
      <w:r w:rsidRPr="002F6038">
        <w:rPr>
          <w:rFonts w:ascii="Times New Roman" w:hAnsi="Times New Roman"/>
          <w:i/>
          <w:iCs/>
          <w:sz w:val="28"/>
          <w:szCs w:val="28"/>
          <w:rtl/>
          <w:lang w:val="sk-SK"/>
        </w:rPr>
        <w:t>“</w:t>
      </w:r>
    </w:p>
    <w:p w14:paraId="40B43E14"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V Laure skrsla nádej.</w:t>
      </w:r>
    </w:p>
    <w:p w14:paraId="5DBE6E5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„A ty súhlasíš</w:t>
      </w:r>
      <w:r w:rsidRPr="002F6038">
        <w:rPr>
          <w:rFonts w:ascii="Times New Roman" w:hAnsi="Times New Roman"/>
          <w:i/>
          <w:iCs/>
          <w:sz w:val="28"/>
          <w:szCs w:val="28"/>
          <w:lang w:val="sk-SK" w:eastAsia="zh-TW"/>
        </w:rPr>
        <w:t>?</w:t>
      </w:r>
      <w:r w:rsidRPr="002F6038">
        <w:rPr>
          <w:rFonts w:ascii="Times New Roman" w:hAnsi="Times New Roman"/>
          <w:i/>
          <w:iCs/>
          <w:sz w:val="28"/>
          <w:szCs w:val="28"/>
          <w:lang w:val="sk-SK"/>
        </w:rPr>
        <w:t>“ mamka sa usmiala a prikývla.</w:t>
      </w:r>
    </w:p>
    <w:p w14:paraId="6D9AE63A"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„No iba ak ho nebude niekto hľadať. V takom prípade ho vrátime majiteľovi.</w:t>
      </w:r>
      <w:r w:rsidRPr="002F6038">
        <w:rPr>
          <w:rFonts w:ascii="Times New Roman" w:hAnsi="Times New Roman"/>
          <w:i/>
          <w:iCs/>
          <w:sz w:val="28"/>
          <w:szCs w:val="28"/>
          <w:rtl/>
          <w:lang w:val="sk-SK"/>
        </w:rPr>
        <w:t>“</w:t>
      </w:r>
    </w:p>
    <w:p w14:paraId="6A7F1FE0" w14:textId="77777777" w:rsidR="000E623B" w:rsidRPr="002F6038" w:rsidRDefault="00593883" w:rsidP="002F6038">
      <w:pPr>
        <w:pStyle w:val="ae"/>
        <w:spacing w:line="360" w:lineRule="auto"/>
        <w:ind w:firstLine="709"/>
        <w:jc w:val="both"/>
        <w:rPr>
          <w:rFonts w:ascii="Times New Roman" w:eastAsia="Times New Roman" w:hAnsi="Times New Roman" w:cs="Times New Roman"/>
          <w:i/>
          <w:iCs/>
          <w:sz w:val="28"/>
          <w:szCs w:val="28"/>
          <w:lang w:val="sk-SK"/>
        </w:rPr>
      </w:pPr>
      <w:r w:rsidRPr="002F6038">
        <w:rPr>
          <w:rFonts w:ascii="Times New Roman" w:hAnsi="Times New Roman"/>
          <w:i/>
          <w:iCs/>
          <w:sz w:val="28"/>
          <w:szCs w:val="28"/>
          <w:lang w:val="sk-SK"/>
        </w:rPr>
        <w:t xml:space="preserve">Prešli dni, a nikto </w:t>
      </w:r>
      <w:r w:rsidRPr="002F6038">
        <w:rPr>
          <w:rFonts w:ascii="Times New Roman" w:hAnsi="Times New Roman"/>
          <w:i/>
          <w:iCs/>
          <w:sz w:val="28"/>
          <w:szCs w:val="28"/>
          <w:lang w:val="sk-SK"/>
        </w:rPr>
        <w:t>Princa nehľadal. Ocko sa vrátil zo služobnej cesty a hneď sa skamarátil s novým členom rodiny. A keď sa za Princa prihovorila ešte aj mama, bolo jasné, že psík zostáva. Nebolo šťastnejšieho dievčatka ako Laura. Laura, ktorá si našla svojho Princa...</w:t>
      </w:r>
    </w:p>
    <w:p w14:paraId="29F6C84A"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Po pre</w:t>
      </w:r>
      <w:r w:rsidRPr="002F6038">
        <w:rPr>
          <w:rFonts w:ascii="Times New Roman" w:hAnsi="Times New Roman"/>
          <w:sz w:val="28"/>
          <w:szCs w:val="28"/>
          <w:lang w:val="sk-SK"/>
        </w:rPr>
        <w:t>čítaní textu ponúkneme žiakom splnenie ďalších dvoch úloh. Aj tieto úlohy (obrázok 3.1.) nám na prednáške položila pani Anna. Tieto úlohy tiež pomôžu lepšie porozumieť textu, zamyslieť sa nad prečítaným.</w:t>
      </w:r>
      <w:r w:rsidRPr="002F6038">
        <w:rPr>
          <w:rFonts w:ascii="Times New Roman" w:eastAsia="Times New Roman" w:hAnsi="Times New Roman" w:cs="Times New Roman"/>
          <w:noProof/>
          <w:sz w:val="28"/>
          <w:szCs w:val="28"/>
        </w:rPr>
        <w:drawing>
          <wp:anchor distT="152400" distB="152400" distL="152400" distR="152400" simplePos="0" relativeHeight="251677696" behindDoc="0" locked="0" layoutInCell="1" allowOverlap="1" wp14:anchorId="78D80B95" wp14:editId="13415EA6">
            <wp:simplePos x="0" y="0"/>
            <wp:positionH relativeFrom="margin">
              <wp:posOffset>2458535</wp:posOffset>
            </wp:positionH>
            <wp:positionV relativeFrom="line">
              <wp:posOffset>341491</wp:posOffset>
            </wp:positionV>
            <wp:extent cx="1190286" cy="2343947"/>
            <wp:effectExtent l="0" t="0" r="0" b="0"/>
            <wp:wrapThrough wrapText="bothSides" distL="152400" distR="152400">
              <wp:wrapPolygon edited="1">
                <wp:start x="0" y="0"/>
                <wp:lineTo x="21600" y="0"/>
                <wp:lineTo x="21600" y="21600"/>
                <wp:lineTo x="0" y="21600"/>
                <wp:lineTo x="0" y="0"/>
              </wp:wrapPolygon>
            </wp:wrapThrough>
            <wp:docPr id="1073741895" name="officeArt object" descr="вставлений-фільм.png"/>
            <wp:cNvGraphicFramePr/>
            <a:graphic xmlns:a="http://schemas.openxmlformats.org/drawingml/2006/main">
              <a:graphicData uri="http://schemas.openxmlformats.org/drawingml/2006/picture">
                <pic:pic xmlns:pic="http://schemas.openxmlformats.org/drawingml/2006/picture">
                  <pic:nvPicPr>
                    <pic:cNvPr id="1073741895" name="вставлений-фільм.png" descr="вставлений-фільм.png"/>
                    <pic:cNvPicPr>
                      <a:picLocks noChangeAspect="1"/>
                    </pic:cNvPicPr>
                  </pic:nvPicPr>
                  <pic:blipFill>
                    <a:blip r:embed="rId12"/>
                    <a:stretch>
                      <a:fillRect/>
                    </a:stretch>
                  </pic:blipFill>
                  <pic:spPr>
                    <a:xfrm>
                      <a:off x="0" y="0"/>
                      <a:ext cx="1190286" cy="2343947"/>
                    </a:xfrm>
                    <a:prstGeom prst="rect">
                      <a:avLst/>
                    </a:prstGeom>
                    <a:ln w="12700" cap="flat">
                      <a:noFill/>
                      <a:miter lim="400000"/>
                    </a:ln>
                    <a:effectLst/>
                  </pic:spPr>
                </pic:pic>
              </a:graphicData>
            </a:graphic>
          </wp:anchor>
        </w:drawing>
      </w:r>
      <w:r w:rsidRPr="002F6038">
        <w:rPr>
          <w:rFonts w:ascii="Times New Roman" w:hAnsi="Times New Roman"/>
          <w:sz w:val="28"/>
          <w:szCs w:val="28"/>
          <w:lang w:val="sk-SK"/>
        </w:rPr>
        <w:t xml:space="preserve"> </w:t>
      </w:r>
    </w:p>
    <w:p w14:paraId="7B6E98A5"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5CE2E30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072BA151"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2FD84EE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1856FF4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5C8B4192"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655F5986"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15FA6191" w14:textId="77777777" w:rsidR="000E623B" w:rsidRPr="002F6038" w:rsidRDefault="000E623B" w:rsidP="002F6038">
      <w:pPr>
        <w:pStyle w:val="ae"/>
        <w:spacing w:line="360" w:lineRule="auto"/>
        <w:ind w:firstLine="709"/>
        <w:jc w:val="both"/>
        <w:rPr>
          <w:rFonts w:ascii="Times New Roman" w:eastAsia="Times New Roman" w:hAnsi="Times New Roman" w:cs="Times New Roman"/>
          <w:sz w:val="28"/>
          <w:szCs w:val="28"/>
          <w:lang w:val="sk-SK"/>
        </w:rPr>
      </w:pPr>
    </w:p>
    <w:p w14:paraId="18567692" w14:textId="16131ED3" w:rsidR="002F6038" w:rsidRDefault="00593883" w:rsidP="002F6038">
      <w:pPr>
        <w:pStyle w:val="ae"/>
        <w:spacing w:line="360" w:lineRule="auto"/>
        <w:ind w:firstLine="709"/>
        <w:jc w:val="center"/>
        <w:rPr>
          <w:rFonts w:ascii="Times New Roman" w:hAnsi="Times New Roman"/>
          <w:b/>
          <w:bCs/>
          <w:sz w:val="28"/>
          <w:szCs w:val="28"/>
          <w:lang w:val="sk-SK"/>
        </w:rPr>
      </w:pPr>
      <w:r w:rsidRPr="002F6038">
        <w:rPr>
          <w:rFonts w:ascii="Times New Roman" w:hAnsi="Times New Roman"/>
          <w:b/>
          <w:bCs/>
          <w:sz w:val="28"/>
          <w:szCs w:val="28"/>
          <w:lang w:val="sk-SK"/>
        </w:rPr>
        <w:t>Obrázok 3.1. Snímka z</w:t>
      </w:r>
      <w:r w:rsidR="002F6038">
        <w:rPr>
          <w:rFonts w:ascii="Times New Roman" w:hAnsi="Times New Roman"/>
          <w:b/>
          <w:bCs/>
          <w:sz w:val="28"/>
          <w:szCs w:val="28"/>
          <w:lang w:val="sk-SK"/>
        </w:rPr>
        <w:t> </w:t>
      </w:r>
      <w:r w:rsidRPr="002F6038">
        <w:rPr>
          <w:rFonts w:ascii="Times New Roman" w:hAnsi="Times New Roman"/>
          <w:b/>
          <w:bCs/>
          <w:sz w:val="28"/>
          <w:szCs w:val="28"/>
          <w:lang w:val="sk-SK"/>
        </w:rPr>
        <w:t>videokonferencie</w:t>
      </w:r>
    </w:p>
    <w:p w14:paraId="4FE14C3F" w14:textId="024E7E78" w:rsidR="000E623B" w:rsidRPr="002F6038" w:rsidRDefault="00593883" w:rsidP="002F6038">
      <w:pPr>
        <w:pStyle w:val="ae"/>
        <w:spacing w:line="360" w:lineRule="auto"/>
        <w:ind w:firstLine="709"/>
        <w:jc w:val="center"/>
        <w:rPr>
          <w:rFonts w:ascii="Times New Roman" w:hAnsi="Times New Roman"/>
          <w:b/>
          <w:bCs/>
          <w:sz w:val="28"/>
          <w:szCs w:val="28"/>
          <w:lang w:val="sk-SK"/>
        </w:rPr>
      </w:pPr>
      <w:r w:rsidRPr="002F6038">
        <w:rPr>
          <w:rFonts w:ascii="Times New Roman" w:hAnsi="Times New Roman"/>
          <w:sz w:val="28"/>
          <w:szCs w:val="28"/>
          <w:lang w:val="sk-SK"/>
        </w:rPr>
        <w:t>Prvá úloha sa volá „Puzzle</w:t>
      </w:r>
      <w:r w:rsidRPr="002F6038">
        <w:rPr>
          <w:rFonts w:ascii="Times New Roman" w:hAnsi="Times New Roman"/>
          <w:sz w:val="28"/>
          <w:szCs w:val="28"/>
          <w:rtl/>
          <w:lang w:val="sk-SK"/>
        </w:rPr>
        <w:t>“</w:t>
      </w:r>
      <w:r w:rsidRPr="002F6038">
        <w:rPr>
          <w:rFonts w:ascii="Times New Roman" w:hAnsi="Times New Roman"/>
          <w:sz w:val="28"/>
          <w:szCs w:val="28"/>
          <w:lang w:val="sk-SK"/>
        </w:rPr>
        <w:t xml:space="preserve"> (obrázok 3.2.). Máme puzzle s dvoma časťami. Do jedného dielika napíšte to, co sa postave stalo, co zazila, povedala alebo cítila.Do druhého napíšte, co Vám to pripomenulo z Vásho zivota.</w:t>
      </w:r>
      <w:r w:rsidRPr="002F6038">
        <w:rPr>
          <w:rFonts w:ascii="Times New Roman" w:eastAsia="Times New Roman" w:hAnsi="Times New Roman" w:cs="Times New Roman"/>
          <w:noProof/>
          <w:sz w:val="28"/>
          <w:szCs w:val="28"/>
        </w:rPr>
        <w:drawing>
          <wp:anchor distT="152400" distB="152400" distL="152400" distR="152400" simplePos="0" relativeHeight="251678720" behindDoc="0" locked="0" layoutInCell="1" allowOverlap="1" wp14:anchorId="4DD8C22C" wp14:editId="0F9DF0D9">
            <wp:simplePos x="0" y="0"/>
            <wp:positionH relativeFrom="margin">
              <wp:posOffset>1868682</wp:posOffset>
            </wp:positionH>
            <wp:positionV relativeFrom="line">
              <wp:posOffset>299653</wp:posOffset>
            </wp:positionV>
            <wp:extent cx="2369992" cy="2369992"/>
            <wp:effectExtent l="0" t="0" r="0" b="0"/>
            <wp:wrapTopAndBottom distT="152400" distB="152400"/>
            <wp:docPr id="1073741896" name="officeArt object" descr="вставлене-зображення.jpeg"/>
            <wp:cNvGraphicFramePr/>
            <a:graphic xmlns:a="http://schemas.openxmlformats.org/drawingml/2006/main">
              <a:graphicData uri="http://schemas.openxmlformats.org/drawingml/2006/picture">
                <pic:pic xmlns:pic="http://schemas.openxmlformats.org/drawingml/2006/picture">
                  <pic:nvPicPr>
                    <pic:cNvPr id="1073741896" name="вставлене-зображення.jpeg" descr="вставлене-зображення.jpeg"/>
                    <pic:cNvPicPr>
                      <a:picLocks noChangeAspect="1"/>
                    </pic:cNvPicPr>
                  </pic:nvPicPr>
                  <pic:blipFill>
                    <a:blip r:embed="rId13"/>
                    <a:stretch>
                      <a:fillRect/>
                    </a:stretch>
                  </pic:blipFill>
                  <pic:spPr>
                    <a:xfrm>
                      <a:off x="0" y="0"/>
                      <a:ext cx="2369992" cy="2369992"/>
                    </a:xfrm>
                    <a:prstGeom prst="rect">
                      <a:avLst/>
                    </a:prstGeom>
                    <a:ln w="12700" cap="flat">
                      <a:noFill/>
                      <a:miter lim="400000"/>
                    </a:ln>
                    <a:effectLst/>
                  </pic:spPr>
                </pic:pic>
              </a:graphicData>
            </a:graphic>
          </wp:anchor>
        </w:drawing>
      </w:r>
      <w:r w:rsidRPr="002F6038">
        <w:rPr>
          <w:rFonts w:ascii="Times New Roman" w:hAnsi="Times New Roman"/>
          <w:sz w:val="28"/>
          <w:szCs w:val="28"/>
          <w:lang w:val="sk-SK"/>
        </w:rPr>
        <w:t xml:space="preserve"> </w:t>
      </w:r>
    </w:p>
    <w:p w14:paraId="1136F09F" w14:textId="77777777" w:rsidR="000E623B" w:rsidRPr="002F6038" w:rsidRDefault="00593883" w:rsidP="002F6038">
      <w:pPr>
        <w:pStyle w:val="ae"/>
        <w:spacing w:line="360" w:lineRule="auto"/>
        <w:ind w:firstLine="709"/>
        <w:jc w:val="center"/>
        <w:rPr>
          <w:rFonts w:ascii="Times New Roman" w:eastAsia="Times New Roman" w:hAnsi="Times New Roman" w:cs="Times New Roman"/>
          <w:b/>
          <w:bCs/>
          <w:sz w:val="28"/>
          <w:szCs w:val="28"/>
          <w:lang w:val="sk-SK"/>
        </w:rPr>
      </w:pPr>
      <w:r w:rsidRPr="002F6038">
        <w:rPr>
          <w:rFonts w:ascii="Times New Roman" w:hAnsi="Times New Roman"/>
          <w:b/>
          <w:bCs/>
          <w:sz w:val="28"/>
          <w:szCs w:val="28"/>
          <w:lang w:val="sk-SK"/>
        </w:rPr>
        <w:t>Obrázok 3.2. Puzzle</w:t>
      </w:r>
    </w:p>
    <w:p w14:paraId="03B9AE2D" w14:textId="77777777" w:rsidR="000E623B" w:rsidRPr="002F6038" w:rsidRDefault="00593883" w:rsidP="002F6038">
      <w:pPr>
        <w:pStyle w:val="ae"/>
        <w:spacing w:line="360" w:lineRule="auto"/>
        <w:ind w:firstLine="709"/>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Ďalšia úloha sa vo</w:t>
      </w:r>
      <w:r w:rsidRPr="002F6038">
        <w:rPr>
          <w:rFonts w:ascii="Times New Roman" w:hAnsi="Times New Roman"/>
          <w:sz w:val="28"/>
          <w:szCs w:val="28"/>
          <w:lang w:val="sk-SK"/>
        </w:rPr>
        <w:t>lá „Prekážky</w:t>
      </w:r>
      <w:r w:rsidRPr="002F6038">
        <w:rPr>
          <w:rFonts w:ascii="Times New Roman" w:hAnsi="Times New Roman"/>
          <w:sz w:val="28"/>
          <w:szCs w:val="28"/>
          <w:rtl/>
          <w:lang w:val="sk-SK"/>
        </w:rPr>
        <w:t>“</w:t>
      </w:r>
      <w:r w:rsidRPr="002F6038">
        <w:rPr>
          <w:rFonts w:ascii="Times New Roman" w:hAnsi="Times New Roman"/>
          <w:sz w:val="28"/>
          <w:szCs w:val="28"/>
          <w:lang w:val="sk-SK"/>
        </w:rPr>
        <w:t xml:space="preserve">. </w:t>
      </w:r>
    </w:p>
    <w:p w14:paraId="055BA07C" w14:textId="77777777" w:rsidR="000E623B" w:rsidRPr="002F6038" w:rsidRDefault="00593883" w:rsidP="002F6038">
      <w:pPr>
        <w:pStyle w:val="ad"/>
        <w:spacing w:before="0"/>
        <w:jc w:val="both"/>
        <w:rPr>
          <w:rFonts w:ascii="Helvetica" w:eastAsia="Helvetica" w:hAnsi="Helvetica" w:cs="Helvetica"/>
          <w:lang w:val="sk-SK"/>
        </w:rPr>
      </w:pPr>
      <w:r w:rsidRPr="002F6038">
        <w:rPr>
          <w:rFonts w:ascii="Helvetica" w:hAnsi="Helvetica"/>
          <w:lang w:val="sk-SK"/>
        </w:rPr>
        <w:t xml:space="preserve">• </w:t>
      </w:r>
      <w:r w:rsidRPr="002F6038">
        <w:rPr>
          <w:rStyle w:val="ab"/>
          <w:rFonts w:ascii="Times New Roman" w:hAnsi="Times New Roman"/>
          <w:sz w:val="28"/>
          <w:szCs w:val="28"/>
          <w:lang w:val="sk-SK"/>
        </w:rPr>
        <w:t xml:space="preserve">Napiste, aké prekázky musela </w:t>
      </w:r>
      <w:r w:rsidRPr="002F6038">
        <w:rPr>
          <w:rFonts w:ascii="Helvetica" w:hAnsi="Helvetica"/>
          <w:lang w:val="sk-SK"/>
        </w:rPr>
        <w:t>postava prekonať , aké ťažkosti  a problémy ju postretli.</w:t>
      </w:r>
    </w:p>
    <w:p w14:paraId="27286800" w14:textId="77777777" w:rsidR="000E623B" w:rsidRPr="002F6038" w:rsidRDefault="00593883" w:rsidP="002F6038">
      <w:pPr>
        <w:pStyle w:val="ad"/>
        <w:spacing w:before="0"/>
        <w:jc w:val="both"/>
        <w:rPr>
          <w:rFonts w:ascii="Times New Roman" w:eastAsia="Times New Roman" w:hAnsi="Times New Roman" w:cs="Times New Roman"/>
          <w:sz w:val="28"/>
          <w:szCs w:val="28"/>
          <w:lang w:val="sk-SK"/>
        </w:rPr>
      </w:pPr>
      <w:r w:rsidRPr="002F6038">
        <w:rPr>
          <w:rFonts w:ascii="Times New Roman" w:hAnsi="Times New Roman"/>
          <w:sz w:val="28"/>
          <w:szCs w:val="28"/>
          <w:lang w:val="sk-SK"/>
        </w:rPr>
        <w:t>• Čo všetko nás môzu prekážky  (a ich prekonávanie) v živote naučiť</w:t>
      </w:r>
      <w:r w:rsidRPr="002F6038">
        <w:rPr>
          <w:rFonts w:ascii="Times New Roman" w:hAnsi="Times New Roman"/>
          <w:sz w:val="28"/>
          <w:szCs w:val="28"/>
          <w:lang w:val="sk-SK" w:eastAsia="zh-TW"/>
        </w:rPr>
        <w:t>?</w:t>
      </w:r>
    </w:p>
    <w:p w14:paraId="542A8F42"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7FC6A6D9"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02FBC4CD"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0FB9AA97"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60D22C96"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7A055D24"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3AD32870"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51C31BFD"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4515A7CE"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6AD35D14"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49A6C0E6"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1D43227B"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338E83E1"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7D66153E"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5049E8CE"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3E74F549"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27F2D22E"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2975EE54"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p w14:paraId="775B91A9" w14:textId="77777777" w:rsidR="000E623B" w:rsidRPr="002F6038" w:rsidRDefault="000E623B" w:rsidP="002F6038">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59" w:lineRule="auto"/>
        <w:ind w:firstLine="0"/>
        <w:jc w:val="left"/>
        <w:rPr>
          <w:rStyle w:val="ab"/>
          <w:rFonts w:eastAsia="Times New Roman" w:cs="Times New Roman"/>
          <w:shd w:val="clear" w:color="auto" w:fill="FFFF00"/>
          <w:lang w:val="sk-SK"/>
        </w:rPr>
      </w:pPr>
    </w:p>
    <w:sectPr w:rsidR="000E623B" w:rsidRPr="002F6038">
      <w:headerReference w:type="default" r:id="rId14"/>
      <w:footerReference w:type="default" r:id="rId15"/>
      <w:pgSz w:w="11900" w:h="16840"/>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640F4" w14:textId="77777777" w:rsidR="00593883" w:rsidRDefault="00593883">
      <w:pPr>
        <w:spacing w:line="240" w:lineRule="auto"/>
      </w:pPr>
      <w:r>
        <w:separator/>
      </w:r>
    </w:p>
  </w:endnote>
  <w:endnote w:type="continuationSeparator" w:id="0">
    <w:p w14:paraId="24720FDD" w14:textId="77777777" w:rsidR="00593883" w:rsidRDefault="00593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Helvetica Neue">
    <w:altName w:val="Arial"/>
    <w:charset w:val="00"/>
    <w:family w:val="roman"/>
    <w:pitch w:val="default"/>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756CA" w14:textId="77777777" w:rsidR="000E623B" w:rsidRDefault="000E623B">
    <w:pPr>
      <w:pStyle w:val="a7"/>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616DF" w14:textId="77777777" w:rsidR="00593883" w:rsidRDefault="00593883">
      <w:pPr>
        <w:spacing w:line="240" w:lineRule="auto"/>
      </w:pPr>
      <w:r>
        <w:separator/>
      </w:r>
    </w:p>
  </w:footnote>
  <w:footnote w:type="continuationSeparator" w:id="0">
    <w:p w14:paraId="34737B10" w14:textId="77777777" w:rsidR="00593883" w:rsidRDefault="005938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A98CA" w14:textId="77777777" w:rsidR="000E623B" w:rsidRDefault="00593883">
    <w:pPr>
      <w:pStyle w:val="a6"/>
      <w:tabs>
        <w:tab w:val="clear" w:pos="9355"/>
        <w:tab w:val="right" w:pos="9045"/>
      </w:tabs>
      <w:jc w:val="right"/>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12BC"/>
    <w:multiLevelType w:val="hybridMultilevel"/>
    <w:tmpl w:val="B07AD764"/>
    <w:styleLink w:val="a"/>
    <w:lvl w:ilvl="0" w:tplc="AB149070">
      <w:start w:val="1"/>
      <w:numFmt w:val="decimal"/>
      <w:lvlText w:val="%1."/>
      <w:lvlJc w:val="left"/>
      <w:pPr>
        <w:tabs>
          <w:tab w:val="num" w:pos="1003"/>
        </w:tabs>
        <w:ind w:left="295" w:firstLine="414"/>
      </w:pPr>
      <w:rPr>
        <w:rFonts w:hAnsi="Arial Unicode MS"/>
        <w:caps w:val="0"/>
        <w:smallCaps w:val="0"/>
        <w:strike w:val="0"/>
        <w:dstrike w:val="0"/>
        <w:outline w:val="0"/>
        <w:emboss w:val="0"/>
        <w:imprint w:val="0"/>
        <w:spacing w:val="0"/>
        <w:w w:val="100"/>
        <w:kern w:val="0"/>
        <w:position w:val="0"/>
        <w:highlight w:val="none"/>
        <w:vertAlign w:val="baseline"/>
      </w:rPr>
    </w:lvl>
    <w:lvl w:ilvl="1" w:tplc="A586873E">
      <w:start w:val="1"/>
      <w:numFmt w:val="decimal"/>
      <w:lvlText w:val="%2."/>
      <w:lvlJc w:val="left"/>
      <w:pPr>
        <w:tabs>
          <w:tab w:val="num" w:pos="1803"/>
        </w:tabs>
        <w:ind w:left="1095" w:firstLine="414"/>
      </w:pPr>
      <w:rPr>
        <w:rFonts w:hAnsi="Arial Unicode MS"/>
        <w:caps w:val="0"/>
        <w:smallCaps w:val="0"/>
        <w:strike w:val="0"/>
        <w:dstrike w:val="0"/>
        <w:outline w:val="0"/>
        <w:emboss w:val="0"/>
        <w:imprint w:val="0"/>
        <w:spacing w:val="0"/>
        <w:w w:val="100"/>
        <w:kern w:val="0"/>
        <w:position w:val="0"/>
        <w:highlight w:val="none"/>
        <w:vertAlign w:val="baseline"/>
      </w:rPr>
    </w:lvl>
    <w:lvl w:ilvl="2" w:tplc="DB6C7522">
      <w:start w:val="1"/>
      <w:numFmt w:val="decimal"/>
      <w:lvlText w:val="%3."/>
      <w:lvlJc w:val="left"/>
      <w:pPr>
        <w:tabs>
          <w:tab w:val="num" w:pos="2603"/>
        </w:tabs>
        <w:ind w:left="1895" w:firstLine="414"/>
      </w:pPr>
      <w:rPr>
        <w:rFonts w:hAnsi="Arial Unicode MS"/>
        <w:caps w:val="0"/>
        <w:smallCaps w:val="0"/>
        <w:strike w:val="0"/>
        <w:dstrike w:val="0"/>
        <w:outline w:val="0"/>
        <w:emboss w:val="0"/>
        <w:imprint w:val="0"/>
        <w:spacing w:val="0"/>
        <w:w w:val="100"/>
        <w:kern w:val="0"/>
        <w:position w:val="0"/>
        <w:highlight w:val="none"/>
        <w:vertAlign w:val="baseline"/>
      </w:rPr>
    </w:lvl>
    <w:lvl w:ilvl="3" w:tplc="31364CFC">
      <w:start w:val="1"/>
      <w:numFmt w:val="decimal"/>
      <w:lvlText w:val="%4."/>
      <w:lvlJc w:val="left"/>
      <w:pPr>
        <w:tabs>
          <w:tab w:val="num" w:pos="3403"/>
        </w:tabs>
        <w:ind w:left="2695" w:firstLine="414"/>
      </w:pPr>
      <w:rPr>
        <w:rFonts w:hAnsi="Arial Unicode MS"/>
        <w:caps w:val="0"/>
        <w:smallCaps w:val="0"/>
        <w:strike w:val="0"/>
        <w:dstrike w:val="0"/>
        <w:outline w:val="0"/>
        <w:emboss w:val="0"/>
        <w:imprint w:val="0"/>
        <w:spacing w:val="0"/>
        <w:w w:val="100"/>
        <w:kern w:val="0"/>
        <w:position w:val="0"/>
        <w:highlight w:val="none"/>
        <w:vertAlign w:val="baseline"/>
      </w:rPr>
    </w:lvl>
    <w:lvl w:ilvl="4" w:tplc="C3E01C9A">
      <w:start w:val="1"/>
      <w:numFmt w:val="decimal"/>
      <w:lvlText w:val="%5."/>
      <w:lvlJc w:val="left"/>
      <w:pPr>
        <w:tabs>
          <w:tab w:val="num" w:pos="4203"/>
        </w:tabs>
        <w:ind w:left="3495" w:firstLine="414"/>
      </w:pPr>
      <w:rPr>
        <w:rFonts w:hAnsi="Arial Unicode MS"/>
        <w:caps w:val="0"/>
        <w:smallCaps w:val="0"/>
        <w:strike w:val="0"/>
        <w:dstrike w:val="0"/>
        <w:outline w:val="0"/>
        <w:emboss w:val="0"/>
        <w:imprint w:val="0"/>
        <w:spacing w:val="0"/>
        <w:w w:val="100"/>
        <w:kern w:val="0"/>
        <w:position w:val="0"/>
        <w:highlight w:val="none"/>
        <w:vertAlign w:val="baseline"/>
      </w:rPr>
    </w:lvl>
    <w:lvl w:ilvl="5" w:tplc="8DEC3E8E">
      <w:start w:val="1"/>
      <w:numFmt w:val="decimal"/>
      <w:lvlText w:val="%6."/>
      <w:lvlJc w:val="left"/>
      <w:pPr>
        <w:tabs>
          <w:tab w:val="num" w:pos="5003"/>
        </w:tabs>
        <w:ind w:left="4295" w:firstLine="414"/>
      </w:pPr>
      <w:rPr>
        <w:rFonts w:hAnsi="Arial Unicode MS"/>
        <w:caps w:val="0"/>
        <w:smallCaps w:val="0"/>
        <w:strike w:val="0"/>
        <w:dstrike w:val="0"/>
        <w:outline w:val="0"/>
        <w:emboss w:val="0"/>
        <w:imprint w:val="0"/>
        <w:spacing w:val="0"/>
        <w:w w:val="100"/>
        <w:kern w:val="0"/>
        <w:position w:val="0"/>
        <w:highlight w:val="none"/>
        <w:vertAlign w:val="baseline"/>
      </w:rPr>
    </w:lvl>
    <w:lvl w:ilvl="6" w:tplc="235E4B28">
      <w:start w:val="1"/>
      <w:numFmt w:val="decimal"/>
      <w:lvlText w:val="%7."/>
      <w:lvlJc w:val="left"/>
      <w:pPr>
        <w:tabs>
          <w:tab w:val="num" w:pos="5803"/>
        </w:tabs>
        <w:ind w:left="5095" w:firstLine="414"/>
      </w:pPr>
      <w:rPr>
        <w:rFonts w:hAnsi="Arial Unicode MS"/>
        <w:caps w:val="0"/>
        <w:smallCaps w:val="0"/>
        <w:strike w:val="0"/>
        <w:dstrike w:val="0"/>
        <w:outline w:val="0"/>
        <w:emboss w:val="0"/>
        <w:imprint w:val="0"/>
        <w:spacing w:val="0"/>
        <w:w w:val="100"/>
        <w:kern w:val="0"/>
        <w:position w:val="0"/>
        <w:highlight w:val="none"/>
        <w:vertAlign w:val="baseline"/>
      </w:rPr>
    </w:lvl>
    <w:lvl w:ilvl="7" w:tplc="B3A0A954">
      <w:start w:val="1"/>
      <w:numFmt w:val="decimal"/>
      <w:lvlText w:val="%8."/>
      <w:lvlJc w:val="left"/>
      <w:pPr>
        <w:tabs>
          <w:tab w:val="num" w:pos="6603"/>
        </w:tabs>
        <w:ind w:left="5895" w:firstLine="414"/>
      </w:pPr>
      <w:rPr>
        <w:rFonts w:hAnsi="Arial Unicode MS"/>
        <w:caps w:val="0"/>
        <w:smallCaps w:val="0"/>
        <w:strike w:val="0"/>
        <w:dstrike w:val="0"/>
        <w:outline w:val="0"/>
        <w:emboss w:val="0"/>
        <w:imprint w:val="0"/>
        <w:spacing w:val="0"/>
        <w:w w:val="100"/>
        <w:kern w:val="0"/>
        <w:position w:val="0"/>
        <w:highlight w:val="none"/>
        <w:vertAlign w:val="baseline"/>
      </w:rPr>
    </w:lvl>
    <w:lvl w:ilvl="8" w:tplc="7812CCB0">
      <w:start w:val="1"/>
      <w:numFmt w:val="decimal"/>
      <w:lvlText w:val="%9."/>
      <w:lvlJc w:val="left"/>
      <w:pPr>
        <w:tabs>
          <w:tab w:val="num" w:pos="7403"/>
        </w:tabs>
        <w:ind w:left="6695" w:firstLine="4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FAB4A97"/>
    <w:multiLevelType w:val="hybridMultilevel"/>
    <w:tmpl w:val="607268FE"/>
    <w:numStyleLink w:val="1"/>
  </w:abstractNum>
  <w:abstractNum w:abstractNumId="2">
    <w:nsid w:val="13EB3FB1"/>
    <w:multiLevelType w:val="hybridMultilevel"/>
    <w:tmpl w:val="4E4C08A0"/>
    <w:styleLink w:val="10"/>
    <w:lvl w:ilvl="0" w:tplc="65CA72FA">
      <w:start w:val="1"/>
      <w:numFmt w:val="bullet"/>
      <w:lvlText w:val="✓"/>
      <w:lvlJc w:val="left"/>
      <w:pPr>
        <w:tabs>
          <w:tab w:val="num" w:pos="1134"/>
        </w:tabs>
        <w:ind w:left="425" w:firstLine="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48EE2F2">
      <w:start w:val="1"/>
      <w:numFmt w:val="bullet"/>
      <w:lvlText w:val="o"/>
      <w:lvlJc w:val="left"/>
      <w:pPr>
        <w:tabs>
          <w:tab w:val="num" w:pos="1440"/>
        </w:tabs>
        <w:ind w:left="731" w:hanging="2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7A8CA9A">
      <w:start w:val="1"/>
      <w:numFmt w:val="bullet"/>
      <w:lvlText w:val="▪"/>
      <w:lvlJc w:val="left"/>
      <w:pPr>
        <w:tabs>
          <w:tab w:val="left" w:pos="1134"/>
          <w:tab w:val="num" w:pos="2149"/>
        </w:tabs>
        <w:ind w:left="144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684C56">
      <w:start w:val="1"/>
      <w:numFmt w:val="bullet"/>
      <w:lvlText w:val="•"/>
      <w:lvlJc w:val="left"/>
      <w:pPr>
        <w:tabs>
          <w:tab w:val="left" w:pos="1134"/>
          <w:tab w:val="num" w:pos="2869"/>
        </w:tabs>
        <w:ind w:left="21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43C31CA">
      <w:start w:val="1"/>
      <w:numFmt w:val="bullet"/>
      <w:lvlText w:val="o"/>
      <w:lvlJc w:val="left"/>
      <w:pPr>
        <w:tabs>
          <w:tab w:val="left" w:pos="1134"/>
          <w:tab w:val="num" w:pos="3589"/>
        </w:tabs>
        <w:ind w:left="2880" w:hanging="2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816C3BC">
      <w:start w:val="1"/>
      <w:numFmt w:val="bullet"/>
      <w:lvlText w:val="▪"/>
      <w:lvlJc w:val="left"/>
      <w:pPr>
        <w:tabs>
          <w:tab w:val="left" w:pos="1134"/>
          <w:tab w:val="num" w:pos="4309"/>
        </w:tabs>
        <w:ind w:left="360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7A7984">
      <w:start w:val="1"/>
      <w:numFmt w:val="bullet"/>
      <w:lvlText w:val="•"/>
      <w:lvlJc w:val="left"/>
      <w:pPr>
        <w:tabs>
          <w:tab w:val="left" w:pos="1134"/>
          <w:tab w:val="num" w:pos="5029"/>
        </w:tabs>
        <w:ind w:left="432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B6E8E0">
      <w:start w:val="1"/>
      <w:numFmt w:val="bullet"/>
      <w:lvlText w:val="o"/>
      <w:lvlJc w:val="left"/>
      <w:pPr>
        <w:tabs>
          <w:tab w:val="left" w:pos="1134"/>
          <w:tab w:val="num" w:pos="5749"/>
        </w:tabs>
        <w:ind w:left="5040" w:hanging="2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DD84218">
      <w:start w:val="1"/>
      <w:numFmt w:val="bullet"/>
      <w:lvlText w:val="▪"/>
      <w:lvlJc w:val="left"/>
      <w:pPr>
        <w:tabs>
          <w:tab w:val="left" w:pos="1134"/>
          <w:tab w:val="num" w:pos="6469"/>
        </w:tabs>
        <w:ind w:left="5760" w:hanging="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3313E84"/>
    <w:multiLevelType w:val="hybridMultilevel"/>
    <w:tmpl w:val="1BB2BCD6"/>
    <w:numStyleLink w:val="4"/>
  </w:abstractNum>
  <w:abstractNum w:abstractNumId="4">
    <w:nsid w:val="234678A1"/>
    <w:multiLevelType w:val="hybridMultilevel"/>
    <w:tmpl w:val="B07AD764"/>
    <w:numStyleLink w:val="a"/>
  </w:abstractNum>
  <w:abstractNum w:abstractNumId="5">
    <w:nsid w:val="251C620B"/>
    <w:multiLevelType w:val="hybridMultilevel"/>
    <w:tmpl w:val="3842B9A0"/>
    <w:styleLink w:val="a0"/>
    <w:lvl w:ilvl="0" w:tplc="ADC009E2">
      <w:start w:val="1"/>
      <w:numFmt w:val="bullet"/>
      <w:lvlText w:val="•"/>
      <w:lvlJc w:val="left"/>
      <w:pPr>
        <w:tabs>
          <w:tab w:val="num" w:pos="930"/>
        </w:tabs>
        <w:ind w:left="2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FF8C14C">
      <w:start w:val="1"/>
      <w:numFmt w:val="bullet"/>
      <w:lvlText w:val="•"/>
      <w:lvlJc w:val="left"/>
      <w:pPr>
        <w:tabs>
          <w:tab w:val="left" w:pos="930"/>
          <w:tab w:val="num" w:pos="1530"/>
        </w:tabs>
        <w:ind w:left="8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9569374">
      <w:start w:val="1"/>
      <w:numFmt w:val="bullet"/>
      <w:lvlText w:val="•"/>
      <w:lvlJc w:val="left"/>
      <w:pPr>
        <w:tabs>
          <w:tab w:val="left" w:pos="930"/>
          <w:tab w:val="num" w:pos="2130"/>
        </w:tabs>
        <w:ind w:left="14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2549BC0">
      <w:start w:val="1"/>
      <w:numFmt w:val="bullet"/>
      <w:lvlText w:val="•"/>
      <w:lvlJc w:val="left"/>
      <w:pPr>
        <w:tabs>
          <w:tab w:val="left" w:pos="930"/>
          <w:tab w:val="num" w:pos="2730"/>
        </w:tabs>
        <w:ind w:left="20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3DED888">
      <w:start w:val="1"/>
      <w:numFmt w:val="bullet"/>
      <w:lvlText w:val="•"/>
      <w:lvlJc w:val="left"/>
      <w:pPr>
        <w:tabs>
          <w:tab w:val="left" w:pos="930"/>
          <w:tab w:val="num" w:pos="3330"/>
        </w:tabs>
        <w:ind w:left="26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5A8374A">
      <w:start w:val="1"/>
      <w:numFmt w:val="bullet"/>
      <w:lvlText w:val="•"/>
      <w:lvlJc w:val="left"/>
      <w:pPr>
        <w:tabs>
          <w:tab w:val="left" w:pos="930"/>
          <w:tab w:val="num" w:pos="3930"/>
        </w:tabs>
        <w:ind w:left="32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64CB724">
      <w:start w:val="1"/>
      <w:numFmt w:val="bullet"/>
      <w:lvlText w:val="•"/>
      <w:lvlJc w:val="left"/>
      <w:pPr>
        <w:tabs>
          <w:tab w:val="left" w:pos="930"/>
          <w:tab w:val="num" w:pos="4530"/>
        </w:tabs>
        <w:ind w:left="38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8345A8A">
      <w:start w:val="1"/>
      <w:numFmt w:val="bullet"/>
      <w:lvlText w:val="•"/>
      <w:lvlJc w:val="left"/>
      <w:pPr>
        <w:tabs>
          <w:tab w:val="left" w:pos="930"/>
          <w:tab w:val="num" w:pos="5130"/>
        </w:tabs>
        <w:ind w:left="44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EFE0FE4">
      <w:start w:val="1"/>
      <w:numFmt w:val="bullet"/>
      <w:lvlText w:val="•"/>
      <w:lvlJc w:val="left"/>
      <w:pPr>
        <w:tabs>
          <w:tab w:val="left" w:pos="930"/>
          <w:tab w:val="num" w:pos="5730"/>
        </w:tabs>
        <w:ind w:left="5021" w:firstLine="4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2A606F2C"/>
    <w:multiLevelType w:val="hybridMultilevel"/>
    <w:tmpl w:val="607268FE"/>
    <w:styleLink w:val="1"/>
    <w:lvl w:ilvl="0" w:tplc="6338F8C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B7444A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C08AE44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F7A376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9981D6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C4D019F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BC68679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87EAB78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502AB0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01E1875"/>
    <w:multiLevelType w:val="hybridMultilevel"/>
    <w:tmpl w:val="D63410D4"/>
    <w:styleLink w:val="5"/>
    <w:lvl w:ilvl="0" w:tplc="EC866B54">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4C4C0F2">
      <w:start w:val="1"/>
      <w:numFmt w:val="lowerLetter"/>
      <w:lvlText w:val="%2."/>
      <w:lvlJc w:val="left"/>
      <w:pPr>
        <w:tabs>
          <w:tab w:val="num" w:pos="1440"/>
        </w:tabs>
        <w:ind w:left="731" w:hanging="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BFA1584">
      <w:start w:val="1"/>
      <w:numFmt w:val="lowerRoman"/>
      <w:lvlText w:val="%3."/>
      <w:lvlJc w:val="left"/>
      <w:pPr>
        <w:tabs>
          <w:tab w:val="left" w:pos="1134"/>
          <w:tab w:val="num" w:pos="2149"/>
        </w:tabs>
        <w:ind w:left="1440" w:firstLine="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14CE64C">
      <w:start w:val="1"/>
      <w:numFmt w:val="decimal"/>
      <w:lvlText w:val="%4."/>
      <w:lvlJc w:val="left"/>
      <w:pPr>
        <w:tabs>
          <w:tab w:val="left" w:pos="1134"/>
          <w:tab w:val="num" w:pos="2869"/>
        </w:tabs>
        <w:ind w:left="2160" w:hanging="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4867FB6">
      <w:start w:val="1"/>
      <w:numFmt w:val="lowerLetter"/>
      <w:lvlText w:val="%5."/>
      <w:lvlJc w:val="left"/>
      <w:pPr>
        <w:tabs>
          <w:tab w:val="left" w:pos="1134"/>
          <w:tab w:val="num" w:pos="3589"/>
        </w:tabs>
        <w:ind w:left="2880" w:hanging="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5048922">
      <w:start w:val="1"/>
      <w:numFmt w:val="lowerRoman"/>
      <w:lvlText w:val="%6."/>
      <w:lvlJc w:val="left"/>
      <w:pPr>
        <w:tabs>
          <w:tab w:val="left" w:pos="1134"/>
          <w:tab w:val="num" w:pos="4309"/>
        </w:tabs>
        <w:ind w:left="3600" w:firstLine="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9A0814C">
      <w:start w:val="1"/>
      <w:numFmt w:val="decimal"/>
      <w:lvlText w:val="%7."/>
      <w:lvlJc w:val="left"/>
      <w:pPr>
        <w:tabs>
          <w:tab w:val="left" w:pos="1134"/>
          <w:tab w:val="num" w:pos="5029"/>
        </w:tabs>
        <w:ind w:left="4320" w:hanging="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E66AF58">
      <w:start w:val="1"/>
      <w:numFmt w:val="lowerLetter"/>
      <w:lvlText w:val="%8."/>
      <w:lvlJc w:val="left"/>
      <w:pPr>
        <w:tabs>
          <w:tab w:val="left" w:pos="1134"/>
          <w:tab w:val="num" w:pos="5749"/>
        </w:tabs>
        <w:ind w:left="5040" w:hanging="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6C097EA">
      <w:start w:val="1"/>
      <w:numFmt w:val="lowerRoman"/>
      <w:lvlText w:val="%9."/>
      <w:lvlJc w:val="left"/>
      <w:pPr>
        <w:tabs>
          <w:tab w:val="left" w:pos="1134"/>
          <w:tab w:val="num" w:pos="6469"/>
        </w:tabs>
        <w:ind w:left="5760" w:firstLine="1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381B1B0E"/>
    <w:multiLevelType w:val="hybridMultilevel"/>
    <w:tmpl w:val="33584296"/>
    <w:styleLink w:val="0"/>
    <w:lvl w:ilvl="0" w:tplc="E7BEE64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6A50F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E9AA10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054C835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F8A508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852138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8304C42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7107C7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E2800AB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FB84237"/>
    <w:multiLevelType w:val="hybridMultilevel"/>
    <w:tmpl w:val="D63410D4"/>
    <w:numStyleLink w:val="5"/>
  </w:abstractNum>
  <w:abstractNum w:abstractNumId="10">
    <w:nsid w:val="4F872177"/>
    <w:multiLevelType w:val="hybridMultilevel"/>
    <w:tmpl w:val="3842B9A0"/>
    <w:numStyleLink w:val="a0"/>
  </w:abstractNum>
  <w:abstractNum w:abstractNumId="11">
    <w:nsid w:val="5C4C2644"/>
    <w:multiLevelType w:val="hybridMultilevel"/>
    <w:tmpl w:val="4E4C08A0"/>
    <w:numStyleLink w:val="10"/>
  </w:abstractNum>
  <w:abstractNum w:abstractNumId="12">
    <w:nsid w:val="609739E4"/>
    <w:multiLevelType w:val="hybridMultilevel"/>
    <w:tmpl w:val="1BB2BCD6"/>
    <w:styleLink w:val="4"/>
    <w:lvl w:ilvl="0" w:tplc="EE6678C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C5028468">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2" w:tplc="EF46D952">
      <w:start w:val="1"/>
      <w:numFmt w:val="lowerRoman"/>
      <w:lvlText w:val="%3."/>
      <w:lvlJc w:val="left"/>
      <w:pPr>
        <w:tabs>
          <w:tab w:val="left" w:pos="1134"/>
          <w:tab w:val="num" w:pos="2149"/>
        </w:tabs>
        <w:ind w:left="1440" w:firstLine="18"/>
      </w:pPr>
      <w:rPr>
        <w:rFonts w:hAnsi="Arial Unicode MS"/>
        <w:caps w:val="0"/>
        <w:smallCaps w:val="0"/>
        <w:strike w:val="0"/>
        <w:dstrike w:val="0"/>
        <w:outline w:val="0"/>
        <w:emboss w:val="0"/>
        <w:imprint w:val="0"/>
        <w:spacing w:val="0"/>
        <w:w w:val="100"/>
        <w:kern w:val="0"/>
        <w:position w:val="0"/>
        <w:highlight w:val="none"/>
        <w:vertAlign w:val="baseline"/>
      </w:rPr>
    </w:lvl>
    <w:lvl w:ilvl="3" w:tplc="AA4237C2">
      <w:start w:val="1"/>
      <w:numFmt w:val="decimal"/>
      <w:lvlText w:val="%4."/>
      <w:lvlJc w:val="left"/>
      <w:pPr>
        <w:tabs>
          <w:tab w:val="left" w:pos="1134"/>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 w:ilvl="4" w:tplc="719A7F20">
      <w:start w:val="1"/>
      <w:numFmt w:val="lowerLetter"/>
      <w:lvlText w:val="%5."/>
      <w:lvlJc w:val="left"/>
      <w:pPr>
        <w:tabs>
          <w:tab w:val="left" w:pos="1134"/>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 w:ilvl="5" w:tplc="7146FCBC">
      <w:start w:val="1"/>
      <w:numFmt w:val="lowerRoman"/>
      <w:lvlText w:val="%6."/>
      <w:lvlJc w:val="left"/>
      <w:pPr>
        <w:tabs>
          <w:tab w:val="left" w:pos="1134"/>
          <w:tab w:val="num" w:pos="4309"/>
        </w:tabs>
        <w:ind w:left="3600" w:firstLine="18"/>
      </w:pPr>
      <w:rPr>
        <w:rFonts w:hAnsi="Arial Unicode MS"/>
        <w:caps w:val="0"/>
        <w:smallCaps w:val="0"/>
        <w:strike w:val="0"/>
        <w:dstrike w:val="0"/>
        <w:outline w:val="0"/>
        <w:emboss w:val="0"/>
        <w:imprint w:val="0"/>
        <w:spacing w:val="0"/>
        <w:w w:val="100"/>
        <w:kern w:val="0"/>
        <w:position w:val="0"/>
        <w:highlight w:val="none"/>
        <w:vertAlign w:val="baseline"/>
      </w:rPr>
    </w:lvl>
    <w:lvl w:ilvl="6" w:tplc="7AE4FA76">
      <w:start w:val="1"/>
      <w:numFmt w:val="decimal"/>
      <w:lvlText w:val="%7."/>
      <w:lvlJc w:val="left"/>
      <w:pPr>
        <w:tabs>
          <w:tab w:val="left" w:pos="1134"/>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 w:ilvl="7" w:tplc="07F20B02">
      <w:start w:val="1"/>
      <w:numFmt w:val="lowerLetter"/>
      <w:lvlText w:val="%8."/>
      <w:lvlJc w:val="left"/>
      <w:pPr>
        <w:tabs>
          <w:tab w:val="left" w:pos="1134"/>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 w:ilvl="8" w:tplc="B49EC4AE">
      <w:start w:val="1"/>
      <w:numFmt w:val="lowerRoman"/>
      <w:lvlText w:val="%9."/>
      <w:lvlJc w:val="left"/>
      <w:pPr>
        <w:tabs>
          <w:tab w:val="left" w:pos="1134"/>
          <w:tab w:val="num" w:pos="6469"/>
        </w:tabs>
        <w:ind w:left="5760" w:firstLine="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61944525"/>
    <w:multiLevelType w:val="hybridMultilevel"/>
    <w:tmpl w:val="D78EE930"/>
    <w:styleLink w:val="2"/>
    <w:lvl w:ilvl="0" w:tplc="61485DEC">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83BC6110">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2" w:tplc="33107788">
      <w:start w:val="1"/>
      <w:numFmt w:val="lowerRoman"/>
      <w:lvlText w:val="%3."/>
      <w:lvlJc w:val="left"/>
      <w:pPr>
        <w:tabs>
          <w:tab w:val="left" w:pos="1134"/>
          <w:tab w:val="num" w:pos="2149"/>
        </w:tabs>
        <w:ind w:left="1440" w:firstLine="18"/>
      </w:pPr>
      <w:rPr>
        <w:rFonts w:hAnsi="Arial Unicode MS"/>
        <w:caps w:val="0"/>
        <w:smallCaps w:val="0"/>
        <w:strike w:val="0"/>
        <w:dstrike w:val="0"/>
        <w:outline w:val="0"/>
        <w:emboss w:val="0"/>
        <w:imprint w:val="0"/>
        <w:spacing w:val="0"/>
        <w:w w:val="100"/>
        <w:kern w:val="0"/>
        <w:position w:val="0"/>
        <w:highlight w:val="none"/>
        <w:vertAlign w:val="baseline"/>
      </w:rPr>
    </w:lvl>
    <w:lvl w:ilvl="3" w:tplc="11C04A36">
      <w:start w:val="1"/>
      <w:numFmt w:val="decimal"/>
      <w:lvlText w:val="%4."/>
      <w:lvlJc w:val="left"/>
      <w:pPr>
        <w:tabs>
          <w:tab w:val="left" w:pos="1134"/>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 w:ilvl="4" w:tplc="80ACCC80">
      <w:start w:val="1"/>
      <w:numFmt w:val="lowerLetter"/>
      <w:lvlText w:val="%5."/>
      <w:lvlJc w:val="left"/>
      <w:pPr>
        <w:tabs>
          <w:tab w:val="left" w:pos="1134"/>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 w:ilvl="5" w:tplc="C7B01EFE">
      <w:start w:val="1"/>
      <w:numFmt w:val="lowerRoman"/>
      <w:lvlText w:val="%6."/>
      <w:lvlJc w:val="left"/>
      <w:pPr>
        <w:tabs>
          <w:tab w:val="left" w:pos="1134"/>
          <w:tab w:val="num" w:pos="4309"/>
        </w:tabs>
        <w:ind w:left="3600" w:firstLine="18"/>
      </w:pPr>
      <w:rPr>
        <w:rFonts w:hAnsi="Arial Unicode MS"/>
        <w:caps w:val="0"/>
        <w:smallCaps w:val="0"/>
        <w:strike w:val="0"/>
        <w:dstrike w:val="0"/>
        <w:outline w:val="0"/>
        <w:emboss w:val="0"/>
        <w:imprint w:val="0"/>
        <w:spacing w:val="0"/>
        <w:w w:val="100"/>
        <w:kern w:val="0"/>
        <w:position w:val="0"/>
        <w:highlight w:val="none"/>
        <w:vertAlign w:val="baseline"/>
      </w:rPr>
    </w:lvl>
    <w:lvl w:ilvl="6" w:tplc="7A105EDC">
      <w:start w:val="1"/>
      <w:numFmt w:val="decimal"/>
      <w:lvlText w:val="%7."/>
      <w:lvlJc w:val="left"/>
      <w:pPr>
        <w:tabs>
          <w:tab w:val="left" w:pos="1134"/>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 w:ilvl="7" w:tplc="AC363640">
      <w:start w:val="1"/>
      <w:numFmt w:val="lowerLetter"/>
      <w:lvlText w:val="%8."/>
      <w:lvlJc w:val="left"/>
      <w:pPr>
        <w:tabs>
          <w:tab w:val="left" w:pos="1134"/>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 w:ilvl="8" w:tplc="7F649954">
      <w:start w:val="1"/>
      <w:numFmt w:val="lowerRoman"/>
      <w:lvlText w:val="%9."/>
      <w:lvlJc w:val="left"/>
      <w:pPr>
        <w:tabs>
          <w:tab w:val="left" w:pos="1134"/>
          <w:tab w:val="num" w:pos="6469"/>
        </w:tabs>
        <w:ind w:left="5760" w:firstLine="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6DEA041F"/>
    <w:multiLevelType w:val="hybridMultilevel"/>
    <w:tmpl w:val="D78EE930"/>
    <w:numStyleLink w:val="2"/>
  </w:abstractNum>
  <w:abstractNum w:abstractNumId="15">
    <w:nsid w:val="7F5C3FCD"/>
    <w:multiLevelType w:val="hybridMultilevel"/>
    <w:tmpl w:val="33584296"/>
    <w:numStyleLink w:val="0"/>
  </w:abstractNum>
  <w:num w:numId="1">
    <w:abstractNumId w:val="2"/>
  </w:num>
  <w:num w:numId="2">
    <w:abstractNumId w:val="11"/>
  </w:num>
  <w:num w:numId="3">
    <w:abstractNumId w:val="13"/>
  </w:num>
  <w:num w:numId="4">
    <w:abstractNumId w:val="14"/>
  </w:num>
  <w:num w:numId="5">
    <w:abstractNumId w:val="12"/>
  </w:num>
  <w:num w:numId="6">
    <w:abstractNumId w:val="3"/>
  </w:num>
  <w:num w:numId="7">
    <w:abstractNumId w:val="14"/>
    <w:lvlOverride w:ilvl="0">
      <w:startOverride w:val="4"/>
      <w:lvl w:ilvl="0" w:tplc="E9982002">
        <w:start w:val="4"/>
        <w:numFmt w:val="decimal"/>
        <w:lvlText w:val="%1."/>
        <w:lvlJc w:val="left"/>
        <w:pPr>
          <w:tabs>
            <w:tab w:val="left" w:pos="113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2209CF8">
        <w:start w:val="1"/>
        <w:numFmt w:val="lowerLetter"/>
        <w:lvlText w:val="%2."/>
        <w:lvlJc w:val="left"/>
        <w:pPr>
          <w:tabs>
            <w:tab w:val="left" w:pos="1134"/>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49E74E4">
        <w:start w:val="1"/>
        <w:numFmt w:val="lowerRoman"/>
        <w:lvlText w:val="%3."/>
        <w:lvlJc w:val="left"/>
        <w:pPr>
          <w:tabs>
            <w:tab w:val="left" w:pos="1134"/>
          </w:tabs>
          <w:ind w:left="288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8147DD4">
        <w:start w:val="1"/>
        <w:numFmt w:val="decimal"/>
        <w:lvlText w:val="%4."/>
        <w:lvlJc w:val="left"/>
        <w:pPr>
          <w:tabs>
            <w:tab w:val="left" w:pos="113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03096C0">
        <w:start w:val="1"/>
        <w:numFmt w:val="lowerLetter"/>
        <w:lvlText w:val="%5."/>
        <w:lvlJc w:val="left"/>
        <w:pPr>
          <w:tabs>
            <w:tab w:val="left" w:pos="1134"/>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0C4BDFA">
        <w:start w:val="1"/>
        <w:numFmt w:val="lowerRoman"/>
        <w:lvlText w:val="%6."/>
        <w:lvlJc w:val="left"/>
        <w:pPr>
          <w:tabs>
            <w:tab w:val="left" w:pos="1134"/>
          </w:tabs>
          <w:ind w:left="504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ADC83E2">
        <w:start w:val="1"/>
        <w:numFmt w:val="decimal"/>
        <w:lvlText w:val="%7."/>
        <w:lvlJc w:val="left"/>
        <w:pPr>
          <w:tabs>
            <w:tab w:val="left" w:pos="113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932E372">
        <w:start w:val="1"/>
        <w:numFmt w:val="lowerLetter"/>
        <w:lvlText w:val="%8."/>
        <w:lvlJc w:val="left"/>
        <w:pPr>
          <w:tabs>
            <w:tab w:val="left" w:pos="1134"/>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7AE3572">
        <w:start w:val="1"/>
        <w:numFmt w:val="lowerRoman"/>
        <w:lvlText w:val="%9."/>
        <w:lvlJc w:val="left"/>
        <w:pPr>
          <w:tabs>
            <w:tab w:val="left" w:pos="1134"/>
          </w:tabs>
          <w:ind w:left="7200"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4"/>
    <w:lvlOverride w:ilvl="0">
      <w:lvl w:ilvl="0" w:tplc="E9982002">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2209CF8">
        <w:start w:val="1"/>
        <w:numFmt w:val="lowerLetter"/>
        <w:lvlText w:val="%2."/>
        <w:lvlJc w:val="left"/>
        <w:pPr>
          <w:tabs>
            <w:tab w:val="num" w:pos="1571"/>
          </w:tabs>
          <w:ind w:left="862"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49E74E4">
        <w:start w:val="1"/>
        <w:numFmt w:val="lowerRoman"/>
        <w:lvlText w:val="%3."/>
        <w:lvlJc w:val="left"/>
        <w:pPr>
          <w:tabs>
            <w:tab w:val="left" w:pos="1134"/>
            <w:tab w:val="num" w:pos="2291"/>
          </w:tabs>
          <w:ind w:left="1582" w:firstLine="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8147DD4">
        <w:start w:val="1"/>
        <w:numFmt w:val="decimal"/>
        <w:lvlText w:val="%4."/>
        <w:lvlJc w:val="left"/>
        <w:pPr>
          <w:tabs>
            <w:tab w:val="left" w:pos="1134"/>
            <w:tab w:val="num" w:pos="3011"/>
          </w:tabs>
          <w:ind w:left="2302"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3096C0">
        <w:start w:val="1"/>
        <w:numFmt w:val="lowerLetter"/>
        <w:lvlText w:val="%5."/>
        <w:lvlJc w:val="left"/>
        <w:pPr>
          <w:tabs>
            <w:tab w:val="left" w:pos="1134"/>
            <w:tab w:val="num" w:pos="3731"/>
          </w:tabs>
          <w:ind w:left="3022"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0C4BDFA">
        <w:start w:val="1"/>
        <w:numFmt w:val="lowerRoman"/>
        <w:lvlText w:val="%6."/>
        <w:lvlJc w:val="left"/>
        <w:pPr>
          <w:tabs>
            <w:tab w:val="left" w:pos="1134"/>
            <w:tab w:val="num" w:pos="4451"/>
          </w:tabs>
          <w:ind w:left="3742" w:firstLine="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ADC83E2">
        <w:start w:val="1"/>
        <w:numFmt w:val="decimal"/>
        <w:lvlText w:val="%7."/>
        <w:lvlJc w:val="left"/>
        <w:pPr>
          <w:tabs>
            <w:tab w:val="left" w:pos="1134"/>
            <w:tab w:val="num" w:pos="5171"/>
          </w:tabs>
          <w:ind w:left="4462"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32E372">
        <w:start w:val="1"/>
        <w:numFmt w:val="lowerLetter"/>
        <w:lvlText w:val="%8."/>
        <w:lvlJc w:val="left"/>
        <w:pPr>
          <w:tabs>
            <w:tab w:val="left" w:pos="1134"/>
            <w:tab w:val="num" w:pos="5891"/>
          </w:tabs>
          <w:ind w:left="5182" w:hanging="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AE3572">
        <w:start w:val="1"/>
        <w:numFmt w:val="lowerRoman"/>
        <w:lvlText w:val="%9."/>
        <w:lvlJc w:val="left"/>
        <w:pPr>
          <w:tabs>
            <w:tab w:val="left" w:pos="1134"/>
            <w:tab w:val="num" w:pos="6611"/>
          </w:tabs>
          <w:ind w:left="5902" w:firstLine="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4"/>
    <w:lvlOverride w:ilvl="0">
      <w:lvl w:ilvl="0" w:tplc="E9982002">
        <w:start w:val="1"/>
        <w:numFmt w:val="decimal"/>
        <w:lvlText w:val="%1."/>
        <w:lvlJc w:val="left"/>
        <w:pPr>
          <w:ind w:left="113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2209CF8">
        <w:start w:val="1"/>
        <w:numFmt w:val="lowerLetter"/>
        <w:lvlText w:val="%2."/>
        <w:lvlJc w:val="left"/>
        <w:pPr>
          <w:tabs>
            <w:tab w:val="left" w:pos="1134"/>
          </w:tabs>
          <w:ind w:left="720"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49E74E4">
        <w:start w:val="1"/>
        <w:numFmt w:val="lowerRoman"/>
        <w:lvlText w:val="%3."/>
        <w:lvlJc w:val="left"/>
        <w:pPr>
          <w:ind w:left="1440"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8147DD4">
        <w:start w:val="1"/>
        <w:numFmt w:val="decimal"/>
        <w:lvlText w:val="%4."/>
        <w:lvlJc w:val="left"/>
        <w:pPr>
          <w:tabs>
            <w:tab w:val="left" w:pos="1134"/>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3096C0">
        <w:start w:val="1"/>
        <w:numFmt w:val="lowerLetter"/>
        <w:lvlText w:val="%5."/>
        <w:lvlJc w:val="left"/>
        <w:pPr>
          <w:tabs>
            <w:tab w:val="left" w:pos="1134"/>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0C4BDFA">
        <w:start w:val="1"/>
        <w:numFmt w:val="lowerRoman"/>
        <w:lvlText w:val="%6."/>
        <w:lvlJc w:val="left"/>
        <w:pPr>
          <w:tabs>
            <w:tab w:val="left" w:pos="1134"/>
          </w:tabs>
          <w:ind w:left="3600"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ADC83E2">
        <w:start w:val="1"/>
        <w:numFmt w:val="decimal"/>
        <w:lvlText w:val="%7."/>
        <w:lvlJc w:val="left"/>
        <w:pPr>
          <w:tabs>
            <w:tab w:val="left" w:pos="1134"/>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932E372">
        <w:start w:val="1"/>
        <w:numFmt w:val="lowerLetter"/>
        <w:lvlText w:val="%8."/>
        <w:lvlJc w:val="left"/>
        <w:pPr>
          <w:tabs>
            <w:tab w:val="left" w:pos="1134"/>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AE3572">
        <w:start w:val="1"/>
        <w:numFmt w:val="lowerRoman"/>
        <w:lvlText w:val="%9."/>
        <w:lvlJc w:val="left"/>
        <w:pPr>
          <w:tabs>
            <w:tab w:val="left" w:pos="1134"/>
          </w:tabs>
          <w:ind w:left="5760" w:hanging="6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5"/>
  </w:num>
  <w:num w:numId="11">
    <w:abstractNumId w:val="10"/>
  </w:num>
  <w:num w:numId="12">
    <w:abstractNumId w:val="8"/>
  </w:num>
  <w:num w:numId="13">
    <w:abstractNumId w:val="15"/>
  </w:num>
  <w:num w:numId="14">
    <w:abstractNumId w:val="6"/>
  </w:num>
  <w:num w:numId="15">
    <w:abstractNumId w:val="1"/>
  </w:num>
  <w:num w:numId="16">
    <w:abstractNumId w:val="0"/>
  </w:num>
  <w:num w:numId="17">
    <w:abstractNumId w:val="4"/>
  </w:num>
  <w:num w:numId="18">
    <w:abstractNumId w:val="10"/>
    <w:lvlOverride w:ilvl="0">
      <w:lvl w:ilvl="0" w:tplc="C0749EA0">
        <w:start w:val="1"/>
        <w:numFmt w:val="bullet"/>
        <w:lvlText w:val="•"/>
        <w:lvlJc w:val="left"/>
        <w:pPr>
          <w:tabs>
            <w:tab w:val="num" w:pos="938"/>
          </w:tabs>
          <w:ind w:left="229" w:firstLine="4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14E170">
        <w:start w:val="1"/>
        <w:numFmt w:val="bullet"/>
        <w:lvlText w:val="•"/>
        <w:lvlJc w:val="left"/>
        <w:pPr>
          <w:tabs>
            <w:tab w:val="num" w:pos="1118"/>
          </w:tabs>
          <w:ind w:left="40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45100628">
        <w:start w:val="1"/>
        <w:numFmt w:val="bullet"/>
        <w:lvlText w:val="•"/>
        <w:lvlJc w:val="left"/>
        <w:pPr>
          <w:tabs>
            <w:tab w:val="num" w:pos="1298"/>
          </w:tabs>
          <w:ind w:left="58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6D84D63A">
        <w:start w:val="1"/>
        <w:numFmt w:val="bullet"/>
        <w:lvlText w:val="•"/>
        <w:lvlJc w:val="left"/>
        <w:pPr>
          <w:tabs>
            <w:tab w:val="num" w:pos="1478"/>
          </w:tabs>
          <w:ind w:left="76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F24875DE">
        <w:start w:val="1"/>
        <w:numFmt w:val="bullet"/>
        <w:lvlText w:val="•"/>
        <w:lvlJc w:val="left"/>
        <w:pPr>
          <w:tabs>
            <w:tab w:val="num" w:pos="1658"/>
          </w:tabs>
          <w:ind w:left="94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670EED0A">
        <w:start w:val="1"/>
        <w:numFmt w:val="bullet"/>
        <w:lvlText w:val="•"/>
        <w:lvlJc w:val="left"/>
        <w:pPr>
          <w:tabs>
            <w:tab w:val="num" w:pos="1838"/>
          </w:tabs>
          <w:ind w:left="112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BEAF1CE">
        <w:start w:val="1"/>
        <w:numFmt w:val="bullet"/>
        <w:lvlText w:val="•"/>
        <w:lvlJc w:val="left"/>
        <w:pPr>
          <w:tabs>
            <w:tab w:val="num" w:pos="2018"/>
          </w:tabs>
          <w:ind w:left="130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716FCAC">
        <w:start w:val="1"/>
        <w:numFmt w:val="bullet"/>
        <w:lvlText w:val="•"/>
        <w:lvlJc w:val="left"/>
        <w:pPr>
          <w:tabs>
            <w:tab w:val="num" w:pos="2198"/>
          </w:tabs>
          <w:ind w:left="148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D9DC6676">
        <w:start w:val="1"/>
        <w:numFmt w:val="bullet"/>
        <w:lvlText w:val="•"/>
        <w:lvlJc w:val="left"/>
        <w:pPr>
          <w:tabs>
            <w:tab w:val="num" w:pos="2378"/>
          </w:tabs>
          <w:ind w:left="1669" w:firstLine="4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3B"/>
    <w:rsid w:val="000E623B"/>
    <w:rsid w:val="001D5727"/>
    <w:rsid w:val="002F6038"/>
    <w:rsid w:val="00593883"/>
    <w:rsid w:val="006F7047"/>
    <w:rsid w:val="00E4610E"/>
    <w:rsid w:val="00ED51A7"/>
    <w:rsid w:val="00F93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B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spacing w:line="360" w:lineRule="auto"/>
      <w:ind w:firstLine="720"/>
      <w:jc w:val="both"/>
    </w:pPr>
    <w:rPr>
      <w:rFonts w:cs="Arial Unicode MS"/>
      <w:color w:val="000000"/>
      <w:sz w:val="28"/>
      <w:szCs w:val="28"/>
      <w:u w:color="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6">
    <w:name w:val="header"/>
    <w:pPr>
      <w:widowControl w:val="0"/>
      <w:tabs>
        <w:tab w:val="center" w:pos="4677"/>
        <w:tab w:val="right" w:pos="9355"/>
      </w:tabs>
      <w:ind w:firstLine="720"/>
      <w:jc w:val="both"/>
    </w:pPr>
    <w:rPr>
      <w:rFonts w:cs="Arial Unicode MS"/>
      <w:color w:val="000000"/>
      <w:sz w:val="28"/>
      <w:szCs w:val="28"/>
      <w:u w:color="000000"/>
    </w:rPr>
  </w:style>
  <w:style w:type="paragraph" w:customStyle="1" w:styleId="a7">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8">
    <w:name w:val="List Paragraph"/>
    <w:pPr>
      <w:widowControl w:val="0"/>
      <w:spacing w:line="360" w:lineRule="auto"/>
      <w:ind w:left="720" w:firstLine="720"/>
      <w:jc w:val="both"/>
    </w:pPr>
    <w:rPr>
      <w:rFonts w:cs="Arial Unicode MS"/>
      <w:color w:val="000000"/>
      <w:sz w:val="28"/>
      <w:szCs w:val="28"/>
      <w:u w:color="000000"/>
    </w:rPr>
  </w:style>
  <w:style w:type="numbering" w:customStyle="1" w:styleId="10">
    <w:name w:val="Імпортований стиль 1"/>
    <w:pPr>
      <w:numPr>
        <w:numId w:val="1"/>
      </w:numPr>
    </w:pPr>
  </w:style>
  <w:style w:type="numbering" w:customStyle="1" w:styleId="2">
    <w:name w:val="Імпортований стиль 2"/>
    <w:pPr>
      <w:numPr>
        <w:numId w:val="3"/>
      </w:numPr>
    </w:pPr>
  </w:style>
  <w:style w:type="paragraph" w:styleId="a9">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styleId="aa">
    <w:name w:val="List Bullet"/>
    <w:pPr>
      <w:tabs>
        <w:tab w:val="left" w:pos="284"/>
        <w:tab w:val="left" w:pos="360"/>
      </w:tabs>
      <w:spacing w:before="60" w:after="60" w:line="276" w:lineRule="auto"/>
      <w:jc w:val="both"/>
    </w:pPr>
    <w:rPr>
      <w:rFonts w:ascii="Calibri" w:hAnsi="Calibri" w:cs="Arial Unicode MS"/>
      <w:color w:val="000000"/>
      <w:sz w:val="22"/>
      <w:szCs w:val="22"/>
      <w:u w:color="000000"/>
      <w:lang w:val="de-DE"/>
    </w:rPr>
  </w:style>
  <w:style w:type="numbering" w:customStyle="1" w:styleId="4">
    <w:name w:val="Імпортований стиль 4"/>
    <w:pPr>
      <w:numPr>
        <w:numId w:val="5"/>
      </w:numPr>
    </w:pPr>
  </w:style>
  <w:style w:type="character" w:customStyle="1" w:styleId="ab">
    <w:name w:val="Немає"/>
  </w:style>
  <w:style w:type="character" w:customStyle="1" w:styleId="Hyperlink0">
    <w:name w:val="Hyperlink.0"/>
    <w:basedOn w:val="ab"/>
    <w:rPr>
      <w:rFonts w:ascii="Times New Roman" w:eastAsia="Times New Roman" w:hAnsi="Times New Roman" w:cs="Times New Roman"/>
      <w:outline w:val="0"/>
      <w:color w:val="0563C1"/>
      <w:sz w:val="28"/>
      <w:szCs w:val="28"/>
      <w:u w:val="single" w:color="0563C1"/>
      <w:shd w:val="clear" w:color="auto" w:fill="FEFFFF"/>
      <w:lang w:val="en-US"/>
    </w:rPr>
  </w:style>
  <w:style w:type="paragraph" w:styleId="ac">
    <w:name w:val="annotation text"/>
    <w:pPr>
      <w:widowControl w:val="0"/>
      <w:ind w:firstLine="720"/>
      <w:jc w:val="both"/>
    </w:pPr>
    <w:rPr>
      <w:rFonts w:cs="Arial Unicode MS"/>
      <w:color w:val="000000"/>
      <w:u w:color="000000"/>
    </w:rPr>
  </w:style>
  <w:style w:type="numbering" w:customStyle="1" w:styleId="a0">
    <w:name w:val="Маркери"/>
    <w:pPr>
      <w:numPr>
        <w:numId w:val="10"/>
      </w:numPr>
    </w:pPr>
  </w:style>
  <w:style w:type="paragraph" w:customStyle="1" w:styleId="ad">
    <w:name w:val="Типовий"/>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0">
    <w:name w:val="Маркери.0"/>
    <w:pPr>
      <w:numPr>
        <w:numId w:val="12"/>
      </w:numPr>
    </w:pPr>
  </w:style>
  <w:style w:type="numbering" w:customStyle="1" w:styleId="1">
    <w:name w:val="Маркери.1"/>
    <w:pPr>
      <w:numPr>
        <w:numId w:val="14"/>
      </w:numPr>
    </w:pPr>
  </w:style>
  <w:style w:type="numbering" w:customStyle="1" w:styleId="a">
    <w:name w:val="Номери"/>
    <w:pPr>
      <w:numPr>
        <w:numId w:val="16"/>
      </w:numPr>
    </w:pPr>
  </w:style>
  <w:style w:type="paragraph" w:customStyle="1" w:styleId="ae">
    <w:name w:val="Основний текст"/>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5">
    <w:name w:val="Імпортований стиль 5"/>
    <w:pPr>
      <w:numPr>
        <w:numId w:val="19"/>
      </w:numPr>
    </w:pPr>
  </w:style>
  <w:style w:type="character" w:customStyle="1" w:styleId="af">
    <w:name w:val="Посилання"/>
    <w:rPr>
      <w:outline w:val="0"/>
      <w:color w:val="0563C1"/>
      <w:u w:val="single" w:color="0563C1"/>
    </w:rPr>
  </w:style>
  <w:style w:type="character" w:customStyle="1" w:styleId="Hyperlink1">
    <w:name w:val="Hyperlink.1"/>
    <w:basedOn w:val="af"/>
    <w:rPr>
      <w:outline w:val="0"/>
      <w:color w:val="000000"/>
      <w:u w:val="non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spacing w:line="360" w:lineRule="auto"/>
      <w:ind w:firstLine="720"/>
      <w:jc w:val="both"/>
    </w:pPr>
    <w:rPr>
      <w:rFonts w:cs="Arial Unicode MS"/>
      <w:color w:val="000000"/>
      <w:sz w:val="28"/>
      <w:szCs w:val="28"/>
      <w:u w:color="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6">
    <w:name w:val="header"/>
    <w:pPr>
      <w:widowControl w:val="0"/>
      <w:tabs>
        <w:tab w:val="center" w:pos="4677"/>
        <w:tab w:val="right" w:pos="9355"/>
      </w:tabs>
      <w:ind w:firstLine="720"/>
      <w:jc w:val="both"/>
    </w:pPr>
    <w:rPr>
      <w:rFonts w:cs="Arial Unicode MS"/>
      <w:color w:val="000000"/>
      <w:sz w:val="28"/>
      <w:szCs w:val="28"/>
      <w:u w:color="000000"/>
    </w:rPr>
  </w:style>
  <w:style w:type="paragraph" w:customStyle="1" w:styleId="a7">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8">
    <w:name w:val="List Paragraph"/>
    <w:pPr>
      <w:widowControl w:val="0"/>
      <w:spacing w:line="360" w:lineRule="auto"/>
      <w:ind w:left="720" w:firstLine="720"/>
      <w:jc w:val="both"/>
    </w:pPr>
    <w:rPr>
      <w:rFonts w:cs="Arial Unicode MS"/>
      <w:color w:val="000000"/>
      <w:sz w:val="28"/>
      <w:szCs w:val="28"/>
      <w:u w:color="000000"/>
    </w:rPr>
  </w:style>
  <w:style w:type="numbering" w:customStyle="1" w:styleId="10">
    <w:name w:val="Імпортований стиль 1"/>
    <w:pPr>
      <w:numPr>
        <w:numId w:val="1"/>
      </w:numPr>
    </w:pPr>
  </w:style>
  <w:style w:type="numbering" w:customStyle="1" w:styleId="2">
    <w:name w:val="Імпортований стиль 2"/>
    <w:pPr>
      <w:numPr>
        <w:numId w:val="3"/>
      </w:numPr>
    </w:pPr>
  </w:style>
  <w:style w:type="paragraph" w:styleId="a9">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styleId="aa">
    <w:name w:val="List Bullet"/>
    <w:pPr>
      <w:tabs>
        <w:tab w:val="left" w:pos="284"/>
        <w:tab w:val="left" w:pos="360"/>
      </w:tabs>
      <w:spacing w:before="60" w:after="60" w:line="276" w:lineRule="auto"/>
      <w:jc w:val="both"/>
    </w:pPr>
    <w:rPr>
      <w:rFonts w:ascii="Calibri" w:hAnsi="Calibri" w:cs="Arial Unicode MS"/>
      <w:color w:val="000000"/>
      <w:sz w:val="22"/>
      <w:szCs w:val="22"/>
      <w:u w:color="000000"/>
      <w:lang w:val="de-DE"/>
    </w:rPr>
  </w:style>
  <w:style w:type="numbering" w:customStyle="1" w:styleId="4">
    <w:name w:val="Імпортований стиль 4"/>
    <w:pPr>
      <w:numPr>
        <w:numId w:val="5"/>
      </w:numPr>
    </w:pPr>
  </w:style>
  <w:style w:type="character" w:customStyle="1" w:styleId="ab">
    <w:name w:val="Немає"/>
  </w:style>
  <w:style w:type="character" w:customStyle="1" w:styleId="Hyperlink0">
    <w:name w:val="Hyperlink.0"/>
    <w:basedOn w:val="ab"/>
    <w:rPr>
      <w:rFonts w:ascii="Times New Roman" w:eastAsia="Times New Roman" w:hAnsi="Times New Roman" w:cs="Times New Roman"/>
      <w:outline w:val="0"/>
      <w:color w:val="0563C1"/>
      <w:sz w:val="28"/>
      <w:szCs w:val="28"/>
      <w:u w:val="single" w:color="0563C1"/>
      <w:shd w:val="clear" w:color="auto" w:fill="FEFFFF"/>
      <w:lang w:val="en-US"/>
    </w:rPr>
  </w:style>
  <w:style w:type="paragraph" w:styleId="ac">
    <w:name w:val="annotation text"/>
    <w:pPr>
      <w:widowControl w:val="0"/>
      <w:ind w:firstLine="720"/>
      <w:jc w:val="both"/>
    </w:pPr>
    <w:rPr>
      <w:rFonts w:cs="Arial Unicode MS"/>
      <w:color w:val="000000"/>
      <w:u w:color="000000"/>
    </w:rPr>
  </w:style>
  <w:style w:type="numbering" w:customStyle="1" w:styleId="a0">
    <w:name w:val="Маркери"/>
    <w:pPr>
      <w:numPr>
        <w:numId w:val="10"/>
      </w:numPr>
    </w:pPr>
  </w:style>
  <w:style w:type="paragraph" w:customStyle="1" w:styleId="ad">
    <w:name w:val="Типовий"/>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0">
    <w:name w:val="Маркери.0"/>
    <w:pPr>
      <w:numPr>
        <w:numId w:val="12"/>
      </w:numPr>
    </w:pPr>
  </w:style>
  <w:style w:type="numbering" w:customStyle="1" w:styleId="1">
    <w:name w:val="Маркери.1"/>
    <w:pPr>
      <w:numPr>
        <w:numId w:val="14"/>
      </w:numPr>
    </w:pPr>
  </w:style>
  <w:style w:type="numbering" w:customStyle="1" w:styleId="a">
    <w:name w:val="Номери"/>
    <w:pPr>
      <w:numPr>
        <w:numId w:val="16"/>
      </w:numPr>
    </w:pPr>
  </w:style>
  <w:style w:type="paragraph" w:customStyle="1" w:styleId="ae">
    <w:name w:val="Основний текст"/>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5">
    <w:name w:val="Імпортований стиль 5"/>
    <w:pPr>
      <w:numPr>
        <w:numId w:val="19"/>
      </w:numPr>
    </w:pPr>
  </w:style>
  <w:style w:type="character" w:customStyle="1" w:styleId="af">
    <w:name w:val="Посилання"/>
    <w:rPr>
      <w:outline w:val="0"/>
      <w:color w:val="0563C1"/>
      <w:u w:val="single" w:color="0563C1"/>
    </w:rPr>
  </w:style>
  <w:style w:type="character" w:customStyle="1" w:styleId="Hyperlink1">
    <w:name w:val="Hyperlink.1"/>
    <w:basedOn w:val="af"/>
    <w:rPr>
      <w:outline w:val="0"/>
      <w:color w:val="000000"/>
      <w:u w:val="non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3050</Words>
  <Characters>17390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pc23345345</cp:lastModifiedBy>
  <cp:revision>2</cp:revision>
  <dcterms:created xsi:type="dcterms:W3CDTF">2023-12-05T15:48:00Z</dcterms:created>
  <dcterms:modified xsi:type="dcterms:W3CDTF">2023-12-05T15:48:00Z</dcterms:modified>
</cp:coreProperties>
</file>