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AB2" w:rsidRDefault="00307AB2" w:rsidP="00307AB2">
      <w:pPr>
        <w:pStyle w:val="1"/>
      </w:pPr>
      <w:r>
        <w:t xml:space="preserve">Казино с </w:t>
      </w:r>
      <w:proofErr w:type="spellStart"/>
      <w:r>
        <w:t>фриспинами</w:t>
      </w:r>
      <w:proofErr w:type="spellEnd"/>
      <w:r>
        <w:t>: отличный способ играть бесплатно</w:t>
      </w:r>
    </w:p>
    <w:p w:rsidR="00542CF8" w:rsidRDefault="00307AB2" w:rsidP="00307AB2">
      <w:proofErr w:type="spellStart"/>
      <w:r>
        <w:t>Free</w:t>
      </w:r>
      <w:proofErr w:type="spellEnd"/>
      <w:r>
        <w:t xml:space="preserve"> </w:t>
      </w:r>
      <w:proofErr w:type="spellStart"/>
      <w:r>
        <w:t>spins</w:t>
      </w:r>
      <w:proofErr w:type="spellEnd"/>
      <w:r>
        <w:t xml:space="preserve"> – приятный бонус, сразу повышающий привлекательность казино в глазах потенциального клиента. Термин дословно переводится как «бесп</w:t>
      </w:r>
      <w:r>
        <w:t xml:space="preserve">латные вращения». Не </w:t>
      </w:r>
      <w:proofErr w:type="spellStart"/>
      <w:proofErr w:type="gramStart"/>
      <w:r>
        <w:t>демо</w:t>
      </w:r>
      <w:proofErr w:type="spellEnd"/>
      <w:r>
        <w:t>-версией</w:t>
      </w:r>
      <w:proofErr w:type="gramEnd"/>
      <w:r>
        <w:t xml:space="preserve"> слота, а именно подарком </w:t>
      </w:r>
      <w:proofErr w:type="spellStart"/>
      <w:r>
        <w:t>фриспины</w:t>
      </w:r>
      <w:proofErr w:type="spellEnd"/>
      <w:r>
        <w:t xml:space="preserve"> делает то, что они позволяют играть с перспективой реального выигрыша.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5087"/>
      </w:tblGrid>
      <w:tr w:rsidR="00307AB2" w:rsidRPr="00571F02" w:rsidTr="00012E0B">
        <w:trPr>
          <w:jc w:val="center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eastAsia="uk-UA"/>
              </w:rPr>
              <w:t>Казино</w:t>
            </w:r>
          </w:p>
        </w:tc>
        <w:tc>
          <w:tcPr>
            <w:tcW w:w="5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spacing w:line="330" w:lineRule="atLeast"/>
              <w:jc w:val="center"/>
              <w:textAlignment w:val="baseline"/>
              <w:rPr>
                <w:rFonts w:ascii="inherit" w:eastAsia="Times New Roman" w:hAnsi="inherit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eastAsia="uk-UA"/>
              </w:rPr>
              <w:t xml:space="preserve">Количество </w:t>
            </w:r>
            <w:proofErr w:type="spellStart"/>
            <w:r w:rsidRPr="00307AB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eastAsia="uk-UA"/>
              </w:rPr>
              <w:t>фриспинов</w:t>
            </w:r>
            <w:proofErr w:type="spellEnd"/>
            <w:r w:rsidRPr="00307AB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eastAsia="uk-UA"/>
              </w:rPr>
              <w:br/>
              <w:t>в бонусном пакете за регистраци</w:t>
            </w:r>
            <w:r w:rsidRPr="00307AB2">
              <w:rPr>
                <w:rFonts w:ascii="inherit" w:eastAsia="Times New Roman" w:hAnsi="inherit" w:cs="Arial"/>
                <w:color w:val="4F4F4F"/>
                <w:sz w:val="21"/>
                <w:szCs w:val="21"/>
                <w:bdr w:val="none" w:sz="0" w:space="0" w:color="auto" w:frame="1"/>
                <w:lang w:eastAsia="uk-UA"/>
              </w:rPr>
              <w:t>ю</w:t>
            </w:r>
          </w:p>
        </w:tc>
      </w:tr>
      <w:tr w:rsidR="00307AB2" w:rsidRPr="00571F02" w:rsidTr="00012E0B">
        <w:trPr>
          <w:jc w:val="center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Cosmolot</w:t>
            </w:r>
            <w:proofErr w:type="spellEnd"/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525 </w:t>
            </w: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Фриспино</w:t>
            </w: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в</w:t>
            </w:r>
            <w:proofErr w:type="spellEnd"/>
          </w:p>
        </w:tc>
      </w:tr>
      <w:tr w:rsidR="00307AB2" w:rsidRPr="00571F02" w:rsidTr="00012E0B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Слотс</w:t>
            </w:r>
            <w:proofErr w:type="spellEnd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 Сити</w:t>
            </w:r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500 </w:t>
            </w: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Фриспинов</w:t>
            </w:r>
            <w:proofErr w:type="spellEnd"/>
          </w:p>
        </w:tc>
      </w:tr>
      <w:tr w:rsidR="00307AB2" w:rsidRPr="00571F02" w:rsidTr="00012E0B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First</w:t>
            </w:r>
            <w:proofErr w:type="spellEnd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 казино</w:t>
            </w:r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150 </w:t>
            </w: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Фриспинов</w:t>
            </w:r>
            <w:proofErr w:type="spellEnd"/>
          </w:p>
        </w:tc>
      </w:tr>
      <w:tr w:rsidR="00307AB2" w:rsidRPr="00571F02" w:rsidTr="00012E0B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Champion</w:t>
            </w:r>
            <w:proofErr w:type="spellEnd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Casino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-</w:t>
            </w:r>
          </w:p>
        </w:tc>
      </w:tr>
      <w:tr w:rsidR="00307AB2" w:rsidRPr="00571F02" w:rsidTr="00012E0B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Фавбет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300 </w:t>
            </w: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Фриспинов</w:t>
            </w:r>
            <w:proofErr w:type="spellEnd"/>
          </w:p>
        </w:tc>
      </w:tr>
      <w:tr w:rsidR="00307AB2" w:rsidRPr="00571F02" w:rsidTr="00012E0B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Pin-Up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250 </w:t>
            </w: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Фриспинов</w:t>
            </w:r>
            <w:proofErr w:type="spellEnd"/>
          </w:p>
        </w:tc>
      </w:tr>
      <w:tr w:rsidR="00307AB2" w:rsidRPr="00571F02" w:rsidTr="00012E0B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Slotoking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500 </w:t>
            </w: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Фриспинов</w:t>
            </w:r>
            <w:proofErr w:type="spellEnd"/>
          </w:p>
        </w:tc>
      </w:tr>
      <w:tr w:rsidR="00307AB2" w:rsidRPr="00571F02" w:rsidTr="00012E0B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Вулкан казино</w:t>
            </w:r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300 </w:t>
            </w: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Фриспинов</w:t>
            </w:r>
            <w:proofErr w:type="spellEnd"/>
          </w:p>
        </w:tc>
      </w:tr>
      <w:tr w:rsidR="00307AB2" w:rsidRPr="00571F02" w:rsidTr="00012E0B">
        <w:trPr>
          <w:jc w:val="center"/>
        </w:trPr>
        <w:tc>
          <w:tcPr>
            <w:tcW w:w="4112" w:type="dxa"/>
            <w:tcBorders>
              <w:left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Vbet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500 </w:t>
            </w: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Фриспинов</w:t>
            </w:r>
            <w:proofErr w:type="spellEnd"/>
          </w:p>
        </w:tc>
      </w:tr>
      <w:tr w:rsidR="00307AB2" w:rsidRPr="00571F02" w:rsidTr="00012E0B">
        <w:trPr>
          <w:jc w:val="center"/>
        </w:trPr>
        <w:tc>
          <w:tcPr>
            <w:tcW w:w="411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left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Supergra</w:t>
            </w:r>
            <w:proofErr w:type="spellEnd"/>
          </w:p>
        </w:tc>
        <w:tc>
          <w:tcPr>
            <w:tcW w:w="50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07AB2" w:rsidRPr="00307AB2" w:rsidRDefault="00307AB2" w:rsidP="00012E0B">
            <w:pPr>
              <w:jc w:val="center"/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</w:pPr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 xml:space="preserve">50 </w:t>
            </w:r>
            <w:proofErr w:type="spellStart"/>
            <w:r w:rsidRPr="00307AB2">
              <w:rPr>
                <w:rFonts w:ascii="Arial" w:eastAsia="Times New Roman" w:hAnsi="Arial" w:cs="Arial"/>
                <w:color w:val="4F4F4F"/>
                <w:sz w:val="21"/>
                <w:szCs w:val="21"/>
                <w:lang w:eastAsia="uk-UA"/>
              </w:rPr>
              <w:t>Фриспинов</w:t>
            </w:r>
            <w:proofErr w:type="spellEnd"/>
          </w:p>
        </w:tc>
      </w:tr>
    </w:tbl>
    <w:p w:rsidR="00307AB2" w:rsidRDefault="00307AB2" w:rsidP="00307AB2">
      <w:pPr>
        <w:pStyle w:val="2"/>
      </w:pPr>
      <w:r>
        <w:t xml:space="preserve">Способы получить </w:t>
      </w:r>
      <w:proofErr w:type="spellStart"/>
      <w:r>
        <w:t>фриспины</w:t>
      </w:r>
      <w:proofErr w:type="spellEnd"/>
      <w:r>
        <w:t xml:space="preserve"> без депозита</w:t>
      </w:r>
    </w:p>
    <w:p w:rsidR="00307AB2" w:rsidRDefault="00307AB2" w:rsidP="00307AB2">
      <w:r>
        <w:t>В онлайн-казино новые игроки приходят ради риска, однако опыт будет более приятным, если пользователь испытает функции сайта, не рискуя своими деньгами. Заведения предлагают многочисленные варианты того, как можно получить бонус.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6"/>
        <w:gridCol w:w="6547"/>
      </w:tblGrid>
      <w:tr w:rsidR="00307AB2" w:rsidTr="00012E0B"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07AB2" w:rsidRPr="008F2EC2" w:rsidRDefault="00307AB2" w:rsidP="00012E0B">
            <w:r w:rsidRPr="008F2EC2">
              <w:t>Ра</w:t>
            </w:r>
            <w:r w:rsidRPr="008F2EC2">
              <w:t>зновид</w:t>
            </w:r>
            <w:r w:rsidRPr="008F2EC2">
              <w:t>ность подар</w:t>
            </w:r>
            <w:r w:rsidRPr="008F2EC2">
              <w:t>ка</w:t>
            </w:r>
          </w:p>
        </w:tc>
        <w:tc>
          <w:tcPr>
            <w:tcW w:w="65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B2" w:rsidRPr="008F2EC2" w:rsidRDefault="00307AB2" w:rsidP="00012E0B">
            <w:r w:rsidRPr="008F2EC2">
              <w:t>Условия получения спинов</w:t>
            </w:r>
          </w:p>
        </w:tc>
      </w:tr>
      <w:tr w:rsidR="00307AB2" w:rsidRPr="00307AB2" w:rsidTr="00012E0B"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</w:tcPr>
          <w:p w:rsidR="00307AB2" w:rsidRPr="008F2EC2" w:rsidRDefault="00307AB2" w:rsidP="00012E0B">
            <w:proofErr w:type="spellStart"/>
            <w:r w:rsidRPr="008F2EC2">
              <w:t>Фриспины</w:t>
            </w:r>
            <w:proofErr w:type="spellEnd"/>
            <w:r w:rsidRPr="008F2EC2">
              <w:t xml:space="preserve"> за регистрацию</w:t>
            </w:r>
          </w:p>
        </w:tc>
        <w:tc>
          <w:tcPr>
            <w:tcW w:w="6547" w:type="dxa"/>
            <w:tcBorders>
              <w:top w:val="single" w:sz="18" w:space="0" w:color="auto"/>
              <w:right w:val="single" w:sz="18" w:space="0" w:color="auto"/>
            </w:tcBorders>
          </w:tcPr>
          <w:p w:rsidR="00307AB2" w:rsidRPr="008F2EC2" w:rsidRDefault="008F2EC2" w:rsidP="00012E0B">
            <w:r w:rsidRPr="008F2EC2">
              <w:t>Так называемый приветствен</w:t>
            </w:r>
            <w:r w:rsidRPr="008F2EC2">
              <w:t xml:space="preserve">ный бонус представляет собой </w:t>
            </w:r>
            <w:proofErr w:type="spellStart"/>
            <w:r w:rsidRPr="008F2EC2">
              <w:t>бездепозитные</w:t>
            </w:r>
            <w:proofErr w:type="spellEnd"/>
            <w:r w:rsidRPr="008F2EC2">
              <w:t xml:space="preserve"> </w:t>
            </w:r>
            <w:proofErr w:type="spellStart"/>
            <w:r w:rsidRPr="008F2EC2">
              <w:t>фриспины</w:t>
            </w:r>
            <w:proofErr w:type="spellEnd"/>
            <w:r w:rsidRPr="008F2EC2">
              <w:t xml:space="preserve">, начисляемые еще до первого пополнения счета. Иногда </w:t>
            </w:r>
            <w:r w:rsidRPr="008F2EC2">
              <w:t>администрации требуют не просто регистрации</w:t>
            </w:r>
            <w:r w:rsidRPr="008F2EC2">
              <w:t xml:space="preserve"> аккаунта, а верификации игрока.</w:t>
            </w:r>
          </w:p>
        </w:tc>
      </w:tr>
      <w:tr w:rsidR="00307AB2" w:rsidTr="00012E0B">
        <w:tc>
          <w:tcPr>
            <w:tcW w:w="3096" w:type="dxa"/>
            <w:tcBorders>
              <w:left w:val="single" w:sz="18" w:space="0" w:color="auto"/>
            </w:tcBorders>
          </w:tcPr>
          <w:p w:rsidR="00307AB2" w:rsidRPr="008F2EC2" w:rsidRDefault="00307AB2" w:rsidP="00012E0B">
            <w:proofErr w:type="spellStart"/>
            <w:r w:rsidRPr="008F2EC2">
              <w:t>Free</w:t>
            </w:r>
            <w:proofErr w:type="spellEnd"/>
            <w:r w:rsidRPr="008F2EC2">
              <w:t xml:space="preserve"> </w:t>
            </w:r>
            <w:proofErr w:type="spellStart"/>
            <w:r w:rsidRPr="008F2EC2">
              <w:t>spins</w:t>
            </w:r>
            <w:proofErr w:type="spellEnd"/>
            <w:r w:rsidRPr="008F2EC2">
              <w:t xml:space="preserve"> за </w:t>
            </w:r>
            <w:r w:rsidRPr="008F2EC2">
              <w:t>первый депозит</w:t>
            </w:r>
          </w:p>
        </w:tc>
        <w:tc>
          <w:tcPr>
            <w:tcW w:w="6547" w:type="dxa"/>
            <w:tcBorders>
              <w:right w:val="single" w:sz="18" w:space="0" w:color="auto"/>
            </w:tcBorders>
          </w:tcPr>
          <w:p w:rsidR="00307AB2" w:rsidRPr="008F2EC2" w:rsidRDefault="008F2EC2" w:rsidP="00012E0B">
            <w:r w:rsidRPr="008F2EC2">
              <w:t>Предоставляются только по факту пополнения счета. Обязательное условие – депозит должен быть не меньше определенной минимальной суммы.</w:t>
            </w:r>
          </w:p>
        </w:tc>
      </w:tr>
      <w:tr w:rsidR="00307AB2" w:rsidRPr="00595F15" w:rsidTr="00012E0B">
        <w:tc>
          <w:tcPr>
            <w:tcW w:w="3096" w:type="dxa"/>
            <w:tcBorders>
              <w:left w:val="single" w:sz="18" w:space="0" w:color="auto"/>
            </w:tcBorders>
          </w:tcPr>
          <w:p w:rsidR="00307AB2" w:rsidRPr="008F2EC2" w:rsidRDefault="00307AB2" w:rsidP="00012E0B">
            <w:proofErr w:type="spellStart"/>
            <w:r w:rsidRPr="008F2EC2">
              <w:lastRenderedPageBreak/>
              <w:t>Фриспины</w:t>
            </w:r>
            <w:proofErr w:type="spellEnd"/>
            <w:r w:rsidRPr="008F2EC2">
              <w:t xml:space="preserve"> без депозита за участие в акции</w:t>
            </w:r>
          </w:p>
        </w:tc>
        <w:tc>
          <w:tcPr>
            <w:tcW w:w="6547" w:type="dxa"/>
            <w:tcBorders>
              <w:right w:val="single" w:sz="18" w:space="0" w:color="auto"/>
            </w:tcBorders>
          </w:tcPr>
          <w:p w:rsidR="00307AB2" w:rsidRPr="008F2EC2" w:rsidRDefault="008F2EC2" w:rsidP="00012E0B">
            <w:r w:rsidRPr="008F2EC2">
              <w:t>Предлагаются наиболее активным игрокам или разыгрываются в виде подарка</w:t>
            </w:r>
            <w:r w:rsidRPr="008F2EC2">
              <w:t xml:space="preserve"> среди тех, кто выполнил условия</w:t>
            </w:r>
            <w:r w:rsidRPr="008F2EC2">
              <w:t xml:space="preserve"> участия в акции – например, совершил определенное количество оплаченных вращений в течение короткого промежутка времени.</w:t>
            </w:r>
          </w:p>
        </w:tc>
      </w:tr>
      <w:tr w:rsidR="00307AB2" w:rsidRPr="00595F15" w:rsidTr="00012E0B">
        <w:tc>
          <w:tcPr>
            <w:tcW w:w="3096" w:type="dxa"/>
            <w:tcBorders>
              <w:left w:val="single" w:sz="18" w:space="0" w:color="auto"/>
            </w:tcBorders>
          </w:tcPr>
          <w:p w:rsidR="00307AB2" w:rsidRPr="008F2EC2" w:rsidRDefault="008F2EC2" w:rsidP="00012E0B">
            <w:r w:rsidRPr="008F2EC2">
              <w:t xml:space="preserve">Спины за </w:t>
            </w:r>
            <w:proofErr w:type="spellStart"/>
            <w:r w:rsidRPr="008F2EC2">
              <w:t>промокод</w:t>
            </w:r>
            <w:proofErr w:type="spellEnd"/>
            <w:r w:rsidRPr="008F2EC2">
              <w:t xml:space="preserve"> ил</w:t>
            </w:r>
            <w:r w:rsidR="00307AB2" w:rsidRPr="008F2EC2">
              <w:t>и бонус-код</w:t>
            </w:r>
          </w:p>
        </w:tc>
        <w:tc>
          <w:tcPr>
            <w:tcW w:w="6547" w:type="dxa"/>
            <w:tcBorders>
              <w:right w:val="single" w:sz="18" w:space="0" w:color="auto"/>
            </w:tcBorders>
          </w:tcPr>
          <w:p w:rsidR="00307AB2" w:rsidRPr="008F2EC2" w:rsidRDefault="008F2EC2" w:rsidP="00012E0B">
            <w:r w:rsidRPr="008F2EC2">
              <w:t>Способ взаимовыгодного сотрудничества</w:t>
            </w:r>
            <w:r w:rsidRPr="008F2EC2">
              <w:t xml:space="preserve"> между казино и </w:t>
            </w:r>
            <w:proofErr w:type="spellStart"/>
            <w:r w:rsidRPr="008F2EC2">
              <w:t>блоггерами</w:t>
            </w:r>
            <w:proofErr w:type="spellEnd"/>
            <w:r w:rsidRPr="008F2EC2">
              <w:t xml:space="preserve">: известный </w:t>
            </w:r>
            <w:proofErr w:type="spellStart"/>
            <w:r w:rsidRPr="008F2EC2">
              <w:t>инфлюэнсер</w:t>
            </w:r>
            <w:proofErr w:type="spellEnd"/>
            <w:r w:rsidRPr="008F2EC2">
              <w:t xml:space="preserve">, </w:t>
            </w:r>
            <w:r w:rsidRPr="008F2EC2">
              <w:t>раз</w:t>
            </w:r>
            <w:r w:rsidRPr="008F2EC2">
              <w:t xml:space="preserve">давая </w:t>
            </w:r>
            <w:proofErr w:type="spellStart"/>
            <w:r w:rsidRPr="008F2EC2">
              <w:t>промокод</w:t>
            </w:r>
            <w:proofErr w:type="spellEnd"/>
            <w:r w:rsidRPr="008F2EC2">
              <w:t>, рекламирует площадку, а сам получает дополнительное внимание к себе как человек, предоставляющий выгодные предложения.</w:t>
            </w:r>
          </w:p>
        </w:tc>
      </w:tr>
      <w:tr w:rsidR="00307AB2" w:rsidRPr="00595F15" w:rsidTr="00012E0B">
        <w:tc>
          <w:tcPr>
            <w:tcW w:w="3096" w:type="dxa"/>
            <w:tcBorders>
              <w:left w:val="single" w:sz="18" w:space="0" w:color="auto"/>
            </w:tcBorders>
          </w:tcPr>
          <w:p w:rsidR="00307AB2" w:rsidRPr="008F2EC2" w:rsidRDefault="008F2EC2" w:rsidP="00012E0B">
            <w:r w:rsidRPr="008F2EC2">
              <w:t>Вознаграждение за новый уровень в программе лояльности</w:t>
            </w:r>
          </w:p>
        </w:tc>
        <w:tc>
          <w:tcPr>
            <w:tcW w:w="6547" w:type="dxa"/>
            <w:tcBorders>
              <w:right w:val="single" w:sz="18" w:space="0" w:color="auto"/>
            </w:tcBorders>
          </w:tcPr>
          <w:p w:rsidR="00307AB2" w:rsidRPr="008F2EC2" w:rsidRDefault="008F2EC2" w:rsidP="00012E0B">
            <w:r w:rsidRPr="008F2EC2">
              <w:t>Постоянные клиенты в ходе игры получают баллы лояльности. Набор определенного количества баллов означает выход на новый уровень VIP-программы с предоставлением разнообразных пода</w:t>
            </w:r>
            <w:r w:rsidRPr="008F2EC2">
              <w:t>рков, включая бесплатные вращения</w:t>
            </w:r>
            <w:r w:rsidRPr="008F2EC2">
              <w:t>.</w:t>
            </w:r>
          </w:p>
        </w:tc>
      </w:tr>
      <w:tr w:rsidR="00307AB2" w:rsidTr="00012E0B">
        <w:tc>
          <w:tcPr>
            <w:tcW w:w="3096" w:type="dxa"/>
            <w:tcBorders>
              <w:left w:val="single" w:sz="18" w:space="0" w:color="auto"/>
              <w:bottom w:val="single" w:sz="18" w:space="0" w:color="auto"/>
            </w:tcBorders>
          </w:tcPr>
          <w:p w:rsidR="00307AB2" w:rsidRPr="008F2EC2" w:rsidRDefault="008F2EC2" w:rsidP="00012E0B">
            <w:r w:rsidRPr="008F2EC2">
              <w:t>Спины как выигры</w:t>
            </w:r>
            <w:r w:rsidR="00307AB2" w:rsidRPr="008F2EC2">
              <w:t>ш</w:t>
            </w:r>
          </w:p>
        </w:tc>
        <w:tc>
          <w:tcPr>
            <w:tcW w:w="6547" w:type="dxa"/>
            <w:tcBorders>
              <w:bottom w:val="single" w:sz="18" w:space="0" w:color="auto"/>
              <w:right w:val="single" w:sz="18" w:space="0" w:color="auto"/>
            </w:tcBorders>
          </w:tcPr>
          <w:p w:rsidR="00307AB2" w:rsidRPr="008F2EC2" w:rsidRDefault="008F2EC2" w:rsidP="00012E0B">
            <w:r w:rsidRPr="008F2EC2">
              <w:t xml:space="preserve">В некоторых слотах особая комбинация означает выигрыш не в классических деньгах, а во </w:t>
            </w:r>
            <w:proofErr w:type="spellStart"/>
            <w:r w:rsidRPr="008F2EC2">
              <w:t>фриспинах</w:t>
            </w:r>
            <w:proofErr w:type="spellEnd"/>
            <w:r w:rsidRPr="008F2EC2">
              <w:t>.</w:t>
            </w:r>
          </w:p>
        </w:tc>
      </w:tr>
    </w:tbl>
    <w:p w:rsidR="008F2EC2" w:rsidRDefault="008F2EC2" w:rsidP="008F2EC2">
      <w:pPr>
        <w:pStyle w:val="2"/>
      </w:pPr>
      <w:r>
        <w:t>Принцип действия</w:t>
      </w:r>
      <w:r>
        <w:t xml:space="preserve"> </w:t>
      </w:r>
      <w:proofErr w:type="spellStart"/>
      <w:r>
        <w:t>фриспинов</w:t>
      </w:r>
      <w:proofErr w:type="spellEnd"/>
    </w:p>
    <w:p w:rsidR="008F2EC2" w:rsidRDefault="008F2EC2" w:rsidP="008F2EC2">
      <w:r>
        <w:t xml:space="preserve">Бесплатные </w:t>
      </w:r>
      <w:proofErr w:type="spellStart"/>
      <w:r>
        <w:t>фриспины</w:t>
      </w:r>
      <w:proofErr w:type="spellEnd"/>
      <w:r>
        <w:t xml:space="preserve"> за регистрацию или другие виды такого подарка означают, что игрок определенное количество раз может крутить слот, не тратя личные средства. В случае выигрыша деньги начисляются реальные, но чаще всего – на отдельный бонусный счет. Вывести их оттуда можно, отыграв бонус реальными деньгами с </w:t>
      </w:r>
      <w:proofErr w:type="spellStart"/>
      <w:r>
        <w:t>вейджером</w:t>
      </w:r>
      <w:proofErr w:type="spellEnd"/>
      <w:r>
        <w:t xml:space="preserve"> (множителем). Иными словами, чтобы забрать 100 долларов с бонусного счета при условии </w:t>
      </w:r>
      <w:proofErr w:type="spellStart"/>
      <w:r>
        <w:t>вейджера</w:t>
      </w:r>
      <w:proofErr w:type="spellEnd"/>
      <w:r>
        <w:t xml:space="preserve"> 50х, нужно сделать реальных ставок на 5000 долларов</w:t>
      </w:r>
      <w:r w:rsidR="00F05CA7">
        <w:t>, независимо от их результата. Оты</w:t>
      </w:r>
      <w:r>
        <w:t>грать бонус нужно в течение ограниченного времени, иначе он сгорит.</w:t>
      </w:r>
    </w:p>
    <w:p w:rsidR="008F2EC2" w:rsidRDefault="00F05CA7" w:rsidP="008F2EC2">
      <w:proofErr w:type="spellStart"/>
      <w:r>
        <w:t>Фриспины</w:t>
      </w:r>
      <w:proofErr w:type="spellEnd"/>
      <w:r>
        <w:t xml:space="preserve"> без отыгрыша</w:t>
      </w:r>
      <w:r w:rsidR="008F2EC2">
        <w:t xml:space="preserve"> за регистрацию с выводом выигрыша встречаются изредка и являют собой пример особой щедрости администрации.</w:t>
      </w:r>
    </w:p>
    <w:p w:rsidR="008F2EC2" w:rsidRDefault="008F2EC2" w:rsidP="00F05CA7">
      <w:pPr>
        <w:pStyle w:val="2"/>
      </w:pPr>
      <w:proofErr w:type="spellStart"/>
      <w:r>
        <w:t>Фриспины</w:t>
      </w:r>
      <w:proofErr w:type="spellEnd"/>
      <w:r>
        <w:t xml:space="preserve"> за регистрацию: инструкция по использованию</w:t>
      </w:r>
    </w:p>
    <w:p w:rsidR="008F2EC2" w:rsidRDefault="008F2EC2" w:rsidP="008F2EC2">
      <w:r>
        <w:t>Чтобы использовать выгодное предложение, действуйте по инструкции:</w:t>
      </w:r>
    </w:p>
    <w:p w:rsidR="008F2EC2" w:rsidRDefault="008F2EC2" w:rsidP="00F05CA7">
      <w:pPr>
        <w:pStyle w:val="a4"/>
        <w:numPr>
          <w:ilvl w:val="0"/>
          <w:numId w:val="1"/>
        </w:numPr>
      </w:pPr>
      <w:r>
        <w:t>внимательно ознакомьтесь с правилами получения бонуса;</w:t>
      </w:r>
    </w:p>
    <w:p w:rsidR="008F2EC2" w:rsidRDefault="008F2EC2" w:rsidP="00F05CA7">
      <w:pPr>
        <w:pStyle w:val="a4"/>
        <w:numPr>
          <w:ilvl w:val="0"/>
          <w:numId w:val="1"/>
        </w:numPr>
      </w:pPr>
      <w:r>
        <w:t>выполните действия, предусмотрен</w:t>
      </w:r>
      <w:r w:rsidR="00F05CA7">
        <w:t xml:space="preserve">ные правилами – если подарок представляет собой </w:t>
      </w:r>
      <w:proofErr w:type="spellStart"/>
      <w:r w:rsidR="00F05CA7">
        <w:t>фриспины</w:t>
      </w:r>
      <w:proofErr w:type="spellEnd"/>
      <w:r>
        <w:t xml:space="preserve"> за регистрацию без депозита, создайте аккаунт, авторизуйтесь и верифицируйте данные игрока;</w:t>
      </w:r>
    </w:p>
    <w:p w:rsidR="008F2EC2" w:rsidRDefault="008F2EC2" w:rsidP="00F05CA7">
      <w:pPr>
        <w:pStyle w:val="a4"/>
        <w:numPr>
          <w:ilvl w:val="0"/>
          <w:numId w:val="1"/>
        </w:numPr>
      </w:pPr>
      <w:r>
        <w:t>у</w:t>
      </w:r>
      <w:r w:rsidR="00F05CA7">
        <w:t>бедитесь, что бесплатные вращения</w:t>
      </w:r>
      <w:r>
        <w:t xml:space="preserve"> начислены;</w:t>
      </w:r>
    </w:p>
    <w:p w:rsidR="008F2EC2" w:rsidRDefault="008F2EC2" w:rsidP="00F05CA7">
      <w:pPr>
        <w:pStyle w:val="a4"/>
        <w:numPr>
          <w:ilvl w:val="0"/>
          <w:numId w:val="1"/>
        </w:numPr>
      </w:pPr>
      <w:r>
        <w:t xml:space="preserve">запускайте слоты, участвующие в этом предложении, в режиме реальных денег, но за </w:t>
      </w:r>
      <w:proofErr w:type="spellStart"/>
      <w:r>
        <w:t>фриспины</w:t>
      </w:r>
      <w:proofErr w:type="spellEnd"/>
      <w:r>
        <w:t>;</w:t>
      </w:r>
    </w:p>
    <w:p w:rsidR="008F2EC2" w:rsidRDefault="008F2EC2" w:rsidP="00F05CA7">
      <w:pPr>
        <w:pStyle w:val="a4"/>
        <w:numPr>
          <w:ilvl w:val="0"/>
          <w:numId w:val="1"/>
        </w:numPr>
      </w:pPr>
      <w:r>
        <w:t>если спины принесли реальный выигрыш, отыграйте его в соответствии с условиями предложения.</w:t>
      </w:r>
    </w:p>
    <w:p w:rsidR="008F2EC2" w:rsidRDefault="008F2EC2" w:rsidP="008F2EC2">
      <w:r>
        <w:t xml:space="preserve">Торопитесь: и действие </w:t>
      </w:r>
      <w:proofErr w:type="spellStart"/>
      <w:r>
        <w:t>фр</w:t>
      </w:r>
      <w:r w:rsidR="00F05CA7">
        <w:t>испинов</w:t>
      </w:r>
      <w:proofErr w:type="spellEnd"/>
      <w:r w:rsidR="00F05CA7">
        <w:t>, и возможность отыгрыша</w:t>
      </w:r>
      <w:r>
        <w:t xml:space="preserve"> выигранных средств всегда ограничены во времени.</w:t>
      </w:r>
    </w:p>
    <w:p w:rsidR="008F2EC2" w:rsidRDefault="008F2EC2" w:rsidP="00F05CA7">
      <w:pPr>
        <w:pStyle w:val="2"/>
      </w:pPr>
      <w:r>
        <w:lastRenderedPageBreak/>
        <w:t xml:space="preserve">Бесплатные </w:t>
      </w:r>
      <w:proofErr w:type="spellStart"/>
      <w:r>
        <w:t>фриспины</w:t>
      </w:r>
      <w:proofErr w:type="spellEnd"/>
      <w:r>
        <w:t xml:space="preserve"> за регистрацию: основные преимущества</w:t>
      </w:r>
    </w:p>
    <w:p w:rsidR="008F2EC2" w:rsidRDefault="008F2EC2" w:rsidP="008F2EC2">
      <w:r>
        <w:t>Игрокам выгодно использовать бесплатные обороты, и вот почему:</w:t>
      </w:r>
    </w:p>
    <w:p w:rsidR="008F2EC2" w:rsidRDefault="008F2EC2" w:rsidP="00F05CA7">
      <w:pPr>
        <w:pStyle w:val="a4"/>
        <w:numPr>
          <w:ilvl w:val="0"/>
          <w:numId w:val="2"/>
        </w:numPr>
      </w:pPr>
      <w:r>
        <w:t>можно выиграть, не рискуя собственными средствами;</w:t>
      </w:r>
    </w:p>
    <w:p w:rsidR="008F2EC2" w:rsidRDefault="008F2EC2" w:rsidP="00F05CA7">
      <w:pPr>
        <w:pStyle w:val="a4"/>
        <w:numPr>
          <w:ilvl w:val="0"/>
          <w:numId w:val="2"/>
        </w:numPr>
      </w:pPr>
      <w:r>
        <w:t>чувство азарта равноценно игре на реальные деньги, ведь выигрыш так же приятен, а потеря шанса на успех поднимает градус эмоций;</w:t>
      </w:r>
    </w:p>
    <w:p w:rsidR="008F2EC2" w:rsidRDefault="008F2EC2" w:rsidP="00F05CA7">
      <w:pPr>
        <w:pStyle w:val="a4"/>
        <w:numPr>
          <w:ilvl w:val="0"/>
          <w:numId w:val="2"/>
        </w:numPr>
      </w:pPr>
      <w:r>
        <w:t>бесплатные вращения – отличная возможность испытать незнакомые слоты, ничего не потеряв в случае неудачи.</w:t>
      </w:r>
    </w:p>
    <w:p w:rsidR="008F2EC2" w:rsidRDefault="008F2EC2" w:rsidP="008F2EC2">
      <w:r>
        <w:t xml:space="preserve">При этом у такого бонуса нет никаких недостатков при </w:t>
      </w:r>
      <w:r w:rsidR="00F05CA7">
        <w:t xml:space="preserve">условии, что условия </w:t>
      </w:r>
      <w:proofErr w:type="spellStart"/>
      <w:r w:rsidR="00F05CA7">
        <w:t>отыгрывания</w:t>
      </w:r>
      <w:proofErr w:type="spellEnd"/>
      <w:r>
        <w:t xml:space="preserve"> – реальные. Слишком высокий </w:t>
      </w:r>
      <w:proofErr w:type="spellStart"/>
      <w:r>
        <w:t>вейд</w:t>
      </w:r>
      <w:r w:rsidR="008637E5">
        <w:t>жер</w:t>
      </w:r>
      <w:proofErr w:type="spellEnd"/>
      <w:r w:rsidR="008637E5">
        <w:t xml:space="preserve"> или минимальное время на оты</w:t>
      </w:r>
      <w:r>
        <w:t>грыш означают, что деньги вы вряд ли заберете. Впроче</w:t>
      </w:r>
      <w:r w:rsidR="008637E5">
        <w:t>м, если главной целью было</w:t>
      </w:r>
      <w:r>
        <w:t xml:space="preserve"> испытание неизвестных слотов</w:t>
      </w:r>
      <w:r w:rsidR="008637E5">
        <w:t xml:space="preserve"> как таковое</w:t>
      </w:r>
      <w:r>
        <w:t xml:space="preserve">, то и жесткие условия </w:t>
      </w:r>
      <w:proofErr w:type="spellStart"/>
      <w:r>
        <w:t>отыгрывания</w:t>
      </w:r>
      <w:proofErr w:type="spellEnd"/>
      <w:r>
        <w:t xml:space="preserve"> не станут проблемой.</w:t>
      </w:r>
    </w:p>
    <w:p w:rsidR="008F2EC2" w:rsidRDefault="008F2EC2" w:rsidP="008637E5">
      <w:pPr>
        <w:pStyle w:val="2"/>
      </w:pPr>
      <w:proofErr w:type="spellStart"/>
      <w:r>
        <w:t>Фриспины</w:t>
      </w:r>
      <w:proofErr w:type="spellEnd"/>
      <w:r>
        <w:t xml:space="preserve"> – не только для новичков!</w:t>
      </w:r>
    </w:p>
    <w:p w:rsidR="008F2EC2" w:rsidRDefault="008F2EC2" w:rsidP="008F2EC2">
      <w:r>
        <w:t xml:space="preserve">Бесплатные вращения чаще всего предлагаются в качестве поощрения для новых клиентов, однако </w:t>
      </w:r>
      <w:proofErr w:type="spellStart"/>
      <w:r>
        <w:t>фриспин</w:t>
      </w:r>
      <w:r w:rsidR="008637E5">
        <w:t>ы</w:t>
      </w:r>
      <w:proofErr w:type="spellEnd"/>
      <w:r w:rsidR="008637E5">
        <w:t xml:space="preserve"> за регистрацию без отыгрыша</w:t>
      </w:r>
      <w:r>
        <w:t xml:space="preserve"> – не единственный вариант такого бонуса. Администрация казино может придумать множество поводов, чтобы раздать спины за определенные достижения – пр</w:t>
      </w:r>
      <w:r w:rsidR="008637E5">
        <w:t>иглашение друга, активную игру</w:t>
      </w:r>
      <w:r>
        <w:t>, пополнение на крупную сум</w:t>
      </w:r>
      <w:r w:rsidR="008637E5">
        <w:t>му одним платежом или выход на следующий уровень</w:t>
      </w:r>
      <w:r>
        <w:t xml:space="preserve"> в VIP-программе.</w:t>
      </w:r>
      <w:r w:rsidR="008637E5">
        <w:t xml:space="preserve"> Подарок можно получить и к</w:t>
      </w:r>
      <w:r>
        <w:t xml:space="preserve"> праздник</w:t>
      </w:r>
      <w:r w:rsidR="008637E5">
        <w:t>у</w:t>
      </w:r>
      <w:r>
        <w:t>, и в рамках промо-акции нового слота.</w:t>
      </w:r>
    </w:p>
    <w:p w:rsidR="008F2EC2" w:rsidRDefault="008F2EC2" w:rsidP="008F2EC2">
      <w:r>
        <w:t>Действующим игрокам следует периодически загля</w:t>
      </w:r>
      <w:r w:rsidR="008637E5">
        <w:t>дывать на страницу с акциями, настроить уведомления</w:t>
      </w:r>
      <w:r>
        <w:t xml:space="preserve"> или рассылку так, чтобы всегда быть в курсе актуальных предложений.</w:t>
      </w:r>
    </w:p>
    <w:p w:rsidR="008F2EC2" w:rsidRDefault="008F2EC2" w:rsidP="008637E5">
      <w:pPr>
        <w:pStyle w:val="2"/>
      </w:pPr>
      <w:proofErr w:type="spellStart"/>
      <w:r>
        <w:t>Фриспины</w:t>
      </w:r>
      <w:proofErr w:type="spellEnd"/>
      <w:r>
        <w:t xml:space="preserve"> и шансы на успех</w:t>
      </w:r>
    </w:p>
    <w:p w:rsidR="00307AB2" w:rsidRDefault="008F2EC2" w:rsidP="008F2EC2">
      <w:r>
        <w:t>Честные онлайн-казино, получившие лицензию КРАИЛ, не влияют на рез</w:t>
      </w:r>
      <w:r w:rsidR="008637E5">
        <w:t>ультаты отдельных вращений. Выигр</w:t>
      </w:r>
      <w:r>
        <w:t xml:space="preserve">аете вы или нет, зависит только от генератора случайных чисел, а то, поставлены реальные деньги или задействован </w:t>
      </w:r>
      <w:proofErr w:type="spellStart"/>
      <w:r>
        <w:t>фриспин</w:t>
      </w:r>
      <w:proofErr w:type="spellEnd"/>
      <w:r>
        <w:t>, не имеет значения. Поэтому не теряйте времени и пользуйтесь предложением, пока есть возможность извлечь дополнительную выгоду!</w:t>
      </w:r>
      <w:bookmarkStart w:id="0" w:name="_GoBack"/>
      <w:bookmarkEnd w:id="0"/>
    </w:p>
    <w:sectPr w:rsidR="00307AB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F175C"/>
    <w:multiLevelType w:val="hybridMultilevel"/>
    <w:tmpl w:val="A4CC93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338CA"/>
    <w:multiLevelType w:val="hybridMultilevel"/>
    <w:tmpl w:val="D5104B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B2"/>
    <w:rsid w:val="00307AB2"/>
    <w:rsid w:val="00542CF8"/>
    <w:rsid w:val="00750D81"/>
    <w:rsid w:val="008637E5"/>
    <w:rsid w:val="008F2EC2"/>
    <w:rsid w:val="00BC047A"/>
    <w:rsid w:val="00CF2B9F"/>
    <w:rsid w:val="00F0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9771"/>
  <w15:chartTrackingRefBased/>
  <w15:docId w15:val="{73F9A626-CBC6-4984-9DFF-AF2E16D6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D8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07A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7A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AB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07A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table" w:styleId="a3">
    <w:name w:val="Table Grid"/>
    <w:basedOn w:val="a1"/>
    <w:uiPriority w:val="39"/>
    <w:rsid w:val="00307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5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709</Words>
  <Characters>4748</Characters>
  <Application>Microsoft Office Word</Application>
  <DocSecurity>0</DocSecurity>
  <Lines>128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</dc:creator>
  <cp:keywords/>
  <dc:description/>
  <cp:lastModifiedBy>Sergii</cp:lastModifiedBy>
  <cp:revision>2</cp:revision>
  <dcterms:created xsi:type="dcterms:W3CDTF">2023-12-14T23:40:00Z</dcterms:created>
  <dcterms:modified xsi:type="dcterms:W3CDTF">2023-12-15T00:00:00Z</dcterms:modified>
</cp:coreProperties>
</file>