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E5D5C" w14:textId="03D97441" w:rsidR="004422BB" w:rsidRDefault="004422BB" w:rsidP="00B34E0F">
      <w:pPr>
        <w:ind w:left="3540" w:firstLine="708"/>
        <w:rPr>
          <w:rFonts w:ascii="Times New Roman" w:eastAsia="Times New Roman" w:hAnsi="Times New Roman"/>
          <w:b/>
          <w:sz w:val="28"/>
          <w:szCs w:val="28"/>
        </w:rPr>
      </w:pPr>
      <w:bookmarkStart w:id="0" w:name="_Hlk217031905"/>
      <w:r>
        <w:rPr>
          <w:rFonts w:ascii="Times New Roman" w:eastAsia="Times New Roman" w:hAnsi="Times New Roman"/>
          <w:b/>
          <w:sz w:val="28"/>
          <w:szCs w:val="28"/>
        </w:rPr>
        <w:t>ЗМІСТ</w:t>
      </w:r>
    </w:p>
    <w:tbl>
      <w:tblPr>
        <w:tblW w:w="10280" w:type="dxa"/>
        <w:tblLayout w:type="fixed"/>
        <w:tblLook w:val="0000" w:firstRow="0" w:lastRow="0" w:firstColumn="0" w:lastColumn="0" w:noHBand="0" w:noVBand="0"/>
      </w:tblPr>
      <w:tblGrid>
        <w:gridCol w:w="1696"/>
        <w:gridCol w:w="6734"/>
        <w:gridCol w:w="925"/>
        <w:gridCol w:w="925"/>
      </w:tblGrid>
      <w:tr w:rsidR="00051DC4" w14:paraId="515E4AE6" w14:textId="77777777" w:rsidTr="00051DC4">
        <w:tc>
          <w:tcPr>
            <w:tcW w:w="1696" w:type="dxa"/>
          </w:tcPr>
          <w:p w14:paraId="51A081B1"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ВСТУП</w:t>
            </w:r>
          </w:p>
        </w:tc>
        <w:tc>
          <w:tcPr>
            <w:tcW w:w="6734" w:type="dxa"/>
          </w:tcPr>
          <w:p w14:paraId="159C3307" w14:textId="11D24367" w:rsidR="00051DC4" w:rsidRDefault="00051DC4" w:rsidP="009B319B">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p>
        </w:tc>
        <w:tc>
          <w:tcPr>
            <w:tcW w:w="925" w:type="dxa"/>
          </w:tcPr>
          <w:p w14:paraId="2036D88B"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245E5136" w14:textId="7C889E89"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9</w:t>
            </w:r>
          </w:p>
        </w:tc>
      </w:tr>
      <w:tr w:rsidR="00051DC4" w14:paraId="4584EBE9" w14:textId="77777777" w:rsidTr="00051DC4">
        <w:tc>
          <w:tcPr>
            <w:tcW w:w="1696" w:type="dxa"/>
          </w:tcPr>
          <w:p w14:paraId="296C41EE"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РОЗДІЛ 1.</w:t>
            </w:r>
          </w:p>
        </w:tc>
        <w:tc>
          <w:tcPr>
            <w:tcW w:w="6734" w:type="dxa"/>
          </w:tcPr>
          <w:p w14:paraId="392A2246" w14:textId="0502758B" w:rsidR="00051DC4" w:rsidRPr="00ED4CEA" w:rsidRDefault="00051DC4" w:rsidP="009B319B">
            <w:pPr>
              <w:spacing w:after="0" w:line="360" w:lineRule="auto"/>
              <w:jc w:val="both"/>
              <w:rPr>
                <w:rFonts w:ascii="Times New Roman" w:eastAsia="Times New Roman" w:hAnsi="Times New Roman"/>
                <w:sz w:val="28"/>
                <w:szCs w:val="28"/>
              </w:rPr>
            </w:pPr>
            <w:r w:rsidRPr="004422BB">
              <w:rPr>
                <w:rFonts w:ascii="Times New Roman" w:eastAsia="Times New Roman" w:hAnsi="Times New Roman" w:cs="Times New Roman"/>
                <w:sz w:val="28"/>
                <w:szCs w:val="28"/>
                <w:lang w:eastAsia="uk-UA"/>
              </w:rPr>
              <w:t>Т</w:t>
            </w:r>
            <w:r>
              <w:rPr>
                <w:rFonts w:ascii="Times New Roman" w:eastAsia="Times New Roman" w:hAnsi="Times New Roman" w:cs="Times New Roman"/>
                <w:sz w:val="28"/>
                <w:szCs w:val="28"/>
                <w:lang w:eastAsia="uk-UA"/>
              </w:rPr>
              <w:t>еоретичні основи дослідження міжособистісних конфліктів у віртуальному просторі……………………</w:t>
            </w:r>
          </w:p>
        </w:tc>
        <w:tc>
          <w:tcPr>
            <w:tcW w:w="925" w:type="dxa"/>
          </w:tcPr>
          <w:p w14:paraId="65C5CD84"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2071B6F7" w14:textId="731E2030"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13</w:t>
            </w:r>
          </w:p>
        </w:tc>
      </w:tr>
      <w:tr w:rsidR="00051DC4" w14:paraId="650D9AC5" w14:textId="77777777" w:rsidTr="00051DC4">
        <w:tc>
          <w:tcPr>
            <w:tcW w:w="1696" w:type="dxa"/>
          </w:tcPr>
          <w:p w14:paraId="175B1CBE"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1.1.</w:t>
            </w:r>
          </w:p>
        </w:tc>
        <w:tc>
          <w:tcPr>
            <w:tcW w:w="6734" w:type="dxa"/>
          </w:tcPr>
          <w:p w14:paraId="1D6A695C" w14:textId="41A91C4D" w:rsidR="00051DC4" w:rsidRPr="004422BB" w:rsidRDefault="00051DC4" w:rsidP="009B319B">
            <w:pPr>
              <w:spacing w:after="0" w:line="360" w:lineRule="auto"/>
              <w:jc w:val="both"/>
              <w:rPr>
                <w:rFonts w:ascii="Times New Roman" w:eastAsia="Times New Roman" w:hAnsi="Times New Roman" w:cs="Times New Roman"/>
                <w:sz w:val="28"/>
                <w:szCs w:val="28"/>
              </w:rPr>
            </w:pPr>
            <w:r w:rsidRPr="004422BB">
              <w:rPr>
                <w:rFonts w:ascii="Times New Roman" w:hAnsi="Times New Roman" w:cs="Times New Roman"/>
                <w:sz w:val="28"/>
                <w:szCs w:val="28"/>
              </w:rPr>
              <w:t>Теоретичні підходи до розуміння конфлікту та віртуальних конфліктів у міжособистісній взаємодії</w:t>
            </w:r>
            <w:r>
              <w:rPr>
                <w:rFonts w:ascii="Times New Roman" w:hAnsi="Times New Roman" w:cs="Times New Roman"/>
                <w:sz w:val="28"/>
                <w:szCs w:val="28"/>
              </w:rPr>
              <w:t>…</w:t>
            </w:r>
          </w:p>
        </w:tc>
        <w:tc>
          <w:tcPr>
            <w:tcW w:w="925" w:type="dxa"/>
          </w:tcPr>
          <w:p w14:paraId="36277AA7"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1658BB14" w14:textId="706A395C"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13</w:t>
            </w:r>
          </w:p>
        </w:tc>
      </w:tr>
      <w:tr w:rsidR="00051DC4" w14:paraId="1ADA8F80" w14:textId="77777777" w:rsidTr="00051DC4">
        <w:tc>
          <w:tcPr>
            <w:tcW w:w="1696" w:type="dxa"/>
          </w:tcPr>
          <w:p w14:paraId="55F773B9"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1.2.</w:t>
            </w:r>
          </w:p>
        </w:tc>
        <w:tc>
          <w:tcPr>
            <w:tcW w:w="6734" w:type="dxa"/>
          </w:tcPr>
          <w:p w14:paraId="111F593A" w14:textId="7BA4F901" w:rsidR="00051DC4" w:rsidRPr="00A3618F" w:rsidRDefault="00051DC4" w:rsidP="009B319B">
            <w:pPr>
              <w:spacing w:after="0" w:line="360" w:lineRule="auto"/>
              <w:jc w:val="both"/>
              <w:rPr>
                <w:rFonts w:ascii="Times New Roman" w:eastAsia="Times New Roman" w:hAnsi="Times New Roman"/>
                <w:sz w:val="28"/>
                <w:szCs w:val="28"/>
              </w:rPr>
            </w:pPr>
            <w:r w:rsidRPr="00A3618F">
              <w:rPr>
                <w:rFonts w:ascii="Times New Roman" w:hAnsi="Times New Roman" w:cs="Times New Roman"/>
                <w:sz w:val="28"/>
                <w:szCs w:val="28"/>
              </w:rPr>
              <w:t>Вікові особливості старшокласників як суб’єктів реальної та віртуальної комунікації, що впливають на їх конфліктну поведінку</w:t>
            </w:r>
            <w:r>
              <w:rPr>
                <w:rFonts w:ascii="Times New Roman" w:hAnsi="Times New Roman" w:cs="Times New Roman"/>
                <w:sz w:val="28"/>
                <w:szCs w:val="28"/>
              </w:rPr>
              <w:t>………………………………...</w:t>
            </w:r>
          </w:p>
        </w:tc>
        <w:tc>
          <w:tcPr>
            <w:tcW w:w="925" w:type="dxa"/>
          </w:tcPr>
          <w:p w14:paraId="4824EC09"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7AAEB173" w14:textId="239938CE"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21</w:t>
            </w:r>
          </w:p>
        </w:tc>
      </w:tr>
      <w:tr w:rsidR="00051DC4" w14:paraId="65FCF21F" w14:textId="77777777" w:rsidTr="00051DC4">
        <w:tc>
          <w:tcPr>
            <w:tcW w:w="1696" w:type="dxa"/>
          </w:tcPr>
          <w:p w14:paraId="4DBFEBC1"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1.3.</w:t>
            </w:r>
          </w:p>
        </w:tc>
        <w:tc>
          <w:tcPr>
            <w:tcW w:w="6734" w:type="dxa"/>
          </w:tcPr>
          <w:p w14:paraId="56C4252D" w14:textId="0B415B9E" w:rsidR="00051DC4" w:rsidRPr="00A3618F" w:rsidRDefault="00051DC4" w:rsidP="009B319B">
            <w:pPr>
              <w:spacing w:after="0" w:line="360" w:lineRule="auto"/>
              <w:jc w:val="both"/>
              <w:rPr>
                <w:rFonts w:ascii="Times New Roman" w:eastAsia="Times New Roman" w:hAnsi="Times New Roman"/>
                <w:sz w:val="28"/>
                <w:szCs w:val="28"/>
              </w:rPr>
            </w:pPr>
            <w:r w:rsidRPr="00A3618F">
              <w:rPr>
                <w:rFonts w:ascii="Times New Roman" w:eastAsia="Times New Roman" w:hAnsi="Times New Roman" w:cs="Times New Roman"/>
                <w:sz w:val="28"/>
                <w:szCs w:val="28"/>
                <w:lang w:eastAsia="uk-UA"/>
              </w:rPr>
              <w:t>Об</w:t>
            </w:r>
            <w:r>
              <w:rPr>
                <w:rFonts w:ascii="Times New Roman" w:eastAsia="Times New Roman" w:hAnsi="Times New Roman" w:cs="Times New Roman"/>
                <w:sz w:val="28"/>
                <w:szCs w:val="28"/>
                <w:lang w:eastAsia="uk-UA"/>
              </w:rPr>
              <w:t>ґ</w:t>
            </w:r>
            <w:r w:rsidRPr="00A3618F">
              <w:rPr>
                <w:rFonts w:ascii="Times New Roman" w:eastAsia="Times New Roman" w:hAnsi="Times New Roman" w:cs="Times New Roman"/>
                <w:sz w:val="28"/>
                <w:szCs w:val="28"/>
                <w:lang w:eastAsia="uk-UA"/>
              </w:rPr>
              <w:t>рунтування м</w:t>
            </w:r>
            <w:r w:rsidRPr="00A3618F">
              <w:rPr>
                <w:rFonts w:ascii="Times New Roman" w:hAnsi="Times New Roman" w:cs="Times New Roman"/>
                <w:sz w:val="28"/>
                <w:szCs w:val="28"/>
              </w:rPr>
              <w:t>оделі конфліктної поведінки у віртуальних конфліктах</w:t>
            </w:r>
            <w:r>
              <w:rPr>
                <w:rFonts w:ascii="Times New Roman" w:hAnsi="Times New Roman" w:cs="Times New Roman"/>
                <w:sz w:val="28"/>
                <w:szCs w:val="28"/>
              </w:rPr>
              <w:t>…………………………………</w:t>
            </w:r>
          </w:p>
        </w:tc>
        <w:tc>
          <w:tcPr>
            <w:tcW w:w="925" w:type="dxa"/>
          </w:tcPr>
          <w:p w14:paraId="05D1192D"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3DD315ED" w14:textId="4B7FEDC2"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37</w:t>
            </w:r>
          </w:p>
        </w:tc>
      </w:tr>
      <w:tr w:rsidR="00051DC4" w14:paraId="2720239E" w14:textId="77777777" w:rsidTr="00051DC4">
        <w:tc>
          <w:tcPr>
            <w:tcW w:w="8430" w:type="dxa"/>
            <w:gridSpan w:val="2"/>
          </w:tcPr>
          <w:p w14:paraId="33E184FA" w14:textId="1A5A3D33" w:rsidR="00051DC4" w:rsidRPr="00ED4CEA"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ВИСНОВКИ ДО РОЗДІЛУ 1………………………………………….</w:t>
            </w:r>
          </w:p>
        </w:tc>
        <w:tc>
          <w:tcPr>
            <w:tcW w:w="925" w:type="dxa"/>
          </w:tcPr>
          <w:p w14:paraId="6B31237F"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6DB72C01" w14:textId="41BF83D4"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44</w:t>
            </w:r>
          </w:p>
        </w:tc>
      </w:tr>
      <w:tr w:rsidR="00051DC4" w14:paraId="1230F586" w14:textId="77777777" w:rsidTr="00051DC4">
        <w:tc>
          <w:tcPr>
            <w:tcW w:w="1696" w:type="dxa"/>
          </w:tcPr>
          <w:p w14:paraId="1703249D"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РОЗДІЛ 2.</w:t>
            </w:r>
          </w:p>
        </w:tc>
        <w:tc>
          <w:tcPr>
            <w:tcW w:w="6734" w:type="dxa"/>
          </w:tcPr>
          <w:p w14:paraId="6EA0680F" w14:textId="2AF9F05E" w:rsidR="00051DC4" w:rsidRPr="00ED4CEA" w:rsidRDefault="00051DC4" w:rsidP="009B319B">
            <w:pPr>
              <w:spacing w:after="0" w:line="360" w:lineRule="auto"/>
              <w:jc w:val="both"/>
              <w:rPr>
                <w:rFonts w:ascii="Times New Roman" w:eastAsia="Times New Roman" w:hAnsi="Times New Roman"/>
                <w:sz w:val="28"/>
                <w:szCs w:val="28"/>
              </w:rPr>
            </w:pPr>
            <w:proofErr w:type="spellStart"/>
            <w:r>
              <w:rPr>
                <w:rFonts w:ascii="Times New Roman" w:eastAsia="Times New Roman" w:hAnsi="Times New Roman" w:cs="Times New Roman"/>
                <w:sz w:val="28"/>
                <w:szCs w:val="28"/>
                <w:lang w:eastAsia="uk-UA"/>
              </w:rPr>
              <w:t>Констатувальний</w:t>
            </w:r>
            <w:proofErr w:type="spellEnd"/>
            <w:r>
              <w:rPr>
                <w:rFonts w:ascii="Times New Roman" w:eastAsia="Times New Roman" w:hAnsi="Times New Roman" w:cs="Times New Roman"/>
                <w:sz w:val="28"/>
                <w:szCs w:val="28"/>
                <w:lang w:eastAsia="uk-UA"/>
              </w:rPr>
              <w:t xml:space="preserve"> експеримент дослідження віртуальних конфліктів у міжособистісній взаємодії старшокласників та його результати</w:t>
            </w:r>
            <w:r>
              <w:rPr>
                <w:rFonts w:ascii="Times New Roman" w:eastAsia="Times New Roman" w:hAnsi="Times New Roman" w:cs="Times New Roman"/>
                <w:b/>
                <w:bCs/>
                <w:sz w:val="28"/>
                <w:szCs w:val="28"/>
                <w:lang w:eastAsia="uk-UA"/>
              </w:rPr>
              <w:t xml:space="preserve"> …………………..</w:t>
            </w:r>
          </w:p>
        </w:tc>
        <w:tc>
          <w:tcPr>
            <w:tcW w:w="925" w:type="dxa"/>
          </w:tcPr>
          <w:p w14:paraId="403C2DB0"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1AC4FD2A" w14:textId="572BA3EA"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47</w:t>
            </w:r>
          </w:p>
        </w:tc>
      </w:tr>
      <w:tr w:rsidR="00051DC4" w14:paraId="609BCEF2" w14:textId="77777777" w:rsidTr="00051DC4">
        <w:tc>
          <w:tcPr>
            <w:tcW w:w="1696" w:type="dxa"/>
          </w:tcPr>
          <w:p w14:paraId="7B47D12B" w14:textId="77777777" w:rsidR="00051DC4" w:rsidRDefault="00051DC4" w:rsidP="009B319B">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2.1.</w:t>
            </w:r>
          </w:p>
        </w:tc>
        <w:tc>
          <w:tcPr>
            <w:tcW w:w="6734" w:type="dxa"/>
          </w:tcPr>
          <w:p w14:paraId="0D30675E" w14:textId="14DE2874" w:rsidR="00051DC4" w:rsidRPr="00ED4CEA" w:rsidRDefault="00051DC4" w:rsidP="009B319B">
            <w:pPr>
              <w:pStyle w:val="a4"/>
              <w:spacing w:before="0" w:beforeAutospacing="0" w:after="0" w:afterAutospacing="0" w:line="360" w:lineRule="auto"/>
              <w:jc w:val="both"/>
              <w:rPr>
                <w:sz w:val="28"/>
                <w:szCs w:val="28"/>
              </w:rPr>
            </w:pPr>
            <w:r>
              <w:rPr>
                <w:sz w:val="28"/>
                <w:szCs w:val="28"/>
              </w:rPr>
              <w:t xml:space="preserve">Емпіричне дослідження </w:t>
            </w:r>
            <w:r w:rsidRPr="00132B15">
              <w:rPr>
                <w:sz w:val="28"/>
                <w:szCs w:val="28"/>
              </w:rPr>
              <w:t>конфліктн</w:t>
            </w:r>
            <w:r>
              <w:rPr>
                <w:sz w:val="28"/>
                <w:szCs w:val="28"/>
              </w:rPr>
              <w:t xml:space="preserve">ої </w:t>
            </w:r>
            <w:r w:rsidRPr="00132B15">
              <w:rPr>
                <w:sz w:val="28"/>
                <w:szCs w:val="28"/>
              </w:rPr>
              <w:t>поведінк</w:t>
            </w:r>
            <w:r>
              <w:rPr>
                <w:sz w:val="28"/>
                <w:szCs w:val="28"/>
              </w:rPr>
              <w:t>и</w:t>
            </w:r>
            <w:r w:rsidRPr="00132B15">
              <w:rPr>
                <w:sz w:val="28"/>
                <w:szCs w:val="28"/>
              </w:rPr>
              <w:t xml:space="preserve"> старшокласників у</w:t>
            </w:r>
            <w:r>
              <w:rPr>
                <w:sz w:val="28"/>
                <w:szCs w:val="28"/>
              </w:rPr>
              <w:t xml:space="preserve"> </w:t>
            </w:r>
            <w:r w:rsidRPr="00132B15">
              <w:rPr>
                <w:sz w:val="28"/>
                <w:szCs w:val="28"/>
              </w:rPr>
              <w:t>системі</w:t>
            </w:r>
            <w:r>
              <w:rPr>
                <w:sz w:val="28"/>
                <w:szCs w:val="28"/>
              </w:rPr>
              <w:t xml:space="preserve"> </w:t>
            </w:r>
            <w:r w:rsidRPr="00132B15">
              <w:rPr>
                <w:sz w:val="28"/>
                <w:szCs w:val="28"/>
              </w:rPr>
              <w:t>реальної та віртуальної міжособистісної взаємодії</w:t>
            </w:r>
            <w:r>
              <w:rPr>
                <w:sz w:val="28"/>
                <w:szCs w:val="28"/>
              </w:rPr>
              <w:t>………………………………</w:t>
            </w:r>
          </w:p>
        </w:tc>
        <w:tc>
          <w:tcPr>
            <w:tcW w:w="925" w:type="dxa"/>
          </w:tcPr>
          <w:p w14:paraId="3764AFFA"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14FA47A9" w14:textId="5FB17F12"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47</w:t>
            </w:r>
          </w:p>
        </w:tc>
      </w:tr>
      <w:tr w:rsidR="00051DC4" w14:paraId="41DA8F5E" w14:textId="77777777" w:rsidTr="00051DC4">
        <w:tc>
          <w:tcPr>
            <w:tcW w:w="1696" w:type="dxa"/>
          </w:tcPr>
          <w:p w14:paraId="545F0EBA" w14:textId="77777777" w:rsidR="00051DC4" w:rsidRDefault="00051DC4" w:rsidP="009B319B">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2.2.</w:t>
            </w:r>
          </w:p>
        </w:tc>
        <w:tc>
          <w:tcPr>
            <w:tcW w:w="6734" w:type="dxa"/>
          </w:tcPr>
          <w:p w14:paraId="5DC4D63A" w14:textId="39DF21EC" w:rsidR="00051DC4" w:rsidRPr="00277E31" w:rsidRDefault="00051DC4" w:rsidP="009B319B">
            <w:pPr>
              <w:spacing w:after="0" w:line="360" w:lineRule="auto"/>
              <w:jc w:val="both"/>
              <w:rPr>
                <w:rFonts w:ascii="Times New Roman" w:eastAsia="Times New Roman" w:hAnsi="Times New Roman"/>
                <w:sz w:val="28"/>
                <w:szCs w:val="28"/>
              </w:rPr>
            </w:pPr>
            <w:r w:rsidRPr="00277E31">
              <w:rPr>
                <w:rFonts w:ascii="Times New Roman" w:eastAsia="Times New Roman" w:hAnsi="Times New Roman" w:cs="Times New Roman"/>
                <w:sz w:val="28"/>
                <w:szCs w:val="28"/>
                <w:lang w:eastAsia="uk-UA"/>
              </w:rPr>
              <w:t xml:space="preserve">Опис </w:t>
            </w:r>
            <w:proofErr w:type="spellStart"/>
            <w:r w:rsidRPr="00277E31">
              <w:rPr>
                <w:rFonts w:ascii="Times New Roman" w:eastAsia="Times New Roman" w:hAnsi="Times New Roman" w:cs="Times New Roman"/>
                <w:sz w:val="28"/>
                <w:szCs w:val="28"/>
                <w:lang w:eastAsia="uk-UA"/>
              </w:rPr>
              <w:t>методик</w:t>
            </w:r>
            <w:proofErr w:type="spellEnd"/>
            <w:r w:rsidRPr="00277E31">
              <w:rPr>
                <w:rFonts w:ascii="Times New Roman" w:eastAsia="Times New Roman" w:hAnsi="Times New Roman" w:cs="Times New Roman"/>
                <w:sz w:val="28"/>
                <w:szCs w:val="28"/>
                <w:lang w:eastAsia="uk-UA"/>
              </w:rPr>
              <w:t xml:space="preserve">  </w:t>
            </w:r>
            <w:proofErr w:type="spellStart"/>
            <w:r w:rsidRPr="00277E31">
              <w:rPr>
                <w:rFonts w:ascii="Times New Roman" w:eastAsia="Times New Roman" w:hAnsi="Times New Roman" w:cs="Times New Roman"/>
                <w:sz w:val="28"/>
                <w:szCs w:val="28"/>
                <w:lang w:eastAsia="uk-UA"/>
              </w:rPr>
              <w:t>констатувального</w:t>
            </w:r>
            <w:proofErr w:type="spellEnd"/>
            <w:r w:rsidRPr="00277E31">
              <w:rPr>
                <w:rFonts w:ascii="Times New Roman" w:eastAsia="Times New Roman" w:hAnsi="Times New Roman" w:cs="Times New Roman"/>
                <w:sz w:val="28"/>
                <w:szCs w:val="28"/>
                <w:lang w:eastAsia="uk-UA"/>
              </w:rPr>
              <w:t xml:space="preserve"> експерименту </w:t>
            </w:r>
            <w:r>
              <w:rPr>
                <w:rFonts w:ascii="Times New Roman" w:eastAsia="Times New Roman" w:hAnsi="Times New Roman" w:cs="Times New Roman"/>
                <w:sz w:val="28"/>
                <w:szCs w:val="28"/>
                <w:lang w:eastAsia="uk-UA"/>
              </w:rPr>
              <w:t>………</w:t>
            </w:r>
            <w:r w:rsidRPr="00277E31">
              <w:rPr>
                <w:rFonts w:ascii="Times New Roman" w:eastAsia="Times New Roman" w:hAnsi="Times New Roman" w:cs="Times New Roman"/>
                <w:sz w:val="28"/>
                <w:szCs w:val="28"/>
                <w:lang w:eastAsia="uk-UA"/>
              </w:rPr>
              <w:t xml:space="preserve"> </w:t>
            </w:r>
          </w:p>
        </w:tc>
        <w:tc>
          <w:tcPr>
            <w:tcW w:w="925" w:type="dxa"/>
          </w:tcPr>
          <w:p w14:paraId="59EF2C28"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635B550C" w14:textId="2CBFECE1"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48</w:t>
            </w:r>
          </w:p>
        </w:tc>
      </w:tr>
      <w:tr w:rsidR="00051DC4" w14:paraId="6A83A74B" w14:textId="77777777" w:rsidTr="00051DC4">
        <w:tc>
          <w:tcPr>
            <w:tcW w:w="1696" w:type="dxa"/>
          </w:tcPr>
          <w:p w14:paraId="78BAD319" w14:textId="77777777" w:rsidR="00051DC4" w:rsidRDefault="00051DC4" w:rsidP="009B319B">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2.3.</w:t>
            </w:r>
          </w:p>
        </w:tc>
        <w:tc>
          <w:tcPr>
            <w:tcW w:w="6734" w:type="dxa"/>
          </w:tcPr>
          <w:p w14:paraId="32417100" w14:textId="5E0ADC29" w:rsidR="00051DC4" w:rsidRPr="00ED4CEA" w:rsidRDefault="00051DC4" w:rsidP="009B319B">
            <w:pPr>
              <w:spacing w:after="0" w:line="360" w:lineRule="auto"/>
              <w:jc w:val="both"/>
              <w:rPr>
                <w:rFonts w:ascii="Times New Roman" w:eastAsia="Times New Roman" w:hAnsi="Times New Roman"/>
                <w:sz w:val="28"/>
                <w:szCs w:val="28"/>
              </w:rPr>
            </w:pPr>
            <w:r w:rsidRPr="00ED4CEA">
              <w:rPr>
                <w:rFonts w:ascii="Times New Roman" w:eastAsia="Times New Roman" w:hAnsi="Times New Roman"/>
                <w:sz w:val="28"/>
                <w:szCs w:val="28"/>
              </w:rPr>
              <w:t xml:space="preserve">Психологічний та статистичний аналіз результатів </w:t>
            </w:r>
            <w:proofErr w:type="spellStart"/>
            <w:r w:rsidRPr="00ED4CEA">
              <w:rPr>
                <w:rFonts w:ascii="Times New Roman" w:eastAsia="Times New Roman" w:hAnsi="Times New Roman"/>
                <w:sz w:val="28"/>
                <w:szCs w:val="28"/>
              </w:rPr>
              <w:t>констатувального</w:t>
            </w:r>
            <w:proofErr w:type="spellEnd"/>
            <w:r w:rsidRPr="00ED4CEA">
              <w:rPr>
                <w:rFonts w:ascii="Times New Roman" w:eastAsia="Times New Roman" w:hAnsi="Times New Roman"/>
                <w:sz w:val="28"/>
                <w:szCs w:val="28"/>
              </w:rPr>
              <w:t xml:space="preserve"> експерименту</w:t>
            </w:r>
            <w:r>
              <w:rPr>
                <w:rFonts w:ascii="Times New Roman" w:eastAsia="Times New Roman" w:hAnsi="Times New Roman"/>
                <w:sz w:val="28"/>
                <w:szCs w:val="28"/>
              </w:rPr>
              <w:t>………………………..</w:t>
            </w:r>
          </w:p>
        </w:tc>
        <w:tc>
          <w:tcPr>
            <w:tcW w:w="925" w:type="dxa"/>
          </w:tcPr>
          <w:p w14:paraId="45BE3ED7"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1398DDDA" w14:textId="477DF21E"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51</w:t>
            </w:r>
          </w:p>
        </w:tc>
      </w:tr>
      <w:tr w:rsidR="00051DC4" w14:paraId="780450F1" w14:textId="77777777" w:rsidTr="00051DC4">
        <w:tc>
          <w:tcPr>
            <w:tcW w:w="8430" w:type="dxa"/>
            <w:gridSpan w:val="2"/>
          </w:tcPr>
          <w:p w14:paraId="57B5E3CD" w14:textId="1533178B" w:rsidR="00051DC4" w:rsidRPr="00ED4CEA" w:rsidRDefault="00051DC4" w:rsidP="009B319B">
            <w:pPr>
              <w:spacing w:after="0" w:line="360" w:lineRule="auto"/>
              <w:jc w:val="both"/>
              <w:rPr>
                <w:rFonts w:ascii="Times New Roman" w:eastAsia="Times New Roman" w:hAnsi="Times New Roman"/>
                <w:b/>
                <w:sz w:val="28"/>
                <w:szCs w:val="28"/>
              </w:rPr>
            </w:pPr>
            <w:r w:rsidRPr="00ED4CEA">
              <w:rPr>
                <w:rFonts w:ascii="Times New Roman" w:eastAsia="Times New Roman" w:hAnsi="Times New Roman"/>
                <w:b/>
                <w:sz w:val="28"/>
                <w:szCs w:val="28"/>
              </w:rPr>
              <w:t>ВИСНОВКИ ДО РОЗДІЛУ 2</w:t>
            </w:r>
            <w:r>
              <w:rPr>
                <w:rFonts w:ascii="Times New Roman" w:eastAsia="Times New Roman" w:hAnsi="Times New Roman"/>
                <w:b/>
                <w:sz w:val="28"/>
                <w:szCs w:val="28"/>
              </w:rPr>
              <w:t>………………………………………….</w:t>
            </w:r>
          </w:p>
        </w:tc>
        <w:tc>
          <w:tcPr>
            <w:tcW w:w="925" w:type="dxa"/>
          </w:tcPr>
          <w:p w14:paraId="2531F9F5"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77F11D77" w14:textId="2E7DA50F"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59</w:t>
            </w:r>
          </w:p>
        </w:tc>
      </w:tr>
      <w:tr w:rsidR="00051DC4" w14:paraId="13BF5BFF" w14:textId="77777777" w:rsidTr="00051DC4">
        <w:tc>
          <w:tcPr>
            <w:tcW w:w="1696" w:type="dxa"/>
          </w:tcPr>
          <w:p w14:paraId="58A23159" w14:textId="77777777"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РОЗДІЛ 3.</w:t>
            </w:r>
          </w:p>
        </w:tc>
        <w:tc>
          <w:tcPr>
            <w:tcW w:w="6734" w:type="dxa"/>
          </w:tcPr>
          <w:p w14:paraId="614C10A7" w14:textId="18A8A511" w:rsidR="00051DC4" w:rsidRPr="00ED4CEA" w:rsidRDefault="00051DC4" w:rsidP="009B319B">
            <w:pPr>
              <w:pStyle w:val="a4"/>
              <w:spacing w:before="0" w:beforeAutospacing="0" w:after="0" w:afterAutospacing="0" w:line="360" w:lineRule="auto"/>
              <w:jc w:val="both"/>
              <w:rPr>
                <w:sz w:val="28"/>
                <w:szCs w:val="28"/>
              </w:rPr>
            </w:pPr>
            <w:r w:rsidRPr="00ED4CEA">
              <w:rPr>
                <w:sz w:val="28"/>
                <w:szCs w:val="28"/>
              </w:rPr>
              <w:t>Шляхи</w:t>
            </w:r>
            <w:r>
              <w:rPr>
                <w:sz w:val="28"/>
                <w:szCs w:val="28"/>
              </w:rPr>
              <w:t xml:space="preserve"> розвитку конструктивної поведінки у віртуальних конфліктах</w:t>
            </w:r>
            <w:r w:rsidRPr="00ED4CEA">
              <w:rPr>
                <w:sz w:val="28"/>
                <w:szCs w:val="28"/>
              </w:rPr>
              <w:t xml:space="preserve"> </w:t>
            </w:r>
            <w:r>
              <w:rPr>
                <w:sz w:val="28"/>
                <w:szCs w:val="28"/>
              </w:rPr>
              <w:t>………………………………...</w:t>
            </w:r>
          </w:p>
        </w:tc>
        <w:tc>
          <w:tcPr>
            <w:tcW w:w="925" w:type="dxa"/>
          </w:tcPr>
          <w:p w14:paraId="32F716D0"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3E27B108" w14:textId="094EE6C0"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62</w:t>
            </w:r>
          </w:p>
        </w:tc>
      </w:tr>
      <w:tr w:rsidR="00051DC4" w14:paraId="02E1A9B5" w14:textId="77777777" w:rsidTr="00051DC4">
        <w:tc>
          <w:tcPr>
            <w:tcW w:w="1696" w:type="dxa"/>
          </w:tcPr>
          <w:p w14:paraId="2F39022E" w14:textId="77777777" w:rsidR="00051DC4" w:rsidRDefault="00051DC4" w:rsidP="009B319B">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3.1.</w:t>
            </w:r>
          </w:p>
        </w:tc>
        <w:tc>
          <w:tcPr>
            <w:tcW w:w="6734" w:type="dxa"/>
          </w:tcPr>
          <w:p w14:paraId="39156F8F" w14:textId="566313AD" w:rsidR="00051DC4" w:rsidRPr="00ED4CEA" w:rsidRDefault="00051DC4" w:rsidP="009B319B">
            <w:pPr>
              <w:pStyle w:val="a4"/>
              <w:spacing w:before="0" w:beforeAutospacing="0" w:after="0" w:afterAutospacing="0" w:line="360" w:lineRule="auto"/>
              <w:jc w:val="both"/>
              <w:rPr>
                <w:sz w:val="28"/>
                <w:szCs w:val="28"/>
              </w:rPr>
            </w:pPr>
            <w:r w:rsidRPr="00ED4CEA">
              <w:rPr>
                <w:sz w:val="28"/>
                <w:szCs w:val="28"/>
              </w:rPr>
              <w:t xml:space="preserve">Програма соціально-психологічного тренінгу </w:t>
            </w:r>
            <w:r w:rsidRPr="00277E31">
              <w:rPr>
                <w:sz w:val="28"/>
                <w:szCs w:val="28"/>
              </w:rPr>
              <w:t>«Розвиток конструктивної поведінки у віртуальних конфліктах старшокласників»</w:t>
            </w:r>
            <w:r>
              <w:rPr>
                <w:sz w:val="28"/>
                <w:szCs w:val="28"/>
              </w:rPr>
              <w:t>………………………….</w:t>
            </w:r>
          </w:p>
        </w:tc>
        <w:tc>
          <w:tcPr>
            <w:tcW w:w="925" w:type="dxa"/>
          </w:tcPr>
          <w:p w14:paraId="599B14AB"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06659A6B" w14:textId="4C32F2D8"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62</w:t>
            </w:r>
          </w:p>
        </w:tc>
      </w:tr>
      <w:tr w:rsidR="00051DC4" w14:paraId="7FD7C3C6" w14:textId="77777777" w:rsidTr="00051DC4">
        <w:tc>
          <w:tcPr>
            <w:tcW w:w="1696" w:type="dxa"/>
          </w:tcPr>
          <w:p w14:paraId="26382606" w14:textId="77777777" w:rsidR="00051DC4" w:rsidRDefault="00051DC4" w:rsidP="009B319B">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3.2.</w:t>
            </w:r>
          </w:p>
        </w:tc>
        <w:tc>
          <w:tcPr>
            <w:tcW w:w="6734" w:type="dxa"/>
          </w:tcPr>
          <w:p w14:paraId="53178088" w14:textId="55A7FC5E"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Результати формувального експерименту……………..</w:t>
            </w:r>
          </w:p>
        </w:tc>
        <w:tc>
          <w:tcPr>
            <w:tcW w:w="925" w:type="dxa"/>
          </w:tcPr>
          <w:p w14:paraId="76D887CC"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47AAD5C5" w14:textId="2D74D9E9"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73</w:t>
            </w:r>
          </w:p>
        </w:tc>
      </w:tr>
      <w:tr w:rsidR="00051DC4" w14:paraId="676E813F" w14:textId="77777777" w:rsidTr="00051DC4">
        <w:tc>
          <w:tcPr>
            <w:tcW w:w="1696" w:type="dxa"/>
          </w:tcPr>
          <w:p w14:paraId="137E81A3" w14:textId="77777777" w:rsidR="00051DC4" w:rsidRDefault="00051DC4" w:rsidP="009B319B">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lastRenderedPageBreak/>
              <w:t>3.3.</w:t>
            </w:r>
          </w:p>
        </w:tc>
        <w:tc>
          <w:tcPr>
            <w:tcW w:w="6734" w:type="dxa"/>
          </w:tcPr>
          <w:p w14:paraId="774003AF" w14:textId="4BBF4883" w:rsidR="00051DC4" w:rsidRDefault="00051DC4" w:rsidP="009B319B">
            <w:pPr>
              <w:spacing w:after="0" w:line="360" w:lineRule="auto"/>
              <w:jc w:val="both"/>
              <w:rPr>
                <w:rFonts w:ascii="Times New Roman" w:eastAsia="Times New Roman" w:hAnsi="Times New Roman"/>
                <w:sz w:val="28"/>
                <w:szCs w:val="28"/>
                <w:highlight w:val="yellow"/>
              </w:rPr>
            </w:pPr>
            <w:r>
              <w:rPr>
                <w:rFonts w:ascii="Times New Roman" w:eastAsia="Times New Roman" w:hAnsi="Times New Roman"/>
                <w:sz w:val="28"/>
                <w:szCs w:val="28"/>
              </w:rPr>
              <w:t xml:space="preserve">Оцінка ефективності реалізованих програмних заходів </w:t>
            </w:r>
            <w:r w:rsidRPr="00ED4CEA">
              <w:rPr>
                <w:rFonts w:ascii="Times New Roman" w:eastAsia="Times New Roman" w:hAnsi="Times New Roman"/>
                <w:sz w:val="28"/>
                <w:szCs w:val="28"/>
              </w:rPr>
              <w:t>за допомогою методів математичної статистики</w:t>
            </w:r>
            <w:r>
              <w:rPr>
                <w:rFonts w:ascii="Times New Roman" w:eastAsia="Times New Roman" w:hAnsi="Times New Roman"/>
                <w:sz w:val="28"/>
                <w:szCs w:val="28"/>
              </w:rPr>
              <w:t>………</w:t>
            </w:r>
          </w:p>
        </w:tc>
        <w:tc>
          <w:tcPr>
            <w:tcW w:w="925" w:type="dxa"/>
          </w:tcPr>
          <w:p w14:paraId="55CFFD30"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6DDA36A0" w14:textId="6BDE9A3D"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79</w:t>
            </w:r>
          </w:p>
        </w:tc>
      </w:tr>
      <w:tr w:rsidR="00051DC4" w14:paraId="3609C0AE" w14:textId="77777777" w:rsidTr="00051DC4">
        <w:tc>
          <w:tcPr>
            <w:tcW w:w="8430" w:type="dxa"/>
            <w:gridSpan w:val="2"/>
          </w:tcPr>
          <w:p w14:paraId="15614819" w14:textId="68C9E1E8" w:rsidR="00051DC4" w:rsidRDefault="00051DC4" w:rsidP="009B319B">
            <w:pPr>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ВИСНОВКИ ДО РОЗДІЛУ 3………………………………………….</w:t>
            </w:r>
          </w:p>
        </w:tc>
        <w:tc>
          <w:tcPr>
            <w:tcW w:w="925" w:type="dxa"/>
          </w:tcPr>
          <w:p w14:paraId="1AB3A981"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5017A45F" w14:textId="2730EAFD"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84</w:t>
            </w:r>
          </w:p>
        </w:tc>
      </w:tr>
      <w:tr w:rsidR="00051DC4" w14:paraId="68773BC8" w14:textId="77777777" w:rsidTr="00051DC4">
        <w:tc>
          <w:tcPr>
            <w:tcW w:w="8430" w:type="dxa"/>
            <w:gridSpan w:val="2"/>
          </w:tcPr>
          <w:p w14:paraId="2F31A9D4" w14:textId="061D6E26"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ВИСНОВКИ…………………………………………………………….</w:t>
            </w:r>
          </w:p>
        </w:tc>
        <w:tc>
          <w:tcPr>
            <w:tcW w:w="925" w:type="dxa"/>
          </w:tcPr>
          <w:p w14:paraId="6A879FD7"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1F4D02F5" w14:textId="797A792D"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86</w:t>
            </w:r>
          </w:p>
        </w:tc>
      </w:tr>
      <w:tr w:rsidR="00051DC4" w14:paraId="4C177910" w14:textId="77777777" w:rsidTr="00051DC4">
        <w:tc>
          <w:tcPr>
            <w:tcW w:w="8430" w:type="dxa"/>
            <w:gridSpan w:val="2"/>
          </w:tcPr>
          <w:p w14:paraId="413D4C23" w14:textId="50B7BDB9"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b/>
                <w:sz w:val="28"/>
                <w:szCs w:val="28"/>
              </w:rPr>
              <w:t>СПИСОК ВИКОРИСТАНОЇ ЛІТЕРАТУРИ……………………….</w:t>
            </w:r>
          </w:p>
        </w:tc>
        <w:tc>
          <w:tcPr>
            <w:tcW w:w="925" w:type="dxa"/>
          </w:tcPr>
          <w:p w14:paraId="16CBD657"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679EA471" w14:textId="700BFBE8"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95</w:t>
            </w:r>
          </w:p>
        </w:tc>
      </w:tr>
      <w:tr w:rsidR="00051DC4" w14:paraId="2B35F84C" w14:textId="77777777" w:rsidTr="00051DC4">
        <w:tc>
          <w:tcPr>
            <w:tcW w:w="8430" w:type="dxa"/>
            <w:gridSpan w:val="2"/>
          </w:tcPr>
          <w:p w14:paraId="3B8C37E0" w14:textId="14E4030F" w:rsidR="00051DC4" w:rsidRDefault="00051DC4" w:rsidP="009B319B">
            <w:pPr>
              <w:shd w:val="clear" w:color="auto" w:fill="FFFFFF"/>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ДОДАТКИ……………………………………………………………….</w:t>
            </w:r>
          </w:p>
        </w:tc>
        <w:tc>
          <w:tcPr>
            <w:tcW w:w="925" w:type="dxa"/>
          </w:tcPr>
          <w:p w14:paraId="53441D81" w14:textId="77777777" w:rsidR="00051DC4" w:rsidRDefault="00051DC4" w:rsidP="009B319B">
            <w:pPr>
              <w:spacing w:after="0" w:line="360" w:lineRule="auto"/>
              <w:jc w:val="both"/>
              <w:rPr>
                <w:rFonts w:ascii="Times New Roman" w:eastAsia="Times New Roman" w:hAnsi="Times New Roman"/>
                <w:sz w:val="28"/>
                <w:szCs w:val="28"/>
              </w:rPr>
            </w:pPr>
          </w:p>
        </w:tc>
        <w:tc>
          <w:tcPr>
            <w:tcW w:w="925" w:type="dxa"/>
            <w:vAlign w:val="bottom"/>
          </w:tcPr>
          <w:p w14:paraId="0D4856C8" w14:textId="24EA802E" w:rsidR="00051DC4" w:rsidRDefault="00051DC4" w:rsidP="009B319B">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102</w:t>
            </w:r>
          </w:p>
        </w:tc>
      </w:tr>
    </w:tbl>
    <w:p w14:paraId="50833395" w14:textId="77777777" w:rsidR="004422BB" w:rsidRDefault="004422BB" w:rsidP="009B319B">
      <w:pPr>
        <w:spacing w:after="0" w:line="360" w:lineRule="auto"/>
        <w:jc w:val="both"/>
        <w:rPr>
          <w:rFonts w:ascii="Times New Roman" w:eastAsia="Times New Roman" w:hAnsi="Times New Roman"/>
          <w:sz w:val="18"/>
          <w:szCs w:val="18"/>
        </w:rPr>
      </w:pPr>
      <w:r>
        <w:rPr>
          <w:rFonts w:ascii="Times New Roman" w:eastAsia="Times New Roman" w:hAnsi="Times New Roman"/>
          <w:sz w:val="18"/>
          <w:szCs w:val="18"/>
        </w:rPr>
        <w:br w:type="page"/>
      </w:r>
    </w:p>
    <w:p w14:paraId="588DD11A" w14:textId="6C4A8911" w:rsidR="00B56245" w:rsidRDefault="00B56245" w:rsidP="009B319B">
      <w:pPr>
        <w:pStyle w:val="a4"/>
        <w:spacing w:before="0" w:beforeAutospacing="0" w:after="0" w:afterAutospacing="0" w:line="360" w:lineRule="auto"/>
        <w:jc w:val="center"/>
        <w:rPr>
          <w:rStyle w:val="a5"/>
          <w:sz w:val="28"/>
          <w:szCs w:val="28"/>
        </w:rPr>
      </w:pPr>
      <w:r w:rsidRPr="0099030F">
        <w:rPr>
          <w:rStyle w:val="a5"/>
          <w:sz w:val="28"/>
          <w:szCs w:val="28"/>
        </w:rPr>
        <w:lastRenderedPageBreak/>
        <w:t>ВСТУП</w:t>
      </w:r>
    </w:p>
    <w:p w14:paraId="02793D74" w14:textId="00372A64" w:rsidR="009B319B" w:rsidRDefault="009B319B" w:rsidP="009B319B">
      <w:pPr>
        <w:pStyle w:val="a4"/>
        <w:spacing w:before="0" w:beforeAutospacing="0" w:after="0" w:afterAutospacing="0" w:line="360" w:lineRule="auto"/>
        <w:jc w:val="center"/>
        <w:rPr>
          <w:rStyle w:val="a5"/>
          <w:sz w:val="28"/>
          <w:szCs w:val="28"/>
        </w:rPr>
      </w:pPr>
    </w:p>
    <w:p w14:paraId="0539823C" w14:textId="20B33D6E" w:rsidR="00656E4A" w:rsidRPr="00656E4A" w:rsidRDefault="00B56245" w:rsidP="009B319B">
      <w:pPr>
        <w:pStyle w:val="a4"/>
        <w:spacing w:before="0" w:beforeAutospacing="0" w:after="0" w:afterAutospacing="0" w:line="360" w:lineRule="auto"/>
        <w:ind w:firstLine="708"/>
        <w:jc w:val="both"/>
        <w:rPr>
          <w:sz w:val="28"/>
          <w:szCs w:val="28"/>
        </w:rPr>
      </w:pPr>
      <w:r w:rsidRPr="0099030F">
        <w:rPr>
          <w:rStyle w:val="a5"/>
          <w:sz w:val="28"/>
          <w:szCs w:val="28"/>
        </w:rPr>
        <w:t xml:space="preserve">Актуальність </w:t>
      </w:r>
      <w:r w:rsidR="00275EE9">
        <w:rPr>
          <w:rStyle w:val="a5"/>
          <w:sz w:val="28"/>
          <w:szCs w:val="28"/>
        </w:rPr>
        <w:t xml:space="preserve">теми </w:t>
      </w:r>
      <w:r w:rsidRPr="0099030F">
        <w:rPr>
          <w:rStyle w:val="a5"/>
          <w:sz w:val="28"/>
          <w:szCs w:val="28"/>
        </w:rPr>
        <w:t>дослідження.</w:t>
      </w:r>
      <w:r>
        <w:rPr>
          <w:rStyle w:val="a5"/>
          <w:b w:val="0"/>
          <w:bCs w:val="0"/>
          <w:sz w:val="28"/>
          <w:szCs w:val="28"/>
        </w:rPr>
        <w:t xml:space="preserve"> </w:t>
      </w:r>
      <w:r w:rsidR="00656E4A" w:rsidRPr="00656E4A">
        <w:rPr>
          <w:sz w:val="28"/>
          <w:szCs w:val="28"/>
        </w:rPr>
        <w:t>Стрімкий розвиток цифрових технологій настільки глибоко проник у повсякденність, що фактично змінив те, як люди спілкуються одне з одним. Для сучасних старшокласників Інтернет і все, що з ним пов’язано — соцмережі, чати, месенджери, онлайн-ігри, різні освітні платформи — уже давно перестали бути просто зручним доповненням до живої комунікації. Для багатьох це повноцінний простір, де вони проводять значну частину свого часу, будують стосунки, формують уявлення про себе, презентують свої досягнення, інколи навіть вирішують важливі для себе питання. Чати класу, групи в соцмережах чи тематичні онлайн-спільноти фактично стають новими «місцями зустрічі», де відбуваються домовленості, підтримка, конфлікти й навіть примирення.</w:t>
      </w:r>
    </w:p>
    <w:p w14:paraId="0A45EFB2" w14:textId="5388F1ED" w:rsidR="00656E4A" w:rsidRPr="00275EE9"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Однак цифровий простір має й інший бік. Деякі його властивості створюють умови, за яких конфлікти виникають частіше й перебігають гостріше. Анонімність або хоча б часткове приховування особистості, відсутність живого погляду співрозмовника, можливість відповідати не одразу, велика аудиторія, що спостерігає за конфліктом, — усе це підсилює напругу. Достатньо одного невдалого повідомлення або образливого коментаря, щоб за кілька хвилин скріншоти розійшлися по десятках чатів. Такі ситуації легко переростають у тривалі ворожі взаємини, а інколи — у </w:t>
      </w:r>
      <w:proofErr w:type="spellStart"/>
      <w:r w:rsidRPr="00656E4A">
        <w:rPr>
          <w:rFonts w:ascii="Times New Roman" w:eastAsia="Times New Roman" w:hAnsi="Times New Roman" w:cs="Times New Roman"/>
          <w:sz w:val="28"/>
          <w:szCs w:val="28"/>
          <w:lang w:eastAsia="uk-UA"/>
        </w:rPr>
        <w:t>кібербулінг</w:t>
      </w:r>
      <w:proofErr w:type="spellEnd"/>
      <w:r w:rsidRPr="00656E4A">
        <w:rPr>
          <w:rFonts w:ascii="Times New Roman" w:eastAsia="Times New Roman" w:hAnsi="Times New Roman" w:cs="Times New Roman"/>
          <w:sz w:val="28"/>
          <w:szCs w:val="28"/>
          <w:lang w:eastAsia="uk-UA"/>
        </w:rPr>
        <w:t xml:space="preserve">, </w:t>
      </w:r>
      <w:proofErr w:type="spellStart"/>
      <w:r w:rsidRPr="00656E4A">
        <w:rPr>
          <w:rFonts w:ascii="Times New Roman" w:eastAsia="Times New Roman" w:hAnsi="Times New Roman" w:cs="Times New Roman"/>
          <w:sz w:val="28"/>
          <w:szCs w:val="28"/>
          <w:lang w:eastAsia="uk-UA"/>
        </w:rPr>
        <w:t>хейт</w:t>
      </w:r>
      <w:proofErr w:type="spellEnd"/>
      <w:r w:rsidRPr="00656E4A">
        <w:rPr>
          <w:rFonts w:ascii="Times New Roman" w:eastAsia="Times New Roman" w:hAnsi="Times New Roman" w:cs="Times New Roman"/>
          <w:sz w:val="28"/>
          <w:szCs w:val="28"/>
          <w:lang w:eastAsia="uk-UA"/>
        </w:rPr>
        <w:t xml:space="preserve"> чи </w:t>
      </w:r>
      <w:proofErr w:type="spellStart"/>
      <w:r w:rsidRPr="00656E4A">
        <w:rPr>
          <w:rFonts w:ascii="Times New Roman" w:eastAsia="Times New Roman" w:hAnsi="Times New Roman" w:cs="Times New Roman"/>
          <w:sz w:val="28"/>
          <w:szCs w:val="28"/>
          <w:lang w:eastAsia="uk-UA"/>
        </w:rPr>
        <w:t>тролінг</w:t>
      </w:r>
      <w:proofErr w:type="spellEnd"/>
      <w:r w:rsidRPr="00656E4A">
        <w:rPr>
          <w:rFonts w:ascii="Times New Roman" w:eastAsia="Times New Roman" w:hAnsi="Times New Roman" w:cs="Times New Roman"/>
          <w:sz w:val="28"/>
          <w:szCs w:val="28"/>
          <w:lang w:eastAsia="uk-UA"/>
        </w:rPr>
        <w:t xml:space="preserve">, які мають реальні наслідки для емоційного стану </w:t>
      </w:r>
      <w:proofErr w:type="spellStart"/>
      <w:r w:rsidRPr="00656E4A">
        <w:rPr>
          <w:rFonts w:ascii="Times New Roman" w:eastAsia="Times New Roman" w:hAnsi="Times New Roman" w:cs="Times New Roman"/>
          <w:sz w:val="28"/>
          <w:szCs w:val="28"/>
          <w:lang w:eastAsia="uk-UA"/>
        </w:rPr>
        <w:t>підлітка</w:t>
      </w:r>
      <w:proofErr w:type="spellEnd"/>
      <w:r w:rsidR="00427415" w:rsidRPr="00275EE9">
        <w:rPr>
          <w:rFonts w:ascii="Times New Roman" w:eastAsia="Times New Roman" w:hAnsi="Times New Roman" w:cs="Times New Roman"/>
          <w:sz w:val="28"/>
          <w:szCs w:val="28"/>
          <w:lang w:eastAsia="uk-UA"/>
        </w:rPr>
        <w:t>.</w:t>
      </w:r>
    </w:p>
    <w:p w14:paraId="38094679" w14:textId="77777777" w:rsidR="00656E4A" w:rsidRPr="00656E4A"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Особливо складним є те, що онлайн-конфлікт майже ніколи не залишається лише онлайн. Він переноситься до школи, у реальне життя, впливає на атмосферу в класі, на стосунки з батьками й учителями, на самооцінку й мотивацію учнів. Якщо конфлікт відбувається у відкритому чаті, він часто сприймається старшокласниками як удар по репутації: «усі побачили, що про мене написали». Для </w:t>
      </w:r>
      <w:proofErr w:type="spellStart"/>
      <w:r w:rsidRPr="00656E4A">
        <w:rPr>
          <w:rFonts w:ascii="Times New Roman" w:eastAsia="Times New Roman" w:hAnsi="Times New Roman" w:cs="Times New Roman"/>
          <w:sz w:val="28"/>
          <w:szCs w:val="28"/>
          <w:lang w:eastAsia="uk-UA"/>
        </w:rPr>
        <w:t>підлітка</w:t>
      </w:r>
      <w:proofErr w:type="spellEnd"/>
      <w:r w:rsidRPr="00656E4A">
        <w:rPr>
          <w:rFonts w:ascii="Times New Roman" w:eastAsia="Times New Roman" w:hAnsi="Times New Roman" w:cs="Times New Roman"/>
          <w:sz w:val="28"/>
          <w:szCs w:val="28"/>
          <w:lang w:eastAsia="uk-UA"/>
        </w:rPr>
        <w:t xml:space="preserve"> це може бути дуже болісним.</w:t>
      </w:r>
    </w:p>
    <w:p w14:paraId="56E15C62" w14:textId="59AD6356" w:rsidR="00656E4A" w:rsidRPr="00275EE9" w:rsidRDefault="00656E4A" w:rsidP="009B319B">
      <w:pPr>
        <w:spacing w:after="0" w:line="360" w:lineRule="auto"/>
        <w:jc w:val="both"/>
        <w:rPr>
          <w:rFonts w:ascii="Times New Roman" w:eastAsia="Times New Roman" w:hAnsi="Times New Roman" w:cs="Times New Roman"/>
          <w:sz w:val="28"/>
          <w:szCs w:val="28"/>
          <w:lang w:val="ru-RU" w:eastAsia="uk-UA"/>
        </w:rPr>
      </w:pPr>
      <w:r w:rsidRPr="00656E4A">
        <w:rPr>
          <w:rFonts w:ascii="Times New Roman" w:eastAsia="Times New Roman" w:hAnsi="Times New Roman" w:cs="Times New Roman"/>
          <w:sz w:val="28"/>
          <w:szCs w:val="28"/>
          <w:lang w:eastAsia="uk-UA"/>
        </w:rPr>
        <w:lastRenderedPageBreak/>
        <w:t xml:space="preserve">Попри те, що тема віртуальних конфліктів стає дедалі актуальнішою, українська психологічна наука поки що приділяє їй відносно мало уваги. Є чимало робіт про конфліктну поведінку підлітків загалом або про </w:t>
      </w:r>
      <w:proofErr w:type="spellStart"/>
      <w:r w:rsidRPr="00656E4A">
        <w:rPr>
          <w:rFonts w:ascii="Times New Roman" w:eastAsia="Times New Roman" w:hAnsi="Times New Roman" w:cs="Times New Roman"/>
          <w:sz w:val="28"/>
          <w:szCs w:val="28"/>
          <w:lang w:eastAsia="uk-UA"/>
        </w:rPr>
        <w:t>булінг</w:t>
      </w:r>
      <w:proofErr w:type="spellEnd"/>
      <w:r w:rsidRPr="00656E4A">
        <w:rPr>
          <w:rFonts w:ascii="Times New Roman" w:eastAsia="Times New Roman" w:hAnsi="Times New Roman" w:cs="Times New Roman"/>
          <w:sz w:val="28"/>
          <w:szCs w:val="28"/>
          <w:lang w:eastAsia="uk-UA"/>
        </w:rPr>
        <w:t xml:space="preserve"> і </w:t>
      </w:r>
      <w:proofErr w:type="spellStart"/>
      <w:r w:rsidRPr="00656E4A">
        <w:rPr>
          <w:rFonts w:ascii="Times New Roman" w:eastAsia="Times New Roman" w:hAnsi="Times New Roman" w:cs="Times New Roman"/>
          <w:sz w:val="28"/>
          <w:szCs w:val="28"/>
          <w:lang w:eastAsia="uk-UA"/>
        </w:rPr>
        <w:t>кібербулінг</w:t>
      </w:r>
      <w:proofErr w:type="spellEnd"/>
      <w:r w:rsidRPr="00656E4A">
        <w:rPr>
          <w:rFonts w:ascii="Times New Roman" w:eastAsia="Times New Roman" w:hAnsi="Times New Roman" w:cs="Times New Roman"/>
          <w:sz w:val="28"/>
          <w:szCs w:val="28"/>
          <w:lang w:eastAsia="uk-UA"/>
        </w:rPr>
        <w:t xml:space="preserve"> окремо, але саме комплексних досліджень конфліктних проявів у контексті онлайн-комунікації поки недостатньо. Так само спостерігається брак практичних, перевірених програм, які б допомагали зменшувати деструктивні реакції старшокласників у цифровому середовищі та вчили конструктивним способам взаємодії</w:t>
      </w:r>
      <w:r w:rsidR="00427415" w:rsidRPr="00275EE9">
        <w:rPr>
          <w:rFonts w:ascii="Times New Roman" w:eastAsia="Times New Roman" w:hAnsi="Times New Roman" w:cs="Times New Roman"/>
          <w:sz w:val="28"/>
          <w:szCs w:val="28"/>
          <w:lang w:val="ru-RU" w:eastAsia="uk-UA"/>
        </w:rPr>
        <w:t>.</w:t>
      </w:r>
    </w:p>
    <w:p w14:paraId="32FE54C6" w14:textId="77777777" w:rsidR="009B319B"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Усе це створює певну суперечність між трьома ключовими моментами:</w:t>
      </w:r>
      <w:r w:rsidRPr="00656E4A">
        <w:rPr>
          <w:rFonts w:ascii="Times New Roman" w:eastAsia="Times New Roman" w:hAnsi="Times New Roman" w:cs="Times New Roman"/>
          <w:sz w:val="28"/>
          <w:szCs w:val="28"/>
          <w:lang w:eastAsia="uk-UA"/>
        </w:rPr>
        <w:br/>
        <w:t xml:space="preserve">– тим, що онлайн-взаємодія стає дедалі більш </w:t>
      </w:r>
      <w:proofErr w:type="spellStart"/>
      <w:r w:rsidRPr="00656E4A">
        <w:rPr>
          <w:rFonts w:ascii="Times New Roman" w:eastAsia="Times New Roman" w:hAnsi="Times New Roman" w:cs="Times New Roman"/>
          <w:sz w:val="28"/>
          <w:szCs w:val="28"/>
          <w:lang w:eastAsia="uk-UA"/>
        </w:rPr>
        <w:t>конфліктогенним</w:t>
      </w:r>
      <w:proofErr w:type="spellEnd"/>
      <w:r w:rsidRPr="00656E4A">
        <w:rPr>
          <w:rFonts w:ascii="Times New Roman" w:eastAsia="Times New Roman" w:hAnsi="Times New Roman" w:cs="Times New Roman"/>
          <w:sz w:val="28"/>
          <w:szCs w:val="28"/>
          <w:lang w:eastAsia="uk-UA"/>
        </w:rPr>
        <w:t xml:space="preserve"> середовищем;</w:t>
      </w:r>
    </w:p>
    <w:p w14:paraId="4FDFA168" w14:textId="77777777" w:rsidR="009B319B" w:rsidRDefault="00656E4A" w:rsidP="009B319B">
      <w:pPr>
        <w:spacing w:after="0" w:line="360" w:lineRule="auto"/>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потребою шкільної практики в ефективних методах профілактики та подолання таких конфліктів;</w:t>
      </w:r>
    </w:p>
    <w:p w14:paraId="1EA1FFEF" w14:textId="42DDBE70" w:rsidR="00656E4A" w:rsidRPr="00656E4A" w:rsidRDefault="00656E4A" w:rsidP="009B319B">
      <w:pPr>
        <w:spacing w:after="0" w:line="360" w:lineRule="auto"/>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недостатньою теоретичною та емпіричною базою в сучасній психології.</w:t>
      </w:r>
    </w:p>
    <w:p w14:paraId="47E42F9E" w14:textId="77777777" w:rsidR="00656E4A" w:rsidRPr="00656E4A"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Саме необхідність розв’язання цієї суперечності визначає актуальність теми дипломного дослідження.</w:t>
      </w:r>
    </w:p>
    <w:p w14:paraId="23283AFA" w14:textId="1AEC2E30" w:rsidR="009B319B"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b/>
          <w:bCs/>
          <w:sz w:val="28"/>
          <w:szCs w:val="28"/>
          <w:lang w:eastAsia="uk-UA"/>
        </w:rPr>
        <w:t>Об’єкт дослідження</w:t>
      </w:r>
      <w:r w:rsidRPr="00656E4A">
        <w:rPr>
          <w:rFonts w:ascii="Times New Roman" w:eastAsia="Times New Roman" w:hAnsi="Times New Roman" w:cs="Times New Roman"/>
          <w:sz w:val="28"/>
          <w:szCs w:val="28"/>
          <w:lang w:eastAsia="uk-UA"/>
        </w:rPr>
        <w:t xml:space="preserve"> </w:t>
      </w:r>
      <w:r w:rsidR="00525EAA">
        <w:rPr>
          <w:rFonts w:ascii="Times New Roman" w:eastAsia="Times New Roman" w:hAnsi="Times New Roman" w:cs="Times New Roman"/>
          <w:sz w:val="28"/>
          <w:szCs w:val="28"/>
          <w:lang w:eastAsia="uk-UA"/>
        </w:rPr>
        <w:t>–</w:t>
      </w:r>
      <w:r w:rsidRPr="00656E4A">
        <w:rPr>
          <w:rFonts w:ascii="Times New Roman" w:eastAsia="Times New Roman" w:hAnsi="Times New Roman" w:cs="Times New Roman"/>
          <w:sz w:val="28"/>
          <w:szCs w:val="28"/>
          <w:lang w:eastAsia="uk-UA"/>
        </w:rPr>
        <w:t xml:space="preserve"> конфліктна поведінка старшокласників у межах їхньої реальної та онлайн-взаємодії.</w:t>
      </w:r>
    </w:p>
    <w:p w14:paraId="1803984B" w14:textId="3D032280" w:rsidR="00656E4A" w:rsidRPr="009421E4"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b/>
          <w:bCs/>
          <w:sz w:val="28"/>
          <w:szCs w:val="28"/>
          <w:lang w:eastAsia="uk-UA"/>
        </w:rPr>
        <w:t>Предмет</w:t>
      </w:r>
      <w:r w:rsidRPr="00656E4A">
        <w:rPr>
          <w:rFonts w:ascii="Times New Roman" w:eastAsia="Times New Roman" w:hAnsi="Times New Roman" w:cs="Times New Roman"/>
          <w:sz w:val="28"/>
          <w:szCs w:val="28"/>
          <w:lang w:eastAsia="uk-UA"/>
        </w:rPr>
        <w:t xml:space="preserve"> </w:t>
      </w:r>
      <w:r w:rsidR="007779CD" w:rsidRPr="007779CD">
        <w:rPr>
          <w:rFonts w:ascii="Times New Roman" w:eastAsia="Times New Roman" w:hAnsi="Times New Roman" w:cs="Times New Roman"/>
          <w:b/>
          <w:bCs/>
          <w:sz w:val="28"/>
          <w:szCs w:val="28"/>
          <w:lang w:eastAsia="uk-UA"/>
        </w:rPr>
        <w:t>дослідження</w:t>
      </w:r>
      <w:r w:rsidR="007779CD">
        <w:rPr>
          <w:rFonts w:ascii="Times New Roman" w:eastAsia="Times New Roman" w:hAnsi="Times New Roman" w:cs="Times New Roman"/>
          <w:sz w:val="28"/>
          <w:szCs w:val="28"/>
          <w:lang w:eastAsia="uk-UA"/>
        </w:rPr>
        <w:t xml:space="preserve"> </w:t>
      </w:r>
      <w:r w:rsidR="00525EAA">
        <w:rPr>
          <w:rFonts w:ascii="Times New Roman" w:eastAsia="Times New Roman" w:hAnsi="Times New Roman" w:cs="Times New Roman"/>
          <w:sz w:val="28"/>
          <w:szCs w:val="28"/>
          <w:lang w:eastAsia="uk-UA"/>
        </w:rPr>
        <w:t>–</w:t>
      </w:r>
      <w:r w:rsidRPr="00656E4A">
        <w:rPr>
          <w:rFonts w:ascii="Times New Roman" w:eastAsia="Times New Roman" w:hAnsi="Times New Roman" w:cs="Times New Roman"/>
          <w:sz w:val="28"/>
          <w:szCs w:val="28"/>
          <w:lang w:eastAsia="uk-UA"/>
        </w:rPr>
        <w:t xml:space="preserve"> </w:t>
      </w:r>
      <w:r w:rsidR="009421E4" w:rsidRPr="00F745C5">
        <w:rPr>
          <w:rFonts w:ascii="Times New Roman" w:hAnsi="Times New Roman" w:cs="Times New Roman"/>
          <w:color w:val="222222"/>
          <w:sz w:val="28"/>
          <w:szCs w:val="28"/>
          <w:shd w:val="clear" w:color="auto" w:fill="FFFFFF"/>
        </w:rPr>
        <w:t>віртуальні конфлікти у площині міжособистісної взаємодії та шляхи їхнього запобігання</w:t>
      </w:r>
      <w:r w:rsidRPr="00F745C5">
        <w:rPr>
          <w:rFonts w:ascii="Times New Roman" w:eastAsia="Times New Roman" w:hAnsi="Times New Roman" w:cs="Times New Roman"/>
          <w:sz w:val="28"/>
          <w:szCs w:val="28"/>
          <w:lang w:eastAsia="uk-UA"/>
        </w:rPr>
        <w:t>.</w:t>
      </w:r>
    </w:p>
    <w:p w14:paraId="5CF62B31" w14:textId="240642BE" w:rsidR="00656E4A" w:rsidRPr="00656E4A" w:rsidRDefault="00656E4A" w:rsidP="009B319B">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b/>
          <w:bCs/>
          <w:sz w:val="28"/>
          <w:szCs w:val="28"/>
          <w:lang w:eastAsia="uk-UA"/>
        </w:rPr>
        <w:t>Мета дослідження</w:t>
      </w:r>
      <w:r w:rsidR="007779CD">
        <w:rPr>
          <w:rFonts w:ascii="Times New Roman" w:eastAsia="Times New Roman" w:hAnsi="Times New Roman" w:cs="Times New Roman"/>
          <w:sz w:val="28"/>
          <w:szCs w:val="28"/>
          <w:lang w:eastAsia="uk-UA"/>
        </w:rPr>
        <w:t xml:space="preserve">: </w:t>
      </w:r>
      <w:r w:rsidRPr="00656E4A">
        <w:rPr>
          <w:rFonts w:ascii="Times New Roman" w:eastAsia="Times New Roman" w:hAnsi="Times New Roman" w:cs="Times New Roman"/>
          <w:sz w:val="28"/>
          <w:szCs w:val="28"/>
          <w:lang w:eastAsia="uk-UA"/>
        </w:rPr>
        <w:t>теоретично осмислити й емпірично проаналізувати специфіку віртуальних конфліктів у міжособистісних стосунках старшокласників, а також перевірити ефективність спеціально розробленої тренінгової програми, спрямованої на зменшення деструктивної конфліктності в онлайн-спілкуванні.</w:t>
      </w:r>
    </w:p>
    <w:p w14:paraId="6AE3EE9C" w14:textId="785CA91C" w:rsidR="00656E4A" w:rsidRPr="00656E4A" w:rsidRDefault="00656E4A" w:rsidP="009B319B">
      <w:pPr>
        <w:spacing w:after="0" w:line="360" w:lineRule="auto"/>
        <w:ind w:firstLine="360"/>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Для досягнення мети передбачено такі </w:t>
      </w:r>
      <w:r w:rsidRPr="009B319B">
        <w:rPr>
          <w:rFonts w:ascii="Times New Roman" w:eastAsia="Times New Roman" w:hAnsi="Times New Roman" w:cs="Times New Roman"/>
          <w:b/>
          <w:bCs/>
          <w:sz w:val="28"/>
          <w:szCs w:val="28"/>
          <w:lang w:eastAsia="uk-UA"/>
        </w:rPr>
        <w:t>завдання</w:t>
      </w:r>
      <w:r w:rsidR="00BC5E48">
        <w:rPr>
          <w:rFonts w:ascii="Times New Roman" w:eastAsia="Times New Roman" w:hAnsi="Times New Roman" w:cs="Times New Roman"/>
          <w:b/>
          <w:bCs/>
          <w:sz w:val="28"/>
          <w:szCs w:val="28"/>
          <w:lang w:eastAsia="uk-UA"/>
        </w:rPr>
        <w:t xml:space="preserve"> дослідження</w:t>
      </w:r>
      <w:r w:rsidRPr="00656E4A">
        <w:rPr>
          <w:rFonts w:ascii="Times New Roman" w:eastAsia="Times New Roman" w:hAnsi="Times New Roman" w:cs="Times New Roman"/>
          <w:sz w:val="28"/>
          <w:szCs w:val="28"/>
          <w:lang w:eastAsia="uk-UA"/>
        </w:rPr>
        <w:t>:</w:t>
      </w:r>
    </w:p>
    <w:p w14:paraId="4545C185" w14:textId="3A13E1B0"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Узагальнити наукові підходи до розуміння конфлікту та окремо </w:t>
      </w:r>
      <w:r w:rsidR="003F06A1">
        <w:rPr>
          <w:rFonts w:ascii="Times New Roman" w:eastAsia="Times New Roman" w:hAnsi="Times New Roman" w:cs="Times New Roman"/>
          <w:sz w:val="28"/>
          <w:szCs w:val="28"/>
          <w:lang w:eastAsia="uk-UA"/>
        </w:rPr>
        <w:t>–</w:t>
      </w:r>
      <w:r w:rsidRPr="00656E4A">
        <w:rPr>
          <w:rFonts w:ascii="Times New Roman" w:eastAsia="Times New Roman" w:hAnsi="Times New Roman" w:cs="Times New Roman"/>
          <w:sz w:val="28"/>
          <w:szCs w:val="28"/>
          <w:lang w:eastAsia="uk-UA"/>
        </w:rPr>
        <w:t xml:space="preserve"> віртуальних форм конфліктної взаємодії.</w:t>
      </w:r>
    </w:p>
    <w:p w14:paraId="201DE60F" w14:textId="77777777"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Описати вікові особливості старшокласників, що впливають на їхні реакції в реальному та цифровому середовищах.</w:t>
      </w:r>
    </w:p>
    <w:p w14:paraId="360F7FA7" w14:textId="77777777"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lastRenderedPageBreak/>
        <w:t xml:space="preserve">Побудувати модель конфліктної поведінки в умовах онлайн-взаємодії, що включає особистісний, поведінковий та </w:t>
      </w:r>
      <w:proofErr w:type="spellStart"/>
      <w:r w:rsidRPr="00656E4A">
        <w:rPr>
          <w:rFonts w:ascii="Times New Roman" w:eastAsia="Times New Roman" w:hAnsi="Times New Roman" w:cs="Times New Roman"/>
          <w:sz w:val="28"/>
          <w:szCs w:val="28"/>
          <w:lang w:eastAsia="uk-UA"/>
        </w:rPr>
        <w:t>когнітивно</w:t>
      </w:r>
      <w:proofErr w:type="spellEnd"/>
      <w:r w:rsidRPr="00656E4A">
        <w:rPr>
          <w:rFonts w:ascii="Times New Roman" w:eastAsia="Times New Roman" w:hAnsi="Times New Roman" w:cs="Times New Roman"/>
          <w:sz w:val="28"/>
          <w:szCs w:val="28"/>
          <w:lang w:eastAsia="uk-UA"/>
        </w:rPr>
        <w:t>-смисловий аспекти.</w:t>
      </w:r>
    </w:p>
    <w:p w14:paraId="0BA0F7F9" w14:textId="71177C46" w:rsidR="00656E4A" w:rsidRPr="00656E4A" w:rsidRDefault="003F06A1"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656E4A" w:rsidRPr="00656E4A">
        <w:rPr>
          <w:rFonts w:ascii="Times New Roman" w:eastAsia="Times New Roman" w:hAnsi="Times New Roman" w:cs="Times New Roman"/>
          <w:sz w:val="28"/>
          <w:szCs w:val="28"/>
          <w:lang w:eastAsia="uk-UA"/>
        </w:rPr>
        <w:t xml:space="preserve">ідібрати </w:t>
      </w:r>
      <w:proofErr w:type="spellStart"/>
      <w:r w:rsidR="00656E4A" w:rsidRPr="00656E4A">
        <w:rPr>
          <w:rFonts w:ascii="Times New Roman" w:eastAsia="Times New Roman" w:hAnsi="Times New Roman" w:cs="Times New Roman"/>
          <w:sz w:val="28"/>
          <w:szCs w:val="28"/>
          <w:lang w:eastAsia="uk-UA"/>
        </w:rPr>
        <w:t>психодіагностичні</w:t>
      </w:r>
      <w:proofErr w:type="spellEnd"/>
      <w:r w:rsidR="00656E4A" w:rsidRPr="00656E4A">
        <w:rPr>
          <w:rFonts w:ascii="Times New Roman" w:eastAsia="Times New Roman" w:hAnsi="Times New Roman" w:cs="Times New Roman"/>
          <w:sz w:val="28"/>
          <w:szCs w:val="28"/>
          <w:lang w:eastAsia="uk-UA"/>
        </w:rPr>
        <w:t xml:space="preserve"> методики для дослідження конфліктності й особливостей реагування.</w:t>
      </w:r>
    </w:p>
    <w:p w14:paraId="3955B7D1" w14:textId="77777777"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Провести </w:t>
      </w:r>
      <w:proofErr w:type="spellStart"/>
      <w:r w:rsidRPr="00656E4A">
        <w:rPr>
          <w:rFonts w:ascii="Times New Roman" w:eastAsia="Times New Roman" w:hAnsi="Times New Roman" w:cs="Times New Roman"/>
          <w:sz w:val="28"/>
          <w:szCs w:val="28"/>
          <w:lang w:eastAsia="uk-UA"/>
        </w:rPr>
        <w:t>констатувальний</w:t>
      </w:r>
      <w:proofErr w:type="spellEnd"/>
      <w:r w:rsidRPr="00656E4A">
        <w:rPr>
          <w:rFonts w:ascii="Times New Roman" w:eastAsia="Times New Roman" w:hAnsi="Times New Roman" w:cs="Times New Roman"/>
          <w:sz w:val="28"/>
          <w:szCs w:val="28"/>
          <w:lang w:eastAsia="uk-UA"/>
        </w:rPr>
        <w:t xml:space="preserve"> експеримент, щоб визначити рівень і характер конфліктності старшокласників.</w:t>
      </w:r>
    </w:p>
    <w:p w14:paraId="287994C9" w14:textId="6E72893C"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Розробити </w:t>
      </w:r>
      <w:r w:rsidR="003F06A1">
        <w:rPr>
          <w:rFonts w:ascii="Times New Roman" w:eastAsia="Times New Roman" w:hAnsi="Times New Roman" w:cs="Times New Roman"/>
          <w:sz w:val="28"/>
          <w:szCs w:val="28"/>
          <w:lang w:eastAsia="uk-UA"/>
        </w:rPr>
        <w:t xml:space="preserve">й апробувати </w:t>
      </w:r>
      <w:r w:rsidRPr="00656E4A">
        <w:rPr>
          <w:rFonts w:ascii="Times New Roman" w:eastAsia="Times New Roman" w:hAnsi="Times New Roman" w:cs="Times New Roman"/>
          <w:sz w:val="28"/>
          <w:szCs w:val="28"/>
          <w:lang w:eastAsia="uk-UA"/>
        </w:rPr>
        <w:t>тренінгову програму, що сприяє формуванню конструктивної поведінки в онлайн-конфліктах.</w:t>
      </w:r>
    </w:p>
    <w:p w14:paraId="5B4D9DE9" w14:textId="77777777"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Реалізувати формувальний експеримент, здійснити повторну діагностику й оцінити ефективність програми за t-критерієм Стьюдента.</w:t>
      </w:r>
    </w:p>
    <w:p w14:paraId="4BAFEB01" w14:textId="77777777" w:rsidR="00656E4A" w:rsidRPr="00656E4A" w:rsidRDefault="00656E4A" w:rsidP="007779CD">
      <w:pPr>
        <w:numPr>
          <w:ilvl w:val="0"/>
          <w:numId w:val="22"/>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Сформувати підсумкові висновки та окреслити можливі напрями подальших досліджень.</w:t>
      </w:r>
    </w:p>
    <w:p w14:paraId="4798FE4E" w14:textId="15D00AA5" w:rsidR="00F74DDD" w:rsidRPr="00B8412B" w:rsidRDefault="00B8412B" w:rsidP="00F74DDD">
      <w:pPr>
        <w:spacing w:after="0" w:line="360" w:lineRule="auto"/>
        <w:ind w:firstLine="709"/>
        <w:jc w:val="both"/>
        <w:rPr>
          <w:rFonts w:ascii="Times New Roman" w:eastAsia="Times New Roman" w:hAnsi="Times New Roman" w:cs="Times New Roman"/>
          <w:sz w:val="28"/>
          <w:szCs w:val="28"/>
          <w:lang w:eastAsia="uk-UA"/>
        </w:rPr>
      </w:pPr>
      <w:r w:rsidRPr="00F745C5">
        <w:rPr>
          <w:rFonts w:ascii="Times New Roman" w:eastAsia="Times New Roman" w:hAnsi="Times New Roman" w:cs="Times New Roman"/>
          <w:b/>
          <w:bCs/>
          <w:sz w:val="28"/>
          <w:szCs w:val="28"/>
          <w:lang w:eastAsia="uk-UA"/>
        </w:rPr>
        <w:t xml:space="preserve">Теоретико-методологічною основою дослідження </w:t>
      </w:r>
      <w:r w:rsidRPr="00F745C5">
        <w:rPr>
          <w:rFonts w:ascii="Times New Roman" w:eastAsia="Times New Roman" w:hAnsi="Times New Roman" w:cs="Times New Roman"/>
          <w:sz w:val="28"/>
          <w:szCs w:val="28"/>
          <w:lang w:eastAsia="uk-UA"/>
        </w:rPr>
        <w:t xml:space="preserve">віртуальних конфліктів у площині міжособистісної взаємодії та шляхів їхнього запобігання є комплекс ключових концепцій і теорій конфліктології, психології комунікації та віртуальної взаємодії, а саме: </w:t>
      </w:r>
      <w:r w:rsidR="006C2AC6" w:rsidRPr="00F745C5">
        <w:rPr>
          <w:rFonts w:ascii="Times New Roman" w:eastAsia="Times New Roman" w:hAnsi="Times New Roman" w:cs="Times New Roman"/>
          <w:sz w:val="28"/>
          <w:szCs w:val="28"/>
          <w:lang w:eastAsia="uk-UA"/>
        </w:rPr>
        <w:t>к</w:t>
      </w:r>
      <w:r w:rsidRPr="00F745C5">
        <w:rPr>
          <w:rFonts w:ascii="Times New Roman" w:eastAsia="Times New Roman" w:hAnsi="Times New Roman" w:cs="Times New Roman"/>
          <w:sz w:val="28"/>
          <w:szCs w:val="28"/>
          <w:lang w:eastAsia="uk-UA"/>
        </w:rPr>
        <w:t xml:space="preserve">онцепція конфлікту як соціального феномену (А.Я. </w:t>
      </w:r>
      <w:proofErr w:type="spellStart"/>
      <w:r w:rsidRPr="00F745C5">
        <w:rPr>
          <w:rFonts w:ascii="Times New Roman" w:eastAsia="Times New Roman" w:hAnsi="Times New Roman" w:cs="Times New Roman"/>
          <w:sz w:val="28"/>
          <w:szCs w:val="28"/>
          <w:lang w:eastAsia="uk-UA"/>
        </w:rPr>
        <w:t>Анцупов</w:t>
      </w:r>
      <w:proofErr w:type="spellEnd"/>
      <w:r w:rsidRPr="00F745C5">
        <w:rPr>
          <w:rFonts w:ascii="Times New Roman" w:eastAsia="Times New Roman" w:hAnsi="Times New Roman" w:cs="Times New Roman"/>
          <w:sz w:val="28"/>
          <w:szCs w:val="28"/>
          <w:lang w:eastAsia="uk-UA"/>
        </w:rPr>
        <w:t xml:space="preserve">, А.І. </w:t>
      </w:r>
      <w:proofErr w:type="spellStart"/>
      <w:r w:rsidRPr="00F745C5">
        <w:rPr>
          <w:rFonts w:ascii="Times New Roman" w:eastAsia="Times New Roman" w:hAnsi="Times New Roman" w:cs="Times New Roman"/>
          <w:sz w:val="28"/>
          <w:szCs w:val="28"/>
          <w:lang w:eastAsia="uk-UA"/>
        </w:rPr>
        <w:t>Шипілов</w:t>
      </w:r>
      <w:proofErr w:type="spellEnd"/>
      <w:r w:rsidRPr="00F745C5">
        <w:rPr>
          <w:rFonts w:ascii="Times New Roman" w:eastAsia="Times New Roman" w:hAnsi="Times New Roman" w:cs="Times New Roman"/>
          <w:sz w:val="28"/>
          <w:szCs w:val="28"/>
          <w:lang w:eastAsia="uk-UA"/>
        </w:rPr>
        <w:t xml:space="preserve">; О.Я. </w:t>
      </w:r>
      <w:proofErr w:type="spellStart"/>
      <w:r w:rsidRPr="00F745C5">
        <w:rPr>
          <w:rFonts w:ascii="Times New Roman" w:eastAsia="Times New Roman" w:hAnsi="Times New Roman" w:cs="Times New Roman"/>
          <w:sz w:val="28"/>
          <w:szCs w:val="28"/>
          <w:lang w:eastAsia="uk-UA"/>
        </w:rPr>
        <w:t>Анцупов</w:t>
      </w:r>
      <w:proofErr w:type="spellEnd"/>
      <w:r w:rsidRPr="00F745C5">
        <w:rPr>
          <w:rFonts w:ascii="Times New Roman" w:eastAsia="Times New Roman" w:hAnsi="Times New Roman" w:cs="Times New Roman"/>
          <w:sz w:val="28"/>
          <w:szCs w:val="28"/>
          <w:lang w:eastAsia="uk-UA"/>
        </w:rPr>
        <w:t>, О.В.</w:t>
      </w:r>
      <w:r w:rsidR="006C2AC6" w:rsidRPr="00F745C5">
        <w:rPr>
          <w:rFonts w:ascii="Times New Roman" w:eastAsia="Times New Roman" w:hAnsi="Times New Roman" w:cs="Times New Roman"/>
          <w:sz w:val="28"/>
          <w:szCs w:val="28"/>
          <w:lang w:eastAsia="uk-UA"/>
        </w:rPr>
        <w:t> </w:t>
      </w:r>
      <w:r w:rsidRPr="00F745C5">
        <w:rPr>
          <w:rFonts w:ascii="Times New Roman" w:eastAsia="Times New Roman" w:hAnsi="Times New Roman" w:cs="Times New Roman"/>
          <w:sz w:val="28"/>
          <w:szCs w:val="28"/>
          <w:lang w:eastAsia="uk-UA"/>
        </w:rPr>
        <w:t>Григор'єва)</w:t>
      </w:r>
      <w:r w:rsidR="006C2AC6" w:rsidRPr="00F745C5">
        <w:rPr>
          <w:rFonts w:ascii="Times New Roman" w:eastAsia="Times New Roman" w:hAnsi="Times New Roman" w:cs="Times New Roman"/>
          <w:sz w:val="28"/>
          <w:szCs w:val="28"/>
          <w:lang w:eastAsia="uk-UA"/>
        </w:rPr>
        <w:t>;</w:t>
      </w:r>
      <w:r w:rsidRPr="00F745C5">
        <w:rPr>
          <w:rFonts w:ascii="Times New Roman" w:eastAsia="Times New Roman" w:hAnsi="Times New Roman" w:cs="Times New Roman"/>
          <w:sz w:val="28"/>
          <w:szCs w:val="28"/>
          <w:lang w:eastAsia="uk-UA"/>
        </w:rPr>
        <w:t xml:space="preserve"> </w:t>
      </w:r>
      <w:r w:rsidR="006C2AC6" w:rsidRPr="00F745C5">
        <w:rPr>
          <w:rFonts w:ascii="Times New Roman" w:eastAsia="Times New Roman" w:hAnsi="Times New Roman" w:cs="Times New Roman"/>
          <w:sz w:val="28"/>
          <w:szCs w:val="28"/>
          <w:lang w:eastAsia="uk-UA"/>
        </w:rPr>
        <w:t>т</w:t>
      </w:r>
      <w:r w:rsidRPr="00F745C5">
        <w:rPr>
          <w:rFonts w:ascii="Times New Roman" w:eastAsia="Times New Roman" w:hAnsi="Times New Roman" w:cs="Times New Roman"/>
          <w:sz w:val="28"/>
          <w:szCs w:val="28"/>
          <w:lang w:eastAsia="uk-UA"/>
        </w:rPr>
        <w:t xml:space="preserve">еорія конструктивних і деструктивних конфліктів (М. </w:t>
      </w:r>
      <w:proofErr w:type="spellStart"/>
      <w:r w:rsidRPr="00F745C5">
        <w:rPr>
          <w:rFonts w:ascii="Times New Roman" w:eastAsia="Times New Roman" w:hAnsi="Times New Roman" w:cs="Times New Roman"/>
          <w:sz w:val="28"/>
          <w:szCs w:val="28"/>
          <w:lang w:eastAsia="uk-UA"/>
        </w:rPr>
        <w:t>Дойч</w:t>
      </w:r>
      <w:proofErr w:type="spellEnd"/>
      <w:r w:rsidRPr="00F745C5">
        <w:rPr>
          <w:rFonts w:ascii="Times New Roman" w:eastAsia="Times New Roman" w:hAnsi="Times New Roman" w:cs="Times New Roman"/>
          <w:sz w:val="28"/>
          <w:szCs w:val="28"/>
          <w:lang w:eastAsia="uk-UA"/>
        </w:rPr>
        <w:t xml:space="preserve">, Г. </w:t>
      </w:r>
      <w:proofErr w:type="spellStart"/>
      <w:r w:rsidRPr="00F745C5">
        <w:rPr>
          <w:rFonts w:ascii="Times New Roman" w:eastAsia="Times New Roman" w:hAnsi="Times New Roman" w:cs="Times New Roman"/>
          <w:sz w:val="28"/>
          <w:szCs w:val="28"/>
          <w:lang w:eastAsia="uk-UA"/>
        </w:rPr>
        <w:t>Козельська</w:t>
      </w:r>
      <w:proofErr w:type="spellEnd"/>
      <w:r w:rsidRPr="00F745C5">
        <w:rPr>
          <w:rFonts w:ascii="Times New Roman" w:eastAsia="Times New Roman" w:hAnsi="Times New Roman" w:cs="Times New Roman"/>
          <w:sz w:val="28"/>
          <w:szCs w:val="28"/>
          <w:lang w:eastAsia="uk-UA"/>
        </w:rPr>
        <w:t>)</w:t>
      </w:r>
      <w:r w:rsidR="006C2AC6" w:rsidRPr="00F745C5">
        <w:rPr>
          <w:rFonts w:ascii="Times New Roman" w:eastAsia="Times New Roman" w:hAnsi="Times New Roman" w:cs="Times New Roman"/>
          <w:sz w:val="28"/>
          <w:szCs w:val="28"/>
          <w:lang w:eastAsia="uk-UA"/>
        </w:rPr>
        <w:t>;</w:t>
      </w:r>
      <w:r w:rsidRPr="00F745C5">
        <w:rPr>
          <w:rFonts w:ascii="Times New Roman" w:eastAsia="Times New Roman" w:hAnsi="Times New Roman" w:cs="Times New Roman"/>
          <w:sz w:val="28"/>
          <w:szCs w:val="28"/>
          <w:lang w:eastAsia="uk-UA"/>
        </w:rPr>
        <w:t xml:space="preserve"> </w:t>
      </w:r>
      <w:r w:rsidR="006C2AC6" w:rsidRPr="00F745C5">
        <w:rPr>
          <w:rFonts w:ascii="Times New Roman" w:eastAsia="Times New Roman" w:hAnsi="Times New Roman" w:cs="Times New Roman"/>
          <w:sz w:val="28"/>
          <w:szCs w:val="28"/>
          <w:lang w:eastAsia="uk-UA"/>
        </w:rPr>
        <w:t>с</w:t>
      </w:r>
      <w:r w:rsidRPr="00F745C5">
        <w:rPr>
          <w:rFonts w:ascii="Times New Roman" w:eastAsia="Times New Roman" w:hAnsi="Times New Roman" w:cs="Times New Roman"/>
          <w:sz w:val="28"/>
          <w:szCs w:val="28"/>
          <w:lang w:eastAsia="uk-UA"/>
        </w:rPr>
        <w:t>итуативний підхід до конфліктної взаємодії (В.О. Громов)</w:t>
      </w:r>
      <w:r w:rsidR="006C2AC6" w:rsidRPr="00F745C5">
        <w:rPr>
          <w:rFonts w:ascii="Times New Roman" w:eastAsia="Times New Roman" w:hAnsi="Times New Roman" w:cs="Times New Roman"/>
          <w:sz w:val="28"/>
          <w:szCs w:val="28"/>
          <w:lang w:eastAsia="uk-UA"/>
        </w:rPr>
        <w:t>; теорія комп'ютерної медіації комунікації (</w:t>
      </w:r>
      <w:proofErr w:type="spellStart"/>
      <w:r w:rsidR="006C2AC6" w:rsidRPr="00F745C5">
        <w:rPr>
          <w:rFonts w:ascii="Times New Roman" w:eastAsia="Times New Roman" w:hAnsi="Times New Roman" w:cs="Times New Roman"/>
          <w:sz w:val="28"/>
          <w:szCs w:val="28"/>
          <w:lang w:eastAsia="uk-UA"/>
        </w:rPr>
        <w:t>Дж</w:t>
      </w:r>
      <w:proofErr w:type="spellEnd"/>
      <w:r w:rsidR="006C2AC6" w:rsidRPr="00F745C5">
        <w:rPr>
          <w:rFonts w:ascii="Times New Roman" w:eastAsia="Times New Roman" w:hAnsi="Times New Roman" w:cs="Times New Roman"/>
          <w:sz w:val="28"/>
          <w:szCs w:val="28"/>
          <w:lang w:eastAsia="uk-UA"/>
        </w:rPr>
        <w:t xml:space="preserve">. </w:t>
      </w:r>
      <w:proofErr w:type="spellStart"/>
      <w:r w:rsidR="006C2AC6" w:rsidRPr="00F745C5">
        <w:rPr>
          <w:rFonts w:ascii="Times New Roman" w:eastAsia="Times New Roman" w:hAnsi="Times New Roman" w:cs="Times New Roman"/>
          <w:sz w:val="28"/>
          <w:szCs w:val="28"/>
          <w:lang w:eastAsia="uk-UA"/>
        </w:rPr>
        <w:t>Кільштур</w:t>
      </w:r>
      <w:proofErr w:type="spellEnd"/>
      <w:r w:rsidR="006C2AC6" w:rsidRPr="00F745C5">
        <w:rPr>
          <w:rFonts w:ascii="Times New Roman" w:eastAsia="Times New Roman" w:hAnsi="Times New Roman" w:cs="Times New Roman"/>
          <w:sz w:val="28"/>
          <w:szCs w:val="28"/>
          <w:lang w:eastAsia="uk-UA"/>
        </w:rPr>
        <w:t xml:space="preserve">, </w:t>
      </w:r>
      <w:proofErr w:type="spellStart"/>
      <w:r w:rsidR="006C2AC6" w:rsidRPr="00F745C5">
        <w:rPr>
          <w:rFonts w:ascii="Times New Roman" w:eastAsia="Times New Roman" w:hAnsi="Times New Roman" w:cs="Times New Roman"/>
          <w:sz w:val="28"/>
          <w:szCs w:val="28"/>
          <w:lang w:eastAsia="uk-UA"/>
        </w:rPr>
        <w:t>Дж</w:t>
      </w:r>
      <w:proofErr w:type="spellEnd"/>
      <w:r w:rsidR="006C2AC6" w:rsidRPr="00F745C5">
        <w:rPr>
          <w:rFonts w:ascii="Times New Roman" w:eastAsia="Times New Roman" w:hAnsi="Times New Roman" w:cs="Times New Roman"/>
          <w:sz w:val="28"/>
          <w:szCs w:val="28"/>
          <w:lang w:eastAsia="uk-UA"/>
        </w:rPr>
        <w:t xml:space="preserve">. </w:t>
      </w:r>
      <w:proofErr w:type="spellStart"/>
      <w:r w:rsidR="006C2AC6" w:rsidRPr="00F745C5">
        <w:rPr>
          <w:rFonts w:ascii="Times New Roman" w:eastAsia="Times New Roman" w:hAnsi="Times New Roman" w:cs="Times New Roman"/>
          <w:sz w:val="28"/>
          <w:szCs w:val="28"/>
          <w:lang w:eastAsia="uk-UA"/>
        </w:rPr>
        <w:t>Волш</w:t>
      </w:r>
      <w:proofErr w:type="spellEnd"/>
      <w:r w:rsidR="006C2AC6" w:rsidRPr="00F745C5">
        <w:rPr>
          <w:rFonts w:ascii="Times New Roman" w:eastAsia="Times New Roman" w:hAnsi="Times New Roman" w:cs="Times New Roman"/>
          <w:sz w:val="28"/>
          <w:szCs w:val="28"/>
          <w:lang w:eastAsia="uk-UA"/>
        </w:rPr>
        <w:t>; І.М. </w:t>
      </w:r>
      <w:proofErr w:type="spellStart"/>
      <w:r w:rsidR="006C2AC6" w:rsidRPr="00F745C5">
        <w:rPr>
          <w:rFonts w:ascii="Times New Roman" w:eastAsia="Times New Roman" w:hAnsi="Times New Roman" w:cs="Times New Roman"/>
          <w:sz w:val="28"/>
          <w:szCs w:val="28"/>
          <w:lang w:eastAsia="uk-UA"/>
        </w:rPr>
        <w:t>Пацкань</w:t>
      </w:r>
      <w:proofErr w:type="spellEnd"/>
      <w:r w:rsidR="006C2AC6" w:rsidRPr="00F745C5">
        <w:rPr>
          <w:rFonts w:ascii="Times New Roman" w:eastAsia="Times New Roman" w:hAnsi="Times New Roman" w:cs="Times New Roman"/>
          <w:sz w:val="28"/>
          <w:szCs w:val="28"/>
          <w:lang w:eastAsia="uk-UA"/>
        </w:rPr>
        <w:t xml:space="preserve">); концепція психологічних особливостей віртуального спілкування (О.М. </w:t>
      </w:r>
      <w:proofErr w:type="spellStart"/>
      <w:r w:rsidR="006C2AC6" w:rsidRPr="00F745C5">
        <w:rPr>
          <w:rFonts w:ascii="Times New Roman" w:eastAsia="Times New Roman" w:hAnsi="Times New Roman" w:cs="Times New Roman"/>
          <w:sz w:val="28"/>
          <w:szCs w:val="28"/>
          <w:lang w:eastAsia="uk-UA"/>
        </w:rPr>
        <w:t>Немеш</w:t>
      </w:r>
      <w:proofErr w:type="spellEnd"/>
      <w:r w:rsidR="006C2AC6" w:rsidRPr="00F745C5">
        <w:rPr>
          <w:rFonts w:ascii="Times New Roman" w:eastAsia="Times New Roman" w:hAnsi="Times New Roman" w:cs="Times New Roman"/>
          <w:sz w:val="28"/>
          <w:szCs w:val="28"/>
          <w:lang w:eastAsia="uk-UA"/>
        </w:rPr>
        <w:t xml:space="preserve">, М.П. </w:t>
      </w:r>
      <w:proofErr w:type="spellStart"/>
      <w:r w:rsidR="006C2AC6" w:rsidRPr="00F745C5">
        <w:rPr>
          <w:rFonts w:ascii="Times New Roman" w:eastAsia="Times New Roman" w:hAnsi="Times New Roman" w:cs="Times New Roman"/>
          <w:sz w:val="28"/>
          <w:szCs w:val="28"/>
          <w:lang w:eastAsia="uk-UA"/>
        </w:rPr>
        <w:t>Смульсон</w:t>
      </w:r>
      <w:proofErr w:type="spellEnd"/>
      <w:r w:rsidR="006C2AC6" w:rsidRPr="00F745C5">
        <w:rPr>
          <w:rFonts w:ascii="Times New Roman" w:eastAsia="Times New Roman" w:hAnsi="Times New Roman" w:cs="Times New Roman"/>
          <w:sz w:val="28"/>
          <w:szCs w:val="28"/>
          <w:lang w:eastAsia="uk-UA"/>
        </w:rPr>
        <w:t xml:space="preserve">); модель конфліктних спіралей у онлайн-дискусіях (П. </w:t>
      </w:r>
      <w:proofErr w:type="spellStart"/>
      <w:r w:rsidR="006C2AC6" w:rsidRPr="00F745C5">
        <w:rPr>
          <w:rFonts w:ascii="Times New Roman" w:eastAsia="Times New Roman" w:hAnsi="Times New Roman" w:cs="Times New Roman"/>
          <w:sz w:val="28"/>
          <w:szCs w:val="28"/>
          <w:lang w:eastAsia="uk-UA"/>
        </w:rPr>
        <w:t>Вайнгарт</w:t>
      </w:r>
      <w:proofErr w:type="spellEnd"/>
      <w:r w:rsidR="006C2AC6" w:rsidRPr="00F745C5">
        <w:rPr>
          <w:rFonts w:ascii="Times New Roman" w:eastAsia="Times New Roman" w:hAnsi="Times New Roman" w:cs="Times New Roman"/>
          <w:sz w:val="28"/>
          <w:szCs w:val="28"/>
          <w:lang w:eastAsia="uk-UA"/>
        </w:rPr>
        <w:t xml:space="preserve">, К. де </w:t>
      </w:r>
      <w:proofErr w:type="spellStart"/>
      <w:r w:rsidR="006C2AC6" w:rsidRPr="00F745C5">
        <w:rPr>
          <w:rFonts w:ascii="Times New Roman" w:eastAsia="Times New Roman" w:hAnsi="Times New Roman" w:cs="Times New Roman"/>
          <w:sz w:val="28"/>
          <w:szCs w:val="28"/>
          <w:lang w:eastAsia="uk-UA"/>
        </w:rPr>
        <w:t>Дреу</w:t>
      </w:r>
      <w:proofErr w:type="spellEnd"/>
      <w:r w:rsidR="006C2AC6" w:rsidRPr="00F745C5">
        <w:rPr>
          <w:rFonts w:ascii="Times New Roman" w:eastAsia="Times New Roman" w:hAnsi="Times New Roman" w:cs="Times New Roman"/>
          <w:sz w:val="28"/>
          <w:szCs w:val="28"/>
          <w:lang w:eastAsia="uk-UA"/>
        </w:rPr>
        <w:t xml:space="preserve">; О.В. </w:t>
      </w:r>
      <w:proofErr w:type="spellStart"/>
      <w:r w:rsidR="006C2AC6" w:rsidRPr="00F745C5">
        <w:rPr>
          <w:rFonts w:ascii="Times New Roman" w:eastAsia="Times New Roman" w:hAnsi="Times New Roman" w:cs="Times New Roman"/>
          <w:sz w:val="28"/>
          <w:szCs w:val="28"/>
          <w:lang w:eastAsia="uk-UA"/>
        </w:rPr>
        <w:t>Гарматій</w:t>
      </w:r>
      <w:proofErr w:type="spellEnd"/>
      <w:r w:rsidR="006C2AC6" w:rsidRPr="00F745C5">
        <w:rPr>
          <w:rFonts w:ascii="Times New Roman" w:eastAsia="Times New Roman" w:hAnsi="Times New Roman" w:cs="Times New Roman"/>
          <w:sz w:val="28"/>
          <w:szCs w:val="28"/>
          <w:lang w:eastAsia="uk-UA"/>
        </w:rPr>
        <w:t>).</w:t>
      </w:r>
    </w:p>
    <w:p w14:paraId="37186574" w14:textId="16503D13" w:rsidR="006C2AC6" w:rsidRPr="00656E4A" w:rsidRDefault="006C2AC6" w:rsidP="006C2AC6">
      <w:pPr>
        <w:spacing w:after="0" w:line="360" w:lineRule="auto"/>
        <w:ind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b/>
          <w:bCs/>
          <w:sz w:val="28"/>
          <w:szCs w:val="28"/>
          <w:lang w:eastAsia="uk-UA"/>
        </w:rPr>
        <w:t>Методи дослідження</w:t>
      </w:r>
      <w:r w:rsidRPr="00656E4A">
        <w:rPr>
          <w:rFonts w:ascii="Times New Roman" w:eastAsia="Times New Roman" w:hAnsi="Times New Roman" w:cs="Times New Roman"/>
          <w:sz w:val="28"/>
          <w:szCs w:val="28"/>
          <w:lang w:eastAsia="uk-UA"/>
        </w:rPr>
        <w:t xml:space="preserve"> охоплюють як </w:t>
      </w:r>
      <w:r w:rsidRPr="00BD2208">
        <w:rPr>
          <w:rFonts w:ascii="Times New Roman" w:eastAsia="Times New Roman" w:hAnsi="Times New Roman" w:cs="Times New Roman"/>
          <w:i/>
          <w:iCs/>
          <w:sz w:val="28"/>
          <w:szCs w:val="28"/>
          <w:lang w:eastAsia="uk-UA"/>
        </w:rPr>
        <w:t>теоретичні</w:t>
      </w:r>
      <w:r w:rsidRPr="00656E4A">
        <w:rPr>
          <w:rFonts w:ascii="Times New Roman" w:eastAsia="Times New Roman" w:hAnsi="Times New Roman" w:cs="Times New Roman"/>
          <w:sz w:val="28"/>
          <w:szCs w:val="28"/>
          <w:lang w:eastAsia="uk-UA"/>
        </w:rPr>
        <w:t xml:space="preserve"> (аналіз, синтез, узагальнення наукових праць), так і </w:t>
      </w:r>
      <w:r w:rsidRPr="00BD2208">
        <w:rPr>
          <w:rFonts w:ascii="Times New Roman" w:eastAsia="Times New Roman" w:hAnsi="Times New Roman" w:cs="Times New Roman"/>
          <w:i/>
          <w:iCs/>
          <w:sz w:val="28"/>
          <w:szCs w:val="28"/>
          <w:lang w:eastAsia="uk-UA"/>
        </w:rPr>
        <w:t>емпіричні підходи</w:t>
      </w:r>
      <w:r w:rsidRPr="00656E4A">
        <w:rPr>
          <w:rFonts w:ascii="Times New Roman" w:eastAsia="Times New Roman" w:hAnsi="Times New Roman" w:cs="Times New Roman"/>
          <w:sz w:val="28"/>
          <w:szCs w:val="28"/>
          <w:lang w:eastAsia="uk-UA"/>
        </w:rPr>
        <w:t xml:space="preserve">: спостереження, бесіди, анкетування, </w:t>
      </w:r>
      <w:proofErr w:type="spellStart"/>
      <w:r w:rsidR="00BD2208">
        <w:rPr>
          <w:rFonts w:ascii="Times New Roman" w:eastAsia="Times New Roman" w:hAnsi="Times New Roman" w:cs="Times New Roman"/>
          <w:sz w:val="28"/>
          <w:szCs w:val="28"/>
          <w:lang w:eastAsia="uk-UA"/>
        </w:rPr>
        <w:t>контатувальний</w:t>
      </w:r>
      <w:proofErr w:type="spellEnd"/>
      <w:r w:rsidR="00BD2208">
        <w:rPr>
          <w:rFonts w:ascii="Times New Roman" w:eastAsia="Times New Roman" w:hAnsi="Times New Roman" w:cs="Times New Roman"/>
          <w:sz w:val="28"/>
          <w:szCs w:val="28"/>
          <w:lang w:eastAsia="uk-UA"/>
        </w:rPr>
        <w:t xml:space="preserve"> та формувальний експерименти, </w:t>
      </w:r>
      <w:r w:rsidRPr="00656E4A">
        <w:rPr>
          <w:rFonts w:ascii="Times New Roman" w:eastAsia="Times New Roman" w:hAnsi="Times New Roman" w:cs="Times New Roman"/>
          <w:sz w:val="28"/>
          <w:szCs w:val="28"/>
          <w:lang w:eastAsia="uk-UA"/>
        </w:rPr>
        <w:t xml:space="preserve">застосування низки </w:t>
      </w:r>
      <w:proofErr w:type="spellStart"/>
      <w:r w:rsidRPr="00656E4A">
        <w:rPr>
          <w:rFonts w:ascii="Times New Roman" w:eastAsia="Times New Roman" w:hAnsi="Times New Roman" w:cs="Times New Roman"/>
          <w:sz w:val="28"/>
          <w:szCs w:val="28"/>
          <w:lang w:eastAsia="uk-UA"/>
        </w:rPr>
        <w:t>психодіагностичних</w:t>
      </w:r>
      <w:proofErr w:type="spellEnd"/>
      <w:r w:rsidRPr="00656E4A">
        <w:rPr>
          <w:rFonts w:ascii="Times New Roman" w:eastAsia="Times New Roman" w:hAnsi="Times New Roman" w:cs="Times New Roman"/>
          <w:sz w:val="28"/>
          <w:szCs w:val="28"/>
          <w:lang w:eastAsia="uk-UA"/>
        </w:rPr>
        <w:t xml:space="preserve"> </w:t>
      </w:r>
      <w:proofErr w:type="spellStart"/>
      <w:r w:rsidRPr="00656E4A">
        <w:rPr>
          <w:rFonts w:ascii="Times New Roman" w:eastAsia="Times New Roman" w:hAnsi="Times New Roman" w:cs="Times New Roman"/>
          <w:sz w:val="28"/>
          <w:szCs w:val="28"/>
          <w:lang w:eastAsia="uk-UA"/>
        </w:rPr>
        <w:t>методик</w:t>
      </w:r>
      <w:proofErr w:type="spellEnd"/>
      <w:r w:rsidRPr="00656E4A">
        <w:rPr>
          <w:rFonts w:ascii="Times New Roman" w:eastAsia="Times New Roman" w:hAnsi="Times New Roman" w:cs="Times New Roman"/>
          <w:sz w:val="28"/>
          <w:szCs w:val="28"/>
          <w:lang w:eastAsia="uk-UA"/>
        </w:rPr>
        <w:t xml:space="preserve"> (зокрема, тесту на рівень конфліктності особистості, методики К. Томаса, модифікованої методики А. </w:t>
      </w:r>
      <w:proofErr w:type="spellStart"/>
      <w:r w:rsidRPr="00656E4A">
        <w:rPr>
          <w:rFonts w:ascii="Times New Roman" w:eastAsia="Times New Roman" w:hAnsi="Times New Roman" w:cs="Times New Roman"/>
          <w:sz w:val="28"/>
          <w:szCs w:val="28"/>
          <w:lang w:eastAsia="uk-UA"/>
        </w:rPr>
        <w:t>Тащевої</w:t>
      </w:r>
      <w:proofErr w:type="spellEnd"/>
      <w:r w:rsidRPr="00656E4A">
        <w:rPr>
          <w:rFonts w:ascii="Times New Roman" w:eastAsia="Times New Roman" w:hAnsi="Times New Roman" w:cs="Times New Roman"/>
          <w:sz w:val="28"/>
          <w:szCs w:val="28"/>
          <w:lang w:eastAsia="uk-UA"/>
        </w:rPr>
        <w:t xml:space="preserve">), а </w:t>
      </w:r>
      <w:r w:rsidRPr="00656E4A">
        <w:rPr>
          <w:rFonts w:ascii="Times New Roman" w:eastAsia="Times New Roman" w:hAnsi="Times New Roman" w:cs="Times New Roman"/>
          <w:sz w:val="28"/>
          <w:szCs w:val="28"/>
          <w:lang w:eastAsia="uk-UA"/>
        </w:rPr>
        <w:lastRenderedPageBreak/>
        <w:t>також формувального експерименту у вигляді тренінгу. Для статистичної обробки результатів використовувалися описові методи та t-критерій Стьюдента.</w:t>
      </w:r>
    </w:p>
    <w:p w14:paraId="22C32BDC" w14:textId="77777777" w:rsidR="00695613" w:rsidRDefault="00656E4A" w:rsidP="00BD2208">
      <w:pPr>
        <w:spacing w:after="0" w:line="360" w:lineRule="auto"/>
        <w:ind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b/>
          <w:bCs/>
          <w:sz w:val="28"/>
          <w:szCs w:val="28"/>
          <w:lang w:eastAsia="uk-UA"/>
        </w:rPr>
        <w:t>Наукова новизна</w:t>
      </w:r>
      <w:r w:rsidRPr="00656E4A">
        <w:rPr>
          <w:rFonts w:ascii="Times New Roman" w:eastAsia="Times New Roman" w:hAnsi="Times New Roman" w:cs="Times New Roman"/>
          <w:sz w:val="28"/>
          <w:szCs w:val="28"/>
          <w:lang w:eastAsia="uk-UA"/>
        </w:rPr>
        <w:t xml:space="preserve"> </w:t>
      </w:r>
      <w:r w:rsidR="00695613" w:rsidRPr="00695613">
        <w:rPr>
          <w:rFonts w:ascii="Times New Roman" w:eastAsia="Times New Roman" w:hAnsi="Times New Roman" w:cs="Times New Roman"/>
          <w:b/>
          <w:bCs/>
          <w:sz w:val="28"/>
          <w:szCs w:val="28"/>
          <w:lang w:eastAsia="uk-UA"/>
        </w:rPr>
        <w:t>дослідження</w:t>
      </w:r>
      <w:r w:rsidRPr="00656E4A">
        <w:rPr>
          <w:rFonts w:ascii="Times New Roman" w:eastAsia="Times New Roman" w:hAnsi="Times New Roman" w:cs="Times New Roman"/>
          <w:sz w:val="28"/>
          <w:szCs w:val="28"/>
          <w:lang w:eastAsia="uk-UA"/>
        </w:rPr>
        <w:t xml:space="preserve"> полягає у</w:t>
      </w:r>
      <w:r w:rsidR="00695613">
        <w:rPr>
          <w:rFonts w:ascii="Times New Roman" w:eastAsia="Times New Roman" w:hAnsi="Times New Roman" w:cs="Times New Roman"/>
          <w:sz w:val="28"/>
          <w:szCs w:val="28"/>
          <w:lang w:eastAsia="uk-UA"/>
        </w:rPr>
        <w:t>:</w:t>
      </w:r>
    </w:p>
    <w:p w14:paraId="2BE6D781" w14:textId="552E7F15" w:rsidR="00695613" w:rsidRDefault="00695613" w:rsidP="00BD220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656E4A" w:rsidRPr="00656E4A">
        <w:rPr>
          <w:rFonts w:ascii="Times New Roman" w:eastAsia="Times New Roman" w:hAnsi="Times New Roman" w:cs="Times New Roman"/>
          <w:sz w:val="28"/>
          <w:szCs w:val="28"/>
          <w:lang w:eastAsia="uk-UA"/>
        </w:rPr>
        <w:t xml:space="preserve"> </w:t>
      </w:r>
      <w:r w:rsidR="00656E4A" w:rsidRPr="00695613">
        <w:rPr>
          <w:rFonts w:ascii="Times New Roman" w:eastAsia="Times New Roman" w:hAnsi="Times New Roman" w:cs="Times New Roman"/>
          <w:i/>
          <w:iCs/>
          <w:sz w:val="28"/>
          <w:szCs w:val="28"/>
          <w:lang w:eastAsia="uk-UA"/>
        </w:rPr>
        <w:t>більш точному</w:t>
      </w:r>
      <w:r w:rsidR="00656E4A" w:rsidRPr="00656E4A">
        <w:rPr>
          <w:rFonts w:ascii="Times New Roman" w:eastAsia="Times New Roman" w:hAnsi="Times New Roman" w:cs="Times New Roman"/>
          <w:sz w:val="28"/>
          <w:szCs w:val="28"/>
          <w:lang w:eastAsia="uk-UA"/>
        </w:rPr>
        <w:t xml:space="preserve"> визначенні поняття «віртуальний конфлікт»</w:t>
      </w:r>
      <w:r>
        <w:rPr>
          <w:rFonts w:ascii="Times New Roman" w:eastAsia="Times New Roman" w:hAnsi="Times New Roman" w:cs="Times New Roman"/>
          <w:sz w:val="28"/>
          <w:szCs w:val="28"/>
          <w:lang w:eastAsia="uk-UA"/>
        </w:rPr>
        <w:t>;</w:t>
      </w:r>
    </w:p>
    <w:p w14:paraId="456F893F" w14:textId="77777777" w:rsidR="00695613" w:rsidRDefault="00695613" w:rsidP="00BD220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656E4A" w:rsidRPr="00695613">
        <w:rPr>
          <w:rFonts w:ascii="Times New Roman" w:eastAsia="Times New Roman" w:hAnsi="Times New Roman" w:cs="Times New Roman"/>
          <w:i/>
          <w:iCs/>
          <w:sz w:val="28"/>
          <w:szCs w:val="28"/>
          <w:lang w:eastAsia="uk-UA"/>
        </w:rPr>
        <w:t>створенні моделі</w:t>
      </w:r>
      <w:r w:rsidR="00656E4A" w:rsidRPr="00656E4A">
        <w:rPr>
          <w:rFonts w:ascii="Times New Roman" w:eastAsia="Times New Roman" w:hAnsi="Times New Roman" w:cs="Times New Roman"/>
          <w:sz w:val="28"/>
          <w:szCs w:val="28"/>
          <w:lang w:eastAsia="uk-UA"/>
        </w:rPr>
        <w:t xml:space="preserve"> конфліктної поведінки, що враховує особливості цифрового середовища</w:t>
      </w:r>
      <w:r>
        <w:rPr>
          <w:rFonts w:ascii="Times New Roman" w:eastAsia="Times New Roman" w:hAnsi="Times New Roman" w:cs="Times New Roman"/>
          <w:sz w:val="28"/>
          <w:szCs w:val="28"/>
          <w:lang w:eastAsia="uk-UA"/>
        </w:rPr>
        <w:t>;</w:t>
      </w:r>
    </w:p>
    <w:p w14:paraId="26A8C9A7" w14:textId="77777777" w:rsidR="003F409B" w:rsidRDefault="00695613" w:rsidP="00BD220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656E4A" w:rsidRPr="00695613">
        <w:rPr>
          <w:rFonts w:ascii="Times New Roman" w:eastAsia="Times New Roman" w:hAnsi="Times New Roman" w:cs="Times New Roman"/>
          <w:i/>
          <w:iCs/>
          <w:sz w:val="28"/>
          <w:szCs w:val="28"/>
          <w:lang w:eastAsia="uk-UA"/>
        </w:rPr>
        <w:t>виявленні специфіки</w:t>
      </w:r>
      <w:r w:rsidR="00656E4A" w:rsidRPr="00656E4A">
        <w:rPr>
          <w:rFonts w:ascii="Times New Roman" w:eastAsia="Times New Roman" w:hAnsi="Times New Roman" w:cs="Times New Roman"/>
          <w:sz w:val="28"/>
          <w:szCs w:val="28"/>
          <w:lang w:eastAsia="uk-UA"/>
        </w:rPr>
        <w:t xml:space="preserve"> рівня конфліктності старшокласників у ситуаціях онлайн-взаємодії. </w:t>
      </w:r>
    </w:p>
    <w:p w14:paraId="69CC8EE9" w14:textId="3D5CA814" w:rsidR="00656E4A" w:rsidRPr="00656E4A" w:rsidRDefault="00656E4A" w:rsidP="00BD2208">
      <w:pPr>
        <w:spacing w:after="0" w:line="360" w:lineRule="auto"/>
        <w:ind w:firstLine="709"/>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Додатково було експериментально перевірено дієвість тренінгу, спрямованого на корекцію деструктивних реакцій.</w:t>
      </w:r>
    </w:p>
    <w:p w14:paraId="51CBAA56" w14:textId="5C1D1621" w:rsidR="00047E18" w:rsidRPr="00F745C5" w:rsidRDefault="00656E4A" w:rsidP="003F409B">
      <w:pPr>
        <w:spacing w:after="0" w:line="360" w:lineRule="auto"/>
        <w:ind w:firstLine="709"/>
        <w:jc w:val="both"/>
        <w:rPr>
          <w:rFonts w:ascii="Times New Roman" w:eastAsia="Times New Roman" w:hAnsi="Times New Roman" w:cs="Times New Roman"/>
          <w:sz w:val="28"/>
          <w:szCs w:val="28"/>
          <w:lang w:eastAsia="uk-UA"/>
        </w:rPr>
      </w:pPr>
      <w:r w:rsidRPr="00F745C5">
        <w:rPr>
          <w:rFonts w:ascii="Times New Roman" w:eastAsia="Times New Roman" w:hAnsi="Times New Roman" w:cs="Times New Roman"/>
          <w:b/>
          <w:bCs/>
          <w:sz w:val="28"/>
          <w:szCs w:val="28"/>
          <w:lang w:eastAsia="uk-UA"/>
        </w:rPr>
        <w:t>Теоретичне значення</w:t>
      </w:r>
      <w:r w:rsidRPr="00F745C5">
        <w:rPr>
          <w:rFonts w:ascii="Times New Roman" w:eastAsia="Times New Roman" w:hAnsi="Times New Roman" w:cs="Times New Roman"/>
          <w:sz w:val="28"/>
          <w:szCs w:val="28"/>
          <w:lang w:eastAsia="uk-UA"/>
        </w:rPr>
        <w:t xml:space="preserve"> </w:t>
      </w:r>
      <w:r w:rsidR="003F409B" w:rsidRPr="00F745C5">
        <w:rPr>
          <w:rFonts w:ascii="Times New Roman" w:eastAsia="Times New Roman" w:hAnsi="Times New Roman" w:cs="Times New Roman"/>
          <w:b/>
          <w:bCs/>
          <w:sz w:val="28"/>
          <w:szCs w:val="28"/>
          <w:lang w:eastAsia="uk-UA"/>
        </w:rPr>
        <w:t>дослідження</w:t>
      </w:r>
      <w:r w:rsidR="003F409B" w:rsidRPr="00F745C5">
        <w:rPr>
          <w:rFonts w:ascii="Times New Roman" w:eastAsia="Times New Roman" w:hAnsi="Times New Roman" w:cs="Times New Roman"/>
          <w:sz w:val="28"/>
          <w:szCs w:val="28"/>
          <w:lang w:eastAsia="uk-UA"/>
        </w:rPr>
        <w:t xml:space="preserve"> </w:t>
      </w:r>
      <w:r w:rsidRPr="00F745C5">
        <w:rPr>
          <w:rFonts w:ascii="Times New Roman" w:eastAsia="Times New Roman" w:hAnsi="Times New Roman" w:cs="Times New Roman"/>
          <w:sz w:val="28"/>
          <w:szCs w:val="28"/>
          <w:lang w:eastAsia="uk-UA"/>
        </w:rPr>
        <w:t>полягає в поглибленні уявлень про природу конфліктності в ранній юності та її зв’язок із характером цифрової комунікації</w:t>
      </w:r>
      <w:r w:rsidR="00EB6E67" w:rsidRPr="00F745C5">
        <w:rPr>
          <w:rFonts w:ascii="Times New Roman" w:eastAsia="Times New Roman" w:hAnsi="Times New Roman" w:cs="Times New Roman"/>
          <w:sz w:val="28"/>
          <w:szCs w:val="28"/>
          <w:lang w:eastAsia="uk-UA"/>
        </w:rPr>
        <w:t xml:space="preserve">; поглибленні наукового розуміння </w:t>
      </w:r>
      <w:proofErr w:type="spellStart"/>
      <w:r w:rsidR="00EB6E67" w:rsidRPr="00F745C5">
        <w:rPr>
          <w:rFonts w:ascii="Times New Roman" w:eastAsia="Times New Roman" w:hAnsi="Times New Roman" w:cs="Times New Roman"/>
          <w:sz w:val="28"/>
          <w:szCs w:val="28"/>
          <w:lang w:eastAsia="uk-UA"/>
        </w:rPr>
        <w:t>конфліктогенних</w:t>
      </w:r>
      <w:proofErr w:type="spellEnd"/>
      <w:r w:rsidR="00EB6E67" w:rsidRPr="00F745C5">
        <w:rPr>
          <w:rFonts w:ascii="Times New Roman" w:eastAsia="Times New Roman" w:hAnsi="Times New Roman" w:cs="Times New Roman"/>
          <w:sz w:val="28"/>
          <w:szCs w:val="28"/>
          <w:lang w:eastAsia="uk-UA"/>
        </w:rPr>
        <w:t xml:space="preserve"> процесів у цифровому середовищі, що доповнює класичні теорії конфліктології сучасними аспектами онлайн-комунікації. Теоретичні положення стимулюють нові підходи до переговорів у віртуальному просторі, сприяючи розвитку профілактичних стратегій через комунікативні технології</w:t>
      </w:r>
      <w:r w:rsidR="00CC012D" w:rsidRPr="00F745C5">
        <w:rPr>
          <w:rFonts w:ascii="Times New Roman" w:eastAsia="Times New Roman" w:hAnsi="Times New Roman" w:cs="Times New Roman"/>
          <w:sz w:val="28"/>
          <w:szCs w:val="28"/>
          <w:lang w:eastAsia="uk-UA"/>
        </w:rPr>
        <w:t>.</w:t>
      </w:r>
    </w:p>
    <w:p w14:paraId="67936C51" w14:textId="15BCDCD8" w:rsidR="00656E4A" w:rsidRPr="00656E4A" w:rsidRDefault="00656E4A" w:rsidP="003F409B">
      <w:pPr>
        <w:spacing w:after="0" w:line="360" w:lineRule="auto"/>
        <w:ind w:firstLine="709"/>
        <w:jc w:val="both"/>
        <w:rPr>
          <w:rFonts w:ascii="Times New Roman" w:eastAsia="Times New Roman" w:hAnsi="Times New Roman" w:cs="Times New Roman"/>
          <w:sz w:val="28"/>
          <w:szCs w:val="28"/>
          <w:lang w:eastAsia="uk-UA"/>
        </w:rPr>
      </w:pPr>
      <w:r w:rsidRPr="00F745C5">
        <w:rPr>
          <w:rFonts w:ascii="Times New Roman" w:eastAsia="Times New Roman" w:hAnsi="Times New Roman" w:cs="Times New Roman"/>
          <w:b/>
          <w:bCs/>
          <w:sz w:val="28"/>
          <w:szCs w:val="28"/>
          <w:lang w:eastAsia="uk-UA"/>
        </w:rPr>
        <w:t>Практичне значення</w:t>
      </w:r>
      <w:r w:rsidRPr="00F745C5">
        <w:rPr>
          <w:rFonts w:ascii="Times New Roman" w:eastAsia="Times New Roman" w:hAnsi="Times New Roman" w:cs="Times New Roman"/>
          <w:sz w:val="28"/>
          <w:szCs w:val="28"/>
          <w:lang w:eastAsia="uk-UA"/>
        </w:rPr>
        <w:t xml:space="preserve"> </w:t>
      </w:r>
      <w:r w:rsidR="003F409B" w:rsidRPr="00F745C5">
        <w:rPr>
          <w:rFonts w:ascii="Times New Roman" w:eastAsia="Times New Roman" w:hAnsi="Times New Roman" w:cs="Times New Roman"/>
          <w:b/>
          <w:bCs/>
          <w:sz w:val="28"/>
          <w:szCs w:val="28"/>
          <w:lang w:eastAsia="uk-UA"/>
        </w:rPr>
        <w:t>дослідження</w:t>
      </w:r>
      <w:r w:rsidR="003F409B" w:rsidRPr="00F745C5">
        <w:rPr>
          <w:rFonts w:ascii="Times New Roman" w:eastAsia="Times New Roman" w:hAnsi="Times New Roman" w:cs="Times New Roman"/>
          <w:sz w:val="28"/>
          <w:szCs w:val="28"/>
          <w:lang w:eastAsia="uk-UA"/>
        </w:rPr>
        <w:t xml:space="preserve"> полягає </w:t>
      </w:r>
      <w:r w:rsidRPr="00F745C5">
        <w:rPr>
          <w:rFonts w:ascii="Times New Roman" w:eastAsia="Times New Roman" w:hAnsi="Times New Roman" w:cs="Times New Roman"/>
          <w:sz w:val="28"/>
          <w:szCs w:val="28"/>
          <w:lang w:eastAsia="uk-UA"/>
        </w:rPr>
        <w:t>у можливості застосовувати описані методики та тренінгову програму в роботі психологів, педагогів для запобігання та подолання віртуальних конфліктів.</w:t>
      </w:r>
      <w:r w:rsidR="00CC012D" w:rsidRPr="00F745C5">
        <w:rPr>
          <w:rFonts w:ascii="Times New Roman" w:eastAsia="Times New Roman" w:hAnsi="Times New Roman" w:cs="Times New Roman"/>
          <w:sz w:val="28"/>
          <w:szCs w:val="28"/>
          <w:lang w:eastAsia="uk-UA"/>
        </w:rPr>
        <w:t xml:space="preserve"> Результати дозволяють створювати тренінгові програми з розвитку навичок онлайн-комунікації, зменшуючи конфліктність у віртуальних групах.</w:t>
      </w:r>
      <w:r w:rsidR="00DC404F" w:rsidRPr="00F745C5">
        <w:rPr>
          <w:rFonts w:ascii="Times New Roman" w:eastAsia="Times New Roman" w:hAnsi="Times New Roman" w:cs="Times New Roman"/>
          <w:sz w:val="28"/>
          <w:szCs w:val="28"/>
          <w:lang w:eastAsia="uk-UA"/>
        </w:rPr>
        <w:t xml:space="preserve"> Дослідження формує </w:t>
      </w:r>
      <w:proofErr w:type="spellStart"/>
      <w:r w:rsidR="00DC404F" w:rsidRPr="00F745C5">
        <w:rPr>
          <w:rFonts w:ascii="Times New Roman" w:eastAsia="Times New Roman" w:hAnsi="Times New Roman" w:cs="Times New Roman"/>
          <w:sz w:val="28"/>
          <w:szCs w:val="28"/>
          <w:lang w:eastAsia="uk-UA"/>
        </w:rPr>
        <w:t>гайдлайни</w:t>
      </w:r>
      <w:proofErr w:type="spellEnd"/>
      <w:r w:rsidR="00DC404F" w:rsidRPr="00F745C5">
        <w:rPr>
          <w:rFonts w:ascii="Times New Roman" w:eastAsia="Times New Roman" w:hAnsi="Times New Roman" w:cs="Times New Roman"/>
          <w:sz w:val="28"/>
          <w:szCs w:val="28"/>
          <w:lang w:eastAsia="uk-UA"/>
        </w:rPr>
        <w:t xml:space="preserve"> для соцмереж і платформ онлайн-навчання, сприяючи безпечній взаємодії та зниженню деструктивних конфліктів.</w:t>
      </w:r>
    </w:p>
    <w:p w14:paraId="3C4BB6A6" w14:textId="6806626C" w:rsidR="0006235F" w:rsidRPr="00132B15" w:rsidRDefault="0006235F" w:rsidP="009B319B">
      <w:pPr>
        <w:pStyle w:val="a4"/>
        <w:spacing w:before="0" w:beforeAutospacing="0" w:after="0" w:afterAutospacing="0" w:line="360" w:lineRule="auto"/>
        <w:jc w:val="both"/>
        <w:rPr>
          <w:sz w:val="28"/>
          <w:szCs w:val="28"/>
        </w:rPr>
      </w:pPr>
    </w:p>
    <w:p w14:paraId="0AC70A0C" w14:textId="3FAAE209" w:rsidR="00B56245" w:rsidRDefault="00B56245" w:rsidP="009B319B">
      <w:pPr>
        <w:pStyle w:val="a4"/>
        <w:spacing w:before="0" w:beforeAutospacing="0" w:after="0" w:afterAutospacing="0" w:line="360" w:lineRule="auto"/>
        <w:ind w:firstLine="708"/>
        <w:jc w:val="both"/>
        <w:rPr>
          <w:sz w:val="28"/>
          <w:szCs w:val="28"/>
        </w:rPr>
      </w:pPr>
    </w:p>
    <w:p w14:paraId="1F1236E6" w14:textId="18D0E38F" w:rsidR="00B56245" w:rsidRDefault="00B56245" w:rsidP="009B319B">
      <w:pPr>
        <w:spacing w:after="0" w:line="360" w:lineRule="auto"/>
        <w:jc w:val="both"/>
        <w:rPr>
          <w:rFonts w:ascii="Times New Roman" w:hAnsi="Times New Roman" w:cs="Times New Roman"/>
          <w:sz w:val="28"/>
          <w:szCs w:val="28"/>
        </w:rPr>
      </w:pPr>
    </w:p>
    <w:p w14:paraId="286136E4" w14:textId="466A3899" w:rsidR="00B56245" w:rsidRPr="00DC404F" w:rsidRDefault="00B56245" w:rsidP="00DC404F">
      <w:pPr>
        <w:spacing w:after="0" w:line="360" w:lineRule="auto"/>
        <w:jc w:val="center"/>
        <w:rPr>
          <w:rFonts w:ascii="Times New Roman" w:eastAsia="Times New Roman" w:hAnsi="Times New Roman" w:cs="Times New Roman"/>
          <w:b/>
          <w:bCs/>
          <w:kern w:val="36"/>
          <w:sz w:val="28"/>
          <w:szCs w:val="28"/>
          <w:lang w:eastAsia="uk-UA"/>
        </w:rPr>
      </w:pPr>
      <w:r w:rsidRPr="00CE2C30">
        <w:rPr>
          <w:rFonts w:ascii="Times New Roman" w:eastAsia="Times New Roman" w:hAnsi="Times New Roman" w:cs="Times New Roman"/>
          <w:b/>
          <w:bCs/>
          <w:kern w:val="36"/>
          <w:sz w:val="28"/>
          <w:szCs w:val="28"/>
          <w:lang w:eastAsia="uk-UA"/>
        </w:rPr>
        <w:lastRenderedPageBreak/>
        <w:t>РОЗДІЛ 1</w:t>
      </w:r>
      <w:r w:rsidR="00DC404F">
        <w:rPr>
          <w:rFonts w:ascii="Times New Roman" w:eastAsia="Times New Roman" w:hAnsi="Times New Roman" w:cs="Times New Roman"/>
          <w:b/>
          <w:bCs/>
          <w:kern w:val="36"/>
          <w:sz w:val="28"/>
          <w:szCs w:val="28"/>
          <w:lang w:eastAsia="uk-UA"/>
        </w:rPr>
        <w:t xml:space="preserve">. </w:t>
      </w:r>
      <w:r w:rsidRPr="00CE2C30">
        <w:rPr>
          <w:rFonts w:ascii="Times New Roman" w:eastAsia="Times New Roman" w:hAnsi="Times New Roman" w:cs="Times New Roman"/>
          <w:b/>
          <w:bCs/>
          <w:sz w:val="28"/>
          <w:szCs w:val="28"/>
          <w:lang w:eastAsia="uk-UA"/>
        </w:rPr>
        <w:t>ТЕОРЕТИЧНІ ОСНОВИ ДОСЛІДЖЕННЯ МІЖОСОБИСТІСНИХ КОНФЛІКТІВ У ВІРТУАЛЬНОМУ ПРОСТОРІ</w:t>
      </w:r>
    </w:p>
    <w:p w14:paraId="3483940F" w14:textId="77777777" w:rsidR="00B56245" w:rsidRPr="00CE2C30" w:rsidRDefault="00B56245" w:rsidP="009B319B">
      <w:pPr>
        <w:spacing w:after="0" w:line="360" w:lineRule="auto"/>
        <w:jc w:val="both"/>
        <w:rPr>
          <w:rFonts w:ascii="Times New Roman" w:eastAsia="Times New Roman" w:hAnsi="Times New Roman" w:cs="Times New Roman"/>
          <w:b/>
          <w:bCs/>
          <w:sz w:val="28"/>
          <w:szCs w:val="28"/>
          <w:lang w:eastAsia="uk-UA"/>
        </w:rPr>
      </w:pPr>
    </w:p>
    <w:p w14:paraId="36D3C503" w14:textId="77777777" w:rsidR="00B56245" w:rsidRPr="00BE5707" w:rsidRDefault="00B56245" w:rsidP="009B319B">
      <w:pPr>
        <w:spacing w:after="0" w:line="360" w:lineRule="auto"/>
        <w:jc w:val="both"/>
        <w:rPr>
          <w:rFonts w:ascii="Times New Roman" w:eastAsia="Times New Roman" w:hAnsi="Times New Roman" w:cs="Times New Roman"/>
          <w:b/>
          <w:bCs/>
          <w:sz w:val="28"/>
          <w:szCs w:val="28"/>
          <w:lang w:eastAsia="uk-UA"/>
        </w:rPr>
      </w:pPr>
    </w:p>
    <w:p w14:paraId="7539DB74" w14:textId="09710750" w:rsidR="00B56245" w:rsidRPr="007D245F" w:rsidRDefault="00B56245" w:rsidP="009B319B">
      <w:pPr>
        <w:pStyle w:val="a4"/>
        <w:spacing w:before="0" w:beforeAutospacing="0" w:after="0" w:afterAutospacing="0" w:line="360" w:lineRule="auto"/>
        <w:ind w:firstLine="708"/>
        <w:jc w:val="both"/>
        <w:rPr>
          <w:b/>
          <w:bCs/>
          <w:sz w:val="28"/>
          <w:szCs w:val="28"/>
        </w:rPr>
      </w:pPr>
      <w:r w:rsidRPr="00BE5707">
        <w:rPr>
          <w:b/>
          <w:bCs/>
          <w:sz w:val="28"/>
          <w:szCs w:val="28"/>
        </w:rPr>
        <w:t>1.1. Теоретичні підходи до розуміння конфлікту та віртуальних конфліктів у міжособистісній взаємодії</w:t>
      </w:r>
    </w:p>
    <w:p w14:paraId="41E0355E" w14:textId="77777777" w:rsidR="00DC404F" w:rsidRDefault="00DC404F" w:rsidP="00047E18">
      <w:pPr>
        <w:pStyle w:val="a4"/>
        <w:spacing w:before="0" w:beforeAutospacing="0" w:after="0" w:afterAutospacing="0" w:line="360" w:lineRule="auto"/>
        <w:ind w:firstLine="708"/>
        <w:jc w:val="both"/>
        <w:rPr>
          <w:sz w:val="28"/>
          <w:szCs w:val="28"/>
        </w:rPr>
      </w:pPr>
    </w:p>
    <w:p w14:paraId="5D9230DB" w14:textId="740A154E" w:rsidR="00656E4A" w:rsidRPr="00656E4A" w:rsidRDefault="00656E4A" w:rsidP="00047E18">
      <w:pPr>
        <w:pStyle w:val="a4"/>
        <w:spacing w:before="0" w:beforeAutospacing="0" w:after="0" w:afterAutospacing="0" w:line="360" w:lineRule="auto"/>
        <w:ind w:firstLine="708"/>
        <w:jc w:val="both"/>
        <w:rPr>
          <w:sz w:val="28"/>
          <w:szCs w:val="28"/>
        </w:rPr>
      </w:pPr>
      <w:r w:rsidRPr="00656E4A">
        <w:rPr>
          <w:sz w:val="28"/>
          <w:szCs w:val="28"/>
        </w:rPr>
        <w:t xml:space="preserve">Конфлікт належить до фундаментальних явищ людського співіснування. Він пронизує всі рівні життя суспільства – від внутрішніх суперечностей самої людини до широкомасштабних міжнародних протистоянь. У контексті психології та конфліктології особливий інтерес становлять саме міжособистісні конфлікти, де протиріччя проявляються безпосередньо в живому спілкуванні, у системі стосунків, емоційних </w:t>
      </w:r>
      <w:proofErr w:type="spellStart"/>
      <w:r w:rsidRPr="00656E4A">
        <w:rPr>
          <w:sz w:val="28"/>
          <w:szCs w:val="28"/>
        </w:rPr>
        <w:t>зв’язків</w:t>
      </w:r>
      <w:proofErr w:type="spellEnd"/>
      <w:r w:rsidRPr="00656E4A">
        <w:rPr>
          <w:sz w:val="28"/>
          <w:szCs w:val="28"/>
        </w:rPr>
        <w:t xml:space="preserve"> та зіткненні цінностей між людьми.</w:t>
      </w:r>
    </w:p>
    <w:p w14:paraId="4C6925AA" w14:textId="516C1D81" w:rsidR="00656E4A" w:rsidRPr="00275EE9" w:rsidRDefault="00656E4A" w:rsidP="00047E18">
      <w:pPr>
        <w:pStyle w:val="a4"/>
        <w:spacing w:before="0" w:beforeAutospacing="0" w:after="0" w:afterAutospacing="0" w:line="360" w:lineRule="auto"/>
        <w:ind w:firstLine="708"/>
        <w:jc w:val="both"/>
        <w:rPr>
          <w:sz w:val="28"/>
          <w:szCs w:val="28"/>
        </w:rPr>
      </w:pPr>
      <w:r w:rsidRPr="00656E4A">
        <w:rPr>
          <w:sz w:val="28"/>
          <w:szCs w:val="28"/>
        </w:rPr>
        <w:t>Термін «конфлікт» посідає важливе місце в психології, соціології, конфліктології та низці суміжних наук. Попри різні підходи до його визначення, більшість дослідників сходяться в тому, що конфлікт – це зіткнення протилежно спрямованих інтересів, потреб, цілей, позицій або цінностей учасників взаємодії, яке відбувається в умовах їхньої взаємозалежності та супроводжується напруженням, яскравими емоційними реакціями й зміною характеру стосунків</w:t>
      </w:r>
      <w:r w:rsidR="00DC404F">
        <w:rPr>
          <w:sz w:val="28"/>
          <w:szCs w:val="28"/>
        </w:rPr>
        <w:t xml:space="preserve"> </w:t>
      </w:r>
      <w:r w:rsidR="00256F90" w:rsidRPr="00275EE9">
        <w:rPr>
          <w:sz w:val="28"/>
          <w:szCs w:val="28"/>
        </w:rPr>
        <w:t>[35]</w:t>
      </w:r>
      <w:r w:rsidR="00427415" w:rsidRPr="00275EE9">
        <w:rPr>
          <w:sz w:val="28"/>
          <w:szCs w:val="28"/>
        </w:rPr>
        <w:t>.</w:t>
      </w:r>
    </w:p>
    <w:p w14:paraId="78D6B801" w14:textId="77777777" w:rsidR="00656E4A" w:rsidRPr="00656E4A" w:rsidRDefault="00656E4A" w:rsidP="00047E18">
      <w:pPr>
        <w:pStyle w:val="a4"/>
        <w:spacing w:before="0" w:beforeAutospacing="0" w:after="0" w:afterAutospacing="0" w:line="360" w:lineRule="auto"/>
        <w:ind w:firstLine="708"/>
        <w:jc w:val="both"/>
        <w:rPr>
          <w:sz w:val="28"/>
          <w:szCs w:val="28"/>
        </w:rPr>
      </w:pPr>
      <w:r w:rsidRPr="00656E4A">
        <w:rPr>
          <w:sz w:val="28"/>
          <w:szCs w:val="28"/>
        </w:rPr>
        <w:t>У дуже загальному вигляді конфлікт можна описати як протиборство суперечливих прагнень, цілей чи оцінок, яке викликає емоційний дискомфорт і знаходить вияв у поведінці його учасників. Важливо підкреслити, що конфлікт – це не просто разова сварка чи окремий епізод непорозуміння. Йдеться про процес із власною логікою розвитку, певними етапами, внутрішньою структурою та конкретними наслідками для всіх залучених сторін.</w:t>
      </w:r>
    </w:p>
    <w:p w14:paraId="605E08FB" w14:textId="3BB4CD35" w:rsidR="00656E4A" w:rsidRPr="00275EE9" w:rsidRDefault="00656E4A" w:rsidP="00047E18">
      <w:pPr>
        <w:pStyle w:val="a4"/>
        <w:spacing w:before="0" w:beforeAutospacing="0" w:after="0" w:afterAutospacing="0" w:line="360" w:lineRule="auto"/>
        <w:ind w:firstLine="708"/>
        <w:jc w:val="both"/>
        <w:rPr>
          <w:sz w:val="28"/>
          <w:szCs w:val="28"/>
        </w:rPr>
      </w:pPr>
      <w:r w:rsidRPr="00656E4A">
        <w:rPr>
          <w:sz w:val="28"/>
          <w:szCs w:val="28"/>
        </w:rPr>
        <w:lastRenderedPageBreak/>
        <w:t>У наукових підходах зазвичай виокремлюють об’єктивний та суб’єктивний виміри конфлікту. Об’єктивний стосується реальної наявності суперечностей – наприклад, розподілу ресурсів, статусних відмінностей, несумісних цінностей чи інтересів. Суб’єктивний вимір пов’язаний із тим, як учасники сприймають ситуацію, що саме вони вважають несправедливим, як пояснюють поведінку іншої сторони. Часто вирішальним стає саме суб’єктивне бачення: конфлікт може так і не виникнути, попри реальні підстави для напруження, або, навпаки, розгорнутися «нізвідки» – через хибні припущення, упередження чи неправильне тлумачення слів і дій партнера</w:t>
      </w:r>
      <w:r w:rsidR="00DC404F">
        <w:rPr>
          <w:sz w:val="28"/>
          <w:szCs w:val="28"/>
        </w:rPr>
        <w:t xml:space="preserve"> </w:t>
      </w:r>
      <w:r w:rsidR="00256F90" w:rsidRPr="00275EE9">
        <w:rPr>
          <w:sz w:val="28"/>
          <w:szCs w:val="28"/>
        </w:rPr>
        <w:t>[34]</w:t>
      </w:r>
      <w:r w:rsidR="00427415" w:rsidRPr="00275EE9">
        <w:rPr>
          <w:sz w:val="28"/>
          <w:szCs w:val="28"/>
        </w:rPr>
        <w:t>.</w:t>
      </w:r>
    </w:p>
    <w:p w14:paraId="7EF92A8E" w14:textId="77777777" w:rsidR="00047E18" w:rsidRDefault="00656E4A" w:rsidP="00047E18">
      <w:pPr>
        <w:pStyle w:val="a4"/>
        <w:spacing w:before="0" w:beforeAutospacing="0" w:after="0" w:afterAutospacing="0" w:line="360" w:lineRule="auto"/>
        <w:ind w:firstLine="708"/>
        <w:jc w:val="both"/>
        <w:rPr>
          <w:sz w:val="28"/>
          <w:szCs w:val="28"/>
        </w:rPr>
      </w:pPr>
      <w:r w:rsidRPr="00656E4A">
        <w:rPr>
          <w:sz w:val="28"/>
          <w:szCs w:val="28"/>
        </w:rPr>
        <w:t>Структуру міжособистісного конфлікту зазвичай описують через три основні компоненти.</w:t>
      </w:r>
    </w:p>
    <w:p w14:paraId="67E20FDD" w14:textId="77777777" w:rsidR="00047E18" w:rsidRDefault="00656E4A" w:rsidP="00047E18">
      <w:pPr>
        <w:pStyle w:val="a4"/>
        <w:spacing w:before="0" w:beforeAutospacing="0" w:after="0" w:afterAutospacing="0" w:line="360" w:lineRule="auto"/>
        <w:ind w:firstLine="708"/>
        <w:jc w:val="both"/>
        <w:rPr>
          <w:sz w:val="28"/>
          <w:szCs w:val="28"/>
        </w:rPr>
      </w:pPr>
      <w:r w:rsidRPr="00DC404F">
        <w:rPr>
          <w:rStyle w:val="a5"/>
          <w:b w:val="0"/>
          <w:bCs w:val="0"/>
          <w:sz w:val="28"/>
          <w:szCs w:val="28"/>
        </w:rPr>
        <w:t>Когнітивний компонент</w:t>
      </w:r>
      <w:r w:rsidRPr="00656E4A">
        <w:rPr>
          <w:sz w:val="28"/>
          <w:szCs w:val="28"/>
        </w:rPr>
        <w:t xml:space="preserve"> охоплює те, як людина осмислює ситуацію: як бачить себе й опонента, які причини приписує подіям, кому відводить відповідальність. Сюди входять стереотипи, очікування, уявлення про мотиви іншого, інтерпретація його слів та вчинків.</w:t>
      </w:r>
    </w:p>
    <w:p w14:paraId="135823A5" w14:textId="77777777" w:rsidR="00047E18" w:rsidRDefault="00656E4A" w:rsidP="00047E18">
      <w:pPr>
        <w:pStyle w:val="a4"/>
        <w:spacing w:before="0" w:beforeAutospacing="0" w:after="0" w:afterAutospacing="0" w:line="360" w:lineRule="auto"/>
        <w:ind w:firstLine="708"/>
        <w:jc w:val="both"/>
        <w:rPr>
          <w:sz w:val="28"/>
          <w:szCs w:val="28"/>
        </w:rPr>
      </w:pPr>
      <w:r w:rsidRPr="00DC404F">
        <w:rPr>
          <w:rStyle w:val="a5"/>
          <w:b w:val="0"/>
          <w:bCs w:val="0"/>
          <w:sz w:val="28"/>
          <w:szCs w:val="28"/>
        </w:rPr>
        <w:t>Емоційний компонент</w:t>
      </w:r>
      <w:r w:rsidRPr="00656E4A">
        <w:rPr>
          <w:sz w:val="28"/>
          <w:szCs w:val="28"/>
        </w:rPr>
        <w:t xml:space="preserve"> пов’язаний із переживаннями, що супроводжують конфлікт: це можуть бути образа, гнів, тривога, сором, провина, відчуття несправедливості, фрустрація, а також загальний емоційний фон взаємодії.</w:t>
      </w:r>
    </w:p>
    <w:p w14:paraId="128B6086" w14:textId="79A03D2F" w:rsidR="00656E4A" w:rsidRPr="00656E4A" w:rsidRDefault="00656E4A" w:rsidP="00047E18">
      <w:pPr>
        <w:pStyle w:val="a4"/>
        <w:spacing w:before="0" w:beforeAutospacing="0" w:after="0" w:afterAutospacing="0" w:line="360" w:lineRule="auto"/>
        <w:ind w:firstLine="708"/>
        <w:jc w:val="both"/>
        <w:rPr>
          <w:sz w:val="28"/>
          <w:szCs w:val="28"/>
        </w:rPr>
      </w:pPr>
      <w:r w:rsidRPr="00DC404F">
        <w:rPr>
          <w:rStyle w:val="a5"/>
          <w:b w:val="0"/>
          <w:bCs w:val="0"/>
          <w:sz w:val="28"/>
          <w:szCs w:val="28"/>
        </w:rPr>
        <w:t>Поведінковий компонент</w:t>
      </w:r>
      <w:r w:rsidRPr="00656E4A">
        <w:rPr>
          <w:sz w:val="28"/>
          <w:szCs w:val="28"/>
        </w:rPr>
        <w:t xml:space="preserve"> відображає те, як учасники діють насправді: відкрито атакують, захищаються, намагаються маніпулювати, уникають контакту чи, навпаки, шукають шлях до примирення й компромісу.</w:t>
      </w:r>
    </w:p>
    <w:p w14:paraId="733A2A7D"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Цю структуру можна подати у вигляді схеми </w:t>
      </w:r>
      <w:r w:rsidRPr="00CE2C30">
        <w:rPr>
          <w:rFonts w:ascii="Times New Roman" w:eastAsia="Times New Roman" w:hAnsi="Times New Roman" w:cs="Times New Roman"/>
          <w:sz w:val="28"/>
          <w:szCs w:val="28"/>
        </w:rPr>
        <w:t>(див. рис. 1.1)</w:t>
      </w:r>
      <w:r w:rsidRPr="00CE2C30">
        <w:rPr>
          <w:rFonts w:ascii="Times New Roman" w:eastAsia="Times New Roman" w:hAnsi="Times New Roman" w:cs="Times New Roman"/>
          <w:sz w:val="28"/>
          <w:szCs w:val="28"/>
          <w:lang w:eastAsia="uk-UA"/>
        </w:rPr>
        <w:t>.</w:t>
      </w:r>
    </w:p>
    <w:p w14:paraId="197CEAF5"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                                       </w:t>
      </w:r>
    </w:p>
    <w:p w14:paraId="684E820F" w14:textId="072CB356" w:rsidR="00B56245" w:rsidRPr="00CE2C30" w:rsidRDefault="00047E18"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noProof/>
          <w:sz w:val="28"/>
          <w:szCs w:val="28"/>
          <w:lang w:eastAsia="uk-UA"/>
        </w:rPr>
        <mc:AlternateContent>
          <mc:Choice Requires="wps">
            <w:drawing>
              <wp:anchor distT="0" distB="0" distL="114300" distR="114300" simplePos="0" relativeHeight="251671552" behindDoc="0" locked="0" layoutInCell="1" allowOverlap="1" wp14:anchorId="58E8A536" wp14:editId="21D1A4E3">
                <wp:simplePos x="0" y="0"/>
                <wp:positionH relativeFrom="column">
                  <wp:posOffset>2851785</wp:posOffset>
                </wp:positionH>
                <wp:positionV relativeFrom="paragraph">
                  <wp:posOffset>296545</wp:posOffset>
                </wp:positionV>
                <wp:extent cx="1653540" cy="449580"/>
                <wp:effectExtent l="0" t="0" r="80010" b="64770"/>
                <wp:wrapNone/>
                <wp:docPr id="15" name="Пряма зі стрілкою 15"/>
                <wp:cNvGraphicFramePr/>
                <a:graphic xmlns:a="http://schemas.openxmlformats.org/drawingml/2006/main">
                  <a:graphicData uri="http://schemas.microsoft.com/office/word/2010/wordprocessingShape">
                    <wps:wsp>
                      <wps:cNvCnPr/>
                      <wps:spPr>
                        <a:xfrm>
                          <a:off x="0" y="0"/>
                          <a:ext cx="165354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1608F453" id="_x0000_t32" coordsize="21600,21600" o:spt="32" o:oned="t" path="m,l21600,21600e" filled="f">
                <v:path arrowok="t" fillok="f" o:connecttype="none"/>
                <o:lock v:ext="edit" shapetype="t"/>
              </v:shapetype>
              <v:shape id="Пряма зі стрілкою 15" o:spid="_x0000_s1026" type="#_x0000_t32" style="position:absolute;margin-left:224.55pt;margin-top:23.35pt;width:130.2pt;height:35.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" strokecolor="#4472c4 [3204]" strokeweight=".5pt">
                <v:stroke endarrow="block" joinstyle="miter"/>
              </v:shape>
            </w:pict>
          </mc:Fallback>
        </mc:AlternateContent>
      </w:r>
      <w:r>
        <w:rPr>
          <w:rFonts w:ascii="Times New Roman" w:eastAsia="Times New Roman" w:hAnsi="Times New Roman" w:cs="Times New Roman"/>
          <w:b/>
          <w:bCs/>
          <w:noProof/>
          <w:sz w:val="28"/>
          <w:szCs w:val="28"/>
          <w:lang w:eastAsia="uk-UA"/>
        </w:rPr>
        <mc:AlternateContent>
          <mc:Choice Requires="wps">
            <w:drawing>
              <wp:anchor distT="0" distB="0" distL="114300" distR="114300" simplePos="0" relativeHeight="251670528" behindDoc="0" locked="0" layoutInCell="1" allowOverlap="1" wp14:anchorId="4AD91EF2" wp14:editId="3C29F213">
                <wp:simplePos x="0" y="0"/>
                <wp:positionH relativeFrom="column">
                  <wp:posOffset>2432685</wp:posOffset>
                </wp:positionH>
                <wp:positionV relativeFrom="paragraph">
                  <wp:posOffset>258445</wp:posOffset>
                </wp:positionV>
                <wp:extent cx="22860" cy="632460"/>
                <wp:effectExtent l="57150" t="0" r="72390" b="53340"/>
                <wp:wrapNone/>
                <wp:docPr id="14" name="Пряма зі стрілкою 14"/>
                <wp:cNvGraphicFramePr/>
                <a:graphic xmlns:a="http://schemas.openxmlformats.org/drawingml/2006/main">
                  <a:graphicData uri="http://schemas.microsoft.com/office/word/2010/wordprocessingShape">
                    <wps:wsp>
                      <wps:cNvCnPr/>
                      <wps:spPr>
                        <a:xfrm>
                          <a:off x="0" y="0"/>
                          <a:ext cx="22860" cy="632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793D1B6" id="Пряма зі стрілкою 14" o:spid="_x0000_s1026" type="#_x0000_t32" style="position:absolute;margin-left:191.55pt;margin-top:20.35pt;width:1.8pt;height:49.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" strokecolor="#4472c4 [3204]" strokeweight=".5pt">
                <v:stroke endarrow="block" joinstyle="miter"/>
              </v:shape>
            </w:pict>
          </mc:Fallback>
        </mc:AlternateContent>
      </w:r>
      <w:r>
        <w:rPr>
          <w:rFonts w:ascii="Times New Roman" w:eastAsia="Times New Roman" w:hAnsi="Times New Roman" w:cs="Times New Roman"/>
          <w:b/>
          <w:bCs/>
          <w:noProof/>
          <w:sz w:val="28"/>
          <w:szCs w:val="28"/>
          <w:lang w:eastAsia="uk-UA"/>
        </w:rPr>
        <mc:AlternateContent>
          <mc:Choice Requires="wps">
            <w:drawing>
              <wp:anchor distT="0" distB="0" distL="114300" distR="114300" simplePos="0" relativeHeight="251669504" behindDoc="0" locked="0" layoutInCell="1" allowOverlap="1" wp14:anchorId="009119F4" wp14:editId="7686BF18">
                <wp:simplePos x="0" y="0"/>
                <wp:positionH relativeFrom="column">
                  <wp:posOffset>619125</wp:posOffset>
                </wp:positionH>
                <wp:positionV relativeFrom="paragraph">
                  <wp:posOffset>296545</wp:posOffset>
                </wp:positionV>
                <wp:extent cx="1554480" cy="388620"/>
                <wp:effectExtent l="38100" t="0" r="26670" b="68580"/>
                <wp:wrapNone/>
                <wp:docPr id="13" name="Пряма зі стрілкою 13"/>
                <wp:cNvGraphicFramePr/>
                <a:graphic xmlns:a="http://schemas.openxmlformats.org/drawingml/2006/main">
                  <a:graphicData uri="http://schemas.microsoft.com/office/word/2010/wordprocessingShape">
                    <wps:wsp>
                      <wps:cNvCnPr/>
                      <wps:spPr>
                        <a:xfrm flipH="1">
                          <a:off x="0" y="0"/>
                          <a:ext cx="1554480" cy="388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22A4739" id="Пряма зі стрілкою 13" o:spid="_x0000_s1026" type="#_x0000_t32" style="position:absolute;margin-left:48.75pt;margin-top:23.35pt;width:122.4pt;height:30.6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" strokecolor="#4472c4 [3204]" strokeweight=".5pt">
                <v:stroke endarrow="block" joinstyle="miter"/>
              </v:shape>
            </w:pict>
          </mc:Fallback>
        </mc:AlternateContent>
      </w:r>
      <w:r w:rsidR="00B56245" w:rsidRPr="00CE2C30">
        <w:rPr>
          <w:rFonts w:ascii="Times New Roman" w:eastAsia="Times New Roman" w:hAnsi="Times New Roman" w:cs="Times New Roman"/>
          <w:b/>
          <w:bCs/>
          <w:sz w:val="28"/>
          <w:szCs w:val="28"/>
          <w:lang w:eastAsia="uk-UA"/>
        </w:rPr>
        <w:t xml:space="preserve">                                         КОНФЛІКТ</w:t>
      </w:r>
    </w:p>
    <w:p w14:paraId="26E0571D" w14:textId="375C3640"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   </w:t>
      </w:r>
    </w:p>
    <w:p w14:paraId="077AA8F6"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                                                                                     </w:t>
      </w:r>
    </w:p>
    <w:p w14:paraId="07B0AC67"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iCs/>
          <w:sz w:val="28"/>
          <w:szCs w:val="28"/>
          <w:lang w:eastAsia="uk-UA"/>
        </w:rPr>
      </w:pPr>
      <w:r w:rsidRPr="00CE2C30">
        <w:rPr>
          <w:rFonts w:ascii="Times New Roman" w:eastAsia="Times New Roman" w:hAnsi="Times New Roman" w:cs="Times New Roman"/>
          <w:b/>
          <w:bCs/>
          <w:i/>
          <w:iCs/>
          <w:sz w:val="28"/>
          <w:szCs w:val="28"/>
          <w:lang w:eastAsia="uk-UA"/>
        </w:rPr>
        <w:t>Когнітивний                     Емоційний                              Поведінковий</w:t>
      </w:r>
    </w:p>
    <w:p w14:paraId="1FD2A664"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iCs/>
          <w:sz w:val="28"/>
          <w:szCs w:val="28"/>
          <w:lang w:eastAsia="uk-UA"/>
        </w:rPr>
      </w:pPr>
      <w:r w:rsidRPr="00CE2C30">
        <w:rPr>
          <w:rFonts w:ascii="Times New Roman" w:eastAsia="Times New Roman" w:hAnsi="Times New Roman" w:cs="Times New Roman"/>
          <w:b/>
          <w:bCs/>
          <w:i/>
          <w:iCs/>
          <w:sz w:val="28"/>
          <w:szCs w:val="28"/>
          <w:lang w:eastAsia="uk-UA"/>
        </w:rPr>
        <w:t xml:space="preserve"> компонент                       </w:t>
      </w:r>
      <w:proofErr w:type="spellStart"/>
      <w:r w:rsidRPr="00CE2C30">
        <w:rPr>
          <w:rFonts w:ascii="Times New Roman" w:eastAsia="Times New Roman" w:hAnsi="Times New Roman" w:cs="Times New Roman"/>
          <w:b/>
          <w:bCs/>
          <w:i/>
          <w:iCs/>
          <w:sz w:val="28"/>
          <w:szCs w:val="28"/>
          <w:lang w:eastAsia="uk-UA"/>
        </w:rPr>
        <w:t>компонент</w:t>
      </w:r>
      <w:proofErr w:type="spellEnd"/>
      <w:r w:rsidRPr="00CE2C30">
        <w:rPr>
          <w:rFonts w:ascii="Times New Roman" w:eastAsia="Times New Roman" w:hAnsi="Times New Roman" w:cs="Times New Roman"/>
          <w:b/>
          <w:bCs/>
          <w:i/>
          <w:iCs/>
          <w:sz w:val="28"/>
          <w:szCs w:val="28"/>
          <w:lang w:eastAsia="uk-UA"/>
        </w:rPr>
        <w:t xml:space="preserve">                                 </w:t>
      </w:r>
      <w:proofErr w:type="spellStart"/>
      <w:r w:rsidRPr="00CE2C30">
        <w:rPr>
          <w:rFonts w:ascii="Times New Roman" w:eastAsia="Times New Roman" w:hAnsi="Times New Roman" w:cs="Times New Roman"/>
          <w:b/>
          <w:bCs/>
          <w:i/>
          <w:iCs/>
          <w:sz w:val="28"/>
          <w:szCs w:val="28"/>
          <w:lang w:eastAsia="uk-UA"/>
        </w:rPr>
        <w:t>компонент</w:t>
      </w:r>
      <w:proofErr w:type="spellEnd"/>
    </w:p>
    <w:p w14:paraId="6F45FBEE" w14:textId="3FD2975C" w:rsidR="00B56245" w:rsidRPr="00CE2C30" w:rsidRDefault="00047E18"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74624" behindDoc="0" locked="0" layoutInCell="1" allowOverlap="1" wp14:anchorId="0D0570A1" wp14:editId="73243B3D">
                <wp:simplePos x="0" y="0"/>
                <wp:positionH relativeFrom="column">
                  <wp:posOffset>4642485</wp:posOffset>
                </wp:positionH>
                <wp:positionV relativeFrom="paragraph">
                  <wp:posOffset>-245110</wp:posOffset>
                </wp:positionV>
                <wp:extent cx="7620" cy="525780"/>
                <wp:effectExtent l="38100" t="0" r="68580" b="64770"/>
                <wp:wrapNone/>
                <wp:docPr id="18" name="Пряма зі стрілкою 18"/>
                <wp:cNvGraphicFramePr/>
                <a:graphic xmlns:a="http://schemas.openxmlformats.org/drawingml/2006/main">
                  <a:graphicData uri="http://schemas.microsoft.com/office/word/2010/wordprocessingShape">
                    <wps:wsp>
                      <wps:cNvCnPr/>
                      <wps:spPr>
                        <a:xfrm>
                          <a:off x="0" y="0"/>
                          <a:ext cx="7620" cy="525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8774188" id="Пряма зі стрілкою 18" o:spid="_x0000_s1026" type="#_x0000_t32" style="position:absolute;margin-left:365.55pt;margin-top:-19.3pt;width:.6pt;height:41.4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" strokecolor="#4472c4 [3204]" strokeweight=".5pt">
                <v:stroke endarrow="block" joinstyle="miter"/>
              </v:shape>
            </w:pict>
          </mc:Fallback>
        </mc:AlternateContent>
      </w:r>
      <w:r>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3600" behindDoc="0" locked="0" layoutInCell="1" allowOverlap="1" wp14:anchorId="36B96F52" wp14:editId="7147DABE">
                <wp:simplePos x="0" y="0"/>
                <wp:positionH relativeFrom="column">
                  <wp:posOffset>2531744</wp:posOffset>
                </wp:positionH>
                <wp:positionV relativeFrom="paragraph">
                  <wp:posOffset>-252730</wp:posOffset>
                </wp:positionV>
                <wp:extent cx="45719" cy="617220"/>
                <wp:effectExtent l="38100" t="0" r="69215" b="49530"/>
                <wp:wrapNone/>
                <wp:docPr id="17" name="Пряма зі стрілкою 17"/>
                <wp:cNvGraphicFramePr/>
                <a:graphic xmlns:a="http://schemas.openxmlformats.org/drawingml/2006/main">
                  <a:graphicData uri="http://schemas.microsoft.com/office/word/2010/wordprocessingShape">
                    <wps:wsp>
                      <wps:cNvCnPr/>
                      <wps:spPr>
                        <a:xfrm>
                          <a:off x="0" y="0"/>
                          <a:ext cx="45719" cy="617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A169C28" id="Пряма зі стрілкою 17" o:spid="_x0000_s1026" type="#_x0000_t32" style="position:absolute;margin-left:199.35pt;margin-top:-19.9pt;width:3.6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" strokecolor="#4472c4 [3204]" strokeweight=".5pt">
                <v:stroke endarrow="block" joinstyle="miter"/>
              </v:shape>
            </w:pict>
          </mc:Fallback>
        </mc:AlternateContent>
      </w:r>
      <w:r>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2576" behindDoc="0" locked="0" layoutInCell="1" allowOverlap="1" wp14:anchorId="24EF1D63" wp14:editId="477C3CFD">
                <wp:simplePos x="0" y="0"/>
                <wp:positionH relativeFrom="column">
                  <wp:posOffset>474345</wp:posOffset>
                </wp:positionH>
                <wp:positionV relativeFrom="paragraph">
                  <wp:posOffset>-199390</wp:posOffset>
                </wp:positionV>
                <wp:extent cx="0" cy="487680"/>
                <wp:effectExtent l="76200" t="0" r="57150" b="64770"/>
                <wp:wrapNone/>
                <wp:docPr id="16" name="Пряма зі стрілкою 16"/>
                <wp:cNvGraphicFramePr/>
                <a:graphic xmlns:a="http://schemas.openxmlformats.org/drawingml/2006/main">
                  <a:graphicData uri="http://schemas.microsoft.com/office/word/2010/wordprocessingShape">
                    <wps:wsp>
                      <wps:cNvCnPr/>
                      <wps:spPr>
                        <a:xfrm>
                          <a:off x="0" y="0"/>
                          <a:ext cx="0" cy="487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4F8DA8F" id="Пряма зі стрілкою 16" o:spid="_x0000_s1026" type="#_x0000_t32" style="position:absolute;margin-left:37.35pt;margin-top:-15.7pt;width:0;height:38.4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" strokecolor="#4472c4 [3204]" strokeweight=".5pt">
                <v:stroke endarrow="block" joinstyle="miter"/>
              </v:shape>
            </w:pict>
          </mc:Fallback>
        </mc:AlternateContent>
      </w:r>
      <w:r w:rsidR="00B56245" w:rsidRPr="00CE2C30">
        <w:rPr>
          <w:rFonts w:ascii="Times New Roman" w:eastAsia="Times New Roman" w:hAnsi="Times New Roman" w:cs="Times New Roman"/>
          <w:sz w:val="28"/>
          <w:szCs w:val="28"/>
          <w:lang w:eastAsia="uk-UA"/>
        </w:rPr>
        <w:t xml:space="preserve">                                             </w:t>
      </w:r>
    </w:p>
    <w:p w14:paraId="6ADEBCBD"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Усвідомлення                   Переживання                               Реальні дії,</w:t>
      </w:r>
    </w:p>
    <w:p w14:paraId="7DFB926C"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суперечності,                   напруги, гніву,                               стратегії</w:t>
      </w:r>
    </w:p>
    <w:p w14:paraId="372D2B80"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інтересів                                     образи                                  взаємодії</w:t>
      </w:r>
    </w:p>
    <w:p w14:paraId="5AEAA77D" w14:textId="223140F3" w:rsidR="00B56245" w:rsidRPr="00CE2C30" w:rsidRDefault="00B56245" w:rsidP="0090066D">
      <w:pPr>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Рис. 1.1</w:t>
      </w:r>
      <w:r w:rsidR="00DC404F">
        <w:rPr>
          <w:rFonts w:ascii="Times New Roman" w:eastAsia="Times New Roman" w:hAnsi="Times New Roman" w:cs="Times New Roman"/>
          <w:b/>
          <w:bCs/>
          <w:sz w:val="28"/>
          <w:szCs w:val="28"/>
          <w:lang w:eastAsia="uk-UA"/>
        </w:rPr>
        <w:t>.</w:t>
      </w:r>
      <w:r w:rsidRPr="00CE2C30">
        <w:rPr>
          <w:rFonts w:ascii="Times New Roman" w:eastAsia="Times New Roman" w:hAnsi="Times New Roman" w:cs="Times New Roman"/>
          <w:b/>
          <w:bCs/>
          <w:sz w:val="28"/>
          <w:szCs w:val="28"/>
          <w:lang w:eastAsia="uk-UA"/>
        </w:rPr>
        <w:t xml:space="preserve">  Структура міжособистісного конфлікту</w:t>
      </w:r>
    </w:p>
    <w:p w14:paraId="77284604" w14:textId="77777777" w:rsidR="00B56245" w:rsidRPr="00656E4A" w:rsidRDefault="00B56245" w:rsidP="009B319B">
      <w:pPr>
        <w:spacing w:after="0" w:line="360" w:lineRule="auto"/>
        <w:jc w:val="both"/>
        <w:rPr>
          <w:rFonts w:ascii="Times New Roman" w:eastAsia="Times New Roman" w:hAnsi="Times New Roman" w:cs="Times New Roman"/>
          <w:b/>
          <w:bCs/>
          <w:sz w:val="28"/>
          <w:szCs w:val="28"/>
          <w:lang w:eastAsia="uk-UA"/>
        </w:rPr>
      </w:pPr>
    </w:p>
    <w:p w14:paraId="5940E465" w14:textId="77777777" w:rsidR="00656E4A" w:rsidRPr="00656E4A"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У наукових працях уже склалося кілька різних підходів до того, як пояснювати природу конфлікту. Кожен із них ніби підсвічує це явище з іншого боку, роблячи акцент на своїх аспектах. Щоб мати міцну теоретичну основу для дослідження, важливо не просто перерахувати ці підходи, а побачити, як вони доповнюють один одного.</w:t>
      </w:r>
    </w:p>
    <w:p w14:paraId="2986EDE7" w14:textId="3399278E" w:rsidR="00656E4A" w:rsidRPr="00275EE9"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Класичний </w:t>
      </w:r>
      <w:proofErr w:type="spellStart"/>
      <w:r w:rsidRPr="00656E4A">
        <w:rPr>
          <w:rFonts w:ascii="Times New Roman" w:eastAsia="Times New Roman" w:hAnsi="Times New Roman" w:cs="Times New Roman"/>
          <w:sz w:val="28"/>
          <w:szCs w:val="28"/>
          <w:lang w:eastAsia="uk-UA"/>
        </w:rPr>
        <w:t>конфліктологічний</w:t>
      </w:r>
      <w:proofErr w:type="spellEnd"/>
      <w:r w:rsidRPr="00656E4A">
        <w:rPr>
          <w:rFonts w:ascii="Times New Roman" w:eastAsia="Times New Roman" w:hAnsi="Times New Roman" w:cs="Times New Roman"/>
          <w:sz w:val="28"/>
          <w:szCs w:val="28"/>
          <w:lang w:eastAsia="uk-UA"/>
        </w:rPr>
        <w:t xml:space="preserve"> підхід (Г. </w:t>
      </w:r>
      <w:proofErr w:type="spellStart"/>
      <w:r w:rsidRPr="00656E4A">
        <w:rPr>
          <w:rFonts w:ascii="Times New Roman" w:eastAsia="Times New Roman" w:hAnsi="Times New Roman" w:cs="Times New Roman"/>
          <w:sz w:val="28"/>
          <w:szCs w:val="28"/>
          <w:lang w:eastAsia="uk-UA"/>
        </w:rPr>
        <w:t>Зіммель</w:t>
      </w:r>
      <w:proofErr w:type="spellEnd"/>
      <w:r w:rsidRPr="00656E4A">
        <w:rPr>
          <w:rFonts w:ascii="Times New Roman" w:eastAsia="Times New Roman" w:hAnsi="Times New Roman" w:cs="Times New Roman"/>
          <w:sz w:val="28"/>
          <w:szCs w:val="28"/>
          <w:lang w:eastAsia="uk-UA"/>
        </w:rPr>
        <w:t xml:space="preserve">, Л. </w:t>
      </w:r>
      <w:proofErr w:type="spellStart"/>
      <w:r w:rsidRPr="00656E4A">
        <w:rPr>
          <w:rFonts w:ascii="Times New Roman" w:eastAsia="Times New Roman" w:hAnsi="Times New Roman" w:cs="Times New Roman"/>
          <w:sz w:val="28"/>
          <w:szCs w:val="28"/>
          <w:lang w:eastAsia="uk-UA"/>
        </w:rPr>
        <w:t>Козер</w:t>
      </w:r>
      <w:proofErr w:type="spellEnd"/>
      <w:r w:rsidRPr="00656E4A">
        <w:rPr>
          <w:rFonts w:ascii="Times New Roman" w:eastAsia="Times New Roman" w:hAnsi="Times New Roman" w:cs="Times New Roman"/>
          <w:sz w:val="28"/>
          <w:szCs w:val="28"/>
          <w:lang w:eastAsia="uk-UA"/>
        </w:rPr>
        <w:t>) виходить із того, що конфлікт — це нормальна, невід’ємна частина соціального життя. Г.</w:t>
      </w:r>
      <w:r w:rsidR="00DC404F">
        <w:rPr>
          <w:rFonts w:ascii="Times New Roman" w:eastAsia="Times New Roman" w:hAnsi="Times New Roman" w:cs="Times New Roman"/>
          <w:sz w:val="28"/>
          <w:szCs w:val="28"/>
          <w:lang w:eastAsia="uk-UA"/>
        </w:rPr>
        <w:t> </w:t>
      </w:r>
      <w:proofErr w:type="spellStart"/>
      <w:r w:rsidRPr="00656E4A">
        <w:rPr>
          <w:rFonts w:ascii="Times New Roman" w:eastAsia="Times New Roman" w:hAnsi="Times New Roman" w:cs="Times New Roman"/>
          <w:sz w:val="28"/>
          <w:szCs w:val="28"/>
          <w:lang w:eastAsia="uk-UA"/>
        </w:rPr>
        <w:t>Зіммель</w:t>
      </w:r>
      <w:proofErr w:type="spellEnd"/>
      <w:r w:rsidRPr="00656E4A">
        <w:rPr>
          <w:rFonts w:ascii="Times New Roman" w:eastAsia="Times New Roman" w:hAnsi="Times New Roman" w:cs="Times New Roman"/>
          <w:sz w:val="28"/>
          <w:szCs w:val="28"/>
          <w:lang w:eastAsia="uk-UA"/>
        </w:rPr>
        <w:t xml:space="preserve"> одним із перших наголосив: конфлікт — це не лише про руйнування, сварки чи ворожнечу. У процесі зіткнення сторони краще розуміють, де проходять межі допустимого, що для них справді важливо, а що можна переглянути. </w:t>
      </w:r>
      <w:proofErr w:type="spellStart"/>
      <w:r w:rsidRPr="00656E4A">
        <w:rPr>
          <w:rFonts w:ascii="Times New Roman" w:eastAsia="Times New Roman" w:hAnsi="Times New Roman" w:cs="Times New Roman"/>
          <w:sz w:val="28"/>
          <w:szCs w:val="28"/>
          <w:lang w:eastAsia="uk-UA"/>
        </w:rPr>
        <w:t>Уточнюються</w:t>
      </w:r>
      <w:proofErr w:type="spellEnd"/>
      <w:r w:rsidRPr="00656E4A">
        <w:rPr>
          <w:rFonts w:ascii="Times New Roman" w:eastAsia="Times New Roman" w:hAnsi="Times New Roman" w:cs="Times New Roman"/>
          <w:sz w:val="28"/>
          <w:szCs w:val="28"/>
          <w:lang w:eastAsia="uk-UA"/>
        </w:rPr>
        <w:t xml:space="preserve"> позиції, переосмислюються цінності, з’являється шанс «очистити» стосунки й оновити їх на іншому рівні. Для нашого дослідження це особливо суттєво: віртуальні конфлікти між старшокласниками тоді постають не як щось аномальне чи ненормальне, а як специфічний різновид звичайних соціальних процесів, які просто потребують грамотного управління й підтримки</w:t>
      </w:r>
      <w:r w:rsidR="00DC404F">
        <w:rPr>
          <w:rFonts w:ascii="Times New Roman" w:eastAsia="Times New Roman" w:hAnsi="Times New Roman" w:cs="Times New Roman"/>
          <w:sz w:val="28"/>
          <w:szCs w:val="28"/>
          <w:lang w:eastAsia="uk-UA"/>
        </w:rPr>
        <w:t xml:space="preserve"> </w:t>
      </w:r>
      <w:r w:rsidR="00256F90" w:rsidRPr="00275EE9">
        <w:rPr>
          <w:rFonts w:ascii="Times New Roman" w:eastAsia="Times New Roman" w:hAnsi="Times New Roman" w:cs="Times New Roman"/>
          <w:sz w:val="28"/>
          <w:szCs w:val="28"/>
          <w:lang w:eastAsia="uk-UA"/>
        </w:rPr>
        <w:t>[27]</w:t>
      </w:r>
      <w:r w:rsidR="00427415" w:rsidRPr="00275EE9">
        <w:rPr>
          <w:rFonts w:ascii="Times New Roman" w:eastAsia="Times New Roman" w:hAnsi="Times New Roman" w:cs="Times New Roman"/>
          <w:sz w:val="28"/>
          <w:szCs w:val="28"/>
          <w:lang w:eastAsia="uk-UA"/>
        </w:rPr>
        <w:t>.</w:t>
      </w:r>
    </w:p>
    <w:p w14:paraId="38619062" w14:textId="77777777" w:rsidR="00656E4A" w:rsidRPr="00656E4A"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Теорія соціального конфлікту (Р. </w:t>
      </w:r>
      <w:proofErr w:type="spellStart"/>
      <w:r w:rsidRPr="00656E4A">
        <w:rPr>
          <w:rFonts w:ascii="Times New Roman" w:eastAsia="Times New Roman" w:hAnsi="Times New Roman" w:cs="Times New Roman"/>
          <w:sz w:val="28"/>
          <w:szCs w:val="28"/>
          <w:lang w:eastAsia="uk-UA"/>
        </w:rPr>
        <w:t>Дарендорф</w:t>
      </w:r>
      <w:proofErr w:type="spellEnd"/>
      <w:r w:rsidRPr="00656E4A">
        <w:rPr>
          <w:rFonts w:ascii="Times New Roman" w:eastAsia="Times New Roman" w:hAnsi="Times New Roman" w:cs="Times New Roman"/>
          <w:sz w:val="28"/>
          <w:szCs w:val="28"/>
          <w:lang w:eastAsia="uk-UA"/>
        </w:rPr>
        <w:t xml:space="preserve"> та ін.) фокусує увагу на боротьбі за владу, ресурси й статус. Ідея проста: там, де є нерівний доступ до можливостей, впливу чи престижу, неминуче виникатимуть конфлікти. Якщо перенести це в цифровий простір старшокласників, стає помітним, що «ресурсами» тут виступають не лише матеріальні речі, а й символічні: кількість підписників, </w:t>
      </w:r>
      <w:proofErr w:type="spellStart"/>
      <w:r w:rsidRPr="00656E4A">
        <w:rPr>
          <w:rFonts w:ascii="Times New Roman" w:eastAsia="Times New Roman" w:hAnsi="Times New Roman" w:cs="Times New Roman"/>
          <w:sz w:val="28"/>
          <w:szCs w:val="28"/>
          <w:lang w:eastAsia="uk-UA"/>
        </w:rPr>
        <w:t>лайків</w:t>
      </w:r>
      <w:proofErr w:type="spellEnd"/>
      <w:r w:rsidRPr="00656E4A">
        <w:rPr>
          <w:rFonts w:ascii="Times New Roman" w:eastAsia="Times New Roman" w:hAnsi="Times New Roman" w:cs="Times New Roman"/>
          <w:sz w:val="28"/>
          <w:szCs w:val="28"/>
          <w:lang w:eastAsia="uk-UA"/>
        </w:rPr>
        <w:t xml:space="preserve">, репостів, «вага слова» в чаті чи групі. Прагнення бути поміченим, отримати визнання, стати «лідером думок» легко </w:t>
      </w:r>
      <w:r w:rsidRPr="00656E4A">
        <w:rPr>
          <w:rFonts w:ascii="Times New Roman" w:eastAsia="Times New Roman" w:hAnsi="Times New Roman" w:cs="Times New Roman"/>
          <w:sz w:val="28"/>
          <w:szCs w:val="28"/>
          <w:lang w:eastAsia="uk-UA"/>
        </w:rPr>
        <w:lastRenderedPageBreak/>
        <w:t>перетворюється на суперництво. У цьому сенсі віртуальний конфлікт можна розглядати як спосіб перерозподілу статусу та символічного капіталу в учнівському середовищі.</w:t>
      </w:r>
    </w:p>
    <w:p w14:paraId="11ECD4CC" w14:textId="77777777" w:rsidR="00656E4A" w:rsidRPr="00656E4A"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 xml:space="preserve">Структурно-функціональний підхід (Т. Парсонс, Р. </w:t>
      </w:r>
      <w:proofErr w:type="spellStart"/>
      <w:r w:rsidRPr="00656E4A">
        <w:rPr>
          <w:rFonts w:ascii="Times New Roman" w:eastAsia="Times New Roman" w:hAnsi="Times New Roman" w:cs="Times New Roman"/>
          <w:sz w:val="28"/>
          <w:szCs w:val="28"/>
          <w:lang w:eastAsia="uk-UA"/>
        </w:rPr>
        <w:t>Мертон</w:t>
      </w:r>
      <w:proofErr w:type="spellEnd"/>
      <w:r w:rsidRPr="00656E4A">
        <w:rPr>
          <w:rFonts w:ascii="Times New Roman" w:eastAsia="Times New Roman" w:hAnsi="Times New Roman" w:cs="Times New Roman"/>
          <w:sz w:val="28"/>
          <w:szCs w:val="28"/>
          <w:lang w:eastAsia="uk-UA"/>
        </w:rPr>
        <w:t>) пропонує дивитися на конфлікт як на сигнал про те, що в системі щось пішло не так. Конфлікт ніби вказує: чинні правила, ролі чи норми вже не відповідають реальним потребам учасників. Водночас саме через конфлікт система змушена змінюватися, пристосовуватися, оновлюватися. Якщо говорити про шкільну реальність, конфлікти в класних чатах чи групах у соцмережах можуть свідчити про те, що учням бракує зрозумілих правил онлайн-спілкування, поваги до особистих меж або можливості відкрито висловлювати свою позицію. Аналіз таких ситуацій стає інструментом діагностики: він дозволяє помітити проблеми в атмосфері класу, у системі виховної роботи, у шкільній політиці щодо поведінки в мережі.</w:t>
      </w:r>
    </w:p>
    <w:p w14:paraId="45AC5DBE" w14:textId="158F38CC" w:rsidR="00656E4A" w:rsidRPr="00275EE9" w:rsidRDefault="00656E4A" w:rsidP="00047E18">
      <w:pPr>
        <w:spacing w:after="0" w:line="360" w:lineRule="auto"/>
        <w:ind w:firstLine="708"/>
        <w:jc w:val="both"/>
        <w:rPr>
          <w:rFonts w:ascii="Times New Roman" w:eastAsia="Times New Roman" w:hAnsi="Times New Roman" w:cs="Times New Roman"/>
          <w:sz w:val="28"/>
          <w:szCs w:val="28"/>
          <w:lang w:val="ru-RU" w:eastAsia="uk-UA"/>
        </w:rPr>
      </w:pPr>
      <w:proofErr w:type="spellStart"/>
      <w:r w:rsidRPr="00656E4A">
        <w:rPr>
          <w:rFonts w:ascii="Times New Roman" w:eastAsia="Times New Roman" w:hAnsi="Times New Roman" w:cs="Times New Roman"/>
          <w:sz w:val="28"/>
          <w:szCs w:val="28"/>
          <w:lang w:eastAsia="uk-UA"/>
        </w:rPr>
        <w:t>Інтеракціоністський</w:t>
      </w:r>
      <w:proofErr w:type="spellEnd"/>
      <w:r w:rsidRPr="00656E4A">
        <w:rPr>
          <w:rFonts w:ascii="Times New Roman" w:eastAsia="Times New Roman" w:hAnsi="Times New Roman" w:cs="Times New Roman"/>
          <w:sz w:val="28"/>
          <w:szCs w:val="28"/>
          <w:lang w:eastAsia="uk-UA"/>
        </w:rPr>
        <w:t xml:space="preserve"> підхід (</w:t>
      </w:r>
      <w:proofErr w:type="spellStart"/>
      <w:r w:rsidRPr="00656E4A">
        <w:rPr>
          <w:rFonts w:ascii="Times New Roman" w:eastAsia="Times New Roman" w:hAnsi="Times New Roman" w:cs="Times New Roman"/>
          <w:sz w:val="28"/>
          <w:szCs w:val="28"/>
          <w:lang w:eastAsia="uk-UA"/>
        </w:rPr>
        <w:t>Дж</w:t>
      </w:r>
      <w:proofErr w:type="spellEnd"/>
      <w:r w:rsidRPr="00656E4A">
        <w:rPr>
          <w:rFonts w:ascii="Times New Roman" w:eastAsia="Times New Roman" w:hAnsi="Times New Roman" w:cs="Times New Roman"/>
          <w:sz w:val="28"/>
          <w:szCs w:val="28"/>
          <w:lang w:eastAsia="uk-UA"/>
        </w:rPr>
        <w:t xml:space="preserve">. </w:t>
      </w:r>
      <w:proofErr w:type="spellStart"/>
      <w:r w:rsidRPr="00656E4A">
        <w:rPr>
          <w:rFonts w:ascii="Times New Roman" w:eastAsia="Times New Roman" w:hAnsi="Times New Roman" w:cs="Times New Roman"/>
          <w:sz w:val="28"/>
          <w:szCs w:val="28"/>
          <w:lang w:eastAsia="uk-UA"/>
        </w:rPr>
        <w:t>Мід</w:t>
      </w:r>
      <w:proofErr w:type="spellEnd"/>
      <w:r w:rsidRPr="00656E4A">
        <w:rPr>
          <w:rFonts w:ascii="Times New Roman" w:eastAsia="Times New Roman" w:hAnsi="Times New Roman" w:cs="Times New Roman"/>
          <w:sz w:val="28"/>
          <w:szCs w:val="28"/>
          <w:lang w:eastAsia="uk-UA"/>
        </w:rPr>
        <w:t xml:space="preserve">, Г. </w:t>
      </w:r>
      <w:proofErr w:type="spellStart"/>
      <w:r w:rsidRPr="00656E4A">
        <w:rPr>
          <w:rFonts w:ascii="Times New Roman" w:eastAsia="Times New Roman" w:hAnsi="Times New Roman" w:cs="Times New Roman"/>
          <w:sz w:val="28"/>
          <w:szCs w:val="28"/>
          <w:lang w:eastAsia="uk-UA"/>
        </w:rPr>
        <w:t>Блумер</w:t>
      </w:r>
      <w:proofErr w:type="spellEnd"/>
      <w:r w:rsidRPr="00656E4A">
        <w:rPr>
          <w:rFonts w:ascii="Times New Roman" w:eastAsia="Times New Roman" w:hAnsi="Times New Roman" w:cs="Times New Roman"/>
          <w:sz w:val="28"/>
          <w:szCs w:val="28"/>
          <w:lang w:eastAsia="uk-UA"/>
        </w:rPr>
        <w:t xml:space="preserve">) зміщує акцент з «об’єктивних» фактів на те, як люди їх сприймають. Сутність його така: ми реагуємо не стільки на ситуацію, скільки на її значення для нас. Дві зовні однакові події для різних людей можуть мати зовсім різний сенс. Звідси випливає: конфлікти часто виникають не через реальні глибинні суперечності, а через хибні інтерпретації, упередження, нереалістичні очікування. У віртуальній комунікації це проявляється особливо яскраво. Бракує невербальних сигналів, інтонації, міміки, а тому будь-яке коротке повідомлення, </w:t>
      </w:r>
      <w:proofErr w:type="spellStart"/>
      <w:r w:rsidRPr="00656E4A">
        <w:rPr>
          <w:rFonts w:ascii="Times New Roman" w:eastAsia="Times New Roman" w:hAnsi="Times New Roman" w:cs="Times New Roman"/>
          <w:sz w:val="28"/>
          <w:szCs w:val="28"/>
          <w:lang w:eastAsia="uk-UA"/>
        </w:rPr>
        <w:t>смайлик</w:t>
      </w:r>
      <w:proofErr w:type="spellEnd"/>
      <w:r w:rsidRPr="00656E4A">
        <w:rPr>
          <w:rFonts w:ascii="Times New Roman" w:eastAsia="Times New Roman" w:hAnsi="Times New Roman" w:cs="Times New Roman"/>
          <w:sz w:val="28"/>
          <w:szCs w:val="28"/>
          <w:lang w:eastAsia="uk-UA"/>
        </w:rPr>
        <w:t xml:space="preserve"> чи навіть «прочитано без відповіді» можуть бути сприйняті набагато гостріше, ніж задумував автор. Це робить цифрове середовище природно більш </w:t>
      </w:r>
      <w:proofErr w:type="spellStart"/>
      <w:r w:rsidRPr="00656E4A">
        <w:rPr>
          <w:rFonts w:ascii="Times New Roman" w:eastAsia="Times New Roman" w:hAnsi="Times New Roman" w:cs="Times New Roman"/>
          <w:sz w:val="28"/>
          <w:szCs w:val="28"/>
          <w:lang w:eastAsia="uk-UA"/>
        </w:rPr>
        <w:t>конфліктогенним</w:t>
      </w:r>
      <w:proofErr w:type="spellEnd"/>
      <w:r w:rsidR="00DC404F">
        <w:rPr>
          <w:rFonts w:ascii="Times New Roman" w:eastAsia="Times New Roman" w:hAnsi="Times New Roman" w:cs="Times New Roman"/>
          <w:sz w:val="28"/>
          <w:szCs w:val="28"/>
          <w:lang w:eastAsia="uk-UA"/>
        </w:rPr>
        <w:t xml:space="preserve"> </w:t>
      </w:r>
      <w:r w:rsidR="00256F90" w:rsidRPr="00275EE9">
        <w:rPr>
          <w:rFonts w:ascii="Times New Roman" w:eastAsia="Times New Roman" w:hAnsi="Times New Roman" w:cs="Times New Roman"/>
          <w:sz w:val="28"/>
          <w:szCs w:val="28"/>
          <w:lang w:val="ru-RU" w:eastAsia="uk-UA"/>
        </w:rPr>
        <w:t>[26]</w:t>
      </w:r>
      <w:r w:rsidR="00427415" w:rsidRPr="00275EE9">
        <w:rPr>
          <w:rFonts w:ascii="Times New Roman" w:eastAsia="Times New Roman" w:hAnsi="Times New Roman" w:cs="Times New Roman"/>
          <w:sz w:val="28"/>
          <w:szCs w:val="28"/>
          <w:lang w:val="ru-RU" w:eastAsia="uk-UA"/>
        </w:rPr>
        <w:t>.</w:t>
      </w:r>
    </w:p>
    <w:p w14:paraId="00950E61" w14:textId="6F892864" w:rsidR="00656E4A" w:rsidRPr="00656E4A" w:rsidRDefault="00656E4A" w:rsidP="00047E18">
      <w:pPr>
        <w:spacing w:after="0" w:line="360" w:lineRule="auto"/>
        <w:ind w:firstLine="708"/>
        <w:jc w:val="both"/>
        <w:rPr>
          <w:rFonts w:ascii="Times New Roman" w:eastAsia="Times New Roman" w:hAnsi="Times New Roman" w:cs="Times New Roman"/>
          <w:sz w:val="28"/>
          <w:szCs w:val="28"/>
          <w:lang w:eastAsia="uk-UA"/>
        </w:rPr>
      </w:pPr>
      <w:proofErr w:type="spellStart"/>
      <w:r w:rsidRPr="00656E4A">
        <w:rPr>
          <w:rFonts w:ascii="Times New Roman" w:eastAsia="Times New Roman" w:hAnsi="Times New Roman" w:cs="Times New Roman"/>
          <w:sz w:val="28"/>
          <w:szCs w:val="28"/>
          <w:lang w:eastAsia="uk-UA"/>
        </w:rPr>
        <w:t>Когнітивно</w:t>
      </w:r>
      <w:proofErr w:type="spellEnd"/>
      <w:r w:rsidRPr="00656E4A">
        <w:rPr>
          <w:rFonts w:ascii="Times New Roman" w:eastAsia="Times New Roman" w:hAnsi="Times New Roman" w:cs="Times New Roman"/>
          <w:sz w:val="28"/>
          <w:szCs w:val="28"/>
          <w:lang w:eastAsia="uk-UA"/>
        </w:rPr>
        <w:t>-поведінковий підхід зосереджується на тому, як внутрішні установки, переконання та типові способи мислення впливають на поведінку в конфлікті. Часто причиною деструктивної реакції є не сам факт незгоди, а те, як людина її тлумачить:</w:t>
      </w:r>
      <w:r w:rsidR="00047E18">
        <w:rPr>
          <w:rFonts w:ascii="Times New Roman" w:eastAsia="Times New Roman" w:hAnsi="Times New Roman" w:cs="Times New Roman"/>
          <w:sz w:val="28"/>
          <w:szCs w:val="28"/>
          <w:lang w:eastAsia="uk-UA"/>
        </w:rPr>
        <w:t xml:space="preserve"> </w:t>
      </w:r>
      <w:r w:rsidRPr="00656E4A">
        <w:rPr>
          <w:rFonts w:ascii="Times New Roman" w:eastAsia="Times New Roman" w:hAnsi="Times New Roman" w:cs="Times New Roman"/>
          <w:sz w:val="28"/>
          <w:szCs w:val="28"/>
          <w:lang w:eastAsia="uk-UA"/>
        </w:rPr>
        <w:t>«якщо зі мною не погоджуються — це неповага»,</w:t>
      </w:r>
      <w:r w:rsidR="00047E18">
        <w:rPr>
          <w:rFonts w:ascii="Times New Roman" w:eastAsia="Times New Roman" w:hAnsi="Times New Roman" w:cs="Times New Roman"/>
          <w:sz w:val="28"/>
          <w:szCs w:val="28"/>
          <w:lang w:eastAsia="uk-UA"/>
        </w:rPr>
        <w:t xml:space="preserve"> </w:t>
      </w:r>
      <w:r w:rsidRPr="00656E4A">
        <w:rPr>
          <w:rFonts w:ascii="Times New Roman" w:eastAsia="Times New Roman" w:hAnsi="Times New Roman" w:cs="Times New Roman"/>
          <w:sz w:val="28"/>
          <w:szCs w:val="28"/>
          <w:lang w:eastAsia="uk-UA"/>
        </w:rPr>
        <w:lastRenderedPageBreak/>
        <w:t xml:space="preserve">«якщо мене критикують </w:t>
      </w:r>
      <w:r w:rsidR="007D245F">
        <w:rPr>
          <w:rFonts w:ascii="Times New Roman" w:eastAsia="Times New Roman" w:hAnsi="Times New Roman" w:cs="Times New Roman"/>
          <w:sz w:val="28"/>
          <w:szCs w:val="28"/>
          <w:lang w:eastAsia="uk-UA"/>
        </w:rPr>
        <w:t>–</w:t>
      </w:r>
      <w:r w:rsidRPr="00656E4A">
        <w:rPr>
          <w:rFonts w:ascii="Times New Roman" w:eastAsia="Times New Roman" w:hAnsi="Times New Roman" w:cs="Times New Roman"/>
          <w:sz w:val="28"/>
          <w:szCs w:val="28"/>
          <w:lang w:eastAsia="uk-UA"/>
        </w:rPr>
        <w:t xml:space="preserve"> це напад»,</w:t>
      </w:r>
      <w:r w:rsidR="00047E18">
        <w:rPr>
          <w:rFonts w:ascii="Times New Roman" w:eastAsia="Times New Roman" w:hAnsi="Times New Roman" w:cs="Times New Roman"/>
          <w:sz w:val="28"/>
          <w:szCs w:val="28"/>
          <w:lang w:eastAsia="uk-UA"/>
        </w:rPr>
        <w:t xml:space="preserve"> </w:t>
      </w:r>
      <w:r w:rsidRPr="00656E4A">
        <w:rPr>
          <w:rFonts w:ascii="Times New Roman" w:eastAsia="Times New Roman" w:hAnsi="Times New Roman" w:cs="Times New Roman"/>
          <w:sz w:val="28"/>
          <w:szCs w:val="28"/>
          <w:lang w:eastAsia="uk-UA"/>
        </w:rPr>
        <w:t xml:space="preserve">«якщо мені не відповідають одразу </w:t>
      </w:r>
      <w:r w:rsidR="007D245F">
        <w:rPr>
          <w:rFonts w:ascii="Times New Roman" w:eastAsia="Times New Roman" w:hAnsi="Times New Roman" w:cs="Times New Roman"/>
          <w:sz w:val="28"/>
          <w:szCs w:val="28"/>
          <w:lang w:eastAsia="uk-UA"/>
        </w:rPr>
        <w:t>–</w:t>
      </w:r>
      <w:r w:rsidRPr="00656E4A">
        <w:rPr>
          <w:rFonts w:ascii="Times New Roman" w:eastAsia="Times New Roman" w:hAnsi="Times New Roman" w:cs="Times New Roman"/>
          <w:sz w:val="28"/>
          <w:szCs w:val="28"/>
          <w:lang w:eastAsia="uk-UA"/>
        </w:rPr>
        <w:t xml:space="preserve"> це свідоме ігнорування».</w:t>
      </w:r>
    </w:p>
    <w:p w14:paraId="7155563C" w14:textId="77777777" w:rsidR="00656E4A" w:rsidRPr="00656E4A"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У підлітковому віці такі когнітивні схеми зазвичай відрізняються різкістю, категоричністю й високою емоційністю. У поєднанні з імпульсивністю це легко призводить до гострих відповідей у чатах, конфліктних коментарів чи різких приватних повідомлень.</w:t>
      </w:r>
    </w:p>
    <w:p w14:paraId="71DA2213" w14:textId="3282A527" w:rsidR="00656E4A" w:rsidRPr="00275EE9"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656E4A">
        <w:rPr>
          <w:rFonts w:ascii="Times New Roman" w:eastAsia="Times New Roman" w:hAnsi="Times New Roman" w:cs="Times New Roman"/>
          <w:sz w:val="28"/>
          <w:szCs w:val="28"/>
          <w:lang w:eastAsia="uk-UA"/>
        </w:rPr>
        <w:t>Гуманістичний підхід (К. Роджерс, А. Маслоу) пропонує дивитися на конфлікт не тільки як на проблему, а й як на шанс для розвитку особистості. Через конфлікт людина може краще пізнати себе, навчитися відстоювати свої межі без агресії, розвинути емпатію й відповідальність. У центрі гуманістичної перспективи — ідеї діалогу, щирості, безумовного прийняття, поваги до гідності іншої людини. У нашому дослідженні саме гуманістичні принципи є основою тренінгової програми: її мета не «зламати» або заглушити конфліктність, а перетворити її на ресурс розвитку, навчити старшокласників більш дорослого й конструктивного способу реагування</w:t>
      </w:r>
      <w:r w:rsidR="00DC404F">
        <w:rPr>
          <w:rFonts w:ascii="Times New Roman" w:eastAsia="Times New Roman" w:hAnsi="Times New Roman" w:cs="Times New Roman"/>
          <w:sz w:val="28"/>
          <w:szCs w:val="28"/>
          <w:lang w:eastAsia="uk-UA"/>
        </w:rPr>
        <w:t xml:space="preserve"> </w:t>
      </w:r>
      <w:r w:rsidR="00256F90" w:rsidRPr="00275EE9">
        <w:rPr>
          <w:rFonts w:ascii="Times New Roman" w:eastAsia="Times New Roman" w:hAnsi="Times New Roman" w:cs="Times New Roman"/>
          <w:sz w:val="28"/>
          <w:szCs w:val="28"/>
          <w:lang w:eastAsia="uk-UA"/>
        </w:rPr>
        <w:t>[17]</w:t>
      </w:r>
      <w:r w:rsidR="00427415" w:rsidRPr="00275EE9">
        <w:rPr>
          <w:rFonts w:ascii="Times New Roman" w:eastAsia="Times New Roman" w:hAnsi="Times New Roman" w:cs="Times New Roman"/>
          <w:sz w:val="28"/>
          <w:szCs w:val="28"/>
          <w:lang w:eastAsia="uk-UA"/>
        </w:rPr>
        <w:t>.</w:t>
      </w:r>
    </w:p>
    <w:p w14:paraId="585A1608" w14:textId="460C4843" w:rsidR="00656E4A" w:rsidRPr="00275EE9" w:rsidRDefault="00656E4A" w:rsidP="00047E18">
      <w:pPr>
        <w:spacing w:after="0" w:line="360" w:lineRule="auto"/>
        <w:ind w:firstLine="708"/>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 xml:space="preserve">Що стосується перебігу конфлікту, то в психології детальні моделі його динаміки запропонували, зокрема, А. Я. </w:t>
      </w:r>
      <w:proofErr w:type="spellStart"/>
      <w:r w:rsidRPr="00047E18">
        <w:rPr>
          <w:rFonts w:ascii="Times New Roman" w:eastAsia="Times New Roman" w:hAnsi="Times New Roman" w:cs="Times New Roman"/>
          <w:sz w:val="28"/>
          <w:szCs w:val="28"/>
          <w:lang w:eastAsia="uk-UA"/>
        </w:rPr>
        <w:t>Анцупов</w:t>
      </w:r>
      <w:proofErr w:type="spellEnd"/>
      <w:r w:rsidRPr="00047E18">
        <w:rPr>
          <w:rFonts w:ascii="Times New Roman" w:eastAsia="Times New Roman" w:hAnsi="Times New Roman" w:cs="Times New Roman"/>
          <w:sz w:val="28"/>
          <w:szCs w:val="28"/>
          <w:lang w:eastAsia="uk-UA"/>
        </w:rPr>
        <w:t xml:space="preserve"> та А. В. </w:t>
      </w:r>
      <w:proofErr w:type="spellStart"/>
      <w:r w:rsidRPr="00047E18">
        <w:rPr>
          <w:rFonts w:ascii="Times New Roman" w:eastAsia="Times New Roman" w:hAnsi="Times New Roman" w:cs="Times New Roman"/>
          <w:sz w:val="28"/>
          <w:szCs w:val="28"/>
          <w:lang w:eastAsia="uk-UA"/>
        </w:rPr>
        <w:t>Шипілов</w:t>
      </w:r>
      <w:proofErr w:type="spellEnd"/>
      <w:r w:rsidRPr="00047E18">
        <w:rPr>
          <w:rFonts w:ascii="Times New Roman" w:eastAsia="Times New Roman" w:hAnsi="Times New Roman" w:cs="Times New Roman"/>
          <w:sz w:val="28"/>
          <w:szCs w:val="28"/>
          <w:lang w:eastAsia="uk-UA"/>
        </w:rPr>
        <w:t xml:space="preserve">. Вони розглядають конфлікт як процес, що проходить кілька послідовних етапів. Спочатку існує латентна стадія — суперечність уже є, але учасники ще не усвідомлюють її як щось проблемне. Потім настає момент усвідомлення, коли сторони починають бачити ситуацію як конфліктну. Далі відбувається інцидент — перший відкритий прояв: різкий коментар, образлива фраза, пост або скріншот у чаті. За ним може настати ескалація </w:t>
      </w:r>
      <w:r w:rsidR="007D245F">
        <w:rPr>
          <w:rFonts w:ascii="Times New Roman" w:eastAsia="Times New Roman" w:hAnsi="Times New Roman" w:cs="Times New Roman"/>
          <w:sz w:val="28"/>
          <w:szCs w:val="28"/>
          <w:lang w:eastAsia="uk-UA"/>
        </w:rPr>
        <w:t>–</w:t>
      </w:r>
      <w:r w:rsidRPr="00047E18">
        <w:rPr>
          <w:rFonts w:ascii="Times New Roman" w:eastAsia="Times New Roman" w:hAnsi="Times New Roman" w:cs="Times New Roman"/>
          <w:sz w:val="28"/>
          <w:szCs w:val="28"/>
          <w:lang w:eastAsia="uk-UA"/>
        </w:rPr>
        <w:t xml:space="preserve"> напруження зростає, до конфлікту підключаються нові люди, предмет суперечки розширюється. У певний момент конфлікт досягає кульмінації, коли інтенсивність протиборства максимальна. Після цього можливі різні варіанти: або знаходиться розв’язання (компроміс, примирення), або відбувається розрив стосунків. Нарешті, йде </w:t>
      </w:r>
      <w:proofErr w:type="spellStart"/>
      <w:r w:rsidRPr="00047E18">
        <w:rPr>
          <w:rFonts w:ascii="Times New Roman" w:eastAsia="Times New Roman" w:hAnsi="Times New Roman" w:cs="Times New Roman"/>
          <w:sz w:val="28"/>
          <w:szCs w:val="28"/>
          <w:lang w:eastAsia="uk-UA"/>
        </w:rPr>
        <w:t>постконфліктна</w:t>
      </w:r>
      <w:proofErr w:type="spellEnd"/>
      <w:r w:rsidRPr="00047E18">
        <w:rPr>
          <w:rFonts w:ascii="Times New Roman" w:eastAsia="Times New Roman" w:hAnsi="Times New Roman" w:cs="Times New Roman"/>
          <w:sz w:val="28"/>
          <w:szCs w:val="28"/>
          <w:lang w:eastAsia="uk-UA"/>
        </w:rPr>
        <w:t xml:space="preserve"> стадія, коли учасники </w:t>
      </w:r>
      <w:r w:rsidRPr="00047E18">
        <w:rPr>
          <w:rFonts w:ascii="Times New Roman" w:eastAsia="Times New Roman" w:hAnsi="Times New Roman" w:cs="Times New Roman"/>
          <w:sz w:val="28"/>
          <w:szCs w:val="28"/>
          <w:lang w:eastAsia="uk-UA"/>
        </w:rPr>
        <w:lastRenderedPageBreak/>
        <w:t>переосмислюють подію, роблять висновки, формують нові норми взаємодії — або, навпаки, зберігають образу й недовіру</w:t>
      </w:r>
      <w:r w:rsidR="00DC404F">
        <w:rPr>
          <w:rFonts w:ascii="Times New Roman" w:eastAsia="Times New Roman" w:hAnsi="Times New Roman" w:cs="Times New Roman"/>
          <w:sz w:val="28"/>
          <w:szCs w:val="28"/>
          <w:lang w:eastAsia="uk-UA"/>
        </w:rPr>
        <w:t xml:space="preserve"> </w:t>
      </w:r>
      <w:r w:rsidR="00256F90" w:rsidRPr="00275EE9">
        <w:rPr>
          <w:rFonts w:ascii="Times New Roman" w:eastAsia="Times New Roman" w:hAnsi="Times New Roman" w:cs="Times New Roman"/>
          <w:sz w:val="28"/>
          <w:szCs w:val="28"/>
          <w:lang w:eastAsia="uk-UA"/>
        </w:rPr>
        <w:t>[5]</w:t>
      </w:r>
      <w:r w:rsidR="00427415" w:rsidRPr="00275EE9">
        <w:rPr>
          <w:rFonts w:ascii="Times New Roman" w:eastAsia="Times New Roman" w:hAnsi="Times New Roman" w:cs="Times New Roman"/>
          <w:sz w:val="28"/>
          <w:szCs w:val="28"/>
          <w:lang w:eastAsia="uk-UA"/>
        </w:rPr>
        <w:t>.</w:t>
      </w:r>
    </w:p>
    <w:p w14:paraId="130C16BD" w14:textId="77777777" w:rsidR="00656E4A" w:rsidRPr="00047E18" w:rsidRDefault="00656E4A" w:rsidP="00047E18">
      <w:pPr>
        <w:spacing w:after="0" w:line="360" w:lineRule="auto"/>
        <w:ind w:firstLine="360"/>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Узагальнюючи різні підходи, можна сказати, що конфлікт постає в кількох вимірах:</w:t>
      </w:r>
    </w:p>
    <w:p w14:paraId="51D0FE5E" w14:textId="49969C8D" w:rsidR="00656E4A" w:rsidRDefault="00656E4A" w:rsidP="007D245F">
      <w:pPr>
        <w:pStyle w:val="ab"/>
        <w:numPr>
          <w:ilvl w:val="0"/>
          <w:numId w:val="57"/>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як природна складова соціального життя (функціональний погляд);</w:t>
      </w:r>
    </w:p>
    <w:p w14:paraId="59BB2E58" w14:textId="6BE7C2AA" w:rsidR="00656E4A" w:rsidRDefault="00656E4A" w:rsidP="007D245F">
      <w:pPr>
        <w:pStyle w:val="ab"/>
        <w:numPr>
          <w:ilvl w:val="0"/>
          <w:numId w:val="57"/>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 xml:space="preserve">як прояв </w:t>
      </w:r>
      <w:proofErr w:type="spellStart"/>
      <w:r w:rsidRPr="00FE7439">
        <w:rPr>
          <w:rFonts w:ascii="Times New Roman" w:eastAsia="Times New Roman" w:hAnsi="Times New Roman" w:cs="Times New Roman"/>
          <w:sz w:val="28"/>
          <w:szCs w:val="28"/>
          <w:lang w:eastAsia="uk-UA"/>
        </w:rPr>
        <w:t>нерівностей</w:t>
      </w:r>
      <w:proofErr w:type="spellEnd"/>
      <w:r w:rsidRPr="00FE7439">
        <w:rPr>
          <w:rFonts w:ascii="Times New Roman" w:eastAsia="Times New Roman" w:hAnsi="Times New Roman" w:cs="Times New Roman"/>
          <w:sz w:val="28"/>
          <w:szCs w:val="28"/>
          <w:lang w:eastAsia="uk-UA"/>
        </w:rPr>
        <w:t xml:space="preserve"> і боротьби за владу (теорії соціального конфлікту);</w:t>
      </w:r>
    </w:p>
    <w:p w14:paraId="7CEDC9C5" w14:textId="364F3EAC" w:rsidR="00656E4A" w:rsidRDefault="00656E4A" w:rsidP="007D245F">
      <w:pPr>
        <w:pStyle w:val="ab"/>
        <w:numPr>
          <w:ilvl w:val="0"/>
          <w:numId w:val="57"/>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як відображення внутрішніх психологічних суперечностей (</w:t>
      </w:r>
      <w:proofErr w:type="spellStart"/>
      <w:r w:rsidRPr="00FE7439">
        <w:rPr>
          <w:rFonts w:ascii="Times New Roman" w:eastAsia="Times New Roman" w:hAnsi="Times New Roman" w:cs="Times New Roman"/>
          <w:sz w:val="28"/>
          <w:szCs w:val="28"/>
          <w:lang w:eastAsia="uk-UA"/>
        </w:rPr>
        <w:t>психодинамічні</w:t>
      </w:r>
      <w:proofErr w:type="spellEnd"/>
      <w:r w:rsidRPr="00FE7439">
        <w:rPr>
          <w:rFonts w:ascii="Times New Roman" w:eastAsia="Times New Roman" w:hAnsi="Times New Roman" w:cs="Times New Roman"/>
          <w:sz w:val="28"/>
          <w:szCs w:val="28"/>
          <w:lang w:eastAsia="uk-UA"/>
        </w:rPr>
        <w:t xml:space="preserve"> трактування);</w:t>
      </w:r>
    </w:p>
    <w:p w14:paraId="496288AC" w14:textId="77777777" w:rsidR="00656E4A" w:rsidRPr="00FE7439" w:rsidRDefault="00656E4A" w:rsidP="007D245F">
      <w:pPr>
        <w:pStyle w:val="ab"/>
        <w:numPr>
          <w:ilvl w:val="0"/>
          <w:numId w:val="57"/>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як наслідок порушеного взаєморозуміння та комунікації (комунікативні підходи).</w:t>
      </w:r>
    </w:p>
    <w:p w14:paraId="78D8BEC9" w14:textId="77777777" w:rsidR="00047E18" w:rsidRPr="00047E18" w:rsidRDefault="00656E4A" w:rsidP="007D245F">
      <w:pPr>
        <w:spacing w:after="0" w:line="360" w:lineRule="auto"/>
        <w:ind w:firstLine="709"/>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Якщо говорити про структуру міжособистісного конфлікту, зазвичай виокремлюють кілька основних елементів.</w:t>
      </w:r>
    </w:p>
    <w:p w14:paraId="20847E8B" w14:textId="3823079B" w:rsidR="00047E18" w:rsidRPr="00047E18" w:rsidRDefault="00656E4A" w:rsidP="007D245F">
      <w:pPr>
        <w:spacing w:after="0" w:line="360" w:lineRule="auto"/>
        <w:ind w:firstLine="709"/>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 xml:space="preserve">По-перше, це сторони конфлікту </w:t>
      </w:r>
      <w:r w:rsidR="007D245F">
        <w:rPr>
          <w:rFonts w:ascii="Times New Roman" w:eastAsia="Times New Roman" w:hAnsi="Times New Roman" w:cs="Times New Roman"/>
          <w:sz w:val="28"/>
          <w:szCs w:val="28"/>
          <w:lang w:eastAsia="uk-UA"/>
        </w:rPr>
        <w:t>–</w:t>
      </w:r>
      <w:r w:rsidRPr="00047E18">
        <w:rPr>
          <w:rFonts w:ascii="Times New Roman" w:eastAsia="Times New Roman" w:hAnsi="Times New Roman" w:cs="Times New Roman"/>
          <w:sz w:val="28"/>
          <w:szCs w:val="28"/>
          <w:lang w:eastAsia="uk-UA"/>
        </w:rPr>
        <w:t xml:space="preserve"> конкретні люди чи групи, між якими виникла суперечність. У нашому випадку </w:t>
      </w:r>
      <w:r w:rsidR="007D245F">
        <w:rPr>
          <w:rFonts w:ascii="Times New Roman" w:eastAsia="Times New Roman" w:hAnsi="Times New Roman" w:cs="Times New Roman"/>
          <w:sz w:val="28"/>
          <w:szCs w:val="28"/>
          <w:lang w:eastAsia="uk-UA"/>
        </w:rPr>
        <w:t>–</w:t>
      </w:r>
      <w:r w:rsidRPr="00047E18">
        <w:rPr>
          <w:rFonts w:ascii="Times New Roman" w:eastAsia="Times New Roman" w:hAnsi="Times New Roman" w:cs="Times New Roman"/>
          <w:sz w:val="28"/>
          <w:szCs w:val="28"/>
          <w:lang w:eastAsia="uk-UA"/>
        </w:rPr>
        <w:t xml:space="preserve"> насамперед старшокласники, а інколи ще й учителі, батьки чи ширша онлайн-аудиторія, яка спостерігає за подіями.</w:t>
      </w:r>
    </w:p>
    <w:p w14:paraId="7A1FD5B4" w14:textId="5A101DCE" w:rsidR="00047E18" w:rsidRPr="00047E18" w:rsidRDefault="00656E4A" w:rsidP="007D245F">
      <w:pPr>
        <w:spacing w:after="0" w:line="360" w:lineRule="auto"/>
        <w:ind w:firstLine="709"/>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 xml:space="preserve">По-друге, предмет конфлікту </w:t>
      </w:r>
      <w:r w:rsidR="007D245F">
        <w:rPr>
          <w:rFonts w:ascii="Times New Roman" w:eastAsia="Times New Roman" w:hAnsi="Times New Roman" w:cs="Times New Roman"/>
          <w:sz w:val="28"/>
          <w:szCs w:val="28"/>
          <w:lang w:eastAsia="uk-UA"/>
        </w:rPr>
        <w:t>–</w:t>
      </w:r>
      <w:r w:rsidRPr="00047E18">
        <w:rPr>
          <w:rFonts w:ascii="Times New Roman" w:eastAsia="Times New Roman" w:hAnsi="Times New Roman" w:cs="Times New Roman"/>
          <w:sz w:val="28"/>
          <w:szCs w:val="28"/>
          <w:lang w:eastAsia="uk-UA"/>
        </w:rPr>
        <w:t xml:space="preserve"> те, через що власне виникає зіткнення: оцінки, статус, думки, цінності, інформація, доступ до певних ресурсів тощо.</w:t>
      </w:r>
      <w:r w:rsidRPr="00047E18">
        <w:rPr>
          <w:rFonts w:ascii="Times New Roman" w:eastAsia="Times New Roman" w:hAnsi="Times New Roman" w:cs="Times New Roman"/>
          <w:sz w:val="28"/>
          <w:szCs w:val="28"/>
          <w:lang w:eastAsia="uk-UA"/>
        </w:rPr>
        <w:br/>
        <w:t>По-третє, об’єктивні умови, тобто реальні обставини, які сприяють появі напруження: нестача ресурсів, нечіткі правила, несправедливий розподіл обов’язків, особливості шкільного середовища чи специфіка онлайн-платформи.</w:t>
      </w:r>
    </w:p>
    <w:p w14:paraId="4930D1B0" w14:textId="77A0EB34" w:rsidR="00047E18" w:rsidRPr="00047E18" w:rsidRDefault="00656E4A" w:rsidP="00047E18">
      <w:pPr>
        <w:spacing w:after="0" w:line="360" w:lineRule="auto"/>
        <w:ind w:firstLine="360"/>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 xml:space="preserve">По-четверте, суб’єктивний образ конфліктної ситуації </w:t>
      </w:r>
      <w:r w:rsidR="007D245F">
        <w:rPr>
          <w:rFonts w:ascii="Times New Roman" w:eastAsia="Times New Roman" w:hAnsi="Times New Roman" w:cs="Times New Roman"/>
          <w:sz w:val="28"/>
          <w:szCs w:val="28"/>
          <w:lang w:eastAsia="uk-UA"/>
        </w:rPr>
        <w:t>–</w:t>
      </w:r>
      <w:r w:rsidRPr="00047E18">
        <w:rPr>
          <w:rFonts w:ascii="Times New Roman" w:eastAsia="Times New Roman" w:hAnsi="Times New Roman" w:cs="Times New Roman"/>
          <w:sz w:val="28"/>
          <w:szCs w:val="28"/>
          <w:lang w:eastAsia="uk-UA"/>
        </w:rPr>
        <w:t xml:space="preserve"> те, як кожен учасник бачить і пояснює те, що відбувається, які мотиви приписує іншій стороні, як оцінює власні можливості впливу.</w:t>
      </w:r>
    </w:p>
    <w:p w14:paraId="6421FCEF" w14:textId="378D7791" w:rsidR="00656E4A" w:rsidRPr="00047E18" w:rsidRDefault="00656E4A" w:rsidP="00047E18">
      <w:pPr>
        <w:spacing w:after="0" w:line="360" w:lineRule="auto"/>
        <w:ind w:firstLine="360"/>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lastRenderedPageBreak/>
        <w:t>І нарешті, динаміка конфлікту — послідовність етапів його розвитку: від зародження суперечності до можливого згасання або переходу в приховану, «заморожену» форму.</w:t>
      </w:r>
    </w:p>
    <w:p w14:paraId="06F13D7C" w14:textId="6F6BCC9A" w:rsidR="00656E4A" w:rsidRPr="00275EE9" w:rsidRDefault="00656E4A" w:rsidP="00047E18">
      <w:pPr>
        <w:spacing w:after="0" w:line="360" w:lineRule="auto"/>
        <w:ind w:firstLine="360"/>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 xml:space="preserve">Важливо пам’ятати, що конфлікт — це не тільки про негатив. Він виконує низку важливих функцій. Діагностична функція допомагає виявити приховані проблеми у стосунках, у структурі групи, у системі норм. Розвивальна спонукає людей та колективи переглядати свої установки, шукати нові способи взаємодії. Інтегративна проявляється тоді, коли конструктивне розв’язання конфлікту робить групу більш згуртованою, зміцнює довіру. Регулятивна пов’язана з </w:t>
      </w:r>
      <w:proofErr w:type="spellStart"/>
      <w:r w:rsidRPr="00047E18">
        <w:rPr>
          <w:rFonts w:ascii="Times New Roman" w:eastAsia="Times New Roman" w:hAnsi="Times New Roman" w:cs="Times New Roman"/>
          <w:sz w:val="28"/>
          <w:szCs w:val="28"/>
          <w:lang w:eastAsia="uk-UA"/>
        </w:rPr>
        <w:t>переузгодженням</w:t>
      </w:r>
      <w:proofErr w:type="spellEnd"/>
      <w:r w:rsidRPr="00047E18">
        <w:rPr>
          <w:rFonts w:ascii="Times New Roman" w:eastAsia="Times New Roman" w:hAnsi="Times New Roman" w:cs="Times New Roman"/>
          <w:sz w:val="28"/>
          <w:szCs w:val="28"/>
          <w:lang w:eastAsia="uk-UA"/>
        </w:rPr>
        <w:t xml:space="preserve"> позицій, корекцією ролей, розподілом відповідальності. Водночас є й деструктивна функція: за некерованого перебігу конфлікт може руйнувати стосунки, провокувати психологічні травми, призводити до ізоляції окремих учасників</w:t>
      </w:r>
      <w:r w:rsidR="00DC404F">
        <w:rPr>
          <w:rFonts w:ascii="Times New Roman" w:eastAsia="Times New Roman" w:hAnsi="Times New Roman" w:cs="Times New Roman"/>
          <w:sz w:val="28"/>
          <w:szCs w:val="28"/>
          <w:lang w:eastAsia="uk-UA"/>
        </w:rPr>
        <w:t xml:space="preserve"> </w:t>
      </w:r>
      <w:r w:rsidR="00256F90" w:rsidRPr="00275EE9">
        <w:rPr>
          <w:rFonts w:ascii="Times New Roman" w:eastAsia="Times New Roman" w:hAnsi="Times New Roman" w:cs="Times New Roman"/>
          <w:sz w:val="28"/>
          <w:szCs w:val="28"/>
          <w:lang w:eastAsia="uk-UA"/>
        </w:rPr>
        <w:t>[19]</w:t>
      </w:r>
      <w:r w:rsidR="00427415" w:rsidRPr="00275EE9">
        <w:rPr>
          <w:rFonts w:ascii="Times New Roman" w:eastAsia="Times New Roman" w:hAnsi="Times New Roman" w:cs="Times New Roman"/>
          <w:sz w:val="28"/>
          <w:szCs w:val="28"/>
          <w:lang w:eastAsia="uk-UA"/>
        </w:rPr>
        <w:t>.</w:t>
      </w:r>
    </w:p>
    <w:p w14:paraId="6FD07DA9" w14:textId="77777777" w:rsidR="00656E4A" w:rsidRPr="00047E18" w:rsidRDefault="00656E4A" w:rsidP="00047E18">
      <w:pPr>
        <w:spacing w:after="0" w:line="360" w:lineRule="auto"/>
        <w:ind w:firstLine="360"/>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 xml:space="preserve">Існує багато </w:t>
      </w:r>
      <w:proofErr w:type="spellStart"/>
      <w:r w:rsidRPr="00047E18">
        <w:rPr>
          <w:rFonts w:ascii="Times New Roman" w:eastAsia="Times New Roman" w:hAnsi="Times New Roman" w:cs="Times New Roman"/>
          <w:sz w:val="28"/>
          <w:szCs w:val="28"/>
          <w:lang w:eastAsia="uk-UA"/>
        </w:rPr>
        <w:t>типологій</w:t>
      </w:r>
      <w:proofErr w:type="spellEnd"/>
      <w:r w:rsidRPr="00047E18">
        <w:rPr>
          <w:rFonts w:ascii="Times New Roman" w:eastAsia="Times New Roman" w:hAnsi="Times New Roman" w:cs="Times New Roman"/>
          <w:sz w:val="28"/>
          <w:szCs w:val="28"/>
          <w:lang w:eastAsia="uk-UA"/>
        </w:rPr>
        <w:t xml:space="preserve"> конфліктів. Їх класифікують за рівнем (від </w:t>
      </w:r>
      <w:proofErr w:type="spellStart"/>
      <w:r w:rsidRPr="00047E18">
        <w:rPr>
          <w:rFonts w:ascii="Times New Roman" w:eastAsia="Times New Roman" w:hAnsi="Times New Roman" w:cs="Times New Roman"/>
          <w:sz w:val="28"/>
          <w:szCs w:val="28"/>
          <w:lang w:eastAsia="uk-UA"/>
        </w:rPr>
        <w:t>внутрішньоособистісних</w:t>
      </w:r>
      <w:proofErr w:type="spellEnd"/>
      <w:r w:rsidRPr="00047E18">
        <w:rPr>
          <w:rFonts w:ascii="Times New Roman" w:eastAsia="Times New Roman" w:hAnsi="Times New Roman" w:cs="Times New Roman"/>
          <w:sz w:val="28"/>
          <w:szCs w:val="28"/>
          <w:lang w:eastAsia="uk-UA"/>
        </w:rPr>
        <w:t xml:space="preserve"> до </w:t>
      </w:r>
      <w:proofErr w:type="spellStart"/>
      <w:r w:rsidRPr="00047E18">
        <w:rPr>
          <w:rFonts w:ascii="Times New Roman" w:eastAsia="Times New Roman" w:hAnsi="Times New Roman" w:cs="Times New Roman"/>
          <w:sz w:val="28"/>
          <w:szCs w:val="28"/>
          <w:lang w:eastAsia="uk-UA"/>
        </w:rPr>
        <w:t>міжгрупових</w:t>
      </w:r>
      <w:proofErr w:type="spellEnd"/>
      <w:r w:rsidRPr="00047E18">
        <w:rPr>
          <w:rFonts w:ascii="Times New Roman" w:eastAsia="Times New Roman" w:hAnsi="Times New Roman" w:cs="Times New Roman"/>
          <w:sz w:val="28"/>
          <w:szCs w:val="28"/>
          <w:lang w:eastAsia="uk-UA"/>
        </w:rPr>
        <w:t>), за сферою (побутові, навчальні, професійні, статусні, ціннісні), за формою прояву (відкриті й приховані), за засобами реалізації (фізичні, вербальні, віртуальні тощо).</w:t>
      </w:r>
    </w:p>
    <w:p w14:paraId="2C719E67" w14:textId="77777777" w:rsidR="00656E4A" w:rsidRPr="00656E4A" w:rsidRDefault="00656E4A" w:rsidP="00047E18">
      <w:pPr>
        <w:spacing w:after="0" w:line="360" w:lineRule="auto"/>
        <w:ind w:firstLine="360"/>
        <w:jc w:val="both"/>
        <w:rPr>
          <w:rFonts w:ascii="Times New Roman" w:eastAsia="Times New Roman" w:hAnsi="Times New Roman" w:cs="Times New Roman"/>
          <w:sz w:val="28"/>
          <w:szCs w:val="28"/>
          <w:lang w:eastAsia="uk-UA"/>
        </w:rPr>
      </w:pPr>
      <w:r w:rsidRPr="00047E18">
        <w:rPr>
          <w:rFonts w:ascii="Times New Roman" w:eastAsia="Times New Roman" w:hAnsi="Times New Roman" w:cs="Times New Roman"/>
          <w:sz w:val="28"/>
          <w:szCs w:val="28"/>
          <w:lang w:eastAsia="uk-UA"/>
        </w:rPr>
        <w:t>У межах цього дослідження нас насамперед цікавлять міжособистісні конфлікти старшокласників, які розгортаються одразу у двох вимірах: у реальному шкільному просторі та у віртуальному середовищі — у чатах, соціальних мережах, онлайн-іграх. Саме така «подвійність» контекстів робить необхідним подальший аналіз конфлікту з урахуванням цифрової</w:t>
      </w:r>
      <w:r w:rsidRPr="00656E4A">
        <w:rPr>
          <w:rFonts w:ascii="Times New Roman" w:eastAsia="Times New Roman" w:hAnsi="Times New Roman" w:cs="Times New Roman"/>
          <w:sz w:val="28"/>
          <w:szCs w:val="28"/>
          <w:lang w:eastAsia="uk-UA"/>
        </w:rPr>
        <w:t xml:space="preserve"> специфіки та тих нових викликів, які несе із собою сучасне онлайн-спілкування.</w:t>
      </w:r>
    </w:p>
    <w:p w14:paraId="4851D831" w14:textId="271B505B" w:rsidR="00752A23"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Стисло основний зміст підходів можна подати в таблиці</w:t>
      </w:r>
      <w:r w:rsidR="00FA57F4">
        <w:rPr>
          <w:rFonts w:ascii="Times New Roman" w:eastAsia="Times New Roman" w:hAnsi="Times New Roman" w:cs="Times New Roman"/>
          <w:sz w:val="28"/>
          <w:szCs w:val="28"/>
          <w:lang w:eastAsia="uk-UA"/>
        </w:rPr>
        <w:t xml:space="preserve"> (див. табл. 1.1)</w:t>
      </w:r>
      <w:r w:rsidRPr="00CE2C30">
        <w:rPr>
          <w:rFonts w:ascii="Times New Roman" w:eastAsia="Times New Roman" w:hAnsi="Times New Roman" w:cs="Times New Roman"/>
          <w:sz w:val="28"/>
          <w:szCs w:val="28"/>
          <w:lang w:eastAsia="uk-UA"/>
        </w:rPr>
        <w:t>.</w:t>
      </w:r>
    </w:p>
    <w:p w14:paraId="5DE68D33" w14:textId="77777777" w:rsidR="00752A23" w:rsidRDefault="00752A2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01AEB9D2"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p>
    <w:p w14:paraId="06DFBB8D" w14:textId="52D0ABDF" w:rsidR="00B56245" w:rsidRPr="006D3FD5" w:rsidRDefault="00047E18" w:rsidP="00047E18">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sidR="00B56245" w:rsidRPr="006D3FD5">
        <w:rPr>
          <w:rFonts w:ascii="Times New Roman" w:eastAsia="Times New Roman" w:hAnsi="Times New Roman" w:cs="Times New Roman"/>
          <w:b/>
          <w:bCs/>
          <w:sz w:val="28"/>
          <w:szCs w:val="28"/>
          <w:lang w:eastAsia="uk-UA"/>
        </w:rPr>
        <w:t>Таблиця 1.1</w:t>
      </w:r>
      <w:r w:rsidR="00B56245" w:rsidRPr="006D3FD5">
        <w:rPr>
          <w:rFonts w:ascii="Times New Roman" w:eastAsia="Times New Roman" w:hAnsi="Times New Roman" w:cs="Times New Roman"/>
          <w:b/>
          <w:bCs/>
          <w:sz w:val="28"/>
          <w:szCs w:val="28"/>
          <w:lang w:eastAsia="uk-UA"/>
        </w:rPr>
        <w:br/>
        <w:t>Основні теоретичні підходи до вивчення конфлікту та їх значення для аналізу віртуальних конфліктів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2"/>
        <w:gridCol w:w="3302"/>
        <w:gridCol w:w="3520"/>
      </w:tblGrid>
      <w:tr w:rsidR="00B56245" w:rsidRPr="006D3FD5" w14:paraId="50D7DAC7" w14:textId="77777777" w:rsidTr="0021228A">
        <w:trPr>
          <w:tblHeader/>
          <w:tblCellSpacing w:w="15" w:type="dxa"/>
        </w:trPr>
        <w:tc>
          <w:tcPr>
            <w:tcW w:w="0" w:type="auto"/>
            <w:vAlign w:val="center"/>
            <w:hideMark/>
          </w:tcPr>
          <w:p w14:paraId="502ACB57" w14:textId="77777777" w:rsidR="00B56245" w:rsidRPr="006D3FD5" w:rsidRDefault="00B56245" w:rsidP="00047E18">
            <w:pPr>
              <w:spacing w:after="0" w:line="360" w:lineRule="auto"/>
              <w:jc w:val="center"/>
              <w:rPr>
                <w:rFonts w:ascii="Times New Roman" w:eastAsia="Times New Roman" w:hAnsi="Times New Roman" w:cs="Times New Roman"/>
                <w:b/>
                <w:bCs/>
                <w:sz w:val="26"/>
                <w:szCs w:val="26"/>
                <w:lang w:eastAsia="uk-UA"/>
              </w:rPr>
            </w:pPr>
            <w:r w:rsidRPr="006D3FD5">
              <w:rPr>
                <w:rFonts w:ascii="Times New Roman" w:eastAsia="Times New Roman" w:hAnsi="Times New Roman" w:cs="Times New Roman"/>
                <w:b/>
                <w:bCs/>
                <w:sz w:val="26"/>
                <w:szCs w:val="26"/>
                <w:lang w:eastAsia="uk-UA"/>
              </w:rPr>
              <w:t>Теоретичний підхід</w:t>
            </w:r>
          </w:p>
        </w:tc>
        <w:tc>
          <w:tcPr>
            <w:tcW w:w="0" w:type="auto"/>
            <w:vAlign w:val="center"/>
            <w:hideMark/>
          </w:tcPr>
          <w:p w14:paraId="14C7AE83" w14:textId="77777777" w:rsidR="00B56245" w:rsidRPr="006D3FD5" w:rsidRDefault="00B56245" w:rsidP="00047E18">
            <w:pPr>
              <w:spacing w:after="0" w:line="360" w:lineRule="auto"/>
              <w:jc w:val="center"/>
              <w:rPr>
                <w:rFonts w:ascii="Times New Roman" w:eastAsia="Times New Roman" w:hAnsi="Times New Roman" w:cs="Times New Roman"/>
                <w:b/>
                <w:bCs/>
                <w:sz w:val="26"/>
                <w:szCs w:val="26"/>
                <w:lang w:eastAsia="uk-UA"/>
              </w:rPr>
            </w:pPr>
            <w:r w:rsidRPr="006D3FD5">
              <w:rPr>
                <w:rFonts w:ascii="Times New Roman" w:eastAsia="Times New Roman" w:hAnsi="Times New Roman" w:cs="Times New Roman"/>
                <w:b/>
                <w:bCs/>
                <w:sz w:val="26"/>
                <w:szCs w:val="26"/>
                <w:lang w:eastAsia="uk-UA"/>
              </w:rPr>
              <w:t>Ключові ідеї щодо конфлікту</w:t>
            </w:r>
          </w:p>
        </w:tc>
        <w:tc>
          <w:tcPr>
            <w:tcW w:w="0" w:type="auto"/>
            <w:vAlign w:val="center"/>
            <w:hideMark/>
          </w:tcPr>
          <w:p w14:paraId="4B7E8C44" w14:textId="77777777" w:rsidR="00B56245" w:rsidRPr="006D3FD5" w:rsidRDefault="00B56245" w:rsidP="00047E18">
            <w:pPr>
              <w:spacing w:after="0" w:line="360" w:lineRule="auto"/>
              <w:jc w:val="center"/>
              <w:rPr>
                <w:rFonts w:ascii="Times New Roman" w:eastAsia="Times New Roman" w:hAnsi="Times New Roman" w:cs="Times New Roman"/>
                <w:b/>
                <w:bCs/>
                <w:sz w:val="26"/>
                <w:szCs w:val="26"/>
                <w:lang w:eastAsia="uk-UA"/>
              </w:rPr>
            </w:pPr>
            <w:r w:rsidRPr="006D3FD5">
              <w:rPr>
                <w:rFonts w:ascii="Times New Roman" w:eastAsia="Times New Roman" w:hAnsi="Times New Roman" w:cs="Times New Roman"/>
                <w:b/>
                <w:bCs/>
                <w:sz w:val="26"/>
                <w:szCs w:val="26"/>
                <w:lang w:eastAsia="uk-UA"/>
              </w:rPr>
              <w:t>Значення для розуміння віртуальних конфліктів</w:t>
            </w:r>
          </w:p>
        </w:tc>
      </w:tr>
      <w:tr w:rsidR="00B56245" w:rsidRPr="006D3FD5" w14:paraId="0C955E40" w14:textId="77777777" w:rsidTr="0021228A">
        <w:trPr>
          <w:tblCellSpacing w:w="15" w:type="dxa"/>
        </w:trPr>
        <w:tc>
          <w:tcPr>
            <w:tcW w:w="0" w:type="auto"/>
            <w:vAlign w:val="center"/>
            <w:hideMark/>
          </w:tcPr>
          <w:p w14:paraId="03F0E87A"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 xml:space="preserve">Класичний </w:t>
            </w:r>
            <w:proofErr w:type="spellStart"/>
            <w:r w:rsidRPr="006D3FD5">
              <w:rPr>
                <w:rFonts w:ascii="Times New Roman" w:eastAsia="Times New Roman" w:hAnsi="Times New Roman" w:cs="Times New Roman"/>
                <w:sz w:val="26"/>
                <w:szCs w:val="26"/>
                <w:lang w:eastAsia="uk-UA"/>
              </w:rPr>
              <w:t>конфліктологічний</w:t>
            </w:r>
            <w:proofErr w:type="spellEnd"/>
          </w:p>
        </w:tc>
        <w:tc>
          <w:tcPr>
            <w:tcW w:w="0" w:type="auto"/>
            <w:vAlign w:val="center"/>
            <w:hideMark/>
          </w:tcPr>
          <w:p w14:paraId="4C133E2D"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Конфлікт – нормальна форма соціальної взаємодії, може мати як деструктивні, так і конструктивні наслідки.</w:t>
            </w:r>
          </w:p>
        </w:tc>
        <w:tc>
          <w:tcPr>
            <w:tcW w:w="0" w:type="auto"/>
            <w:vAlign w:val="center"/>
            <w:hideMark/>
          </w:tcPr>
          <w:p w14:paraId="1945247C"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Дозволяє бачити віртуальні конфлікти як закономірні явища в онлайн-спільнотах, а не як «аномалію».</w:t>
            </w:r>
          </w:p>
        </w:tc>
      </w:tr>
      <w:tr w:rsidR="00B56245" w:rsidRPr="006D3FD5" w14:paraId="7AB21B94" w14:textId="77777777" w:rsidTr="0021228A">
        <w:trPr>
          <w:tblCellSpacing w:w="15" w:type="dxa"/>
        </w:trPr>
        <w:tc>
          <w:tcPr>
            <w:tcW w:w="0" w:type="auto"/>
            <w:vAlign w:val="center"/>
            <w:hideMark/>
          </w:tcPr>
          <w:p w14:paraId="594D6F60" w14:textId="77777777" w:rsidR="00B56245" w:rsidRPr="006D3FD5" w:rsidRDefault="00B56245" w:rsidP="009B319B">
            <w:pPr>
              <w:spacing w:after="0" w:line="360" w:lineRule="auto"/>
              <w:jc w:val="both"/>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Теорія соціального конфлікту</w:t>
            </w:r>
          </w:p>
        </w:tc>
        <w:tc>
          <w:tcPr>
            <w:tcW w:w="0" w:type="auto"/>
            <w:vAlign w:val="center"/>
            <w:hideMark/>
          </w:tcPr>
          <w:p w14:paraId="0AB6A393"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Конфлікт як боротьба за ресурси, владу, статус, вплив.</w:t>
            </w:r>
          </w:p>
        </w:tc>
        <w:tc>
          <w:tcPr>
            <w:tcW w:w="0" w:type="auto"/>
            <w:vAlign w:val="center"/>
            <w:hideMark/>
          </w:tcPr>
          <w:p w14:paraId="1BADEEE2"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Уможливлює аналіз онлайн-конфліктів як боротьби за статус, популярність, символічну владу.</w:t>
            </w:r>
          </w:p>
        </w:tc>
      </w:tr>
      <w:tr w:rsidR="00B56245" w:rsidRPr="006D3FD5" w14:paraId="614013F0" w14:textId="77777777" w:rsidTr="0021228A">
        <w:trPr>
          <w:tblCellSpacing w:w="15" w:type="dxa"/>
        </w:trPr>
        <w:tc>
          <w:tcPr>
            <w:tcW w:w="0" w:type="auto"/>
            <w:vAlign w:val="center"/>
            <w:hideMark/>
          </w:tcPr>
          <w:p w14:paraId="1DD907E9" w14:textId="77777777" w:rsidR="00B56245" w:rsidRPr="006D3FD5" w:rsidRDefault="00B56245" w:rsidP="009B319B">
            <w:pPr>
              <w:spacing w:after="0" w:line="360" w:lineRule="auto"/>
              <w:jc w:val="both"/>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Структурно-функціональний</w:t>
            </w:r>
          </w:p>
        </w:tc>
        <w:tc>
          <w:tcPr>
            <w:tcW w:w="0" w:type="auto"/>
            <w:vAlign w:val="center"/>
            <w:hideMark/>
          </w:tcPr>
          <w:p w14:paraId="2A1134F6"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Конфлікт – сигнал порушення рівноваги системи, що стимулює її адаптацію й зміну.</w:t>
            </w:r>
          </w:p>
        </w:tc>
        <w:tc>
          <w:tcPr>
            <w:tcW w:w="0" w:type="auto"/>
            <w:vAlign w:val="center"/>
            <w:hideMark/>
          </w:tcPr>
          <w:p w14:paraId="7129877F"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Дозволяє трактувати віртуальні конфлікти як індикатори проблем у нормативах шкільної та онлайн-взаємодії.</w:t>
            </w:r>
          </w:p>
        </w:tc>
      </w:tr>
      <w:tr w:rsidR="00B56245" w:rsidRPr="006D3FD5" w14:paraId="4424E49F" w14:textId="77777777" w:rsidTr="0021228A">
        <w:trPr>
          <w:tblCellSpacing w:w="15" w:type="dxa"/>
        </w:trPr>
        <w:tc>
          <w:tcPr>
            <w:tcW w:w="0" w:type="auto"/>
            <w:vAlign w:val="center"/>
            <w:hideMark/>
          </w:tcPr>
          <w:p w14:paraId="7249C151" w14:textId="77777777" w:rsidR="00B56245" w:rsidRPr="006D3FD5" w:rsidRDefault="00B56245" w:rsidP="009B319B">
            <w:pPr>
              <w:spacing w:after="0" w:line="360" w:lineRule="auto"/>
              <w:jc w:val="both"/>
              <w:rPr>
                <w:rFonts w:ascii="Times New Roman" w:eastAsia="Times New Roman" w:hAnsi="Times New Roman" w:cs="Times New Roman"/>
                <w:sz w:val="26"/>
                <w:szCs w:val="26"/>
                <w:lang w:eastAsia="uk-UA"/>
              </w:rPr>
            </w:pPr>
            <w:proofErr w:type="spellStart"/>
            <w:r w:rsidRPr="006D3FD5">
              <w:rPr>
                <w:rFonts w:ascii="Times New Roman" w:eastAsia="Times New Roman" w:hAnsi="Times New Roman" w:cs="Times New Roman"/>
                <w:sz w:val="26"/>
                <w:szCs w:val="26"/>
                <w:lang w:eastAsia="uk-UA"/>
              </w:rPr>
              <w:t>Інтеракціоністський</w:t>
            </w:r>
            <w:proofErr w:type="spellEnd"/>
          </w:p>
        </w:tc>
        <w:tc>
          <w:tcPr>
            <w:tcW w:w="0" w:type="auto"/>
            <w:vAlign w:val="center"/>
            <w:hideMark/>
          </w:tcPr>
          <w:p w14:paraId="128A262E"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Конфлікт – результат значень та інтерпретацій, які надають ситуації учасники.</w:t>
            </w:r>
          </w:p>
        </w:tc>
        <w:tc>
          <w:tcPr>
            <w:tcW w:w="0" w:type="auto"/>
            <w:vAlign w:val="center"/>
            <w:hideMark/>
          </w:tcPr>
          <w:p w14:paraId="58E77FF6"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 xml:space="preserve">Пояснює роль помилкових інтерпретацій повідомлень, </w:t>
            </w:r>
            <w:proofErr w:type="spellStart"/>
            <w:r w:rsidRPr="006D3FD5">
              <w:rPr>
                <w:rFonts w:ascii="Times New Roman" w:eastAsia="Times New Roman" w:hAnsi="Times New Roman" w:cs="Times New Roman"/>
                <w:sz w:val="26"/>
                <w:szCs w:val="26"/>
                <w:lang w:eastAsia="uk-UA"/>
              </w:rPr>
              <w:t>емодзі</w:t>
            </w:r>
            <w:proofErr w:type="spellEnd"/>
            <w:r w:rsidRPr="006D3FD5">
              <w:rPr>
                <w:rFonts w:ascii="Times New Roman" w:eastAsia="Times New Roman" w:hAnsi="Times New Roman" w:cs="Times New Roman"/>
                <w:sz w:val="26"/>
                <w:szCs w:val="26"/>
                <w:lang w:eastAsia="uk-UA"/>
              </w:rPr>
              <w:t>, реплік у чаті в розгортанні віртуальних конфліктів.</w:t>
            </w:r>
          </w:p>
        </w:tc>
      </w:tr>
      <w:tr w:rsidR="00B56245" w:rsidRPr="006D3FD5" w14:paraId="08AAB743" w14:textId="77777777" w:rsidTr="0021228A">
        <w:trPr>
          <w:tblCellSpacing w:w="15" w:type="dxa"/>
        </w:trPr>
        <w:tc>
          <w:tcPr>
            <w:tcW w:w="0" w:type="auto"/>
            <w:vAlign w:val="center"/>
            <w:hideMark/>
          </w:tcPr>
          <w:p w14:paraId="566382F3" w14:textId="77777777" w:rsidR="00B56245" w:rsidRPr="006D3FD5" w:rsidRDefault="00B56245" w:rsidP="009B319B">
            <w:pPr>
              <w:spacing w:after="0" w:line="360" w:lineRule="auto"/>
              <w:jc w:val="both"/>
              <w:rPr>
                <w:rFonts w:ascii="Times New Roman" w:eastAsia="Times New Roman" w:hAnsi="Times New Roman" w:cs="Times New Roman"/>
                <w:sz w:val="26"/>
                <w:szCs w:val="26"/>
                <w:lang w:eastAsia="uk-UA"/>
              </w:rPr>
            </w:pPr>
            <w:proofErr w:type="spellStart"/>
            <w:r w:rsidRPr="006D3FD5">
              <w:rPr>
                <w:rFonts w:ascii="Times New Roman" w:eastAsia="Times New Roman" w:hAnsi="Times New Roman" w:cs="Times New Roman"/>
                <w:sz w:val="26"/>
                <w:szCs w:val="26"/>
                <w:lang w:eastAsia="uk-UA"/>
              </w:rPr>
              <w:t>Когнітивно</w:t>
            </w:r>
            <w:proofErr w:type="spellEnd"/>
            <w:r w:rsidRPr="006D3FD5">
              <w:rPr>
                <w:rFonts w:ascii="Times New Roman" w:eastAsia="Times New Roman" w:hAnsi="Times New Roman" w:cs="Times New Roman"/>
                <w:sz w:val="26"/>
                <w:szCs w:val="26"/>
                <w:lang w:eastAsia="uk-UA"/>
              </w:rPr>
              <w:t>-поведінковий</w:t>
            </w:r>
          </w:p>
        </w:tc>
        <w:tc>
          <w:tcPr>
            <w:tcW w:w="0" w:type="auto"/>
            <w:vAlign w:val="center"/>
            <w:hideMark/>
          </w:tcPr>
          <w:p w14:paraId="42A3804A"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Поведінка в конфлікті зумовлена когнітивними схемами, установками та атрибуціями.</w:t>
            </w:r>
          </w:p>
        </w:tc>
        <w:tc>
          <w:tcPr>
            <w:tcW w:w="0" w:type="auto"/>
            <w:vAlign w:val="center"/>
            <w:hideMark/>
          </w:tcPr>
          <w:p w14:paraId="157D72D3"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 xml:space="preserve">Пояснює, чому підлітки через когнітивні викривлення можуть різко й агресивно реагувати в </w:t>
            </w:r>
            <w:proofErr w:type="spellStart"/>
            <w:r w:rsidRPr="006D3FD5">
              <w:rPr>
                <w:rFonts w:ascii="Times New Roman" w:eastAsia="Times New Roman" w:hAnsi="Times New Roman" w:cs="Times New Roman"/>
                <w:sz w:val="26"/>
                <w:szCs w:val="26"/>
                <w:lang w:eastAsia="uk-UA"/>
              </w:rPr>
              <w:t>онлайні</w:t>
            </w:r>
            <w:proofErr w:type="spellEnd"/>
            <w:r w:rsidRPr="006D3FD5">
              <w:rPr>
                <w:rFonts w:ascii="Times New Roman" w:eastAsia="Times New Roman" w:hAnsi="Times New Roman" w:cs="Times New Roman"/>
                <w:sz w:val="26"/>
                <w:szCs w:val="26"/>
                <w:lang w:eastAsia="uk-UA"/>
              </w:rPr>
              <w:t>.</w:t>
            </w:r>
          </w:p>
        </w:tc>
      </w:tr>
      <w:tr w:rsidR="00B56245" w:rsidRPr="006D3FD5" w14:paraId="63327DA7" w14:textId="77777777" w:rsidTr="0021228A">
        <w:trPr>
          <w:tblCellSpacing w:w="15" w:type="dxa"/>
        </w:trPr>
        <w:tc>
          <w:tcPr>
            <w:tcW w:w="0" w:type="auto"/>
            <w:vAlign w:val="center"/>
            <w:hideMark/>
          </w:tcPr>
          <w:p w14:paraId="18453812" w14:textId="77777777" w:rsidR="00B56245" w:rsidRPr="006D3FD5" w:rsidRDefault="00B56245" w:rsidP="009B319B">
            <w:pPr>
              <w:spacing w:after="0" w:line="360" w:lineRule="auto"/>
              <w:jc w:val="both"/>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lastRenderedPageBreak/>
              <w:t>Гуманістичний</w:t>
            </w:r>
          </w:p>
        </w:tc>
        <w:tc>
          <w:tcPr>
            <w:tcW w:w="0" w:type="auto"/>
            <w:vAlign w:val="center"/>
            <w:hideMark/>
          </w:tcPr>
          <w:p w14:paraId="3284BCE4"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Конфлікт може бути ресурсом розвитку, важливу роль відіграють емпатія, прийняття, діалог.</w:t>
            </w:r>
          </w:p>
        </w:tc>
        <w:tc>
          <w:tcPr>
            <w:tcW w:w="0" w:type="auto"/>
            <w:vAlign w:val="center"/>
            <w:hideMark/>
          </w:tcPr>
          <w:p w14:paraId="294F5311" w14:textId="77777777" w:rsidR="00B56245" w:rsidRPr="006D3FD5" w:rsidRDefault="00B56245" w:rsidP="00B010D1">
            <w:pPr>
              <w:spacing w:after="0" w:line="360" w:lineRule="auto"/>
              <w:rPr>
                <w:rFonts w:ascii="Times New Roman" w:eastAsia="Times New Roman" w:hAnsi="Times New Roman" w:cs="Times New Roman"/>
                <w:sz w:val="26"/>
                <w:szCs w:val="26"/>
                <w:lang w:eastAsia="uk-UA"/>
              </w:rPr>
            </w:pPr>
            <w:r w:rsidRPr="006D3FD5">
              <w:rPr>
                <w:rFonts w:ascii="Times New Roman" w:eastAsia="Times New Roman" w:hAnsi="Times New Roman" w:cs="Times New Roman"/>
                <w:sz w:val="26"/>
                <w:szCs w:val="26"/>
                <w:lang w:eastAsia="uk-UA"/>
              </w:rPr>
              <w:t xml:space="preserve">Є теоретичною основою для тренінгів, спрямованих на розвиток емпатії й конструктивної поведінки в </w:t>
            </w:r>
            <w:proofErr w:type="spellStart"/>
            <w:r w:rsidRPr="006D3FD5">
              <w:rPr>
                <w:rFonts w:ascii="Times New Roman" w:eastAsia="Times New Roman" w:hAnsi="Times New Roman" w:cs="Times New Roman"/>
                <w:sz w:val="26"/>
                <w:szCs w:val="26"/>
                <w:lang w:eastAsia="uk-UA"/>
              </w:rPr>
              <w:t>онлайні</w:t>
            </w:r>
            <w:proofErr w:type="spellEnd"/>
            <w:r w:rsidRPr="006D3FD5">
              <w:rPr>
                <w:rFonts w:ascii="Times New Roman" w:eastAsia="Times New Roman" w:hAnsi="Times New Roman" w:cs="Times New Roman"/>
                <w:sz w:val="26"/>
                <w:szCs w:val="26"/>
                <w:lang w:eastAsia="uk-UA"/>
              </w:rPr>
              <w:t>.</w:t>
            </w:r>
          </w:p>
        </w:tc>
      </w:tr>
    </w:tbl>
    <w:p w14:paraId="230B5EA4" w14:textId="77777777" w:rsidR="00B56245" w:rsidRDefault="00B56245" w:rsidP="009B319B">
      <w:pPr>
        <w:spacing w:after="0" w:line="360" w:lineRule="auto"/>
        <w:ind w:firstLine="708"/>
        <w:jc w:val="both"/>
        <w:rPr>
          <w:rFonts w:ascii="Times New Roman" w:eastAsia="Times New Roman" w:hAnsi="Times New Roman" w:cs="Times New Roman"/>
          <w:sz w:val="28"/>
          <w:szCs w:val="28"/>
          <w:lang w:eastAsia="uk-UA"/>
        </w:rPr>
      </w:pPr>
    </w:p>
    <w:p w14:paraId="0A84E31D" w14:textId="507AAB0B" w:rsidR="00B56245" w:rsidRPr="00275EE9" w:rsidRDefault="00656E4A" w:rsidP="009B319B">
      <w:pPr>
        <w:spacing w:after="0" w:line="360" w:lineRule="auto"/>
        <w:ind w:firstLine="360"/>
        <w:jc w:val="both"/>
        <w:rPr>
          <w:rFonts w:ascii="Times New Roman" w:eastAsia="Times New Roman" w:hAnsi="Times New Roman" w:cs="Times New Roman"/>
          <w:b/>
          <w:bCs/>
          <w:sz w:val="28"/>
          <w:szCs w:val="28"/>
          <w:lang w:eastAsia="uk-UA"/>
        </w:rPr>
      </w:pPr>
      <w:r w:rsidRPr="00656E4A">
        <w:rPr>
          <w:rFonts w:ascii="Times New Roman" w:hAnsi="Times New Roman" w:cs="Times New Roman"/>
          <w:sz w:val="28"/>
          <w:szCs w:val="28"/>
        </w:rPr>
        <w:t>Стисло підсумовуючи, можна зазначити, що жоден із розглянутих підходів сам по собі не дає повного й остаточного пояснення природи конфлікту. Однак якщо поєднати їх між собою, ми отримуємо значно ширшу й глибшу картину: конфлікт постає і як елемент структури соціальних відносин, і як процес осмислення та інтерпретації ситуації, і як відображення стійких когнітивних схем, і водночас як шанс для особистісного зростання та змін. Саме таке багатовимірне бачення особливо важливе, коли йдеться про віртуальні конфлікти старшокласників, адже вони виникають на перетині соціальних, психологічних і цифрових чинників і не можуть бути адекватно зрозумілі в межах лише одного підходу</w:t>
      </w:r>
      <w:r w:rsidR="00FA57F4">
        <w:rPr>
          <w:rFonts w:ascii="Times New Roman" w:hAnsi="Times New Roman" w:cs="Times New Roman"/>
          <w:sz w:val="28"/>
          <w:szCs w:val="28"/>
        </w:rPr>
        <w:t xml:space="preserve"> </w:t>
      </w:r>
      <w:r w:rsidR="00256F90" w:rsidRPr="00275EE9">
        <w:rPr>
          <w:rFonts w:ascii="Times New Roman" w:hAnsi="Times New Roman" w:cs="Times New Roman"/>
          <w:sz w:val="28"/>
          <w:szCs w:val="28"/>
        </w:rPr>
        <w:t>[2]</w:t>
      </w:r>
      <w:r w:rsidR="00427415" w:rsidRPr="00275EE9">
        <w:rPr>
          <w:rFonts w:ascii="Times New Roman" w:hAnsi="Times New Roman" w:cs="Times New Roman"/>
          <w:sz w:val="28"/>
          <w:szCs w:val="28"/>
        </w:rPr>
        <w:t>.</w:t>
      </w:r>
    </w:p>
    <w:p w14:paraId="27099452" w14:textId="589D0051"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p>
    <w:p w14:paraId="1A2211A6" w14:textId="77777777" w:rsidR="00B010D1" w:rsidRDefault="00B010D1" w:rsidP="009B319B">
      <w:pPr>
        <w:spacing w:after="0" w:line="360" w:lineRule="auto"/>
        <w:ind w:firstLine="360"/>
        <w:jc w:val="both"/>
        <w:rPr>
          <w:rFonts w:ascii="Times New Roman" w:eastAsia="Times New Roman" w:hAnsi="Times New Roman" w:cs="Times New Roman"/>
          <w:b/>
          <w:bCs/>
          <w:sz w:val="28"/>
          <w:szCs w:val="28"/>
          <w:lang w:eastAsia="uk-UA"/>
        </w:rPr>
      </w:pPr>
    </w:p>
    <w:p w14:paraId="358BDDE3" w14:textId="77777777" w:rsidR="00B56245" w:rsidRDefault="00B56245" w:rsidP="00FA57F4">
      <w:pPr>
        <w:spacing w:after="0" w:line="360" w:lineRule="auto"/>
        <w:ind w:firstLine="709"/>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b/>
          <w:bCs/>
          <w:sz w:val="28"/>
          <w:szCs w:val="28"/>
          <w:lang w:eastAsia="uk-UA"/>
        </w:rPr>
        <w:t>1.</w:t>
      </w:r>
      <w:r>
        <w:rPr>
          <w:rFonts w:ascii="Times New Roman" w:eastAsia="Times New Roman" w:hAnsi="Times New Roman" w:cs="Times New Roman"/>
          <w:b/>
          <w:bCs/>
          <w:sz w:val="28"/>
          <w:szCs w:val="28"/>
          <w:lang w:eastAsia="uk-UA"/>
        </w:rPr>
        <w:t>2</w:t>
      </w:r>
      <w:r w:rsidRPr="00064C64">
        <w:rPr>
          <w:rFonts w:ascii="Times New Roman" w:eastAsia="Times New Roman" w:hAnsi="Times New Roman" w:cs="Times New Roman"/>
          <w:b/>
          <w:bCs/>
          <w:sz w:val="28"/>
          <w:szCs w:val="28"/>
          <w:lang w:eastAsia="uk-UA"/>
        </w:rPr>
        <w:t>.</w:t>
      </w:r>
      <w:r w:rsidRPr="00064C64">
        <w:rPr>
          <w:rFonts w:ascii="Times New Roman" w:hAnsi="Times New Roman" w:cs="Times New Roman"/>
          <w:b/>
          <w:bCs/>
          <w:sz w:val="28"/>
          <w:szCs w:val="28"/>
        </w:rPr>
        <w:t xml:space="preserve"> Вікові особливості старшокласників як суб’єктів реальної та віртуальної комунікації, що впливають на їх конфліктну поведінку</w:t>
      </w:r>
      <w:r w:rsidRPr="00CE2C30">
        <w:rPr>
          <w:rFonts w:ascii="Times New Roman" w:eastAsia="Times New Roman" w:hAnsi="Times New Roman" w:cs="Times New Roman"/>
          <w:sz w:val="28"/>
          <w:szCs w:val="28"/>
          <w:lang w:eastAsia="uk-UA"/>
        </w:rPr>
        <w:t xml:space="preserve"> </w:t>
      </w:r>
    </w:p>
    <w:p w14:paraId="11C35A3E" w14:textId="77777777" w:rsidR="00FA57F4" w:rsidRDefault="00FA57F4" w:rsidP="00FA57F4">
      <w:pPr>
        <w:spacing w:after="0" w:line="360" w:lineRule="auto"/>
        <w:ind w:firstLine="709"/>
        <w:jc w:val="both"/>
        <w:rPr>
          <w:rFonts w:ascii="Times New Roman" w:eastAsia="Times New Roman" w:hAnsi="Times New Roman" w:cs="Times New Roman"/>
          <w:sz w:val="28"/>
          <w:szCs w:val="28"/>
          <w:lang w:eastAsia="uk-UA"/>
        </w:rPr>
      </w:pPr>
    </w:p>
    <w:p w14:paraId="51435F3A" w14:textId="1D48ED46" w:rsidR="00FE6C6F" w:rsidRPr="00FE6C6F" w:rsidRDefault="00FE6C6F" w:rsidP="00FA57F4">
      <w:pPr>
        <w:spacing w:after="0" w:line="360" w:lineRule="auto"/>
        <w:ind w:firstLine="709"/>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 xml:space="preserve">Віртуальне спілкування сьогодні стало однією з головних форм взаємодії між людьми. Соціальні мережі, месенджери, онлайн-ігри, форуми, платформи дистанційного навчання — усе це створює новий комунікативний простір, у якому багато хто проводить значну частину дня. Саме тому виникає потреба уважно дослідити, як цей цифровий простір змінює характер </w:t>
      </w:r>
      <w:r w:rsidRPr="00FE6C6F">
        <w:rPr>
          <w:rFonts w:ascii="Times New Roman" w:eastAsia="Times New Roman" w:hAnsi="Times New Roman" w:cs="Times New Roman"/>
          <w:sz w:val="28"/>
          <w:szCs w:val="28"/>
          <w:lang w:eastAsia="uk-UA"/>
        </w:rPr>
        <w:lastRenderedPageBreak/>
        <w:t>людських контактів, у тому числі й те, як виникають та розгортаються конфлікти.</w:t>
      </w:r>
    </w:p>
    <w:p w14:paraId="20A91DB9"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Старшокласники — одна з найактивніших груп користувачів онлайн-середовища. Для них цілком звично:</w:t>
      </w:r>
    </w:p>
    <w:p w14:paraId="12E5FA08" w14:textId="2D9056C7" w:rsidR="00FE6C6F" w:rsidRDefault="00FE6C6F" w:rsidP="00752A23">
      <w:pPr>
        <w:pStyle w:val="ab"/>
        <w:numPr>
          <w:ilvl w:val="0"/>
          <w:numId w:val="58"/>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одночасно бути присутніми в кількох чатах — класному, дружньому, ігровому чи тематичному;</w:t>
      </w:r>
    </w:p>
    <w:p w14:paraId="1BB5C4BF" w14:textId="4FF3B0E6" w:rsidR="00FE6C6F" w:rsidRDefault="00FE6C6F" w:rsidP="00752A23">
      <w:pPr>
        <w:pStyle w:val="ab"/>
        <w:numPr>
          <w:ilvl w:val="0"/>
          <w:numId w:val="58"/>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 xml:space="preserve">підтримувати широке коло контактів і в </w:t>
      </w:r>
      <w:proofErr w:type="spellStart"/>
      <w:r w:rsidRPr="00FE7439">
        <w:rPr>
          <w:rFonts w:ascii="Times New Roman" w:eastAsia="Times New Roman" w:hAnsi="Times New Roman" w:cs="Times New Roman"/>
          <w:sz w:val="28"/>
          <w:szCs w:val="28"/>
          <w:lang w:eastAsia="uk-UA"/>
        </w:rPr>
        <w:t>онлайні</w:t>
      </w:r>
      <w:proofErr w:type="spellEnd"/>
      <w:r w:rsidRPr="00FE7439">
        <w:rPr>
          <w:rFonts w:ascii="Times New Roman" w:eastAsia="Times New Roman" w:hAnsi="Times New Roman" w:cs="Times New Roman"/>
          <w:sz w:val="28"/>
          <w:szCs w:val="28"/>
          <w:lang w:eastAsia="uk-UA"/>
        </w:rPr>
        <w:t>, і в реальному житті;</w:t>
      </w:r>
    </w:p>
    <w:p w14:paraId="2749A3F0" w14:textId="77777777" w:rsidR="00FE6C6F" w:rsidRPr="00FE7439" w:rsidRDefault="00FE6C6F" w:rsidP="00752A23">
      <w:pPr>
        <w:pStyle w:val="ab"/>
        <w:numPr>
          <w:ilvl w:val="0"/>
          <w:numId w:val="58"/>
        </w:numPr>
        <w:spacing w:after="0" w:line="360" w:lineRule="auto"/>
        <w:ind w:left="0" w:firstLine="720"/>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 xml:space="preserve">сприймати кількість </w:t>
      </w:r>
      <w:proofErr w:type="spellStart"/>
      <w:r w:rsidRPr="00FE7439">
        <w:rPr>
          <w:rFonts w:ascii="Times New Roman" w:eastAsia="Times New Roman" w:hAnsi="Times New Roman" w:cs="Times New Roman"/>
          <w:sz w:val="28"/>
          <w:szCs w:val="28"/>
          <w:lang w:eastAsia="uk-UA"/>
        </w:rPr>
        <w:t>лайків</w:t>
      </w:r>
      <w:proofErr w:type="spellEnd"/>
      <w:r w:rsidRPr="00FE7439">
        <w:rPr>
          <w:rFonts w:ascii="Times New Roman" w:eastAsia="Times New Roman" w:hAnsi="Times New Roman" w:cs="Times New Roman"/>
          <w:sz w:val="28"/>
          <w:szCs w:val="28"/>
          <w:lang w:eastAsia="uk-UA"/>
        </w:rPr>
        <w:t>, підписників та реакцій як своєрідний соціальний показник — індикатор того, наскільки вони «видимі» й значущі в очах інших.</w:t>
      </w:r>
    </w:p>
    <w:p w14:paraId="4F22EBC7" w14:textId="5A05D685" w:rsidR="00FE6C6F" w:rsidRPr="00275EE9" w:rsidRDefault="00FE6C6F" w:rsidP="00FA57F4">
      <w:pPr>
        <w:spacing w:after="0" w:line="360" w:lineRule="auto"/>
        <w:ind w:firstLine="709"/>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У цьому віці відбувається багато внутрішніх змін: формується відчуття дорослості, зростає прагнення до самостійності, різко посилюється чутливість до думки ровесників. Самооцінка стає вразливішою, а емоційні реакції інколи беруть гору над раціональністю, адже механізми саморегуляції ще тільки розвиваються</w:t>
      </w:r>
      <w:r w:rsidR="00256F90" w:rsidRPr="00275EE9">
        <w:rPr>
          <w:rFonts w:ascii="Times New Roman" w:eastAsia="Times New Roman" w:hAnsi="Times New Roman" w:cs="Times New Roman"/>
          <w:sz w:val="28"/>
          <w:szCs w:val="28"/>
          <w:lang w:eastAsia="uk-UA"/>
        </w:rPr>
        <w:t>[16]</w:t>
      </w:r>
      <w:r w:rsidR="00427415" w:rsidRPr="00275EE9">
        <w:rPr>
          <w:rFonts w:ascii="Times New Roman" w:eastAsia="Times New Roman" w:hAnsi="Times New Roman" w:cs="Times New Roman"/>
          <w:sz w:val="28"/>
          <w:szCs w:val="28"/>
          <w:lang w:eastAsia="uk-UA"/>
        </w:rPr>
        <w:t>.</w:t>
      </w:r>
    </w:p>
    <w:p w14:paraId="09BC16F9" w14:textId="77777777" w:rsidR="00FE6C6F" w:rsidRPr="00FE6C6F" w:rsidRDefault="00FE6C6F" w:rsidP="00FA57F4">
      <w:pPr>
        <w:spacing w:after="0" w:line="360" w:lineRule="auto"/>
        <w:ind w:firstLine="709"/>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 xml:space="preserve">Такі особливості створюють подвійне становище: з одного боку, старшокласники часто швидко й </w:t>
      </w:r>
      <w:proofErr w:type="spellStart"/>
      <w:r w:rsidRPr="00FE6C6F">
        <w:rPr>
          <w:rFonts w:ascii="Times New Roman" w:eastAsia="Times New Roman" w:hAnsi="Times New Roman" w:cs="Times New Roman"/>
          <w:sz w:val="28"/>
          <w:szCs w:val="28"/>
          <w:lang w:eastAsia="uk-UA"/>
        </w:rPr>
        <w:t>емоційно</w:t>
      </w:r>
      <w:proofErr w:type="spellEnd"/>
      <w:r w:rsidRPr="00FE6C6F">
        <w:rPr>
          <w:rFonts w:ascii="Times New Roman" w:eastAsia="Times New Roman" w:hAnsi="Times New Roman" w:cs="Times New Roman"/>
          <w:sz w:val="28"/>
          <w:szCs w:val="28"/>
          <w:lang w:eastAsia="uk-UA"/>
        </w:rPr>
        <w:t xml:space="preserve"> реагують на суперечки, а з іншого — вони вже достатньо дорослі, щоб навчитися новим моделям поведінки й переосмислити власні реакції. У повсякденній онлайн-взаємодії вони можуть:</w:t>
      </w:r>
    </w:p>
    <w:p w14:paraId="0FCA1498" w14:textId="150E7249"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імпульсивно писати різкі коментарі, не задумуючись про ефект;</w:t>
      </w:r>
    </w:p>
    <w:p w14:paraId="5684BF4B" w14:textId="7F4AE6E1"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сприймати незгоду як особисту образу;</w:t>
      </w:r>
    </w:p>
    <w:p w14:paraId="3DAB834D" w14:textId="77777777" w:rsidR="00FE6C6F" w:rsidRPr="00FE7439"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долучатися до групових атак — наприклад, до висміювання або цькування «незручного» однолітка.</w:t>
      </w:r>
    </w:p>
    <w:p w14:paraId="77D8FFC1"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Водночас у них уже є достатній рівень рефлексії, щоб:</w:t>
      </w:r>
    </w:p>
    <w:p w14:paraId="5AD886B3" w14:textId="3252AF71"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усвідомлювати й проговорювати власні почуття;</w:t>
      </w:r>
    </w:p>
    <w:p w14:paraId="3FB456F8" w14:textId="24E87293"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аналізувати, що саме відбулося в конфліктній ситуації;</w:t>
      </w:r>
    </w:p>
    <w:p w14:paraId="04794F0D" w14:textId="1B63DA57" w:rsidR="00FE6C6F" w:rsidRPr="00FE7439"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 xml:space="preserve">вчитися конструктивним моделям поведінки </w:t>
      </w:r>
      <w:r w:rsidR="00752A23">
        <w:rPr>
          <w:rFonts w:ascii="Times New Roman" w:eastAsia="Times New Roman" w:hAnsi="Times New Roman" w:cs="Times New Roman"/>
          <w:sz w:val="28"/>
          <w:szCs w:val="28"/>
          <w:lang w:eastAsia="uk-UA"/>
        </w:rPr>
        <w:t>–</w:t>
      </w:r>
      <w:r w:rsidRPr="00FE7439">
        <w:rPr>
          <w:rFonts w:ascii="Times New Roman" w:eastAsia="Times New Roman" w:hAnsi="Times New Roman" w:cs="Times New Roman"/>
          <w:sz w:val="28"/>
          <w:szCs w:val="28"/>
          <w:lang w:eastAsia="uk-UA"/>
        </w:rPr>
        <w:t xml:space="preserve"> </w:t>
      </w:r>
      <w:proofErr w:type="spellStart"/>
      <w:r w:rsidRPr="00FE7439">
        <w:rPr>
          <w:rFonts w:ascii="Times New Roman" w:eastAsia="Times New Roman" w:hAnsi="Times New Roman" w:cs="Times New Roman"/>
          <w:sz w:val="28"/>
          <w:szCs w:val="28"/>
          <w:lang w:eastAsia="uk-UA"/>
        </w:rPr>
        <w:t>асертивності</w:t>
      </w:r>
      <w:proofErr w:type="spellEnd"/>
      <w:r w:rsidRPr="00FE7439">
        <w:rPr>
          <w:rFonts w:ascii="Times New Roman" w:eastAsia="Times New Roman" w:hAnsi="Times New Roman" w:cs="Times New Roman"/>
          <w:sz w:val="28"/>
          <w:szCs w:val="28"/>
          <w:lang w:eastAsia="uk-UA"/>
        </w:rPr>
        <w:t>, співпраці, пошуку компромісів.</w:t>
      </w:r>
    </w:p>
    <w:p w14:paraId="3CDA48DD"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lastRenderedPageBreak/>
        <w:t>Отже, робота зі зниження конфліктності в старшокласників, особливо у сфері цифрової комунікації, не лише актуальна, а й перспективна.</w:t>
      </w:r>
    </w:p>
    <w:p w14:paraId="1D2A2765"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Період 16–17 років загалом характеризується швидким соціальним та особистісним розвитком. У цей час:</w:t>
      </w:r>
    </w:p>
    <w:p w14:paraId="753610C0" w14:textId="24CA0A90"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 xml:space="preserve">поглиблюється рефлексія </w:t>
      </w:r>
      <w:r w:rsidR="00752A23">
        <w:rPr>
          <w:rFonts w:ascii="Times New Roman" w:eastAsia="Times New Roman" w:hAnsi="Times New Roman" w:cs="Times New Roman"/>
          <w:sz w:val="28"/>
          <w:szCs w:val="28"/>
          <w:lang w:eastAsia="uk-UA"/>
        </w:rPr>
        <w:t>–</w:t>
      </w:r>
      <w:r w:rsidRPr="00FE7439">
        <w:rPr>
          <w:rFonts w:ascii="Times New Roman" w:eastAsia="Times New Roman" w:hAnsi="Times New Roman" w:cs="Times New Roman"/>
          <w:sz w:val="28"/>
          <w:szCs w:val="28"/>
          <w:lang w:eastAsia="uk-UA"/>
        </w:rPr>
        <w:t xml:space="preserve"> здатність розуміти власні думки та мотиви;</w:t>
      </w:r>
    </w:p>
    <w:p w14:paraId="362D8565" w14:textId="73543BA4"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формується більш цілісна Я-концепція;</w:t>
      </w:r>
    </w:p>
    <w:p w14:paraId="0B63400C" w14:textId="4346635D"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з’являються перші усвідомлені життєві плани;</w:t>
      </w:r>
    </w:p>
    <w:p w14:paraId="799CC35B" w14:textId="1EB2DF06"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зростає потреба у свободі та автономії;</w:t>
      </w:r>
    </w:p>
    <w:p w14:paraId="0DFF6057" w14:textId="77777777" w:rsidR="00FE6C6F" w:rsidRPr="00FE7439"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група однолітків стає ключовим середовищем, у якому підліток перевіряє свої сили та статус.</w:t>
      </w:r>
    </w:p>
    <w:p w14:paraId="191F9AD6"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Усе це робить міжособистісні конфлікти надзвичайно значущими. Вони можуть:</w:t>
      </w:r>
    </w:p>
    <w:p w14:paraId="6C83C42E" w14:textId="279EC6BE"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слугувати засобом самоствердження;</w:t>
      </w:r>
    </w:p>
    <w:p w14:paraId="1609FAA5" w14:textId="664B1D11" w:rsidR="00FE6C6F"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визначати межі взаємодії з ровесниками й дорослими;</w:t>
      </w:r>
    </w:p>
    <w:p w14:paraId="17E14F01" w14:textId="77777777" w:rsidR="00FE6C6F" w:rsidRPr="00FE7439"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FE7439">
        <w:rPr>
          <w:rFonts w:ascii="Times New Roman" w:eastAsia="Times New Roman" w:hAnsi="Times New Roman" w:cs="Times New Roman"/>
          <w:sz w:val="28"/>
          <w:szCs w:val="28"/>
          <w:lang w:eastAsia="uk-UA"/>
        </w:rPr>
        <w:t>впливати на розподіл ролей у групі — хто лідер, хто «свій», а хто опиняється на периферії.</w:t>
      </w:r>
    </w:p>
    <w:p w14:paraId="39A0A2A5" w14:textId="075EC194" w:rsidR="00FE6C6F" w:rsidRPr="00275EE9"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Типові зони напруги в старшо</w:t>
      </w:r>
      <w:r w:rsidR="00752A23">
        <w:rPr>
          <w:rFonts w:ascii="Times New Roman" w:eastAsia="Times New Roman" w:hAnsi="Times New Roman" w:cs="Times New Roman"/>
          <w:sz w:val="28"/>
          <w:szCs w:val="28"/>
          <w:lang w:eastAsia="uk-UA"/>
        </w:rPr>
        <w:t>му шкільному</w:t>
      </w:r>
      <w:r w:rsidRPr="00FE6C6F">
        <w:rPr>
          <w:rFonts w:ascii="Times New Roman" w:eastAsia="Times New Roman" w:hAnsi="Times New Roman" w:cs="Times New Roman"/>
          <w:sz w:val="28"/>
          <w:szCs w:val="28"/>
          <w:lang w:eastAsia="uk-UA"/>
        </w:rPr>
        <w:t xml:space="preserve"> віці </w:t>
      </w:r>
      <w:r w:rsidR="00752A23">
        <w:rPr>
          <w:rFonts w:ascii="Times New Roman" w:eastAsia="Times New Roman" w:hAnsi="Times New Roman" w:cs="Times New Roman"/>
          <w:sz w:val="28"/>
          <w:szCs w:val="28"/>
          <w:lang w:eastAsia="uk-UA"/>
        </w:rPr>
        <w:t>–</w:t>
      </w:r>
      <w:r w:rsidRPr="00FE6C6F">
        <w:rPr>
          <w:rFonts w:ascii="Times New Roman" w:eastAsia="Times New Roman" w:hAnsi="Times New Roman" w:cs="Times New Roman"/>
          <w:sz w:val="28"/>
          <w:szCs w:val="28"/>
          <w:lang w:eastAsia="uk-UA"/>
        </w:rPr>
        <w:t xml:space="preserve"> стосунки з батьками (питання автономії, вибору професії), конфлікти з учителями (оцінювання, дисципліна) та, найбільше, взаємини з однолітками. Саме вони зачіпають самоповагу та статус </w:t>
      </w:r>
      <w:proofErr w:type="spellStart"/>
      <w:r w:rsidRPr="00FE6C6F">
        <w:rPr>
          <w:rFonts w:ascii="Times New Roman" w:eastAsia="Times New Roman" w:hAnsi="Times New Roman" w:cs="Times New Roman"/>
          <w:sz w:val="28"/>
          <w:szCs w:val="28"/>
          <w:lang w:eastAsia="uk-UA"/>
        </w:rPr>
        <w:t>підлітка</w:t>
      </w:r>
      <w:proofErr w:type="spellEnd"/>
      <w:r w:rsidRPr="00FE6C6F">
        <w:rPr>
          <w:rFonts w:ascii="Times New Roman" w:eastAsia="Times New Roman" w:hAnsi="Times New Roman" w:cs="Times New Roman"/>
          <w:sz w:val="28"/>
          <w:szCs w:val="28"/>
          <w:lang w:eastAsia="uk-UA"/>
        </w:rPr>
        <w:t xml:space="preserve"> найболючіше. А у віртуальному форматі будь-яка суперечка стає публічною, зберігається в цифровому </w:t>
      </w:r>
      <w:proofErr w:type="spellStart"/>
      <w:r w:rsidRPr="00FE6C6F">
        <w:rPr>
          <w:rFonts w:ascii="Times New Roman" w:eastAsia="Times New Roman" w:hAnsi="Times New Roman" w:cs="Times New Roman"/>
          <w:sz w:val="28"/>
          <w:szCs w:val="28"/>
          <w:lang w:eastAsia="uk-UA"/>
        </w:rPr>
        <w:t>сліді</w:t>
      </w:r>
      <w:proofErr w:type="spellEnd"/>
      <w:r w:rsidRPr="00FE6C6F">
        <w:rPr>
          <w:rFonts w:ascii="Times New Roman" w:eastAsia="Times New Roman" w:hAnsi="Times New Roman" w:cs="Times New Roman"/>
          <w:sz w:val="28"/>
          <w:szCs w:val="28"/>
          <w:lang w:eastAsia="uk-UA"/>
        </w:rPr>
        <w:t xml:space="preserve"> і може знову «виплисти», навіть коли всі вже втомилися від конфлікту.</w:t>
      </w:r>
      <w:r w:rsidR="00256F90" w:rsidRPr="00275EE9">
        <w:rPr>
          <w:rFonts w:ascii="Times New Roman" w:eastAsia="Times New Roman" w:hAnsi="Times New Roman" w:cs="Times New Roman"/>
          <w:sz w:val="28"/>
          <w:szCs w:val="28"/>
          <w:lang w:eastAsia="uk-UA"/>
        </w:rPr>
        <w:t>[10]</w:t>
      </w:r>
    </w:p>
    <w:p w14:paraId="628C6024"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Щоб запобігати таким ситуаціям, потрібен системний підхід, який охоплює:</w:t>
      </w:r>
    </w:p>
    <w:p w14:paraId="3E513ADE" w14:textId="23E49F8D" w:rsidR="00FE6C6F" w:rsidRPr="0090066D"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90066D">
        <w:rPr>
          <w:rFonts w:ascii="Times New Roman" w:eastAsia="Times New Roman" w:hAnsi="Times New Roman" w:cs="Times New Roman"/>
          <w:sz w:val="28"/>
          <w:szCs w:val="28"/>
          <w:lang w:eastAsia="uk-UA"/>
        </w:rPr>
        <w:t xml:space="preserve">індивідуальний рівень </w:t>
      </w:r>
      <w:r w:rsidR="0065608C">
        <w:rPr>
          <w:rFonts w:ascii="Times New Roman" w:eastAsia="Times New Roman" w:hAnsi="Times New Roman" w:cs="Times New Roman"/>
          <w:sz w:val="28"/>
          <w:szCs w:val="28"/>
          <w:lang w:eastAsia="uk-UA"/>
        </w:rPr>
        <w:t>–</w:t>
      </w:r>
      <w:r w:rsidRPr="0090066D">
        <w:rPr>
          <w:rFonts w:ascii="Times New Roman" w:eastAsia="Times New Roman" w:hAnsi="Times New Roman" w:cs="Times New Roman"/>
          <w:sz w:val="28"/>
          <w:szCs w:val="28"/>
          <w:lang w:eastAsia="uk-UA"/>
        </w:rPr>
        <w:t xml:space="preserve"> розвиток навичок саморегуляції, самопізнання, комунікації;</w:t>
      </w:r>
    </w:p>
    <w:p w14:paraId="4D4C1ECE" w14:textId="31E12CD8" w:rsidR="00FE6C6F" w:rsidRPr="0090066D"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90066D">
        <w:rPr>
          <w:rFonts w:ascii="Times New Roman" w:eastAsia="Times New Roman" w:hAnsi="Times New Roman" w:cs="Times New Roman"/>
          <w:sz w:val="28"/>
          <w:szCs w:val="28"/>
          <w:lang w:eastAsia="uk-UA"/>
        </w:rPr>
        <w:t>груповий рівень — формування правил онлайн-спільноти, навчання культури взаємоповаги;</w:t>
      </w:r>
    </w:p>
    <w:p w14:paraId="7C469B99" w14:textId="036A5252" w:rsidR="00FE6C6F" w:rsidRPr="00C94AB2"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90066D">
        <w:rPr>
          <w:rFonts w:ascii="Times New Roman" w:eastAsia="Times New Roman" w:hAnsi="Times New Roman" w:cs="Times New Roman"/>
          <w:sz w:val="28"/>
          <w:szCs w:val="28"/>
          <w:lang w:eastAsia="uk-UA"/>
        </w:rPr>
        <w:lastRenderedPageBreak/>
        <w:t>організаційний рівень</w:t>
      </w:r>
      <w:r w:rsidRPr="00C94AB2">
        <w:rPr>
          <w:rFonts w:ascii="Times New Roman" w:eastAsia="Times New Roman" w:hAnsi="Times New Roman" w:cs="Times New Roman"/>
          <w:sz w:val="28"/>
          <w:szCs w:val="28"/>
          <w:lang w:eastAsia="uk-UA"/>
        </w:rPr>
        <w:t xml:space="preserve"> — політики школи й онлайн-платформ, наявність механізмів безпеки, </w:t>
      </w:r>
      <w:proofErr w:type="spellStart"/>
      <w:r w:rsidRPr="00C94AB2">
        <w:rPr>
          <w:rFonts w:ascii="Times New Roman" w:eastAsia="Times New Roman" w:hAnsi="Times New Roman" w:cs="Times New Roman"/>
          <w:sz w:val="28"/>
          <w:szCs w:val="28"/>
          <w:lang w:eastAsia="uk-UA"/>
        </w:rPr>
        <w:t>модерації</w:t>
      </w:r>
      <w:proofErr w:type="spellEnd"/>
      <w:r w:rsidRPr="00C94AB2">
        <w:rPr>
          <w:rFonts w:ascii="Times New Roman" w:eastAsia="Times New Roman" w:hAnsi="Times New Roman" w:cs="Times New Roman"/>
          <w:sz w:val="28"/>
          <w:szCs w:val="28"/>
          <w:lang w:eastAsia="uk-UA"/>
        </w:rPr>
        <w:t xml:space="preserve"> та реагування на агресію.</w:t>
      </w:r>
    </w:p>
    <w:p w14:paraId="3BCC49D3"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Однією з ключових рис віртуальних конфліктів є те, що всі взаємодії проходять через технічні засоби. Ми не спілкуємося обличчям до обличчя — між нами завжди є екран, текстове поле або інтерфейс програми. Це впливає на:</w:t>
      </w:r>
    </w:p>
    <w:p w14:paraId="2738E644" w14:textId="15BCD0CD" w:rsidR="00FE6C6F" w:rsidRPr="00C94AB2"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C94AB2">
        <w:rPr>
          <w:rFonts w:ascii="Times New Roman" w:eastAsia="Times New Roman" w:hAnsi="Times New Roman" w:cs="Times New Roman"/>
          <w:sz w:val="28"/>
          <w:szCs w:val="28"/>
          <w:lang w:eastAsia="uk-UA"/>
        </w:rPr>
        <w:t xml:space="preserve">формат висловлювань (обмеження символів, використання </w:t>
      </w:r>
      <w:proofErr w:type="spellStart"/>
      <w:r w:rsidRPr="00C94AB2">
        <w:rPr>
          <w:rFonts w:ascii="Times New Roman" w:eastAsia="Times New Roman" w:hAnsi="Times New Roman" w:cs="Times New Roman"/>
          <w:sz w:val="28"/>
          <w:szCs w:val="28"/>
          <w:lang w:eastAsia="uk-UA"/>
        </w:rPr>
        <w:t>емодзі</w:t>
      </w:r>
      <w:proofErr w:type="spellEnd"/>
      <w:r w:rsidRPr="00C94AB2">
        <w:rPr>
          <w:rFonts w:ascii="Times New Roman" w:eastAsia="Times New Roman" w:hAnsi="Times New Roman" w:cs="Times New Roman"/>
          <w:sz w:val="28"/>
          <w:szCs w:val="28"/>
          <w:lang w:eastAsia="uk-UA"/>
        </w:rPr>
        <w:t>);</w:t>
      </w:r>
    </w:p>
    <w:p w14:paraId="4CE68489" w14:textId="3989BD7E" w:rsidR="00FE6C6F" w:rsidRPr="00C94AB2"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C94AB2">
        <w:rPr>
          <w:rFonts w:ascii="Times New Roman" w:eastAsia="Times New Roman" w:hAnsi="Times New Roman" w:cs="Times New Roman"/>
          <w:sz w:val="28"/>
          <w:szCs w:val="28"/>
          <w:lang w:eastAsia="uk-UA"/>
        </w:rPr>
        <w:t>стиль комунікації (звичка до коротких реплік, реакцій, «</w:t>
      </w:r>
      <w:proofErr w:type="spellStart"/>
      <w:r w:rsidRPr="00C94AB2">
        <w:rPr>
          <w:rFonts w:ascii="Times New Roman" w:eastAsia="Times New Roman" w:hAnsi="Times New Roman" w:cs="Times New Roman"/>
          <w:sz w:val="28"/>
          <w:szCs w:val="28"/>
          <w:lang w:eastAsia="uk-UA"/>
        </w:rPr>
        <w:t>сторіс</w:t>
      </w:r>
      <w:proofErr w:type="spellEnd"/>
      <w:r w:rsidRPr="00C94AB2">
        <w:rPr>
          <w:rFonts w:ascii="Times New Roman" w:eastAsia="Times New Roman" w:hAnsi="Times New Roman" w:cs="Times New Roman"/>
          <w:sz w:val="28"/>
          <w:szCs w:val="28"/>
          <w:lang w:eastAsia="uk-UA"/>
        </w:rPr>
        <w:t>»);</w:t>
      </w:r>
    </w:p>
    <w:p w14:paraId="427760B3" w14:textId="2DD11757" w:rsidR="00FE6C6F" w:rsidRPr="00C94AB2" w:rsidRDefault="00FE6C6F"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C94AB2">
        <w:rPr>
          <w:rFonts w:ascii="Times New Roman" w:eastAsia="Times New Roman" w:hAnsi="Times New Roman" w:cs="Times New Roman"/>
          <w:sz w:val="28"/>
          <w:szCs w:val="28"/>
          <w:lang w:eastAsia="uk-UA"/>
        </w:rPr>
        <w:t>те, що ми взагалі бачимо, адже алгоритми фільтрують контент.</w:t>
      </w:r>
    </w:p>
    <w:p w14:paraId="78C58033"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 xml:space="preserve">Інша важлива особливість — брак невербальних сигналів. У реальному спілкуванні ми орієнтуємося на інтонацію, міміку, жести, паузи. В </w:t>
      </w:r>
      <w:proofErr w:type="spellStart"/>
      <w:r w:rsidRPr="00FE6C6F">
        <w:rPr>
          <w:rFonts w:ascii="Times New Roman" w:eastAsia="Times New Roman" w:hAnsi="Times New Roman" w:cs="Times New Roman"/>
          <w:sz w:val="28"/>
          <w:szCs w:val="28"/>
          <w:lang w:eastAsia="uk-UA"/>
        </w:rPr>
        <w:t>онлайні</w:t>
      </w:r>
      <w:proofErr w:type="spellEnd"/>
      <w:r w:rsidRPr="00FE6C6F">
        <w:rPr>
          <w:rFonts w:ascii="Times New Roman" w:eastAsia="Times New Roman" w:hAnsi="Times New Roman" w:cs="Times New Roman"/>
          <w:sz w:val="28"/>
          <w:szCs w:val="28"/>
          <w:lang w:eastAsia="uk-UA"/>
        </w:rPr>
        <w:t xml:space="preserve"> цього майже немає, тож іронія може здатися агресією, а нейтральний коментар — холодністю чи навіть нападом.</w:t>
      </w:r>
    </w:p>
    <w:p w14:paraId="4BD4282D"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 xml:space="preserve">Третім чинником є анонімність або часткова </w:t>
      </w:r>
      <w:proofErr w:type="spellStart"/>
      <w:r w:rsidRPr="00FE6C6F">
        <w:rPr>
          <w:rFonts w:ascii="Times New Roman" w:eastAsia="Times New Roman" w:hAnsi="Times New Roman" w:cs="Times New Roman"/>
          <w:sz w:val="28"/>
          <w:szCs w:val="28"/>
          <w:lang w:eastAsia="uk-UA"/>
        </w:rPr>
        <w:t>псевдоанонімність</w:t>
      </w:r>
      <w:proofErr w:type="spellEnd"/>
      <w:r w:rsidRPr="00FE6C6F">
        <w:rPr>
          <w:rFonts w:ascii="Times New Roman" w:eastAsia="Times New Roman" w:hAnsi="Times New Roman" w:cs="Times New Roman"/>
          <w:sz w:val="28"/>
          <w:szCs w:val="28"/>
          <w:lang w:eastAsia="uk-UA"/>
        </w:rPr>
        <w:t>. Користувач може приховати своє ім’я, створити альтернативний акаунт або кардинально змінити образ. Це знижує відчуття відповідальності й робить агресивну поведінку значно легшою. Людина, яка в реальному житті сором’язлива, у віртуальному просторі може відчувати себе сміливішою та конфліктнішою.</w:t>
      </w:r>
    </w:p>
    <w:p w14:paraId="251625BC" w14:textId="77777777" w:rsidR="00FE6C6F" w:rsidRPr="00FE6C6F"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Четвертий аспект — асинхронність комунікації. Багато взаємодій розтягнуті в часі: хтось може відповісти через кілька годин або й пізніше. Це створює додатковий стрес: повідомлення «бачено» без відповіді часто сприймається як ігнорування чи знецінення.</w:t>
      </w:r>
    </w:p>
    <w:p w14:paraId="203ED0B9" w14:textId="03BF51C5" w:rsidR="00B56245" w:rsidRDefault="00FE6C6F" w:rsidP="00B010D1">
      <w:pPr>
        <w:spacing w:after="0" w:line="360" w:lineRule="auto"/>
        <w:ind w:firstLine="360"/>
        <w:jc w:val="both"/>
        <w:rPr>
          <w:rFonts w:ascii="Times New Roman" w:eastAsia="Times New Roman" w:hAnsi="Times New Roman" w:cs="Times New Roman"/>
          <w:sz w:val="28"/>
          <w:szCs w:val="28"/>
          <w:lang w:eastAsia="uk-UA"/>
        </w:rPr>
      </w:pPr>
      <w:r w:rsidRPr="00FE6C6F">
        <w:rPr>
          <w:rFonts w:ascii="Times New Roman" w:eastAsia="Times New Roman" w:hAnsi="Times New Roman" w:cs="Times New Roman"/>
          <w:sz w:val="28"/>
          <w:szCs w:val="28"/>
          <w:lang w:eastAsia="uk-UA"/>
        </w:rPr>
        <w:t>П’ятий аспект — алгоритми, які обмежують спектр інформації. Ми частіше бачимо контент, що відповідає нашим уподобанням, а значно рідше — альтернативні думки. Через це зіткнення з іншою точкою зору може викликати сильнішу емоційну реакцію й стати поштовхом до конфлікту</w:t>
      </w:r>
      <w:r w:rsidR="00B010D1">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rPr>
        <w:t>(див. рис. 1.2)</w:t>
      </w:r>
      <w:r w:rsidR="00B56245" w:rsidRPr="00CE2C30">
        <w:rPr>
          <w:rFonts w:ascii="Times New Roman" w:eastAsia="Times New Roman" w:hAnsi="Times New Roman" w:cs="Times New Roman"/>
          <w:sz w:val="28"/>
          <w:szCs w:val="28"/>
          <w:lang w:eastAsia="uk-UA"/>
        </w:rPr>
        <w:t>.</w:t>
      </w:r>
    </w:p>
    <w:p w14:paraId="0BA41C0A" w14:textId="14C9B2AD" w:rsidR="0065608C" w:rsidRDefault="0065608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18D85125" w14:textId="77777777" w:rsidR="00AD4480" w:rsidRPr="00CE2C30" w:rsidRDefault="00AD4480" w:rsidP="009B319B">
      <w:pPr>
        <w:spacing w:after="0" w:line="360" w:lineRule="auto"/>
        <w:jc w:val="both"/>
        <w:rPr>
          <w:rFonts w:ascii="Times New Roman" w:eastAsia="Times New Roman" w:hAnsi="Times New Roman" w:cs="Times New Roman"/>
          <w:sz w:val="28"/>
          <w:szCs w:val="28"/>
          <w:lang w:eastAsia="uk-UA"/>
        </w:rPr>
      </w:pPr>
    </w:p>
    <w:p w14:paraId="24DA060D" w14:textId="0F8D346E" w:rsidR="00B56245" w:rsidRPr="00CE2C30" w:rsidRDefault="00B010D1"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noProof/>
          <w:sz w:val="28"/>
          <w:szCs w:val="28"/>
          <w:lang w:eastAsia="uk-UA"/>
        </w:rPr>
        <mc:AlternateContent>
          <mc:Choice Requires="wps">
            <w:drawing>
              <wp:anchor distT="0" distB="0" distL="114300" distR="114300" simplePos="0" relativeHeight="251677696" behindDoc="0" locked="0" layoutInCell="1" allowOverlap="1" wp14:anchorId="37211B28" wp14:editId="78861F0D">
                <wp:simplePos x="0" y="0"/>
                <wp:positionH relativeFrom="column">
                  <wp:posOffset>2554605</wp:posOffset>
                </wp:positionH>
                <wp:positionV relativeFrom="paragraph">
                  <wp:posOffset>294640</wp:posOffset>
                </wp:positionV>
                <wp:extent cx="2407920" cy="502920"/>
                <wp:effectExtent l="0" t="0" r="68580" b="87630"/>
                <wp:wrapNone/>
                <wp:docPr id="21" name="Пряма зі стрілкою 21"/>
                <wp:cNvGraphicFramePr/>
                <a:graphic xmlns:a="http://schemas.openxmlformats.org/drawingml/2006/main">
                  <a:graphicData uri="http://schemas.microsoft.com/office/word/2010/wordprocessingShape">
                    <wps:wsp>
                      <wps:cNvCnPr/>
                      <wps:spPr>
                        <a:xfrm>
                          <a:off x="0" y="0"/>
                          <a:ext cx="2407920" cy="5029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9EF49A7" id="Пряма зі стрілкою 21" o:spid="_x0000_s1026" type="#_x0000_t32" style="position:absolute;margin-left:201.15pt;margin-top:23.2pt;width:189.6pt;height:39.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" strokecolor="#4472c4 [3204]" strokeweight=".5pt">
                <v:stroke endarrow="block" joinstyle="miter"/>
              </v:shape>
            </w:pict>
          </mc:Fallback>
        </mc:AlternateContent>
      </w:r>
      <w:r>
        <w:rPr>
          <w:rFonts w:ascii="Times New Roman" w:eastAsia="Times New Roman" w:hAnsi="Times New Roman" w:cs="Times New Roman"/>
          <w:b/>
          <w:bCs/>
          <w:noProof/>
          <w:sz w:val="28"/>
          <w:szCs w:val="28"/>
          <w:lang w:eastAsia="uk-UA"/>
        </w:rPr>
        <mc:AlternateContent>
          <mc:Choice Requires="wps">
            <w:drawing>
              <wp:anchor distT="0" distB="0" distL="114300" distR="114300" simplePos="0" relativeHeight="251676672" behindDoc="0" locked="0" layoutInCell="1" allowOverlap="1" wp14:anchorId="5BEA7D7F" wp14:editId="3663BECE">
                <wp:simplePos x="0" y="0"/>
                <wp:positionH relativeFrom="column">
                  <wp:posOffset>2463165</wp:posOffset>
                </wp:positionH>
                <wp:positionV relativeFrom="paragraph">
                  <wp:posOffset>241300</wp:posOffset>
                </wp:positionV>
                <wp:extent cx="7620" cy="640080"/>
                <wp:effectExtent l="38100" t="0" r="68580" b="64770"/>
                <wp:wrapNone/>
                <wp:docPr id="20" name="Пряма зі стрілкою 20"/>
                <wp:cNvGraphicFramePr/>
                <a:graphic xmlns:a="http://schemas.openxmlformats.org/drawingml/2006/main">
                  <a:graphicData uri="http://schemas.microsoft.com/office/word/2010/wordprocessingShape">
                    <wps:wsp>
                      <wps:cNvCnPr/>
                      <wps:spPr>
                        <a:xfrm>
                          <a:off x="0" y="0"/>
                          <a:ext cx="7620" cy="640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2165AC1" id="Пряма зі стрілкою 20" o:spid="_x0000_s1026" type="#_x0000_t32" style="position:absolute;margin-left:193.95pt;margin-top:19pt;width:.6pt;height:50.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" strokecolor="#4472c4 [3204]" strokeweight=".5pt">
                <v:stroke endarrow="block" joinstyle="miter"/>
              </v:shape>
            </w:pict>
          </mc:Fallback>
        </mc:AlternateContent>
      </w:r>
      <w:r w:rsidRPr="00B010D1">
        <w:rPr>
          <w:rFonts w:ascii="Times New Roman" w:eastAsia="Times New Roman" w:hAnsi="Times New Roman" w:cs="Times New Roman"/>
          <w:b/>
          <w:bCs/>
          <w:noProof/>
          <w:sz w:val="28"/>
          <w:szCs w:val="28"/>
          <w:lang w:eastAsia="uk-UA"/>
        </w:rPr>
        <mc:AlternateContent>
          <mc:Choice Requires="wps">
            <w:drawing>
              <wp:anchor distT="0" distB="0" distL="114300" distR="114300" simplePos="0" relativeHeight="251675648" behindDoc="0" locked="0" layoutInCell="1" allowOverlap="1" wp14:anchorId="614C2DE6" wp14:editId="7AEA4965">
                <wp:simplePos x="0" y="0"/>
                <wp:positionH relativeFrom="column">
                  <wp:posOffset>520065</wp:posOffset>
                </wp:positionH>
                <wp:positionV relativeFrom="paragraph">
                  <wp:posOffset>264160</wp:posOffset>
                </wp:positionV>
                <wp:extent cx="1874520" cy="449580"/>
                <wp:effectExtent l="38100" t="0" r="30480" b="83820"/>
                <wp:wrapNone/>
                <wp:docPr id="19" name="Пряма зі стрілкою 19"/>
                <wp:cNvGraphicFramePr/>
                <a:graphic xmlns:a="http://schemas.openxmlformats.org/drawingml/2006/main">
                  <a:graphicData uri="http://schemas.microsoft.com/office/word/2010/wordprocessingShape">
                    <wps:wsp>
                      <wps:cNvCnPr/>
                      <wps:spPr>
                        <a:xfrm flipH="1">
                          <a:off x="0" y="0"/>
                          <a:ext cx="1874520" cy="449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D5B5C4B" id="Пряма зі стрілкою 19" o:spid="_x0000_s1026" type="#_x0000_t32" style="position:absolute;margin-left:40.95pt;margin-top:20.8pt;width:147.6pt;height:35.4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" strokecolor="#4472c4 [3204]" strokeweight=".5pt">
                <v:stroke endarrow="block" joinstyle="miter"/>
              </v:shape>
            </w:pict>
          </mc:Fallback>
        </mc:AlternateContent>
      </w:r>
      <w:r w:rsidR="00B56245" w:rsidRPr="00CE2C30">
        <w:rPr>
          <w:rFonts w:ascii="Times New Roman" w:eastAsia="Times New Roman" w:hAnsi="Times New Roman" w:cs="Times New Roman"/>
          <w:b/>
          <w:bCs/>
          <w:sz w:val="28"/>
          <w:szCs w:val="28"/>
          <w:lang w:eastAsia="uk-UA"/>
        </w:rPr>
        <w:t xml:space="preserve">                                  ВІРТУАЛЬНА ВЗАЄМОДІЯ</w:t>
      </w:r>
    </w:p>
    <w:p w14:paraId="7E7BD99B" w14:textId="670C1D86" w:rsidR="00B56245" w:rsidRDefault="00B56245" w:rsidP="00B01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     </w:t>
      </w:r>
    </w:p>
    <w:p w14:paraId="56D58514" w14:textId="77777777" w:rsidR="00B010D1" w:rsidRPr="00CE2C30" w:rsidRDefault="00B010D1" w:rsidP="00B01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14:paraId="70580C5C"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Анонімність і                  Дефіцит невербальних                        Асинхронність та</w:t>
      </w:r>
    </w:p>
    <w:p w14:paraId="7CDF2BC4"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розгальмування                сигналів                                      швидкість комунікації</w:t>
      </w:r>
    </w:p>
    <w:p w14:paraId="1B88F21E" w14:textId="57501EE6" w:rsidR="00B56245" w:rsidRPr="00CE2C30" w:rsidRDefault="00B010D1"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r w:rsidR="00B56245" w:rsidRPr="00CE2C30">
        <w:rPr>
          <w:rFonts w:ascii="Times New Roman" w:eastAsia="Times New Roman" w:hAnsi="Times New Roman" w:cs="Times New Roman"/>
          <w:sz w:val="28"/>
          <w:szCs w:val="28"/>
          <w:lang w:eastAsia="uk-UA"/>
        </w:rPr>
        <w:t xml:space="preserve">Зниження рівня             </w:t>
      </w:r>
      <w:r>
        <w:rPr>
          <w:rFonts w:ascii="Times New Roman" w:eastAsia="Times New Roman" w:hAnsi="Times New Roman" w:cs="Times New Roman"/>
          <w:sz w:val="28"/>
          <w:szCs w:val="28"/>
          <w:lang w:eastAsia="uk-UA"/>
        </w:rPr>
        <w:t>(</w:t>
      </w:r>
      <w:r w:rsidR="00B56245" w:rsidRPr="00CE2C30">
        <w:rPr>
          <w:rFonts w:ascii="Times New Roman" w:eastAsia="Times New Roman" w:hAnsi="Times New Roman" w:cs="Times New Roman"/>
          <w:sz w:val="28"/>
          <w:szCs w:val="28"/>
          <w:lang w:eastAsia="uk-UA"/>
        </w:rPr>
        <w:t xml:space="preserve"> Складність точного                   </w:t>
      </w:r>
      <w:r>
        <w:rPr>
          <w:rFonts w:ascii="Times New Roman" w:eastAsia="Times New Roman" w:hAnsi="Times New Roman" w:cs="Times New Roman"/>
          <w:sz w:val="28"/>
          <w:szCs w:val="28"/>
          <w:lang w:eastAsia="uk-UA"/>
        </w:rPr>
        <w:t>(</w:t>
      </w:r>
      <w:r w:rsidR="00B56245" w:rsidRPr="00CE2C30">
        <w:rPr>
          <w:rFonts w:ascii="Times New Roman" w:eastAsia="Times New Roman" w:hAnsi="Times New Roman" w:cs="Times New Roman"/>
          <w:sz w:val="28"/>
          <w:szCs w:val="28"/>
          <w:lang w:eastAsia="uk-UA"/>
        </w:rPr>
        <w:t>Зсув у сприйнятті часу</w:t>
      </w:r>
      <w:r>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lang w:eastAsia="uk-UA"/>
        </w:rPr>
        <w:t xml:space="preserve">самоконтролю,    </w:t>
      </w:r>
      <w:r>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lang w:eastAsia="uk-UA"/>
        </w:rPr>
        <w:t>розуміння емоцій,                        реакцій, накопичення</w:t>
      </w:r>
    </w:p>
    <w:p w14:paraId="6FBD1CAC" w14:textId="37BE5225"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відповідальності </w:t>
      </w:r>
      <w:r w:rsidR="00B010D1">
        <w:rPr>
          <w:rFonts w:ascii="Times New Roman" w:eastAsia="Times New Roman" w:hAnsi="Times New Roman" w:cs="Times New Roman"/>
          <w:sz w:val="28"/>
          <w:szCs w:val="28"/>
          <w:lang w:eastAsia="uk-UA"/>
        </w:rPr>
        <w:t>)</w:t>
      </w:r>
      <w:r w:rsidRPr="00CE2C30">
        <w:rPr>
          <w:rFonts w:ascii="Times New Roman" w:eastAsia="Times New Roman" w:hAnsi="Times New Roman" w:cs="Times New Roman"/>
          <w:sz w:val="28"/>
          <w:szCs w:val="28"/>
          <w:lang w:eastAsia="uk-UA"/>
        </w:rPr>
        <w:t xml:space="preserve">              смислів  </w:t>
      </w:r>
      <w:r w:rsidR="00B010D1">
        <w:rPr>
          <w:rFonts w:ascii="Times New Roman" w:eastAsia="Times New Roman" w:hAnsi="Times New Roman" w:cs="Times New Roman"/>
          <w:sz w:val="28"/>
          <w:szCs w:val="28"/>
          <w:lang w:eastAsia="uk-UA"/>
        </w:rPr>
        <w:t>)</w:t>
      </w:r>
      <w:r w:rsidRPr="00CE2C30">
        <w:rPr>
          <w:rFonts w:ascii="Times New Roman" w:eastAsia="Times New Roman" w:hAnsi="Times New Roman" w:cs="Times New Roman"/>
          <w:sz w:val="28"/>
          <w:szCs w:val="28"/>
          <w:lang w:eastAsia="uk-UA"/>
        </w:rPr>
        <w:t xml:space="preserve">                                          напруги</w:t>
      </w:r>
      <w:r w:rsidR="00B010D1">
        <w:rPr>
          <w:rFonts w:ascii="Times New Roman" w:eastAsia="Times New Roman" w:hAnsi="Times New Roman" w:cs="Times New Roman"/>
          <w:sz w:val="28"/>
          <w:szCs w:val="28"/>
          <w:lang w:eastAsia="uk-UA"/>
        </w:rPr>
        <w:t>)</w:t>
      </w:r>
    </w:p>
    <w:p w14:paraId="4501E008" w14:textId="6133196E" w:rsidR="00B56245" w:rsidRPr="00CE2C30" w:rsidRDefault="00B56245" w:rsidP="0090066D">
      <w:pPr>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Рис. </w:t>
      </w:r>
      <w:r w:rsidR="00B010D1">
        <w:rPr>
          <w:rFonts w:ascii="Times New Roman" w:eastAsia="Times New Roman" w:hAnsi="Times New Roman" w:cs="Times New Roman"/>
          <w:b/>
          <w:bCs/>
          <w:sz w:val="28"/>
          <w:szCs w:val="28"/>
          <w:lang w:eastAsia="uk-UA"/>
        </w:rPr>
        <w:t>1</w:t>
      </w:r>
      <w:r w:rsidRPr="00CE2C30">
        <w:rPr>
          <w:rFonts w:ascii="Times New Roman" w:eastAsia="Times New Roman" w:hAnsi="Times New Roman" w:cs="Times New Roman"/>
          <w:b/>
          <w:bCs/>
          <w:sz w:val="28"/>
          <w:szCs w:val="28"/>
          <w:lang w:eastAsia="uk-UA"/>
        </w:rPr>
        <w:t>.</w:t>
      </w:r>
      <w:r w:rsidR="00B010D1">
        <w:rPr>
          <w:rFonts w:ascii="Times New Roman" w:eastAsia="Times New Roman" w:hAnsi="Times New Roman" w:cs="Times New Roman"/>
          <w:b/>
          <w:bCs/>
          <w:sz w:val="28"/>
          <w:szCs w:val="28"/>
          <w:lang w:eastAsia="uk-UA"/>
        </w:rPr>
        <w:t>2</w:t>
      </w:r>
      <w:r w:rsidR="00FA57F4">
        <w:rPr>
          <w:rFonts w:ascii="Times New Roman" w:eastAsia="Times New Roman" w:hAnsi="Times New Roman" w:cs="Times New Roman"/>
          <w:b/>
          <w:bCs/>
          <w:sz w:val="28"/>
          <w:szCs w:val="28"/>
          <w:lang w:eastAsia="uk-UA"/>
        </w:rPr>
        <w:t>.</w:t>
      </w:r>
      <w:r w:rsidRPr="00CE2C30">
        <w:rPr>
          <w:rFonts w:ascii="Times New Roman" w:eastAsia="Times New Roman" w:hAnsi="Times New Roman" w:cs="Times New Roman"/>
          <w:b/>
          <w:bCs/>
          <w:sz w:val="28"/>
          <w:szCs w:val="28"/>
          <w:lang w:eastAsia="uk-UA"/>
        </w:rPr>
        <w:t xml:space="preserve"> Особливості віртуальної взаємодії</w:t>
      </w:r>
    </w:p>
    <w:p w14:paraId="73FC5BF5" w14:textId="77777777" w:rsidR="00B56245" w:rsidRPr="00CE2C30" w:rsidRDefault="00B56245" w:rsidP="009B319B">
      <w:pPr>
        <w:spacing w:after="0" w:line="360" w:lineRule="auto"/>
        <w:jc w:val="both"/>
        <w:rPr>
          <w:rFonts w:ascii="Times New Roman" w:eastAsia="Times New Roman" w:hAnsi="Times New Roman" w:cs="Times New Roman"/>
          <w:b/>
          <w:bCs/>
          <w:sz w:val="28"/>
          <w:szCs w:val="28"/>
          <w:lang w:eastAsia="uk-UA"/>
        </w:rPr>
      </w:pPr>
    </w:p>
    <w:p w14:paraId="60C5BABB" w14:textId="3DADB80E" w:rsidR="00FE6C6F" w:rsidRPr="00275EE9" w:rsidRDefault="00FE6C6F" w:rsidP="00B010D1">
      <w:pPr>
        <w:pStyle w:val="a4"/>
        <w:spacing w:before="0" w:beforeAutospacing="0" w:after="0" w:afterAutospacing="0" w:line="360" w:lineRule="auto"/>
        <w:ind w:firstLine="708"/>
        <w:jc w:val="both"/>
        <w:rPr>
          <w:sz w:val="28"/>
          <w:szCs w:val="28"/>
        </w:rPr>
      </w:pPr>
      <w:r w:rsidRPr="00FE6C6F">
        <w:rPr>
          <w:sz w:val="28"/>
          <w:szCs w:val="28"/>
        </w:rPr>
        <w:t xml:space="preserve">Ці особливості віртуальної взаємодії добре узгоджуються з феноменом, який описав </w:t>
      </w:r>
      <w:proofErr w:type="spellStart"/>
      <w:r w:rsidRPr="00FE6C6F">
        <w:rPr>
          <w:sz w:val="28"/>
          <w:szCs w:val="28"/>
        </w:rPr>
        <w:t>Дж</w:t>
      </w:r>
      <w:proofErr w:type="spellEnd"/>
      <w:r w:rsidRPr="00FE6C6F">
        <w:rPr>
          <w:sz w:val="28"/>
          <w:szCs w:val="28"/>
        </w:rPr>
        <w:t xml:space="preserve">. </w:t>
      </w:r>
      <w:proofErr w:type="spellStart"/>
      <w:r w:rsidRPr="00FE6C6F">
        <w:rPr>
          <w:sz w:val="28"/>
          <w:szCs w:val="28"/>
        </w:rPr>
        <w:t>Сулер</w:t>
      </w:r>
      <w:proofErr w:type="spellEnd"/>
      <w:r w:rsidRPr="00FE6C6F">
        <w:rPr>
          <w:sz w:val="28"/>
          <w:szCs w:val="28"/>
        </w:rPr>
        <w:t>, – так званим ефектом онлайн-розгальмування (</w:t>
      </w:r>
      <w:proofErr w:type="spellStart"/>
      <w:r w:rsidRPr="00FE6C6F">
        <w:rPr>
          <w:sz w:val="28"/>
          <w:szCs w:val="28"/>
        </w:rPr>
        <w:t>online</w:t>
      </w:r>
      <w:proofErr w:type="spellEnd"/>
      <w:r w:rsidRPr="00FE6C6F">
        <w:rPr>
          <w:sz w:val="28"/>
          <w:szCs w:val="28"/>
        </w:rPr>
        <w:t xml:space="preserve"> </w:t>
      </w:r>
      <w:proofErr w:type="spellStart"/>
      <w:r w:rsidRPr="00FE6C6F">
        <w:rPr>
          <w:sz w:val="28"/>
          <w:szCs w:val="28"/>
        </w:rPr>
        <w:t>disinhibition</w:t>
      </w:r>
      <w:proofErr w:type="spellEnd"/>
      <w:r w:rsidRPr="00FE6C6F">
        <w:rPr>
          <w:sz w:val="28"/>
          <w:szCs w:val="28"/>
        </w:rPr>
        <w:t xml:space="preserve"> </w:t>
      </w:r>
      <w:proofErr w:type="spellStart"/>
      <w:r w:rsidRPr="00FE6C6F">
        <w:rPr>
          <w:sz w:val="28"/>
          <w:szCs w:val="28"/>
        </w:rPr>
        <w:t>effect</w:t>
      </w:r>
      <w:proofErr w:type="spellEnd"/>
      <w:r w:rsidRPr="00FE6C6F">
        <w:rPr>
          <w:sz w:val="28"/>
          <w:szCs w:val="28"/>
        </w:rPr>
        <w:t xml:space="preserve">). Йдеться про те, що в інтернеті люди часто дозволяють собі те, на що не наважилися б у звичайному, «живому» спілкуванні: різкі висловлювання, образи, провокаційні жарти, принизливий сарказм, відвертий </w:t>
      </w:r>
      <w:proofErr w:type="spellStart"/>
      <w:r w:rsidRPr="00FE6C6F">
        <w:rPr>
          <w:sz w:val="28"/>
          <w:szCs w:val="28"/>
        </w:rPr>
        <w:t>хейт</w:t>
      </w:r>
      <w:proofErr w:type="spellEnd"/>
      <w:r w:rsidRPr="00FE6C6F">
        <w:rPr>
          <w:sz w:val="28"/>
          <w:szCs w:val="28"/>
        </w:rPr>
        <w:t xml:space="preserve">. Відчуття віддаленості, відсутність прямого зорового контакту, можливість сховатися за аватаром або </w:t>
      </w:r>
      <w:proofErr w:type="spellStart"/>
      <w:r w:rsidRPr="00FE6C6F">
        <w:rPr>
          <w:sz w:val="28"/>
          <w:szCs w:val="28"/>
        </w:rPr>
        <w:t>нікнеймом</w:t>
      </w:r>
      <w:proofErr w:type="spellEnd"/>
      <w:r w:rsidRPr="00FE6C6F">
        <w:rPr>
          <w:sz w:val="28"/>
          <w:szCs w:val="28"/>
        </w:rPr>
        <w:t xml:space="preserve"> створюють ілюзію безкарності й послаблюють внутрішні обмеження</w:t>
      </w:r>
      <w:r w:rsidR="0065608C">
        <w:rPr>
          <w:sz w:val="28"/>
          <w:szCs w:val="28"/>
        </w:rPr>
        <w:t xml:space="preserve"> </w:t>
      </w:r>
      <w:r w:rsidR="00256F90" w:rsidRPr="00275EE9">
        <w:rPr>
          <w:sz w:val="28"/>
          <w:szCs w:val="28"/>
        </w:rPr>
        <w:t>[12]</w:t>
      </w:r>
      <w:r w:rsidR="00427415" w:rsidRPr="00275EE9">
        <w:rPr>
          <w:sz w:val="28"/>
          <w:szCs w:val="28"/>
        </w:rPr>
        <w:t>.</w:t>
      </w:r>
    </w:p>
    <w:p w14:paraId="23334A7B" w14:textId="3A75AEB6" w:rsidR="00B56245" w:rsidRPr="00CE2C30" w:rsidRDefault="00FE6C6F" w:rsidP="00B010D1">
      <w:pPr>
        <w:pStyle w:val="a4"/>
        <w:spacing w:before="0" w:beforeAutospacing="0" w:after="0" w:afterAutospacing="0" w:line="360" w:lineRule="auto"/>
        <w:ind w:firstLine="708"/>
        <w:jc w:val="both"/>
        <w:rPr>
          <w:b/>
          <w:bCs/>
          <w:sz w:val="28"/>
          <w:szCs w:val="28"/>
        </w:rPr>
      </w:pPr>
      <w:r w:rsidRPr="00FE6C6F">
        <w:rPr>
          <w:sz w:val="28"/>
          <w:szCs w:val="28"/>
        </w:rPr>
        <w:t xml:space="preserve">Порівняння </w:t>
      </w:r>
      <w:proofErr w:type="spellStart"/>
      <w:r w:rsidRPr="00FE6C6F">
        <w:rPr>
          <w:sz w:val="28"/>
          <w:szCs w:val="28"/>
        </w:rPr>
        <w:t>офлайн</w:t>
      </w:r>
      <w:proofErr w:type="spellEnd"/>
      <w:r w:rsidRPr="00FE6C6F">
        <w:rPr>
          <w:sz w:val="28"/>
          <w:szCs w:val="28"/>
        </w:rPr>
        <w:t>- та онлайн-конфліктів дає змогу побачити, наскільки суттєво змінюється сама динаміка протистояння. У реальному житті суперечка часто обмежується певним місцем і часом: урок, розмова на перерві, зустріч після школи. Натомість в інтернеті конфлікт може розгортатися практично безперервно, переходити з одного чату в інший, охоплювати дедалі ширше коло учасників і не «затихати» навіть уночі. До цього додається фактор публічності: будь-який образливий коментар, скріншот листування чи мем можуть миттєво розійтися по групах, зберегтися надовго й неодноразово згадуватися, що посилює переживання й загострює відчуття приниження в учасників конфлікту</w:t>
      </w:r>
      <w:r w:rsidR="00B010D1">
        <w:rPr>
          <w:sz w:val="28"/>
          <w:szCs w:val="28"/>
        </w:rPr>
        <w:t xml:space="preserve"> </w:t>
      </w:r>
      <w:r w:rsidR="00B56245" w:rsidRPr="00CE2C30">
        <w:rPr>
          <w:sz w:val="28"/>
          <w:szCs w:val="28"/>
        </w:rPr>
        <w:t>(див. табл. 1.</w:t>
      </w:r>
      <w:r w:rsidR="00B010D1">
        <w:rPr>
          <w:sz w:val="28"/>
          <w:szCs w:val="28"/>
        </w:rPr>
        <w:t>2</w:t>
      </w:r>
      <w:r w:rsidR="00B56245" w:rsidRPr="00CE2C30">
        <w:rPr>
          <w:sz w:val="28"/>
          <w:szCs w:val="28"/>
        </w:rPr>
        <w:t>).</w:t>
      </w:r>
      <w:r w:rsidR="00B56245" w:rsidRPr="00CE2C30">
        <w:rPr>
          <w:b/>
          <w:bCs/>
          <w:sz w:val="28"/>
          <w:szCs w:val="28"/>
        </w:rPr>
        <w:t xml:space="preserve"> </w:t>
      </w:r>
    </w:p>
    <w:p w14:paraId="01BD25A8" w14:textId="5B110C34" w:rsidR="00B56245" w:rsidRPr="00CE2C30"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b/>
          <w:bCs/>
          <w:sz w:val="28"/>
          <w:szCs w:val="28"/>
          <w:lang w:eastAsia="uk-UA"/>
        </w:rPr>
        <w:lastRenderedPageBreak/>
        <w:t xml:space="preserve"> </w:t>
      </w:r>
      <w:r>
        <w:rPr>
          <w:rFonts w:ascii="Times New Roman" w:eastAsia="Times New Roman" w:hAnsi="Times New Roman" w:cs="Times New Roman"/>
          <w:b/>
          <w:bCs/>
          <w:sz w:val="28"/>
          <w:szCs w:val="28"/>
          <w:lang w:eastAsia="uk-UA"/>
        </w:rPr>
        <w:t xml:space="preserve">                                                                                                    </w:t>
      </w:r>
      <w:r w:rsidRPr="00CE2C30">
        <w:rPr>
          <w:rFonts w:ascii="Times New Roman" w:eastAsia="Times New Roman" w:hAnsi="Times New Roman" w:cs="Times New Roman"/>
          <w:b/>
          <w:bCs/>
          <w:sz w:val="28"/>
          <w:szCs w:val="28"/>
          <w:lang w:eastAsia="uk-UA"/>
        </w:rPr>
        <w:t xml:space="preserve">Таблиця </w:t>
      </w:r>
      <w:r w:rsidR="00B010D1">
        <w:rPr>
          <w:rFonts w:ascii="Times New Roman" w:eastAsia="Times New Roman" w:hAnsi="Times New Roman" w:cs="Times New Roman"/>
          <w:b/>
          <w:bCs/>
          <w:sz w:val="28"/>
          <w:szCs w:val="28"/>
          <w:lang w:eastAsia="uk-UA"/>
        </w:rPr>
        <w:t>1</w:t>
      </w:r>
      <w:r w:rsidRPr="00CE2C30">
        <w:rPr>
          <w:rFonts w:ascii="Times New Roman" w:eastAsia="Times New Roman" w:hAnsi="Times New Roman" w:cs="Times New Roman"/>
          <w:b/>
          <w:bCs/>
          <w:sz w:val="28"/>
          <w:szCs w:val="28"/>
          <w:lang w:eastAsia="uk-UA"/>
        </w:rPr>
        <w:t>.</w:t>
      </w:r>
      <w:r w:rsidR="00B010D1">
        <w:rPr>
          <w:rFonts w:ascii="Times New Roman" w:eastAsia="Times New Roman" w:hAnsi="Times New Roman" w:cs="Times New Roman"/>
          <w:b/>
          <w:bCs/>
          <w:sz w:val="28"/>
          <w:szCs w:val="28"/>
          <w:lang w:eastAsia="uk-UA"/>
        </w:rPr>
        <w:t>2</w:t>
      </w:r>
    </w:p>
    <w:p w14:paraId="505A50C2" w14:textId="77777777" w:rsidR="00B56245" w:rsidRPr="00CE2C30" w:rsidRDefault="00B56245" w:rsidP="00B010D1">
      <w:pPr>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Порівняння характеристик </w:t>
      </w:r>
      <w:proofErr w:type="spellStart"/>
      <w:r w:rsidRPr="00CE2C30">
        <w:rPr>
          <w:rFonts w:ascii="Times New Roman" w:eastAsia="Times New Roman" w:hAnsi="Times New Roman" w:cs="Times New Roman"/>
          <w:b/>
          <w:bCs/>
          <w:sz w:val="28"/>
          <w:szCs w:val="28"/>
          <w:lang w:eastAsia="uk-UA"/>
        </w:rPr>
        <w:t>офлайн</w:t>
      </w:r>
      <w:proofErr w:type="spellEnd"/>
      <w:r w:rsidRPr="00CE2C30">
        <w:rPr>
          <w:rFonts w:ascii="Times New Roman" w:eastAsia="Times New Roman" w:hAnsi="Times New Roman" w:cs="Times New Roman"/>
          <w:b/>
          <w:bCs/>
          <w:sz w:val="28"/>
          <w:szCs w:val="28"/>
          <w:lang w:eastAsia="uk-UA"/>
        </w:rPr>
        <w:t>- та онлайн-конфліктів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9"/>
        <w:gridCol w:w="3093"/>
        <w:gridCol w:w="3312"/>
      </w:tblGrid>
      <w:tr w:rsidR="00B56245" w:rsidRPr="00CE2C30" w14:paraId="2E44BA93" w14:textId="77777777" w:rsidTr="0021228A">
        <w:trPr>
          <w:tblHeader/>
          <w:tblCellSpacing w:w="15" w:type="dxa"/>
        </w:trPr>
        <w:tc>
          <w:tcPr>
            <w:tcW w:w="0" w:type="auto"/>
            <w:vAlign w:val="center"/>
            <w:hideMark/>
          </w:tcPr>
          <w:p w14:paraId="33D8FB32"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Критерій</w:t>
            </w:r>
          </w:p>
        </w:tc>
        <w:tc>
          <w:tcPr>
            <w:tcW w:w="0" w:type="auto"/>
            <w:vAlign w:val="center"/>
            <w:hideMark/>
          </w:tcPr>
          <w:p w14:paraId="26297A0B"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proofErr w:type="spellStart"/>
            <w:r w:rsidRPr="00CE2C30">
              <w:rPr>
                <w:rFonts w:ascii="Times New Roman" w:eastAsia="Times New Roman" w:hAnsi="Times New Roman" w:cs="Times New Roman"/>
                <w:sz w:val="28"/>
                <w:szCs w:val="28"/>
                <w:lang w:eastAsia="uk-UA"/>
              </w:rPr>
              <w:t>Офлайн</w:t>
            </w:r>
            <w:proofErr w:type="spellEnd"/>
            <w:r w:rsidRPr="00CE2C30">
              <w:rPr>
                <w:rFonts w:ascii="Times New Roman" w:eastAsia="Times New Roman" w:hAnsi="Times New Roman" w:cs="Times New Roman"/>
                <w:sz w:val="28"/>
                <w:szCs w:val="28"/>
                <w:lang w:eastAsia="uk-UA"/>
              </w:rPr>
              <w:t>-конфлікт</w:t>
            </w:r>
          </w:p>
        </w:tc>
        <w:tc>
          <w:tcPr>
            <w:tcW w:w="0" w:type="auto"/>
            <w:vAlign w:val="center"/>
            <w:hideMark/>
          </w:tcPr>
          <w:p w14:paraId="203BB969"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Віртуальний конфлікт</w:t>
            </w:r>
          </w:p>
        </w:tc>
      </w:tr>
      <w:tr w:rsidR="00B56245" w:rsidRPr="00CE2C30" w14:paraId="66112CB2" w14:textId="77777777" w:rsidTr="0021228A">
        <w:trPr>
          <w:tblCellSpacing w:w="15" w:type="dxa"/>
        </w:trPr>
        <w:tc>
          <w:tcPr>
            <w:tcW w:w="0" w:type="auto"/>
            <w:vAlign w:val="center"/>
            <w:hideMark/>
          </w:tcPr>
          <w:p w14:paraId="1DB6738B"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Наявність невербальних сигналів</w:t>
            </w:r>
          </w:p>
        </w:tc>
        <w:tc>
          <w:tcPr>
            <w:tcW w:w="0" w:type="auto"/>
            <w:vAlign w:val="center"/>
            <w:hideMark/>
          </w:tcPr>
          <w:p w14:paraId="7B7B62AD"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Присутні (міміка, жести, інтонація)</w:t>
            </w:r>
          </w:p>
        </w:tc>
        <w:tc>
          <w:tcPr>
            <w:tcW w:w="0" w:type="auto"/>
            <w:vAlign w:val="center"/>
            <w:hideMark/>
          </w:tcPr>
          <w:p w14:paraId="4785761E"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Відсутні або обмежені</w:t>
            </w:r>
          </w:p>
        </w:tc>
      </w:tr>
      <w:tr w:rsidR="00B56245" w:rsidRPr="00CE2C30" w14:paraId="57574EB4" w14:textId="77777777" w:rsidTr="0021228A">
        <w:trPr>
          <w:tblCellSpacing w:w="15" w:type="dxa"/>
        </w:trPr>
        <w:tc>
          <w:tcPr>
            <w:tcW w:w="0" w:type="auto"/>
            <w:vAlign w:val="center"/>
            <w:hideMark/>
          </w:tcPr>
          <w:p w14:paraId="3BEC93AA"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Швидкість розвитку</w:t>
            </w:r>
          </w:p>
        </w:tc>
        <w:tc>
          <w:tcPr>
            <w:tcW w:w="0" w:type="auto"/>
            <w:vAlign w:val="center"/>
            <w:hideMark/>
          </w:tcPr>
          <w:p w14:paraId="7DE9A2EB"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Поступова</w:t>
            </w:r>
          </w:p>
        </w:tc>
        <w:tc>
          <w:tcPr>
            <w:tcW w:w="0" w:type="auto"/>
            <w:vAlign w:val="center"/>
            <w:hideMark/>
          </w:tcPr>
          <w:p w14:paraId="071BFA20"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Миттєва, імпульсивна</w:t>
            </w:r>
          </w:p>
        </w:tc>
      </w:tr>
      <w:tr w:rsidR="00B56245" w:rsidRPr="00CE2C30" w14:paraId="5C640F1D" w14:textId="77777777" w:rsidTr="0021228A">
        <w:trPr>
          <w:tblCellSpacing w:w="15" w:type="dxa"/>
        </w:trPr>
        <w:tc>
          <w:tcPr>
            <w:tcW w:w="0" w:type="auto"/>
            <w:vAlign w:val="center"/>
            <w:hideMark/>
          </w:tcPr>
          <w:p w14:paraId="4B732841"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Анонімність</w:t>
            </w:r>
          </w:p>
        </w:tc>
        <w:tc>
          <w:tcPr>
            <w:tcW w:w="0" w:type="auto"/>
            <w:vAlign w:val="center"/>
            <w:hideMark/>
          </w:tcPr>
          <w:p w14:paraId="1BDC2FCA"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Низька</w:t>
            </w:r>
          </w:p>
        </w:tc>
        <w:tc>
          <w:tcPr>
            <w:tcW w:w="0" w:type="auto"/>
            <w:vAlign w:val="center"/>
            <w:hideMark/>
          </w:tcPr>
          <w:p w14:paraId="69221A9E"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Може бути високою</w:t>
            </w:r>
          </w:p>
        </w:tc>
      </w:tr>
      <w:tr w:rsidR="00B56245" w:rsidRPr="00CE2C30" w14:paraId="54CFFC3F" w14:textId="77777777" w:rsidTr="0021228A">
        <w:trPr>
          <w:tblCellSpacing w:w="15" w:type="dxa"/>
        </w:trPr>
        <w:tc>
          <w:tcPr>
            <w:tcW w:w="0" w:type="auto"/>
            <w:vAlign w:val="center"/>
            <w:hideMark/>
          </w:tcPr>
          <w:p w14:paraId="05A4C513"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Кількість учасників</w:t>
            </w:r>
          </w:p>
        </w:tc>
        <w:tc>
          <w:tcPr>
            <w:tcW w:w="0" w:type="auto"/>
            <w:vAlign w:val="center"/>
            <w:hideMark/>
          </w:tcPr>
          <w:p w14:paraId="1D290ED8"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Обмежена</w:t>
            </w:r>
          </w:p>
        </w:tc>
        <w:tc>
          <w:tcPr>
            <w:tcW w:w="0" w:type="auto"/>
            <w:vAlign w:val="center"/>
            <w:hideMark/>
          </w:tcPr>
          <w:p w14:paraId="4B2B3D00"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Потенційно необмежена</w:t>
            </w:r>
          </w:p>
        </w:tc>
      </w:tr>
      <w:tr w:rsidR="00B56245" w:rsidRPr="00CE2C30" w14:paraId="366118C1" w14:textId="77777777" w:rsidTr="0021228A">
        <w:trPr>
          <w:tblCellSpacing w:w="15" w:type="dxa"/>
        </w:trPr>
        <w:tc>
          <w:tcPr>
            <w:tcW w:w="0" w:type="auto"/>
            <w:vAlign w:val="center"/>
            <w:hideMark/>
          </w:tcPr>
          <w:p w14:paraId="4A0CCF28"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Соціальний контроль</w:t>
            </w:r>
          </w:p>
        </w:tc>
        <w:tc>
          <w:tcPr>
            <w:tcW w:w="0" w:type="auto"/>
            <w:vAlign w:val="center"/>
            <w:hideMark/>
          </w:tcPr>
          <w:p w14:paraId="68741C4D"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Вищий (безпосереднє оточення)</w:t>
            </w:r>
          </w:p>
        </w:tc>
        <w:tc>
          <w:tcPr>
            <w:tcW w:w="0" w:type="auto"/>
            <w:vAlign w:val="center"/>
            <w:hideMark/>
          </w:tcPr>
          <w:p w14:paraId="496EAFF5"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Послаблений</w:t>
            </w:r>
          </w:p>
        </w:tc>
      </w:tr>
      <w:tr w:rsidR="00B56245" w:rsidRPr="00CE2C30" w14:paraId="6D11F76E" w14:textId="77777777" w:rsidTr="0021228A">
        <w:trPr>
          <w:tblCellSpacing w:w="15" w:type="dxa"/>
        </w:trPr>
        <w:tc>
          <w:tcPr>
            <w:tcW w:w="0" w:type="auto"/>
            <w:vAlign w:val="center"/>
            <w:hideMark/>
          </w:tcPr>
          <w:p w14:paraId="45FF7A48"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Зворотний зв’язок</w:t>
            </w:r>
          </w:p>
        </w:tc>
        <w:tc>
          <w:tcPr>
            <w:tcW w:w="0" w:type="auto"/>
            <w:vAlign w:val="center"/>
            <w:hideMark/>
          </w:tcPr>
          <w:p w14:paraId="7502F1A6"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Безпосередній</w:t>
            </w:r>
          </w:p>
        </w:tc>
        <w:tc>
          <w:tcPr>
            <w:tcW w:w="0" w:type="auto"/>
            <w:vAlign w:val="center"/>
            <w:hideMark/>
          </w:tcPr>
          <w:p w14:paraId="0CFD50D0"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Відкладений або спотворений</w:t>
            </w:r>
          </w:p>
        </w:tc>
      </w:tr>
      <w:tr w:rsidR="00B56245" w:rsidRPr="00CE2C30" w14:paraId="7C50891E" w14:textId="77777777" w:rsidTr="0021228A">
        <w:trPr>
          <w:tblCellSpacing w:w="15" w:type="dxa"/>
        </w:trPr>
        <w:tc>
          <w:tcPr>
            <w:tcW w:w="0" w:type="auto"/>
            <w:vAlign w:val="center"/>
            <w:hideMark/>
          </w:tcPr>
          <w:p w14:paraId="654E15D1"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Формування коаліцій</w:t>
            </w:r>
          </w:p>
        </w:tc>
        <w:tc>
          <w:tcPr>
            <w:tcW w:w="0" w:type="auto"/>
            <w:vAlign w:val="center"/>
            <w:hideMark/>
          </w:tcPr>
          <w:p w14:paraId="7FA7F1A0"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Складніше</w:t>
            </w:r>
          </w:p>
        </w:tc>
        <w:tc>
          <w:tcPr>
            <w:tcW w:w="0" w:type="auto"/>
            <w:vAlign w:val="center"/>
            <w:hideMark/>
          </w:tcPr>
          <w:p w14:paraId="68ED8D3F"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Легко (репости, лайки, коментарі)</w:t>
            </w:r>
          </w:p>
        </w:tc>
      </w:tr>
      <w:tr w:rsidR="00B56245" w:rsidRPr="00CE2C30" w14:paraId="011915E7" w14:textId="77777777" w:rsidTr="0021228A">
        <w:trPr>
          <w:tblCellSpacing w:w="15" w:type="dxa"/>
        </w:trPr>
        <w:tc>
          <w:tcPr>
            <w:tcW w:w="0" w:type="auto"/>
            <w:vAlign w:val="center"/>
            <w:hideMark/>
          </w:tcPr>
          <w:p w14:paraId="38A93EEE"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Тривалість</w:t>
            </w:r>
          </w:p>
        </w:tc>
        <w:tc>
          <w:tcPr>
            <w:tcW w:w="0" w:type="auto"/>
            <w:vAlign w:val="center"/>
            <w:hideMark/>
          </w:tcPr>
          <w:p w14:paraId="4FE01431"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Обмежена ситуацією</w:t>
            </w:r>
          </w:p>
        </w:tc>
        <w:tc>
          <w:tcPr>
            <w:tcW w:w="0" w:type="auto"/>
            <w:vAlign w:val="center"/>
            <w:hideMark/>
          </w:tcPr>
          <w:p w14:paraId="62736C92"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Може бути тривалою (цифрові «сліди»)</w:t>
            </w:r>
          </w:p>
        </w:tc>
      </w:tr>
    </w:tbl>
    <w:p w14:paraId="3A69F1DF"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p>
    <w:p w14:paraId="0D70BF46" w14:textId="005581E4" w:rsidR="00B56245" w:rsidRPr="00CE2C30"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Логіку цієї відмінності можна подати у вигляді моделі </w:t>
      </w:r>
      <w:r w:rsidRPr="00CE2C30">
        <w:rPr>
          <w:rFonts w:ascii="Times New Roman" w:eastAsia="Times New Roman" w:hAnsi="Times New Roman" w:cs="Times New Roman"/>
          <w:sz w:val="28"/>
          <w:szCs w:val="28"/>
        </w:rPr>
        <w:t xml:space="preserve">(див. рис. </w:t>
      </w:r>
      <w:r w:rsidR="00B010D1">
        <w:rPr>
          <w:rFonts w:ascii="Times New Roman" w:eastAsia="Times New Roman" w:hAnsi="Times New Roman" w:cs="Times New Roman"/>
          <w:sz w:val="28"/>
          <w:szCs w:val="28"/>
        </w:rPr>
        <w:t>1</w:t>
      </w:r>
      <w:r w:rsidRPr="00CE2C30">
        <w:rPr>
          <w:rFonts w:ascii="Times New Roman" w:eastAsia="Times New Roman" w:hAnsi="Times New Roman" w:cs="Times New Roman"/>
          <w:sz w:val="28"/>
          <w:szCs w:val="28"/>
        </w:rPr>
        <w:t>.</w:t>
      </w:r>
      <w:r w:rsidR="00B010D1">
        <w:rPr>
          <w:rFonts w:ascii="Times New Roman" w:eastAsia="Times New Roman" w:hAnsi="Times New Roman" w:cs="Times New Roman"/>
          <w:sz w:val="28"/>
          <w:szCs w:val="28"/>
        </w:rPr>
        <w:t>3</w:t>
      </w:r>
      <w:r w:rsidRPr="00CE2C30">
        <w:rPr>
          <w:rFonts w:ascii="Times New Roman" w:eastAsia="Times New Roman" w:hAnsi="Times New Roman" w:cs="Times New Roman"/>
          <w:sz w:val="28"/>
          <w:szCs w:val="28"/>
        </w:rPr>
        <w:t>)</w:t>
      </w:r>
      <w:r w:rsidRPr="00CE2C30">
        <w:rPr>
          <w:rFonts w:ascii="Times New Roman" w:eastAsia="Times New Roman" w:hAnsi="Times New Roman" w:cs="Times New Roman"/>
          <w:sz w:val="28"/>
          <w:szCs w:val="28"/>
          <w:lang w:eastAsia="uk-UA"/>
        </w:rPr>
        <w:t>.</w:t>
      </w:r>
    </w:p>
    <w:p w14:paraId="2F7E7A5E" w14:textId="77777777"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ОФЛАЙН-КОНФЛІКТ</w:t>
      </w:r>
    </w:p>
    <w:p w14:paraId="22293BD8" w14:textId="77777777"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Міміка, жести, інтонація</w:t>
      </w:r>
    </w:p>
    <w:p w14:paraId="22E9A330" w14:textId="77777777"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78263A7B" w14:textId="6A22A098"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Більш точне розуміння</w:t>
      </w:r>
      <w:r w:rsidR="00FE7439">
        <w:rPr>
          <w:rFonts w:ascii="Times New Roman" w:eastAsia="Times New Roman" w:hAnsi="Times New Roman" w:cs="Times New Roman"/>
          <w:sz w:val="28"/>
          <w:szCs w:val="28"/>
          <w:lang w:eastAsia="uk-UA"/>
        </w:rPr>
        <w:t xml:space="preserve"> </w:t>
      </w:r>
      <w:r w:rsidRPr="00CE2C30">
        <w:rPr>
          <w:rFonts w:ascii="Times New Roman" w:eastAsia="Times New Roman" w:hAnsi="Times New Roman" w:cs="Times New Roman"/>
          <w:sz w:val="28"/>
          <w:szCs w:val="28"/>
          <w:lang w:eastAsia="uk-UA"/>
        </w:rPr>
        <w:t>намірів</w:t>
      </w:r>
      <w:r w:rsidR="00FE7439">
        <w:rPr>
          <w:rFonts w:ascii="Times New Roman" w:eastAsia="Times New Roman" w:hAnsi="Times New Roman" w:cs="Times New Roman"/>
          <w:sz w:val="28"/>
          <w:szCs w:val="28"/>
          <w:lang w:eastAsia="uk-UA"/>
        </w:rPr>
        <w:t xml:space="preserve"> </w:t>
      </w:r>
      <w:r w:rsidRPr="00CE2C30">
        <w:rPr>
          <w:rFonts w:ascii="Times New Roman" w:eastAsia="Times New Roman" w:hAnsi="Times New Roman" w:cs="Times New Roman"/>
          <w:sz w:val="28"/>
          <w:szCs w:val="28"/>
          <w:lang w:eastAsia="uk-UA"/>
        </w:rPr>
        <w:t>партнера</w:t>
      </w:r>
    </w:p>
    <w:p w14:paraId="6D9E7CEA" w14:textId="77777777"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303E29B7" w14:textId="55194011"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Повільніша ескалація</w:t>
      </w:r>
      <w:r w:rsidR="00FE7439">
        <w:rPr>
          <w:rFonts w:ascii="Times New Roman" w:eastAsia="Times New Roman" w:hAnsi="Times New Roman" w:cs="Times New Roman"/>
          <w:sz w:val="28"/>
          <w:szCs w:val="28"/>
          <w:lang w:eastAsia="uk-UA"/>
        </w:rPr>
        <w:t xml:space="preserve"> </w:t>
      </w:r>
      <w:r w:rsidRPr="00CE2C30">
        <w:rPr>
          <w:rFonts w:ascii="Times New Roman" w:eastAsia="Times New Roman" w:hAnsi="Times New Roman" w:cs="Times New Roman"/>
          <w:sz w:val="28"/>
          <w:szCs w:val="28"/>
          <w:lang w:eastAsia="uk-UA"/>
        </w:rPr>
        <w:t>та більше шансів</w:t>
      </w:r>
      <w:r w:rsidR="00FE7439">
        <w:rPr>
          <w:rFonts w:ascii="Times New Roman" w:eastAsia="Times New Roman" w:hAnsi="Times New Roman" w:cs="Times New Roman"/>
          <w:sz w:val="28"/>
          <w:szCs w:val="28"/>
          <w:lang w:eastAsia="uk-UA"/>
        </w:rPr>
        <w:t xml:space="preserve"> </w:t>
      </w:r>
      <w:r w:rsidRPr="00CE2C30">
        <w:rPr>
          <w:rFonts w:ascii="Times New Roman" w:eastAsia="Times New Roman" w:hAnsi="Times New Roman" w:cs="Times New Roman"/>
          <w:sz w:val="28"/>
          <w:szCs w:val="28"/>
          <w:lang w:eastAsia="uk-UA"/>
        </w:rPr>
        <w:t>на врегулювання</w:t>
      </w:r>
    </w:p>
    <w:p w14:paraId="5BD33103"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14:paraId="500C30A2" w14:textId="77777777"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ОНЛАЙН-КОНФЛІКТ</w:t>
      </w:r>
    </w:p>
    <w:p w14:paraId="7EB289F2" w14:textId="44BB9F59"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Відсутність невербальних сигналів</w:t>
      </w:r>
    </w:p>
    <w:p w14:paraId="2262F39D" w14:textId="11E79433"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49289AB0" w14:textId="6CDCE4A2"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lastRenderedPageBreak/>
        <w:t>Вразливість до хибних інтерпретацій</w:t>
      </w:r>
    </w:p>
    <w:p w14:paraId="35C324CF" w14:textId="7C2D33E7" w:rsidR="00B56245" w:rsidRPr="00CE2C30"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766939DA" w14:textId="77777777" w:rsidR="00B56245" w:rsidRDefault="00B56245" w:rsidP="00FE7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Швидка ескалація та тривалі наслідки (цифрові сліди, публічність)</w:t>
      </w:r>
    </w:p>
    <w:p w14:paraId="137C6BA2" w14:textId="0063754B" w:rsidR="00B56245" w:rsidRPr="00CE2C30" w:rsidRDefault="00B56245" w:rsidP="0090066D">
      <w:pPr>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Рис. </w:t>
      </w:r>
      <w:r w:rsidR="00C94AB2">
        <w:rPr>
          <w:rFonts w:ascii="Times New Roman" w:eastAsia="Times New Roman" w:hAnsi="Times New Roman" w:cs="Times New Roman"/>
          <w:b/>
          <w:bCs/>
          <w:sz w:val="28"/>
          <w:szCs w:val="28"/>
          <w:lang w:eastAsia="uk-UA"/>
        </w:rPr>
        <w:t>1.3</w:t>
      </w:r>
      <w:r w:rsidR="00FA57F4">
        <w:rPr>
          <w:rFonts w:ascii="Times New Roman" w:eastAsia="Times New Roman" w:hAnsi="Times New Roman" w:cs="Times New Roman"/>
          <w:b/>
          <w:bCs/>
          <w:sz w:val="28"/>
          <w:szCs w:val="28"/>
          <w:lang w:eastAsia="uk-UA"/>
        </w:rPr>
        <w:t>.</w:t>
      </w:r>
      <w:r w:rsidRPr="00CE2C30">
        <w:rPr>
          <w:rFonts w:ascii="Times New Roman" w:eastAsia="Times New Roman" w:hAnsi="Times New Roman" w:cs="Times New Roman"/>
          <w:b/>
          <w:bCs/>
          <w:sz w:val="28"/>
          <w:szCs w:val="28"/>
          <w:lang w:eastAsia="uk-UA"/>
        </w:rPr>
        <w:t xml:space="preserve"> Порівняльна модель </w:t>
      </w:r>
      <w:proofErr w:type="spellStart"/>
      <w:r w:rsidRPr="00CE2C30">
        <w:rPr>
          <w:rFonts w:ascii="Times New Roman" w:eastAsia="Times New Roman" w:hAnsi="Times New Roman" w:cs="Times New Roman"/>
          <w:b/>
          <w:bCs/>
          <w:sz w:val="28"/>
          <w:szCs w:val="28"/>
          <w:lang w:eastAsia="uk-UA"/>
        </w:rPr>
        <w:t>офлайн</w:t>
      </w:r>
      <w:proofErr w:type="spellEnd"/>
      <w:r w:rsidRPr="00CE2C30">
        <w:rPr>
          <w:rFonts w:ascii="Times New Roman" w:eastAsia="Times New Roman" w:hAnsi="Times New Roman" w:cs="Times New Roman"/>
          <w:b/>
          <w:bCs/>
          <w:sz w:val="28"/>
          <w:szCs w:val="28"/>
          <w:lang w:eastAsia="uk-UA"/>
        </w:rPr>
        <w:t>- та онлайн-конфліктів</w:t>
      </w:r>
    </w:p>
    <w:p w14:paraId="56E0334F" w14:textId="77777777" w:rsidR="00FE7439" w:rsidRDefault="00FE7439" w:rsidP="009B319B">
      <w:pPr>
        <w:pStyle w:val="a4"/>
        <w:spacing w:before="0" w:beforeAutospacing="0" w:after="0" w:afterAutospacing="0" w:line="360" w:lineRule="auto"/>
        <w:jc w:val="both"/>
        <w:rPr>
          <w:sz w:val="28"/>
          <w:szCs w:val="28"/>
        </w:rPr>
      </w:pPr>
    </w:p>
    <w:p w14:paraId="496686C5" w14:textId="5948BF50" w:rsidR="00FE6C6F" w:rsidRPr="0075704C" w:rsidRDefault="00FE6C6F" w:rsidP="00FE7439">
      <w:pPr>
        <w:pStyle w:val="a4"/>
        <w:spacing w:before="0" w:beforeAutospacing="0" w:after="0" w:afterAutospacing="0" w:line="360" w:lineRule="auto"/>
        <w:ind w:firstLine="708"/>
        <w:jc w:val="both"/>
        <w:rPr>
          <w:sz w:val="28"/>
          <w:szCs w:val="28"/>
        </w:rPr>
      </w:pPr>
      <w:r w:rsidRPr="0075704C">
        <w:rPr>
          <w:sz w:val="28"/>
          <w:szCs w:val="28"/>
        </w:rPr>
        <w:t>Таким чином, можна сказати, що віртуальне середовище виступає особливим комунікативним простором, у якому потенціал для виникнення конфліктів помітно зростає. У той же час можливості для природного емоційного «згладжування» напруги — через погляд, інтонацію, невербальну підтримку, просту людську присутність поруч — тут істотно обмежені.</w:t>
      </w:r>
    </w:p>
    <w:p w14:paraId="274E543D" w14:textId="4C7AD317" w:rsidR="0075704C" w:rsidRPr="00275EE9" w:rsidRDefault="00FE6C6F" w:rsidP="00FE7439">
      <w:pPr>
        <w:pStyle w:val="a4"/>
        <w:spacing w:before="0" w:beforeAutospacing="0" w:after="0" w:afterAutospacing="0" w:line="360" w:lineRule="auto"/>
        <w:ind w:firstLine="708"/>
        <w:jc w:val="both"/>
        <w:rPr>
          <w:sz w:val="28"/>
          <w:szCs w:val="28"/>
        </w:rPr>
      </w:pPr>
      <w:r w:rsidRPr="0075704C">
        <w:rPr>
          <w:sz w:val="28"/>
          <w:szCs w:val="28"/>
        </w:rPr>
        <w:t>Під віртуальною комунікацією маємо на увазі взаємодію, яка здійснюється за допомогою інформаційно-комунікаційних технологій і відбувається в цифровому просторі: у соціальних мережах, месенджерах, на форумах, в онлайн-іграх, на платформах дистанційної освіти тощо. Вона має низку характеристик, які якісно відрізняють її від безпосереднього (</w:t>
      </w:r>
      <w:proofErr w:type="spellStart"/>
      <w:r w:rsidRPr="0075704C">
        <w:rPr>
          <w:sz w:val="28"/>
          <w:szCs w:val="28"/>
        </w:rPr>
        <w:t>face-to-face</w:t>
      </w:r>
      <w:proofErr w:type="spellEnd"/>
      <w:r w:rsidRPr="0075704C">
        <w:rPr>
          <w:sz w:val="28"/>
          <w:szCs w:val="28"/>
        </w:rPr>
        <w:t>) спілкування</w:t>
      </w:r>
      <w:r w:rsidR="0065608C">
        <w:rPr>
          <w:sz w:val="28"/>
          <w:szCs w:val="28"/>
        </w:rPr>
        <w:t xml:space="preserve"> </w:t>
      </w:r>
      <w:r w:rsidR="00256F90" w:rsidRPr="00275EE9">
        <w:rPr>
          <w:sz w:val="28"/>
          <w:szCs w:val="28"/>
        </w:rPr>
        <w:t>[15]</w:t>
      </w:r>
      <w:r w:rsidR="00427415" w:rsidRPr="00275EE9">
        <w:rPr>
          <w:sz w:val="28"/>
          <w:szCs w:val="28"/>
        </w:rPr>
        <w:t>.</w:t>
      </w:r>
    </w:p>
    <w:p w14:paraId="0EB5F141" w14:textId="2BF2A9DA" w:rsidR="0075704C" w:rsidRDefault="00FE6C6F" w:rsidP="00C94AB2">
      <w:pPr>
        <w:pStyle w:val="a4"/>
        <w:spacing w:before="0" w:beforeAutospacing="0" w:after="0" w:afterAutospacing="0" w:line="360" w:lineRule="auto"/>
        <w:ind w:firstLine="708"/>
        <w:jc w:val="both"/>
        <w:rPr>
          <w:sz w:val="28"/>
          <w:szCs w:val="28"/>
        </w:rPr>
      </w:pPr>
      <w:r w:rsidRPr="0075704C">
        <w:rPr>
          <w:sz w:val="28"/>
          <w:szCs w:val="28"/>
        </w:rPr>
        <w:t>Опосередкованість</w:t>
      </w:r>
      <w:r w:rsidR="0075704C">
        <w:rPr>
          <w:sz w:val="28"/>
          <w:szCs w:val="28"/>
        </w:rPr>
        <w:t xml:space="preserve">. </w:t>
      </w:r>
      <w:r w:rsidRPr="0075704C">
        <w:rPr>
          <w:sz w:val="28"/>
          <w:szCs w:val="28"/>
        </w:rPr>
        <w:t xml:space="preserve">Спілкування не відбувається у форматі «обличчям до обличчя». Між учасниками завжди є посередник — екран, інтерфейс, клавіатура, камера, мікрофон. Через це більшість невербальних сигналів або взагалі зникає, або зводиться до умовних замінників: </w:t>
      </w:r>
      <w:proofErr w:type="spellStart"/>
      <w:r w:rsidRPr="0075704C">
        <w:rPr>
          <w:sz w:val="28"/>
          <w:szCs w:val="28"/>
        </w:rPr>
        <w:t>емодзі</w:t>
      </w:r>
      <w:proofErr w:type="spellEnd"/>
      <w:r w:rsidRPr="0075704C">
        <w:rPr>
          <w:sz w:val="28"/>
          <w:szCs w:val="28"/>
        </w:rPr>
        <w:t>, реакцій, GIF-анімацій. Тон, настрій і емоційний відтінок повідомлення доводиться «домислювати», що створює ґрунт для помилкових тлумачень.</w:t>
      </w:r>
    </w:p>
    <w:p w14:paraId="3091F8D8" w14:textId="305280E9" w:rsidR="0075704C" w:rsidRDefault="00FE6C6F" w:rsidP="00B77549">
      <w:pPr>
        <w:pStyle w:val="a4"/>
        <w:spacing w:before="0" w:beforeAutospacing="0" w:after="0" w:afterAutospacing="0" w:line="360" w:lineRule="auto"/>
        <w:ind w:firstLine="708"/>
        <w:jc w:val="both"/>
        <w:rPr>
          <w:sz w:val="28"/>
          <w:szCs w:val="28"/>
        </w:rPr>
      </w:pPr>
      <w:r w:rsidRPr="0075704C">
        <w:rPr>
          <w:sz w:val="28"/>
          <w:szCs w:val="28"/>
        </w:rPr>
        <w:t xml:space="preserve">Анонімність / </w:t>
      </w:r>
      <w:proofErr w:type="spellStart"/>
      <w:r w:rsidRPr="0075704C">
        <w:rPr>
          <w:sz w:val="28"/>
          <w:szCs w:val="28"/>
        </w:rPr>
        <w:t>псевдоанонімність</w:t>
      </w:r>
      <w:proofErr w:type="spellEnd"/>
      <w:r w:rsidR="00C94AB2">
        <w:rPr>
          <w:sz w:val="28"/>
          <w:szCs w:val="28"/>
        </w:rPr>
        <w:t xml:space="preserve">. </w:t>
      </w:r>
      <w:r w:rsidRPr="0075704C">
        <w:rPr>
          <w:sz w:val="28"/>
          <w:szCs w:val="28"/>
        </w:rPr>
        <w:t>Учасник онлайн-взаємодії може частково або повністю приховувати свою реальну ідентичність: змінити ім’я, аватар, вік, створити кілька акаунтів. Така «гнучкість» образу послаблює страх перед осудом і соціальними санкціями, а отже, полегшує агресивні, безвідповідальні чи провокативні дії. Те, на що людина не наважилася б при особистій зустрічі, у віртуальному просторі може здаватися їй допустимим.</w:t>
      </w:r>
    </w:p>
    <w:p w14:paraId="2575FD34" w14:textId="6C48F709" w:rsidR="0075704C" w:rsidRPr="00275EE9" w:rsidRDefault="00FE6C6F" w:rsidP="00B77549">
      <w:pPr>
        <w:pStyle w:val="a4"/>
        <w:spacing w:before="0" w:beforeAutospacing="0" w:after="0" w:afterAutospacing="0" w:line="360" w:lineRule="auto"/>
        <w:ind w:firstLine="708"/>
        <w:jc w:val="both"/>
        <w:rPr>
          <w:sz w:val="28"/>
          <w:szCs w:val="28"/>
          <w:lang w:val="ru-RU"/>
        </w:rPr>
      </w:pPr>
      <w:r w:rsidRPr="0075704C">
        <w:rPr>
          <w:sz w:val="28"/>
          <w:szCs w:val="28"/>
        </w:rPr>
        <w:lastRenderedPageBreak/>
        <w:t>Асинхронність</w:t>
      </w:r>
      <w:r w:rsidR="00C94AB2">
        <w:rPr>
          <w:sz w:val="28"/>
          <w:szCs w:val="28"/>
        </w:rPr>
        <w:t xml:space="preserve">. </w:t>
      </w:r>
      <w:r w:rsidRPr="0075704C">
        <w:rPr>
          <w:sz w:val="28"/>
          <w:szCs w:val="28"/>
        </w:rPr>
        <w:t>Онлайн-спілкування не завжди відбувається в режимі реального часу. Відповідь на повідомлення може надійти за кілька хвилин, годин або навіть наступного дня. У проміжках між «написано» і «відповіли» людина нерідко починає додумувати, що означає це мовчання, приписувати йому негативний зміст: байдужість, знецінення, злість. Це підвищує емоційну напруженість і може спровокувати конфлікт навіть без реальних ворожих намірів</w:t>
      </w:r>
      <w:r w:rsidR="00256F90" w:rsidRPr="00275EE9">
        <w:rPr>
          <w:sz w:val="28"/>
          <w:szCs w:val="28"/>
          <w:lang w:val="ru-RU"/>
        </w:rPr>
        <w:t>[1]</w:t>
      </w:r>
      <w:r w:rsidR="00427415" w:rsidRPr="00275EE9">
        <w:rPr>
          <w:sz w:val="28"/>
          <w:szCs w:val="28"/>
          <w:lang w:val="ru-RU"/>
        </w:rPr>
        <w:t>.</w:t>
      </w:r>
    </w:p>
    <w:p w14:paraId="605F38F8" w14:textId="4497234F" w:rsidR="0075704C" w:rsidRDefault="00FE6C6F" w:rsidP="00B77549">
      <w:pPr>
        <w:pStyle w:val="a4"/>
        <w:spacing w:before="0" w:beforeAutospacing="0" w:after="0" w:afterAutospacing="0" w:line="360" w:lineRule="auto"/>
        <w:ind w:firstLine="708"/>
        <w:jc w:val="both"/>
        <w:rPr>
          <w:sz w:val="28"/>
          <w:szCs w:val="28"/>
        </w:rPr>
      </w:pPr>
      <w:r w:rsidRPr="0075704C">
        <w:rPr>
          <w:sz w:val="28"/>
          <w:szCs w:val="28"/>
        </w:rPr>
        <w:t>Публічність</w:t>
      </w:r>
      <w:r w:rsidR="00B77549">
        <w:rPr>
          <w:sz w:val="28"/>
          <w:szCs w:val="28"/>
        </w:rPr>
        <w:t xml:space="preserve">. </w:t>
      </w:r>
      <w:r w:rsidRPr="0075704C">
        <w:rPr>
          <w:sz w:val="28"/>
          <w:szCs w:val="28"/>
        </w:rPr>
        <w:t>Чимало онлайн-взаємодій відбуваються у відкритих або напіввідкритих просторах — групові чати, стрічки соцмереж, форуми. Конфлікт у таких умовах розгортається «на очах у публіки». Спостерігачі можуть ставати на чийсь бік, підбурювати, підхоплювати жарти чи, навпаки, засуджувати когось із учасників. Це підсилює драматизм ситуації, а особисте переживання конфлікту посилюється усвідомленням: «усі це побачили»</w:t>
      </w:r>
      <w:r w:rsidR="0075704C">
        <w:rPr>
          <w:sz w:val="28"/>
          <w:szCs w:val="28"/>
        </w:rPr>
        <w:t>.</w:t>
      </w:r>
    </w:p>
    <w:p w14:paraId="522A3811" w14:textId="2E49F062" w:rsidR="00FE6C6F" w:rsidRPr="0075704C" w:rsidRDefault="00FE6C6F" w:rsidP="00B77549">
      <w:pPr>
        <w:pStyle w:val="a4"/>
        <w:spacing w:before="0" w:beforeAutospacing="0" w:after="0" w:afterAutospacing="0" w:line="360" w:lineRule="auto"/>
        <w:ind w:firstLine="708"/>
        <w:jc w:val="both"/>
        <w:rPr>
          <w:sz w:val="28"/>
          <w:szCs w:val="28"/>
        </w:rPr>
      </w:pPr>
      <w:r w:rsidRPr="0075704C">
        <w:rPr>
          <w:sz w:val="28"/>
          <w:szCs w:val="28"/>
        </w:rPr>
        <w:t>Перманентність цифрових слідів</w:t>
      </w:r>
      <w:r w:rsidR="00B77549">
        <w:rPr>
          <w:sz w:val="28"/>
          <w:szCs w:val="28"/>
        </w:rPr>
        <w:t xml:space="preserve">. </w:t>
      </w:r>
      <w:r w:rsidRPr="0075704C">
        <w:rPr>
          <w:sz w:val="28"/>
          <w:szCs w:val="28"/>
        </w:rPr>
        <w:t xml:space="preserve">Повідомлення в інтернеті не зникають назавжди. Їх можна зберегти, переслати, </w:t>
      </w:r>
      <w:proofErr w:type="spellStart"/>
      <w:r w:rsidRPr="0075704C">
        <w:rPr>
          <w:sz w:val="28"/>
          <w:szCs w:val="28"/>
        </w:rPr>
        <w:t>заскрінити</w:t>
      </w:r>
      <w:proofErr w:type="spellEnd"/>
      <w:r w:rsidRPr="0075704C">
        <w:rPr>
          <w:sz w:val="28"/>
          <w:szCs w:val="28"/>
        </w:rPr>
        <w:t>, оприлюднити повторно в іншому контексті. Через це навіть одноразовий спалах конфлікту здатен мати довгу «</w:t>
      </w:r>
      <w:proofErr w:type="spellStart"/>
      <w:r w:rsidRPr="0075704C">
        <w:rPr>
          <w:sz w:val="28"/>
          <w:szCs w:val="28"/>
        </w:rPr>
        <w:t>післяісторію</w:t>
      </w:r>
      <w:proofErr w:type="spellEnd"/>
      <w:r w:rsidRPr="0075704C">
        <w:rPr>
          <w:sz w:val="28"/>
          <w:szCs w:val="28"/>
        </w:rPr>
        <w:t>»: старі образливі слова або принизливі жарти можуть знову й знову нагадувати про себе, що ускладнює примирення й загоєння емоційних ран.</w:t>
      </w:r>
    </w:p>
    <w:p w14:paraId="38B5D1B9" w14:textId="07F18056" w:rsidR="00FE6C6F" w:rsidRPr="00275EE9" w:rsidRDefault="00FE6C6F" w:rsidP="00B77549">
      <w:pPr>
        <w:pStyle w:val="a4"/>
        <w:spacing w:before="0" w:beforeAutospacing="0" w:after="0" w:afterAutospacing="0" w:line="360" w:lineRule="auto"/>
        <w:ind w:firstLine="708"/>
        <w:jc w:val="both"/>
        <w:rPr>
          <w:sz w:val="28"/>
          <w:szCs w:val="28"/>
        </w:rPr>
      </w:pPr>
      <w:r w:rsidRPr="0075704C">
        <w:rPr>
          <w:sz w:val="28"/>
          <w:szCs w:val="28"/>
        </w:rPr>
        <w:t xml:space="preserve">Для старшокласників віртуальна комунікація, по суті, є природним продовженням живого спілкування. Класні чати, шкільні групи в соцмережах, спільні ігрові сервери </w:t>
      </w:r>
      <w:r w:rsidR="0065608C">
        <w:rPr>
          <w:sz w:val="28"/>
          <w:szCs w:val="28"/>
        </w:rPr>
        <w:t>–</w:t>
      </w:r>
      <w:r w:rsidRPr="0075704C">
        <w:rPr>
          <w:sz w:val="28"/>
          <w:szCs w:val="28"/>
        </w:rPr>
        <w:t xml:space="preserve"> це не лише канали для обміну інформацією, а й емоційні простори, де формуються дружні стосунки, з’являється суперництво, відбувається підтримка чи, навпаки, відторгнення. Логічно, що саме тут виникає значна частина конфліктів</w:t>
      </w:r>
      <w:r w:rsidR="0065608C">
        <w:rPr>
          <w:sz w:val="28"/>
          <w:szCs w:val="28"/>
        </w:rPr>
        <w:t xml:space="preserve"> </w:t>
      </w:r>
      <w:r w:rsidR="00256F90" w:rsidRPr="00275EE9">
        <w:rPr>
          <w:sz w:val="28"/>
          <w:szCs w:val="28"/>
        </w:rPr>
        <w:t>[3]</w:t>
      </w:r>
      <w:r w:rsidR="00427415" w:rsidRPr="00275EE9">
        <w:rPr>
          <w:sz w:val="28"/>
          <w:szCs w:val="28"/>
        </w:rPr>
        <w:t>.</w:t>
      </w:r>
    </w:p>
    <w:p w14:paraId="239019A2" w14:textId="45B05B38" w:rsidR="0075704C" w:rsidRDefault="00FE6C6F" w:rsidP="00B77549">
      <w:pPr>
        <w:pStyle w:val="a4"/>
        <w:spacing w:before="0" w:beforeAutospacing="0" w:after="0" w:afterAutospacing="0" w:line="360" w:lineRule="auto"/>
        <w:ind w:firstLine="708"/>
        <w:jc w:val="both"/>
        <w:rPr>
          <w:sz w:val="28"/>
          <w:szCs w:val="28"/>
        </w:rPr>
      </w:pPr>
      <w:r w:rsidRPr="0075704C">
        <w:rPr>
          <w:sz w:val="28"/>
          <w:szCs w:val="28"/>
        </w:rPr>
        <w:t xml:space="preserve">Віртуальні конфлікти можуть мати дуже різний вигляд: вони різняться за змістом, масштабом, динамікою, інтенсивністю, тривалістю й формою вираження. Щоб аналізувати їх науково, потрібна певна систематизація </w:t>
      </w:r>
      <w:r w:rsidR="0065608C">
        <w:rPr>
          <w:sz w:val="28"/>
          <w:szCs w:val="28"/>
        </w:rPr>
        <w:t>–</w:t>
      </w:r>
      <w:r w:rsidRPr="0075704C">
        <w:rPr>
          <w:sz w:val="28"/>
          <w:szCs w:val="28"/>
        </w:rPr>
        <w:t xml:space="preserve"> типологія, яка дозволяє впорядкувати ці явища за кількома критеріями.</w:t>
      </w:r>
    </w:p>
    <w:p w14:paraId="1EDF7702" w14:textId="2800036C" w:rsidR="00FE6C6F" w:rsidRPr="0075704C" w:rsidRDefault="00FE6C6F" w:rsidP="00B77549">
      <w:pPr>
        <w:pStyle w:val="a4"/>
        <w:spacing w:before="0" w:beforeAutospacing="0" w:after="0" w:afterAutospacing="0" w:line="360" w:lineRule="auto"/>
        <w:ind w:firstLine="360"/>
        <w:jc w:val="both"/>
        <w:rPr>
          <w:sz w:val="28"/>
          <w:szCs w:val="28"/>
        </w:rPr>
      </w:pPr>
      <w:r w:rsidRPr="0075704C">
        <w:rPr>
          <w:sz w:val="28"/>
          <w:szCs w:val="28"/>
        </w:rPr>
        <w:lastRenderedPageBreak/>
        <w:t>За кількістю учасників</w:t>
      </w:r>
    </w:p>
    <w:p w14:paraId="7DE54E01" w14:textId="5180A2B5"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Індивідуальні</w:t>
      </w:r>
      <w:r w:rsidRPr="00B77549">
        <w:rPr>
          <w:sz w:val="28"/>
          <w:szCs w:val="28"/>
        </w:rPr>
        <w:t xml:space="preserve"> — конфлікт між двома людьми (наприклад, напружене листування в приватному чаті).</w:t>
      </w:r>
    </w:p>
    <w:p w14:paraId="60EE8B1A" w14:textId="63FA15B9"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Групові</w:t>
      </w:r>
      <w:r w:rsidRPr="00B77549">
        <w:rPr>
          <w:sz w:val="28"/>
          <w:szCs w:val="28"/>
        </w:rPr>
        <w:t xml:space="preserve"> — суперечка між кількома учасниками в межах спільноти (чат класу, </w:t>
      </w:r>
      <w:proofErr w:type="spellStart"/>
      <w:r w:rsidRPr="00B77549">
        <w:rPr>
          <w:sz w:val="28"/>
          <w:szCs w:val="28"/>
        </w:rPr>
        <w:t>проєктна</w:t>
      </w:r>
      <w:proofErr w:type="spellEnd"/>
      <w:r w:rsidRPr="00B77549">
        <w:rPr>
          <w:sz w:val="28"/>
          <w:szCs w:val="28"/>
        </w:rPr>
        <w:t xml:space="preserve"> команда, ігровий клан).</w:t>
      </w:r>
    </w:p>
    <w:p w14:paraId="1D370F08" w14:textId="7D1349C0" w:rsidR="0075704C"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Масові</w:t>
      </w:r>
      <w:r w:rsidRPr="00B77549">
        <w:rPr>
          <w:sz w:val="28"/>
          <w:szCs w:val="28"/>
        </w:rPr>
        <w:t xml:space="preserve"> — конфлікти, у які втягується велика аудиторія: </w:t>
      </w:r>
      <w:proofErr w:type="spellStart"/>
      <w:r w:rsidRPr="00B77549">
        <w:rPr>
          <w:sz w:val="28"/>
          <w:szCs w:val="28"/>
        </w:rPr>
        <w:t>коментарні</w:t>
      </w:r>
      <w:proofErr w:type="spellEnd"/>
      <w:r w:rsidRPr="00B77549">
        <w:rPr>
          <w:sz w:val="28"/>
          <w:szCs w:val="28"/>
        </w:rPr>
        <w:t xml:space="preserve"> «війни», хвилі </w:t>
      </w:r>
      <w:proofErr w:type="spellStart"/>
      <w:r w:rsidRPr="00B77549">
        <w:rPr>
          <w:sz w:val="28"/>
          <w:szCs w:val="28"/>
        </w:rPr>
        <w:t>хейту</w:t>
      </w:r>
      <w:proofErr w:type="spellEnd"/>
      <w:r w:rsidRPr="00B77549">
        <w:rPr>
          <w:sz w:val="28"/>
          <w:szCs w:val="28"/>
        </w:rPr>
        <w:t>, організовані «рейди» на сторінки чи групи.</w:t>
      </w:r>
    </w:p>
    <w:p w14:paraId="59998661" w14:textId="644854F6" w:rsidR="00FE6C6F" w:rsidRPr="00B77549" w:rsidRDefault="00FE6C6F" w:rsidP="009B319B">
      <w:pPr>
        <w:pStyle w:val="a4"/>
        <w:spacing w:before="0" w:beforeAutospacing="0" w:after="0" w:afterAutospacing="0" w:line="360" w:lineRule="auto"/>
        <w:jc w:val="both"/>
        <w:rPr>
          <w:sz w:val="28"/>
          <w:szCs w:val="28"/>
        </w:rPr>
      </w:pPr>
      <w:r w:rsidRPr="00B77549">
        <w:rPr>
          <w:sz w:val="28"/>
          <w:szCs w:val="28"/>
        </w:rPr>
        <w:t>За змістом</w:t>
      </w:r>
    </w:p>
    <w:p w14:paraId="71C523A8" w14:textId="46B0968B"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Когнітивні</w:t>
      </w:r>
      <w:r w:rsidRPr="00B77549">
        <w:rPr>
          <w:sz w:val="28"/>
          <w:szCs w:val="28"/>
        </w:rPr>
        <w:t xml:space="preserve"> — пов’язані з розбіжностями в поглядах, аргументах, інтерпретаціях фактів (гарячі дискусії, спорі про «правильну» інформацію).</w:t>
      </w:r>
    </w:p>
    <w:p w14:paraId="32F5DDDE" w14:textId="7545DA99"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Емоційні</w:t>
      </w:r>
      <w:r w:rsidRPr="00B77549">
        <w:rPr>
          <w:sz w:val="28"/>
          <w:szCs w:val="28"/>
        </w:rPr>
        <w:t xml:space="preserve"> — у центрі конфлікту — переживання: образа, ревнощі, заздрість, відчуття приниження.</w:t>
      </w:r>
    </w:p>
    <w:p w14:paraId="1D4D4E9D" w14:textId="29E1095A" w:rsidR="00FE6C6F" w:rsidRPr="0075704C"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Ціннісні</w:t>
      </w:r>
      <w:r w:rsidRPr="00B77549">
        <w:rPr>
          <w:sz w:val="28"/>
          <w:szCs w:val="28"/>
        </w:rPr>
        <w:t xml:space="preserve"> —</w:t>
      </w:r>
      <w:r w:rsidRPr="0075704C">
        <w:rPr>
          <w:sz w:val="28"/>
          <w:szCs w:val="28"/>
        </w:rPr>
        <w:t xml:space="preserve"> зіткнення принципових життєвих позицій, моральних, політичних, релігійних переконань.</w:t>
      </w:r>
    </w:p>
    <w:p w14:paraId="39CDA305" w14:textId="5216EA09" w:rsidR="00FE6C6F" w:rsidRPr="00B3081D" w:rsidRDefault="00FE6C6F" w:rsidP="000962FD">
      <w:pPr>
        <w:pStyle w:val="a4"/>
        <w:numPr>
          <w:ilvl w:val="0"/>
          <w:numId w:val="29"/>
        </w:numPr>
        <w:spacing w:before="0" w:beforeAutospacing="0" w:after="0" w:afterAutospacing="0" w:line="360" w:lineRule="auto"/>
        <w:jc w:val="both"/>
        <w:rPr>
          <w:sz w:val="28"/>
          <w:szCs w:val="28"/>
        </w:rPr>
      </w:pPr>
      <w:r w:rsidRPr="00B3081D">
        <w:rPr>
          <w:rStyle w:val="a5"/>
          <w:rFonts w:eastAsiaTheme="majorEastAsia"/>
          <w:b w:val="0"/>
          <w:bCs w:val="0"/>
          <w:sz w:val="28"/>
          <w:szCs w:val="28"/>
        </w:rPr>
        <w:t>Поведінкові</w:t>
      </w:r>
      <w:r w:rsidRPr="00B3081D">
        <w:rPr>
          <w:sz w:val="28"/>
          <w:szCs w:val="28"/>
        </w:rPr>
        <w:t xml:space="preserve"> — стосуються порушення правил спільноти, норм етикету, умов участі (флуд, спам, грубість, порушення домовленостей).</w:t>
      </w:r>
    </w:p>
    <w:p w14:paraId="43E7706F" w14:textId="3A7C4EC7" w:rsidR="0075704C" w:rsidRDefault="00FE6C6F" w:rsidP="000962FD">
      <w:pPr>
        <w:pStyle w:val="a4"/>
        <w:numPr>
          <w:ilvl w:val="0"/>
          <w:numId w:val="29"/>
        </w:numPr>
        <w:spacing w:before="0" w:beforeAutospacing="0" w:after="0" w:afterAutospacing="0" w:line="360" w:lineRule="auto"/>
        <w:jc w:val="both"/>
        <w:rPr>
          <w:sz w:val="28"/>
          <w:szCs w:val="28"/>
        </w:rPr>
      </w:pPr>
      <w:r w:rsidRPr="00B3081D">
        <w:rPr>
          <w:rStyle w:val="a5"/>
          <w:rFonts w:eastAsiaTheme="majorEastAsia"/>
          <w:b w:val="0"/>
          <w:bCs w:val="0"/>
          <w:sz w:val="28"/>
          <w:szCs w:val="28"/>
        </w:rPr>
        <w:t>Рольові</w:t>
      </w:r>
      <w:r w:rsidRPr="00B3081D">
        <w:rPr>
          <w:sz w:val="28"/>
          <w:szCs w:val="28"/>
        </w:rPr>
        <w:t xml:space="preserve"> —</w:t>
      </w:r>
      <w:r w:rsidRPr="0075704C">
        <w:rPr>
          <w:sz w:val="28"/>
          <w:szCs w:val="28"/>
        </w:rPr>
        <w:t xml:space="preserve"> виникають через незбіг очікувань щодо ролей: наприклад, </w:t>
      </w:r>
      <w:proofErr w:type="spellStart"/>
      <w:r w:rsidRPr="0075704C">
        <w:rPr>
          <w:sz w:val="28"/>
          <w:szCs w:val="28"/>
        </w:rPr>
        <w:t>адмін</w:t>
      </w:r>
      <w:proofErr w:type="spellEnd"/>
      <w:r w:rsidRPr="0075704C">
        <w:rPr>
          <w:sz w:val="28"/>
          <w:szCs w:val="28"/>
        </w:rPr>
        <w:t xml:space="preserve"> проти учасника, учитель проти учня, керівник проти підлеглого у цифровому просторі.</w:t>
      </w:r>
    </w:p>
    <w:p w14:paraId="4298E5B9" w14:textId="220F66CC" w:rsidR="00FE6C6F" w:rsidRPr="0075704C" w:rsidRDefault="00FE6C6F" w:rsidP="009B319B">
      <w:pPr>
        <w:pStyle w:val="a4"/>
        <w:spacing w:before="0" w:beforeAutospacing="0" w:after="0" w:afterAutospacing="0" w:line="360" w:lineRule="auto"/>
        <w:jc w:val="both"/>
        <w:rPr>
          <w:sz w:val="28"/>
          <w:szCs w:val="28"/>
        </w:rPr>
      </w:pPr>
      <w:r w:rsidRPr="0075704C">
        <w:rPr>
          <w:sz w:val="28"/>
          <w:szCs w:val="28"/>
        </w:rPr>
        <w:t>За сферою виникнення</w:t>
      </w:r>
    </w:p>
    <w:p w14:paraId="7EB1C83D" w14:textId="2A74ED23"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Соціальні мережі</w:t>
      </w:r>
      <w:r w:rsidRPr="00B77549">
        <w:rPr>
          <w:sz w:val="28"/>
          <w:szCs w:val="28"/>
        </w:rPr>
        <w:t xml:space="preserve"> — конфлікти в коментарях, особистих повідомленнях, групах чи спільнотах.</w:t>
      </w:r>
    </w:p>
    <w:p w14:paraId="055BCACB" w14:textId="0BA06623"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Месенджери</w:t>
      </w:r>
      <w:r w:rsidRPr="00B77549">
        <w:rPr>
          <w:sz w:val="28"/>
          <w:szCs w:val="28"/>
        </w:rPr>
        <w:t xml:space="preserve"> — суперечки в приватних і групових чатах.</w:t>
      </w:r>
    </w:p>
    <w:p w14:paraId="2D7F8053" w14:textId="41D8491F"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Професійні платформи</w:t>
      </w:r>
      <w:r w:rsidRPr="00B77549">
        <w:rPr>
          <w:sz w:val="28"/>
          <w:szCs w:val="28"/>
        </w:rPr>
        <w:t xml:space="preserve"> — взаємодія в робочих сервісах (на кшталт </w:t>
      </w:r>
      <w:proofErr w:type="spellStart"/>
      <w:r w:rsidRPr="00B77549">
        <w:rPr>
          <w:sz w:val="28"/>
          <w:szCs w:val="28"/>
        </w:rPr>
        <w:t>Slack</w:t>
      </w:r>
      <w:proofErr w:type="spellEnd"/>
      <w:r w:rsidRPr="00B77549">
        <w:rPr>
          <w:sz w:val="28"/>
          <w:szCs w:val="28"/>
        </w:rPr>
        <w:t xml:space="preserve">, </w:t>
      </w:r>
      <w:proofErr w:type="spellStart"/>
      <w:r w:rsidRPr="00B77549">
        <w:rPr>
          <w:sz w:val="28"/>
          <w:szCs w:val="28"/>
        </w:rPr>
        <w:t>Teams</w:t>
      </w:r>
      <w:proofErr w:type="spellEnd"/>
      <w:r w:rsidRPr="00B77549">
        <w:rPr>
          <w:sz w:val="28"/>
          <w:szCs w:val="28"/>
        </w:rPr>
        <w:t>).</w:t>
      </w:r>
    </w:p>
    <w:p w14:paraId="0F6ABAEF" w14:textId="60C77624"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Освітні платформи</w:t>
      </w:r>
      <w:r w:rsidRPr="00B77549">
        <w:rPr>
          <w:sz w:val="28"/>
          <w:szCs w:val="28"/>
        </w:rPr>
        <w:t xml:space="preserve"> — чати навчальних груп, форуми курсів, онлайн-заняття з можливістю коментування.</w:t>
      </w:r>
    </w:p>
    <w:p w14:paraId="704F375D" w14:textId="71A5ADA7" w:rsidR="0075704C"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lastRenderedPageBreak/>
        <w:t>Ігрові спільноти</w:t>
      </w:r>
      <w:r w:rsidRPr="00B77549">
        <w:rPr>
          <w:sz w:val="28"/>
          <w:szCs w:val="28"/>
        </w:rPr>
        <w:t xml:space="preserve"> — конфлікти на серверах, у голосових і текстових чатах, у тематичних </w:t>
      </w:r>
      <w:proofErr w:type="spellStart"/>
      <w:r w:rsidRPr="00B77549">
        <w:rPr>
          <w:sz w:val="28"/>
          <w:szCs w:val="28"/>
        </w:rPr>
        <w:t>Discord</w:t>
      </w:r>
      <w:proofErr w:type="spellEnd"/>
      <w:r w:rsidRPr="00B77549">
        <w:rPr>
          <w:sz w:val="28"/>
          <w:szCs w:val="28"/>
        </w:rPr>
        <w:t>-каналах тощо.</w:t>
      </w:r>
    </w:p>
    <w:p w14:paraId="5D068747" w14:textId="0BD11CEC" w:rsidR="00FE6C6F" w:rsidRPr="00B77549" w:rsidRDefault="00FE6C6F" w:rsidP="009B319B">
      <w:pPr>
        <w:pStyle w:val="a4"/>
        <w:spacing w:before="0" w:beforeAutospacing="0" w:after="0" w:afterAutospacing="0" w:line="360" w:lineRule="auto"/>
        <w:jc w:val="both"/>
        <w:rPr>
          <w:sz w:val="28"/>
          <w:szCs w:val="28"/>
        </w:rPr>
      </w:pPr>
      <w:r w:rsidRPr="00B77549">
        <w:rPr>
          <w:sz w:val="28"/>
          <w:szCs w:val="28"/>
        </w:rPr>
        <w:t>За тривалістю</w:t>
      </w:r>
    </w:p>
    <w:p w14:paraId="5E80A4CE" w14:textId="3B2BDCFD"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Короткочасні</w:t>
      </w:r>
      <w:r w:rsidRPr="00B77549">
        <w:rPr>
          <w:sz w:val="28"/>
          <w:szCs w:val="28"/>
        </w:rPr>
        <w:t xml:space="preserve"> — одноразові спалахи: словесна сутичка, різкий коментар, після якого конфлікт згасає.</w:t>
      </w:r>
    </w:p>
    <w:p w14:paraId="083F4FE7" w14:textId="6A7628E3"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Довготривалі</w:t>
      </w:r>
      <w:r w:rsidRPr="00B77549">
        <w:rPr>
          <w:sz w:val="28"/>
          <w:szCs w:val="28"/>
        </w:rPr>
        <w:t xml:space="preserve"> — конфлікти, які то стихають, то знову відновлюються, накопичуючи історію взаємних образ.</w:t>
      </w:r>
    </w:p>
    <w:p w14:paraId="70B00768" w14:textId="2A9D4C30" w:rsidR="0075704C"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Циклічні</w:t>
      </w:r>
      <w:r w:rsidRPr="00B77549">
        <w:rPr>
          <w:sz w:val="28"/>
          <w:szCs w:val="28"/>
        </w:rPr>
        <w:t xml:space="preserve"> — </w:t>
      </w:r>
      <w:r w:rsidRPr="0075704C">
        <w:rPr>
          <w:sz w:val="28"/>
          <w:szCs w:val="28"/>
        </w:rPr>
        <w:t>ситуації, коли конфлікти регулярно повторюються за схожим сценарієм (наприклад, постійні суперечки на одну й ту саму тему в певній групі).</w:t>
      </w:r>
    </w:p>
    <w:p w14:paraId="270A4302" w14:textId="24A88982" w:rsidR="00FE6C6F" w:rsidRPr="0075704C" w:rsidRDefault="00FE6C6F" w:rsidP="009B319B">
      <w:pPr>
        <w:pStyle w:val="a4"/>
        <w:spacing w:before="0" w:beforeAutospacing="0" w:after="0" w:afterAutospacing="0" w:line="360" w:lineRule="auto"/>
        <w:jc w:val="both"/>
        <w:rPr>
          <w:sz w:val="28"/>
          <w:szCs w:val="28"/>
        </w:rPr>
      </w:pPr>
      <w:r w:rsidRPr="0075704C">
        <w:rPr>
          <w:sz w:val="28"/>
          <w:szCs w:val="28"/>
        </w:rPr>
        <w:t>За наслідками</w:t>
      </w:r>
    </w:p>
    <w:p w14:paraId="4FB95BB3" w14:textId="6991CFF2"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Конструктивні</w:t>
      </w:r>
      <w:r w:rsidRPr="00B77549">
        <w:rPr>
          <w:sz w:val="28"/>
          <w:szCs w:val="28"/>
        </w:rPr>
        <w:t xml:space="preserve"> — у результаті конфлікту </w:t>
      </w:r>
      <w:proofErr w:type="spellStart"/>
      <w:r w:rsidRPr="00B77549">
        <w:rPr>
          <w:sz w:val="28"/>
          <w:szCs w:val="28"/>
        </w:rPr>
        <w:t>прояснюються</w:t>
      </w:r>
      <w:proofErr w:type="spellEnd"/>
      <w:r w:rsidRPr="00B77549">
        <w:rPr>
          <w:sz w:val="28"/>
          <w:szCs w:val="28"/>
        </w:rPr>
        <w:t xml:space="preserve"> позиції, </w:t>
      </w:r>
      <w:proofErr w:type="spellStart"/>
      <w:r w:rsidRPr="00B77549">
        <w:rPr>
          <w:sz w:val="28"/>
          <w:szCs w:val="28"/>
        </w:rPr>
        <w:t>уточнюються</w:t>
      </w:r>
      <w:proofErr w:type="spellEnd"/>
      <w:r w:rsidRPr="00B77549">
        <w:rPr>
          <w:sz w:val="28"/>
          <w:szCs w:val="28"/>
        </w:rPr>
        <w:t xml:space="preserve"> правила спільноти, окреслюються межі допустимої поведінки.</w:t>
      </w:r>
    </w:p>
    <w:p w14:paraId="7DAEA92C" w14:textId="3B0792BE" w:rsidR="0075704C"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Деструктивні</w:t>
      </w:r>
      <w:r w:rsidRPr="00B77549">
        <w:rPr>
          <w:sz w:val="28"/>
          <w:szCs w:val="28"/>
        </w:rPr>
        <w:t xml:space="preserve"> — ведуть до розриву стосунків, ізоляції окремих учасників, </w:t>
      </w:r>
      <w:proofErr w:type="spellStart"/>
      <w:r w:rsidRPr="00B77549">
        <w:rPr>
          <w:sz w:val="28"/>
          <w:szCs w:val="28"/>
        </w:rPr>
        <w:t>ціленаправленого</w:t>
      </w:r>
      <w:proofErr w:type="spellEnd"/>
      <w:r w:rsidRPr="00B77549">
        <w:rPr>
          <w:sz w:val="28"/>
          <w:szCs w:val="28"/>
        </w:rPr>
        <w:t xml:space="preserve"> цькування, а іноді й до розпаду самої спільноти.</w:t>
      </w:r>
    </w:p>
    <w:p w14:paraId="30083A25" w14:textId="562251F3" w:rsidR="00FE6C6F" w:rsidRPr="00B77549" w:rsidRDefault="00FE6C6F" w:rsidP="009B319B">
      <w:pPr>
        <w:pStyle w:val="a4"/>
        <w:spacing w:before="0" w:beforeAutospacing="0" w:after="0" w:afterAutospacing="0" w:line="360" w:lineRule="auto"/>
        <w:jc w:val="both"/>
        <w:rPr>
          <w:sz w:val="28"/>
          <w:szCs w:val="28"/>
        </w:rPr>
      </w:pPr>
      <w:r w:rsidRPr="00B77549">
        <w:rPr>
          <w:sz w:val="28"/>
          <w:szCs w:val="28"/>
        </w:rPr>
        <w:t>За формою прояву</w:t>
      </w:r>
    </w:p>
    <w:p w14:paraId="46AB5BC8" w14:textId="46403455"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Текстові</w:t>
      </w:r>
      <w:r w:rsidRPr="00B77549">
        <w:rPr>
          <w:sz w:val="28"/>
          <w:szCs w:val="28"/>
        </w:rPr>
        <w:t xml:space="preserve"> — реалізуються через повідомлення, коментарі, пости.</w:t>
      </w:r>
    </w:p>
    <w:p w14:paraId="36ECE64B" w14:textId="6880F4DF" w:rsidR="00FE6C6F" w:rsidRPr="00B77549"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Візуальні</w:t>
      </w:r>
      <w:r w:rsidRPr="00B77549">
        <w:rPr>
          <w:sz w:val="28"/>
          <w:szCs w:val="28"/>
        </w:rPr>
        <w:t xml:space="preserve"> — через меми, картинки, </w:t>
      </w:r>
      <w:proofErr w:type="spellStart"/>
      <w:r w:rsidRPr="00B77549">
        <w:rPr>
          <w:sz w:val="28"/>
          <w:szCs w:val="28"/>
        </w:rPr>
        <w:t>фотоколажі</w:t>
      </w:r>
      <w:proofErr w:type="spellEnd"/>
      <w:r w:rsidRPr="00B77549">
        <w:rPr>
          <w:sz w:val="28"/>
          <w:szCs w:val="28"/>
        </w:rPr>
        <w:t>, скріншоти листувань.</w:t>
      </w:r>
    </w:p>
    <w:p w14:paraId="22A7D598" w14:textId="7CB908A8" w:rsidR="00FE6C6F" w:rsidRPr="0075704C" w:rsidRDefault="00FE6C6F" w:rsidP="000962FD">
      <w:pPr>
        <w:pStyle w:val="a4"/>
        <w:numPr>
          <w:ilvl w:val="0"/>
          <w:numId w:val="29"/>
        </w:numPr>
        <w:spacing w:before="0" w:beforeAutospacing="0" w:after="0" w:afterAutospacing="0" w:line="360" w:lineRule="auto"/>
        <w:jc w:val="both"/>
        <w:rPr>
          <w:sz w:val="28"/>
          <w:szCs w:val="28"/>
        </w:rPr>
      </w:pPr>
      <w:r w:rsidRPr="00B77549">
        <w:rPr>
          <w:rStyle w:val="a5"/>
          <w:rFonts w:eastAsiaTheme="majorEastAsia"/>
          <w:b w:val="0"/>
          <w:bCs w:val="0"/>
          <w:sz w:val="28"/>
          <w:szCs w:val="28"/>
        </w:rPr>
        <w:t>Аудіо / відео</w:t>
      </w:r>
      <w:r w:rsidRPr="00B77549">
        <w:rPr>
          <w:sz w:val="28"/>
          <w:szCs w:val="28"/>
        </w:rPr>
        <w:t xml:space="preserve"> — через голосові повідомлення, прямі ефіри, стріми, відео-реакції та ролики</w:t>
      </w:r>
      <w:r w:rsidRPr="0075704C">
        <w:rPr>
          <w:sz w:val="28"/>
          <w:szCs w:val="28"/>
        </w:rPr>
        <w:t>.</w:t>
      </w:r>
    </w:p>
    <w:p w14:paraId="54CAE704" w14:textId="5FC16ABD" w:rsidR="008A5E2B" w:rsidRDefault="00FE6C6F" w:rsidP="00FA57F4">
      <w:pPr>
        <w:pStyle w:val="a4"/>
        <w:spacing w:before="0" w:beforeAutospacing="0" w:after="0" w:afterAutospacing="0" w:line="360" w:lineRule="auto"/>
        <w:ind w:firstLine="708"/>
        <w:jc w:val="both"/>
        <w:rPr>
          <w:sz w:val="28"/>
          <w:szCs w:val="28"/>
        </w:rPr>
      </w:pPr>
      <w:r w:rsidRPr="0075704C">
        <w:rPr>
          <w:sz w:val="28"/>
          <w:szCs w:val="28"/>
        </w:rPr>
        <w:t>Такий спосіб опису віртуальних конфліктів допомагає краще побачити їхню складність і різноманіття. Він створює основу для подальшого теоретичного аналізу та емпіричних досліджень, а також дозволяє точніше визначати, з якими саме ситуаціями доводиться мати справу практичному психологу або педагогу</w:t>
      </w:r>
      <w:r w:rsidR="00FA57F4">
        <w:rPr>
          <w:sz w:val="28"/>
          <w:szCs w:val="28"/>
        </w:rPr>
        <w:t xml:space="preserve"> </w:t>
      </w:r>
      <w:r w:rsidR="00B56245" w:rsidRPr="00CE2C30">
        <w:rPr>
          <w:sz w:val="28"/>
          <w:szCs w:val="28"/>
        </w:rPr>
        <w:t>(див. табл. 1.</w:t>
      </w:r>
      <w:r w:rsidR="00B77549">
        <w:rPr>
          <w:sz w:val="28"/>
          <w:szCs w:val="28"/>
        </w:rPr>
        <w:t>3</w:t>
      </w:r>
      <w:r w:rsidR="00B56245" w:rsidRPr="00CE2C30">
        <w:rPr>
          <w:sz w:val="28"/>
          <w:szCs w:val="28"/>
        </w:rPr>
        <w:t>).</w:t>
      </w:r>
    </w:p>
    <w:p w14:paraId="1A28CCEC" w14:textId="77777777" w:rsidR="008A5E2B" w:rsidRDefault="008A5E2B">
      <w:pPr>
        <w:rPr>
          <w:rFonts w:ascii="Times New Roman" w:eastAsia="Times New Roman" w:hAnsi="Times New Roman" w:cs="Times New Roman"/>
          <w:sz w:val="28"/>
          <w:szCs w:val="28"/>
          <w:lang w:eastAsia="uk-UA"/>
        </w:rPr>
      </w:pPr>
      <w:r>
        <w:rPr>
          <w:sz w:val="28"/>
          <w:szCs w:val="28"/>
        </w:rPr>
        <w:br w:type="page"/>
      </w:r>
    </w:p>
    <w:p w14:paraId="4B6AEAE0" w14:textId="77777777" w:rsidR="00B56245" w:rsidRPr="00FA57F4" w:rsidRDefault="00B56245" w:rsidP="00FA57F4">
      <w:pPr>
        <w:pStyle w:val="a4"/>
        <w:spacing w:before="0" w:beforeAutospacing="0" w:after="0" w:afterAutospacing="0" w:line="360" w:lineRule="auto"/>
        <w:ind w:firstLine="708"/>
        <w:jc w:val="both"/>
        <w:rPr>
          <w:sz w:val="28"/>
          <w:szCs w:val="28"/>
        </w:rPr>
      </w:pPr>
    </w:p>
    <w:p w14:paraId="070D7453" w14:textId="588D432B" w:rsidR="00B56245" w:rsidRPr="00CE2C30" w:rsidRDefault="00B56245" w:rsidP="009B319B">
      <w:pPr>
        <w:spacing w:after="0" w:line="360" w:lineRule="auto"/>
        <w:jc w:val="both"/>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                                                                                                             Таблиця </w:t>
      </w:r>
      <w:r w:rsidR="00B77549">
        <w:rPr>
          <w:rFonts w:ascii="Times New Roman" w:eastAsia="Times New Roman" w:hAnsi="Times New Roman" w:cs="Times New Roman"/>
          <w:b/>
          <w:bCs/>
          <w:sz w:val="28"/>
          <w:szCs w:val="28"/>
          <w:lang w:eastAsia="uk-UA"/>
        </w:rPr>
        <w:t>1.3</w:t>
      </w:r>
    </w:p>
    <w:p w14:paraId="2A344EE6" w14:textId="77777777" w:rsidR="00B56245" w:rsidRPr="00CE2C30" w:rsidRDefault="00B56245" w:rsidP="009B319B">
      <w:pPr>
        <w:spacing w:after="0" w:line="360" w:lineRule="auto"/>
        <w:jc w:val="both"/>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              Типологія віртуальних конфліктів за основними критеріями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40"/>
        <w:gridCol w:w="6260"/>
      </w:tblGrid>
      <w:tr w:rsidR="00B56245" w:rsidRPr="00CE2C30" w14:paraId="56C5CD69" w14:textId="77777777" w:rsidTr="0021228A">
        <w:trPr>
          <w:tblHeader/>
          <w:tblCellSpacing w:w="15" w:type="dxa"/>
        </w:trPr>
        <w:tc>
          <w:tcPr>
            <w:tcW w:w="0" w:type="auto"/>
            <w:vAlign w:val="center"/>
            <w:hideMark/>
          </w:tcPr>
          <w:p w14:paraId="33C3909E"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Критерій</w:t>
            </w:r>
          </w:p>
        </w:tc>
        <w:tc>
          <w:tcPr>
            <w:tcW w:w="0" w:type="auto"/>
            <w:vAlign w:val="center"/>
            <w:hideMark/>
          </w:tcPr>
          <w:p w14:paraId="708FC6AD"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Типи</w:t>
            </w:r>
          </w:p>
        </w:tc>
      </w:tr>
      <w:tr w:rsidR="00B56245" w:rsidRPr="00CE2C30" w14:paraId="58E90FD7" w14:textId="77777777" w:rsidTr="0021228A">
        <w:trPr>
          <w:tblCellSpacing w:w="15" w:type="dxa"/>
        </w:trPr>
        <w:tc>
          <w:tcPr>
            <w:tcW w:w="0" w:type="auto"/>
            <w:vAlign w:val="center"/>
            <w:hideMark/>
          </w:tcPr>
          <w:p w14:paraId="7D662B01"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За кількістю учасників</w:t>
            </w:r>
          </w:p>
        </w:tc>
        <w:tc>
          <w:tcPr>
            <w:tcW w:w="0" w:type="auto"/>
            <w:vAlign w:val="center"/>
            <w:hideMark/>
          </w:tcPr>
          <w:p w14:paraId="538CBADA"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Індивідуальні, групові, масові</w:t>
            </w:r>
          </w:p>
        </w:tc>
      </w:tr>
      <w:tr w:rsidR="00B56245" w:rsidRPr="00CE2C30" w14:paraId="5886A350" w14:textId="77777777" w:rsidTr="0021228A">
        <w:trPr>
          <w:tblCellSpacing w:w="15" w:type="dxa"/>
        </w:trPr>
        <w:tc>
          <w:tcPr>
            <w:tcW w:w="0" w:type="auto"/>
            <w:vAlign w:val="center"/>
            <w:hideMark/>
          </w:tcPr>
          <w:p w14:paraId="0011925C"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За змістом</w:t>
            </w:r>
          </w:p>
        </w:tc>
        <w:tc>
          <w:tcPr>
            <w:tcW w:w="0" w:type="auto"/>
            <w:vAlign w:val="center"/>
            <w:hideMark/>
          </w:tcPr>
          <w:p w14:paraId="3D289270"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Когнітивні, емоційні, ціннісні, поведінкові, рольові</w:t>
            </w:r>
          </w:p>
        </w:tc>
      </w:tr>
      <w:tr w:rsidR="00B56245" w:rsidRPr="00CE2C30" w14:paraId="1F41D166" w14:textId="77777777" w:rsidTr="0021228A">
        <w:trPr>
          <w:tblCellSpacing w:w="15" w:type="dxa"/>
        </w:trPr>
        <w:tc>
          <w:tcPr>
            <w:tcW w:w="0" w:type="auto"/>
            <w:vAlign w:val="center"/>
            <w:hideMark/>
          </w:tcPr>
          <w:p w14:paraId="40340642"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За сферою виникнення</w:t>
            </w:r>
          </w:p>
        </w:tc>
        <w:tc>
          <w:tcPr>
            <w:tcW w:w="0" w:type="auto"/>
            <w:vAlign w:val="center"/>
            <w:hideMark/>
          </w:tcPr>
          <w:p w14:paraId="26E0F5C8"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Соцмережі, месенджери, робота, освіта, геймінг</w:t>
            </w:r>
          </w:p>
        </w:tc>
      </w:tr>
      <w:tr w:rsidR="00B56245" w:rsidRPr="00CE2C30" w14:paraId="4905CF67" w14:textId="77777777" w:rsidTr="0021228A">
        <w:trPr>
          <w:tblCellSpacing w:w="15" w:type="dxa"/>
        </w:trPr>
        <w:tc>
          <w:tcPr>
            <w:tcW w:w="0" w:type="auto"/>
            <w:vAlign w:val="center"/>
            <w:hideMark/>
          </w:tcPr>
          <w:p w14:paraId="3B0B046E"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За тривалістю</w:t>
            </w:r>
          </w:p>
        </w:tc>
        <w:tc>
          <w:tcPr>
            <w:tcW w:w="0" w:type="auto"/>
            <w:vAlign w:val="center"/>
            <w:hideMark/>
          </w:tcPr>
          <w:p w14:paraId="30B5C9A7"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Короткі, довготривалі, циклічні</w:t>
            </w:r>
          </w:p>
        </w:tc>
      </w:tr>
      <w:tr w:rsidR="00B56245" w:rsidRPr="00CE2C30" w14:paraId="53CDDB79" w14:textId="77777777" w:rsidTr="0021228A">
        <w:trPr>
          <w:tblCellSpacing w:w="15" w:type="dxa"/>
        </w:trPr>
        <w:tc>
          <w:tcPr>
            <w:tcW w:w="0" w:type="auto"/>
            <w:vAlign w:val="center"/>
            <w:hideMark/>
          </w:tcPr>
          <w:p w14:paraId="7EF2840C"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За наслідками</w:t>
            </w:r>
          </w:p>
        </w:tc>
        <w:tc>
          <w:tcPr>
            <w:tcW w:w="0" w:type="auto"/>
            <w:vAlign w:val="center"/>
            <w:hideMark/>
          </w:tcPr>
          <w:p w14:paraId="38C0B433"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Конструктивні / деструктивні</w:t>
            </w:r>
          </w:p>
        </w:tc>
      </w:tr>
      <w:tr w:rsidR="00B56245" w:rsidRPr="00CE2C30" w14:paraId="1E1944C9" w14:textId="77777777" w:rsidTr="0021228A">
        <w:trPr>
          <w:tblCellSpacing w:w="15" w:type="dxa"/>
        </w:trPr>
        <w:tc>
          <w:tcPr>
            <w:tcW w:w="0" w:type="auto"/>
            <w:vAlign w:val="center"/>
            <w:hideMark/>
          </w:tcPr>
          <w:p w14:paraId="1B698DB9"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За формою прояву</w:t>
            </w:r>
          </w:p>
        </w:tc>
        <w:tc>
          <w:tcPr>
            <w:tcW w:w="0" w:type="auto"/>
            <w:vAlign w:val="center"/>
            <w:hideMark/>
          </w:tcPr>
          <w:p w14:paraId="3B6EA0BD"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Текстові, візуальні, аудіо-, відео-конфлікти</w:t>
            </w:r>
          </w:p>
        </w:tc>
      </w:tr>
    </w:tbl>
    <w:p w14:paraId="4A70897E"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p>
    <w:p w14:paraId="79DBBF3B" w14:textId="77777777" w:rsidR="0075704C" w:rsidRPr="0075704C" w:rsidRDefault="0075704C" w:rsidP="00B77549">
      <w:pPr>
        <w:pStyle w:val="a4"/>
        <w:spacing w:before="0" w:beforeAutospacing="0" w:after="0" w:afterAutospacing="0" w:line="360" w:lineRule="auto"/>
        <w:ind w:firstLine="708"/>
        <w:jc w:val="both"/>
        <w:rPr>
          <w:sz w:val="28"/>
          <w:szCs w:val="28"/>
        </w:rPr>
      </w:pPr>
      <w:r w:rsidRPr="0075704C">
        <w:rPr>
          <w:sz w:val="28"/>
          <w:szCs w:val="28"/>
        </w:rPr>
        <w:t>Така систематизація допомагає не просто описати віртуальні конфлікти, а й чітко окреслити, з чим саме працює дослідник. Вона дає змогу звузити й конкретизувати поле дослідження, виокремити ті типи конфліктів, які є найбільш важливими для подальшого емпіричного вивчення та для розробки тренінгових програм профілактики й корекції.</w:t>
      </w:r>
    </w:p>
    <w:p w14:paraId="6A3B7537" w14:textId="2F17DE86" w:rsidR="00B56245" w:rsidRPr="00CE2C30" w:rsidRDefault="0075704C" w:rsidP="00B77549">
      <w:pPr>
        <w:pStyle w:val="a4"/>
        <w:spacing w:before="0" w:beforeAutospacing="0" w:after="0" w:afterAutospacing="0" w:line="360" w:lineRule="auto"/>
        <w:ind w:firstLine="708"/>
        <w:jc w:val="both"/>
        <w:rPr>
          <w:sz w:val="28"/>
          <w:szCs w:val="28"/>
        </w:rPr>
      </w:pPr>
      <w:r w:rsidRPr="0075704C">
        <w:rPr>
          <w:sz w:val="28"/>
          <w:szCs w:val="28"/>
        </w:rPr>
        <w:t xml:space="preserve">Водночас важливо розуміти, що віртуальні конфлікти не з’являються «нізвідки». Їхній розвиток зумовлений низкою психологічних механізмів, пов’язаних із тим, як люди сприймають події в цифровому середовищі, як </w:t>
      </w:r>
      <w:proofErr w:type="spellStart"/>
      <w:r w:rsidRPr="0075704C">
        <w:rPr>
          <w:sz w:val="28"/>
          <w:szCs w:val="28"/>
        </w:rPr>
        <w:t>емоційно</w:t>
      </w:r>
      <w:proofErr w:type="spellEnd"/>
      <w:r w:rsidRPr="0075704C">
        <w:rPr>
          <w:sz w:val="28"/>
          <w:szCs w:val="28"/>
        </w:rPr>
        <w:t xml:space="preserve"> на них реагують і які стратегії поведінки обирають у ситуації напруження чи незгоди. Саме аналіз цих механізмів відкриває можливість глибше зрозуміти природу віртуальних конфліктів старшокласників.</w:t>
      </w:r>
      <w:r w:rsidR="00B56245" w:rsidRPr="00CE2C30">
        <w:rPr>
          <w:sz w:val="28"/>
          <w:szCs w:val="28"/>
        </w:rPr>
        <w:t xml:space="preserve">(див. рис. </w:t>
      </w:r>
      <w:r w:rsidR="00B77549">
        <w:rPr>
          <w:sz w:val="28"/>
          <w:szCs w:val="28"/>
        </w:rPr>
        <w:t>1.4</w:t>
      </w:r>
      <w:r w:rsidR="00B56245" w:rsidRPr="00CE2C30">
        <w:rPr>
          <w:sz w:val="28"/>
          <w:szCs w:val="28"/>
        </w:rPr>
        <w:t>).</w:t>
      </w:r>
    </w:p>
    <w:p w14:paraId="060C9C32"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14:paraId="7DC5FEFB" w14:textId="77777777" w:rsidR="008A5E2B" w:rsidRDefault="008A5E2B">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2CD0DC25" w14:textId="2A4A41AB"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lastRenderedPageBreak/>
        <w:t>Комунікативний шум</w:t>
      </w:r>
    </w:p>
    <w:p w14:paraId="639A30D6"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(нечіткість, сарказм, відсутність невербальних сигналів)</w:t>
      </w:r>
    </w:p>
    <w:p w14:paraId="2D5060D4" w14:textId="2661168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7F9F6BBF"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Неправильна інтерпретація</w:t>
      </w:r>
    </w:p>
    <w:p w14:paraId="21F56A36"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(сприйняття нейтрального як ворожого тощо)</w:t>
      </w:r>
    </w:p>
    <w:p w14:paraId="5EF85BC7" w14:textId="75A9F5BC"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78E5CA0A"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Емоційна реакція</w:t>
      </w:r>
    </w:p>
    <w:p w14:paraId="2284DF4A"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(образа, гнів, тривога)</w:t>
      </w:r>
    </w:p>
    <w:p w14:paraId="5E76E4E2" w14:textId="14451796"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1237AB7D"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Імпульсивна дія</w:t>
      </w:r>
    </w:p>
    <w:p w14:paraId="7CBA97C6"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(різка відповідь, публічний коментар, репост)</w:t>
      </w:r>
    </w:p>
    <w:p w14:paraId="1D5D7E11" w14:textId="39A68F1D"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26BA24D3"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Ескалація конфлікту</w:t>
      </w:r>
    </w:p>
    <w:p w14:paraId="4E23738A" w14:textId="77777777" w:rsidR="00B56245" w:rsidRPr="00CE2C30" w:rsidRDefault="00B56245" w:rsidP="00B77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(втягування інших, «рознесення» конфлікту мережами)</w:t>
      </w:r>
    </w:p>
    <w:p w14:paraId="41145A83" w14:textId="1BAB7944" w:rsidR="00B56245" w:rsidRPr="00CE2C30" w:rsidRDefault="00B56245" w:rsidP="0090066D">
      <w:pPr>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 xml:space="preserve">Рис. </w:t>
      </w:r>
      <w:r w:rsidR="0090066D">
        <w:rPr>
          <w:rFonts w:ascii="Times New Roman" w:eastAsia="Times New Roman" w:hAnsi="Times New Roman" w:cs="Times New Roman"/>
          <w:b/>
          <w:bCs/>
          <w:sz w:val="28"/>
          <w:szCs w:val="28"/>
          <w:lang w:eastAsia="uk-UA"/>
        </w:rPr>
        <w:t>1.4</w:t>
      </w:r>
      <w:r w:rsidR="00FA57F4">
        <w:rPr>
          <w:rFonts w:ascii="Times New Roman" w:eastAsia="Times New Roman" w:hAnsi="Times New Roman" w:cs="Times New Roman"/>
          <w:b/>
          <w:bCs/>
          <w:sz w:val="28"/>
          <w:szCs w:val="28"/>
          <w:lang w:eastAsia="uk-UA"/>
        </w:rPr>
        <w:t>.</w:t>
      </w:r>
      <w:r w:rsidRPr="00CE2C30">
        <w:rPr>
          <w:rFonts w:ascii="Times New Roman" w:eastAsia="Times New Roman" w:hAnsi="Times New Roman" w:cs="Times New Roman"/>
          <w:b/>
          <w:bCs/>
          <w:sz w:val="28"/>
          <w:szCs w:val="28"/>
          <w:lang w:eastAsia="uk-UA"/>
        </w:rPr>
        <w:t xml:space="preserve">  Механізм виникнення та ескалації віртуального конфлікту</w:t>
      </w:r>
    </w:p>
    <w:p w14:paraId="684B1AA0" w14:textId="77777777" w:rsidR="00B77549" w:rsidRDefault="00B77549" w:rsidP="009B319B">
      <w:pPr>
        <w:spacing w:after="0" w:line="360" w:lineRule="auto"/>
        <w:jc w:val="both"/>
        <w:rPr>
          <w:rFonts w:ascii="Times New Roman" w:eastAsia="Times New Roman" w:hAnsi="Times New Roman" w:cs="Times New Roman"/>
          <w:sz w:val="28"/>
          <w:szCs w:val="28"/>
          <w:lang w:eastAsia="uk-UA"/>
        </w:rPr>
      </w:pPr>
    </w:p>
    <w:p w14:paraId="25B14023" w14:textId="45CD1929" w:rsidR="0075704C" w:rsidRPr="0075704C" w:rsidRDefault="0075704C" w:rsidP="00B77549">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У центрі цього механізму стоїть </w:t>
      </w:r>
      <w:r w:rsidRPr="00B77549">
        <w:rPr>
          <w:rFonts w:ascii="Times New Roman" w:eastAsia="Times New Roman" w:hAnsi="Times New Roman" w:cs="Times New Roman"/>
          <w:sz w:val="28"/>
          <w:szCs w:val="28"/>
          <w:lang w:eastAsia="uk-UA"/>
        </w:rPr>
        <w:t>саме інтерпретація того</w:t>
      </w:r>
      <w:r w:rsidRPr="0075704C">
        <w:rPr>
          <w:rFonts w:ascii="Times New Roman" w:eastAsia="Times New Roman" w:hAnsi="Times New Roman" w:cs="Times New Roman"/>
          <w:sz w:val="28"/>
          <w:szCs w:val="28"/>
          <w:lang w:eastAsia="uk-UA"/>
        </w:rPr>
        <w:t>, що відбувається. Коли бракує невербальних підказок, повідомлення короткі, формулювання можуть бути двозначними, а в учасників різний особистий і культурний досвід, одна й та сама фраза легко «звучить» по-різному: для когось нейтрально, для когось як жарт, а для когось — як відверта агресія. У таких умовах особливо активно вмикаються різні когнітивні спотворення, зокрема:</w:t>
      </w:r>
    </w:p>
    <w:p w14:paraId="1BF64B85" w14:textId="4A7050ED" w:rsidR="0075704C" w:rsidRPr="00B77549"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B77549">
        <w:rPr>
          <w:rFonts w:ascii="Times New Roman" w:eastAsia="Times New Roman" w:hAnsi="Times New Roman" w:cs="Times New Roman"/>
          <w:sz w:val="28"/>
          <w:szCs w:val="28"/>
          <w:lang w:eastAsia="uk-UA"/>
        </w:rPr>
        <w:t>підтверджувальне упередження — людина в першу чергу помічає те, що збігається з її попередніми очікуваннями: «я й так знаю, що він до мене погано ставиться, отже, це знову зневага»;</w:t>
      </w:r>
    </w:p>
    <w:p w14:paraId="52BBE7C2" w14:textId="73E81AB5" w:rsidR="0075704C" w:rsidRPr="00B77549"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B77549">
        <w:rPr>
          <w:rFonts w:ascii="Times New Roman" w:eastAsia="Times New Roman" w:hAnsi="Times New Roman" w:cs="Times New Roman"/>
          <w:sz w:val="28"/>
          <w:szCs w:val="28"/>
          <w:lang w:eastAsia="uk-UA"/>
        </w:rPr>
        <w:t>ефект негативної інтерпретації — схильність надавати двозначним повідомленням переважно негативний сенс;</w:t>
      </w:r>
    </w:p>
    <w:p w14:paraId="0DB6F165" w14:textId="1C57D968" w:rsidR="0075704C" w:rsidRPr="00B77549"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B77549">
        <w:rPr>
          <w:rFonts w:ascii="Times New Roman" w:eastAsia="Times New Roman" w:hAnsi="Times New Roman" w:cs="Times New Roman"/>
          <w:sz w:val="28"/>
          <w:szCs w:val="28"/>
          <w:lang w:eastAsia="uk-UA"/>
        </w:rPr>
        <w:t xml:space="preserve">фундаментальна атрибутивна помилка — коли негативну поведінку іншого пояснюють «поганим характером» чи рисами особистості, а </w:t>
      </w:r>
      <w:r w:rsidRPr="00B77549">
        <w:rPr>
          <w:rFonts w:ascii="Times New Roman" w:eastAsia="Times New Roman" w:hAnsi="Times New Roman" w:cs="Times New Roman"/>
          <w:sz w:val="28"/>
          <w:szCs w:val="28"/>
          <w:lang w:eastAsia="uk-UA"/>
        </w:rPr>
        <w:lastRenderedPageBreak/>
        <w:t>власні різкі реакції списують на обставини («я втомився», «вони мене довели»)</w:t>
      </w:r>
      <w:r w:rsidR="00FA57F4">
        <w:rPr>
          <w:rFonts w:ascii="Times New Roman" w:eastAsia="Times New Roman" w:hAnsi="Times New Roman" w:cs="Times New Roman"/>
          <w:sz w:val="28"/>
          <w:szCs w:val="28"/>
          <w:lang w:eastAsia="uk-UA"/>
        </w:rPr>
        <w:t xml:space="preserve"> </w:t>
      </w:r>
      <w:r w:rsidR="00256F90" w:rsidRPr="00275EE9">
        <w:rPr>
          <w:rFonts w:ascii="Times New Roman" w:eastAsia="Times New Roman" w:hAnsi="Times New Roman" w:cs="Times New Roman"/>
          <w:sz w:val="28"/>
          <w:szCs w:val="28"/>
          <w:lang w:val="ru-RU" w:eastAsia="uk-UA"/>
        </w:rPr>
        <w:t>[</w:t>
      </w:r>
      <w:r w:rsidR="00427415" w:rsidRPr="00275EE9">
        <w:rPr>
          <w:rFonts w:ascii="Times New Roman" w:eastAsia="Times New Roman" w:hAnsi="Times New Roman" w:cs="Times New Roman"/>
          <w:sz w:val="28"/>
          <w:szCs w:val="28"/>
          <w:lang w:val="ru-RU" w:eastAsia="uk-UA"/>
        </w:rPr>
        <w:t>56].</w:t>
      </w:r>
    </w:p>
    <w:p w14:paraId="04D1A65A" w14:textId="128C78D4" w:rsidR="00B56245" w:rsidRPr="00CE2C30" w:rsidRDefault="0075704C" w:rsidP="00B77549">
      <w:pPr>
        <w:spacing w:after="0" w:line="360" w:lineRule="auto"/>
        <w:ind w:firstLine="708"/>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Після етапу інтерпретації різко активізується емоційний компонент: з’являються образа, гнів, відчуття приниження, сором, тривога. Якщо навички емоційної саморегуляції ще не сформовані або розвинені слабо, людина легко переходить до імпульсивних дій: пише різку відповідь, викладає емоційний пост, робить скріншот і публікує його в групі, намагається «зібрати підтримку» та залучити союзників. У публічному форматі це майже неминуче призводить до швидкого втягування нових учасників у ситуацію і підсилює ескалацію конфлікту</w:t>
      </w:r>
      <w:r w:rsidR="00032ABB">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rPr>
        <w:t>(див. табл. 1.3)</w:t>
      </w:r>
      <w:r w:rsidR="00B56245" w:rsidRPr="00CE2C30">
        <w:rPr>
          <w:rFonts w:ascii="Times New Roman" w:eastAsia="Times New Roman" w:hAnsi="Times New Roman" w:cs="Times New Roman"/>
          <w:sz w:val="28"/>
          <w:szCs w:val="28"/>
          <w:lang w:eastAsia="uk-UA"/>
        </w:rPr>
        <w:t>.</w:t>
      </w:r>
    </w:p>
    <w:p w14:paraId="79E78510" w14:textId="10DA05FE" w:rsidR="00B56245" w:rsidRPr="00CE2C30" w:rsidRDefault="002A4C76" w:rsidP="009B319B">
      <w:pPr>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sidR="00B56245" w:rsidRPr="00CE2C30">
        <w:rPr>
          <w:rFonts w:ascii="Times New Roman" w:eastAsia="Times New Roman" w:hAnsi="Times New Roman" w:cs="Times New Roman"/>
          <w:b/>
          <w:bCs/>
          <w:sz w:val="28"/>
          <w:szCs w:val="28"/>
          <w:lang w:eastAsia="uk-UA"/>
        </w:rPr>
        <w:t xml:space="preserve">Таблиця </w:t>
      </w:r>
      <w:r w:rsidR="00B77549">
        <w:rPr>
          <w:rFonts w:ascii="Times New Roman" w:eastAsia="Times New Roman" w:hAnsi="Times New Roman" w:cs="Times New Roman"/>
          <w:b/>
          <w:bCs/>
          <w:sz w:val="28"/>
          <w:szCs w:val="28"/>
          <w:lang w:eastAsia="uk-UA"/>
        </w:rPr>
        <w:t>1.4</w:t>
      </w:r>
    </w:p>
    <w:p w14:paraId="41E8A3C2" w14:textId="77777777" w:rsidR="00B56245" w:rsidRPr="00CE2C30" w:rsidRDefault="00B56245" w:rsidP="002A4C76">
      <w:pPr>
        <w:spacing w:after="0" w:line="360" w:lineRule="auto"/>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Психологічні механізми ескалації віртуальних конфліктів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17"/>
        <w:gridCol w:w="5427"/>
      </w:tblGrid>
      <w:tr w:rsidR="00B56245" w:rsidRPr="00CE2C30" w14:paraId="03F03E5A" w14:textId="77777777" w:rsidTr="0021228A">
        <w:trPr>
          <w:tblHeader/>
          <w:tblCellSpacing w:w="15" w:type="dxa"/>
        </w:trPr>
        <w:tc>
          <w:tcPr>
            <w:tcW w:w="0" w:type="auto"/>
            <w:vAlign w:val="center"/>
            <w:hideMark/>
          </w:tcPr>
          <w:p w14:paraId="14DF2784" w14:textId="77777777" w:rsidR="00B56245" w:rsidRPr="00CE2C30" w:rsidRDefault="00B56245" w:rsidP="002A4C76">
            <w:pPr>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Механізм</w:t>
            </w:r>
          </w:p>
        </w:tc>
        <w:tc>
          <w:tcPr>
            <w:tcW w:w="0" w:type="auto"/>
            <w:vAlign w:val="center"/>
            <w:hideMark/>
          </w:tcPr>
          <w:p w14:paraId="4FFBA4DB" w14:textId="77777777" w:rsidR="00B56245" w:rsidRPr="00CE2C30" w:rsidRDefault="00B56245" w:rsidP="002A4C76">
            <w:pPr>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Суть механізму та вплив</w:t>
            </w:r>
          </w:p>
        </w:tc>
      </w:tr>
      <w:tr w:rsidR="00B56245" w:rsidRPr="00CE2C30" w14:paraId="764BC5C0" w14:textId="77777777" w:rsidTr="0021228A">
        <w:trPr>
          <w:tblCellSpacing w:w="15" w:type="dxa"/>
        </w:trPr>
        <w:tc>
          <w:tcPr>
            <w:tcW w:w="0" w:type="auto"/>
            <w:vAlign w:val="center"/>
            <w:hideMark/>
          </w:tcPr>
          <w:p w14:paraId="3294BF8A"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Когнітивні спотворення</w:t>
            </w:r>
          </w:p>
        </w:tc>
        <w:tc>
          <w:tcPr>
            <w:tcW w:w="0" w:type="auto"/>
            <w:vAlign w:val="center"/>
            <w:hideMark/>
          </w:tcPr>
          <w:p w14:paraId="0F84D77E"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Хибне тлумачення змісту, намірів, емоцій</w:t>
            </w:r>
          </w:p>
        </w:tc>
      </w:tr>
      <w:tr w:rsidR="00B56245" w:rsidRPr="00CE2C30" w14:paraId="3EAA76EA" w14:textId="77777777" w:rsidTr="0021228A">
        <w:trPr>
          <w:tblCellSpacing w:w="15" w:type="dxa"/>
        </w:trPr>
        <w:tc>
          <w:tcPr>
            <w:tcW w:w="0" w:type="auto"/>
            <w:vAlign w:val="center"/>
            <w:hideMark/>
          </w:tcPr>
          <w:p w14:paraId="53EE53CE"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Емоційна </w:t>
            </w:r>
            <w:proofErr w:type="spellStart"/>
            <w:r w:rsidRPr="00CE2C30">
              <w:rPr>
                <w:rFonts w:ascii="Times New Roman" w:eastAsia="Times New Roman" w:hAnsi="Times New Roman" w:cs="Times New Roman"/>
                <w:sz w:val="28"/>
                <w:szCs w:val="28"/>
                <w:lang w:eastAsia="uk-UA"/>
              </w:rPr>
              <w:t>дисрегуляція</w:t>
            </w:r>
            <w:proofErr w:type="spellEnd"/>
          </w:p>
        </w:tc>
        <w:tc>
          <w:tcPr>
            <w:tcW w:w="0" w:type="auto"/>
            <w:vAlign w:val="center"/>
            <w:hideMark/>
          </w:tcPr>
          <w:p w14:paraId="7911E5D1"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Імпульсивні реакції, «вибухи» у коментарях</w:t>
            </w:r>
          </w:p>
        </w:tc>
      </w:tr>
      <w:tr w:rsidR="00B56245" w:rsidRPr="00CE2C30" w14:paraId="4C8F8231" w14:textId="77777777" w:rsidTr="0021228A">
        <w:trPr>
          <w:tblCellSpacing w:w="15" w:type="dxa"/>
        </w:trPr>
        <w:tc>
          <w:tcPr>
            <w:tcW w:w="0" w:type="auto"/>
            <w:vAlign w:val="center"/>
            <w:hideMark/>
          </w:tcPr>
          <w:p w14:paraId="2CA0CFBE"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Ефект публічності</w:t>
            </w:r>
          </w:p>
        </w:tc>
        <w:tc>
          <w:tcPr>
            <w:tcW w:w="0" w:type="auto"/>
            <w:vAlign w:val="center"/>
            <w:hideMark/>
          </w:tcPr>
          <w:p w14:paraId="304E729B"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Прагнення зберегти «обличчя», показати силу</w:t>
            </w:r>
          </w:p>
        </w:tc>
      </w:tr>
      <w:tr w:rsidR="00B56245" w:rsidRPr="00CE2C30" w14:paraId="62F34D4A" w14:textId="77777777" w:rsidTr="0021228A">
        <w:trPr>
          <w:tblCellSpacing w:w="15" w:type="dxa"/>
        </w:trPr>
        <w:tc>
          <w:tcPr>
            <w:tcW w:w="0" w:type="auto"/>
            <w:vAlign w:val="center"/>
            <w:hideMark/>
          </w:tcPr>
          <w:p w14:paraId="3882827E"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Зниження соціального контролю</w:t>
            </w:r>
          </w:p>
        </w:tc>
        <w:tc>
          <w:tcPr>
            <w:tcW w:w="0" w:type="auto"/>
            <w:vAlign w:val="center"/>
            <w:hideMark/>
          </w:tcPr>
          <w:p w14:paraId="01D4FCCF"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Менше обмежень → більше агресивності</w:t>
            </w:r>
          </w:p>
        </w:tc>
      </w:tr>
      <w:tr w:rsidR="00B56245" w:rsidRPr="00CE2C30" w14:paraId="07E63A99" w14:textId="77777777" w:rsidTr="0021228A">
        <w:trPr>
          <w:tblCellSpacing w:w="15" w:type="dxa"/>
        </w:trPr>
        <w:tc>
          <w:tcPr>
            <w:tcW w:w="0" w:type="auto"/>
            <w:vAlign w:val="center"/>
            <w:hideMark/>
          </w:tcPr>
          <w:p w14:paraId="2AE903A7"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Групова поляризація</w:t>
            </w:r>
          </w:p>
        </w:tc>
        <w:tc>
          <w:tcPr>
            <w:tcW w:w="0" w:type="auto"/>
            <w:vAlign w:val="center"/>
            <w:hideMark/>
          </w:tcPr>
          <w:p w14:paraId="483DDA23"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Радикалізація оцінок, «ми – вони»</w:t>
            </w:r>
          </w:p>
        </w:tc>
      </w:tr>
      <w:tr w:rsidR="00B56245" w:rsidRPr="00CE2C30" w14:paraId="4476E52F" w14:textId="77777777" w:rsidTr="0021228A">
        <w:trPr>
          <w:tblCellSpacing w:w="15" w:type="dxa"/>
        </w:trPr>
        <w:tc>
          <w:tcPr>
            <w:tcW w:w="0" w:type="auto"/>
            <w:vAlign w:val="center"/>
            <w:hideMark/>
          </w:tcPr>
          <w:p w14:paraId="2662B6CE"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Онлайн-розгальмування</w:t>
            </w:r>
          </w:p>
        </w:tc>
        <w:tc>
          <w:tcPr>
            <w:tcW w:w="0" w:type="auto"/>
            <w:vAlign w:val="center"/>
            <w:hideMark/>
          </w:tcPr>
          <w:p w14:paraId="340BD1A8" w14:textId="77777777" w:rsidR="00B56245" w:rsidRPr="00CE2C30" w:rsidRDefault="00B56245" w:rsidP="002A4C76">
            <w:pPr>
              <w:spacing w:after="0" w:line="360" w:lineRule="auto"/>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Зниження самоконтролю через анонімність</w:t>
            </w:r>
          </w:p>
        </w:tc>
      </w:tr>
    </w:tbl>
    <w:p w14:paraId="20431D09" w14:textId="77777777" w:rsidR="00B56245" w:rsidRPr="00CE2C30" w:rsidRDefault="00B56245" w:rsidP="009B319B">
      <w:pPr>
        <w:spacing w:after="0" w:line="360" w:lineRule="auto"/>
        <w:jc w:val="both"/>
        <w:rPr>
          <w:rFonts w:ascii="Times New Roman" w:eastAsia="Times New Roman" w:hAnsi="Times New Roman" w:cs="Times New Roman"/>
          <w:sz w:val="28"/>
          <w:szCs w:val="28"/>
          <w:lang w:eastAsia="uk-UA"/>
        </w:rPr>
      </w:pPr>
    </w:p>
    <w:p w14:paraId="6CD5D528" w14:textId="77777777" w:rsidR="008A5E2B" w:rsidRDefault="008A5E2B">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49BD9765" w14:textId="2FD3D66D" w:rsidR="00B56245" w:rsidRPr="00CE2C30"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lastRenderedPageBreak/>
        <w:t xml:space="preserve">Ці механізми можна інтегрувати в інтерактивну модель </w:t>
      </w:r>
      <w:r w:rsidRPr="00CE2C30">
        <w:rPr>
          <w:rFonts w:ascii="Times New Roman" w:eastAsia="Times New Roman" w:hAnsi="Times New Roman" w:cs="Times New Roman"/>
          <w:sz w:val="28"/>
          <w:szCs w:val="28"/>
        </w:rPr>
        <w:t xml:space="preserve">(див. рис. </w:t>
      </w:r>
      <w:r w:rsidR="002A4C76">
        <w:rPr>
          <w:rFonts w:ascii="Times New Roman" w:eastAsia="Times New Roman" w:hAnsi="Times New Roman" w:cs="Times New Roman"/>
          <w:sz w:val="28"/>
          <w:szCs w:val="28"/>
        </w:rPr>
        <w:t>1.5</w:t>
      </w:r>
      <w:r w:rsidRPr="00CE2C30">
        <w:rPr>
          <w:rFonts w:ascii="Times New Roman" w:eastAsia="Times New Roman" w:hAnsi="Times New Roman" w:cs="Times New Roman"/>
          <w:sz w:val="28"/>
          <w:szCs w:val="28"/>
        </w:rPr>
        <w:t>)</w:t>
      </w:r>
      <w:r w:rsidRPr="00CE2C30">
        <w:rPr>
          <w:rFonts w:ascii="Times New Roman" w:eastAsia="Times New Roman" w:hAnsi="Times New Roman" w:cs="Times New Roman"/>
          <w:sz w:val="28"/>
          <w:szCs w:val="28"/>
          <w:lang w:eastAsia="uk-UA"/>
        </w:rPr>
        <w:t>.</w:t>
      </w:r>
    </w:p>
    <w:p w14:paraId="21CB3C6F"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p>
    <w:p w14:paraId="0CDA44CB" w14:textId="77777777"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Ситуаційний тригер (подія, повідомлення, коментар)</w:t>
      </w:r>
    </w:p>
    <w:p w14:paraId="2C8DEAC0" w14:textId="2FD5ACDB"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5B739AC5" w14:textId="77777777"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Когнітивна обробка (як я це розумію?)</w:t>
      </w:r>
    </w:p>
    <w:p w14:paraId="7D055B4B" w14:textId="33552CF2"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518C4362" w14:textId="77777777"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Емоційна реакція (що я відчуваю?)</w:t>
      </w:r>
    </w:p>
    <w:p w14:paraId="0D01D940" w14:textId="65A9FC28"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1AF82D24" w14:textId="77777777"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Поведінковий вибір (що я роблю? – відповідаю, мовчу, атакую)</w:t>
      </w:r>
    </w:p>
    <w:p w14:paraId="3DE87D18" w14:textId="453B65DE"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1B13D258" w14:textId="77777777"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Реакція іншої сторони + вплив аудиторії</w:t>
      </w:r>
    </w:p>
    <w:p w14:paraId="62793E87" w14:textId="12BFDF9A" w:rsidR="00B56245" w:rsidRPr="00CE2C30" w:rsidRDefault="00B56245"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w:t>
      </w:r>
    </w:p>
    <w:p w14:paraId="6060A299" w14:textId="3538D4FC" w:rsidR="00B56245" w:rsidRPr="00CE2C30" w:rsidRDefault="002A4C76"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lang w:eastAsia="uk-UA"/>
        </w:rPr>
        <w:t>Ескалація ↔ Деескалація конфлікту</w:t>
      </w:r>
    </w:p>
    <w:p w14:paraId="764AB473" w14:textId="477843AF" w:rsidR="00B56245" w:rsidRPr="00CE2C30" w:rsidRDefault="002A4C76" w:rsidP="002A4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lang w:eastAsia="uk-UA"/>
        </w:rPr>
        <w:t>(залежно від стратегій та контексту)</w:t>
      </w:r>
    </w:p>
    <w:p w14:paraId="2AF99D0F" w14:textId="4F6B92A7" w:rsidR="00B56245" w:rsidRPr="00CE2C30" w:rsidRDefault="002A4C76" w:rsidP="0090066D">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Рис. 1.5</w:t>
      </w:r>
      <w:r w:rsidR="004D4005">
        <w:rPr>
          <w:rFonts w:ascii="Times New Roman" w:eastAsia="Times New Roman" w:hAnsi="Times New Roman" w:cs="Times New Roman"/>
          <w:b/>
          <w:bCs/>
          <w:sz w:val="28"/>
          <w:szCs w:val="28"/>
          <w:lang w:eastAsia="uk-UA"/>
        </w:rPr>
        <w:t>.</w:t>
      </w:r>
      <w:r>
        <w:rPr>
          <w:rFonts w:ascii="Times New Roman" w:eastAsia="Times New Roman" w:hAnsi="Times New Roman" w:cs="Times New Roman"/>
          <w:b/>
          <w:bCs/>
          <w:sz w:val="28"/>
          <w:szCs w:val="28"/>
          <w:lang w:eastAsia="uk-UA"/>
        </w:rPr>
        <w:t xml:space="preserve"> </w:t>
      </w:r>
      <w:r w:rsidR="00B56245" w:rsidRPr="00CE2C30">
        <w:rPr>
          <w:rFonts w:ascii="Times New Roman" w:eastAsia="Times New Roman" w:hAnsi="Times New Roman" w:cs="Times New Roman"/>
          <w:b/>
          <w:bCs/>
          <w:sz w:val="28"/>
          <w:szCs w:val="28"/>
          <w:lang w:eastAsia="uk-UA"/>
        </w:rPr>
        <w:t>Інтерактивна модель віртуального конфлікту</w:t>
      </w:r>
    </w:p>
    <w:p w14:paraId="451F1CB1" w14:textId="77777777" w:rsidR="002A4C76" w:rsidRDefault="002A4C76" w:rsidP="0090066D">
      <w:pPr>
        <w:spacing w:after="0" w:line="360" w:lineRule="auto"/>
        <w:jc w:val="center"/>
        <w:rPr>
          <w:rFonts w:ascii="Times New Roman" w:eastAsia="Times New Roman" w:hAnsi="Times New Roman" w:cs="Times New Roman"/>
          <w:sz w:val="28"/>
          <w:szCs w:val="28"/>
          <w:lang w:eastAsia="uk-UA"/>
        </w:rPr>
      </w:pPr>
    </w:p>
    <w:p w14:paraId="58300629" w14:textId="38DE5993" w:rsidR="0075704C" w:rsidRPr="0075704C" w:rsidRDefault="0075704C" w:rsidP="002A4C76">
      <w:pPr>
        <w:spacing w:after="0" w:line="360" w:lineRule="auto"/>
        <w:ind w:firstLine="708"/>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Саме етап когнітивного тлумачення ситуації та вибору способу реагування є тією «точкою входу», де психологічне втручання може бути справді ефективним. Якщо навчати підлітків помічати свої автоматичні думки, усвідомлювати стан, у якому вони пишуть повідомлення, керувати емоціями й обирати не імпульсивні, а більш зважені способи відповіді, це суттєво знижує ризик ескалації конфлікту. Тут особливо важливими стають розвиток усвідомленості, навичок емоційної саморегуляції, конструктивної комунікації та рефлексії щодо власної онлайн-поведінки.</w:t>
      </w:r>
    </w:p>
    <w:p w14:paraId="456938A6" w14:textId="625F5D42" w:rsidR="0075704C" w:rsidRPr="0075704C" w:rsidRDefault="0075704C" w:rsidP="002A4C76">
      <w:pPr>
        <w:spacing w:after="0" w:line="360" w:lineRule="auto"/>
        <w:ind w:firstLine="708"/>
        <w:jc w:val="both"/>
        <w:rPr>
          <w:rFonts w:ascii="Times New Roman" w:eastAsia="Times New Roman" w:hAnsi="Times New Roman" w:cs="Times New Roman"/>
          <w:sz w:val="28"/>
          <w:szCs w:val="28"/>
          <w:lang w:eastAsia="uk-UA"/>
        </w:rPr>
      </w:pPr>
      <w:proofErr w:type="spellStart"/>
      <w:r w:rsidRPr="0075704C">
        <w:rPr>
          <w:rFonts w:ascii="Times New Roman" w:eastAsia="Times New Roman" w:hAnsi="Times New Roman" w:cs="Times New Roman"/>
          <w:sz w:val="28"/>
          <w:szCs w:val="28"/>
          <w:lang w:eastAsia="uk-UA"/>
        </w:rPr>
        <w:t>Кіберпсихологія</w:t>
      </w:r>
      <w:proofErr w:type="spellEnd"/>
      <w:r w:rsidRPr="0075704C">
        <w:rPr>
          <w:rFonts w:ascii="Times New Roman" w:eastAsia="Times New Roman" w:hAnsi="Times New Roman" w:cs="Times New Roman"/>
          <w:sz w:val="28"/>
          <w:szCs w:val="28"/>
          <w:lang w:eastAsia="uk-UA"/>
        </w:rPr>
        <w:t xml:space="preserve"> як окремий напрям досліджує, як цифрові технології впливають на психіку людини: на те, як ми сприймаємо інформацію, мислимо, переживаємо емоції і будуємо соціальні зв’язки. У цьому контексті віртуальні конфлікти можна розглядати як одну з форм цифрової соціальної напруги — своєрідний «симптом» того, що у взаємодії щось іде не так</w:t>
      </w:r>
      <w:r w:rsidR="008A5E2B">
        <w:rPr>
          <w:rFonts w:ascii="Times New Roman" w:eastAsia="Times New Roman" w:hAnsi="Times New Roman" w:cs="Times New Roman"/>
          <w:sz w:val="28"/>
          <w:szCs w:val="28"/>
          <w:lang w:eastAsia="uk-UA"/>
        </w:rPr>
        <w:t xml:space="preserve"> </w:t>
      </w:r>
      <w:r w:rsidR="00427415" w:rsidRPr="00275EE9">
        <w:rPr>
          <w:rFonts w:ascii="Times New Roman" w:eastAsia="Times New Roman" w:hAnsi="Times New Roman" w:cs="Times New Roman"/>
          <w:sz w:val="28"/>
          <w:szCs w:val="28"/>
          <w:lang w:val="ru-RU" w:eastAsia="uk-UA"/>
        </w:rPr>
        <w:t>[51]</w:t>
      </w:r>
      <w:r w:rsidRPr="0075704C">
        <w:rPr>
          <w:rFonts w:ascii="Times New Roman" w:eastAsia="Times New Roman" w:hAnsi="Times New Roman" w:cs="Times New Roman"/>
          <w:sz w:val="28"/>
          <w:szCs w:val="28"/>
          <w:lang w:eastAsia="uk-UA"/>
        </w:rPr>
        <w:t>.</w:t>
      </w:r>
    </w:p>
    <w:p w14:paraId="70AF0567" w14:textId="77777777" w:rsidR="0075704C" w:rsidRPr="002A4C76" w:rsidRDefault="0075704C" w:rsidP="002A4C76">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lastRenderedPageBreak/>
        <w:t xml:space="preserve">До явищ, які безпосередньо пов’язані з конфліктною взаємодією в </w:t>
      </w:r>
      <w:proofErr w:type="spellStart"/>
      <w:r w:rsidRPr="0075704C">
        <w:rPr>
          <w:rFonts w:ascii="Times New Roman" w:eastAsia="Times New Roman" w:hAnsi="Times New Roman" w:cs="Times New Roman"/>
          <w:sz w:val="28"/>
          <w:szCs w:val="28"/>
          <w:lang w:eastAsia="uk-UA"/>
        </w:rPr>
        <w:t>онлайні</w:t>
      </w:r>
      <w:proofErr w:type="spellEnd"/>
      <w:r w:rsidRPr="0075704C">
        <w:rPr>
          <w:rFonts w:ascii="Times New Roman" w:eastAsia="Times New Roman" w:hAnsi="Times New Roman" w:cs="Times New Roman"/>
          <w:sz w:val="28"/>
          <w:szCs w:val="28"/>
          <w:lang w:eastAsia="uk-UA"/>
        </w:rPr>
        <w:t xml:space="preserve">, </w:t>
      </w:r>
      <w:r w:rsidRPr="002A4C76">
        <w:rPr>
          <w:rFonts w:ascii="Times New Roman" w:eastAsia="Times New Roman" w:hAnsi="Times New Roman" w:cs="Times New Roman"/>
          <w:sz w:val="28"/>
          <w:szCs w:val="28"/>
          <w:lang w:eastAsia="uk-UA"/>
        </w:rPr>
        <w:t>належать:</w:t>
      </w:r>
    </w:p>
    <w:p w14:paraId="056F3D1A" w14:textId="69EA1F72" w:rsidR="0075704C" w:rsidRPr="002A4C76"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proofErr w:type="spellStart"/>
      <w:r w:rsidRPr="002A4C76">
        <w:rPr>
          <w:rFonts w:ascii="Times New Roman" w:eastAsia="Times New Roman" w:hAnsi="Times New Roman" w:cs="Times New Roman"/>
          <w:sz w:val="28"/>
          <w:szCs w:val="28"/>
          <w:lang w:eastAsia="uk-UA"/>
        </w:rPr>
        <w:t>тролінг</w:t>
      </w:r>
      <w:proofErr w:type="spellEnd"/>
      <w:r w:rsidRPr="002A4C76">
        <w:rPr>
          <w:rFonts w:ascii="Times New Roman" w:eastAsia="Times New Roman" w:hAnsi="Times New Roman" w:cs="Times New Roman"/>
          <w:sz w:val="28"/>
          <w:szCs w:val="28"/>
          <w:lang w:eastAsia="uk-UA"/>
        </w:rPr>
        <w:t xml:space="preserve"> – свідоме провокування іншої людини з метою викликати сильну емоційну реакцію, зруйнувати конструктивний діалог або просто отримати задоволення від її роздратування чи страждання;</w:t>
      </w:r>
    </w:p>
    <w:p w14:paraId="1787CB84" w14:textId="4897F6E5" w:rsidR="0075704C" w:rsidRPr="002A4C76"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proofErr w:type="spellStart"/>
      <w:r w:rsidRPr="002A4C76">
        <w:rPr>
          <w:rFonts w:ascii="Times New Roman" w:eastAsia="Times New Roman" w:hAnsi="Times New Roman" w:cs="Times New Roman"/>
          <w:sz w:val="28"/>
          <w:szCs w:val="28"/>
          <w:lang w:eastAsia="uk-UA"/>
        </w:rPr>
        <w:t>флеймінг</w:t>
      </w:r>
      <w:proofErr w:type="spellEnd"/>
      <w:r w:rsidRPr="002A4C76">
        <w:rPr>
          <w:rFonts w:ascii="Times New Roman" w:eastAsia="Times New Roman" w:hAnsi="Times New Roman" w:cs="Times New Roman"/>
          <w:sz w:val="28"/>
          <w:szCs w:val="28"/>
          <w:lang w:eastAsia="uk-UA"/>
        </w:rPr>
        <w:t xml:space="preserve"> – взаємний обмін агресивними, образливими, принизливими висловлюваннями;</w:t>
      </w:r>
    </w:p>
    <w:p w14:paraId="4F973BDA" w14:textId="722DB310" w:rsidR="0075704C" w:rsidRPr="002A4C76"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proofErr w:type="spellStart"/>
      <w:r w:rsidRPr="002A4C76">
        <w:rPr>
          <w:rFonts w:ascii="Times New Roman" w:eastAsia="Times New Roman" w:hAnsi="Times New Roman" w:cs="Times New Roman"/>
          <w:sz w:val="28"/>
          <w:szCs w:val="28"/>
          <w:lang w:eastAsia="uk-UA"/>
        </w:rPr>
        <w:t>кібербулінг</w:t>
      </w:r>
      <w:proofErr w:type="spellEnd"/>
      <w:r w:rsidRPr="002A4C76">
        <w:rPr>
          <w:rFonts w:ascii="Times New Roman" w:eastAsia="Times New Roman" w:hAnsi="Times New Roman" w:cs="Times New Roman"/>
          <w:sz w:val="28"/>
          <w:szCs w:val="28"/>
          <w:lang w:eastAsia="uk-UA"/>
        </w:rPr>
        <w:t xml:space="preserve"> – систематичне переслідування, приниження, цькування в інтернеті, часто за участі групи;</w:t>
      </w:r>
    </w:p>
    <w:p w14:paraId="77DFFD2C" w14:textId="735245D5" w:rsidR="0075704C" w:rsidRPr="002A4C76"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proofErr w:type="spellStart"/>
      <w:r w:rsidRPr="002A4C76">
        <w:rPr>
          <w:rFonts w:ascii="Times New Roman" w:eastAsia="Times New Roman" w:hAnsi="Times New Roman" w:cs="Times New Roman"/>
          <w:sz w:val="28"/>
          <w:szCs w:val="28"/>
          <w:lang w:eastAsia="uk-UA"/>
        </w:rPr>
        <w:t>доксинг</w:t>
      </w:r>
      <w:proofErr w:type="spellEnd"/>
      <w:r w:rsidRPr="002A4C76">
        <w:rPr>
          <w:rFonts w:ascii="Times New Roman" w:eastAsia="Times New Roman" w:hAnsi="Times New Roman" w:cs="Times New Roman"/>
          <w:sz w:val="28"/>
          <w:szCs w:val="28"/>
          <w:lang w:eastAsia="uk-UA"/>
        </w:rPr>
        <w:t xml:space="preserve"> – оприлюднення або погрози оприлюднення особистих даних без згоди їхнього власника;</w:t>
      </w:r>
    </w:p>
    <w:p w14:paraId="67007F29" w14:textId="50B8B149" w:rsidR="0075704C" w:rsidRPr="002A4C76" w:rsidRDefault="0075704C" w:rsidP="000962FD">
      <w:pPr>
        <w:pStyle w:val="ab"/>
        <w:numPr>
          <w:ilvl w:val="0"/>
          <w:numId w:val="29"/>
        </w:numPr>
        <w:spacing w:after="0" w:line="360" w:lineRule="auto"/>
        <w:jc w:val="both"/>
        <w:rPr>
          <w:rFonts w:ascii="Times New Roman" w:eastAsia="Times New Roman" w:hAnsi="Times New Roman" w:cs="Times New Roman"/>
          <w:sz w:val="28"/>
          <w:szCs w:val="28"/>
          <w:lang w:eastAsia="uk-UA"/>
        </w:rPr>
      </w:pPr>
      <w:r w:rsidRPr="002A4C76">
        <w:rPr>
          <w:rFonts w:ascii="Times New Roman" w:eastAsia="Times New Roman" w:hAnsi="Times New Roman" w:cs="Times New Roman"/>
          <w:sz w:val="28"/>
          <w:szCs w:val="28"/>
          <w:lang w:eastAsia="uk-UA"/>
        </w:rPr>
        <w:t>«</w:t>
      </w:r>
      <w:proofErr w:type="spellStart"/>
      <w:r w:rsidRPr="002A4C76">
        <w:rPr>
          <w:rFonts w:ascii="Times New Roman" w:eastAsia="Times New Roman" w:hAnsi="Times New Roman" w:cs="Times New Roman"/>
          <w:sz w:val="28"/>
          <w:szCs w:val="28"/>
          <w:lang w:eastAsia="uk-UA"/>
        </w:rPr>
        <w:t>cancel</w:t>
      </w:r>
      <w:proofErr w:type="spellEnd"/>
      <w:r w:rsidRPr="002A4C76">
        <w:rPr>
          <w:rFonts w:ascii="Times New Roman" w:eastAsia="Times New Roman" w:hAnsi="Times New Roman" w:cs="Times New Roman"/>
          <w:sz w:val="28"/>
          <w:szCs w:val="28"/>
          <w:lang w:eastAsia="uk-UA"/>
        </w:rPr>
        <w:t xml:space="preserve"> </w:t>
      </w:r>
      <w:proofErr w:type="spellStart"/>
      <w:r w:rsidRPr="002A4C76">
        <w:rPr>
          <w:rFonts w:ascii="Times New Roman" w:eastAsia="Times New Roman" w:hAnsi="Times New Roman" w:cs="Times New Roman"/>
          <w:sz w:val="28"/>
          <w:szCs w:val="28"/>
          <w:lang w:eastAsia="uk-UA"/>
        </w:rPr>
        <w:t>culture</w:t>
      </w:r>
      <w:proofErr w:type="spellEnd"/>
      <w:r w:rsidRPr="002A4C76">
        <w:rPr>
          <w:rFonts w:ascii="Times New Roman" w:eastAsia="Times New Roman" w:hAnsi="Times New Roman" w:cs="Times New Roman"/>
          <w:sz w:val="28"/>
          <w:szCs w:val="28"/>
          <w:lang w:eastAsia="uk-UA"/>
        </w:rPr>
        <w:t>» – колективне публічне засудження, бойкот або «відміна» певної особи через її висловлювання чи вчинки.</w:t>
      </w:r>
    </w:p>
    <w:p w14:paraId="191B439B" w14:textId="77777777" w:rsidR="0075704C" w:rsidRPr="0075704C" w:rsidRDefault="0075704C" w:rsidP="009B582B">
      <w:pPr>
        <w:spacing w:after="0" w:line="360" w:lineRule="auto"/>
        <w:ind w:firstLine="708"/>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Усі ці форми поведінки мають виразно конфліктний характер: вони або продовжують уже наявне протистояння, або самі стають стартовою точкою нового конфлікту. Дослідження показують, що для багатьох людей віртуальні конфлікти </w:t>
      </w:r>
      <w:proofErr w:type="spellStart"/>
      <w:r w:rsidRPr="0075704C">
        <w:rPr>
          <w:rFonts w:ascii="Times New Roman" w:eastAsia="Times New Roman" w:hAnsi="Times New Roman" w:cs="Times New Roman"/>
          <w:sz w:val="28"/>
          <w:szCs w:val="28"/>
          <w:lang w:eastAsia="uk-UA"/>
        </w:rPr>
        <w:t>переживаються</w:t>
      </w:r>
      <w:proofErr w:type="spellEnd"/>
      <w:r w:rsidRPr="0075704C">
        <w:rPr>
          <w:rFonts w:ascii="Times New Roman" w:eastAsia="Times New Roman" w:hAnsi="Times New Roman" w:cs="Times New Roman"/>
          <w:sz w:val="28"/>
          <w:szCs w:val="28"/>
          <w:lang w:eastAsia="uk-UA"/>
        </w:rPr>
        <w:t xml:space="preserve"> не слабше, ніж </w:t>
      </w:r>
      <w:proofErr w:type="spellStart"/>
      <w:r w:rsidRPr="0075704C">
        <w:rPr>
          <w:rFonts w:ascii="Times New Roman" w:eastAsia="Times New Roman" w:hAnsi="Times New Roman" w:cs="Times New Roman"/>
          <w:sz w:val="28"/>
          <w:szCs w:val="28"/>
          <w:lang w:eastAsia="uk-UA"/>
        </w:rPr>
        <w:t>офлайн</w:t>
      </w:r>
      <w:proofErr w:type="spellEnd"/>
      <w:r w:rsidRPr="0075704C">
        <w:rPr>
          <w:rFonts w:ascii="Times New Roman" w:eastAsia="Times New Roman" w:hAnsi="Times New Roman" w:cs="Times New Roman"/>
          <w:sz w:val="28"/>
          <w:szCs w:val="28"/>
          <w:lang w:eastAsia="uk-UA"/>
        </w:rPr>
        <w:t>-суперечки, а часом навіть болісніше — через публічність, тривале збереження інформації та практичну неможливість повністю «стерти» сліди події.</w:t>
      </w:r>
    </w:p>
    <w:p w14:paraId="45FD4083" w14:textId="77777777" w:rsidR="0075704C" w:rsidRPr="0075704C"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Специфіка віртуального конфлікту полягає, зокрема, в тому, що:</w:t>
      </w:r>
    </w:p>
    <w:p w14:paraId="1FA0CC11" w14:textId="77777777" w:rsidR="0075704C" w:rsidRPr="0075704C" w:rsidRDefault="0075704C" w:rsidP="000962FD">
      <w:pPr>
        <w:numPr>
          <w:ilvl w:val="0"/>
          <w:numId w:val="30"/>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сигнали незгоди (коментар, реакція, «</w:t>
      </w:r>
      <w:proofErr w:type="spellStart"/>
      <w:r w:rsidRPr="0075704C">
        <w:rPr>
          <w:rFonts w:ascii="Times New Roman" w:eastAsia="Times New Roman" w:hAnsi="Times New Roman" w:cs="Times New Roman"/>
          <w:sz w:val="28"/>
          <w:szCs w:val="28"/>
          <w:lang w:eastAsia="uk-UA"/>
        </w:rPr>
        <w:t>дизлайк</w:t>
      </w:r>
      <w:proofErr w:type="spellEnd"/>
      <w:r w:rsidRPr="0075704C">
        <w:rPr>
          <w:rFonts w:ascii="Times New Roman" w:eastAsia="Times New Roman" w:hAnsi="Times New Roman" w:cs="Times New Roman"/>
          <w:sz w:val="28"/>
          <w:szCs w:val="28"/>
          <w:lang w:eastAsia="uk-UA"/>
        </w:rPr>
        <w:t>», різке повідомлення) дуже легко створити й миттєво поширити;</w:t>
      </w:r>
    </w:p>
    <w:p w14:paraId="76C15FEB" w14:textId="77777777" w:rsidR="0075704C" w:rsidRPr="0075704C" w:rsidRDefault="0075704C" w:rsidP="000962FD">
      <w:pPr>
        <w:numPr>
          <w:ilvl w:val="0"/>
          <w:numId w:val="30"/>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відсутність безпосереднього візуального контакту послаблює емпатію: коли ти не бачиш очей іншої людини, легше написати щось образливе чи жорстке;</w:t>
      </w:r>
    </w:p>
    <w:p w14:paraId="7389BFF7" w14:textId="77777777" w:rsidR="0075704C" w:rsidRPr="0075704C" w:rsidRDefault="0075704C" w:rsidP="000962FD">
      <w:pPr>
        <w:numPr>
          <w:ilvl w:val="0"/>
          <w:numId w:val="30"/>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публічний формат конфлікту посилює «ефект аудиторії»: учасники змагаються вже не тільки між собою, а й за підтримку сторонніх спостерігачів;</w:t>
      </w:r>
    </w:p>
    <w:p w14:paraId="069661D7" w14:textId="77777777" w:rsidR="0075704C" w:rsidRPr="0075704C" w:rsidRDefault="0075704C" w:rsidP="000962FD">
      <w:pPr>
        <w:numPr>
          <w:ilvl w:val="0"/>
          <w:numId w:val="30"/>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lastRenderedPageBreak/>
        <w:t>цифрові сліди дозволяють конфлікту «повертатися» — до нього можна знову апелювати, поширювати старі скріншоти в нових контекстах, підіймати давні образи;</w:t>
      </w:r>
    </w:p>
    <w:p w14:paraId="5234395D" w14:textId="6CE5EF26" w:rsidR="0075704C" w:rsidRPr="0075704C" w:rsidRDefault="0075704C" w:rsidP="000962FD">
      <w:pPr>
        <w:numPr>
          <w:ilvl w:val="0"/>
          <w:numId w:val="30"/>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існує можливість масового приєднання: у суперечку входять люди, які раніше не мали жодного стосунку до початкової ситуації, але підхоплюють </w:t>
      </w:r>
      <w:proofErr w:type="spellStart"/>
      <w:r w:rsidRPr="0075704C">
        <w:rPr>
          <w:rFonts w:ascii="Times New Roman" w:eastAsia="Times New Roman" w:hAnsi="Times New Roman" w:cs="Times New Roman"/>
          <w:sz w:val="28"/>
          <w:szCs w:val="28"/>
          <w:lang w:eastAsia="uk-UA"/>
        </w:rPr>
        <w:t>хейт</w:t>
      </w:r>
      <w:proofErr w:type="spellEnd"/>
      <w:r w:rsidRPr="0075704C">
        <w:rPr>
          <w:rFonts w:ascii="Times New Roman" w:eastAsia="Times New Roman" w:hAnsi="Times New Roman" w:cs="Times New Roman"/>
          <w:sz w:val="28"/>
          <w:szCs w:val="28"/>
          <w:lang w:eastAsia="uk-UA"/>
        </w:rPr>
        <w:t xml:space="preserve"> чи поляризують дискусію ще сильніше</w:t>
      </w:r>
      <w:r w:rsidR="004D4005">
        <w:rPr>
          <w:rFonts w:ascii="Times New Roman" w:eastAsia="Times New Roman" w:hAnsi="Times New Roman" w:cs="Times New Roman"/>
          <w:sz w:val="28"/>
          <w:szCs w:val="28"/>
          <w:lang w:eastAsia="uk-UA"/>
        </w:rPr>
        <w:t xml:space="preserve"> </w:t>
      </w:r>
      <w:r w:rsidR="00427415" w:rsidRPr="00275EE9">
        <w:rPr>
          <w:rFonts w:ascii="Times New Roman" w:eastAsia="Times New Roman" w:hAnsi="Times New Roman" w:cs="Times New Roman"/>
          <w:sz w:val="28"/>
          <w:szCs w:val="28"/>
          <w:lang w:val="ru-RU" w:eastAsia="uk-UA"/>
        </w:rPr>
        <w:t>[34]</w:t>
      </w:r>
      <w:r w:rsidRPr="0075704C">
        <w:rPr>
          <w:rFonts w:ascii="Times New Roman" w:eastAsia="Times New Roman" w:hAnsi="Times New Roman" w:cs="Times New Roman"/>
          <w:sz w:val="28"/>
          <w:szCs w:val="28"/>
          <w:lang w:eastAsia="uk-UA"/>
        </w:rPr>
        <w:t>.</w:t>
      </w:r>
    </w:p>
    <w:p w14:paraId="388990D5" w14:textId="77777777" w:rsidR="0075704C" w:rsidRPr="0075704C"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Для старшокласників типовими причинами віртуальних конфліктів є:</w:t>
      </w:r>
    </w:p>
    <w:p w14:paraId="10861260" w14:textId="77777777" w:rsidR="0075704C" w:rsidRPr="0075704C" w:rsidRDefault="0075704C" w:rsidP="000962FD">
      <w:pPr>
        <w:numPr>
          <w:ilvl w:val="0"/>
          <w:numId w:val="31"/>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різкі, некоректні або двозначні висловлювання в чаті, які сприймаються як особиста образа;</w:t>
      </w:r>
    </w:p>
    <w:p w14:paraId="027B9BEF" w14:textId="77777777" w:rsidR="0075704C" w:rsidRPr="0075704C" w:rsidRDefault="0075704C" w:rsidP="000962FD">
      <w:pPr>
        <w:numPr>
          <w:ilvl w:val="0"/>
          <w:numId w:val="31"/>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пости чи </w:t>
      </w:r>
      <w:proofErr w:type="spellStart"/>
      <w:r w:rsidRPr="0075704C">
        <w:rPr>
          <w:rFonts w:ascii="Times New Roman" w:eastAsia="Times New Roman" w:hAnsi="Times New Roman" w:cs="Times New Roman"/>
          <w:sz w:val="28"/>
          <w:szCs w:val="28"/>
          <w:lang w:eastAsia="uk-UA"/>
        </w:rPr>
        <w:t>сторіз</w:t>
      </w:r>
      <w:proofErr w:type="spellEnd"/>
      <w:r w:rsidRPr="0075704C">
        <w:rPr>
          <w:rFonts w:ascii="Times New Roman" w:eastAsia="Times New Roman" w:hAnsi="Times New Roman" w:cs="Times New Roman"/>
          <w:sz w:val="28"/>
          <w:szCs w:val="28"/>
          <w:lang w:eastAsia="uk-UA"/>
        </w:rPr>
        <w:t xml:space="preserve"> із прозорими натяками на конкретну людину або групу;</w:t>
      </w:r>
    </w:p>
    <w:p w14:paraId="5B19D5FF" w14:textId="77777777" w:rsidR="0075704C" w:rsidRPr="0075704C" w:rsidRDefault="0075704C" w:rsidP="000962FD">
      <w:pPr>
        <w:numPr>
          <w:ilvl w:val="0"/>
          <w:numId w:val="31"/>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поширення чуток, пліток чи особистої інформації без згоди;</w:t>
      </w:r>
    </w:p>
    <w:p w14:paraId="09337DFF" w14:textId="77777777" w:rsidR="0075704C" w:rsidRPr="0075704C" w:rsidRDefault="0075704C" w:rsidP="000962FD">
      <w:pPr>
        <w:numPr>
          <w:ilvl w:val="0"/>
          <w:numId w:val="31"/>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публікація фото- або відеоматеріалів без попереднього дозволу;</w:t>
      </w:r>
    </w:p>
    <w:p w14:paraId="17754867" w14:textId="77777777" w:rsidR="0075704C" w:rsidRPr="0075704C" w:rsidRDefault="0075704C" w:rsidP="000962FD">
      <w:pPr>
        <w:numPr>
          <w:ilvl w:val="0"/>
          <w:numId w:val="31"/>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«жарти», які один учасник сприймає як гумор, а інший – як приниження;</w:t>
      </w:r>
    </w:p>
    <w:p w14:paraId="096743B4" w14:textId="77777777" w:rsidR="0075704C" w:rsidRPr="0075704C" w:rsidRDefault="0075704C" w:rsidP="000962FD">
      <w:pPr>
        <w:numPr>
          <w:ilvl w:val="0"/>
          <w:numId w:val="31"/>
        </w:numPr>
        <w:spacing w:after="0" w:line="360" w:lineRule="auto"/>
        <w:jc w:val="both"/>
        <w:rPr>
          <w:rFonts w:ascii="Times New Roman" w:eastAsia="Times New Roman" w:hAnsi="Times New Roman" w:cs="Times New Roman"/>
          <w:sz w:val="28"/>
          <w:szCs w:val="28"/>
          <w:lang w:eastAsia="uk-UA"/>
        </w:rPr>
      </w:pPr>
      <w:proofErr w:type="spellStart"/>
      <w:r w:rsidRPr="0075704C">
        <w:rPr>
          <w:rFonts w:ascii="Times New Roman" w:eastAsia="Times New Roman" w:hAnsi="Times New Roman" w:cs="Times New Roman"/>
          <w:sz w:val="28"/>
          <w:szCs w:val="28"/>
          <w:lang w:eastAsia="uk-UA"/>
        </w:rPr>
        <w:t>кібербулінг</w:t>
      </w:r>
      <w:proofErr w:type="spellEnd"/>
      <w:r w:rsidRPr="0075704C">
        <w:rPr>
          <w:rFonts w:ascii="Times New Roman" w:eastAsia="Times New Roman" w:hAnsi="Times New Roman" w:cs="Times New Roman"/>
          <w:sz w:val="28"/>
          <w:szCs w:val="28"/>
          <w:lang w:eastAsia="uk-UA"/>
        </w:rPr>
        <w:t xml:space="preserve">, </w:t>
      </w:r>
      <w:proofErr w:type="spellStart"/>
      <w:r w:rsidRPr="0075704C">
        <w:rPr>
          <w:rFonts w:ascii="Times New Roman" w:eastAsia="Times New Roman" w:hAnsi="Times New Roman" w:cs="Times New Roman"/>
          <w:sz w:val="28"/>
          <w:szCs w:val="28"/>
          <w:lang w:eastAsia="uk-UA"/>
        </w:rPr>
        <w:t>тролінг</w:t>
      </w:r>
      <w:proofErr w:type="spellEnd"/>
      <w:r w:rsidRPr="0075704C">
        <w:rPr>
          <w:rFonts w:ascii="Times New Roman" w:eastAsia="Times New Roman" w:hAnsi="Times New Roman" w:cs="Times New Roman"/>
          <w:sz w:val="28"/>
          <w:szCs w:val="28"/>
          <w:lang w:eastAsia="uk-UA"/>
        </w:rPr>
        <w:t xml:space="preserve">, хвилі </w:t>
      </w:r>
      <w:proofErr w:type="spellStart"/>
      <w:r w:rsidRPr="0075704C">
        <w:rPr>
          <w:rFonts w:ascii="Times New Roman" w:eastAsia="Times New Roman" w:hAnsi="Times New Roman" w:cs="Times New Roman"/>
          <w:sz w:val="28"/>
          <w:szCs w:val="28"/>
          <w:lang w:eastAsia="uk-UA"/>
        </w:rPr>
        <w:t>хейту</w:t>
      </w:r>
      <w:proofErr w:type="spellEnd"/>
      <w:r w:rsidRPr="0075704C">
        <w:rPr>
          <w:rFonts w:ascii="Times New Roman" w:eastAsia="Times New Roman" w:hAnsi="Times New Roman" w:cs="Times New Roman"/>
          <w:sz w:val="28"/>
          <w:szCs w:val="28"/>
          <w:lang w:eastAsia="uk-UA"/>
        </w:rPr>
        <w:t xml:space="preserve"> в коментарях чи чатах.</w:t>
      </w:r>
    </w:p>
    <w:p w14:paraId="599D1147" w14:textId="77777777" w:rsidR="0075704C" w:rsidRPr="0075704C"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Особливо важливо, що онлайн- та </w:t>
      </w:r>
      <w:proofErr w:type="spellStart"/>
      <w:r w:rsidRPr="0075704C">
        <w:rPr>
          <w:rFonts w:ascii="Times New Roman" w:eastAsia="Times New Roman" w:hAnsi="Times New Roman" w:cs="Times New Roman"/>
          <w:sz w:val="28"/>
          <w:szCs w:val="28"/>
          <w:lang w:eastAsia="uk-UA"/>
        </w:rPr>
        <w:t>офлайн</w:t>
      </w:r>
      <w:proofErr w:type="spellEnd"/>
      <w:r w:rsidRPr="0075704C">
        <w:rPr>
          <w:rFonts w:ascii="Times New Roman" w:eastAsia="Times New Roman" w:hAnsi="Times New Roman" w:cs="Times New Roman"/>
          <w:sz w:val="28"/>
          <w:szCs w:val="28"/>
          <w:lang w:eastAsia="uk-UA"/>
        </w:rPr>
        <w:t xml:space="preserve">-конфлікти </w:t>
      </w:r>
      <w:proofErr w:type="spellStart"/>
      <w:r w:rsidRPr="0075704C">
        <w:rPr>
          <w:rFonts w:ascii="Times New Roman" w:eastAsia="Times New Roman" w:hAnsi="Times New Roman" w:cs="Times New Roman"/>
          <w:sz w:val="28"/>
          <w:szCs w:val="28"/>
          <w:lang w:eastAsia="uk-UA"/>
        </w:rPr>
        <w:t>рідко</w:t>
      </w:r>
      <w:proofErr w:type="spellEnd"/>
      <w:r w:rsidRPr="0075704C">
        <w:rPr>
          <w:rFonts w:ascii="Times New Roman" w:eastAsia="Times New Roman" w:hAnsi="Times New Roman" w:cs="Times New Roman"/>
          <w:sz w:val="28"/>
          <w:szCs w:val="28"/>
          <w:lang w:eastAsia="uk-UA"/>
        </w:rPr>
        <w:t xml:space="preserve"> існують окремо один від одного. Суперечка, яка почалася в класі, може продовжитися в чаті, а напруження, що </w:t>
      </w:r>
      <w:proofErr w:type="spellStart"/>
      <w:r w:rsidRPr="0075704C">
        <w:rPr>
          <w:rFonts w:ascii="Times New Roman" w:eastAsia="Times New Roman" w:hAnsi="Times New Roman" w:cs="Times New Roman"/>
          <w:sz w:val="28"/>
          <w:szCs w:val="28"/>
          <w:lang w:eastAsia="uk-UA"/>
        </w:rPr>
        <w:t>виникло</w:t>
      </w:r>
      <w:proofErr w:type="spellEnd"/>
      <w:r w:rsidRPr="0075704C">
        <w:rPr>
          <w:rFonts w:ascii="Times New Roman" w:eastAsia="Times New Roman" w:hAnsi="Times New Roman" w:cs="Times New Roman"/>
          <w:sz w:val="28"/>
          <w:szCs w:val="28"/>
          <w:lang w:eastAsia="uk-UA"/>
        </w:rPr>
        <w:t xml:space="preserve"> в мережі, легко переноситься в реальність: ігнорування, небажання сидіти поруч, демонстративні зауваження, відкриті сварки.</w:t>
      </w:r>
    </w:p>
    <w:p w14:paraId="79ACB62B" w14:textId="77777777" w:rsidR="0075704C" w:rsidRPr="0075704C"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Крім індивідуально-психологічних особливостей, на характер віртуальних конфліктів суттєво впливають технологічні та соціальні чинники — те, як саме побудовані платформи і яка культура панує в конкретних онлайн-спільнотах.</w:t>
      </w:r>
    </w:p>
    <w:p w14:paraId="71D5869B" w14:textId="77777777" w:rsidR="0075704C" w:rsidRPr="0075704C"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До технологічних чинників</w:t>
      </w:r>
      <w:r w:rsidRPr="0075704C">
        <w:rPr>
          <w:rFonts w:ascii="Times New Roman" w:eastAsia="Times New Roman" w:hAnsi="Times New Roman" w:cs="Times New Roman"/>
          <w:sz w:val="28"/>
          <w:szCs w:val="28"/>
          <w:lang w:eastAsia="uk-UA"/>
        </w:rPr>
        <w:t xml:space="preserve"> належать:</w:t>
      </w:r>
    </w:p>
    <w:p w14:paraId="2799D33C" w14:textId="77777777" w:rsidR="0075704C" w:rsidRPr="0075704C" w:rsidRDefault="0075704C" w:rsidP="000962FD">
      <w:pPr>
        <w:numPr>
          <w:ilvl w:val="0"/>
          <w:numId w:val="32"/>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архітектура платформи (чи можна писати анонімно, наскільки швидко поширюється контент, чи є інструменти масового репосту);</w:t>
      </w:r>
    </w:p>
    <w:p w14:paraId="53496010" w14:textId="77777777" w:rsidR="0075704C" w:rsidRPr="0075704C" w:rsidRDefault="0075704C" w:rsidP="000962FD">
      <w:pPr>
        <w:numPr>
          <w:ilvl w:val="0"/>
          <w:numId w:val="32"/>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системи зворотного зв’язку (лайки, </w:t>
      </w:r>
      <w:proofErr w:type="spellStart"/>
      <w:r w:rsidRPr="0075704C">
        <w:rPr>
          <w:rFonts w:ascii="Times New Roman" w:eastAsia="Times New Roman" w:hAnsi="Times New Roman" w:cs="Times New Roman"/>
          <w:sz w:val="28"/>
          <w:szCs w:val="28"/>
          <w:lang w:eastAsia="uk-UA"/>
        </w:rPr>
        <w:t>дизлайки</w:t>
      </w:r>
      <w:proofErr w:type="spellEnd"/>
      <w:r w:rsidRPr="0075704C">
        <w:rPr>
          <w:rFonts w:ascii="Times New Roman" w:eastAsia="Times New Roman" w:hAnsi="Times New Roman" w:cs="Times New Roman"/>
          <w:sz w:val="28"/>
          <w:szCs w:val="28"/>
          <w:lang w:eastAsia="uk-UA"/>
        </w:rPr>
        <w:t>, реакції, рейтинги, «</w:t>
      </w:r>
      <w:proofErr w:type="spellStart"/>
      <w:r w:rsidRPr="0075704C">
        <w:rPr>
          <w:rFonts w:ascii="Times New Roman" w:eastAsia="Times New Roman" w:hAnsi="Times New Roman" w:cs="Times New Roman"/>
          <w:sz w:val="28"/>
          <w:szCs w:val="28"/>
          <w:lang w:eastAsia="uk-UA"/>
        </w:rPr>
        <w:t>сердечки</w:t>
      </w:r>
      <w:proofErr w:type="spellEnd"/>
      <w:r w:rsidRPr="0075704C">
        <w:rPr>
          <w:rFonts w:ascii="Times New Roman" w:eastAsia="Times New Roman" w:hAnsi="Times New Roman" w:cs="Times New Roman"/>
          <w:sz w:val="28"/>
          <w:szCs w:val="28"/>
          <w:lang w:eastAsia="uk-UA"/>
        </w:rPr>
        <w:t>» тощо);</w:t>
      </w:r>
    </w:p>
    <w:p w14:paraId="40F739A7" w14:textId="77777777" w:rsidR="0075704C" w:rsidRPr="0075704C" w:rsidRDefault="0075704C" w:rsidP="000962FD">
      <w:pPr>
        <w:numPr>
          <w:ilvl w:val="0"/>
          <w:numId w:val="32"/>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особливості </w:t>
      </w:r>
      <w:proofErr w:type="spellStart"/>
      <w:r w:rsidRPr="0075704C">
        <w:rPr>
          <w:rFonts w:ascii="Times New Roman" w:eastAsia="Times New Roman" w:hAnsi="Times New Roman" w:cs="Times New Roman"/>
          <w:sz w:val="28"/>
          <w:szCs w:val="28"/>
          <w:lang w:eastAsia="uk-UA"/>
        </w:rPr>
        <w:t>модерації</w:t>
      </w:r>
      <w:proofErr w:type="spellEnd"/>
      <w:r w:rsidRPr="0075704C">
        <w:rPr>
          <w:rFonts w:ascii="Times New Roman" w:eastAsia="Times New Roman" w:hAnsi="Times New Roman" w:cs="Times New Roman"/>
          <w:sz w:val="28"/>
          <w:szCs w:val="28"/>
          <w:lang w:eastAsia="uk-UA"/>
        </w:rPr>
        <w:t xml:space="preserve"> (наскільки чітко прописані правила, чи є реальні санкції, як швидко й послідовно реагують модератори);</w:t>
      </w:r>
    </w:p>
    <w:p w14:paraId="676B8E76" w14:textId="77777777" w:rsidR="0075704C" w:rsidRPr="0075704C" w:rsidRDefault="0075704C" w:rsidP="000962FD">
      <w:pPr>
        <w:numPr>
          <w:ilvl w:val="0"/>
          <w:numId w:val="32"/>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lastRenderedPageBreak/>
        <w:t>умови анонімності (чи потрібні реальні дані, наскільки просто створити фейковий акаунт).</w:t>
      </w:r>
    </w:p>
    <w:p w14:paraId="24453A0F" w14:textId="77777777" w:rsidR="0075704C" w:rsidRPr="0075704C" w:rsidRDefault="0075704C" w:rsidP="009B319B">
      <w:p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До </w:t>
      </w:r>
      <w:r w:rsidRPr="009B582B">
        <w:rPr>
          <w:rFonts w:ascii="Times New Roman" w:eastAsia="Times New Roman" w:hAnsi="Times New Roman" w:cs="Times New Roman"/>
          <w:sz w:val="28"/>
          <w:szCs w:val="28"/>
          <w:lang w:eastAsia="uk-UA"/>
        </w:rPr>
        <w:t>соціальних чинників</w:t>
      </w:r>
      <w:r w:rsidRPr="0075704C">
        <w:rPr>
          <w:rFonts w:ascii="Times New Roman" w:eastAsia="Times New Roman" w:hAnsi="Times New Roman" w:cs="Times New Roman"/>
          <w:sz w:val="28"/>
          <w:szCs w:val="28"/>
          <w:lang w:eastAsia="uk-UA"/>
        </w:rPr>
        <w:t xml:space="preserve"> належать:</w:t>
      </w:r>
    </w:p>
    <w:p w14:paraId="0ED1083A" w14:textId="77777777" w:rsidR="0075704C" w:rsidRPr="0075704C" w:rsidRDefault="0075704C" w:rsidP="000962FD">
      <w:pPr>
        <w:numPr>
          <w:ilvl w:val="0"/>
          <w:numId w:val="33"/>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культура конкретної спільноти (чи прийняті там сарказм, агресія, </w:t>
      </w:r>
      <w:proofErr w:type="spellStart"/>
      <w:r w:rsidRPr="0075704C">
        <w:rPr>
          <w:rFonts w:ascii="Times New Roman" w:eastAsia="Times New Roman" w:hAnsi="Times New Roman" w:cs="Times New Roman"/>
          <w:sz w:val="28"/>
          <w:szCs w:val="28"/>
          <w:lang w:eastAsia="uk-UA"/>
        </w:rPr>
        <w:t>тролінг</w:t>
      </w:r>
      <w:proofErr w:type="spellEnd"/>
      <w:r w:rsidRPr="0075704C">
        <w:rPr>
          <w:rFonts w:ascii="Times New Roman" w:eastAsia="Times New Roman" w:hAnsi="Times New Roman" w:cs="Times New Roman"/>
          <w:sz w:val="28"/>
          <w:szCs w:val="28"/>
          <w:lang w:eastAsia="uk-UA"/>
        </w:rPr>
        <w:t>, наскільки висока толерантність до мови ворожнечі);</w:t>
      </w:r>
    </w:p>
    <w:p w14:paraId="04354415" w14:textId="77777777" w:rsidR="0075704C" w:rsidRPr="0075704C" w:rsidRDefault="0075704C" w:rsidP="000962FD">
      <w:pPr>
        <w:numPr>
          <w:ilvl w:val="0"/>
          <w:numId w:val="33"/>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загальний рівень довіри в суспільстві;</w:t>
      </w:r>
    </w:p>
    <w:p w14:paraId="0A819726" w14:textId="77777777" w:rsidR="0075704C" w:rsidRPr="0075704C" w:rsidRDefault="0075704C" w:rsidP="000962FD">
      <w:pPr>
        <w:numPr>
          <w:ilvl w:val="0"/>
          <w:numId w:val="33"/>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поширеність мови ненависті в публічному просторі;</w:t>
      </w:r>
    </w:p>
    <w:p w14:paraId="28904527" w14:textId="4C1486E1" w:rsidR="0075704C" w:rsidRPr="0075704C" w:rsidRDefault="0075704C" w:rsidP="000962FD">
      <w:pPr>
        <w:numPr>
          <w:ilvl w:val="0"/>
          <w:numId w:val="33"/>
        </w:numPr>
        <w:spacing w:after="0" w:line="360" w:lineRule="auto"/>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ширший соціально-політичний контекст: ступінь поляризації, загальний рівень стресу, наявність війни, економічна нестабільність тощо</w:t>
      </w:r>
      <w:r w:rsidR="004D4005">
        <w:rPr>
          <w:rFonts w:ascii="Times New Roman" w:eastAsia="Times New Roman" w:hAnsi="Times New Roman" w:cs="Times New Roman"/>
          <w:sz w:val="28"/>
          <w:szCs w:val="28"/>
          <w:lang w:eastAsia="uk-UA"/>
        </w:rPr>
        <w:t xml:space="preserve"> </w:t>
      </w:r>
      <w:r w:rsidR="00427415" w:rsidRPr="00275EE9">
        <w:rPr>
          <w:rFonts w:ascii="Times New Roman" w:eastAsia="Times New Roman" w:hAnsi="Times New Roman" w:cs="Times New Roman"/>
          <w:sz w:val="28"/>
          <w:szCs w:val="28"/>
          <w:lang w:eastAsia="uk-UA"/>
        </w:rPr>
        <w:t>[23]</w:t>
      </w:r>
      <w:r w:rsidRPr="0075704C">
        <w:rPr>
          <w:rFonts w:ascii="Times New Roman" w:eastAsia="Times New Roman" w:hAnsi="Times New Roman" w:cs="Times New Roman"/>
          <w:sz w:val="28"/>
          <w:szCs w:val="28"/>
          <w:lang w:eastAsia="uk-UA"/>
        </w:rPr>
        <w:t>.</w:t>
      </w:r>
    </w:p>
    <w:p w14:paraId="41B9B36C" w14:textId="11225E40" w:rsidR="0075704C" w:rsidRPr="0075704C"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У сукупності ці чинники створюють середовище, в якому будь-який невдалий, не до кінця продуманий або двозначний коментар може стати тією самою «іскрою», що спричинить масштабне загострення взаємодії</w:t>
      </w:r>
      <w:r w:rsidR="009B582B">
        <w:rPr>
          <w:rFonts w:ascii="Times New Roman" w:eastAsia="Times New Roman" w:hAnsi="Times New Roman" w:cs="Times New Roman"/>
          <w:sz w:val="28"/>
          <w:szCs w:val="28"/>
          <w:lang w:eastAsia="uk-UA"/>
        </w:rPr>
        <w:t xml:space="preserve"> (див. рис. 1.6)</w:t>
      </w:r>
      <w:r w:rsidRPr="0075704C">
        <w:rPr>
          <w:rFonts w:ascii="Times New Roman" w:eastAsia="Times New Roman" w:hAnsi="Times New Roman" w:cs="Times New Roman"/>
          <w:sz w:val="28"/>
          <w:szCs w:val="28"/>
          <w:lang w:eastAsia="uk-UA"/>
        </w:rPr>
        <w:t>.</w:t>
      </w:r>
    </w:p>
    <w:p w14:paraId="113DDA0A"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244CB843" wp14:editId="69CB5A5C">
                <wp:simplePos x="0" y="0"/>
                <wp:positionH relativeFrom="column">
                  <wp:posOffset>3470443</wp:posOffset>
                </wp:positionH>
                <wp:positionV relativeFrom="paragraph">
                  <wp:posOffset>210854</wp:posOffset>
                </wp:positionV>
                <wp:extent cx="1053432" cy="406400"/>
                <wp:effectExtent l="0" t="0" r="52070" b="69850"/>
                <wp:wrapNone/>
                <wp:docPr id="3" name="Пряма зі стрілкою 3"/>
                <wp:cNvGraphicFramePr/>
                <a:graphic xmlns:a="http://schemas.openxmlformats.org/drawingml/2006/main">
                  <a:graphicData uri="http://schemas.microsoft.com/office/word/2010/wordprocessingShape">
                    <wps:wsp>
                      <wps:cNvCnPr/>
                      <wps:spPr>
                        <a:xfrm>
                          <a:off x="0" y="0"/>
                          <a:ext cx="1053432" cy="406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4847BFD0" id="_x0000_t32" coordsize="21600,21600" o:spt="32" o:oned="t" path="m,l21600,21600e" filled="f">
                <v:path arrowok="t" fillok="f" o:connecttype="none"/>
                <o:lock v:ext="edit" shapetype="t"/>
              </v:shapetype>
              <v:shape id="Пряма зі стрілкою 3" o:spid="_x0000_s1026" type="#_x0000_t32" style="position:absolute;margin-left:273.25pt;margin-top:16.6pt;width:82.95pt;height: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" strokecolor="#4472c4 [3204]" strokeweight=".5pt">
                <v:stroke endarrow="block" joinstyle="miter"/>
              </v:shape>
            </w:pict>
          </mc:Fallback>
        </mc:AlternateContent>
      </w:r>
      <w:r w:rsidRPr="00CE2C30">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             </w:t>
      </w:r>
      <w:r w:rsidRPr="00CE2C30">
        <w:rPr>
          <w:rFonts w:ascii="Times New Roman" w:eastAsia="Times New Roman" w:hAnsi="Times New Roman" w:cs="Times New Roman"/>
          <w:sz w:val="28"/>
          <w:szCs w:val="28"/>
          <w:lang w:eastAsia="uk-UA"/>
        </w:rPr>
        <w:t xml:space="preserve">  ВІРТУАЛЬНИЙ КОНФЛІКТ</w:t>
      </w:r>
    </w:p>
    <w:p w14:paraId="0CE25EE5"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41B62063" wp14:editId="03054C5C">
                <wp:simplePos x="0" y="0"/>
                <wp:positionH relativeFrom="column">
                  <wp:posOffset>2173605</wp:posOffset>
                </wp:positionH>
                <wp:positionV relativeFrom="paragraph">
                  <wp:posOffset>6985</wp:posOffset>
                </wp:positionV>
                <wp:extent cx="83820" cy="381000"/>
                <wp:effectExtent l="0" t="0" r="68580" b="57150"/>
                <wp:wrapNone/>
                <wp:docPr id="2" name="Пряма зі стрілкою 2"/>
                <wp:cNvGraphicFramePr/>
                <a:graphic xmlns:a="http://schemas.openxmlformats.org/drawingml/2006/main">
                  <a:graphicData uri="http://schemas.microsoft.com/office/word/2010/wordprocessingShape">
                    <wps:wsp>
                      <wps:cNvCnPr/>
                      <wps:spPr>
                        <a:xfrm>
                          <a:off x="0" y="0"/>
                          <a:ext cx="8382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02C0043" id="Пряма зі стрілкою 2" o:spid="_x0000_s1026" type="#_x0000_t32" style="position:absolute;margin-left:171.15pt;margin-top:.55pt;width:6.6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" strokecolor="#4472c4 [3204]" strokeweight=".5pt">
                <v:stroke endarrow="block" joinstyle="miter"/>
              </v:shape>
            </w:pict>
          </mc:Fallback>
        </mc:AlternateContent>
      </w: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7D4F2974" wp14:editId="60F644A5">
                <wp:simplePos x="0" y="0"/>
                <wp:positionH relativeFrom="column">
                  <wp:posOffset>695325</wp:posOffset>
                </wp:positionH>
                <wp:positionV relativeFrom="paragraph">
                  <wp:posOffset>10795</wp:posOffset>
                </wp:positionV>
                <wp:extent cx="518160" cy="281940"/>
                <wp:effectExtent l="38100" t="0" r="15240" b="60960"/>
                <wp:wrapNone/>
                <wp:docPr id="1" name="Пряма зі стрілкою 1"/>
                <wp:cNvGraphicFramePr/>
                <a:graphic xmlns:a="http://schemas.openxmlformats.org/drawingml/2006/main">
                  <a:graphicData uri="http://schemas.microsoft.com/office/word/2010/wordprocessingShape">
                    <wps:wsp>
                      <wps:cNvCnPr/>
                      <wps:spPr>
                        <a:xfrm flipH="1">
                          <a:off x="0" y="0"/>
                          <a:ext cx="51816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FBDBDD4" id="Пряма зі стрілкою 1" o:spid="_x0000_s1026" type="#_x0000_t32" style="position:absolute;margin-left:54.75pt;margin-top:.85pt;width:40.8pt;height:22.2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" strokecolor="#4472c4 [3204]" strokeweight=".5pt">
                <v:stroke endarrow="block" joinstyle="miter"/>
              </v:shape>
            </w:pict>
          </mc:Fallback>
        </mc:AlternateContent>
      </w:r>
      <w:r w:rsidRPr="00CE2C30">
        <w:rPr>
          <w:rFonts w:ascii="Times New Roman" w:eastAsia="Times New Roman" w:hAnsi="Times New Roman" w:cs="Times New Roman"/>
          <w:sz w:val="28"/>
          <w:szCs w:val="28"/>
          <w:lang w:eastAsia="uk-UA"/>
        </w:rPr>
        <w:t xml:space="preserve">                              </w:t>
      </w:r>
    </w:p>
    <w:p w14:paraId="534B46EF"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Психологічні фактори      Комунікативні фактори          Технологічні фактори</w:t>
      </w:r>
    </w:p>
    <w:p w14:paraId="09ED1452"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(емоції, імпульсивність,   (нестача невербальних          (алгоритми, анонімність,</w:t>
      </w:r>
    </w:p>
    <w:p w14:paraId="67314AEE" w14:textId="77777777" w:rsidR="00B56245" w:rsidRPr="00CE2C30" w:rsidRDefault="00B56245" w:rsidP="009B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когнітивні спотворення)   сигналів, неоднозначність)        швидкість обміну)</w:t>
      </w:r>
    </w:p>
    <w:p w14:paraId="69146EB1" w14:textId="395669B8" w:rsidR="00B56245" w:rsidRPr="00CE2C30" w:rsidRDefault="00B56245" w:rsidP="0090066D">
      <w:pPr>
        <w:spacing w:after="0" w:line="360" w:lineRule="auto"/>
        <w:ind w:firstLine="360"/>
        <w:jc w:val="center"/>
        <w:rPr>
          <w:rFonts w:ascii="Times New Roman" w:eastAsia="Times New Roman" w:hAnsi="Times New Roman" w:cs="Times New Roman"/>
          <w:sz w:val="28"/>
          <w:szCs w:val="28"/>
          <w:lang w:eastAsia="uk-UA"/>
        </w:rPr>
      </w:pPr>
      <w:r w:rsidRPr="00CE2C30">
        <w:rPr>
          <w:rFonts w:ascii="Times New Roman" w:eastAsia="Times New Roman" w:hAnsi="Times New Roman" w:cs="Times New Roman"/>
          <w:b/>
          <w:bCs/>
          <w:sz w:val="28"/>
          <w:szCs w:val="28"/>
          <w:lang w:eastAsia="uk-UA"/>
        </w:rPr>
        <w:t>Рис. 1.</w:t>
      </w:r>
      <w:r w:rsidR="009B582B">
        <w:rPr>
          <w:rFonts w:ascii="Times New Roman" w:eastAsia="Times New Roman" w:hAnsi="Times New Roman" w:cs="Times New Roman"/>
          <w:b/>
          <w:bCs/>
          <w:sz w:val="28"/>
          <w:szCs w:val="28"/>
          <w:lang w:eastAsia="uk-UA"/>
        </w:rPr>
        <w:t>6</w:t>
      </w:r>
      <w:r w:rsidR="004D4005">
        <w:rPr>
          <w:rFonts w:ascii="Times New Roman" w:eastAsia="Times New Roman" w:hAnsi="Times New Roman" w:cs="Times New Roman"/>
          <w:b/>
          <w:bCs/>
          <w:sz w:val="28"/>
          <w:szCs w:val="28"/>
          <w:lang w:eastAsia="uk-UA"/>
        </w:rPr>
        <w:t>.</w:t>
      </w:r>
      <w:r w:rsidRPr="00CE2C30">
        <w:rPr>
          <w:rFonts w:ascii="Times New Roman" w:eastAsia="Times New Roman" w:hAnsi="Times New Roman" w:cs="Times New Roman"/>
          <w:b/>
          <w:bCs/>
          <w:sz w:val="28"/>
          <w:szCs w:val="28"/>
          <w:lang w:eastAsia="uk-UA"/>
        </w:rPr>
        <w:t xml:space="preserve"> Фактори виникнення віртуальних конфліктів</w:t>
      </w:r>
    </w:p>
    <w:p w14:paraId="4FE75B29" w14:textId="77777777" w:rsidR="00B56245" w:rsidRPr="0075704C"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207022D2" w14:textId="432279B5" w:rsidR="00A3618F" w:rsidRPr="0075704C" w:rsidRDefault="0075704C" w:rsidP="009B319B">
      <w:pPr>
        <w:spacing w:after="0" w:line="360" w:lineRule="auto"/>
        <w:ind w:firstLine="708"/>
        <w:jc w:val="both"/>
        <w:rPr>
          <w:rFonts w:ascii="Times New Roman" w:eastAsia="Times New Roman" w:hAnsi="Times New Roman" w:cs="Times New Roman"/>
          <w:b/>
          <w:bCs/>
          <w:sz w:val="28"/>
          <w:szCs w:val="28"/>
          <w:lang w:eastAsia="uk-UA"/>
        </w:rPr>
      </w:pPr>
      <w:r w:rsidRPr="0075704C">
        <w:rPr>
          <w:rFonts w:ascii="Times New Roman" w:hAnsi="Times New Roman" w:cs="Times New Roman"/>
          <w:sz w:val="28"/>
          <w:szCs w:val="28"/>
        </w:rPr>
        <w:t>З урахуванням викладеного, віртуальний конфлікт у міжособистісній взаємодії можна розуміти як зіткнення протилежних інтересів, позицій, оцінок чи емоцій між учасниками онлайн-спілкування, яке відбувається за допомогою цифрових засобів і супроводжується обміном несумісними за змістом повідомленнями, посиленням емоційної напруги та порушенням усталених норм взаємодії. Такий конфлікт може мати наслідки як у віртуальному просторі, так і в реальному житті, впливаючи на подальші стосунки його учасників</w:t>
      </w:r>
      <w:r w:rsidR="004D4005">
        <w:rPr>
          <w:rFonts w:ascii="Times New Roman" w:hAnsi="Times New Roman" w:cs="Times New Roman"/>
          <w:sz w:val="28"/>
          <w:szCs w:val="28"/>
        </w:rPr>
        <w:t xml:space="preserve"> </w:t>
      </w:r>
      <w:r w:rsidR="00427415" w:rsidRPr="00275EE9">
        <w:rPr>
          <w:rFonts w:ascii="Times New Roman" w:hAnsi="Times New Roman" w:cs="Times New Roman"/>
          <w:sz w:val="28"/>
          <w:szCs w:val="28"/>
          <w:lang w:val="ru-RU"/>
        </w:rPr>
        <w:t>[33]</w:t>
      </w:r>
      <w:r w:rsidRPr="0075704C">
        <w:rPr>
          <w:rFonts w:ascii="Times New Roman" w:hAnsi="Times New Roman" w:cs="Times New Roman"/>
          <w:sz w:val="28"/>
          <w:szCs w:val="28"/>
        </w:rPr>
        <w:t>.</w:t>
      </w:r>
    </w:p>
    <w:p w14:paraId="28C4F5FB" w14:textId="6E866D20" w:rsidR="00A3618F" w:rsidRDefault="00A3618F" w:rsidP="009B319B">
      <w:pPr>
        <w:spacing w:after="0" w:line="360" w:lineRule="auto"/>
        <w:ind w:firstLine="708"/>
        <w:jc w:val="both"/>
        <w:rPr>
          <w:rFonts w:ascii="Times New Roman" w:eastAsia="Times New Roman" w:hAnsi="Times New Roman" w:cs="Times New Roman"/>
          <w:b/>
          <w:bCs/>
          <w:sz w:val="28"/>
          <w:szCs w:val="28"/>
          <w:lang w:eastAsia="uk-UA"/>
        </w:rPr>
      </w:pPr>
    </w:p>
    <w:p w14:paraId="36156773" w14:textId="77777777" w:rsidR="009B582B" w:rsidRDefault="009B582B" w:rsidP="009B319B">
      <w:pPr>
        <w:spacing w:after="0" w:line="360" w:lineRule="auto"/>
        <w:ind w:firstLine="708"/>
        <w:jc w:val="both"/>
        <w:rPr>
          <w:rFonts w:ascii="Times New Roman" w:eastAsia="Times New Roman" w:hAnsi="Times New Roman" w:cs="Times New Roman"/>
          <w:b/>
          <w:bCs/>
          <w:sz w:val="28"/>
          <w:szCs w:val="28"/>
          <w:lang w:eastAsia="uk-UA"/>
        </w:rPr>
      </w:pPr>
    </w:p>
    <w:p w14:paraId="325979D1" w14:textId="345B9BBF" w:rsidR="00B56245" w:rsidRPr="00CE2C30" w:rsidRDefault="00B56245" w:rsidP="009B319B">
      <w:pPr>
        <w:spacing w:after="0" w:line="360" w:lineRule="auto"/>
        <w:ind w:firstLine="708"/>
        <w:jc w:val="both"/>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t>1.</w:t>
      </w:r>
      <w:r>
        <w:rPr>
          <w:rFonts w:ascii="Times New Roman" w:eastAsia="Times New Roman" w:hAnsi="Times New Roman" w:cs="Times New Roman"/>
          <w:b/>
          <w:bCs/>
          <w:sz w:val="28"/>
          <w:szCs w:val="28"/>
          <w:lang w:eastAsia="uk-UA"/>
        </w:rPr>
        <w:t xml:space="preserve">3. </w:t>
      </w:r>
      <w:proofErr w:type="spellStart"/>
      <w:r w:rsidR="00A3618F">
        <w:rPr>
          <w:rFonts w:ascii="Times New Roman" w:eastAsia="Times New Roman" w:hAnsi="Times New Roman" w:cs="Times New Roman"/>
          <w:b/>
          <w:bCs/>
          <w:sz w:val="28"/>
          <w:szCs w:val="28"/>
          <w:lang w:eastAsia="uk-UA"/>
        </w:rPr>
        <w:t>Обгрунтування</w:t>
      </w:r>
      <w:proofErr w:type="spellEnd"/>
      <w:r w:rsidR="00A3618F">
        <w:rPr>
          <w:rFonts w:ascii="Times New Roman" w:eastAsia="Times New Roman" w:hAnsi="Times New Roman" w:cs="Times New Roman"/>
          <w:b/>
          <w:bCs/>
          <w:sz w:val="28"/>
          <w:szCs w:val="28"/>
          <w:lang w:eastAsia="uk-UA"/>
        </w:rPr>
        <w:t xml:space="preserve"> м</w:t>
      </w:r>
      <w:r w:rsidRPr="00075103">
        <w:rPr>
          <w:rFonts w:ascii="Times New Roman" w:hAnsi="Times New Roman" w:cs="Times New Roman"/>
          <w:b/>
          <w:bCs/>
          <w:sz w:val="28"/>
          <w:szCs w:val="28"/>
        </w:rPr>
        <w:t>одел</w:t>
      </w:r>
      <w:r w:rsidR="00A3618F">
        <w:rPr>
          <w:rFonts w:ascii="Times New Roman" w:hAnsi="Times New Roman" w:cs="Times New Roman"/>
          <w:b/>
          <w:bCs/>
          <w:sz w:val="28"/>
          <w:szCs w:val="28"/>
        </w:rPr>
        <w:t>і</w:t>
      </w:r>
      <w:r w:rsidRPr="00075103">
        <w:rPr>
          <w:rFonts w:ascii="Times New Roman" w:hAnsi="Times New Roman" w:cs="Times New Roman"/>
          <w:b/>
          <w:bCs/>
          <w:sz w:val="28"/>
          <w:szCs w:val="28"/>
        </w:rPr>
        <w:t xml:space="preserve"> конфліктної поведінки у віртуальних конфліктах</w:t>
      </w:r>
    </w:p>
    <w:p w14:paraId="5613C543" w14:textId="77777777" w:rsidR="004D4005" w:rsidRDefault="004D4005" w:rsidP="009B582B">
      <w:pPr>
        <w:spacing w:after="0" w:line="360" w:lineRule="auto"/>
        <w:ind w:firstLine="708"/>
        <w:jc w:val="both"/>
        <w:rPr>
          <w:rFonts w:ascii="Times New Roman" w:eastAsia="Times New Roman" w:hAnsi="Times New Roman" w:cs="Times New Roman"/>
          <w:sz w:val="28"/>
          <w:szCs w:val="28"/>
          <w:lang w:eastAsia="uk-UA"/>
        </w:rPr>
      </w:pPr>
    </w:p>
    <w:p w14:paraId="4AA20738" w14:textId="1CA3E1A2" w:rsidR="0075704C" w:rsidRPr="0075704C" w:rsidRDefault="0075704C" w:rsidP="009B582B">
      <w:pPr>
        <w:spacing w:after="0" w:line="360" w:lineRule="auto"/>
        <w:ind w:firstLine="708"/>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Серед психологічних моделей, які можна адаптувати до умов віртуальної взаємодії, варто виділити кілька ключових підходів.</w:t>
      </w:r>
    </w:p>
    <w:p w14:paraId="44FBD300" w14:textId="047D717F" w:rsidR="0075704C" w:rsidRPr="009B582B"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75704C">
        <w:rPr>
          <w:rFonts w:ascii="Times New Roman" w:eastAsia="Times New Roman" w:hAnsi="Times New Roman" w:cs="Times New Roman"/>
          <w:sz w:val="28"/>
          <w:szCs w:val="28"/>
          <w:lang w:eastAsia="uk-UA"/>
        </w:rPr>
        <w:t xml:space="preserve">Передусім доцільно звернутися </w:t>
      </w:r>
      <w:r w:rsidRPr="009B582B">
        <w:rPr>
          <w:rFonts w:ascii="Times New Roman" w:eastAsia="Times New Roman" w:hAnsi="Times New Roman" w:cs="Times New Roman"/>
          <w:sz w:val="28"/>
          <w:szCs w:val="28"/>
          <w:lang w:eastAsia="uk-UA"/>
        </w:rPr>
        <w:t>до моделі ненасильницької комунікації М.</w:t>
      </w:r>
      <w:r w:rsidR="004D4005">
        <w:rPr>
          <w:rFonts w:ascii="Times New Roman" w:eastAsia="Times New Roman" w:hAnsi="Times New Roman" w:cs="Times New Roman"/>
          <w:sz w:val="28"/>
          <w:szCs w:val="28"/>
          <w:lang w:eastAsia="uk-UA"/>
        </w:rPr>
        <w:t> </w:t>
      </w:r>
      <w:proofErr w:type="spellStart"/>
      <w:r w:rsidRPr="009B582B">
        <w:rPr>
          <w:rFonts w:ascii="Times New Roman" w:eastAsia="Times New Roman" w:hAnsi="Times New Roman" w:cs="Times New Roman"/>
          <w:sz w:val="28"/>
          <w:szCs w:val="28"/>
          <w:lang w:eastAsia="uk-UA"/>
        </w:rPr>
        <w:t>Розенберга</w:t>
      </w:r>
      <w:proofErr w:type="spellEnd"/>
      <w:r w:rsidRPr="009B582B">
        <w:rPr>
          <w:rFonts w:ascii="Times New Roman" w:eastAsia="Times New Roman" w:hAnsi="Times New Roman" w:cs="Times New Roman"/>
          <w:sz w:val="28"/>
          <w:szCs w:val="28"/>
          <w:lang w:eastAsia="uk-UA"/>
        </w:rPr>
        <w:t>. В її основі – чотири послідовні кроки, які допомагають говорити про складні речі без звинувачень та образ:</w:t>
      </w:r>
    </w:p>
    <w:p w14:paraId="0BDA70CF" w14:textId="09C33F21" w:rsidR="0075704C" w:rsidRPr="009B582B" w:rsidRDefault="0075704C" w:rsidP="000962FD">
      <w:pPr>
        <w:numPr>
          <w:ilvl w:val="0"/>
          <w:numId w:val="23"/>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Спостереження.</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Нейтральний опис ситуації без ярликів і оцінок:</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не «Ти знову поводишся грубо», а</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«Я бачу, що ти написав ось це повідомлення…».</w:t>
      </w:r>
    </w:p>
    <w:p w14:paraId="56266574" w14:textId="2D7A393C" w:rsidR="0075704C" w:rsidRPr="009B582B" w:rsidRDefault="0075704C" w:rsidP="000962FD">
      <w:pPr>
        <w:numPr>
          <w:ilvl w:val="0"/>
          <w:numId w:val="23"/>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Почуття.</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 xml:space="preserve">Усвідомлення і </w:t>
      </w:r>
      <w:proofErr w:type="spellStart"/>
      <w:r w:rsidRPr="009B582B">
        <w:rPr>
          <w:rFonts w:ascii="Times New Roman" w:eastAsia="Times New Roman" w:hAnsi="Times New Roman" w:cs="Times New Roman"/>
          <w:sz w:val="28"/>
          <w:szCs w:val="28"/>
          <w:lang w:eastAsia="uk-UA"/>
        </w:rPr>
        <w:t>проговорювання</w:t>
      </w:r>
      <w:proofErr w:type="spellEnd"/>
      <w:r w:rsidRPr="009B582B">
        <w:rPr>
          <w:rFonts w:ascii="Times New Roman" w:eastAsia="Times New Roman" w:hAnsi="Times New Roman" w:cs="Times New Roman"/>
          <w:sz w:val="28"/>
          <w:szCs w:val="28"/>
          <w:lang w:eastAsia="uk-UA"/>
        </w:rPr>
        <w:t xml:space="preserve"> власних емоцій:</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«Я відчуваю роздратування / смуток / розгубленість…».</w:t>
      </w:r>
    </w:p>
    <w:p w14:paraId="1A0EEC15" w14:textId="24A0C4F7" w:rsidR="0075704C" w:rsidRPr="009B582B" w:rsidRDefault="0075704C" w:rsidP="000962FD">
      <w:pPr>
        <w:numPr>
          <w:ilvl w:val="0"/>
          <w:numId w:val="23"/>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Потреби.</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Прояснення того, яка важлива потреба стоїть за переживаннями:</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«Мені важливо, щоб до мене ставилися з повагою»,</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«Мені потрібна ясність у тому, що ти мав на увазі».</w:t>
      </w:r>
    </w:p>
    <w:p w14:paraId="4983AC68" w14:textId="5808A1D8" w:rsidR="0075704C" w:rsidRPr="009B582B" w:rsidRDefault="0075704C" w:rsidP="000962FD">
      <w:pPr>
        <w:numPr>
          <w:ilvl w:val="0"/>
          <w:numId w:val="23"/>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Прохання.</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Конкретне, чітко сформульоване прохання щодо бажаної дії:</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«Будь ласка, поясни, що ти мав на увазі, спокійнішим тоном»</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«Напиши, будь ласка, без образливих слів»</w:t>
      </w:r>
      <w:r w:rsidR="00427415">
        <w:rPr>
          <w:rFonts w:ascii="Times New Roman" w:eastAsia="Times New Roman" w:hAnsi="Times New Roman" w:cs="Times New Roman"/>
          <w:sz w:val="28"/>
          <w:szCs w:val="28"/>
          <w:lang w:val="en-US" w:eastAsia="uk-UA"/>
        </w:rPr>
        <w:t>[50]</w:t>
      </w:r>
      <w:r w:rsidRPr="009B582B">
        <w:rPr>
          <w:rFonts w:ascii="Times New Roman" w:eastAsia="Times New Roman" w:hAnsi="Times New Roman" w:cs="Times New Roman"/>
          <w:sz w:val="28"/>
          <w:szCs w:val="28"/>
          <w:lang w:eastAsia="uk-UA"/>
        </w:rPr>
        <w:t>.</w:t>
      </w:r>
    </w:p>
    <w:p w14:paraId="5B79F642" w14:textId="77777777" w:rsidR="0075704C" w:rsidRPr="009B582B"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В онлайн-форматі така модель потребує особливо свідомого підбору слів: відмови від узагальнюючих звинувачень на кшталт «ти завжди», «ти ніколи», уникання ярликів і переходу на особистості. Натомість акцент робиться на описі власних почуттів і потреб, а не «оцінці» іншої людини.</w:t>
      </w:r>
    </w:p>
    <w:p w14:paraId="70E93211" w14:textId="1A8C40E9" w:rsidR="0075704C" w:rsidRPr="009B582B"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Другим важливим орієнтиром є кооперативно-конкурентний підхід М.</w:t>
      </w:r>
      <w:r w:rsidR="004D4005">
        <w:rPr>
          <w:rFonts w:ascii="Times New Roman" w:eastAsia="Times New Roman" w:hAnsi="Times New Roman" w:cs="Times New Roman"/>
          <w:sz w:val="28"/>
          <w:szCs w:val="28"/>
          <w:lang w:eastAsia="uk-UA"/>
        </w:rPr>
        <w:t> </w:t>
      </w:r>
      <w:proofErr w:type="spellStart"/>
      <w:r w:rsidRPr="009B582B">
        <w:rPr>
          <w:rFonts w:ascii="Times New Roman" w:eastAsia="Times New Roman" w:hAnsi="Times New Roman" w:cs="Times New Roman"/>
          <w:sz w:val="28"/>
          <w:szCs w:val="28"/>
          <w:lang w:eastAsia="uk-UA"/>
        </w:rPr>
        <w:t>Дойча</w:t>
      </w:r>
      <w:proofErr w:type="spellEnd"/>
      <w:r w:rsidRPr="009B582B">
        <w:rPr>
          <w:rFonts w:ascii="Times New Roman" w:eastAsia="Times New Roman" w:hAnsi="Times New Roman" w:cs="Times New Roman"/>
          <w:sz w:val="28"/>
          <w:szCs w:val="28"/>
          <w:lang w:eastAsia="uk-UA"/>
        </w:rPr>
        <w:t>.</w:t>
      </w:r>
      <w:r w:rsidR="009B582B">
        <w:rPr>
          <w:rFonts w:ascii="Times New Roman" w:eastAsia="Times New Roman" w:hAnsi="Times New Roman" w:cs="Times New Roman"/>
          <w:sz w:val="28"/>
          <w:szCs w:val="28"/>
          <w:lang w:eastAsia="uk-UA"/>
        </w:rPr>
        <w:t xml:space="preserve"> </w:t>
      </w:r>
      <w:r w:rsidRPr="009B582B">
        <w:rPr>
          <w:rFonts w:ascii="Times New Roman" w:eastAsia="Times New Roman" w:hAnsi="Times New Roman" w:cs="Times New Roman"/>
          <w:sz w:val="28"/>
          <w:szCs w:val="28"/>
          <w:lang w:eastAsia="uk-UA"/>
        </w:rPr>
        <w:t>Учений показав, що характер перебігу й результат конфлікту значною мірою залежать від того, як учасники сприймають ситуацію:</w:t>
      </w:r>
    </w:p>
    <w:p w14:paraId="3D32AC30" w14:textId="77777777" w:rsidR="0075704C" w:rsidRPr="009B582B" w:rsidRDefault="0075704C" w:rsidP="000962FD">
      <w:pPr>
        <w:pStyle w:val="ab"/>
        <w:numPr>
          <w:ilvl w:val="0"/>
          <w:numId w:val="34"/>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як кооперативну – коли є орієнтація на спільний результат, пошук рішень, прийнятних для всіх;</w:t>
      </w:r>
    </w:p>
    <w:p w14:paraId="5C048A92" w14:textId="77777777" w:rsidR="0075704C" w:rsidRPr="009B582B" w:rsidRDefault="0075704C" w:rsidP="000962FD">
      <w:pPr>
        <w:pStyle w:val="ab"/>
        <w:numPr>
          <w:ilvl w:val="0"/>
          <w:numId w:val="34"/>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lastRenderedPageBreak/>
        <w:t>або як конкурентну – коли домінує установка «виграти за рахунок іншого».</w:t>
      </w:r>
    </w:p>
    <w:p w14:paraId="3544FAC7" w14:textId="0DF205D9" w:rsidR="0075704C" w:rsidRPr="009B582B" w:rsidRDefault="0075704C" w:rsidP="009B582B">
      <w:pPr>
        <w:spacing w:after="0" w:line="360" w:lineRule="auto"/>
        <w:ind w:firstLine="708"/>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В умовах віртуальної взаємодії, де дуже сильним є ефект «глядацької зали» (аудиторії), конкурентні стратегії часто здаються привабливими: «виграти» суперечку, «</w:t>
      </w:r>
      <w:proofErr w:type="spellStart"/>
      <w:r w:rsidRPr="009B582B">
        <w:rPr>
          <w:rFonts w:ascii="Times New Roman" w:eastAsia="Times New Roman" w:hAnsi="Times New Roman" w:cs="Times New Roman"/>
          <w:sz w:val="28"/>
          <w:szCs w:val="28"/>
          <w:lang w:eastAsia="uk-UA"/>
        </w:rPr>
        <w:t>затролити</w:t>
      </w:r>
      <w:proofErr w:type="spellEnd"/>
      <w:r w:rsidRPr="009B582B">
        <w:rPr>
          <w:rFonts w:ascii="Times New Roman" w:eastAsia="Times New Roman" w:hAnsi="Times New Roman" w:cs="Times New Roman"/>
          <w:sz w:val="28"/>
          <w:szCs w:val="28"/>
          <w:lang w:eastAsia="uk-UA"/>
        </w:rPr>
        <w:t xml:space="preserve">» опонента, зібрати більше </w:t>
      </w:r>
      <w:proofErr w:type="spellStart"/>
      <w:r w:rsidRPr="009B582B">
        <w:rPr>
          <w:rFonts w:ascii="Times New Roman" w:eastAsia="Times New Roman" w:hAnsi="Times New Roman" w:cs="Times New Roman"/>
          <w:sz w:val="28"/>
          <w:szCs w:val="28"/>
          <w:lang w:eastAsia="uk-UA"/>
        </w:rPr>
        <w:t>лайків</w:t>
      </w:r>
      <w:proofErr w:type="spellEnd"/>
      <w:r w:rsidRPr="009B582B">
        <w:rPr>
          <w:rFonts w:ascii="Times New Roman" w:eastAsia="Times New Roman" w:hAnsi="Times New Roman" w:cs="Times New Roman"/>
          <w:sz w:val="28"/>
          <w:szCs w:val="28"/>
          <w:lang w:eastAsia="uk-UA"/>
        </w:rPr>
        <w:t xml:space="preserve"> на влучній, але принизливій фразі. Проте в довшій перспективі саме кооперативні підходи </w:t>
      </w:r>
      <w:r w:rsidR="00B760E6">
        <w:rPr>
          <w:rFonts w:ascii="Times New Roman" w:eastAsia="Times New Roman" w:hAnsi="Times New Roman" w:cs="Times New Roman"/>
          <w:sz w:val="28"/>
          <w:szCs w:val="28"/>
          <w:lang w:eastAsia="uk-UA"/>
        </w:rPr>
        <w:t>–</w:t>
      </w:r>
      <w:r w:rsidRPr="009B582B">
        <w:rPr>
          <w:rFonts w:ascii="Times New Roman" w:eastAsia="Times New Roman" w:hAnsi="Times New Roman" w:cs="Times New Roman"/>
          <w:sz w:val="28"/>
          <w:szCs w:val="28"/>
          <w:lang w:eastAsia="uk-UA"/>
        </w:rPr>
        <w:t xml:space="preserve"> співпраця, готовність до компромісу, прагнення зрозуміти іншу сторону </w:t>
      </w:r>
      <w:r w:rsidR="00B760E6">
        <w:rPr>
          <w:rFonts w:ascii="Times New Roman" w:eastAsia="Times New Roman" w:hAnsi="Times New Roman" w:cs="Times New Roman"/>
          <w:sz w:val="28"/>
          <w:szCs w:val="28"/>
          <w:lang w:eastAsia="uk-UA"/>
        </w:rPr>
        <w:t>–</w:t>
      </w:r>
      <w:r w:rsidRPr="009B582B">
        <w:rPr>
          <w:rFonts w:ascii="Times New Roman" w:eastAsia="Times New Roman" w:hAnsi="Times New Roman" w:cs="Times New Roman"/>
          <w:sz w:val="28"/>
          <w:szCs w:val="28"/>
          <w:lang w:eastAsia="uk-UA"/>
        </w:rPr>
        <w:t xml:space="preserve"> виявляються значно менш травматичними й більш продуктивними для всіх учасників взаємодії</w:t>
      </w:r>
      <w:r w:rsidR="007756CB">
        <w:rPr>
          <w:rFonts w:ascii="Times New Roman" w:eastAsia="Times New Roman" w:hAnsi="Times New Roman" w:cs="Times New Roman"/>
          <w:sz w:val="28"/>
          <w:szCs w:val="28"/>
          <w:lang w:eastAsia="uk-UA"/>
        </w:rPr>
        <w:t xml:space="preserve"> </w:t>
      </w:r>
      <w:r w:rsidR="00427415" w:rsidRPr="00275EE9">
        <w:rPr>
          <w:rFonts w:ascii="Times New Roman" w:eastAsia="Times New Roman" w:hAnsi="Times New Roman" w:cs="Times New Roman"/>
          <w:sz w:val="28"/>
          <w:szCs w:val="28"/>
          <w:lang w:eastAsia="uk-UA"/>
        </w:rPr>
        <w:t>[75]</w:t>
      </w:r>
      <w:r w:rsidRPr="009B582B">
        <w:rPr>
          <w:rFonts w:ascii="Times New Roman" w:eastAsia="Times New Roman" w:hAnsi="Times New Roman" w:cs="Times New Roman"/>
          <w:sz w:val="28"/>
          <w:szCs w:val="28"/>
          <w:lang w:eastAsia="uk-UA"/>
        </w:rPr>
        <w:t>.</w:t>
      </w:r>
    </w:p>
    <w:p w14:paraId="325561CF" w14:textId="77777777" w:rsidR="0075704C" w:rsidRPr="009B582B"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 xml:space="preserve">Спираючись на ці концепції, можна окреслити узагальнену модель розвитку </w:t>
      </w:r>
      <w:proofErr w:type="spellStart"/>
      <w:r w:rsidRPr="009B582B">
        <w:rPr>
          <w:rFonts w:ascii="Times New Roman" w:eastAsia="Times New Roman" w:hAnsi="Times New Roman" w:cs="Times New Roman"/>
          <w:sz w:val="28"/>
          <w:szCs w:val="28"/>
          <w:lang w:eastAsia="uk-UA"/>
        </w:rPr>
        <w:t>компетентностей</w:t>
      </w:r>
      <w:proofErr w:type="spellEnd"/>
      <w:r w:rsidRPr="009B582B">
        <w:rPr>
          <w:rFonts w:ascii="Times New Roman" w:eastAsia="Times New Roman" w:hAnsi="Times New Roman" w:cs="Times New Roman"/>
          <w:sz w:val="28"/>
          <w:szCs w:val="28"/>
          <w:lang w:eastAsia="uk-UA"/>
        </w:rPr>
        <w:t>, необхідних для профілактики віртуальних конфліктів. Йдеться насамперед про:</w:t>
      </w:r>
    </w:p>
    <w:p w14:paraId="109620E9" w14:textId="77777777" w:rsidR="0075704C" w:rsidRPr="009B582B" w:rsidRDefault="0075704C" w:rsidP="000962FD">
      <w:pPr>
        <w:numPr>
          <w:ilvl w:val="0"/>
          <w:numId w:val="35"/>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 xml:space="preserve">уміння </w:t>
      </w:r>
      <w:proofErr w:type="spellStart"/>
      <w:r w:rsidRPr="009B582B">
        <w:rPr>
          <w:rFonts w:ascii="Times New Roman" w:eastAsia="Times New Roman" w:hAnsi="Times New Roman" w:cs="Times New Roman"/>
          <w:sz w:val="28"/>
          <w:szCs w:val="28"/>
          <w:lang w:eastAsia="uk-UA"/>
        </w:rPr>
        <w:t>емпатійно</w:t>
      </w:r>
      <w:proofErr w:type="spellEnd"/>
      <w:r w:rsidRPr="009B582B">
        <w:rPr>
          <w:rFonts w:ascii="Times New Roman" w:eastAsia="Times New Roman" w:hAnsi="Times New Roman" w:cs="Times New Roman"/>
          <w:sz w:val="28"/>
          <w:szCs w:val="28"/>
          <w:lang w:eastAsia="uk-UA"/>
        </w:rPr>
        <w:t xml:space="preserve"> спілкуватися;</w:t>
      </w:r>
    </w:p>
    <w:p w14:paraId="6A7954E5" w14:textId="77777777" w:rsidR="0075704C" w:rsidRPr="009B582B" w:rsidRDefault="0075704C" w:rsidP="000962FD">
      <w:pPr>
        <w:numPr>
          <w:ilvl w:val="0"/>
          <w:numId w:val="35"/>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 xml:space="preserve">здатність </w:t>
      </w:r>
      <w:proofErr w:type="spellStart"/>
      <w:r w:rsidRPr="009B582B">
        <w:rPr>
          <w:rFonts w:ascii="Times New Roman" w:eastAsia="Times New Roman" w:hAnsi="Times New Roman" w:cs="Times New Roman"/>
          <w:sz w:val="28"/>
          <w:szCs w:val="28"/>
          <w:lang w:eastAsia="uk-UA"/>
        </w:rPr>
        <w:t>конструктивно</w:t>
      </w:r>
      <w:proofErr w:type="spellEnd"/>
      <w:r w:rsidRPr="009B582B">
        <w:rPr>
          <w:rFonts w:ascii="Times New Roman" w:eastAsia="Times New Roman" w:hAnsi="Times New Roman" w:cs="Times New Roman"/>
          <w:sz w:val="28"/>
          <w:szCs w:val="28"/>
          <w:lang w:eastAsia="uk-UA"/>
        </w:rPr>
        <w:t xml:space="preserve"> реагувати на незгоду й критику;</w:t>
      </w:r>
    </w:p>
    <w:p w14:paraId="4BBAD59E" w14:textId="77777777" w:rsidR="0075704C" w:rsidRPr="009B582B" w:rsidRDefault="0075704C" w:rsidP="000962FD">
      <w:pPr>
        <w:numPr>
          <w:ilvl w:val="0"/>
          <w:numId w:val="35"/>
        </w:numPr>
        <w:spacing w:after="0" w:line="360" w:lineRule="auto"/>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орієнтацію не на публічний «виграш будь-якою ціною», а на взаємну вигоду та збереження стосунків.</w:t>
      </w:r>
    </w:p>
    <w:p w14:paraId="59A1F4F9" w14:textId="77777777" w:rsidR="0075704C" w:rsidRPr="009B582B" w:rsidRDefault="0075704C" w:rsidP="009B582B">
      <w:pPr>
        <w:spacing w:after="0" w:line="360" w:lineRule="auto"/>
        <w:ind w:firstLine="360"/>
        <w:jc w:val="both"/>
        <w:rPr>
          <w:rFonts w:ascii="Times New Roman" w:eastAsia="Times New Roman" w:hAnsi="Times New Roman" w:cs="Times New Roman"/>
          <w:sz w:val="28"/>
          <w:szCs w:val="28"/>
          <w:lang w:eastAsia="uk-UA"/>
        </w:rPr>
      </w:pPr>
      <w:r w:rsidRPr="009B582B">
        <w:rPr>
          <w:rFonts w:ascii="Times New Roman" w:eastAsia="Times New Roman" w:hAnsi="Times New Roman" w:cs="Times New Roman"/>
          <w:sz w:val="28"/>
          <w:szCs w:val="28"/>
          <w:lang w:eastAsia="uk-UA"/>
        </w:rPr>
        <w:t>Саме ці вміння можуть стати основою для тренінгових програм, спрямованих на зменшення деструктивної конфліктності в цифровому середовищі.</w:t>
      </w:r>
    </w:p>
    <w:p w14:paraId="77460ADB" w14:textId="0042A5B5" w:rsidR="00B56245" w:rsidRPr="00CE2C30" w:rsidRDefault="009B582B"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lang w:eastAsia="uk-UA"/>
        </w:rPr>
        <w:t xml:space="preserve"> Розвиток віртуальної комунікативної компетентності</w:t>
      </w:r>
    </w:p>
    <w:p w14:paraId="551B7AA7"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62B4684C" wp14:editId="3E121D33">
                <wp:simplePos x="0" y="0"/>
                <wp:positionH relativeFrom="column">
                  <wp:posOffset>3811905</wp:posOffset>
                </wp:positionH>
                <wp:positionV relativeFrom="paragraph">
                  <wp:posOffset>4445</wp:posOffset>
                </wp:positionV>
                <wp:extent cx="1257300" cy="259080"/>
                <wp:effectExtent l="0" t="0" r="76200" b="83820"/>
                <wp:wrapNone/>
                <wp:docPr id="6" name="Пряма зі стрілкою 6"/>
                <wp:cNvGraphicFramePr/>
                <a:graphic xmlns:a="http://schemas.openxmlformats.org/drawingml/2006/main">
                  <a:graphicData uri="http://schemas.microsoft.com/office/word/2010/wordprocessingShape">
                    <wps:wsp>
                      <wps:cNvCnPr/>
                      <wps:spPr>
                        <a:xfrm>
                          <a:off x="0" y="0"/>
                          <a:ext cx="1257300"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3EE4155" id="Пряма зі стрілкою 6" o:spid="_x0000_s1026" type="#_x0000_t32" style="position:absolute;margin-left:300.15pt;margin-top:.35pt;width:99pt;height:20.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" strokecolor="#4472c4 [3204]" strokeweight=".5pt">
                <v:stroke endarrow="block" joinstyle="miter"/>
              </v:shape>
            </w:pict>
          </mc:Fallback>
        </mc:AlternateContent>
      </w: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57F71574" wp14:editId="3CFEDA82">
                <wp:simplePos x="0" y="0"/>
                <wp:positionH relativeFrom="column">
                  <wp:posOffset>550545</wp:posOffset>
                </wp:positionH>
                <wp:positionV relativeFrom="paragraph">
                  <wp:posOffset>6985</wp:posOffset>
                </wp:positionV>
                <wp:extent cx="1348740" cy="247650"/>
                <wp:effectExtent l="38100" t="0" r="22860" b="76200"/>
                <wp:wrapNone/>
                <wp:docPr id="4" name="Пряма зі стрілкою 4"/>
                <wp:cNvGraphicFramePr/>
                <a:graphic xmlns:a="http://schemas.openxmlformats.org/drawingml/2006/main">
                  <a:graphicData uri="http://schemas.microsoft.com/office/word/2010/wordprocessingShape">
                    <wps:wsp>
                      <wps:cNvCnPr/>
                      <wps:spPr>
                        <a:xfrm flipH="1">
                          <a:off x="0" y="0"/>
                          <a:ext cx="134874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1CEF1DF" id="Пряма зі стрілкою 4" o:spid="_x0000_s1026" type="#_x0000_t32" style="position:absolute;margin-left:43.35pt;margin-top:.55pt;width:106.2pt;height:1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" strokecolor="#4472c4 [3204]" strokeweight=".5pt">
                <v:stroke endarrow="block" joinstyle="miter"/>
              </v:shape>
            </w:pict>
          </mc:Fallback>
        </mc:AlternateContent>
      </w: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18117F20" wp14:editId="7246B68E">
                <wp:simplePos x="0" y="0"/>
                <wp:positionH relativeFrom="page">
                  <wp:align>center</wp:align>
                </wp:positionH>
                <wp:positionV relativeFrom="paragraph">
                  <wp:posOffset>6985</wp:posOffset>
                </wp:positionV>
                <wp:extent cx="7620" cy="327660"/>
                <wp:effectExtent l="76200" t="0" r="68580" b="53340"/>
                <wp:wrapNone/>
                <wp:docPr id="5" name="Пряма зі стрілкою 5"/>
                <wp:cNvGraphicFramePr/>
                <a:graphic xmlns:a="http://schemas.openxmlformats.org/drawingml/2006/main">
                  <a:graphicData uri="http://schemas.microsoft.com/office/word/2010/wordprocessingShape">
                    <wps:wsp>
                      <wps:cNvCnPr/>
                      <wps:spPr>
                        <a:xfrm>
                          <a:off x="0" y="0"/>
                          <a:ext cx="762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2914BAB" id="Пряма зі стрілкою 5" o:spid="_x0000_s1026" type="#_x0000_t32" style="position:absolute;margin-left:0;margin-top:.55pt;width:.6pt;height:25.8pt;z-index:251660288;visibility:visible;mso-wrap-style:square;mso-wrap-distance-left:9pt;mso-wrap-distance-top:0;mso-wrap-distance-right:9pt;mso-wrap-distance-bottom:0;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" strokecolor="#4472c4 [3204]" strokeweight=".5pt">
                <v:stroke endarrow="block" joinstyle="miter"/>
                <w10:wrap anchorx="page"/>
              </v:shape>
            </w:pict>
          </mc:Fallback>
        </mc:AlternateContent>
      </w:r>
    </w:p>
    <w:p w14:paraId="1A3D45B1"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Емоційна регуляція             Цифрова </w:t>
      </w:r>
      <w:proofErr w:type="spellStart"/>
      <w:r w:rsidRPr="00CE2C30">
        <w:rPr>
          <w:rFonts w:ascii="Times New Roman" w:eastAsia="Times New Roman" w:hAnsi="Times New Roman" w:cs="Times New Roman"/>
          <w:sz w:val="28"/>
          <w:szCs w:val="28"/>
          <w:lang w:eastAsia="uk-UA"/>
        </w:rPr>
        <w:t>етикетність</w:t>
      </w:r>
      <w:proofErr w:type="spellEnd"/>
      <w:r w:rsidRPr="00CE2C30">
        <w:rPr>
          <w:rFonts w:ascii="Times New Roman" w:eastAsia="Times New Roman" w:hAnsi="Times New Roman" w:cs="Times New Roman"/>
          <w:sz w:val="28"/>
          <w:szCs w:val="28"/>
          <w:lang w:eastAsia="uk-UA"/>
        </w:rPr>
        <w:t xml:space="preserve">                  Ненасильницька</w:t>
      </w:r>
    </w:p>
    <w:p w14:paraId="3BA755CB"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(усвідомлення і                      (норми поведінки,                         комунікація</w:t>
      </w:r>
    </w:p>
    <w:p w14:paraId="1D9312F5"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керування емоціями)               правила спільнот)             (мова «я-повідомлень»)</w:t>
      </w:r>
    </w:p>
    <w:p w14:paraId="2E4AFC0C"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1DD64DD0" wp14:editId="4173F184">
                <wp:simplePos x="0" y="0"/>
                <wp:positionH relativeFrom="column">
                  <wp:posOffset>4330065</wp:posOffset>
                </wp:positionH>
                <wp:positionV relativeFrom="paragraph">
                  <wp:posOffset>4445</wp:posOffset>
                </wp:positionV>
                <wp:extent cx="640080" cy="274320"/>
                <wp:effectExtent l="38100" t="0" r="26670" b="68580"/>
                <wp:wrapNone/>
                <wp:docPr id="9" name="Пряма зі стрілкою 9"/>
                <wp:cNvGraphicFramePr/>
                <a:graphic xmlns:a="http://schemas.openxmlformats.org/drawingml/2006/main">
                  <a:graphicData uri="http://schemas.microsoft.com/office/word/2010/wordprocessingShape">
                    <wps:wsp>
                      <wps:cNvCnPr/>
                      <wps:spPr>
                        <a:xfrm flipH="1">
                          <a:off x="0" y="0"/>
                          <a:ext cx="64008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0B5F4F9" id="Пряма зі стрілкою 9" o:spid="_x0000_s1026" type="#_x0000_t32" style="position:absolute;margin-left:340.95pt;margin-top:.35pt;width:50.4pt;height:21.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" strokecolor="#4472c4 [3204]" strokeweight=".5pt">
                <v:stroke endarrow="block" joinstyle="miter"/>
              </v:shape>
            </w:pict>
          </mc:Fallback>
        </mc:AlternateContent>
      </w: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18051D56" wp14:editId="1743318E">
                <wp:simplePos x="0" y="0"/>
                <wp:positionH relativeFrom="column">
                  <wp:posOffset>2851150</wp:posOffset>
                </wp:positionH>
                <wp:positionV relativeFrom="paragraph">
                  <wp:posOffset>4445</wp:posOffset>
                </wp:positionV>
                <wp:extent cx="45719" cy="320040"/>
                <wp:effectExtent l="57150" t="0" r="50165" b="60960"/>
                <wp:wrapNone/>
                <wp:docPr id="8" name="Пряма зі стрілкою 8"/>
                <wp:cNvGraphicFramePr/>
                <a:graphic xmlns:a="http://schemas.openxmlformats.org/drawingml/2006/main">
                  <a:graphicData uri="http://schemas.microsoft.com/office/word/2010/wordprocessingShape">
                    <wps:wsp>
                      <wps:cNvCnPr/>
                      <wps:spPr>
                        <a:xfrm flipH="1">
                          <a:off x="0" y="0"/>
                          <a:ext cx="45719"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FEB6EE" id="Пряма зі стрілкою 8" o:spid="_x0000_s1026" type="#_x0000_t32" style="position:absolute;margin-left:224.5pt;margin-top:.35pt;width:3.6pt;height:25.2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" strokecolor="#4472c4 [3204]" strokeweight=".5pt">
                <v:stroke endarrow="block" joinstyle="miter"/>
              </v:shape>
            </w:pict>
          </mc:Fallback>
        </mc:AlternateContent>
      </w: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07D0C8BD" wp14:editId="6FB1BE51">
                <wp:simplePos x="0" y="0"/>
                <wp:positionH relativeFrom="column">
                  <wp:posOffset>733425</wp:posOffset>
                </wp:positionH>
                <wp:positionV relativeFrom="paragraph">
                  <wp:posOffset>4445</wp:posOffset>
                </wp:positionV>
                <wp:extent cx="960120" cy="220980"/>
                <wp:effectExtent l="0" t="0" r="68580" b="83820"/>
                <wp:wrapNone/>
                <wp:docPr id="7" name="Пряма зі стрілкою 7"/>
                <wp:cNvGraphicFramePr/>
                <a:graphic xmlns:a="http://schemas.openxmlformats.org/drawingml/2006/main">
                  <a:graphicData uri="http://schemas.microsoft.com/office/word/2010/wordprocessingShape">
                    <wps:wsp>
                      <wps:cNvCnPr/>
                      <wps:spPr>
                        <a:xfrm>
                          <a:off x="0" y="0"/>
                          <a:ext cx="96012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8449B2" id="Пряма зі стрілкою 7" o:spid="_x0000_s1026" type="#_x0000_t32" style="position:absolute;margin-left:57.75pt;margin-top:.35pt;width:75.6pt;height:1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" strokecolor="#4472c4 [3204]" strokeweight=".5pt">
                <v:stroke endarrow="block" joinstyle="miter"/>
              </v:shape>
            </w:pict>
          </mc:Fallback>
        </mc:AlternateContent>
      </w:r>
      <w:r w:rsidRPr="00CE2C30">
        <w:rPr>
          <w:rFonts w:ascii="Times New Roman" w:eastAsia="Times New Roman" w:hAnsi="Times New Roman" w:cs="Times New Roman"/>
          <w:sz w:val="28"/>
          <w:szCs w:val="28"/>
          <w:lang w:eastAsia="uk-UA"/>
        </w:rPr>
        <w:t xml:space="preserve">       </w:t>
      </w:r>
    </w:p>
    <w:p w14:paraId="0DB4374C"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                                Критичне мислення та </w:t>
      </w:r>
      <w:proofErr w:type="spellStart"/>
      <w:r w:rsidRPr="00CE2C30">
        <w:rPr>
          <w:rFonts w:ascii="Times New Roman" w:eastAsia="Times New Roman" w:hAnsi="Times New Roman" w:cs="Times New Roman"/>
          <w:sz w:val="28"/>
          <w:szCs w:val="28"/>
          <w:lang w:eastAsia="uk-UA"/>
        </w:rPr>
        <w:t>медіаграмотність</w:t>
      </w:r>
      <w:proofErr w:type="spellEnd"/>
    </w:p>
    <w:p w14:paraId="55BA1767"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                                      (аналіз інформації, перевірка джерел)</w:t>
      </w:r>
    </w:p>
    <w:p w14:paraId="5F20BE7B"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10DF2A75" wp14:editId="2B99532B">
                <wp:simplePos x="0" y="0"/>
                <wp:positionH relativeFrom="column">
                  <wp:posOffset>2981325</wp:posOffset>
                </wp:positionH>
                <wp:positionV relativeFrom="paragraph">
                  <wp:posOffset>20245</wp:posOffset>
                </wp:positionV>
                <wp:extent cx="7620" cy="441960"/>
                <wp:effectExtent l="76200" t="0" r="68580" b="53340"/>
                <wp:wrapNone/>
                <wp:docPr id="10" name="Пряма зі стрілкою 10"/>
                <wp:cNvGraphicFramePr/>
                <a:graphic xmlns:a="http://schemas.openxmlformats.org/drawingml/2006/main">
                  <a:graphicData uri="http://schemas.microsoft.com/office/word/2010/wordprocessingShape">
                    <wps:wsp>
                      <wps:cNvCnPr/>
                      <wps:spPr>
                        <a:xfrm>
                          <a:off x="0" y="0"/>
                          <a:ext cx="7620"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4BD0CDD7" id="_x0000_t32" coordsize="21600,21600" o:spt="32" o:oned="t" path="m,l21600,21600e" filled="f">
                <v:path arrowok="t" fillok="f" o:connecttype="none"/>
                <o:lock v:ext="edit" shapetype="t"/>
              </v:shapetype>
              <v:shape id="Пряма зі стрілкою 10" o:spid="_x0000_s1026" type="#_x0000_t32" style="position:absolute;margin-left:234.75pt;margin-top:1.6pt;width:.6pt;height:34.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" strokecolor="#4472c4 [3204]" strokeweight=".5pt">
                <v:stroke endarrow="block" joinstyle="miter"/>
              </v:shape>
            </w:pict>
          </mc:Fallback>
        </mc:AlternateContent>
      </w:r>
      <w:r w:rsidRPr="00CE2C30">
        <w:rPr>
          <w:rFonts w:ascii="Times New Roman" w:eastAsia="Times New Roman" w:hAnsi="Times New Roman" w:cs="Times New Roman"/>
          <w:sz w:val="28"/>
          <w:szCs w:val="28"/>
          <w:lang w:eastAsia="uk-UA"/>
        </w:rPr>
        <w:t xml:space="preserve">                                               </w:t>
      </w:r>
    </w:p>
    <w:p w14:paraId="06385C63" w14:textId="77777777" w:rsidR="00B56245" w:rsidRPr="00CE2C30" w:rsidRDefault="00B56245" w:rsidP="00163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uk-UA"/>
        </w:rPr>
      </w:pPr>
      <w:r w:rsidRPr="00CE2C30">
        <w:rPr>
          <w:rFonts w:ascii="Times New Roman" w:eastAsia="Times New Roman" w:hAnsi="Times New Roman" w:cs="Times New Roman"/>
          <w:sz w:val="28"/>
          <w:szCs w:val="28"/>
          <w:lang w:eastAsia="uk-UA"/>
        </w:rPr>
        <w:t xml:space="preserve">                            </w:t>
      </w:r>
    </w:p>
    <w:p w14:paraId="3B3D046D" w14:textId="55097917" w:rsidR="00B56245" w:rsidRPr="00CE2C30" w:rsidRDefault="009B582B" w:rsidP="00163E2D">
      <w:pPr>
        <w:spacing w:after="0" w:line="276"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B56245" w:rsidRPr="00CE2C30">
        <w:rPr>
          <w:rFonts w:ascii="Times New Roman" w:eastAsia="Times New Roman" w:hAnsi="Times New Roman" w:cs="Times New Roman"/>
          <w:sz w:val="28"/>
          <w:szCs w:val="28"/>
          <w:lang w:eastAsia="uk-UA"/>
        </w:rPr>
        <w:t>Запобігання та мінімізація віртуальних конфліктів</w:t>
      </w:r>
    </w:p>
    <w:p w14:paraId="2EDFA7DC" w14:textId="02784B72" w:rsidR="00B56245" w:rsidRDefault="00B3081D" w:rsidP="0090066D">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Рис. 1.7</w:t>
      </w:r>
      <w:r w:rsidR="007756CB">
        <w:rPr>
          <w:rFonts w:ascii="Times New Roman" w:eastAsia="Times New Roman" w:hAnsi="Times New Roman" w:cs="Times New Roman"/>
          <w:b/>
          <w:bCs/>
          <w:sz w:val="28"/>
          <w:szCs w:val="28"/>
          <w:lang w:eastAsia="uk-UA"/>
        </w:rPr>
        <w:t>.</w:t>
      </w:r>
      <w:r>
        <w:rPr>
          <w:rFonts w:ascii="Times New Roman" w:eastAsia="Times New Roman" w:hAnsi="Times New Roman" w:cs="Times New Roman"/>
          <w:b/>
          <w:bCs/>
          <w:sz w:val="28"/>
          <w:szCs w:val="28"/>
          <w:lang w:eastAsia="uk-UA"/>
        </w:rPr>
        <w:t xml:space="preserve"> </w:t>
      </w:r>
      <w:r w:rsidR="00B56245" w:rsidRPr="00CE2C30">
        <w:rPr>
          <w:rFonts w:ascii="Times New Roman" w:eastAsia="Times New Roman" w:hAnsi="Times New Roman" w:cs="Times New Roman"/>
          <w:b/>
          <w:bCs/>
          <w:sz w:val="28"/>
          <w:szCs w:val="28"/>
          <w:lang w:eastAsia="uk-UA"/>
        </w:rPr>
        <w:t>Теоретична модель запобігання віртуальним конфліктам</w:t>
      </w:r>
    </w:p>
    <w:p w14:paraId="0B9D375F" w14:textId="77777777" w:rsidR="00B3081D" w:rsidRPr="00CE2C30" w:rsidRDefault="00B3081D" w:rsidP="009B319B">
      <w:pPr>
        <w:spacing w:after="0" w:line="360" w:lineRule="auto"/>
        <w:jc w:val="both"/>
        <w:rPr>
          <w:rFonts w:ascii="Times New Roman" w:eastAsia="Times New Roman" w:hAnsi="Times New Roman" w:cs="Times New Roman"/>
          <w:b/>
          <w:bCs/>
          <w:sz w:val="28"/>
          <w:szCs w:val="28"/>
          <w:lang w:eastAsia="uk-UA"/>
        </w:rPr>
      </w:pPr>
    </w:p>
    <w:p w14:paraId="0F20105F" w14:textId="77777777" w:rsidR="000B629D" w:rsidRPr="000B629D" w:rsidRDefault="000B629D" w:rsidP="00B3081D">
      <w:pPr>
        <w:pStyle w:val="a4"/>
        <w:spacing w:before="0" w:beforeAutospacing="0" w:after="0" w:afterAutospacing="0" w:line="360" w:lineRule="auto"/>
        <w:ind w:firstLine="360"/>
        <w:jc w:val="both"/>
        <w:rPr>
          <w:sz w:val="28"/>
          <w:szCs w:val="28"/>
        </w:rPr>
      </w:pPr>
      <w:r w:rsidRPr="000B629D">
        <w:rPr>
          <w:sz w:val="28"/>
          <w:szCs w:val="28"/>
        </w:rPr>
        <w:lastRenderedPageBreak/>
        <w:t>У прикладному вимірі запропоновану модель можна реалізувати у форматі соціально-психологічного тренінгу. Такий тренінг може включати:</w:t>
      </w:r>
    </w:p>
    <w:p w14:paraId="5C20C3E2" w14:textId="77777777" w:rsidR="000B629D" w:rsidRPr="000B629D" w:rsidRDefault="000B629D" w:rsidP="000962FD">
      <w:pPr>
        <w:pStyle w:val="a4"/>
        <w:numPr>
          <w:ilvl w:val="0"/>
          <w:numId w:val="36"/>
        </w:numPr>
        <w:spacing w:before="0" w:beforeAutospacing="0" w:after="0" w:afterAutospacing="0" w:line="360" w:lineRule="auto"/>
        <w:jc w:val="both"/>
        <w:rPr>
          <w:sz w:val="28"/>
          <w:szCs w:val="28"/>
        </w:rPr>
      </w:pPr>
      <w:r w:rsidRPr="000B629D">
        <w:rPr>
          <w:sz w:val="28"/>
          <w:szCs w:val="28"/>
        </w:rPr>
        <w:t>вправи на усвідомлення власних емоцій та розвиток навичок їх регуляції;</w:t>
      </w:r>
    </w:p>
    <w:p w14:paraId="700797DB" w14:textId="77777777" w:rsidR="000B629D" w:rsidRPr="000B629D" w:rsidRDefault="000B629D" w:rsidP="000962FD">
      <w:pPr>
        <w:pStyle w:val="a4"/>
        <w:numPr>
          <w:ilvl w:val="0"/>
          <w:numId w:val="36"/>
        </w:numPr>
        <w:spacing w:before="0" w:beforeAutospacing="0" w:after="0" w:afterAutospacing="0" w:line="360" w:lineRule="auto"/>
        <w:jc w:val="both"/>
        <w:rPr>
          <w:sz w:val="28"/>
          <w:szCs w:val="28"/>
        </w:rPr>
      </w:pPr>
      <w:r w:rsidRPr="000B629D">
        <w:rPr>
          <w:sz w:val="28"/>
          <w:szCs w:val="28"/>
        </w:rPr>
        <w:t>практику конструктивних способів реагування на провокаційні чи різкі повідомлення;</w:t>
      </w:r>
    </w:p>
    <w:p w14:paraId="6E5995D5" w14:textId="77777777" w:rsidR="000B629D" w:rsidRPr="000B629D" w:rsidRDefault="000B629D" w:rsidP="000962FD">
      <w:pPr>
        <w:pStyle w:val="a4"/>
        <w:numPr>
          <w:ilvl w:val="0"/>
          <w:numId w:val="36"/>
        </w:numPr>
        <w:spacing w:before="0" w:beforeAutospacing="0" w:after="0" w:afterAutospacing="0" w:line="360" w:lineRule="auto"/>
        <w:jc w:val="both"/>
        <w:rPr>
          <w:sz w:val="28"/>
          <w:szCs w:val="28"/>
        </w:rPr>
      </w:pPr>
      <w:r w:rsidRPr="000B629D">
        <w:rPr>
          <w:sz w:val="28"/>
          <w:szCs w:val="28"/>
        </w:rPr>
        <w:t>розбір реальних кейсів віртуальних конфліктів зі шкільного та позашкільного середовища;</w:t>
      </w:r>
    </w:p>
    <w:p w14:paraId="7DD5EE28" w14:textId="77777777" w:rsidR="000B629D" w:rsidRPr="000B629D" w:rsidRDefault="000B629D" w:rsidP="000962FD">
      <w:pPr>
        <w:pStyle w:val="a4"/>
        <w:numPr>
          <w:ilvl w:val="0"/>
          <w:numId w:val="36"/>
        </w:numPr>
        <w:spacing w:before="0" w:beforeAutospacing="0" w:after="0" w:afterAutospacing="0" w:line="360" w:lineRule="auto"/>
        <w:jc w:val="both"/>
        <w:rPr>
          <w:sz w:val="28"/>
          <w:szCs w:val="28"/>
        </w:rPr>
      </w:pPr>
      <w:r w:rsidRPr="000B629D">
        <w:rPr>
          <w:sz w:val="28"/>
          <w:szCs w:val="28"/>
        </w:rPr>
        <w:t xml:space="preserve">тренування в </w:t>
      </w:r>
      <w:proofErr w:type="spellStart"/>
      <w:r w:rsidRPr="000B629D">
        <w:rPr>
          <w:sz w:val="28"/>
          <w:szCs w:val="28"/>
        </w:rPr>
        <w:t>переформулюванні</w:t>
      </w:r>
      <w:proofErr w:type="spellEnd"/>
      <w:r w:rsidRPr="000B629D">
        <w:rPr>
          <w:sz w:val="28"/>
          <w:szCs w:val="28"/>
        </w:rPr>
        <w:t xml:space="preserve"> агресивних реплік у формат ненасильницької комунікації;</w:t>
      </w:r>
    </w:p>
    <w:p w14:paraId="131E7663" w14:textId="77777777" w:rsidR="000B629D" w:rsidRPr="000B629D" w:rsidRDefault="000B629D" w:rsidP="000962FD">
      <w:pPr>
        <w:pStyle w:val="a4"/>
        <w:numPr>
          <w:ilvl w:val="0"/>
          <w:numId w:val="36"/>
        </w:numPr>
        <w:spacing w:before="0" w:beforeAutospacing="0" w:after="0" w:afterAutospacing="0" w:line="360" w:lineRule="auto"/>
        <w:jc w:val="both"/>
        <w:rPr>
          <w:sz w:val="28"/>
          <w:szCs w:val="28"/>
        </w:rPr>
      </w:pPr>
      <w:r w:rsidRPr="000B629D">
        <w:rPr>
          <w:sz w:val="28"/>
          <w:szCs w:val="28"/>
        </w:rPr>
        <w:t>розвиток критичного мислення щодо інформації, що циркулює онлайн.</w:t>
      </w:r>
    </w:p>
    <w:p w14:paraId="12B05F34" w14:textId="77777777" w:rsidR="000B629D" w:rsidRPr="000B629D" w:rsidRDefault="000B629D" w:rsidP="00B3081D">
      <w:pPr>
        <w:pStyle w:val="a4"/>
        <w:spacing w:before="0" w:beforeAutospacing="0" w:after="0" w:afterAutospacing="0" w:line="360" w:lineRule="auto"/>
        <w:ind w:firstLine="360"/>
        <w:jc w:val="both"/>
        <w:rPr>
          <w:sz w:val="28"/>
          <w:szCs w:val="28"/>
        </w:rPr>
      </w:pPr>
      <w:r w:rsidRPr="000B629D">
        <w:rPr>
          <w:sz w:val="28"/>
          <w:szCs w:val="28"/>
        </w:rPr>
        <w:t>Саме така тренінгова програма розглядається як основний практичний результат даного дослідження.</w:t>
      </w:r>
    </w:p>
    <w:p w14:paraId="105723A4" w14:textId="5BF30724" w:rsidR="00B3081D" w:rsidRDefault="000B629D" w:rsidP="00B3081D">
      <w:pPr>
        <w:pStyle w:val="a4"/>
        <w:spacing w:before="0" w:beforeAutospacing="0" w:after="0" w:afterAutospacing="0" w:line="360" w:lineRule="auto"/>
        <w:ind w:firstLine="360"/>
        <w:jc w:val="both"/>
        <w:rPr>
          <w:sz w:val="28"/>
          <w:szCs w:val="28"/>
        </w:rPr>
      </w:pPr>
      <w:r w:rsidRPr="000B629D">
        <w:rPr>
          <w:sz w:val="28"/>
          <w:szCs w:val="28"/>
        </w:rPr>
        <w:t>Поширена думка про те, що «це лише інтернет і нічого страшного не відбувається», є хибною. Віртуальні конфлікти справляють відчутний і цілком реальний психологічний вплив, який проявляється в різних сферах життя людини</w:t>
      </w:r>
      <w:r w:rsidR="007756CB">
        <w:rPr>
          <w:sz w:val="28"/>
          <w:szCs w:val="28"/>
        </w:rPr>
        <w:t xml:space="preserve"> </w:t>
      </w:r>
      <w:r w:rsidR="00427415" w:rsidRPr="00275EE9">
        <w:rPr>
          <w:sz w:val="28"/>
          <w:szCs w:val="28"/>
          <w:lang w:val="ru-RU"/>
        </w:rPr>
        <w:t>[13]</w:t>
      </w:r>
      <w:r w:rsidRPr="000B629D">
        <w:rPr>
          <w:sz w:val="28"/>
          <w:szCs w:val="28"/>
        </w:rPr>
        <w:t>.</w:t>
      </w:r>
    </w:p>
    <w:p w14:paraId="3EC1B1A0" w14:textId="53D0E7BD"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1. Емоційна сфера</w:t>
      </w:r>
    </w:p>
    <w:p w14:paraId="5C1EAABF" w14:textId="77777777"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Учасники онлайн-конфліктів часто переживають сильні емоції — гнів, образу, тривогу, сором, безсилля. Якщо конфлікт триває довго або повторюється, він може призвести до хронічного стресу, емоційного виснаження, дратівливості або апатії.</w:t>
      </w:r>
    </w:p>
    <w:p w14:paraId="417AAE5D" w14:textId="7AEFC9D3"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2.</w:t>
      </w:r>
      <w:r w:rsidR="00B3081D">
        <w:rPr>
          <w:sz w:val="28"/>
          <w:szCs w:val="28"/>
        </w:rPr>
        <w:t xml:space="preserve"> </w:t>
      </w:r>
      <w:r w:rsidRPr="000B629D">
        <w:rPr>
          <w:sz w:val="28"/>
          <w:szCs w:val="28"/>
        </w:rPr>
        <w:t>Когнітивна сфера</w:t>
      </w:r>
    </w:p>
    <w:p w14:paraId="01FDC36D" w14:textId="77777777"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Віртуальні конфлікти здатні формувати стійкі негативні переконання — як про себе («я нічого не вартий», «зі мною не рахуються»), так і про інших («люди жорстокі», «ніхто не здатен мене зрозуміти»). Закріплюються негативні автоматичні думки, які підтримують тривожність і депресивні настрої.</w:t>
      </w:r>
    </w:p>
    <w:p w14:paraId="39E3614B" w14:textId="7191D0A2"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3. Поведінкова сфера</w:t>
      </w:r>
    </w:p>
    <w:p w14:paraId="26DBCAB8" w14:textId="77777777"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lastRenderedPageBreak/>
        <w:t xml:space="preserve">Після напружених онлайн-ситуацій людина може почати уникати спілкування, зменшувати активність у соцмережах або, навпаки, частіше реагувати агресивно — </w:t>
      </w:r>
      <w:proofErr w:type="spellStart"/>
      <w:r w:rsidRPr="000B629D">
        <w:rPr>
          <w:sz w:val="28"/>
          <w:szCs w:val="28"/>
        </w:rPr>
        <w:t>тролити</w:t>
      </w:r>
      <w:proofErr w:type="spellEnd"/>
      <w:r w:rsidRPr="000B629D">
        <w:rPr>
          <w:sz w:val="28"/>
          <w:szCs w:val="28"/>
        </w:rPr>
        <w:t xml:space="preserve">, відповідати </w:t>
      </w:r>
      <w:proofErr w:type="spellStart"/>
      <w:r w:rsidRPr="000B629D">
        <w:rPr>
          <w:sz w:val="28"/>
          <w:szCs w:val="28"/>
        </w:rPr>
        <w:t>хейтом</w:t>
      </w:r>
      <w:proofErr w:type="spellEnd"/>
      <w:r w:rsidRPr="000B629D">
        <w:rPr>
          <w:sz w:val="28"/>
          <w:szCs w:val="28"/>
        </w:rPr>
        <w:t xml:space="preserve"> на </w:t>
      </w:r>
      <w:proofErr w:type="spellStart"/>
      <w:r w:rsidRPr="000B629D">
        <w:rPr>
          <w:sz w:val="28"/>
          <w:szCs w:val="28"/>
        </w:rPr>
        <w:t>хейт</w:t>
      </w:r>
      <w:proofErr w:type="spellEnd"/>
      <w:r w:rsidRPr="000B629D">
        <w:rPr>
          <w:sz w:val="28"/>
          <w:szCs w:val="28"/>
        </w:rPr>
        <w:t>. Часто змінюється стиль поведінки: з’являється підозрілість, сарказм, закритість.</w:t>
      </w:r>
    </w:p>
    <w:p w14:paraId="33A16CBB" w14:textId="2B4C3D63"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4. Соціальна сфера</w:t>
      </w:r>
    </w:p>
    <w:p w14:paraId="5150DB7A" w14:textId="053730F3"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Онлайн-конфлікти нерідко призводять до розриву стосунків: користувачі блокують одне одного, виходять із чатів, уникають контактів у реальному житті. Коло спілкування звужується, знижується відчуття</w:t>
      </w:r>
      <w:r w:rsidR="00B3081D">
        <w:rPr>
          <w:sz w:val="28"/>
          <w:szCs w:val="28"/>
        </w:rPr>
        <w:t xml:space="preserve"> </w:t>
      </w:r>
      <w:r w:rsidRPr="000B629D">
        <w:rPr>
          <w:sz w:val="28"/>
          <w:szCs w:val="28"/>
        </w:rPr>
        <w:t>підтримки.</w:t>
      </w:r>
    </w:p>
    <w:p w14:paraId="5335BC82" w14:textId="2E35642D"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5. Психосоматичний рівень</w:t>
      </w:r>
    </w:p>
    <w:p w14:paraId="4F8DA8C8" w14:textId="77777777"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 xml:space="preserve">Сильні онлайн-конфлікти здатні викликати порушення сну, головний біль, м’язову напругу, зміни апетиту. Організм реагує на стрес незалежно від того, чи виник він </w:t>
      </w:r>
      <w:proofErr w:type="spellStart"/>
      <w:r w:rsidRPr="000B629D">
        <w:rPr>
          <w:sz w:val="28"/>
          <w:szCs w:val="28"/>
        </w:rPr>
        <w:t>офлайн</w:t>
      </w:r>
      <w:proofErr w:type="spellEnd"/>
      <w:r w:rsidRPr="000B629D">
        <w:rPr>
          <w:sz w:val="28"/>
          <w:szCs w:val="28"/>
        </w:rPr>
        <w:t>, чи в цифровому середовищі.</w:t>
      </w:r>
    </w:p>
    <w:p w14:paraId="2C770A19" w14:textId="1565C8CC"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 xml:space="preserve">Особливо вразливими до наслідків віртуальних конфліктів </w:t>
      </w:r>
      <w:r w:rsidRPr="00B3081D">
        <w:rPr>
          <w:b/>
          <w:bCs/>
          <w:sz w:val="28"/>
          <w:szCs w:val="28"/>
        </w:rPr>
        <w:t xml:space="preserve">є </w:t>
      </w:r>
      <w:r w:rsidRPr="00B3081D">
        <w:rPr>
          <w:rStyle w:val="a5"/>
          <w:rFonts w:eastAsiaTheme="majorEastAsia"/>
          <w:b w:val="0"/>
          <w:bCs w:val="0"/>
          <w:sz w:val="28"/>
          <w:szCs w:val="28"/>
        </w:rPr>
        <w:t>підлітки та молодь</w:t>
      </w:r>
      <w:r w:rsidRPr="000B629D">
        <w:rPr>
          <w:sz w:val="28"/>
          <w:szCs w:val="28"/>
        </w:rPr>
        <w:t xml:space="preserve">, для яких цифровий простір часто є провідною ареною самопрезентації. Публічне приниження або тривалий </w:t>
      </w:r>
      <w:proofErr w:type="spellStart"/>
      <w:r w:rsidRPr="000B629D">
        <w:rPr>
          <w:sz w:val="28"/>
          <w:szCs w:val="28"/>
        </w:rPr>
        <w:t>кібербулінг</w:t>
      </w:r>
      <w:proofErr w:type="spellEnd"/>
      <w:r w:rsidRPr="000B629D">
        <w:rPr>
          <w:sz w:val="28"/>
          <w:szCs w:val="28"/>
        </w:rPr>
        <w:t xml:space="preserve"> можуть мати серйозні наслідки для самооцінки та формування особистісної ідентичності</w:t>
      </w:r>
      <w:r w:rsidR="007756CB">
        <w:rPr>
          <w:sz w:val="28"/>
          <w:szCs w:val="28"/>
        </w:rPr>
        <w:t xml:space="preserve"> </w:t>
      </w:r>
      <w:r w:rsidR="00427415" w:rsidRPr="00275EE9">
        <w:rPr>
          <w:sz w:val="28"/>
          <w:szCs w:val="28"/>
          <w:lang w:val="ru-RU"/>
        </w:rPr>
        <w:t>[14]</w:t>
      </w:r>
      <w:r w:rsidRPr="000B629D">
        <w:rPr>
          <w:sz w:val="28"/>
          <w:szCs w:val="28"/>
        </w:rPr>
        <w:t>.</w:t>
      </w:r>
    </w:p>
    <w:p w14:paraId="5FD3FA5B" w14:textId="77777777"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Вікові особливості переживання та врегулювання віртуальних конфліктів</w:t>
      </w:r>
      <w:r w:rsidR="00B3081D">
        <w:rPr>
          <w:sz w:val="28"/>
          <w:szCs w:val="28"/>
        </w:rPr>
        <w:t>:</w:t>
      </w:r>
    </w:p>
    <w:p w14:paraId="7175791B" w14:textId="01A534D4"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Підлітки</w:t>
      </w:r>
      <w:r w:rsidR="00B3081D">
        <w:rPr>
          <w:sz w:val="28"/>
          <w:szCs w:val="28"/>
        </w:rPr>
        <w:t xml:space="preserve">. </w:t>
      </w:r>
      <w:r w:rsidRPr="000B629D">
        <w:rPr>
          <w:sz w:val="28"/>
          <w:szCs w:val="28"/>
        </w:rPr>
        <w:t>Підлітковий вік характеризується:</w:t>
      </w:r>
    </w:p>
    <w:p w14:paraId="42B3E2E4" w14:textId="77777777" w:rsidR="000B629D" w:rsidRPr="000B629D" w:rsidRDefault="000B629D" w:rsidP="000962FD">
      <w:pPr>
        <w:pStyle w:val="a4"/>
        <w:numPr>
          <w:ilvl w:val="0"/>
          <w:numId w:val="37"/>
        </w:numPr>
        <w:spacing w:before="0" w:beforeAutospacing="0" w:after="0" w:afterAutospacing="0" w:line="360" w:lineRule="auto"/>
        <w:jc w:val="both"/>
        <w:rPr>
          <w:sz w:val="28"/>
          <w:szCs w:val="28"/>
        </w:rPr>
      </w:pPr>
      <w:r w:rsidRPr="000B629D">
        <w:rPr>
          <w:sz w:val="28"/>
          <w:szCs w:val="28"/>
        </w:rPr>
        <w:t>активним пошуком власної ідентичності;</w:t>
      </w:r>
    </w:p>
    <w:p w14:paraId="0A1415D4" w14:textId="77777777" w:rsidR="000B629D" w:rsidRPr="000B629D" w:rsidRDefault="000B629D" w:rsidP="000962FD">
      <w:pPr>
        <w:pStyle w:val="a4"/>
        <w:numPr>
          <w:ilvl w:val="0"/>
          <w:numId w:val="37"/>
        </w:numPr>
        <w:spacing w:before="0" w:beforeAutospacing="0" w:after="0" w:afterAutospacing="0" w:line="360" w:lineRule="auto"/>
        <w:jc w:val="both"/>
        <w:rPr>
          <w:sz w:val="28"/>
          <w:szCs w:val="28"/>
        </w:rPr>
      </w:pPr>
      <w:r w:rsidRPr="000B629D">
        <w:rPr>
          <w:sz w:val="28"/>
          <w:szCs w:val="28"/>
        </w:rPr>
        <w:t>великою залежністю від думки однолітків;</w:t>
      </w:r>
    </w:p>
    <w:p w14:paraId="3F96270E" w14:textId="77777777" w:rsidR="000B629D" w:rsidRPr="000B629D" w:rsidRDefault="000B629D" w:rsidP="000962FD">
      <w:pPr>
        <w:pStyle w:val="a4"/>
        <w:numPr>
          <w:ilvl w:val="0"/>
          <w:numId w:val="37"/>
        </w:numPr>
        <w:spacing w:before="0" w:beforeAutospacing="0" w:after="0" w:afterAutospacing="0" w:line="360" w:lineRule="auto"/>
        <w:jc w:val="both"/>
        <w:rPr>
          <w:sz w:val="28"/>
          <w:szCs w:val="28"/>
        </w:rPr>
      </w:pPr>
      <w:r w:rsidRPr="000B629D">
        <w:rPr>
          <w:sz w:val="28"/>
          <w:szCs w:val="28"/>
        </w:rPr>
        <w:t>емоційною нестабільністю;</w:t>
      </w:r>
    </w:p>
    <w:p w14:paraId="7E651109" w14:textId="77777777" w:rsidR="000B629D" w:rsidRPr="000B629D" w:rsidRDefault="000B629D" w:rsidP="000962FD">
      <w:pPr>
        <w:pStyle w:val="a4"/>
        <w:numPr>
          <w:ilvl w:val="0"/>
          <w:numId w:val="37"/>
        </w:numPr>
        <w:spacing w:before="0" w:beforeAutospacing="0" w:after="0" w:afterAutospacing="0" w:line="360" w:lineRule="auto"/>
        <w:jc w:val="both"/>
        <w:rPr>
          <w:sz w:val="28"/>
          <w:szCs w:val="28"/>
        </w:rPr>
      </w:pPr>
      <w:r w:rsidRPr="000B629D">
        <w:rPr>
          <w:sz w:val="28"/>
          <w:szCs w:val="28"/>
        </w:rPr>
        <w:t>високою чутливістю до оцінок і критики.</w:t>
      </w:r>
    </w:p>
    <w:p w14:paraId="064B7504" w14:textId="77777777" w:rsidR="000B629D" w:rsidRPr="000B629D" w:rsidRDefault="000B629D" w:rsidP="00B3081D">
      <w:pPr>
        <w:pStyle w:val="a4"/>
        <w:spacing w:before="0" w:beforeAutospacing="0" w:after="0" w:afterAutospacing="0" w:line="360" w:lineRule="auto"/>
        <w:ind w:firstLine="360"/>
        <w:jc w:val="both"/>
        <w:rPr>
          <w:sz w:val="28"/>
          <w:szCs w:val="28"/>
        </w:rPr>
      </w:pPr>
      <w:r w:rsidRPr="000B629D">
        <w:rPr>
          <w:sz w:val="28"/>
          <w:szCs w:val="28"/>
        </w:rPr>
        <w:t>Соцмережі для підлітків — не просто розвага, а важливий простір самоствердження. Конфлікти можуть виникати через:</w:t>
      </w:r>
    </w:p>
    <w:p w14:paraId="17D4DFEA" w14:textId="77777777" w:rsidR="000B629D" w:rsidRPr="000B629D" w:rsidRDefault="000B629D" w:rsidP="000962FD">
      <w:pPr>
        <w:pStyle w:val="a4"/>
        <w:numPr>
          <w:ilvl w:val="0"/>
          <w:numId w:val="38"/>
        </w:numPr>
        <w:spacing w:before="0" w:beforeAutospacing="0" w:after="0" w:afterAutospacing="0" w:line="360" w:lineRule="auto"/>
        <w:jc w:val="both"/>
        <w:rPr>
          <w:sz w:val="28"/>
          <w:szCs w:val="28"/>
        </w:rPr>
      </w:pPr>
      <w:r w:rsidRPr="000B629D">
        <w:rPr>
          <w:sz w:val="28"/>
          <w:szCs w:val="28"/>
        </w:rPr>
        <w:t>поширення чуток, мемів, принизливих фото чи відео;</w:t>
      </w:r>
    </w:p>
    <w:p w14:paraId="5C9ED618" w14:textId="77777777" w:rsidR="000B629D" w:rsidRPr="000B629D" w:rsidRDefault="000B629D" w:rsidP="000962FD">
      <w:pPr>
        <w:pStyle w:val="a4"/>
        <w:numPr>
          <w:ilvl w:val="0"/>
          <w:numId w:val="38"/>
        </w:numPr>
        <w:spacing w:before="0" w:beforeAutospacing="0" w:after="0" w:afterAutospacing="0" w:line="360" w:lineRule="auto"/>
        <w:jc w:val="both"/>
        <w:rPr>
          <w:sz w:val="28"/>
          <w:szCs w:val="28"/>
        </w:rPr>
      </w:pPr>
      <w:r w:rsidRPr="000B629D">
        <w:rPr>
          <w:sz w:val="28"/>
          <w:szCs w:val="28"/>
        </w:rPr>
        <w:t>виключення зі спільних чатів;</w:t>
      </w:r>
    </w:p>
    <w:p w14:paraId="54883880" w14:textId="77777777" w:rsidR="000B629D" w:rsidRPr="000B629D" w:rsidRDefault="000B629D" w:rsidP="000962FD">
      <w:pPr>
        <w:pStyle w:val="a4"/>
        <w:numPr>
          <w:ilvl w:val="0"/>
          <w:numId w:val="38"/>
        </w:numPr>
        <w:spacing w:before="0" w:beforeAutospacing="0" w:after="0" w:afterAutospacing="0" w:line="360" w:lineRule="auto"/>
        <w:jc w:val="both"/>
        <w:rPr>
          <w:sz w:val="28"/>
          <w:szCs w:val="28"/>
        </w:rPr>
      </w:pPr>
      <w:r w:rsidRPr="000B629D">
        <w:rPr>
          <w:sz w:val="28"/>
          <w:szCs w:val="28"/>
        </w:rPr>
        <w:lastRenderedPageBreak/>
        <w:t>публічні образи;</w:t>
      </w:r>
    </w:p>
    <w:p w14:paraId="08EC61EB" w14:textId="77777777" w:rsidR="000B629D" w:rsidRPr="000B629D" w:rsidRDefault="000B629D" w:rsidP="000962FD">
      <w:pPr>
        <w:pStyle w:val="a4"/>
        <w:numPr>
          <w:ilvl w:val="0"/>
          <w:numId w:val="38"/>
        </w:numPr>
        <w:spacing w:before="0" w:beforeAutospacing="0" w:after="0" w:afterAutospacing="0" w:line="360" w:lineRule="auto"/>
        <w:jc w:val="both"/>
        <w:rPr>
          <w:sz w:val="28"/>
          <w:szCs w:val="28"/>
        </w:rPr>
      </w:pPr>
      <w:r w:rsidRPr="000B629D">
        <w:rPr>
          <w:sz w:val="28"/>
          <w:szCs w:val="28"/>
        </w:rPr>
        <w:t>створення фейкових акаунтів з метою дискредитації.</w:t>
      </w:r>
    </w:p>
    <w:p w14:paraId="1E1DBF50" w14:textId="7CD506FB" w:rsidR="00B3081D" w:rsidRDefault="000B629D" w:rsidP="00B3081D">
      <w:pPr>
        <w:pStyle w:val="a4"/>
        <w:spacing w:before="0" w:beforeAutospacing="0" w:after="0" w:afterAutospacing="0" w:line="360" w:lineRule="auto"/>
        <w:ind w:firstLine="360"/>
        <w:jc w:val="both"/>
        <w:rPr>
          <w:sz w:val="28"/>
          <w:szCs w:val="28"/>
        </w:rPr>
      </w:pPr>
      <w:r w:rsidRPr="000B629D">
        <w:rPr>
          <w:sz w:val="28"/>
          <w:szCs w:val="28"/>
        </w:rPr>
        <w:t xml:space="preserve">Такі ситуації нерідко переростають у </w:t>
      </w:r>
      <w:proofErr w:type="spellStart"/>
      <w:r w:rsidRPr="000B629D">
        <w:rPr>
          <w:sz w:val="28"/>
          <w:szCs w:val="28"/>
        </w:rPr>
        <w:t>кібербулінг</w:t>
      </w:r>
      <w:proofErr w:type="spellEnd"/>
      <w:r w:rsidRPr="000B629D">
        <w:rPr>
          <w:sz w:val="28"/>
          <w:szCs w:val="28"/>
        </w:rPr>
        <w:t>. Підлітки часто не мають достатніх навичок емоційної саморегуляції та можуть соромитися просити про допомогу</w:t>
      </w:r>
      <w:r w:rsidR="007756CB">
        <w:rPr>
          <w:sz w:val="28"/>
          <w:szCs w:val="28"/>
        </w:rPr>
        <w:t xml:space="preserve"> </w:t>
      </w:r>
      <w:r w:rsidR="00427415" w:rsidRPr="00275EE9">
        <w:rPr>
          <w:sz w:val="28"/>
          <w:szCs w:val="28"/>
          <w:lang w:val="ru-RU"/>
        </w:rPr>
        <w:t>[17]</w:t>
      </w:r>
      <w:r w:rsidRPr="000B629D">
        <w:rPr>
          <w:sz w:val="28"/>
          <w:szCs w:val="28"/>
        </w:rPr>
        <w:t>.</w:t>
      </w:r>
    </w:p>
    <w:p w14:paraId="6F06A9B4" w14:textId="58D097D0" w:rsidR="000B629D" w:rsidRPr="000B629D" w:rsidRDefault="000B629D" w:rsidP="00B3081D">
      <w:pPr>
        <w:pStyle w:val="a4"/>
        <w:spacing w:before="0" w:beforeAutospacing="0" w:after="0" w:afterAutospacing="0" w:line="360" w:lineRule="auto"/>
        <w:ind w:firstLine="360"/>
        <w:jc w:val="both"/>
        <w:rPr>
          <w:sz w:val="28"/>
          <w:szCs w:val="28"/>
        </w:rPr>
      </w:pPr>
      <w:r w:rsidRPr="000B629D">
        <w:rPr>
          <w:sz w:val="28"/>
          <w:szCs w:val="28"/>
        </w:rPr>
        <w:t>Молодь (студентський вік)</w:t>
      </w:r>
      <w:r w:rsidR="00B3081D">
        <w:rPr>
          <w:sz w:val="28"/>
          <w:szCs w:val="28"/>
        </w:rPr>
        <w:t xml:space="preserve">. </w:t>
      </w:r>
      <w:r w:rsidRPr="000B629D">
        <w:rPr>
          <w:sz w:val="28"/>
          <w:szCs w:val="28"/>
        </w:rPr>
        <w:t>У молодіжному середовищі онлайн-конфлікти зазвичай пов’язані з:</w:t>
      </w:r>
    </w:p>
    <w:p w14:paraId="6DA9614A" w14:textId="77777777" w:rsidR="000B629D" w:rsidRPr="000B629D" w:rsidRDefault="000B629D" w:rsidP="000962FD">
      <w:pPr>
        <w:pStyle w:val="a4"/>
        <w:numPr>
          <w:ilvl w:val="0"/>
          <w:numId w:val="39"/>
        </w:numPr>
        <w:spacing w:before="0" w:beforeAutospacing="0" w:after="0" w:afterAutospacing="0" w:line="360" w:lineRule="auto"/>
        <w:jc w:val="both"/>
        <w:rPr>
          <w:sz w:val="28"/>
          <w:szCs w:val="28"/>
        </w:rPr>
      </w:pPr>
      <w:r w:rsidRPr="000B629D">
        <w:rPr>
          <w:sz w:val="28"/>
          <w:szCs w:val="28"/>
        </w:rPr>
        <w:t>світоглядними та політичними дискусіями;</w:t>
      </w:r>
    </w:p>
    <w:p w14:paraId="16063A50" w14:textId="77777777" w:rsidR="000B629D" w:rsidRPr="000B629D" w:rsidRDefault="000B629D" w:rsidP="000962FD">
      <w:pPr>
        <w:pStyle w:val="a4"/>
        <w:numPr>
          <w:ilvl w:val="0"/>
          <w:numId w:val="39"/>
        </w:numPr>
        <w:spacing w:before="0" w:beforeAutospacing="0" w:after="0" w:afterAutospacing="0" w:line="360" w:lineRule="auto"/>
        <w:jc w:val="both"/>
        <w:rPr>
          <w:sz w:val="28"/>
          <w:szCs w:val="28"/>
        </w:rPr>
      </w:pPr>
      <w:r w:rsidRPr="000B629D">
        <w:rPr>
          <w:sz w:val="28"/>
          <w:szCs w:val="28"/>
        </w:rPr>
        <w:t>груповою навчальною діяльністю;</w:t>
      </w:r>
    </w:p>
    <w:p w14:paraId="07F7CE3B" w14:textId="77777777" w:rsidR="000B629D" w:rsidRPr="000B629D" w:rsidRDefault="000B629D" w:rsidP="000962FD">
      <w:pPr>
        <w:pStyle w:val="a4"/>
        <w:numPr>
          <w:ilvl w:val="0"/>
          <w:numId w:val="39"/>
        </w:numPr>
        <w:spacing w:before="0" w:beforeAutospacing="0" w:after="0" w:afterAutospacing="0" w:line="360" w:lineRule="auto"/>
        <w:jc w:val="both"/>
        <w:rPr>
          <w:sz w:val="28"/>
          <w:szCs w:val="28"/>
        </w:rPr>
      </w:pPr>
      <w:r w:rsidRPr="000B629D">
        <w:rPr>
          <w:sz w:val="28"/>
          <w:szCs w:val="28"/>
        </w:rPr>
        <w:t>романтичними стосунками, ревнощами, суперництвом;</w:t>
      </w:r>
    </w:p>
    <w:p w14:paraId="48AF65A1" w14:textId="77777777" w:rsidR="000B629D" w:rsidRPr="000B629D" w:rsidRDefault="000B629D" w:rsidP="000962FD">
      <w:pPr>
        <w:pStyle w:val="a4"/>
        <w:numPr>
          <w:ilvl w:val="0"/>
          <w:numId w:val="39"/>
        </w:numPr>
        <w:spacing w:before="0" w:beforeAutospacing="0" w:after="0" w:afterAutospacing="0" w:line="360" w:lineRule="auto"/>
        <w:jc w:val="both"/>
        <w:rPr>
          <w:sz w:val="28"/>
          <w:szCs w:val="28"/>
        </w:rPr>
      </w:pPr>
      <w:r w:rsidRPr="000B629D">
        <w:rPr>
          <w:sz w:val="28"/>
          <w:szCs w:val="28"/>
        </w:rPr>
        <w:t>самопрезентацією та формуванням особистого бренду.</w:t>
      </w:r>
    </w:p>
    <w:p w14:paraId="443D1463" w14:textId="77777777" w:rsidR="00B3081D" w:rsidRDefault="000B629D" w:rsidP="00B3081D">
      <w:pPr>
        <w:pStyle w:val="a4"/>
        <w:spacing w:before="0" w:beforeAutospacing="0" w:after="0" w:afterAutospacing="0" w:line="360" w:lineRule="auto"/>
        <w:ind w:firstLine="360"/>
        <w:jc w:val="both"/>
        <w:rPr>
          <w:sz w:val="28"/>
          <w:szCs w:val="28"/>
        </w:rPr>
      </w:pPr>
      <w:r w:rsidRPr="000B629D">
        <w:rPr>
          <w:sz w:val="28"/>
          <w:szCs w:val="28"/>
        </w:rPr>
        <w:t>Молоді люди вже здатні аргументувати свою позицію, але залишаються схильними до емоційної поляризації. Це створює умови для «гарячих» суперечок, де поєднуються логіка та сильні емоції.</w:t>
      </w:r>
    </w:p>
    <w:p w14:paraId="6122E4EC" w14:textId="7FD498E6" w:rsidR="000B629D" w:rsidRPr="000B629D" w:rsidRDefault="000B629D" w:rsidP="00B3081D">
      <w:pPr>
        <w:pStyle w:val="a4"/>
        <w:spacing w:before="0" w:beforeAutospacing="0" w:after="0" w:afterAutospacing="0" w:line="360" w:lineRule="auto"/>
        <w:ind w:firstLine="360"/>
        <w:jc w:val="both"/>
        <w:rPr>
          <w:sz w:val="28"/>
          <w:szCs w:val="28"/>
        </w:rPr>
      </w:pPr>
      <w:r w:rsidRPr="000B629D">
        <w:rPr>
          <w:sz w:val="28"/>
          <w:szCs w:val="28"/>
        </w:rPr>
        <w:t>Дорослі</w:t>
      </w:r>
      <w:r w:rsidR="00B3081D">
        <w:rPr>
          <w:sz w:val="28"/>
          <w:szCs w:val="28"/>
        </w:rPr>
        <w:t xml:space="preserve">. </w:t>
      </w:r>
      <w:r w:rsidRPr="000B629D">
        <w:rPr>
          <w:sz w:val="28"/>
          <w:szCs w:val="28"/>
        </w:rPr>
        <w:t>У дорослому віці найбільше віртуальних конфліктів виникає:</w:t>
      </w:r>
    </w:p>
    <w:p w14:paraId="12B52C2C" w14:textId="77777777" w:rsidR="000B629D" w:rsidRPr="000B629D" w:rsidRDefault="000B629D" w:rsidP="000962FD">
      <w:pPr>
        <w:pStyle w:val="a4"/>
        <w:numPr>
          <w:ilvl w:val="0"/>
          <w:numId w:val="40"/>
        </w:numPr>
        <w:spacing w:before="0" w:beforeAutospacing="0" w:after="0" w:afterAutospacing="0" w:line="360" w:lineRule="auto"/>
        <w:jc w:val="both"/>
        <w:rPr>
          <w:sz w:val="28"/>
          <w:szCs w:val="28"/>
        </w:rPr>
      </w:pPr>
      <w:r w:rsidRPr="000B629D">
        <w:rPr>
          <w:sz w:val="28"/>
          <w:szCs w:val="28"/>
        </w:rPr>
        <w:t>у професійній діяльності (робочі чати, дистанційна робота);</w:t>
      </w:r>
    </w:p>
    <w:p w14:paraId="4B6C3FD1" w14:textId="77777777" w:rsidR="000B629D" w:rsidRPr="000B629D" w:rsidRDefault="000B629D" w:rsidP="000962FD">
      <w:pPr>
        <w:pStyle w:val="a4"/>
        <w:numPr>
          <w:ilvl w:val="0"/>
          <w:numId w:val="40"/>
        </w:numPr>
        <w:spacing w:before="0" w:beforeAutospacing="0" w:after="0" w:afterAutospacing="0" w:line="360" w:lineRule="auto"/>
        <w:jc w:val="both"/>
        <w:rPr>
          <w:sz w:val="28"/>
          <w:szCs w:val="28"/>
        </w:rPr>
      </w:pPr>
      <w:r w:rsidRPr="000B629D">
        <w:rPr>
          <w:sz w:val="28"/>
          <w:szCs w:val="28"/>
        </w:rPr>
        <w:t xml:space="preserve">у </w:t>
      </w:r>
      <w:proofErr w:type="spellStart"/>
      <w:r w:rsidRPr="000B629D">
        <w:rPr>
          <w:sz w:val="28"/>
          <w:szCs w:val="28"/>
        </w:rPr>
        <w:t>батьківсько</w:t>
      </w:r>
      <w:proofErr w:type="spellEnd"/>
      <w:r w:rsidRPr="000B629D">
        <w:rPr>
          <w:sz w:val="28"/>
          <w:szCs w:val="28"/>
        </w:rPr>
        <w:t>-дитячому спілкуванні (контроль гаджетів, онлайн-поведінка дітей);</w:t>
      </w:r>
    </w:p>
    <w:p w14:paraId="12D918BC" w14:textId="77777777" w:rsidR="000B629D" w:rsidRPr="000B629D" w:rsidRDefault="000B629D" w:rsidP="000962FD">
      <w:pPr>
        <w:pStyle w:val="a4"/>
        <w:numPr>
          <w:ilvl w:val="0"/>
          <w:numId w:val="40"/>
        </w:numPr>
        <w:spacing w:before="0" w:beforeAutospacing="0" w:after="0" w:afterAutospacing="0" w:line="360" w:lineRule="auto"/>
        <w:jc w:val="both"/>
        <w:rPr>
          <w:sz w:val="28"/>
          <w:szCs w:val="28"/>
        </w:rPr>
      </w:pPr>
      <w:r w:rsidRPr="000B629D">
        <w:rPr>
          <w:sz w:val="28"/>
          <w:szCs w:val="28"/>
        </w:rPr>
        <w:t>у локальних спільнотах (сусідські групи, батьківські чати);</w:t>
      </w:r>
    </w:p>
    <w:p w14:paraId="2D9695AD" w14:textId="77777777" w:rsidR="000B629D" w:rsidRPr="000B629D" w:rsidRDefault="000B629D" w:rsidP="000962FD">
      <w:pPr>
        <w:pStyle w:val="a4"/>
        <w:numPr>
          <w:ilvl w:val="0"/>
          <w:numId w:val="40"/>
        </w:numPr>
        <w:spacing w:before="0" w:beforeAutospacing="0" w:after="0" w:afterAutospacing="0" w:line="360" w:lineRule="auto"/>
        <w:jc w:val="both"/>
        <w:rPr>
          <w:sz w:val="28"/>
          <w:szCs w:val="28"/>
        </w:rPr>
      </w:pPr>
      <w:r w:rsidRPr="000B629D">
        <w:rPr>
          <w:sz w:val="28"/>
          <w:szCs w:val="28"/>
        </w:rPr>
        <w:t>у суспільно-політичних дискусіях.</w:t>
      </w:r>
    </w:p>
    <w:p w14:paraId="0464C3F4" w14:textId="1379D953"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Для дорослих значними є репутаційні й кар’єрні ризики: невдале висловлювання може вплинути на імідж, стосунки в колективі й навіть мати юридичні наслідки</w:t>
      </w:r>
      <w:r w:rsidR="007756CB">
        <w:rPr>
          <w:sz w:val="28"/>
          <w:szCs w:val="28"/>
        </w:rPr>
        <w:t xml:space="preserve"> </w:t>
      </w:r>
      <w:r w:rsidR="00427415" w:rsidRPr="00275EE9">
        <w:rPr>
          <w:sz w:val="28"/>
          <w:szCs w:val="28"/>
          <w:lang w:val="ru-RU"/>
        </w:rPr>
        <w:t>[20]</w:t>
      </w:r>
      <w:r w:rsidRPr="000B629D">
        <w:rPr>
          <w:sz w:val="28"/>
          <w:szCs w:val="28"/>
        </w:rPr>
        <w:t>.</w:t>
      </w:r>
    </w:p>
    <w:p w14:paraId="648A1CCA" w14:textId="480F0CA4"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Багаторівнева модель конфліктної поведінки у віртуальних конфліктах</w:t>
      </w:r>
    </w:p>
    <w:p w14:paraId="3FEEE3E3" w14:textId="77777777" w:rsidR="00B3081D" w:rsidRDefault="000B629D" w:rsidP="00B3081D">
      <w:pPr>
        <w:pStyle w:val="a4"/>
        <w:spacing w:before="0" w:beforeAutospacing="0" w:after="0" w:afterAutospacing="0" w:line="360" w:lineRule="auto"/>
        <w:jc w:val="both"/>
        <w:rPr>
          <w:sz w:val="28"/>
          <w:szCs w:val="28"/>
        </w:rPr>
      </w:pPr>
      <w:r w:rsidRPr="000B629D">
        <w:rPr>
          <w:sz w:val="28"/>
          <w:szCs w:val="28"/>
        </w:rPr>
        <w:t>Узагальнення теоретичних підходів, аналіз специфіки віртуальної комунікації та вікових особливостей дозволяють виділити кілька взаємопов’язаних рівнів:</w:t>
      </w:r>
    </w:p>
    <w:p w14:paraId="2CA08DEE" w14:textId="1D6B7EDF"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1. Особистісний рівень</w:t>
      </w:r>
    </w:p>
    <w:p w14:paraId="4CFDD86B" w14:textId="77777777"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 xml:space="preserve">Включає загальний і інтегральний рівні конфліктності, потребу в конфліктах, ініціативність, емоційну напруженість. Він відображає загальну </w:t>
      </w:r>
      <w:r w:rsidRPr="000B629D">
        <w:rPr>
          <w:sz w:val="28"/>
          <w:szCs w:val="28"/>
        </w:rPr>
        <w:lastRenderedPageBreak/>
        <w:t>схильність людини до конфліктів, частоту й інтенсивність переживань, легкість ініціювання суперечок.</w:t>
      </w:r>
    </w:p>
    <w:p w14:paraId="7369D0CC" w14:textId="5F25ECE4"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2. Поведінковий рівень</w:t>
      </w:r>
    </w:p>
    <w:p w14:paraId="7C17E737" w14:textId="77777777"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Представлений стилями поведінки в конфлікті за К. Томасом: конкуренція, співпраця, компроміс, уникнення, пристосування. Це рівень практичних стратегій реагування.</w:t>
      </w:r>
    </w:p>
    <w:p w14:paraId="5EBBA31E" w14:textId="4415317A"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 xml:space="preserve">3. </w:t>
      </w:r>
      <w:proofErr w:type="spellStart"/>
      <w:r w:rsidRPr="000B629D">
        <w:rPr>
          <w:sz w:val="28"/>
          <w:szCs w:val="28"/>
        </w:rPr>
        <w:t>Когнітивно</w:t>
      </w:r>
      <w:proofErr w:type="spellEnd"/>
      <w:r w:rsidRPr="000B629D">
        <w:rPr>
          <w:sz w:val="28"/>
          <w:szCs w:val="28"/>
        </w:rPr>
        <w:t>-смисловий рівень</w:t>
      </w:r>
    </w:p>
    <w:p w14:paraId="22AEB9E9" w14:textId="44930EA8" w:rsidR="00B3081D" w:rsidRDefault="000B629D" w:rsidP="00B3081D">
      <w:pPr>
        <w:pStyle w:val="a4"/>
        <w:spacing w:before="0" w:beforeAutospacing="0" w:after="0" w:afterAutospacing="0" w:line="360" w:lineRule="auto"/>
        <w:ind w:firstLine="708"/>
        <w:jc w:val="both"/>
        <w:rPr>
          <w:sz w:val="28"/>
          <w:szCs w:val="28"/>
        </w:rPr>
      </w:pPr>
      <w:r w:rsidRPr="000B629D">
        <w:rPr>
          <w:sz w:val="28"/>
          <w:szCs w:val="28"/>
        </w:rPr>
        <w:t>Охоплює уявлення про сутність конфлікту, інтерпретацію намірів іншого, атрибуцію причин поведінки та семантичне поле поняття «конфлікт». Тут формуються базові когнітивні схеми щодо конфліктів</w:t>
      </w:r>
      <w:r w:rsidR="007756CB">
        <w:rPr>
          <w:sz w:val="28"/>
          <w:szCs w:val="28"/>
        </w:rPr>
        <w:t xml:space="preserve"> </w:t>
      </w:r>
      <w:r w:rsidR="00427415" w:rsidRPr="00275EE9">
        <w:rPr>
          <w:sz w:val="28"/>
          <w:szCs w:val="28"/>
        </w:rPr>
        <w:t>[21]</w:t>
      </w:r>
      <w:r w:rsidRPr="000B629D">
        <w:rPr>
          <w:sz w:val="28"/>
          <w:szCs w:val="28"/>
        </w:rPr>
        <w:t>.</w:t>
      </w:r>
    </w:p>
    <w:p w14:paraId="0BBC99FB" w14:textId="039FC0A9"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4. Контекстуальний рівень</w:t>
      </w:r>
    </w:p>
    <w:p w14:paraId="0D0ED053" w14:textId="2D8182AF"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 xml:space="preserve">Враховує вплив середовища: особливості онлайн-платформи, групові норми, наявність </w:t>
      </w:r>
      <w:proofErr w:type="spellStart"/>
      <w:r w:rsidRPr="000B629D">
        <w:rPr>
          <w:sz w:val="28"/>
          <w:szCs w:val="28"/>
        </w:rPr>
        <w:t>модерації</w:t>
      </w:r>
      <w:proofErr w:type="spellEnd"/>
      <w:r w:rsidRPr="000B629D">
        <w:rPr>
          <w:sz w:val="28"/>
          <w:szCs w:val="28"/>
        </w:rPr>
        <w:t>, статусні відносини в колективі. Саме контекст визначає форму прояву конфлікту — чи він буде публічним, приватним, епізодичним або довготривалим.</w:t>
      </w:r>
    </w:p>
    <w:p w14:paraId="0C5AABC4" w14:textId="58A62423"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Запропонована модель дозволяє комплексно досліджувати конфліктну поведінку старшокласників у цифровому просторі й виступає теоретичною основою для створення формувального тренінгу, спрямованого на зниження деструктивних проявів конфліктності та розвиток конструктивних стратегій онлайн-взаємодії</w:t>
      </w:r>
      <w:r w:rsidR="007756CB">
        <w:rPr>
          <w:sz w:val="28"/>
          <w:szCs w:val="28"/>
        </w:rPr>
        <w:t xml:space="preserve"> </w:t>
      </w:r>
      <w:r w:rsidR="00427415" w:rsidRPr="00275EE9">
        <w:rPr>
          <w:sz w:val="28"/>
          <w:szCs w:val="28"/>
          <w:lang w:val="ru-RU"/>
        </w:rPr>
        <w:t>[3]</w:t>
      </w:r>
      <w:r w:rsidRPr="000B629D">
        <w:rPr>
          <w:sz w:val="28"/>
          <w:szCs w:val="28"/>
        </w:rPr>
        <w:t>.</w:t>
      </w:r>
    </w:p>
    <w:p w14:paraId="0D7C26BE" w14:textId="1692BEC4" w:rsid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У підсумку це дає змогу перенести аналіз конфліктів у площину віртуальної взаємодії: основні закономірності конфліктного процесу зберігаються, але форми їхнього прояву суттєво змінюються під впливом цифрового середовища.</w:t>
      </w:r>
    </w:p>
    <w:p w14:paraId="16AD311C" w14:textId="0D41B2BA" w:rsidR="000B629D" w:rsidRDefault="000B629D" w:rsidP="009B319B">
      <w:pPr>
        <w:pStyle w:val="a4"/>
        <w:spacing w:before="0" w:beforeAutospacing="0" w:after="0" w:afterAutospacing="0" w:line="360" w:lineRule="auto"/>
        <w:jc w:val="both"/>
        <w:rPr>
          <w:sz w:val="28"/>
          <w:szCs w:val="28"/>
        </w:rPr>
      </w:pPr>
    </w:p>
    <w:p w14:paraId="2C723BD9" w14:textId="356EC91A" w:rsidR="000B629D" w:rsidRDefault="000B629D" w:rsidP="009B319B">
      <w:pPr>
        <w:pStyle w:val="a4"/>
        <w:spacing w:before="0" w:beforeAutospacing="0" w:after="0" w:afterAutospacing="0" w:line="360" w:lineRule="auto"/>
        <w:jc w:val="both"/>
        <w:rPr>
          <w:sz w:val="28"/>
          <w:szCs w:val="28"/>
        </w:rPr>
      </w:pPr>
    </w:p>
    <w:p w14:paraId="7625B90B" w14:textId="77777777" w:rsidR="000B629D" w:rsidRPr="000B629D" w:rsidRDefault="000B629D" w:rsidP="009B319B">
      <w:pPr>
        <w:pStyle w:val="a4"/>
        <w:spacing w:before="0" w:beforeAutospacing="0" w:after="0" w:afterAutospacing="0" w:line="360" w:lineRule="auto"/>
        <w:jc w:val="both"/>
        <w:rPr>
          <w:sz w:val="28"/>
          <w:szCs w:val="28"/>
        </w:rPr>
      </w:pPr>
    </w:p>
    <w:p w14:paraId="4FACC5E1" w14:textId="77777777" w:rsidR="00B3081D" w:rsidRDefault="00B3081D" w:rsidP="009B319B">
      <w:pPr>
        <w:spacing w:after="0" w:line="360" w:lineRule="auto"/>
        <w:ind w:firstLine="360"/>
        <w:jc w:val="both"/>
        <w:rPr>
          <w:rFonts w:ascii="Times New Roman" w:eastAsia="Times New Roman" w:hAnsi="Times New Roman" w:cs="Times New Roman"/>
          <w:b/>
          <w:bCs/>
          <w:sz w:val="28"/>
          <w:szCs w:val="28"/>
          <w:lang w:eastAsia="uk-UA"/>
        </w:rPr>
      </w:pPr>
    </w:p>
    <w:p w14:paraId="7BB6D8EB" w14:textId="77777777" w:rsidR="00B3081D" w:rsidRDefault="00B3081D" w:rsidP="009B319B">
      <w:pPr>
        <w:spacing w:after="0" w:line="360" w:lineRule="auto"/>
        <w:ind w:firstLine="360"/>
        <w:jc w:val="both"/>
        <w:rPr>
          <w:rFonts w:ascii="Times New Roman" w:eastAsia="Times New Roman" w:hAnsi="Times New Roman" w:cs="Times New Roman"/>
          <w:b/>
          <w:bCs/>
          <w:sz w:val="28"/>
          <w:szCs w:val="28"/>
          <w:lang w:eastAsia="uk-UA"/>
        </w:rPr>
      </w:pPr>
    </w:p>
    <w:p w14:paraId="49913804" w14:textId="6C1076E3" w:rsidR="00B56245" w:rsidRDefault="00B56245" w:rsidP="00B3081D">
      <w:pPr>
        <w:spacing w:after="0" w:line="360" w:lineRule="auto"/>
        <w:ind w:firstLine="360"/>
        <w:jc w:val="center"/>
        <w:rPr>
          <w:rFonts w:ascii="Times New Roman" w:eastAsia="Times New Roman" w:hAnsi="Times New Roman" w:cs="Times New Roman"/>
          <w:b/>
          <w:bCs/>
          <w:sz w:val="28"/>
          <w:szCs w:val="28"/>
          <w:lang w:eastAsia="uk-UA"/>
        </w:rPr>
      </w:pPr>
      <w:r w:rsidRPr="00CE2C30">
        <w:rPr>
          <w:rFonts w:ascii="Times New Roman" w:eastAsia="Times New Roman" w:hAnsi="Times New Roman" w:cs="Times New Roman"/>
          <w:b/>
          <w:bCs/>
          <w:sz w:val="28"/>
          <w:szCs w:val="28"/>
          <w:lang w:eastAsia="uk-UA"/>
        </w:rPr>
        <w:lastRenderedPageBreak/>
        <w:t>ВИСНОВКИ ДО РОЗДІЛУ 1</w:t>
      </w:r>
    </w:p>
    <w:p w14:paraId="4EADE1C4" w14:textId="7FBB0D6B" w:rsidR="00B3081D" w:rsidRDefault="00B3081D" w:rsidP="00B3081D">
      <w:pPr>
        <w:spacing w:after="0" w:line="360" w:lineRule="auto"/>
        <w:ind w:firstLine="360"/>
        <w:jc w:val="center"/>
        <w:rPr>
          <w:rFonts w:ascii="Times New Roman" w:eastAsia="Times New Roman" w:hAnsi="Times New Roman" w:cs="Times New Roman"/>
          <w:b/>
          <w:bCs/>
          <w:sz w:val="28"/>
          <w:szCs w:val="28"/>
          <w:lang w:eastAsia="uk-UA"/>
        </w:rPr>
      </w:pPr>
    </w:p>
    <w:p w14:paraId="23D15D34" w14:textId="77777777" w:rsidR="000B629D" w:rsidRPr="000B629D" w:rsidRDefault="000B629D" w:rsidP="00B3081D">
      <w:pPr>
        <w:spacing w:after="0" w:line="360" w:lineRule="auto"/>
        <w:ind w:firstLine="708"/>
        <w:jc w:val="both"/>
        <w:rPr>
          <w:rFonts w:ascii="Times New Roman" w:eastAsia="Times New Roman" w:hAnsi="Times New Roman" w:cs="Times New Roman"/>
          <w:sz w:val="28"/>
          <w:szCs w:val="28"/>
          <w:lang w:eastAsia="uk-UA"/>
        </w:rPr>
      </w:pPr>
      <w:r w:rsidRPr="000B629D">
        <w:rPr>
          <w:rFonts w:ascii="Times New Roman" w:eastAsia="Times New Roman" w:hAnsi="Times New Roman" w:cs="Times New Roman"/>
          <w:sz w:val="28"/>
          <w:szCs w:val="28"/>
          <w:lang w:eastAsia="uk-UA"/>
        </w:rPr>
        <w:t>Проведений теоретичний аналіз дозволяє сформулювати низку узагальнених висновків, які є важливими для подальшого розвитку дослідження.</w:t>
      </w:r>
    </w:p>
    <w:p w14:paraId="31F155D4" w14:textId="41A0FA5C" w:rsidR="000B629D" w:rsidRPr="00B3081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Конфлікт як закономірний елемент взаємодії.</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Конфлікт є невід’ємною частиною соціального життя й може мати як руйнівні, так і конструктивні наслідки. Класичні підходи (Г. </w:t>
      </w:r>
      <w:proofErr w:type="spellStart"/>
      <w:r w:rsidRPr="00B3081D">
        <w:rPr>
          <w:rFonts w:ascii="Times New Roman" w:eastAsia="Times New Roman" w:hAnsi="Times New Roman" w:cs="Times New Roman"/>
          <w:sz w:val="28"/>
          <w:szCs w:val="28"/>
          <w:lang w:eastAsia="uk-UA"/>
        </w:rPr>
        <w:t>Зіммель</w:t>
      </w:r>
      <w:proofErr w:type="spellEnd"/>
      <w:r w:rsidRPr="00B3081D">
        <w:rPr>
          <w:rFonts w:ascii="Times New Roman" w:eastAsia="Times New Roman" w:hAnsi="Times New Roman" w:cs="Times New Roman"/>
          <w:sz w:val="28"/>
          <w:szCs w:val="28"/>
          <w:lang w:eastAsia="uk-UA"/>
        </w:rPr>
        <w:t xml:space="preserve">, Л. </w:t>
      </w:r>
      <w:proofErr w:type="spellStart"/>
      <w:r w:rsidRPr="00B3081D">
        <w:rPr>
          <w:rFonts w:ascii="Times New Roman" w:eastAsia="Times New Roman" w:hAnsi="Times New Roman" w:cs="Times New Roman"/>
          <w:sz w:val="28"/>
          <w:szCs w:val="28"/>
          <w:lang w:eastAsia="uk-UA"/>
        </w:rPr>
        <w:t>Козер</w:t>
      </w:r>
      <w:proofErr w:type="spellEnd"/>
      <w:r w:rsidRPr="00B3081D">
        <w:rPr>
          <w:rFonts w:ascii="Times New Roman" w:eastAsia="Times New Roman" w:hAnsi="Times New Roman" w:cs="Times New Roman"/>
          <w:sz w:val="28"/>
          <w:szCs w:val="28"/>
          <w:lang w:eastAsia="uk-UA"/>
        </w:rPr>
        <w:t>, А.</w:t>
      </w:r>
      <w:r w:rsidR="007756CB">
        <w:rPr>
          <w:rFonts w:ascii="Times New Roman" w:eastAsia="Times New Roman" w:hAnsi="Times New Roman" w:cs="Times New Roman"/>
          <w:sz w:val="28"/>
          <w:szCs w:val="28"/>
          <w:lang w:eastAsia="uk-UA"/>
        </w:rPr>
        <w:t> </w:t>
      </w:r>
      <w:proofErr w:type="spellStart"/>
      <w:r w:rsidRPr="00B3081D">
        <w:rPr>
          <w:rFonts w:ascii="Times New Roman" w:eastAsia="Times New Roman" w:hAnsi="Times New Roman" w:cs="Times New Roman"/>
          <w:sz w:val="28"/>
          <w:szCs w:val="28"/>
          <w:lang w:eastAsia="uk-UA"/>
        </w:rPr>
        <w:t>Анцупов</w:t>
      </w:r>
      <w:proofErr w:type="spellEnd"/>
      <w:r w:rsidRPr="00B3081D">
        <w:rPr>
          <w:rFonts w:ascii="Times New Roman" w:eastAsia="Times New Roman" w:hAnsi="Times New Roman" w:cs="Times New Roman"/>
          <w:sz w:val="28"/>
          <w:szCs w:val="28"/>
          <w:lang w:eastAsia="uk-UA"/>
        </w:rPr>
        <w:t xml:space="preserve">, А. </w:t>
      </w:r>
      <w:proofErr w:type="spellStart"/>
      <w:r w:rsidRPr="00B3081D">
        <w:rPr>
          <w:rFonts w:ascii="Times New Roman" w:eastAsia="Times New Roman" w:hAnsi="Times New Roman" w:cs="Times New Roman"/>
          <w:sz w:val="28"/>
          <w:szCs w:val="28"/>
          <w:lang w:eastAsia="uk-UA"/>
        </w:rPr>
        <w:t>Шипілов</w:t>
      </w:r>
      <w:proofErr w:type="spellEnd"/>
      <w:r w:rsidRPr="00B3081D">
        <w:rPr>
          <w:rFonts w:ascii="Times New Roman" w:eastAsia="Times New Roman" w:hAnsi="Times New Roman" w:cs="Times New Roman"/>
          <w:sz w:val="28"/>
          <w:szCs w:val="28"/>
          <w:lang w:eastAsia="uk-UA"/>
        </w:rPr>
        <w:t xml:space="preserve"> та ін.) розглядають його не як разовий епізод, а як складний, багатовимірний процес із власною структурою, динамікою та внутрішньою логікою розвитку.</w:t>
      </w:r>
    </w:p>
    <w:p w14:paraId="127679DD" w14:textId="00111EFB" w:rsidR="000B629D" w:rsidRPr="00B3081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Вплив віртуального середовища.</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Цифровий простір суттєво змінює умови міжособистісної взаємодії. Технічне опосередкування, брак невербальних сигналів, можливість анонімності, асинхронний обмін повідомленнями та алгоритмічний відбір контенту підвищують </w:t>
      </w:r>
      <w:proofErr w:type="spellStart"/>
      <w:r w:rsidRPr="00B3081D">
        <w:rPr>
          <w:rFonts w:ascii="Times New Roman" w:eastAsia="Times New Roman" w:hAnsi="Times New Roman" w:cs="Times New Roman"/>
          <w:sz w:val="28"/>
          <w:szCs w:val="28"/>
          <w:lang w:eastAsia="uk-UA"/>
        </w:rPr>
        <w:t>конфліктогенність</w:t>
      </w:r>
      <w:proofErr w:type="spellEnd"/>
      <w:r w:rsidRPr="00B3081D">
        <w:rPr>
          <w:rFonts w:ascii="Times New Roman" w:eastAsia="Times New Roman" w:hAnsi="Times New Roman" w:cs="Times New Roman"/>
          <w:sz w:val="28"/>
          <w:szCs w:val="28"/>
          <w:lang w:eastAsia="uk-UA"/>
        </w:rPr>
        <w:t xml:space="preserve"> спілкування й прискорюють ескалацію суперечок. У результаті віртуальні конфлікти часто виявляються більш публічними, затяжними та </w:t>
      </w:r>
      <w:proofErr w:type="spellStart"/>
      <w:r w:rsidRPr="00B3081D">
        <w:rPr>
          <w:rFonts w:ascii="Times New Roman" w:eastAsia="Times New Roman" w:hAnsi="Times New Roman" w:cs="Times New Roman"/>
          <w:sz w:val="28"/>
          <w:szCs w:val="28"/>
          <w:lang w:eastAsia="uk-UA"/>
        </w:rPr>
        <w:t>емоційно</w:t>
      </w:r>
      <w:proofErr w:type="spellEnd"/>
      <w:r w:rsidRPr="00B3081D">
        <w:rPr>
          <w:rFonts w:ascii="Times New Roman" w:eastAsia="Times New Roman" w:hAnsi="Times New Roman" w:cs="Times New Roman"/>
          <w:sz w:val="28"/>
          <w:szCs w:val="28"/>
          <w:lang w:eastAsia="uk-UA"/>
        </w:rPr>
        <w:t xml:space="preserve"> насиченими.</w:t>
      </w:r>
    </w:p>
    <w:p w14:paraId="662DD093" w14:textId="07CC9899" w:rsidR="000B629D" w:rsidRPr="00B3081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Різноманіття форм і необхідність типології.</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Віртуальні конфлікти проявляються в різних форматах і контекстах, що зумовлює потребу в розгорнутій типології за кількома параметрами: кількістю учасників, змістом, сферою виникнення, тривалістю, наслідками, формою прояву. Така </w:t>
      </w:r>
      <w:proofErr w:type="spellStart"/>
      <w:r w:rsidRPr="00B3081D">
        <w:rPr>
          <w:rFonts w:ascii="Times New Roman" w:eastAsia="Times New Roman" w:hAnsi="Times New Roman" w:cs="Times New Roman"/>
          <w:sz w:val="28"/>
          <w:szCs w:val="28"/>
          <w:lang w:eastAsia="uk-UA"/>
        </w:rPr>
        <w:t>типологізація</w:t>
      </w:r>
      <w:proofErr w:type="spellEnd"/>
      <w:r w:rsidRPr="00B3081D">
        <w:rPr>
          <w:rFonts w:ascii="Times New Roman" w:eastAsia="Times New Roman" w:hAnsi="Times New Roman" w:cs="Times New Roman"/>
          <w:sz w:val="28"/>
          <w:szCs w:val="28"/>
          <w:lang w:eastAsia="uk-UA"/>
        </w:rPr>
        <w:t xml:space="preserve"> є важливим методологічним кроком, оскільки допомагає добирати адекватні стратегії профілактики та психологічного втручання.</w:t>
      </w:r>
    </w:p>
    <w:p w14:paraId="06A78793" w14:textId="52B3DDC9" w:rsidR="000B629D" w:rsidRPr="00B3081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Психологічні механізми віртуальних конфліктів.</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У центрі розгортання онлайн-протистоянь лежать специфічні психологічні механізми: когнітивні спотворення, емоційна </w:t>
      </w:r>
      <w:proofErr w:type="spellStart"/>
      <w:r w:rsidRPr="00B3081D">
        <w:rPr>
          <w:rFonts w:ascii="Times New Roman" w:eastAsia="Times New Roman" w:hAnsi="Times New Roman" w:cs="Times New Roman"/>
          <w:sz w:val="28"/>
          <w:szCs w:val="28"/>
          <w:lang w:eastAsia="uk-UA"/>
        </w:rPr>
        <w:t>дисрегуляція</w:t>
      </w:r>
      <w:proofErr w:type="spellEnd"/>
      <w:r w:rsidRPr="00B3081D">
        <w:rPr>
          <w:rFonts w:ascii="Times New Roman" w:eastAsia="Times New Roman" w:hAnsi="Times New Roman" w:cs="Times New Roman"/>
          <w:sz w:val="28"/>
          <w:szCs w:val="28"/>
          <w:lang w:eastAsia="uk-UA"/>
        </w:rPr>
        <w:t>, ефект публічності, зниження соціального контролю, групова поляризація, феномен онлайн-</w:t>
      </w:r>
      <w:r w:rsidRPr="00B3081D">
        <w:rPr>
          <w:rFonts w:ascii="Times New Roman" w:eastAsia="Times New Roman" w:hAnsi="Times New Roman" w:cs="Times New Roman"/>
          <w:sz w:val="28"/>
          <w:szCs w:val="28"/>
          <w:lang w:eastAsia="uk-UA"/>
        </w:rPr>
        <w:lastRenderedPageBreak/>
        <w:t>розгальмування. Саме вони пояснюють, чому конфлікти в цифровому середовищі часто розвиваються швидко, набувають особливої інтенсивності й інколи виходять з-під контролю.</w:t>
      </w:r>
    </w:p>
    <w:p w14:paraId="6408C2A7" w14:textId="7AB2DBC9" w:rsidR="000B629D" w:rsidRPr="00B3081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Психологічні наслідки для особистості.</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Віртуальні конфлікти мають відчутний вплив на особистість: позначаються на емоційному стані, самооцінці, довірі до інших, звичних моделях поведінки та якості соціальних </w:t>
      </w:r>
      <w:proofErr w:type="spellStart"/>
      <w:r w:rsidRPr="00B3081D">
        <w:rPr>
          <w:rFonts w:ascii="Times New Roman" w:eastAsia="Times New Roman" w:hAnsi="Times New Roman" w:cs="Times New Roman"/>
          <w:sz w:val="28"/>
          <w:szCs w:val="28"/>
          <w:lang w:eastAsia="uk-UA"/>
        </w:rPr>
        <w:t>зв’язків</w:t>
      </w:r>
      <w:proofErr w:type="spellEnd"/>
      <w:r w:rsidRPr="00B3081D">
        <w:rPr>
          <w:rFonts w:ascii="Times New Roman" w:eastAsia="Times New Roman" w:hAnsi="Times New Roman" w:cs="Times New Roman"/>
          <w:sz w:val="28"/>
          <w:szCs w:val="28"/>
          <w:lang w:eastAsia="uk-UA"/>
        </w:rPr>
        <w:t>. У ряді випадків вони супроводжуються психосоматичними проявами. Найбільш уразливими є підлітки та молодь, проте й дорослі користувачі залишаються чутливими до впливу онлайн-протистоянь.</w:t>
      </w:r>
    </w:p>
    <w:p w14:paraId="3F207FF9" w14:textId="24321804" w:rsidR="000B629D" w:rsidRPr="00B3081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Вікова специфіка й потреба диференційованих підходів.</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Відмінності у тому, як підлітки, молодь і дорослі переживають та розв’язують віртуальні конфлікти, демонструють необхідність </w:t>
      </w:r>
      <w:proofErr w:type="spellStart"/>
      <w:r w:rsidRPr="00B3081D">
        <w:rPr>
          <w:rFonts w:ascii="Times New Roman" w:eastAsia="Times New Roman" w:hAnsi="Times New Roman" w:cs="Times New Roman"/>
          <w:sz w:val="28"/>
          <w:szCs w:val="28"/>
          <w:lang w:eastAsia="uk-UA"/>
        </w:rPr>
        <w:t>віково</w:t>
      </w:r>
      <w:proofErr w:type="spellEnd"/>
      <w:r w:rsidRPr="00B3081D">
        <w:rPr>
          <w:rFonts w:ascii="Times New Roman" w:eastAsia="Times New Roman" w:hAnsi="Times New Roman" w:cs="Times New Roman"/>
          <w:sz w:val="28"/>
          <w:szCs w:val="28"/>
          <w:lang w:eastAsia="uk-UA"/>
        </w:rPr>
        <w:t xml:space="preserve"> чутливого підходу до профілактики: для кожної вікової групи потрібні свої акценти, формати роботи й методи психологічної підтримки.</w:t>
      </w:r>
    </w:p>
    <w:p w14:paraId="5CDA3E3C" w14:textId="38C6FFB6" w:rsidR="000B629D" w:rsidRPr="000B629D" w:rsidRDefault="000B629D" w:rsidP="000962FD">
      <w:pPr>
        <w:numPr>
          <w:ilvl w:val="0"/>
          <w:numId w:val="24"/>
        </w:numPr>
        <w:spacing w:after="0" w:line="360" w:lineRule="auto"/>
        <w:jc w:val="both"/>
        <w:rPr>
          <w:rFonts w:ascii="Times New Roman" w:eastAsia="Times New Roman" w:hAnsi="Times New Roman" w:cs="Times New Roman"/>
          <w:sz w:val="28"/>
          <w:szCs w:val="28"/>
          <w:lang w:eastAsia="uk-UA"/>
        </w:rPr>
      </w:pPr>
      <w:r w:rsidRPr="00B3081D">
        <w:rPr>
          <w:rFonts w:ascii="Times New Roman" w:eastAsia="Times New Roman" w:hAnsi="Times New Roman" w:cs="Times New Roman"/>
          <w:sz w:val="28"/>
          <w:szCs w:val="28"/>
          <w:lang w:eastAsia="uk-UA"/>
        </w:rPr>
        <w:t>Модель профілактики віртуальних конфліктів.</w:t>
      </w:r>
      <w:r w:rsidR="0090066D">
        <w:rPr>
          <w:rFonts w:ascii="Times New Roman" w:eastAsia="Times New Roman" w:hAnsi="Times New Roman" w:cs="Times New Roman"/>
          <w:sz w:val="28"/>
          <w:szCs w:val="28"/>
          <w:lang w:eastAsia="uk-UA"/>
        </w:rPr>
        <w:t xml:space="preserve"> </w:t>
      </w:r>
      <w:r w:rsidRPr="00B3081D">
        <w:rPr>
          <w:rFonts w:ascii="Times New Roman" w:eastAsia="Times New Roman" w:hAnsi="Times New Roman" w:cs="Times New Roman"/>
          <w:sz w:val="28"/>
          <w:szCs w:val="28"/>
          <w:lang w:eastAsia="uk-UA"/>
        </w:rPr>
        <w:t xml:space="preserve">Теоретичний аналіз підтверджує актуальність створення цілісної моделі профілактики віртуальних конфліктів. Вона має включати розвиток навичок емоційної саморегуляції, цифрового етикету, ненасильницької комунікації, критичного мислення та </w:t>
      </w:r>
      <w:proofErr w:type="spellStart"/>
      <w:r w:rsidRPr="00B3081D">
        <w:rPr>
          <w:rFonts w:ascii="Times New Roman" w:eastAsia="Times New Roman" w:hAnsi="Times New Roman" w:cs="Times New Roman"/>
          <w:sz w:val="28"/>
          <w:szCs w:val="28"/>
          <w:lang w:eastAsia="uk-UA"/>
        </w:rPr>
        <w:t>медіаграмотності</w:t>
      </w:r>
      <w:proofErr w:type="spellEnd"/>
      <w:r w:rsidRPr="00B3081D">
        <w:rPr>
          <w:rFonts w:ascii="Times New Roman" w:eastAsia="Times New Roman" w:hAnsi="Times New Roman" w:cs="Times New Roman"/>
          <w:sz w:val="28"/>
          <w:szCs w:val="28"/>
          <w:lang w:eastAsia="uk-UA"/>
        </w:rPr>
        <w:t>. Реалізація цієї моделі у форматі соціально-психологічного тренінгу може стати дієвим</w:t>
      </w:r>
      <w:r w:rsidRPr="000B629D">
        <w:rPr>
          <w:rFonts w:ascii="Times New Roman" w:eastAsia="Times New Roman" w:hAnsi="Times New Roman" w:cs="Times New Roman"/>
          <w:sz w:val="28"/>
          <w:szCs w:val="28"/>
          <w:lang w:eastAsia="uk-UA"/>
        </w:rPr>
        <w:t xml:space="preserve"> засобом підвищення віртуальної комунікативної компетентності та зниження ризику конфліктів у цифровому середовищі.</w:t>
      </w:r>
    </w:p>
    <w:p w14:paraId="3B926847" w14:textId="77777777" w:rsidR="000B629D" w:rsidRPr="000B629D" w:rsidRDefault="000B629D" w:rsidP="00B3081D">
      <w:pPr>
        <w:spacing w:after="0" w:line="360" w:lineRule="auto"/>
        <w:ind w:firstLine="360"/>
        <w:jc w:val="both"/>
        <w:rPr>
          <w:rFonts w:ascii="Times New Roman" w:eastAsia="Times New Roman" w:hAnsi="Times New Roman" w:cs="Times New Roman"/>
          <w:sz w:val="28"/>
          <w:szCs w:val="28"/>
          <w:lang w:eastAsia="uk-UA"/>
        </w:rPr>
      </w:pPr>
      <w:r w:rsidRPr="000B629D">
        <w:rPr>
          <w:rFonts w:ascii="Times New Roman" w:eastAsia="Times New Roman" w:hAnsi="Times New Roman" w:cs="Times New Roman"/>
          <w:sz w:val="28"/>
          <w:szCs w:val="28"/>
          <w:lang w:eastAsia="uk-UA"/>
        </w:rPr>
        <w:t xml:space="preserve">Отримані теоретичні результати формують концептуальну основу для другого розділу роботи. У ньому буде представлено методику емпіричного вивчення віртуальних конфліктів, охарактеризовано вибірку, описано </w:t>
      </w:r>
      <w:proofErr w:type="spellStart"/>
      <w:r w:rsidRPr="000B629D">
        <w:rPr>
          <w:rFonts w:ascii="Times New Roman" w:eastAsia="Times New Roman" w:hAnsi="Times New Roman" w:cs="Times New Roman"/>
          <w:sz w:val="28"/>
          <w:szCs w:val="28"/>
          <w:lang w:eastAsia="uk-UA"/>
        </w:rPr>
        <w:t>психодіагностичний</w:t>
      </w:r>
      <w:proofErr w:type="spellEnd"/>
      <w:r w:rsidRPr="000B629D">
        <w:rPr>
          <w:rFonts w:ascii="Times New Roman" w:eastAsia="Times New Roman" w:hAnsi="Times New Roman" w:cs="Times New Roman"/>
          <w:sz w:val="28"/>
          <w:szCs w:val="28"/>
          <w:lang w:eastAsia="uk-UA"/>
        </w:rPr>
        <w:t xml:space="preserve"> інструментарій і план експерименту, а також закладено підґрунтя для створення та апробації програми соціально-психологічного </w:t>
      </w:r>
      <w:r w:rsidRPr="000B629D">
        <w:rPr>
          <w:rFonts w:ascii="Times New Roman" w:eastAsia="Times New Roman" w:hAnsi="Times New Roman" w:cs="Times New Roman"/>
          <w:sz w:val="28"/>
          <w:szCs w:val="28"/>
          <w:lang w:eastAsia="uk-UA"/>
        </w:rPr>
        <w:lastRenderedPageBreak/>
        <w:t>тренінгу, спрямованого на профілактику й конструктивне врегулювання віртуальних конфліктів.</w:t>
      </w:r>
    </w:p>
    <w:p w14:paraId="18E8568A" w14:textId="77777777" w:rsidR="00B56245" w:rsidRPr="00CE2C30" w:rsidRDefault="00B56245" w:rsidP="009B319B">
      <w:pPr>
        <w:spacing w:after="0" w:line="360" w:lineRule="auto"/>
        <w:jc w:val="both"/>
        <w:rPr>
          <w:rFonts w:ascii="Times New Roman" w:hAnsi="Times New Roman" w:cs="Times New Roman"/>
          <w:sz w:val="28"/>
          <w:szCs w:val="28"/>
        </w:rPr>
      </w:pPr>
    </w:p>
    <w:p w14:paraId="4F1CEE78" w14:textId="65708308" w:rsidR="00F52FFC" w:rsidRDefault="00F52FFC" w:rsidP="009B319B">
      <w:pPr>
        <w:spacing w:after="0" w:line="360" w:lineRule="auto"/>
        <w:jc w:val="both"/>
      </w:pPr>
    </w:p>
    <w:p w14:paraId="285FB14F" w14:textId="7A21F0A6" w:rsidR="00B56245" w:rsidRDefault="00B56245" w:rsidP="009B319B">
      <w:pPr>
        <w:spacing w:after="0" w:line="360" w:lineRule="auto"/>
        <w:jc w:val="both"/>
      </w:pPr>
    </w:p>
    <w:p w14:paraId="0319FF0E" w14:textId="175A5B2F" w:rsidR="00B56245" w:rsidRDefault="00B56245" w:rsidP="009B319B">
      <w:pPr>
        <w:spacing w:after="0" w:line="360" w:lineRule="auto"/>
        <w:jc w:val="both"/>
      </w:pPr>
    </w:p>
    <w:p w14:paraId="1E69015C" w14:textId="3D65DD1F" w:rsidR="00B56245" w:rsidRDefault="00B56245" w:rsidP="009B319B">
      <w:pPr>
        <w:spacing w:after="0" w:line="360" w:lineRule="auto"/>
        <w:jc w:val="both"/>
      </w:pPr>
    </w:p>
    <w:p w14:paraId="392520D2" w14:textId="77777777" w:rsidR="00B3081D" w:rsidRDefault="00B3081D" w:rsidP="009B319B">
      <w:pPr>
        <w:spacing w:after="0" w:line="360" w:lineRule="auto"/>
        <w:jc w:val="both"/>
        <w:rPr>
          <w:rFonts w:ascii="Times New Roman" w:hAnsi="Times New Roman" w:cs="Times New Roman"/>
          <w:b/>
          <w:bCs/>
          <w:sz w:val="28"/>
          <w:szCs w:val="28"/>
        </w:rPr>
      </w:pPr>
    </w:p>
    <w:p w14:paraId="33D5FC68" w14:textId="77777777" w:rsidR="00B3081D" w:rsidRDefault="00B3081D" w:rsidP="009B319B">
      <w:pPr>
        <w:spacing w:after="0" w:line="360" w:lineRule="auto"/>
        <w:jc w:val="both"/>
        <w:rPr>
          <w:rFonts w:ascii="Times New Roman" w:hAnsi="Times New Roman" w:cs="Times New Roman"/>
          <w:b/>
          <w:bCs/>
          <w:sz w:val="28"/>
          <w:szCs w:val="28"/>
        </w:rPr>
      </w:pPr>
    </w:p>
    <w:p w14:paraId="5A9B0721" w14:textId="77777777" w:rsidR="00B3081D" w:rsidRDefault="00B3081D" w:rsidP="009B319B">
      <w:pPr>
        <w:spacing w:after="0" w:line="360" w:lineRule="auto"/>
        <w:jc w:val="both"/>
        <w:rPr>
          <w:rFonts w:ascii="Times New Roman" w:hAnsi="Times New Roman" w:cs="Times New Roman"/>
          <w:b/>
          <w:bCs/>
          <w:sz w:val="28"/>
          <w:szCs w:val="28"/>
        </w:rPr>
      </w:pPr>
    </w:p>
    <w:p w14:paraId="66388E38" w14:textId="77777777" w:rsidR="00B3081D" w:rsidRDefault="00B3081D" w:rsidP="009B319B">
      <w:pPr>
        <w:spacing w:after="0" w:line="360" w:lineRule="auto"/>
        <w:jc w:val="both"/>
        <w:rPr>
          <w:rFonts w:ascii="Times New Roman" w:hAnsi="Times New Roman" w:cs="Times New Roman"/>
          <w:b/>
          <w:bCs/>
          <w:sz w:val="28"/>
          <w:szCs w:val="28"/>
        </w:rPr>
      </w:pPr>
    </w:p>
    <w:p w14:paraId="11C937E2" w14:textId="77777777" w:rsidR="00B3081D" w:rsidRDefault="00B3081D" w:rsidP="009B319B">
      <w:pPr>
        <w:spacing w:after="0" w:line="360" w:lineRule="auto"/>
        <w:jc w:val="both"/>
        <w:rPr>
          <w:rFonts w:ascii="Times New Roman" w:hAnsi="Times New Roman" w:cs="Times New Roman"/>
          <w:b/>
          <w:bCs/>
          <w:sz w:val="28"/>
          <w:szCs w:val="28"/>
        </w:rPr>
      </w:pPr>
    </w:p>
    <w:p w14:paraId="726A1897" w14:textId="77777777" w:rsidR="00B3081D" w:rsidRDefault="00B3081D" w:rsidP="009B319B">
      <w:pPr>
        <w:spacing w:after="0" w:line="360" w:lineRule="auto"/>
        <w:jc w:val="both"/>
        <w:rPr>
          <w:rFonts w:ascii="Times New Roman" w:hAnsi="Times New Roman" w:cs="Times New Roman"/>
          <w:b/>
          <w:bCs/>
          <w:sz w:val="28"/>
          <w:szCs w:val="28"/>
        </w:rPr>
      </w:pPr>
    </w:p>
    <w:p w14:paraId="4FC37F07" w14:textId="77777777" w:rsidR="00B3081D" w:rsidRDefault="00B3081D" w:rsidP="009B319B">
      <w:pPr>
        <w:spacing w:after="0" w:line="360" w:lineRule="auto"/>
        <w:jc w:val="both"/>
        <w:rPr>
          <w:rFonts w:ascii="Times New Roman" w:hAnsi="Times New Roman" w:cs="Times New Roman"/>
          <w:b/>
          <w:bCs/>
          <w:sz w:val="28"/>
          <w:szCs w:val="28"/>
        </w:rPr>
      </w:pPr>
    </w:p>
    <w:p w14:paraId="3462D3B9" w14:textId="77777777" w:rsidR="00B3081D" w:rsidRDefault="00B3081D" w:rsidP="009B319B">
      <w:pPr>
        <w:spacing w:after="0" w:line="360" w:lineRule="auto"/>
        <w:jc w:val="both"/>
        <w:rPr>
          <w:rFonts w:ascii="Times New Roman" w:hAnsi="Times New Roman" w:cs="Times New Roman"/>
          <w:b/>
          <w:bCs/>
          <w:sz w:val="28"/>
          <w:szCs w:val="28"/>
        </w:rPr>
      </w:pPr>
    </w:p>
    <w:p w14:paraId="03E8656E" w14:textId="77777777" w:rsidR="00B3081D" w:rsidRDefault="00B3081D" w:rsidP="009B319B">
      <w:pPr>
        <w:spacing w:after="0" w:line="360" w:lineRule="auto"/>
        <w:jc w:val="both"/>
        <w:rPr>
          <w:rFonts w:ascii="Times New Roman" w:hAnsi="Times New Roman" w:cs="Times New Roman"/>
          <w:b/>
          <w:bCs/>
          <w:sz w:val="28"/>
          <w:szCs w:val="28"/>
        </w:rPr>
      </w:pPr>
    </w:p>
    <w:p w14:paraId="49C26E76" w14:textId="77777777" w:rsidR="00B3081D" w:rsidRDefault="00B3081D" w:rsidP="009B319B">
      <w:pPr>
        <w:spacing w:after="0" w:line="360" w:lineRule="auto"/>
        <w:jc w:val="both"/>
        <w:rPr>
          <w:rFonts w:ascii="Times New Roman" w:hAnsi="Times New Roman" w:cs="Times New Roman"/>
          <w:b/>
          <w:bCs/>
          <w:sz w:val="28"/>
          <w:szCs w:val="28"/>
        </w:rPr>
      </w:pPr>
    </w:p>
    <w:p w14:paraId="04E8F072" w14:textId="77777777" w:rsidR="00B3081D" w:rsidRDefault="00B3081D" w:rsidP="009B319B">
      <w:pPr>
        <w:spacing w:after="0" w:line="360" w:lineRule="auto"/>
        <w:jc w:val="both"/>
        <w:rPr>
          <w:rFonts w:ascii="Times New Roman" w:hAnsi="Times New Roman" w:cs="Times New Roman"/>
          <w:b/>
          <w:bCs/>
          <w:sz w:val="28"/>
          <w:szCs w:val="28"/>
        </w:rPr>
      </w:pPr>
    </w:p>
    <w:p w14:paraId="45D90816" w14:textId="77777777" w:rsidR="00B3081D" w:rsidRDefault="00B3081D" w:rsidP="009B319B">
      <w:pPr>
        <w:spacing w:after="0" w:line="360" w:lineRule="auto"/>
        <w:jc w:val="both"/>
        <w:rPr>
          <w:rFonts w:ascii="Times New Roman" w:hAnsi="Times New Roman" w:cs="Times New Roman"/>
          <w:b/>
          <w:bCs/>
          <w:sz w:val="28"/>
          <w:szCs w:val="28"/>
        </w:rPr>
      </w:pPr>
    </w:p>
    <w:p w14:paraId="5E000B42" w14:textId="77777777" w:rsidR="00B3081D" w:rsidRDefault="00B3081D" w:rsidP="009B319B">
      <w:pPr>
        <w:spacing w:after="0" w:line="360" w:lineRule="auto"/>
        <w:jc w:val="both"/>
        <w:rPr>
          <w:rFonts w:ascii="Times New Roman" w:hAnsi="Times New Roman" w:cs="Times New Roman"/>
          <w:b/>
          <w:bCs/>
          <w:sz w:val="28"/>
          <w:szCs w:val="28"/>
        </w:rPr>
      </w:pPr>
    </w:p>
    <w:p w14:paraId="611F8781" w14:textId="77777777" w:rsidR="00B3081D" w:rsidRDefault="00B3081D" w:rsidP="009B319B">
      <w:pPr>
        <w:spacing w:after="0" w:line="360" w:lineRule="auto"/>
        <w:jc w:val="both"/>
        <w:rPr>
          <w:rFonts w:ascii="Times New Roman" w:hAnsi="Times New Roman" w:cs="Times New Roman"/>
          <w:b/>
          <w:bCs/>
          <w:sz w:val="28"/>
          <w:szCs w:val="28"/>
        </w:rPr>
      </w:pPr>
    </w:p>
    <w:p w14:paraId="020C528B" w14:textId="77777777" w:rsidR="00B3081D" w:rsidRDefault="00B3081D" w:rsidP="009B319B">
      <w:pPr>
        <w:spacing w:after="0" w:line="360" w:lineRule="auto"/>
        <w:jc w:val="both"/>
        <w:rPr>
          <w:rFonts w:ascii="Times New Roman" w:hAnsi="Times New Roman" w:cs="Times New Roman"/>
          <w:b/>
          <w:bCs/>
          <w:sz w:val="28"/>
          <w:szCs w:val="28"/>
        </w:rPr>
      </w:pPr>
    </w:p>
    <w:p w14:paraId="53A3437E" w14:textId="77777777" w:rsidR="00B3081D" w:rsidRDefault="00B3081D" w:rsidP="009B319B">
      <w:pPr>
        <w:spacing w:after="0" w:line="360" w:lineRule="auto"/>
        <w:jc w:val="both"/>
        <w:rPr>
          <w:rFonts w:ascii="Times New Roman" w:hAnsi="Times New Roman" w:cs="Times New Roman"/>
          <w:b/>
          <w:bCs/>
          <w:sz w:val="28"/>
          <w:szCs w:val="28"/>
        </w:rPr>
      </w:pPr>
    </w:p>
    <w:p w14:paraId="5B9E0802" w14:textId="77777777" w:rsidR="00B3081D" w:rsidRDefault="00B3081D" w:rsidP="009B319B">
      <w:pPr>
        <w:spacing w:after="0" w:line="360" w:lineRule="auto"/>
        <w:jc w:val="both"/>
        <w:rPr>
          <w:rFonts w:ascii="Times New Roman" w:hAnsi="Times New Roman" w:cs="Times New Roman"/>
          <w:b/>
          <w:bCs/>
          <w:sz w:val="28"/>
          <w:szCs w:val="28"/>
        </w:rPr>
      </w:pPr>
    </w:p>
    <w:p w14:paraId="77CB685A" w14:textId="77777777" w:rsidR="00B3081D" w:rsidRDefault="00B3081D" w:rsidP="009B319B">
      <w:pPr>
        <w:spacing w:after="0" w:line="360" w:lineRule="auto"/>
        <w:jc w:val="both"/>
        <w:rPr>
          <w:rFonts w:ascii="Times New Roman" w:hAnsi="Times New Roman" w:cs="Times New Roman"/>
          <w:b/>
          <w:bCs/>
          <w:sz w:val="28"/>
          <w:szCs w:val="28"/>
        </w:rPr>
      </w:pPr>
    </w:p>
    <w:p w14:paraId="313AC557" w14:textId="77777777" w:rsidR="00B3081D" w:rsidRDefault="00B3081D" w:rsidP="009B319B">
      <w:pPr>
        <w:spacing w:after="0" w:line="360" w:lineRule="auto"/>
        <w:jc w:val="both"/>
        <w:rPr>
          <w:rFonts w:ascii="Times New Roman" w:hAnsi="Times New Roman" w:cs="Times New Roman"/>
          <w:b/>
          <w:bCs/>
          <w:sz w:val="28"/>
          <w:szCs w:val="28"/>
        </w:rPr>
      </w:pPr>
    </w:p>
    <w:p w14:paraId="4E2F4938" w14:textId="77777777" w:rsidR="00B3081D" w:rsidRDefault="00B3081D" w:rsidP="009B319B">
      <w:pPr>
        <w:spacing w:after="0" w:line="360" w:lineRule="auto"/>
        <w:jc w:val="both"/>
        <w:rPr>
          <w:rFonts w:ascii="Times New Roman" w:hAnsi="Times New Roman" w:cs="Times New Roman"/>
          <w:b/>
          <w:bCs/>
          <w:sz w:val="28"/>
          <w:szCs w:val="28"/>
        </w:rPr>
      </w:pPr>
    </w:p>
    <w:p w14:paraId="5C1E9295" w14:textId="77777777" w:rsidR="00B3081D" w:rsidRDefault="00B3081D" w:rsidP="009B319B">
      <w:pPr>
        <w:spacing w:after="0" w:line="360" w:lineRule="auto"/>
        <w:jc w:val="both"/>
        <w:rPr>
          <w:rFonts w:ascii="Times New Roman" w:hAnsi="Times New Roman" w:cs="Times New Roman"/>
          <w:b/>
          <w:bCs/>
          <w:sz w:val="28"/>
          <w:szCs w:val="28"/>
        </w:rPr>
      </w:pPr>
    </w:p>
    <w:p w14:paraId="291D0E00" w14:textId="77777777" w:rsidR="0090066D" w:rsidRDefault="0090066D" w:rsidP="00B3081D">
      <w:pPr>
        <w:spacing w:after="0" w:line="360" w:lineRule="auto"/>
        <w:jc w:val="center"/>
        <w:rPr>
          <w:rFonts w:ascii="Times New Roman" w:hAnsi="Times New Roman" w:cs="Times New Roman"/>
          <w:b/>
          <w:bCs/>
          <w:sz w:val="28"/>
          <w:szCs w:val="28"/>
        </w:rPr>
      </w:pPr>
    </w:p>
    <w:p w14:paraId="040E7E76" w14:textId="77777777" w:rsidR="0090066D" w:rsidRDefault="0090066D" w:rsidP="00B3081D">
      <w:pPr>
        <w:spacing w:after="0" w:line="360" w:lineRule="auto"/>
        <w:jc w:val="center"/>
        <w:rPr>
          <w:rFonts w:ascii="Times New Roman" w:hAnsi="Times New Roman" w:cs="Times New Roman"/>
          <w:b/>
          <w:bCs/>
          <w:sz w:val="28"/>
          <w:szCs w:val="28"/>
        </w:rPr>
      </w:pPr>
    </w:p>
    <w:p w14:paraId="569C0018" w14:textId="7636A128" w:rsidR="00B56245" w:rsidRPr="007756CB" w:rsidRDefault="00B56245" w:rsidP="007756CB">
      <w:pPr>
        <w:spacing w:after="0" w:line="360" w:lineRule="auto"/>
        <w:jc w:val="center"/>
        <w:rPr>
          <w:rFonts w:ascii="Times New Roman" w:hAnsi="Times New Roman" w:cs="Times New Roman"/>
          <w:b/>
          <w:bCs/>
          <w:sz w:val="28"/>
          <w:szCs w:val="28"/>
        </w:rPr>
      </w:pPr>
      <w:r w:rsidRPr="00B043CB">
        <w:rPr>
          <w:rFonts w:ascii="Times New Roman" w:hAnsi="Times New Roman" w:cs="Times New Roman"/>
          <w:b/>
          <w:bCs/>
          <w:sz w:val="28"/>
          <w:szCs w:val="28"/>
        </w:rPr>
        <w:lastRenderedPageBreak/>
        <w:t>РОЗДІЛ 2</w:t>
      </w:r>
      <w:r w:rsidR="007756CB">
        <w:rPr>
          <w:rFonts w:ascii="Times New Roman" w:hAnsi="Times New Roman" w:cs="Times New Roman"/>
          <w:b/>
          <w:bCs/>
          <w:sz w:val="28"/>
          <w:szCs w:val="28"/>
        </w:rPr>
        <w:t xml:space="preserve">. </w:t>
      </w:r>
      <w:r w:rsidRPr="00B043CB">
        <w:rPr>
          <w:rFonts w:ascii="Times New Roman" w:eastAsia="Times New Roman" w:hAnsi="Times New Roman" w:cs="Times New Roman"/>
          <w:b/>
          <w:bCs/>
          <w:sz w:val="28"/>
          <w:szCs w:val="28"/>
          <w:lang w:eastAsia="uk-UA"/>
        </w:rPr>
        <w:t>КОНСТАТУВАЛЬНИЙ ЕКСПЕРИМЕНТ ДОСЛІДЖЕННЯ ВІРТУАЛЬНИХ КОНФЛІКТІВ У МІЖОСОБИСТІСНІЙ ВЗАЄМОДІЇ СТАРШОКЛАСНИКІВ ТА ЙОГО РЕЗУЛЬТАТИ</w:t>
      </w:r>
    </w:p>
    <w:p w14:paraId="39BC788E"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p>
    <w:p w14:paraId="0E699F47"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p>
    <w:p w14:paraId="05102968" w14:textId="331B11F7" w:rsidR="00B56245" w:rsidRPr="00B043CB"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 xml:space="preserve">2.1. </w:t>
      </w:r>
      <w:r w:rsidR="00277E31" w:rsidRPr="00277E31">
        <w:rPr>
          <w:rFonts w:ascii="Times New Roman" w:hAnsi="Times New Roman" w:cs="Times New Roman"/>
          <w:b/>
          <w:bCs/>
          <w:sz w:val="28"/>
          <w:szCs w:val="28"/>
        </w:rPr>
        <w:t>Емпіричне дослідження конфліктної поведінки старшокласників у системі реальної та віртуальної міжособистісної взаємодії.</w:t>
      </w:r>
    </w:p>
    <w:p w14:paraId="072B90FB" w14:textId="77777777" w:rsidR="007756CB" w:rsidRDefault="007756CB" w:rsidP="00B3081D">
      <w:pPr>
        <w:pStyle w:val="a4"/>
        <w:spacing w:before="0" w:beforeAutospacing="0" w:after="0" w:afterAutospacing="0" w:line="360" w:lineRule="auto"/>
        <w:ind w:firstLine="708"/>
        <w:jc w:val="both"/>
        <w:rPr>
          <w:sz w:val="28"/>
          <w:szCs w:val="28"/>
        </w:rPr>
      </w:pPr>
    </w:p>
    <w:p w14:paraId="68473B3D" w14:textId="2D65ACE0" w:rsidR="000B629D" w:rsidRPr="000B629D" w:rsidRDefault="000B629D" w:rsidP="00B3081D">
      <w:pPr>
        <w:pStyle w:val="a4"/>
        <w:spacing w:before="0" w:beforeAutospacing="0" w:after="0" w:afterAutospacing="0" w:line="360" w:lineRule="auto"/>
        <w:ind w:firstLine="708"/>
        <w:jc w:val="both"/>
        <w:rPr>
          <w:sz w:val="28"/>
          <w:szCs w:val="28"/>
        </w:rPr>
      </w:pPr>
      <w:r w:rsidRPr="000B629D">
        <w:rPr>
          <w:sz w:val="28"/>
          <w:szCs w:val="28"/>
        </w:rPr>
        <w:t xml:space="preserve">У сучасних умовах стрімкої </w:t>
      </w:r>
      <w:proofErr w:type="spellStart"/>
      <w:r w:rsidRPr="000B629D">
        <w:rPr>
          <w:sz w:val="28"/>
          <w:szCs w:val="28"/>
        </w:rPr>
        <w:t>діджиталізації</w:t>
      </w:r>
      <w:proofErr w:type="spellEnd"/>
      <w:r w:rsidRPr="000B629D">
        <w:rPr>
          <w:sz w:val="28"/>
          <w:szCs w:val="28"/>
        </w:rPr>
        <w:t xml:space="preserve"> як освітнього простору, так і повсякденного життя старшокласників, онлайн-спілкування — соціальні мережі, месенджери, ігрові платформи, освітні сервіси — поступово стає однією з головних сфер, де формуються міжособистісні стосунки. Разом із тим саме цей простір створює підвищені ризики виникнення конфліктів. Це робить необхідним ґрунтовне емпіричне дослідження того, як проявляється конфліктність особистості й конфліктна поведінка в умовах поєднання </w:t>
      </w:r>
      <w:proofErr w:type="spellStart"/>
      <w:r w:rsidRPr="000B629D">
        <w:rPr>
          <w:sz w:val="28"/>
          <w:szCs w:val="28"/>
        </w:rPr>
        <w:t>офлайн</w:t>
      </w:r>
      <w:proofErr w:type="spellEnd"/>
      <w:r w:rsidRPr="000B629D">
        <w:rPr>
          <w:sz w:val="28"/>
          <w:szCs w:val="28"/>
        </w:rPr>
        <w:t>- та онлайн-комунікації</w:t>
      </w:r>
      <w:r w:rsidR="007756CB">
        <w:rPr>
          <w:sz w:val="28"/>
          <w:szCs w:val="28"/>
        </w:rPr>
        <w:t xml:space="preserve"> </w:t>
      </w:r>
      <w:r w:rsidR="00CA45F5" w:rsidRPr="00275EE9">
        <w:rPr>
          <w:sz w:val="28"/>
          <w:szCs w:val="28"/>
        </w:rPr>
        <w:t>[45]</w:t>
      </w:r>
      <w:r w:rsidRPr="000B629D">
        <w:rPr>
          <w:sz w:val="28"/>
          <w:szCs w:val="28"/>
        </w:rPr>
        <w:t>.</w:t>
      </w:r>
    </w:p>
    <w:p w14:paraId="0FB88534" w14:textId="77777777" w:rsidR="000B629D" w:rsidRPr="000B629D" w:rsidRDefault="000B629D" w:rsidP="009B319B">
      <w:pPr>
        <w:pStyle w:val="a4"/>
        <w:spacing w:before="0" w:beforeAutospacing="0" w:after="0" w:afterAutospacing="0" w:line="360" w:lineRule="auto"/>
        <w:jc w:val="both"/>
        <w:rPr>
          <w:sz w:val="28"/>
          <w:szCs w:val="28"/>
        </w:rPr>
      </w:pPr>
      <w:r w:rsidRPr="0090066D">
        <w:rPr>
          <w:rStyle w:val="a5"/>
          <w:b w:val="0"/>
          <w:bCs w:val="0"/>
          <w:sz w:val="28"/>
          <w:szCs w:val="28"/>
        </w:rPr>
        <w:t xml:space="preserve">Метою </w:t>
      </w:r>
      <w:proofErr w:type="spellStart"/>
      <w:r w:rsidRPr="0090066D">
        <w:rPr>
          <w:rStyle w:val="a5"/>
          <w:b w:val="0"/>
          <w:bCs w:val="0"/>
          <w:sz w:val="28"/>
          <w:szCs w:val="28"/>
        </w:rPr>
        <w:t>констатувального</w:t>
      </w:r>
      <w:proofErr w:type="spellEnd"/>
      <w:r w:rsidRPr="0090066D">
        <w:rPr>
          <w:rStyle w:val="a5"/>
          <w:b w:val="0"/>
          <w:bCs w:val="0"/>
          <w:sz w:val="28"/>
          <w:szCs w:val="28"/>
        </w:rPr>
        <w:t xml:space="preserve"> експерименту</w:t>
      </w:r>
      <w:r w:rsidRPr="0090066D">
        <w:rPr>
          <w:b/>
          <w:bCs/>
          <w:sz w:val="28"/>
          <w:szCs w:val="28"/>
        </w:rPr>
        <w:t xml:space="preserve"> </w:t>
      </w:r>
      <w:r w:rsidRPr="000B629D">
        <w:rPr>
          <w:sz w:val="28"/>
          <w:szCs w:val="28"/>
        </w:rPr>
        <w:t>є комплексна діагностика:</w:t>
      </w:r>
    </w:p>
    <w:p w14:paraId="34DAE0E7" w14:textId="77777777" w:rsidR="000B629D" w:rsidRPr="000B629D" w:rsidRDefault="000B629D" w:rsidP="000962FD">
      <w:pPr>
        <w:pStyle w:val="a4"/>
        <w:numPr>
          <w:ilvl w:val="0"/>
          <w:numId w:val="41"/>
        </w:numPr>
        <w:spacing w:before="0" w:beforeAutospacing="0" w:after="0" w:afterAutospacing="0" w:line="360" w:lineRule="auto"/>
        <w:jc w:val="both"/>
        <w:rPr>
          <w:sz w:val="28"/>
          <w:szCs w:val="28"/>
        </w:rPr>
      </w:pPr>
      <w:r w:rsidRPr="000B629D">
        <w:rPr>
          <w:sz w:val="28"/>
          <w:szCs w:val="28"/>
        </w:rPr>
        <w:t>загального рівня конфліктності старшокласників;</w:t>
      </w:r>
    </w:p>
    <w:p w14:paraId="4BF2BC8F" w14:textId="77777777" w:rsidR="000B629D" w:rsidRPr="000B629D" w:rsidRDefault="000B629D" w:rsidP="000962FD">
      <w:pPr>
        <w:pStyle w:val="a4"/>
        <w:numPr>
          <w:ilvl w:val="0"/>
          <w:numId w:val="41"/>
        </w:numPr>
        <w:spacing w:before="0" w:beforeAutospacing="0" w:after="0" w:afterAutospacing="0" w:line="360" w:lineRule="auto"/>
        <w:jc w:val="both"/>
        <w:rPr>
          <w:sz w:val="28"/>
          <w:szCs w:val="28"/>
        </w:rPr>
      </w:pPr>
      <w:r w:rsidRPr="000B629D">
        <w:rPr>
          <w:sz w:val="28"/>
          <w:szCs w:val="28"/>
        </w:rPr>
        <w:t>індивідуальних стилів поведінки в конфліктних ситуаціях;</w:t>
      </w:r>
    </w:p>
    <w:p w14:paraId="3A388E18" w14:textId="77777777" w:rsidR="000B629D" w:rsidRPr="000B629D" w:rsidRDefault="000B629D" w:rsidP="000962FD">
      <w:pPr>
        <w:pStyle w:val="a4"/>
        <w:numPr>
          <w:ilvl w:val="0"/>
          <w:numId w:val="41"/>
        </w:numPr>
        <w:spacing w:before="0" w:beforeAutospacing="0" w:after="0" w:afterAutospacing="0" w:line="360" w:lineRule="auto"/>
        <w:jc w:val="both"/>
        <w:rPr>
          <w:sz w:val="28"/>
          <w:szCs w:val="28"/>
        </w:rPr>
      </w:pPr>
      <w:r w:rsidRPr="000B629D">
        <w:rPr>
          <w:sz w:val="28"/>
          <w:szCs w:val="28"/>
        </w:rPr>
        <w:t>когнітивного (смислового) розуміння феномена конфлікту;</w:t>
      </w:r>
    </w:p>
    <w:p w14:paraId="26B007E3" w14:textId="77777777" w:rsidR="000B629D" w:rsidRPr="000B629D" w:rsidRDefault="000B629D" w:rsidP="000962FD">
      <w:pPr>
        <w:pStyle w:val="a4"/>
        <w:numPr>
          <w:ilvl w:val="0"/>
          <w:numId w:val="41"/>
        </w:numPr>
        <w:spacing w:before="0" w:beforeAutospacing="0" w:after="0" w:afterAutospacing="0" w:line="360" w:lineRule="auto"/>
        <w:jc w:val="both"/>
        <w:rPr>
          <w:sz w:val="28"/>
          <w:szCs w:val="28"/>
        </w:rPr>
      </w:pPr>
      <w:r w:rsidRPr="000B629D">
        <w:rPr>
          <w:sz w:val="28"/>
          <w:szCs w:val="28"/>
        </w:rPr>
        <w:t>структурних характеристик конфліктності як особистісної властивості — з акцентом на те, як вони проявляються у віртуальних міжособистісних конфліктах.</w:t>
      </w:r>
    </w:p>
    <w:p w14:paraId="4A2B48C9" w14:textId="77777777" w:rsidR="000B629D" w:rsidRPr="0090066D" w:rsidRDefault="000B629D" w:rsidP="009B319B">
      <w:pPr>
        <w:pStyle w:val="a4"/>
        <w:spacing w:before="0" w:beforeAutospacing="0" w:after="0" w:afterAutospacing="0" w:line="360" w:lineRule="auto"/>
        <w:jc w:val="both"/>
        <w:rPr>
          <w:b/>
          <w:bCs/>
          <w:sz w:val="28"/>
          <w:szCs w:val="28"/>
        </w:rPr>
      </w:pPr>
      <w:r w:rsidRPr="000B629D">
        <w:rPr>
          <w:sz w:val="28"/>
          <w:szCs w:val="28"/>
        </w:rPr>
        <w:t xml:space="preserve">З огляду на це </w:t>
      </w:r>
      <w:r w:rsidRPr="0090066D">
        <w:rPr>
          <w:sz w:val="28"/>
          <w:szCs w:val="28"/>
        </w:rPr>
        <w:t xml:space="preserve">були визначені </w:t>
      </w:r>
      <w:r w:rsidRPr="0090066D">
        <w:rPr>
          <w:rStyle w:val="a5"/>
          <w:b w:val="0"/>
          <w:bCs w:val="0"/>
          <w:sz w:val="28"/>
          <w:szCs w:val="28"/>
        </w:rPr>
        <w:t xml:space="preserve">завдання </w:t>
      </w:r>
      <w:proofErr w:type="spellStart"/>
      <w:r w:rsidRPr="0090066D">
        <w:rPr>
          <w:rStyle w:val="a5"/>
          <w:b w:val="0"/>
          <w:bCs w:val="0"/>
          <w:sz w:val="28"/>
          <w:szCs w:val="28"/>
        </w:rPr>
        <w:t>констатувального</w:t>
      </w:r>
      <w:proofErr w:type="spellEnd"/>
      <w:r w:rsidRPr="0090066D">
        <w:rPr>
          <w:rStyle w:val="a5"/>
          <w:b w:val="0"/>
          <w:bCs w:val="0"/>
          <w:sz w:val="28"/>
          <w:szCs w:val="28"/>
        </w:rPr>
        <w:t xml:space="preserve"> етапу</w:t>
      </w:r>
      <w:r w:rsidRPr="0090066D">
        <w:rPr>
          <w:b/>
          <w:bCs/>
          <w:sz w:val="28"/>
          <w:szCs w:val="28"/>
        </w:rPr>
        <w:t>:</w:t>
      </w:r>
    </w:p>
    <w:p w14:paraId="79941F22" w14:textId="77777777" w:rsidR="000B629D" w:rsidRPr="000B629D" w:rsidRDefault="000B629D" w:rsidP="000962FD">
      <w:pPr>
        <w:pStyle w:val="a4"/>
        <w:numPr>
          <w:ilvl w:val="0"/>
          <w:numId w:val="25"/>
        </w:numPr>
        <w:spacing w:before="0" w:beforeAutospacing="0" w:after="0" w:afterAutospacing="0" w:line="360" w:lineRule="auto"/>
        <w:jc w:val="both"/>
        <w:rPr>
          <w:sz w:val="28"/>
          <w:szCs w:val="28"/>
        </w:rPr>
      </w:pPr>
      <w:r w:rsidRPr="000B629D">
        <w:rPr>
          <w:sz w:val="28"/>
          <w:szCs w:val="28"/>
        </w:rPr>
        <w:t>Розподілити старшокласників за рівнями загальної конфліктності (від дуже низького до дуже високого) й описати отриману структуру.</w:t>
      </w:r>
    </w:p>
    <w:p w14:paraId="427B4C92" w14:textId="77777777" w:rsidR="000B629D" w:rsidRPr="000B629D" w:rsidRDefault="000B629D" w:rsidP="000962FD">
      <w:pPr>
        <w:pStyle w:val="a4"/>
        <w:numPr>
          <w:ilvl w:val="0"/>
          <w:numId w:val="25"/>
        </w:numPr>
        <w:spacing w:before="0" w:beforeAutospacing="0" w:after="0" w:afterAutospacing="0" w:line="360" w:lineRule="auto"/>
        <w:jc w:val="both"/>
        <w:rPr>
          <w:sz w:val="28"/>
          <w:szCs w:val="28"/>
        </w:rPr>
      </w:pPr>
      <w:r w:rsidRPr="000B629D">
        <w:rPr>
          <w:sz w:val="28"/>
          <w:szCs w:val="28"/>
        </w:rPr>
        <w:t>Визначити провідні та другорядні стилі поведінки в конфлікті за моделлю К. Томаса.</w:t>
      </w:r>
    </w:p>
    <w:p w14:paraId="0F354234" w14:textId="77777777" w:rsidR="000B629D" w:rsidRPr="000B629D" w:rsidRDefault="000B629D" w:rsidP="000962FD">
      <w:pPr>
        <w:pStyle w:val="a4"/>
        <w:numPr>
          <w:ilvl w:val="0"/>
          <w:numId w:val="25"/>
        </w:numPr>
        <w:spacing w:before="0" w:beforeAutospacing="0" w:after="0" w:afterAutospacing="0" w:line="360" w:lineRule="auto"/>
        <w:jc w:val="both"/>
        <w:rPr>
          <w:sz w:val="28"/>
          <w:szCs w:val="28"/>
        </w:rPr>
      </w:pPr>
      <w:r w:rsidRPr="000B629D">
        <w:rPr>
          <w:sz w:val="28"/>
          <w:szCs w:val="28"/>
        </w:rPr>
        <w:lastRenderedPageBreak/>
        <w:t xml:space="preserve">Дослідити, як учні </w:t>
      </w:r>
      <w:proofErr w:type="spellStart"/>
      <w:r w:rsidRPr="000B629D">
        <w:rPr>
          <w:sz w:val="28"/>
          <w:szCs w:val="28"/>
        </w:rPr>
        <w:t>когнітивно</w:t>
      </w:r>
      <w:proofErr w:type="spellEnd"/>
      <w:r w:rsidRPr="000B629D">
        <w:rPr>
          <w:sz w:val="28"/>
          <w:szCs w:val="28"/>
        </w:rPr>
        <w:t xml:space="preserve"> сприймають конфлікт: які значення асоціюють із цим поняттям і наскільки адекватно його розуміють.</w:t>
      </w:r>
    </w:p>
    <w:p w14:paraId="09396B1C" w14:textId="77777777" w:rsidR="000B629D" w:rsidRPr="000B629D" w:rsidRDefault="000B629D" w:rsidP="000962FD">
      <w:pPr>
        <w:pStyle w:val="a4"/>
        <w:numPr>
          <w:ilvl w:val="0"/>
          <w:numId w:val="25"/>
        </w:numPr>
        <w:spacing w:before="0" w:beforeAutospacing="0" w:after="0" w:afterAutospacing="0" w:line="360" w:lineRule="auto"/>
        <w:jc w:val="both"/>
        <w:rPr>
          <w:sz w:val="28"/>
          <w:szCs w:val="28"/>
        </w:rPr>
      </w:pPr>
      <w:r w:rsidRPr="000B629D">
        <w:rPr>
          <w:sz w:val="28"/>
          <w:szCs w:val="28"/>
        </w:rPr>
        <w:t>Проаналізувати основні структурні показники конфліктності — інтегральний рівень, потребу в конфліктах, ініціативність, широту контактів та емоційну напруженість.</w:t>
      </w:r>
    </w:p>
    <w:p w14:paraId="7ACEB6B5" w14:textId="0CFC91A5" w:rsidR="000B629D" w:rsidRPr="000B629D" w:rsidRDefault="000B629D" w:rsidP="000962FD">
      <w:pPr>
        <w:pStyle w:val="a4"/>
        <w:numPr>
          <w:ilvl w:val="0"/>
          <w:numId w:val="25"/>
        </w:numPr>
        <w:spacing w:before="0" w:beforeAutospacing="0" w:after="0" w:afterAutospacing="0" w:line="360" w:lineRule="auto"/>
        <w:jc w:val="both"/>
        <w:rPr>
          <w:sz w:val="28"/>
          <w:szCs w:val="28"/>
        </w:rPr>
      </w:pPr>
      <w:r w:rsidRPr="000B629D">
        <w:rPr>
          <w:sz w:val="28"/>
          <w:szCs w:val="28"/>
        </w:rPr>
        <w:t>Виокремити ті аспекти конфліктної поведінки, які потребують корекції, та на їх основі визначити зміст формувального етапу</w:t>
      </w:r>
      <w:r w:rsidR="00CA45F5" w:rsidRPr="00275EE9">
        <w:rPr>
          <w:sz w:val="28"/>
          <w:szCs w:val="28"/>
          <w:lang w:val="ru-RU"/>
        </w:rPr>
        <w:t>[54]</w:t>
      </w:r>
      <w:r w:rsidRPr="000B629D">
        <w:rPr>
          <w:sz w:val="28"/>
          <w:szCs w:val="28"/>
        </w:rPr>
        <w:t>.</w:t>
      </w:r>
    </w:p>
    <w:p w14:paraId="67443E07" w14:textId="77777777" w:rsidR="000B629D" w:rsidRPr="000B629D" w:rsidRDefault="000B629D" w:rsidP="009B319B">
      <w:pPr>
        <w:pStyle w:val="a4"/>
        <w:spacing w:before="0" w:beforeAutospacing="0" w:after="0" w:afterAutospacing="0" w:line="360" w:lineRule="auto"/>
        <w:jc w:val="both"/>
        <w:rPr>
          <w:sz w:val="28"/>
          <w:szCs w:val="28"/>
        </w:rPr>
      </w:pPr>
      <w:r w:rsidRPr="0090066D">
        <w:rPr>
          <w:rStyle w:val="a5"/>
          <w:b w:val="0"/>
          <w:bCs w:val="0"/>
          <w:sz w:val="28"/>
          <w:szCs w:val="28"/>
        </w:rPr>
        <w:t>Гіпотеза дослідження</w:t>
      </w:r>
      <w:r w:rsidRPr="000B629D">
        <w:rPr>
          <w:sz w:val="28"/>
          <w:szCs w:val="28"/>
        </w:rPr>
        <w:t xml:space="preserve"> ґрунтувалася на припущенні, що:</w:t>
      </w:r>
    </w:p>
    <w:p w14:paraId="400C918C" w14:textId="77777777" w:rsidR="000B629D" w:rsidRPr="000B629D" w:rsidRDefault="000B629D" w:rsidP="000962FD">
      <w:pPr>
        <w:pStyle w:val="a4"/>
        <w:numPr>
          <w:ilvl w:val="0"/>
          <w:numId w:val="42"/>
        </w:numPr>
        <w:spacing w:before="0" w:beforeAutospacing="0" w:after="0" w:afterAutospacing="0" w:line="360" w:lineRule="auto"/>
        <w:jc w:val="both"/>
        <w:rPr>
          <w:sz w:val="28"/>
          <w:szCs w:val="28"/>
        </w:rPr>
      </w:pPr>
      <w:r w:rsidRPr="000B629D">
        <w:rPr>
          <w:sz w:val="28"/>
          <w:szCs w:val="28"/>
        </w:rPr>
        <w:t>значна частина учнів 11 класу матиме середній або підвищений рівень конфліктності;</w:t>
      </w:r>
    </w:p>
    <w:p w14:paraId="3D387D21" w14:textId="77777777" w:rsidR="000B629D" w:rsidRPr="000B629D" w:rsidRDefault="000B629D" w:rsidP="000962FD">
      <w:pPr>
        <w:pStyle w:val="a4"/>
        <w:numPr>
          <w:ilvl w:val="0"/>
          <w:numId w:val="42"/>
        </w:numPr>
        <w:spacing w:before="0" w:beforeAutospacing="0" w:after="0" w:afterAutospacing="0" w:line="360" w:lineRule="auto"/>
        <w:jc w:val="both"/>
        <w:rPr>
          <w:sz w:val="28"/>
          <w:szCs w:val="28"/>
        </w:rPr>
      </w:pPr>
      <w:r w:rsidRPr="000B629D">
        <w:rPr>
          <w:sz w:val="28"/>
          <w:szCs w:val="28"/>
        </w:rPr>
        <w:t>серед стилів поведінки домінуватимуть конкуренція та уникнення;</w:t>
      </w:r>
    </w:p>
    <w:p w14:paraId="3B252997" w14:textId="77777777" w:rsidR="000B629D" w:rsidRPr="000B629D" w:rsidRDefault="000B629D" w:rsidP="000962FD">
      <w:pPr>
        <w:pStyle w:val="a4"/>
        <w:numPr>
          <w:ilvl w:val="0"/>
          <w:numId w:val="42"/>
        </w:numPr>
        <w:spacing w:before="0" w:beforeAutospacing="0" w:after="0" w:afterAutospacing="0" w:line="360" w:lineRule="auto"/>
        <w:jc w:val="both"/>
        <w:rPr>
          <w:sz w:val="28"/>
          <w:szCs w:val="28"/>
        </w:rPr>
      </w:pPr>
      <w:r w:rsidRPr="000B629D">
        <w:rPr>
          <w:sz w:val="28"/>
          <w:szCs w:val="28"/>
        </w:rPr>
        <w:t>у когнітивних асоціаціях щодо конфлікту переважатимуть уявлення, пов’язані з агресією, тоді як розуміння конфлікту як зіткнення інтересів буде менш вираженим.</w:t>
      </w:r>
    </w:p>
    <w:p w14:paraId="4E9DB2E3" w14:textId="77777777" w:rsidR="0090066D" w:rsidRDefault="000B629D" w:rsidP="0090066D">
      <w:pPr>
        <w:pStyle w:val="a4"/>
        <w:spacing w:before="0" w:beforeAutospacing="0" w:after="0" w:afterAutospacing="0" w:line="360" w:lineRule="auto"/>
        <w:ind w:firstLine="360"/>
        <w:jc w:val="both"/>
        <w:rPr>
          <w:sz w:val="28"/>
          <w:szCs w:val="28"/>
        </w:rPr>
      </w:pPr>
      <w:r w:rsidRPr="000B629D">
        <w:rPr>
          <w:sz w:val="28"/>
          <w:szCs w:val="28"/>
        </w:rPr>
        <w:t>Підтвердження цієї гіпотези свідчитиме про необхідність цілеспрямованого формувального впливу, спрямованого на розвиток конструктивної поведінки у віртуальних конфліктах.</w:t>
      </w:r>
    </w:p>
    <w:p w14:paraId="6425ABD1" w14:textId="77777777" w:rsidR="0090066D" w:rsidRDefault="0090066D" w:rsidP="0090066D">
      <w:pPr>
        <w:pStyle w:val="a4"/>
        <w:spacing w:before="0" w:beforeAutospacing="0" w:after="0" w:afterAutospacing="0" w:line="360" w:lineRule="auto"/>
        <w:ind w:firstLine="360"/>
        <w:jc w:val="both"/>
        <w:rPr>
          <w:rStyle w:val="a5"/>
          <w:sz w:val="28"/>
          <w:szCs w:val="28"/>
        </w:rPr>
      </w:pPr>
    </w:p>
    <w:p w14:paraId="113E724A" w14:textId="77777777" w:rsidR="0090066D" w:rsidRDefault="0090066D" w:rsidP="0090066D">
      <w:pPr>
        <w:pStyle w:val="a4"/>
        <w:spacing w:before="0" w:beforeAutospacing="0" w:after="0" w:afterAutospacing="0" w:line="360" w:lineRule="auto"/>
        <w:ind w:firstLine="360"/>
        <w:jc w:val="both"/>
        <w:rPr>
          <w:rStyle w:val="a5"/>
          <w:sz w:val="28"/>
          <w:szCs w:val="28"/>
        </w:rPr>
      </w:pPr>
    </w:p>
    <w:p w14:paraId="1B31E554" w14:textId="143D5DA6" w:rsidR="000B629D" w:rsidRPr="0090066D" w:rsidRDefault="000B629D" w:rsidP="00181BDC">
      <w:pPr>
        <w:pStyle w:val="a4"/>
        <w:spacing w:before="0" w:beforeAutospacing="0" w:after="0" w:afterAutospacing="0" w:line="360" w:lineRule="auto"/>
        <w:ind w:firstLine="709"/>
        <w:jc w:val="both"/>
        <w:rPr>
          <w:sz w:val="28"/>
          <w:szCs w:val="28"/>
        </w:rPr>
      </w:pPr>
      <w:r w:rsidRPr="0090066D">
        <w:rPr>
          <w:rStyle w:val="a5"/>
          <w:sz w:val="28"/>
          <w:szCs w:val="28"/>
        </w:rPr>
        <w:t xml:space="preserve">2.2. Опис </w:t>
      </w:r>
      <w:proofErr w:type="spellStart"/>
      <w:r w:rsidRPr="0090066D">
        <w:rPr>
          <w:rStyle w:val="a5"/>
          <w:sz w:val="28"/>
          <w:szCs w:val="28"/>
        </w:rPr>
        <w:t>методик</w:t>
      </w:r>
      <w:proofErr w:type="spellEnd"/>
      <w:r w:rsidRPr="0090066D">
        <w:rPr>
          <w:rStyle w:val="a5"/>
          <w:sz w:val="28"/>
          <w:szCs w:val="28"/>
        </w:rPr>
        <w:t xml:space="preserve"> </w:t>
      </w:r>
      <w:proofErr w:type="spellStart"/>
      <w:r w:rsidRPr="0090066D">
        <w:rPr>
          <w:rStyle w:val="a5"/>
          <w:sz w:val="28"/>
          <w:szCs w:val="28"/>
        </w:rPr>
        <w:t>констатувального</w:t>
      </w:r>
      <w:proofErr w:type="spellEnd"/>
      <w:r w:rsidRPr="0090066D">
        <w:rPr>
          <w:rStyle w:val="a5"/>
          <w:sz w:val="28"/>
          <w:szCs w:val="28"/>
        </w:rPr>
        <w:t xml:space="preserve"> експерименту</w:t>
      </w:r>
    </w:p>
    <w:p w14:paraId="331AEAF3" w14:textId="77777777" w:rsidR="00181BDC" w:rsidRDefault="00181BDC" w:rsidP="009B319B">
      <w:pPr>
        <w:pStyle w:val="a4"/>
        <w:spacing w:before="0" w:beforeAutospacing="0" w:after="0" w:afterAutospacing="0" w:line="360" w:lineRule="auto"/>
        <w:jc w:val="both"/>
        <w:rPr>
          <w:sz w:val="28"/>
          <w:szCs w:val="28"/>
        </w:rPr>
      </w:pPr>
    </w:p>
    <w:p w14:paraId="64378A6D" w14:textId="73167FBD" w:rsidR="000B629D" w:rsidRPr="000B629D" w:rsidRDefault="000B629D" w:rsidP="00181BDC">
      <w:pPr>
        <w:pStyle w:val="a4"/>
        <w:spacing w:before="0" w:beforeAutospacing="0" w:after="0" w:afterAutospacing="0" w:line="360" w:lineRule="auto"/>
        <w:ind w:firstLine="709"/>
        <w:jc w:val="both"/>
        <w:rPr>
          <w:sz w:val="28"/>
          <w:szCs w:val="28"/>
        </w:rPr>
      </w:pPr>
      <w:r w:rsidRPr="000B629D">
        <w:rPr>
          <w:sz w:val="28"/>
          <w:szCs w:val="28"/>
        </w:rPr>
        <w:t xml:space="preserve">Емпіричну базу дослідження становили 30 учнів 11 класу закладу загальної середньої освіти. Вік досліджуваних </w:t>
      </w:r>
      <w:r w:rsidR="0083210D">
        <w:rPr>
          <w:sz w:val="28"/>
          <w:szCs w:val="28"/>
        </w:rPr>
        <w:t>–</w:t>
      </w:r>
      <w:r w:rsidRPr="000B629D">
        <w:rPr>
          <w:sz w:val="28"/>
          <w:szCs w:val="28"/>
        </w:rPr>
        <w:t xml:space="preserve"> 16–17 років, що відповідає періоду ранньої юності. Саме в цьому віці </w:t>
      </w:r>
      <w:proofErr w:type="spellStart"/>
      <w:r w:rsidRPr="000B629D">
        <w:rPr>
          <w:sz w:val="28"/>
          <w:szCs w:val="28"/>
        </w:rPr>
        <w:t>інтенсивно</w:t>
      </w:r>
      <w:proofErr w:type="spellEnd"/>
      <w:r w:rsidRPr="000B629D">
        <w:rPr>
          <w:sz w:val="28"/>
          <w:szCs w:val="28"/>
        </w:rPr>
        <w:t xml:space="preserve"> формується Я-концепція, система життєвих цінностей, розгортається активне соціальне життя, включно з участю у віртуальних спільнотах</w:t>
      </w:r>
      <w:r w:rsidR="00181BDC">
        <w:rPr>
          <w:sz w:val="28"/>
          <w:szCs w:val="28"/>
        </w:rPr>
        <w:t xml:space="preserve"> </w:t>
      </w:r>
      <w:r w:rsidR="00CA45F5" w:rsidRPr="00275EE9">
        <w:rPr>
          <w:sz w:val="28"/>
          <w:szCs w:val="28"/>
        </w:rPr>
        <w:t>[12]</w:t>
      </w:r>
      <w:r w:rsidRPr="000B629D">
        <w:rPr>
          <w:sz w:val="28"/>
          <w:szCs w:val="28"/>
        </w:rPr>
        <w:t>.</w:t>
      </w:r>
    </w:p>
    <w:p w14:paraId="41C6594E" w14:textId="77777777" w:rsidR="000B629D" w:rsidRPr="000B629D" w:rsidRDefault="000B629D" w:rsidP="0090066D">
      <w:pPr>
        <w:pStyle w:val="a4"/>
        <w:spacing w:before="0" w:beforeAutospacing="0" w:after="0" w:afterAutospacing="0" w:line="360" w:lineRule="auto"/>
        <w:ind w:firstLine="708"/>
        <w:jc w:val="both"/>
        <w:rPr>
          <w:sz w:val="28"/>
          <w:szCs w:val="28"/>
        </w:rPr>
      </w:pPr>
      <w:r w:rsidRPr="000B629D">
        <w:rPr>
          <w:sz w:val="28"/>
          <w:szCs w:val="28"/>
        </w:rPr>
        <w:t xml:space="preserve">Вибірка була </w:t>
      </w:r>
      <w:r w:rsidRPr="0090066D">
        <w:rPr>
          <w:rStyle w:val="a5"/>
          <w:b w:val="0"/>
          <w:bCs w:val="0"/>
          <w:sz w:val="28"/>
          <w:szCs w:val="28"/>
        </w:rPr>
        <w:t>цільовою (невипадковою)</w:t>
      </w:r>
      <w:r w:rsidRPr="000B629D">
        <w:rPr>
          <w:sz w:val="28"/>
          <w:szCs w:val="28"/>
        </w:rPr>
        <w:t xml:space="preserve"> та сформованою за принципом доступності. Попри те, що така вибірка не дає змоги робити широкі узагальнення на всю сукупність старшокласників, вона є типовою для </w:t>
      </w:r>
      <w:r w:rsidRPr="000B629D">
        <w:rPr>
          <w:sz w:val="28"/>
          <w:szCs w:val="28"/>
        </w:rPr>
        <w:lastRenderedPageBreak/>
        <w:t>шкільних досліджень і дає можливість отримати достовірні дані про конкретний клас як цілісну групу.</w:t>
      </w:r>
    </w:p>
    <w:p w14:paraId="715CD9C7" w14:textId="77777777" w:rsidR="000B629D" w:rsidRPr="000B629D" w:rsidRDefault="000B629D" w:rsidP="0090066D">
      <w:pPr>
        <w:pStyle w:val="a4"/>
        <w:spacing w:before="0" w:beforeAutospacing="0" w:after="0" w:afterAutospacing="0" w:line="360" w:lineRule="auto"/>
        <w:ind w:firstLine="360"/>
        <w:jc w:val="both"/>
        <w:rPr>
          <w:sz w:val="28"/>
          <w:szCs w:val="28"/>
        </w:rPr>
      </w:pPr>
      <w:r w:rsidRPr="000B629D">
        <w:rPr>
          <w:sz w:val="28"/>
          <w:szCs w:val="28"/>
        </w:rPr>
        <w:t>Проведення дослідження відповідало основним етичним стандартам психологічної практики:</w:t>
      </w:r>
    </w:p>
    <w:p w14:paraId="121B9C56" w14:textId="77777777" w:rsidR="000B629D" w:rsidRPr="0090066D" w:rsidRDefault="000B629D" w:rsidP="000962FD">
      <w:pPr>
        <w:pStyle w:val="a4"/>
        <w:numPr>
          <w:ilvl w:val="0"/>
          <w:numId w:val="43"/>
        </w:numPr>
        <w:spacing w:before="0" w:beforeAutospacing="0" w:after="0" w:afterAutospacing="0" w:line="360" w:lineRule="auto"/>
        <w:jc w:val="both"/>
        <w:rPr>
          <w:b/>
          <w:bCs/>
          <w:sz w:val="28"/>
          <w:szCs w:val="28"/>
        </w:rPr>
      </w:pPr>
      <w:r w:rsidRPr="0090066D">
        <w:rPr>
          <w:rStyle w:val="a5"/>
          <w:b w:val="0"/>
          <w:bCs w:val="0"/>
          <w:sz w:val="28"/>
          <w:szCs w:val="28"/>
        </w:rPr>
        <w:t>добровільність участі</w:t>
      </w:r>
      <w:r w:rsidRPr="0090066D">
        <w:rPr>
          <w:b/>
          <w:bCs/>
          <w:sz w:val="28"/>
          <w:szCs w:val="28"/>
        </w:rPr>
        <w:t>;</w:t>
      </w:r>
    </w:p>
    <w:p w14:paraId="4849383A" w14:textId="77777777" w:rsidR="000B629D" w:rsidRPr="0090066D" w:rsidRDefault="000B629D" w:rsidP="000962FD">
      <w:pPr>
        <w:pStyle w:val="a4"/>
        <w:numPr>
          <w:ilvl w:val="0"/>
          <w:numId w:val="43"/>
        </w:numPr>
        <w:spacing w:before="0" w:beforeAutospacing="0" w:after="0" w:afterAutospacing="0" w:line="360" w:lineRule="auto"/>
        <w:jc w:val="both"/>
        <w:rPr>
          <w:b/>
          <w:bCs/>
          <w:sz w:val="28"/>
          <w:szCs w:val="28"/>
        </w:rPr>
      </w:pPr>
      <w:r w:rsidRPr="0090066D">
        <w:rPr>
          <w:rStyle w:val="a5"/>
          <w:b w:val="0"/>
          <w:bCs w:val="0"/>
          <w:sz w:val="28"/>
          <w:szCs w:val="28"/>
        </w:rPr>
        <w:t>поінформована згода</w:t>
      </w:r>
      <w:r w:rsidRPr="0090066D">
        <w:rPr>
          <w:b/>
          <w:bCs/>
          <w:sz w:val="28"/>
          <w:szCs w:val="28"/>
        </w:rPr>
        <w:t xml:space="preserve"> </w:t>
      </w:r>
      <w:r w:rsidRPr="0090066D">
        <w:rPr>
          <w:sz w:val="28"/>
          <w:szCs w:val="28"/>
        </w:rPr>
        <w:t>щодо мети й умов</w:t>
      </w:r>
      <w:r w:rsidRPr="0090066D">
        <w:rPr>
          <w:b/>
          <w:bCs/>
          <w:sz w:val="28"/>
          <w:szCs w:val="28"/>
        </w:rPr>
        <w:t>;</w:t>
      </w:r>
    </w:p>
    <w:p w14:paraId="3BFEF09F" w14:textId="77777777" w:rsidR="000B629D" w:rsidRPr="0090066D" w:rsidRDefault="000B629D" w:rsidP="000962FD">
      <w:pPr>
        <w:pStyle w:val="a4"/>
        <w:numPr>
          <w:ilvl w:val="0"/>
          <w:numId w:val="43"/>
        </w:numPr>
        <w:spacing w:before="0" w:beforeAutospacing="0" w:after="0" w:afterAutospacing="0" w:line="360" w:lineRule="auto"/>
        <w:jc w:val="both"/>
        <w:rPr>
          <w:b/>
          <w:bCs/>
          <w:sz w:val="28"/>
          <w:szCs w:val="28"/>
        </w:rPr>
      </w:pPr>
      <w:r w:rsidRPr="0090066D">
        <w:rPr>
          <w:rStyle w:val="a5"/>
          <w:b w:val="0"/>
          <w:bCs w:val="0"/>
          <w:sz w:val="28"/>
          <w:szCs w:val="28"/>
        </w:rPr>
        <w:t>анонімність та конфіденційність</w:t>
      </w:r>
      <w:r w:rsidRPr="0090066D">
        <w:rPr>
          <w:b/>
          <w:bCs/>
          <w:sz w:val="28"/>
          <w:szCs w:val="28"/>
        </w:rPr>
        <w:t>;</w:t>
      </w:r>
    </w:p>
    <w:p w14:paraId="3E61DEA6" w14:textId="77777777" w:rsidR="000B629D" w:rsidRPr="000B629D" w:rsidRDefault="000B629D" w:rsidP="000962FD">
      <w:pPr>
        <w:pStyle w:val="a4"/>
        <w:numPr>
          <w:ilvl w:val="0"/>
          <w:numId w:val="43"/>
        </w:numPr>
        <w:spacing w:before="0" w:beforeAutospacing="0" w:after="0" w:afterAutospacing="0" w:line="360" w:lineRule="auto"/>
        <w:jc w:val="both"/>
        <w:rPr>
          <w:sz w:val="28"/>
          <w:szCs w:val="28"/>
        </w:rPr>
      </w:pPr>
      <w:proofErr w:type="spellStart"/>
      <w:r w:rsidRPr="0090066D">
        <w:rPr>
          <w:rStyle w:val="a5"/>
          <w:b w:val="0"/>
          <w:bCs w:val="0"/>
          <w:sz w:val="28"/>
          <w:szCs w:val="28"/>
        </w:rPr>
        <w:t>ненанесення</w:t>
      </w:r>
      <w:proofErr w:type="spellEnd"/>
      <w:r w:rsidRPr="0090066D">
        <w:rPr>
          <w:rStyle w:val="a5"/>
          <w:b w:val="0"/>
          <w:bCs w:val="0"/>
          <w:sz w:val="28"/>
          <w:szCs w:val="28"/>
        </w:rPr>
        <w:t xml:space="preserve"> шкоди</w:t>
      </w:r>
      <w:r w:rsidRPr="000B629D">
        <w:rPr>
          <w:sz w:val="28"/>
          <w:szCs w:val="28"/>
        </w:rPr>
        <w:t xml:space="preserve"> — відсутність травматичного чи ризикованого змісту.</w:t>
      </w:r>
    </w:p>
    <w:p w14:paraId="4BA76CCE" w14:textId="77777777" w:rsidR="000B629D" w:rsidRPr="000B629D" w:rsidRDefault="000B629D" w:rsidP="00181BDC">
      <w:pPr>
        <w:pStyle w:val="a4"/>
        <w:spacing w:before="0" w:beforeAutospacing="0" w:after="0" w:afterAutospacing="0" w:line="360" w:lineRule="auto"/>
        <w:ind w:firstLine="709"/>
        <w:jc w:val="both"/>
        <w:rPr>
          <w:sz w:val="28"/>
          <w:szCs w:val="28"/>
        </w:rPr>
      </w:pPr>
      <w:r w:rsidRPr="000B629D">
        <w:rPr>
          <w:sz w:val="28"/>
          <w:szCs w:val="28"/>
        </w:rPr>
        <w:t xml:space="preserve">Тестування проводилося </w:t>
      </w:r>
      <w:proofErr w:type="spellStart"/>
      <w:r w:rsidRPr="000B629D">
        <w:rPr>
          <w:sz w:val="28"/>
          <w:szCs w:val="28"/>
        </w:rPr>
        <w:t>групово</w:t>
      </w:r>
      <w:proofErr w:type="spellEnd"/>
      <w:r w:rsidRPr="000B629D">
        <w:rPr>
          <w:sz w:val="28"/>
          <w:szCs w:val="28"/>
        </w:rPr>
        <w:t>, в позаурочний час, у звичній класній атмосфері. Інструкції були однаковими для всіх. Окремо підкреслювалося, що відповіді мають ґрунтуватися на досвіді як особистого спілкування, так і взаємодії у віртуальному просторі.</w:t>
      </w:r>
    </w:p>
    <w:p w14:paraId="72318927" w14:textId="77777777" w:rsidR="0090066D" w:rsidRDefault="000B629D" w:rsidP="0090066D">
      <w:pPr>
        <w:pStyle w:val="a4"/>
        <w:spacing w:before="0" w:beforeAutospacing="0" w:after="0" w:afterAutospacing="0" w:line="360" w:lineRule="auto"/>
        <w:jc w:val="both"/>
        <w:rPr>
          <w:sz w:val="28"/>
          <w:szCs w:val="28"/>
        </w:rPr>
      </w:pPr>
      <w:r w:rsidRPr="000B629D">
        <w:rPr>
          <w:sz w:val="28"/>
          <w:szCs w:val="28"/>
        </w:rPr>
        <w:t xml:space="preserve">Для досягнення мети експерименту було обрано комплекс із чотирьох </w:t>
      </w:r>
      <w:proofErr w:type="spellStart"/>
      <w:r w:rsidRPr="000B629D">
        <w:rPr>
          <w:sz w:val="28"/>
          <w:szCs w:val="28"/>
        </w:rPr>
        <w:t>методик</w:t>
      </w:r>
      <w:proofErr w:type="spellEnd"/>
      <w:r w:rsidRPr="000B629D">
        <w:rPr>
          <w:sz w:val="28"/>
          <w:szCs w:val="28"/>
        </w:rPr>
        <w:t>, які дають змогу оцінити конфліктність на різних рівнях:</w:t>
      </w:r>
    </w:p>
    <w:p w14:paraId="3B6EF6BE" w14:textId="376FE586" w:rsidR="000B629D" w:rsidRPr="00CA45F5" w:rsidRDefault="000B629D" w:rsidP="0083210D">
      <w:pPr>
        <w:pStyle w:val="a4"/>
        <w:numPr>
          <w:ilvl w:val="1"/>
          <w:numId w:val="41"/>
        </w:numPr>
        <w:spacing w:before="0" w:beforeAutospacing="0" w:after="0" w:afterAutospacing="0" w:line="360" w:lineRule="auto"/>
        <w:ind w:left="0" w:firstLine="709"/>
        <w:jc w:val="both"/>
        <w:rPr>
          <w:sz w:val="28"/>
          <w:szCs w:val="28"/>
        </w:rPr>
      </w:pPr>
      <w:r w:rsidRPr="0090066D">
        <w:rPr>
          <w:rStyle w:val="a5"/>
          <w:b w:val="0"/>
          <w:bCs w:val="0"/>
          <w:sz w:val="28"/>
          <w:szCs w:val="28"/>
        </w:rPr>
        <w:t>Тест «Діагностика рівня конфліктності особистості»</w:t>
      </w:r>
      <w:r w:rsidR="00CA45F5">
        <w:rPr>
          <w:rStyle w:val="a5"/>
          <w:b w:val="0"/>
          <w:bCs w:val="0"/>
          <w:sz w:val="28"/>
          <w:szCs w:val="28"/>
        </w:rPr>
        <w:t xml:space="preserve"> (</w:t>
      </w:r>
      <w:r w:rsidR="00181BDC">
        <w:rPr>
          <w:rStyle w:val="a5"/>
          <w:b w:val="0"/>
          <w:bCs w:val="0"/>
          <w:sz w:val="28"/>
          <w:szCs w:val="28"/>
        </w:rPr>
        <w:t xml:space="preserve">див. </w:t>
      </w:r>
      <w:r w:rsidR="00CA45F5" w:rsidRPr="00CA45F5">
        <w:rPr>
          <w:rStyle w:val="a5"/>
          <w:b w:val="0"/>
          <w:bCs w:val="0"/>
          <w:sz w:val="28"/>
          <w:szCs w:val="28"/>
        </w:rPr>
        <w:t>Додаток А</w:t>
      </w:r>
      <w:r w:rsidR="00CA45F5">
        <w:rPr>
          <w:rStyle w:val="a5"/>
          <w:b w:val="0"/>
          <w:bCs w:val="0"/>
          <w:sz w:val="28"/>
          <w:szCs w:val="28"/>
        </w:rPr>
        <w:t>)</w:t>
      </w:r>
      <w:r w:rsidR="0083210D">
        <w:rPr>
          <w:rStyle w:val="a5"/>
          <w:b w:val="0"/>
          <w:bCs w:val="0"/>
          <w:sz w:val="28"/>
          <w:szCs w:val="28"/>
        </w:rPr>
        <w:t>.</w:t>
      </w:r>
    </w:p>
    <w:p w14:paraId="2378D1A6" w14:textId="77777777" w:rsidR="0090066D" w:rsidRDefault="000B629D" w:rsidP="0090066D">
      <w:pPr>
        <w:pStyle w:val="a4"/>
        <w:spacing w:before="0" w:beforeAutospacing="0" w:after="0" w:afterAutospacing="0" w:line="360" w:lineRule="auto"/>
        <w:ind w:firstLine="708"/>
        <w:jc w:val="both"/>
        <w:rPr>
          <w:sz w:val="28"/>
          <w:szCs w:val="28"/>
        </w:rPr>
      </w:pPr>
      <w:r w:rsidRPr="000B629D">
        <w:rPr>
          <w:sz w:val="28"/>
          <w:szCs w:val="28"/>
        </w:rPr>
        <w:t xml:space="preserve">Опитувальник містить 14 запитань із трьома варіантами відповідей. На основі сумарного </w:t>
      </w:r>
      <w:proofErr w:type="spellStart"/>
      <w:r w:rsidRPr="000B629D">
        <w:rPr>
          <w:sz w:val="28"/>
          <w:szCs w:val="28"/>
        </w:rPr>
        <w:t>бала</w:t>
      </w:r>
      <w:proofErr w:type="spellEnd"/>
      <w:r w:rsidRPr="000B629D">
        <w:rPr>
          <w:sz w:val="28"/>
          <w:szCs w:val="28"/>
        </w:rPr>
        <w:t xml:space="preserve"> визначаються рівні конфліктності — від дуже низького до дуже високого. Тест дає уявлення про такі риси, як прямолінійність, домінантність, критичність, реакція на зауваження, емоційна стійкість.</w:t>
      </w:r>
    </w:p>
    <w:p w14:paraId="43CDF65E" w14:textId="689F042B" w:rsidR="000B629D" w:rsidRPr="0090066D" w:rsidRDefault="000B629D" w:rsidP="0090066D">
      <w:pPr>
        <w:pStyle w:val="a4"/>
        <w:spacing w:before="0" w:beforeAutospacing="0" w:after="0" w:afterAutospacing="0" w:line="360" w:lineRule="auto"/>
        <w:ind w:firstLine="708"/>
        <w:jc w:val="both"/>
        <w:rPr>
          <w:b/>
          <w:bCs/>
          <w:sz w:val="28"/>
          <w:szCs w:val="28"/>
        </w:rPr>
      </w:pPr>
      <w:r w:rsidRPr="0090066D">
        <w:rPr>
          <w:rStyle w:val="a5"/>
          <w:b w:val="0"/>
          <w:bCs w:val="0"/>
          <w:sz w:val="28"/>
          <w:szCs w:val="28"/>
        </w:rPr>
        <w:t>2. Методика визначення стилів поведінки у конфлікті К. Томаса</w:t>
      </w:r>
      <w:r w:rsidR="00CA45F5">
        <w:rPr>
          <w:rStyle w:val="a5"/>
          <w:b w:val="0"/>
          <w:bCs w:val="0"/>
          <w:sz w:val="28"/>
          <w:szCs w:val="28"/>
        </w:rPr>
        <w:t xml:space="preserve"> (</w:t>
      </w:r>
      <w:r w:rsidR="00181BDC">
        <w:rPr>
          <w:rStyle w:val="a5"/>
          <w:b w:val="0"/>
          <w:bCs w:val="0"/>
          <w:sz w:val="28"/>
          <w:szCs w:val="28"/>
        </w:rPr>
        <w:t xml:space="preserve">див. </w:t>
      </w:r>
      <w:r w:rsidR="00CA45F5">
        <w:rPr>
          <w:rStyle w:val="a5"/>
          <w:b w:val="0"/>
          <w:bCs w:val="0"/>
          <w:sz w:val="28"/>
          <w:szCs w:val="28"/>
        </w:rPr>
        <w:t xml:space="preserve">Додаток </w:t>
      </w:r>
      <w:r w:rsidR="00EE0DD9">
        <w:rPr>
          <w:rStyle w:val="a5"/>
          <w:b w:val="0"/>
          <w:bCs w:val="0"/>
          <w:sz w:val="28"/>
          <w:szCs w:val="28"/>
        </w:rPr>
        <w:t>Б)</w:t>
      </w:r>
      <w:r w:rsidR="0083210D">
        <w:rPr>
          <w:rStyle w:val="a5"/>
          <w:b w:val="0"/>
          <w:bCs w:val="0"/>
          <w:sz w:val="28"/>
          <w:szCs w:val="28"/>
        </w:rPr>
        <w:t>.</w:t>
      </w:r>
    </w:p>
    <w:p w14:paraId="4F71522F" w14:textId="77777777" w:rsidR="000B629D" w:rsidRPr="000B629D" w:rsidRDefault="000B629D" w:rsidP="0090066D">
      <w:pPr>
        <w:pStyle w:val="a4"/>
        <w:spacing w:before="0" w:beforeAutospacing="0" w:after="0" w:afterAutospacing="0" w:line="360" w:lineRule="auto"/>
        <w:ind w:firstLine="708"/>
        <w:jc w:val="both"/>
        <w:rPr>
          <w:sz w:val="28"/>
          <w:szCs w:val="28"/>
        </w:rPr>
      </w:pPr>
      <w:r w:rsidRPr="000B629D">
        <w:rPr>
          <w:sz w:val="28"/>
          <w:szCs w:val="28"/>
        </w:rPr>
        <w:t xml:space="preserve">Методика ґрунтується на двох вимірах — </w:t>
      </w:r>
      <w:proofErr w:type="spellStart"/>
      <w:r w:rsidRPr="000B629D">
        <w:rPr>
          <w:sz w:val="28"/>
          <w:szCs w:val="28"/>
        </w:rPr>
        <w:t>асертивності</w:t>
      </w:r>
      <w:proofErr w:type="spellEnd"/>
      <w:r w:rsidRPr="000B629D">
        <w:rPr>
          <w:sz w:val="28"/>
          <w:szCs w:val="28"/>
        </w:rPr>
        <w:t xml:space="preserve"> (наполегливості) та </w:t>
      </w:r>
      <w:proofErr w:type="spellStart"/>
      <w:r w:rsidRPr="000B629D">
        <w:rPr>
          <w:sz w:val="28"/>
          <w:szCs w:val="28"/>
        </w:rPr>
        <w:t>кооперативності</w:t>
      </w:r>
      <w:proofErr w:type="spellEnd"/>
      <w:r w:rsidRPr="000B629D">
        <w:rPr>
          <w:sz w:val="28"/>
          <w:szCs w:val="28"/>
        </w:rPr>
        <w:t xml:space="preserve"> (орієнтації на інтереси іншого). Вона дозволяє визначити такі стилі:</w:t>
      </w:r>
    </w:p>
    <w:p w14:paraId="496AAD57" w14:textId="77777777" w:rsidR="000B629D" w:rsidRPr="000B629D" w:rsidRDefault="000B629D" w:rsidP="000962FD">
      <w:pPr>
        <w:pStyle w:val="a4"/>
        <w:numPr>
          <w:ilvl w:val="0"/>
          <w:numId w:val="44"/>
        </w:numPr>
        <w:spacing w:before="0" w:beforeAutospacing="0" w:after="0" w:afterAutospacing="0" w:line="360" w:lineRule="auto"/>
        <w:jc w:val="both"/>
        <w:rPr>
          <w:sz w:val="28"/>
          <w:szCs w:val="28"/>
        </w:rPr>
      </w:pPr>
      <w:r w:rsidRPr="000B629D">
        <w:rPr>
          <w:sz w:val="28"/>
          <w:szCs w:val="28"/>
        </w:rPr>
        <w:t>конкуренція,</w:t>
      </w:r>
    </w:p>
    <w:p w14:paraId="1C88BB66" w14:textId="77777777" w:rsidR="000B629D" w:rsidRPr="000B629D" w:rsidRDefault="000B629D" w:rsidP="000962FD">
      <w:pPr>
        <w:pStyle w:val="a4"/>
        <w:numPr>
          <w:ilvl w:val="0"/>
          <w:numId w:val="44"/>
        </w:numPr>
        <w:spacing w:before="0" w:beforeAutospacing="0" w:after="0" w:afterAutospacing="0" w:line="360" w:lineRule="auto"/>
        <w:jc w:val="both"/>
        <w:rPr>
          <w:sz w:val="28"/>
          <w:szCs w:val="28"/>
        </w:rPr>
      </w:pPr>
      <w:r w:rsidRPr="000B629D">
        <w:rPr>
          <w:sz w:val="28"/>
          <w:szCs w:val="28"/>
        </w:rPr>
        <w:t>співпраця,</w:t>
      </w:r>
    </w:p>
    <w:p w14:paraId="4489F4E6" w14:textId="77777777" w:rsidR="000B629D" w:rsidRPr="000B629D" w:rsidRDefault="000B629D" w:rsidP="000962FD">
      <w:pPr>
        <w:pStyle w:val="a4"/>
        <w:numPr>
          <w:ilvl w:val="0"/>
          <w:numId w:val="44"/>
        </w:numPr>
        <w:spacing w:before="0" w:beforeAutospacing="0" w:after="0" w:afterAutospacing="0" w:line="360" w:lineRule="auto"/>
        <w:jc w:val="both"/>
        <w:rPr>
          <w:sz w:val="28"/>
          <w:szCs w:val="28"/>
        </w:rPr>
      </w:pPr>
      <w:r w:rsidRPr="000B629D">
        <w:rPr>
          <w:sz w:val="28"/>
          <w:szCs w:val="28"/>
        </w:rPr>
        <w:t>компроміс,</w:t>
      </w:r>
    </w:p>
    <w:p w14:paraId="7B84E1E9" w14:textId="77777777" w:rsidR="000B629D" w:rsidRPr="000B629D" w:rsidRDefault="000B629D" w:rsidP="000962FD">
      <w:pPr>
        <w:pStyle w:val="a4"/>
        <w:numPr>
          <w:ilvl w:val="0"/>
          <w:numId w:val="44"/>
        </w:numPr>
        <w:spacing w:before="0" w:beforeAutospacing="0" w:after="0" w:afterAutospacing="0" w:line="360" w:lineRule="auto"/>
        <w:jc w:val="both"/>
        <w:rPr>
          <w:sz w:val="28"/>
          <w:szCs w:val="28"/>
        </w:rPr>
      </w:pPr>
      <w:r w:rsidRPr="000B629D">
        <w:rPr>
          <w:sz w:val="28"/>
          <w:szCs w:val="28"/>
        </w:rPr>
        <w:lastRenderedPageBreak/>
        <w:t>уникнення,</w:t>
      </w:r>
    </w:p>
    <w:p w14:paraId="33DB96FD" w14:textId="77777777" w:rsidR="000B629D" w:rsidRPr="000B629D" w:rsidRDefault="000B629D" w:rsidP="000962FD">
      <w:pPr>
        <w:pStyle w:val="a4"/>
        <w:numPr>
          <w:ilvl w:val="0"/>
          <w:numId w:val="44"/>
        </w:numPr>
        <w:spacing w:before="0" w:beforeAutospacing="0" w:after="0" w:afterAutospacing="0" w:line="360" w:lineRule="auto"/>
        <w:jc w:val="both"/>
        <w:rPr>
          <w:sz w:val="28"/>
          <w:szCs w:val="28"/>
        </w:rPr>
      </w:pPr>
      <w:r w:rsidRPr="000B629D">
        <w:rPr>
          <w:sz w:val="28"/>
          <w:szCs w:val="28"/>
        </w:rPr>
        <w:t>пристосування.</w:t>
      </w:r>
    </w:p>
    <w:p w14:paraId="245B5031" w14:textId="77777777" w:rsidR="0090066D" w:rsidRDefault="000B629D" w:rsidP="0090066D">
      <w:pPr>
        <w:pStyle w:val="a4"/>
        <w:spacing w:before="0" w:beforeAutospacing="0" w:after="0" w:afterAutospacing="0" w:line="360" w:lineRule="auto"/>
        <w:ind w:firstLine="708"/>
        <w:jc w:val="both"/>
        <w:rPr>
          <w:sz w:val="28"/>
          <w:szCs w:val="28"/>
        </w:rPr>
      </w:pPr>
      <w:r w:rsidRPr="000B629D">
        <w:rPr>
          <w:sz w:val="28"/>
          <w:szCs w:val="28"/>
        </w:rPr>
        <w:t>Учні обирали твердження з 30 пар альтернатив, після чого підраховувалися індивідуальні профілі за кожним стилем.</w:t>
      </w:r>
    </w:p>
    <w:p w14:paraId="6EEE60FF" w14:textId="43680756" w:rsidR="000B629D" w:rsidRPr="0090066D" w:rsidRDefault="000B629D" w:rsidP="0090066D">
      <w:pPr>
        <w:pStyle w:val="a4"/>
        <w:spacing w:before="0" w:beforeAutospacing="0" w:after="0" w:afterAutospacing="0" w:line="360" w:lineRule="auto"/>
        <w:ind w:firstLine="708"/>
        <w:jc w:val="both"/>
        <w:rPr>
          <w:sz w:val="28"/>
          <w:szCs w:val="28"/>
        </w:rPr>
      </w:pPr>
      <w:r w:rsidRPr="0090066D">
        <w:rPr>
          <w:rStyle w:val="a5"/>
          <w:b w:val="0"/>
          <w:bCs w:val="0"/>
          <w:sz w:val="28"/>
          <w:szCs w:val="28"/>
        </w:rPr>
        <w:t>3. Методика дослідження міжособистісного сприйняття конфлікту (А.І.</w:t>
      </w:r>
      <w:r w:rsidR="00181BDC">
        <w:rPr>
          <w:rStyle w:val="a5"/>
          <w:b w:val="0"/>
          <w:bCs w:val="0"/>
          <w:sz w:val="28"/>
          <w:szCs w:val="28"/>
        </w:rPr>
        <w:t> </w:t>
      </w:r>
      <w:proofErr w:type="spellStart"/>
      <w:r w:rsidRPr="0090066D">
        <w:rPr>
          <w:rStyle w:val="a5"/>
          <w:b w:val="0"/>
          <w:bCs w:val="0"/>
          <w:sz w:val="28"/>
          <w:szCs w:val="28"/>
        </w:rPr>
        <w:t>Тащева</w:t>
      </w:r>
      <w:proofErr w:type="spellEnd"/>
      <w:r w:rsidRPr="0090066D">
        <w:rPr>
          <w:rStyle w:val="a5"/>
          <w:b w:val="0"/>
          <w:bCs w:val="0"/>
          <w:sz w:val="28"/>
          <w:szCs w:val="28"/>
        </w:rPr>
        <w:t>)</w:t>
      </w:r>
    </w:p>
    <w:p w14:paraId="66E2B2DC" w14:textId="77777777" w:rsidR="0090066D" w:rsidRDefault="000B629D" w:rsidP="0090066D">
      <w:pPr>
        <w:pStyle w:val="a4"/>
        <w:spacing w:before="0" w:beforeAutospacing="0" w:after="0" w:afterAutospacing="0" w:line="360" w:lineRule="auto"/>
        <w:ind w:firstLine="708"/>
        <w:jc w:val="both"/>
        <w:rPr>
          <w:sz w:val="28"/>
          <w:szCs w:val="28"/>
        </w:rPr>
      </w:pPr>
      <w:r w:rsidRPr="000B629D">
        <w:rPr>
          <w:sz w:val="28"/>
          <w:szCs w:val="28"/>
        </w:rPr>
        <w:t>Методика спрямована на аналіз того, з якими смислами учні пов’язують поняття «конфлікт»: фізичною агресією, словесними сутичками, психологічною несумісністю, суперечністю інтересів тощо. Додатково оцінюється якість і адекватність власних визначень конфлікту.</w:t>
      </w:r>
    </w:p>
    <w:p w14:paraId="7E86B9EE" w14:textId="77777777" w:rsidR="000B629D" w:rsidRPr="000B629D" w:rsidRDefault="000B629D" w:rsidP="009B319B">
      <w:pPr>
        <w:pStyle w:val="a4"/>
        <w:spacing w:before="0" w:beforeAutospacing="0" w:after="0" w:afterAutospacing="0" w:line="360" w:lineRule="auto"/>
        <w:jc w:val="both"/>
        <w:rPr>
          <w:sz w:val="28"/>
          <w:szCs w:val="28"/>
        </w:rPr>
      </w:pPr>
      <w:r w:rsidRPr="000B629D">
        <w:rPr>
          <w:sz w:val="28"/>
          <w:szCs w:val="28"/>
        </w:rPr>
        <w:t>Робота здійснювалася у кілька послідовних етапів:</w:t>
      </w:r>
    </w:p>
    <w:p w14:paraId="1197E955" w14:textId="77777777" w:rsidR="000B629D" w:rsidRPr="00C964A0" w:rsidRDefault="000B629D" w:rsidP="000962FD">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Підготовка</w:t>
      </w:r>
      <w:r w:rsidRPr="00C964A0">
        <w:rPr>
          <w:sz w:val="28"/>
          <w:szCs w:val="28"/>
        </w:rPr>
        <w:t xml:space="preserve"> — узгодження з адміністрацією школи, інструктаж класного керівника, друк матеріалів.</w:t>
      </w:r>
    </w:p>
    <w:p w14:paraId="0BDF1DC0" w14:textId="77777777" w:rsidR="000B629D" w:rsidRPr="00C964A0" w:rsidRDefault="000B629D" w:rsidP="000962FD">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Інструктаж учасників</w:t>
      </w:r>
      <w:r w:rsidRPr="00C964A0">
        <w:rPr>
          <w:sz w:val="28"/>
          <w:szCs w:val="28"/>
        </w:rPr>
        <w:t xml:space="preserve"> — пояснення мети, принципів конфіденційності та добровільності; акцент на врахуванні досвіду як онлайн-, так і </w:t>
      </w:r>
      <w:proofErr w:type="spellStart"/>
      <w:r w:rsidRPr="00C964A0">
        <w:rPr>
          <w:sz w:val="28"/>
          <w:szCs w:val="28"/>
        </w:rPr>
        <w:t>офлайн</w:t>
      </w:r>
      <w:proofErr w:type="spellEnd"/>
      <w:r w:rsidRPr="00C964A0">
        <w:rPr>
          <w:sz w:val="28"/>
          <w:szCs w:val="28"/>
        </w:rPr>
        <w:t>-взаємодії.</w:t>
      </w:r>
    </w:p>
    <w:p w14:paraId="09850740" w14:textId="77777777" w:rsidR="000B629D" w:rsidRPr="000B629D" w:rsidRDefault="000B629D" w:rsidP="000962FD">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Проведення тестування</w:t>
      </w:r>
      <w:r w:rsidRPr="00C964A0">
        <w:rPr>
          <w:sz w:val="28"/>
          <w:szCs w:val="28"/>
        </w:rPr>
        <w:t>,</w:t>
      </w:r>
      <w:r w:rsidRPr="000B629D">
        <w:rPr>
          <w:sz w:val="28"/>
          <w:szCs w:val="28"/>
        </w:rPr>
        <w:t xml:space="preserve"> у такій послідовності:</w:t>
      </w:r>
    </w:p>
    <w:p w14:paraId="4F73D414" w14:textId="77777777" w:rsidR="000B629D" w:rsidRPr="000B629D" w:rsidRDefault="000B629D" w:rsidP="000962FD">
      <w:pPr>
        <w:pStyle w:val="a4"/>
        <w:numPr>
          <w:ilvl w:val="1"/>
          <w:numId w:val="46"/>
        </w:numPr>
        <w:spacing w:before="0" w:beforeAutospacing="0" w:after="0" w:afterAutospacing="0" w:line="360" w:lineRule="auto"/>
        <w:jc w:val="both"/>
        <w:rPr>
          <w:sz w:val="28"/>
          <w:szCs w:val="28"/>
        </w:rPr>
      </w:pPr>
      <w:r w:rsidRPr="000B629D">
        <w:rPr>
          <w:sz w:val="28"/>
          <w:szCs w:val="28"/>
        </w:rPr>
        <w:t>тест конфліктності;</w:t>
      </w:r>
    </w:p>
    <w:p w14:paraId="299BD517" w14:textId="77777777" w:rsidR="000B629D" w:rsidRPr="000B629D" w:rsidRDefault="000B629D" w:rsidP="000962FD">
      <w:pPr>
        <w:pStyle w:val="a4"/>
        <w:numPr>
          <w:ilvl w:val="1"/>
          <w:numId w:val="46"/>
        </w:numPr>
        <w:spacing w:before="0" w:beforeAutospacing="0" w:after="0" w:afterAutospacing="0" w:line="360" w:lineRule="auto"/>
        <w:jc w:val="both"/>
        <w:rPr>
          <w:sz w:val="28"/>
          <w:szCs w:val="28"/>
        </w:rPr>
      </w:pPr>
      <w:r w:rsidRPr="000B629D">
        <w:rPr>
          <w:sz w:val="28"/>
          <w:szCs w:val="28"/>
        </w:rPr>
        <w:t>методика К. Томаса;</w:t>
      </w:r>
    </w:p>
    <w:p w14:paraId="5A4A9451" w14:textId="77777777" w:rsidR="000B629D" w:rsidRPr="000B629D" w:rsidRDefault="000B629D" w:rsidP="000962FD">
      <w:pPr>
        <w:pStyle w:val="a4"/>
        <w:numPr>
          <w:ilvl w:val="1"/>
          <w:numId w:val="46"/>
        </w:numPr>
        <w:spacing w:before="0" w:beforeAutospacing="0" w:after="0" w:afterAutospacing="0" w:line="360" w:lineRule="auto"/>
        <w:jc w:val="both"/>
        <w:rPr>
          <w:sz w:val="28"/>
          <w:szCs w:val="28"/>
        </w:rPr>
      </w:pPr>
      <w:r w:rsidRPr="000B629D">
        <w:rPr>
          <w:sz w:val="28"/>
          <w:szCs w:val="28"/>
        </w:rPr>
        <w:t xml:space="preserve">методика </w:t>
      </w:r>
      <w:proofErr w:type="spellStart"/>
      <w:r w:rsidRPr="000B629D">
        <w:rPr>
          <w:sz w:val="28"/>
          <w:szCs w:val="28"/>
        </w:rPr>
        <w:t>Тащевої</w:t>
      </w:r>
      <w:proofErr w:type="spellEnd"/>
      <w:r w:rsidRPr="000B629D">
        <w:rPr>
          <w:sz w:val="28"/>
          <w:szCs w:val="28"/>
        </w:rPr>
        <w:t>;</w:t>
      </w:r>
    </w:p>
    <w:p w14:paraId="7A28D3C5" w14:textId="1390FDB0" w:rsidR="000B629D" w:rsidRPr="000B629D" w:rsidRDefault="000B629D" w:rsidP="00EE0DD9">
      <w:pPr>
        <w:pStyle w:val="a4"/>
        <w:spacing w:before="0" w:beforeAutospacing="0" w:after="0" w:afterAutospacing="0" w:line="360" w:lineRule="auto"/>
        <w:ind w:firstLine="708"/>
        <w:jc w:val="both"/>
        <w:rPr>
          <w:sz w:val="28"/>
          <w:szCs w:val="28"/>
        </w:rPr>
      </w:pPr>
      <w:r w:rsidRPr="000B629D">
        <w:rPr>
          <w:sz w:val="28"/>
          <w:szCs w:val="28"/>
        </w:rPr>
        <w:t>Такий порядок дозволив почати з простіших завдань і плавно перейти до більш складних та рефлексивних.</w:t>
      </w:r>
    </w:p>
    <w:p w14:paraId="13F92776" w14:textId="77777777" w:rsidR="006D2C00" w:rsidRPr="0090066D" w:rsidRDefault="006D2C00" w:rsidP="006D2C00">
      <w:pPr>
        <w:pStyle w:val="a4"/>
        <w:spacing w:before="0" w:beforeAutospacing="0" w:after="0" w:afterAutospacing="0" w:line="360" w:lineRule="auto"/>
        <w:ind w:firstLine="708"/>
        <w:jc w:val="both"/>
        <w:rPr>
          <w:b/>
          <w:bCs/>
          <w:sz w:val="28"/>
          <w:szCs w:val="28"/>
        </w:rPr>
      </w:pPr>
      <w:r w:rsidRPr="0090066D">
        <w:rPr>
          <w:rStyle w:val="a5"/>
          <w:b w:val="0"/>
          <w:bCs w:val="0"/>
          <w:sz w:val="28"/>
          <w:szCs w:val="28"/>
        </w:rPr>
        <w:t>4. «Експрес-діагностика показників конфліктності» (ЕДІКО)</w:t>
      </w:r>
    </w:p>
    <w:p w14:paraId="586B9270" w14:textId="77777777" w:rsidR="006D2C00" w:rsidRPr="000B629D" w:rsidRDefault="006D2C00" w:rsidP="006D2C00">
      <w:pPr>
        <w:pStyle w:val="a4"/>
        <w:spacing w:before="0" w:beforeAutospacing="0" w:after="0" w:afterAutospacing="0" w:line="360" w:lineRule="auto"/>
        <w:ind w:firstLine="708"/>
        <w:jc w:val="both"/>
        <w:rPr>
          <w:sz w:val="28"/>
          <w:szCs w:val="28"/>
        </w:rPr>
      </w:pPr>
      <w:r w:rsidRPr="000B629D">
        <w:rPr>
          <w:sz w:val="28"/>
          <w:szCs w:val="28"/>
        </w:rPr>
        <w:t>Ця процедура дає змогу швидко оцінити інтегральний рівень конфліктності та її основні компоненти:</w:t>
      </w:r>
    </w:p>
    <w:p w14:paraId="31DDB1D9" w14:textId="77777777" w:rsidR="006D2C00" w:rsidRPr="000B629D" w:rsidRDefault="006D2C00" w:rsidP="006D2C00">
      <w:pPr>
        <w:pStyle w:val="a4"/>
        <w:numPr>
          <w:ilvl w:val="0"/>
          <w:numId w:val="45"/>
        </w:numPr>
        <w:spacing w:before="0" w:beforeAutospacing="0" w:after="0" w:afterAutospacing="0" w:line="360" w:lineRule="auto"/>
        <w:jc w:val="both"/>
        <w:rPr>
          <w:sz w:val="28"/>
          <w:szCs w:val="28"/>
        </w:rPr>
      </w:pPr>
      <w:r w:rsidRPr="000B629D">
        <w:rPr>
          <w:sz w:val="28"/>
          <w:szCs w:val="28"/>
        </w:rPr>
        <w:t>потребу у конфліктах,</w:t>
      </w:r>
    </w:p>
    <w:p w14:paraId="20FC9F89" w14:textId="77777777" w:rsidR="006D2C00" w:rsidRPr="000B629D" w:rsidRDefault="006D2C00" w:rsidP="006D2C00">
      <w:pPr>
        <w:pStyle w:val="a4"/>
        <w:numPr>
          <w:ilvl w:val="0"/>
          <w:numId w:val="45"/>
        </w:numPr>
        <w:spacing w:before="0" w:beforeAutospacing="0" w:after="0" w:afterAutospacing="0" w:line="360" w:lineRule="auto"/>
        <w:jc w:val="both"/>
        <w:rPr>
          <w:sz w:val="28"/>
          <w:szCs w:val="28"/>
        </w:rPr>
      </w:pPr>
      <w:r w:rsidRPr="000B629D">
        <w:rPr>
          <w:sz w:val="28"/>
          <w:szCs w:val="28"/>
        </w:rPr>
        <w:t>ініціативність,</w:t>
      </w:r>
    </w:p>
    <w:p w14:paraId="16810C1C" w14:textId="77777777" w:rsidR="006D2C00" w:rsidRPr="000B629D" w:rsidRDefault="006D2C00" w:rsidP="006D2C00">
      <w:pPr>
        <w:pStyle w:val="a4"/>
        <w:numPr>
          <w:ilvl w:val="0"/>
          <w:numId w:val="45"/>
        </w:numPr>
        <w:spacing w:before="0" w:beforeAutospacing="0" w:after="0" w:afterAutospacing="0" w:line="360" w:lineRule="auto"/>
        <w:jc w:val="both"/>
        <w:rPr>
          <w:sz w:val="28"/>
          <w:szCs w:val="28"/>
        </w:rPr>
      </w:pPr>
      <w:r w:rsidRPr="000B629D">
        <w:rPr>
          <w:sz w:val="28"/>
          <w:szCs w:val="28"/>
        </w:rPr>
        <w:t>широту конфліктних контактів,</w:t>
      </w:r>
    </w:p>
    <w:p w14:paraId="6FBA50A1" w14:textId="77777777" w:rsidR="006D2C00" w:rsidRPr="000B629D" w:rsidRDefault="006D2C00" w:rsidP="006D2C00">
      <w:pPr>
        <w:pStyle w:val="a4"/>
        <w:numPr>
          <w:ilvl w:val="0"/>
          <w:numId w:val="45"/>
        </w:numPr>
        <w:spacing w:before="0" w:beforeAutospacing="0" w:after="0" w:afterAutospacing="0" w:line="360" w:lineRule="auto"/>
        <w:jc w:val="both"/>
        <w:rPr>
          <w:sz w:val="28"/>
          <w:szCs w:val="28"/>
        </w:rPr>
      </w:pPr>
      <w:r w:rsidRPr="000B629D">
        <w:rPr>
          <w:sz w:val="28"/>
          <w:szCs w:val="28"/>
        </w:rPr>
        <w:t>емоційну напруженість.</w:t>
      </w:r>
    </w:p>
    <w:p w14:paraId="59B4351C" w14:textId="77777777" w:rsidR="006D2C00" w:rsidRDefault="006D2C00" w:rsidP="006D2C00">
      <w:pPr>
        <w:pStyle w:val="a4"/>
        <w:spacing w:before="0" w:beforeAutospacing="0" w:after="0" w:afterAutospacing="0" w:line="360" w:lineRule="auto"/>
        <w:ind w:firstLine="360"/>
        <w:jc w:val="both"/>
        <w:rPr>
          <w:sz w:val="28"/>
          <w:szCs w:val="28"/>
        </w:rPr>
      </w:pPr>
      <w:r w:rsidRPr="000B629D">
        <w:rPr>
          <w:sz w:val="28"/>
          <w:szCs w:val="28"/>
        </w:rPr>
        <w:lastRenderedPageBreak/>
        <w:t>Методика добре підходить для групового тестування у школі</w:t>
      </w:r>
      <w:r>
        <w:rPr>
          <w:sz w:val="28"/>
          <w:szCs w:val="28"/>
        </w:rPr>
        <w:t>.</w:t>
      </w:r>
    </w:p>
    <w:p w14:paraId="7166607D" w14:textId="77777777" w:rsidR="006D2C00" w:rsidRPr="000B629D" w:rsidRDefault="006D2C00" w:rsidP="006D2C00">
      <w:pPr>
        <w:pStyle w:val="a4"/>
        <w:spacing w:before="0" w:beforeAutospacing="0" w:after="0" w:afterAutospacing="0" w:line="360" w:lineRule="auto"/>
        <w:ind w:firstLine="360"/>
        <w:jc w:val="both"/>
        <w:rPr>
          <w:sz w:val="28"/>
          <w:szCs w:val="28"/>
        </w:rPr>
      </w:pPr>
      <w:r w:rsidRPr="000B629D">
        <w:rPr>
          <w:rStyle w:val="a5"/>
          <w:b w:val="0"/>
          <w:bCs w:val="0"/>
          <w:sz w:val="28"/>
          <w:szCs w:val="28"/>
        </w:rPr>
        <w:t xml:space="preserve">Процедура проведення </w:t>
      </w:r>
      <w:proofErr w:type="spellStart"/>
      <w:r w:rsidRPr="000B629D">
        <w:rPr>
          <w:rStyle w:val="a5"/>
          <w:b w:val="0"/>
          <w:bCs w:val="0"/>
          <w:sz w:val="28"/>
          <w:szCs w:val="28"/>
        </w:rPr>
        <w:t>констатувального</w:t>
      </w:r>
      <w:proofErr w:type="spellEnd"/>
      <w:r w:rsidRPr="000B629D">
        <w:rPr>
          <w:rStyle w:val="a5"/>
          <w:b w:val="0"/>
          <w:bCs w:val="0"/>
          <w:sz w:val="28"/>
          <w:szCs w:val="28"/>
        </w:rPr>
        <w:t xml:space="preserve"> експерименту</w:t>
      </w:r>
    </w:p>
    <w:p w14:paraId="7F909C22" w14:textId="77777777" w:rsidR="006D2C00" w:rsidRPr="000B629D" w:rsidRDefault="006D2C00" w:rsidP="006D2C00">
      <w:pPr>
        <w:pStyle w:val="a4"/>
        <w:spacing w:before="0" w:beforeAutospacing="0" w:after="0" w:afterAutospacing="0" w:line="360" w:lineRule="auto"/>
        <w:jc w:val="both"/>
        <w:rPr>
          <w:sz w:val="28"/>
          <w:szCs w:val="28"/>
        </w:rPr>
      </w:pPr>
      <w:r w:rsidRPr="000B629D">
        <w:rPr>
          <w:sz w:val="28"/>
          <w:szCs w:val="28"/>
        </w:rPr>
        <w:t>Робота здійснювалася у кілька послідовних етапів:</w:t>
      </w:r>
    </w:p>
    <w:p w14:paraId="69C2C6F3" w14:textId="77777777" w:rsidR="006D2C00" w:rsidRPr="00C964A0" w:rsidRDefault="006D2C00" w:rsidP="006D2C00">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Підготовка</w:t>
      </w:r>
      <w:r w:rsidRPr="00C964A0">
        <w:rPr>
          <w:sz w:val="28"/>
          <w:szCs w:val="28"/>
        </w:rPr>
        <w:t xml:space="preserve"> — узгодження з адміністрацією школи, інструктаж класного керівника, друк матеріалів.</w:t>
      </w:r>
    </w:p>
    <w:p w14:paraId="70574931" w14:textId="77777777" w:rsidR="006D2C00" w:rsidRPr="00C964A0" w:rsidRDefault="006D2C00" w:rsidP="006D2C00">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Інструктаж учасників</w:t>
      </w:r>
      <w:r w:rsidRPr="00C964A0">
        <w:rPr>
          <w:sz w:val="28"/>
          <w:szCs w:val="28"/>
        </w:rPr>
        <w:t xml:space="preserve"> — пояснення мети, принципів конфіденційності та добровільності; акцент на врахуванні досвіду як онлайн-, так і </w:t>
      </w:r>
      <w:proofErr w:type="spellStart"/>
      <w:r w:rsidRPr="00C964A0">
        <w:rPr>
          <w:sz w:val="28"/>
          <w:szCs w:val="28"/>
        </w:rPr>
        <w:t>офлайн</w:t>
      </w:r>
      <w:proofErr w:type="spellEnd"/>
      <w:r w:rsidRPr="00C964A0">
        <w:rPr>
          <w:sz w:val="28"/>
          <w:szCs w:val="28"/>
        </w:rPr>
        <w:t>-взаємодії.</w:t>
      </w:r>
    </w:p>
    <w:p w14:paraId="5F9FD2BC" w14:textId="77777777" w:rsidR="006D2C00" w:rsidRPr="000B629D" w:rsidRDefault="006D2C00" w:rsidP="006D2C00">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Проведення тестування</w:t>
      </w:r>
      <w:r w:rsidRPr="00C964A0">
        <w:rPr>
          <w:sz w:val="28"/>
          <w:szCs w:val="28"/>
        </w:rPr>
        <w:t>,</w:t>
      </w:r>
      <w:r w:rsidRPr="000B629D">
        <w:rPr>
          <w:sz w:val="28"/>
          <w:szCs w:val="28"/>
        </w:rPr>
        <w:t xml:space="preserve"> у такій послідовності:</w:t>
      </w:r>
    </w:p>
    <w:p w14:paraId="116472E8" w14:textId="77777777" w:rsidR="006D2C00" w:rsidRPr="000B629D" w:rsidRDefault="006D2C00" w:rsidP="006D2C00">
      <w:pPr>
        <w:pStyle w:val="a4"/>
        <w:numPr>
          <w:ilvl w:val="1"/>
          <w:numId w:val="46"/>
        </w:numPr>
        <w:spacing w:before="0" w:beforeAutospacing="0" w:after="0" w:afterAutospacing="0" w:line="360" w:lineRule="auto"/>
        <w:jc w:val="both"/>
        <w:rPr>
          <w:sz w:val="28"/>
          <w:szCs w:val="28"/>
        </w:rPr>
      </w:pPr>
      <w:r w:rsidRPr="000B629D">
        <w:rPr>
          <w:sz w:val="28"/>
          <w:szCs w:val="28"/>
        </w:rPr>
        <w:t>тест конфліктності;</w:t>
      </w:r>
    </w:p>
    <w:p w14:paraId="5598E461" w14:textId="77777777" w:rsidR="006D2C00" w:rsidRPr="000B629D" w:rsidRDefault="006D2C00" w:rsidP="006D2C00">
      <w:pPr>
        <w:pStyle w:val="a4"/>
        <w:numPr>
          <w:ilvl w:val="1"/>
          <w:numId w:val="46"/>
        </w:numPr>
        <w:spacing w:before="0" w:beforeAutospacing="0" w:after="0" w:afterAutospacing="0" w:line="360" w:lineRule="auto"/>
        <w:jc w:val="both"/>
        <w:rPr>
          <w:sz w:val="28"/>
          <w:szCs w:val="28"/>
        </w:rPr>
      </w:pPr>
      <w:r w:rsidRPr="000B629D">
        <w:rPr>
          <w:sz w:val="28"/>
          <w:szCs w:val="28"/>
        </w:rPr>
        <w:t>методика К. Томаса;</w:t>
      </w:r>
    </w:p>
    <w:p w14:paraId="657E3C9F" w14:textId="77777777" w:rsidR="006D2C00" w:rsidRPr="000B629D" w:rsidRDefault="006D2C00" w:rsidP="006D2C00">
      <w:pPr>
        <w:pStyle w:val="a4"/>
        <w:numPr>
          <w:ilvl w:val="1"/>
          <w:numId w:val="46"/>
        </w:numPr>
        <w:spacing w:before="0" w:beforeAutospacing="0" w:after="0" w:afterAutospacing="0" w:line="360" w:lineRule="auto"/>
        <w:jc w:val="both"/>
        <w:rPr>
          <w:sz w:val="28"/>
          <w:szCs w:val="28"/>
        </w:rPr>
      </w:pPr>
      <w:r w:rsidRPr="000B629D">
        <w:rPr>
          <w:sz w:val="28"/>
          <w:szCs w:val="28"/>
        </w:rPr>
        <w:t xml:space="preserve">методика </w:t>
      </w:r>
      <w:proofErr w:type="spellStart"/>
      <w:r w:rsidRPr="000B629D">
        <w:rPr>
          <w:sz w:val="28"/>
          <w:szCs w:val="28"/>
        </w:rPr>
        <w:t>Тащевої</w:t>
      </w:r>
      <w:proofErr w:type="spellEnd"/>
      <w:r w:rsidRPr="000B629D">
        <w:rPr>
          <w:sz w:val="28"/>
          <w:szCs w:val="28"/>
        </w:rPr>
        <w:t>;</w:t>
      </w:r>
    </w:p>
    <w:p w14:paraId="19CEE3AB" w14:textId="77777777" w:rsidR="0083210D" w:rsidRDefault="006D2C00" w:rsidP="0083210D">
      <w:pPr>
        <w:pStyle w:val="a4"/>
        <w:numPr>
          <w:ilvl w:val="1"/>
          <w:numId w:val="47"/>
        </w:numPr>
        <w:tabs>
          <w:tab w:val="clear" w:pos="1440"/>
          <w:tab w:val="num" w:pos="1134"/>
        </w:tabs>
        <w:spacing w:before="0" w:beforeAutospacing="0" w:after="0" w:afterAutospacing="0" w:line="360" w:lineRule="auto"/>
        <w:ind w:left="0" w:firstLine="709"/>
        <w:jc w:val="both"/>
        <w:rPr>
          <w:sz w:val="28"/>
          <w:szCs w:val="28"/>
        </w:rPr>
      </w:pPr>
      <w:r w:rsidRPr="000B629D">
        <w:rPr>
          <w:sz w:val="28"/>
          <w:szCs w:val="28"/>
        </w:rPr>
        <w:t>ЕДІКО.</w:t>
      </w:r>
    </w:p>
    <w:p w14:paraId="36E8825E" w14:textId="4F12A849" w:rsidR="006D2C00" w:rsidRPr="000B629D" w:rsidRDefault="0083210D" w:rsidP="0083210D">
      <w:pPr>
        <w:pStyle w:val="a4"/>
        <w:spacing w:before="0" w:beforeAutospacing="0" w:after="0" w:afterAutospacing="0" w:line="360" w:lineRule="auto"/>
        <w:ind w:firstLine="708"/>
        <w:jc w:val="both"/>
        <w:rPr>
          <w:sz w:val="28"/>
          <w:szCs w:val="28"/>
        </w:rPr>
      </w:pPr>
      <w:r w:rsidRPr="000B629D">
        <w:rPr>
          <w:sz w:val="28"/>
          <w:szCs w:val="28"/>
        </w:rPr>
        <w:t xml:space="preserve"> </w:t>
      </w:r>
      <w:r w:rsidR="006D2C00" w:rsidRPr="000B629D">
        <w:rPr>
          <w:sz w:val="28"/>
          <w:szCs w:val="28"/>
        </w:rPr>
        <w:t>Такий порядок дозволив почати з простіших завдань і плавно перейти до більш складних та рефлексивних.</w:t>
      </w:r>
    </w:p>
    <w:p w14:paraId="10DE2B7D" w14:textId="77777777" w:rsidR="006D2C00" w:rsidRPr="000B629D" w:rsidRDefault="006D2C00" w:rsidP="006D2C00">
      <w:pPr>
        <w:pStyle w:val="a4"/>
        <w:numPr>
          <w:ilvl w:val="0"/>
          <w:numId w:val="26"/>
        </w:numPr>
        <w:spacing w:before="0" w:beforeAutospacing="0" w:after="0" w:afterAutospacing="0" w:line="360" w:lineRule="auto"/>
        <w:jc w:val="both"/>
        <w:rPr>
          <w:sz w:val="28"/>
          <w:szCs w:val="28"/>
        </w:rPr>
      </w:pPr>
      <w:r w:rsidRPr="00C964A0">
        <w:rPr>
          <w:rStyle w:val="a5"/>
          <w:b w:val="0"/>
          <w:bCs w:val="0"/>
          <w:sz w:val="28"/>
          <w:szCs w:val="28"/>
        </w:rPr>
        <w:t>Первинна обробка результатів</w:t>
      </w:r>
      <w:r w:rsidRPr="000B629D">
        <w:rPr>
          <w:sz w:val="28"/>
          <w:szCs w:val="28"/>
        </w:rPr>
        <w:t xml:space="preserve"> — підрахунок балів, переведення в шкали, визначення рівнів, аналіз семантичних полів і формування узагальнюючих таблиць та середніх значень.</w:t>
      </w:r>
    </w:p>
    <w:p w14:paraId="03AF2C99" w14:textId="77777777" w:rsidR="00B34E0F" w:rsidRDefault="00B34E0F" w:rsidP="006D2C00">
      <w:pPr>
        <w:spacing w:after="0" w:line="360" w:lineRule="auto"/>
        <w:jc w:val="both"/>
        <w:rPr>
          <w:rFonts w:ascii="Times New Roman" w:eastAsia="Times New Roman" w:hAnsi="Times New Roman" w:cs="Times New Roman"/>
          <w:b/>
          <w:bCs/>
          <w:sz w:val="28"/>
          <w:szCs w:val="28"/>
          <w:lang w:eastAsia="uk-UA"/>
        </w:rPr>
      </w:pPr>
    </w:p>
    <w:p w14:paraId="0AB32FDB" w14:textId="77777777" w:rsidR="0083210D" w:rsidRDefault="0083210D" w:rsidP="006D2C00">
      <w:pPr>
        <w:spacing w:after="0" w:line="360" w:lineRule="auto"/>
        <w:jc w:val="both"/>
        <w:rPr>
          <w:rFonts w:ascii="Times New Roman" w:eastAsia="Times New Roman" w:hAnsi="Times New Roman" w:cs="Times New Roman"/>
          <w:b/>
          <w:bCs/>
          <w:sz w:val="28"/>
          <w:szCs w:val="28"/>
          <w:lang w:eastAsia="uk-UA"/>
        </w:rPr>
      </w:pPr>
    </w:p>
    <w:p w14:paraId="25B17501" w14:textId="724E896C" w:rsidR="00B56245" w:rsidRDefault="00B56245" w:rsidP="00181BDC">
      <w:pPr>
        <w:spacing w:after="0" w:line="360" w:lineRule="auto"/>
        <w:ind w:firstLine="720"/>
        <w:jc w:val="both"/>
        <w:rPr>
          <w:rFonts w:ascii="Times New Roman" w:eastAsia="Times New Roman" w:hAnsi="Times New Roman"/>
          <w:b/>
          <w:bCs/>
          <w:sz w:val="28"/>
          <w:szCs w:val="28"/>
        </w:rPr>
      </w:pPr>
      <w:r w:rsidRPr="00187CE0">
        <w:rPr>
          <w:rFonts w:ascii="Times New Roman" w:eastAsia="Times New Roman" w:hAnsi="Times New Roman" w:cs="Times New Roman"/>
          <w:b/>
          <w:bCs/>
          <w:sz w:val="28"/>
          <w:szCs w:val="28"/>
          <w:lang w:eastAsia="uk-UA"/>
        </w:rPr>
        <w:t>2.</w:t>
      </w:r>
      <w:r w:rsidR="00277E31">
        <w:rPr>
          <w:rFonts w:ascii="Times New Roman" w:eastAsia="Times New Roman" w:hAnsi="Times New Roman" w:cs="Times New Roman"/>
          <w:b/>
          <w:bCs/>
          <w:sz w:val="28"/>
          <w:szCs w:val="28"/>
          <w:lang w:eastAsia="uk-UA"/>
        </w:rPr>
        <w:t>3</w:t>
      </w:r>
      <w:r w:rsidRPr="00187CE0">
        <w:rPr>
          <w:rFonts w:ascii="Times New Roman" w:eastAsia="Times New Roman" w:hAnsi="Times New Roman" w:cs="Times New Roman"/>
          <w:b/>
          <w:bCs/>
          <w:sz w:val="28"/>
          <w:szCs w:val="28"/>
          <w:lang w:eastAsia="uk-UA"/>
        </w:rPr>
        <w:t xml:space="preserve">. </w:t>
      </w:r>
      <w:r w:rsidR="00277E31" w:rsidRPr="00277E31">
        <w:rPr>
          <w:rFonts w:ascii="Times New Roman" w:eastAsia="Times New Roman" w:hAnsi="Times New Roman"/>
          <w:b/>
          <w:bCs/>
          <w:sz w:val="28"/>
          <w:szCs w:val="28"/>
        </w:rPr>
        <w:t xml:space="preserve">Психологічний та статистичний аналіз результатів </w:t>
      </w:r>
      <w:proofErr w:type="spellStart"/>
      <w:r w:rsidR="00277E31" w:rsidRPr="00277E31">
        <w:rPr>
          <w:rFonts w:ascii="Times New Roman" w:eastAsia="Times New Roman" w:hAnsi="Times New Roman"/>
          <w:b/>
          <w:bCs/>
          <w:sz w:val="28"/>
          <w:szCs w:val="28"/>
        </w:rPr>
        <w:t>констатувального</w:t>
      </w:r>
      <w:proofErr w:type="spellEnd"/>
      <w:r w:rsidR="00277E31" w:rsidRPr="00277E31">
        <w:rPr>
          <w:rFonts w:ascii="Times New Roman" w:eastAsia="Times New Roman" w:hAnsi="Times New Roman"/>
          <w:b/>
          <w:bCs/>
          <w:sz w:val="28"/>
          <w:szCs w:val="28"/>
        </w:rPr>
        <w:t xml:space="preserve"> експерименту</w:t>
      </w:r>
    </w:p>
    <w:p w14:paraId="49FAFC01" w14:textId="77777777" w:rsidR="00B34E0F" w:rsidRDefault="00B34E0F" w:rsidP="009B319B">
      <w:pPr>
        <w:spacing w:after="0" w:line="360" w:lineRule="auto"/>
        <w:ind w:left="720"/>
        <w:jc w:val="both"/>
        <w:rPr>
          <w:rFonts w:ascii="Times New Roman" w:eastAsia="Times New Roman" w:hAnsi="Times New Roman" w:cs="Times New Roman"/>
          <w:b/>
          <w:bCs/>
          <w:sz w:val="28"/>
          <w:szCs w:val="28"/>
          <w:lang w:eastAsia="uk-UA"/>
        </w:rPr>
      </w:pPr>
    </w:p>
    <w:p w14:paraId="23E278D0" w14:textId="77777777" w:rsidR="00B56245" w:rsidRPr="00C964A0" w:rsidRDefault="00B56245" w:rsidP="00C964A0">
      <w:pPr>
        <w:spacing w:after="0" w:line="360" w:lineRule="auto"/>
        <w:ind w:firstLine="708"/>
        <w:jc w:val="center"/>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Рівень загальної конфліктності (тест «Діагностика рівня конфліктності особистості»)</w:t>
      </w:r>
    </w:p>
    <w:p w14:paraId="4241880C" w14:textId="4F1EA390" w:rsidR="0083210D" w:rsidRDefault="00B56245" w:rsidP="00181BDC">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Розподіл учнів за рівнями загальної конфліктності подано в табл. 2.1.</w:t>
      </w:r>
    </w:p>
    <w:p w14:paraId="6575B6FC" w14:textId="77777777" w:rsidR="0083210D" w:rsidRDefault="0083210D">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7D73660B" w14:textId="77777777" w:rsidR="00B56245" w:rsidRPr="00B043CB" w:rsidRDefault="00B56245" w:rsidP="00181BDC">
      <w:pPr>
        <w:spacing w:after="0" w:line="360" w:lineRule="auto"/>
        <w:ind w:firstLine="708"/>
        <w:jc w:val="both"/>
        <w:rPr>
          <w:rFonts w:ascii="Times New Roman" w:eastAsia="Times New Roman" w:hAnsi="Times New Roman" w:cs="Times New Roman"/>
          <w:sz w:val="28"/>
          <w:szCs w:val="28"/>
          <w:lang w:eastAsia="uk-UA"/>
        </w:rPr>
      </w:pPr>
    </w:p>
    <w:p w14:paraId="54BDEE3A" w14:textId="77777777" w:rsidR="0083210D" w:rsidRDefault="00B56245" w:rsidP="0083210D">
      <w:pPr>
        <w:spacing w:after="0" w:line="360" w:lineRule="auto"/>
        <w:jc w:val="right"/>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Таблиця 2.1</w:t>
      </w:r>
    </w:p>
    <w:p w14:paraId="670D0EF2" w14:textId="3E977DB2" w:rsidR="00B56245" w:rsidRPr="00ED07AB" w:rsidRDefault="00B56245" w:rsidP="0083210D">
      <w:pPr>
        <w:spacing w:after="0" w:line="360" w:lineRule="auto"/>
        <w:jc w:val="center"/>
        <w:rPr>
          <w:rFonts w:ascii="Times New Roman" w:eastAsia="Times New Roman" w:hAnsi="Times New Roman" w:cs="Times New Roman"/>
          <w:b/>
          <w:bCs/>
          <w:sz w:val="28"/>
          <w:szCs w:val="28"/>
          <w:lang w:eastAsia="uk-UA"/>
        </w:rPr>
      </w:pPr>
      <w:r w:rsidRPr="00ED07AB">
        <w:rPr>
          <w:rFonts w:ascii="Times New Roman" w:eastAsia="Times New Roman" w:hAnsi="Times New Roman" w:cs="Times New Roman"/>
          <w:b/>
          <w:bCs/>
          <w:sz w:val="28"/>
          <w:szCs w:val="28"/>
          <w:lang w:eastAsia="uk-UA"/>
        </w:rPr>
        <w:t>Розподіл учнів 11 класу за рівнями загальної конфліктності (тест «Діагностика рівня конфліктності особистості», n = 30)</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04"/>
        <w:gridCol w:w="2486"/>
        <w:gridCol w:w="1741"/>
      </w:tblGrid>
      <w:tr w:rsidR="00B56245" w:rsidRPr="00B043CB" w14:paraId="6CDEB4E5" w14:textId="77777777" w:rsidTr="0021228A">
        <w:trPr>
          <w:tblHeader/>
          <w:tblCellSpacing w:w="15" w:type="dxa"/>
          <w:jc w:val="center"/>
        </w:trPr>
        <w:tc>
          <w:tcPr>
            <w:tcW w:w="0" w:type="auto"/>
            <w:vAlign w:val="center"/>
            <w:hideMark/>
          </w:tcPr>
          <w:p w14:paraId="7B034AE7"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Рівень загальної конфліктності</w:t>
            </w:r>
          </w:p>
        </w:tc>
        <w:tc>
          <w:tcPr>
            <w:tcW w:w="0" w:type="auto"/>
            <w:vAlign w:val="center"/>
            <w:hideMark/>
          </w:tcPr>
          <w:p w14:paraId="485D7CD3"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Кількість учнів (n)</w:t>
            </w:r>
          </w:p>
        </w:tc>
        <w:tc>
          <w:tcPr>
            <w:tcW w:w="0" w:type="auto"/>
            <w:vAlign w:val="center"/>
            <w:hideMark/>
          </w:tcPr>
          <w:p w14:paraId="458A7CB3"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Відсоток (%)</w:t>
            </w:r>
          </w:p>
        </w:tc>
      </w:tr>
      <w:tr w:rsidR="00B56245" w:rsidRPr="00B043CB" w14:paraId="08446147" w14:textId="77777777" w:rsidTr="0021228A">
        <w:trPr>
          <w:tblCellSpacing w:w="15" w:type="dxa"/>
          <w:jc w:val="center"/>
        </w:trPr>
        <w:tc>
          <w:tcPr>
            <w:tcW w:w="0" w:type="auto"/>
            <w:vAlign w:val="center"/>
            <w:hideMark/>
          </w:tcPr>
          <w:p w14:paraId="36CE952D"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Дуже низький</w:t>
            </w:r>
          </w:p>
        </w:tc>
        <w:tc>
          <w:tcPr>
            <w:tcW w:w="0" w:type="auto"/>
            <w:vAlign w:val="center"/>
            <w:hideMark/>
          </w:tcPr>
          <w:p w14:paraId="2E3DAD0D"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0</w:t>
            </w:r>
          </w:p>
        </w:tc>
        <w:tc>
          <w:tcPr>
            <w:tcW w:w="0" w:type="auto"/>
            <w:vAlign w:val="center"/>
            <w:hideMark/>
          </w:tcPr>
          <w:p w14:paraId="0F248D10"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0,0</w:t>
            </w:r>
          </w:p>
        </w:tc>
      </w:tr>
      <w:tr w:rsidR="00B56245" w:rsidRPr="00B043CB" w14:paraId="691F84E9" w14:textId="77777777" w:rsidTr="0021228A">
        <w:trPr>
          <w:tblCellSpacing w:w="15" w:type="dxa"/>
          <w:jc w:val="center"/>
        </w:trPr>
        <w:tc>
          <w:tcPr>
            <w:tcW w:w="0" w:type="auto"/>
            <w:vAlign w:val="center"/>
            <w:hideMark/>
          </w:tcPr>
          <w:p w14:paraId="425498B1"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Низький</w:t>
            </w:r>
          </w:p>
        </w:tc>
        <w:tc>
          <w:tcPr>
            <w:tcW w:w="0" w:type="auto"/>
            <w:vAlign w:val="center"/>
            <w:hideMark/>
          </w:tcPr>
          <w:p w14:paraId="4272851C"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2</w:t>
            </w:r>
          </w:p>
        </w:tc>
        <w:tc>
          <w:tcPr>
            <w:tcW w:w="0" w:type="auto"/>
            <w:vAlign w:val="center"/>
            <w:hideMark/>
          </w:tcPr>
          <w:p w14:paraId="3E694F99"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6,7</w:t>
            </w:r>
          </w:p>
        </w:tc>
      </w:tr>
      <w:tr w:rsidR="00B56245" w:rsidRPr="00B043CB" w14:paraId="60C15C66" w14:textId="77777777" w:rsidTr="0021228A">
        <w:trPr>
          <w:tblCellSpacing w:w="15" w:type="dxa"/>
          <w:jc w:val="center"/>
        </w:trPr>
        <w:tc>
          <w:tcPr>
            <w:tcW w:w="0" w:type="auto"/>
            <w:vAlign w:val="center"/>
            <w:hideMark/>
          </w:tcPr>
          <w:p w14:paraId="793AC0CC"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Нижчий за середній</w:t>
            </w:r>
          </w:p>
        </w:tc>
        <w:tc>
          <w:tcPr>
            <w:tcW w:w="0" w:type="auto"/>
            <w:vAlign w:val="center"/>
            <w:hideMark/>
          </w:tcPr>
          <w:p w14:paraId="5E03505D"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4</w:t>
            </w:r>
          </w:p>
        </w:tc>
        <w:tc>
          <w:tcPr>
            <w:tcW w:w="0" w:type="auto"/>
            <w:vAlign w:val="center"/>
            <w:hideMark/>
          </w:tcPr>
          <w:p w14:paraId="402EDC2C"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13,3</w:t>
            </w:r>
          </w:p>
        </w:tc>
      </w:tr>
      <w:tr w:rsidR="00B56245" w:rsidRPr="00B043CB" w14:paraId="58E790B1" w14:textId="77777777" w:rsidTr="0021228A">
        <w:trPr>
          <w:tblCellSpacing w:w="15" w:type="dxa"/>
          <w:jc w:val="center"/>
        </w:trPr>
        <w:tc>
          <w:tcPr>
            <w:tcW w:w="0" w:type="auto"/>
            <w:vAlign w:val="center"/>
            <w:hideMark/>
          </w:tcPr>
          <w:p w14:paraId="75029BC7"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Середній</w:t>
            </w:r>
          </w:p>
        </w:tc>
        <w:tc>
          <w:tcPr>
            <w:tcW w:w="0" w:type="auto"/>
            <w:vAlign w:val="center"/>
            <w:hideMark/>
          </w:tcPr>
          <w:p w14:paraId="001F22A0"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11</w:t>
            </w:r>
          </w:p>
        </w:tc>
        <w:tc>
          <w:tcPr>
            <w:tcW w:w="0" w:type="auto"/>
            <w:vAlign w:val="center"/>
            <w:hideMark/>
          </w:tcPr>
          <w:p w14:paraId="457FF505"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36,7</w:t>
            </w:r>
          </w:p>
        </w:tc>
      </w:tr>
      <w:tr w:rsidR="00B56245" w:rsidRPr="00B043CB" w14:paraId="554F6CB5" w14:textId="77777777" w:rsidTr="0021228A">
        <w:trPr>
          <w:tblCellSpacing w:w="15" w:type="dxa"/>
          <w:jc w:val="center"/>
        </w:trPr>
        <w:tc>
          <w:tcPr>
            <w:tcW w:w="0" w:type="auto"/>
            <w:vAlign w:val="center"/>
            <w:hideMark/>
          </w:tcPr>
          <w:p w14:paraId="46A6B04A"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Вищий за середній</w:t>
            </w:r>
          </w:p>
        </w:tc>
        <w:tc>
          <w:tcPr>
            <w:tcW w:w="0" w:type="auto"/>
            <w:vAlign w:val="center"/>
            <w:hideMark/>
          </w:tcPr>
          <w:p w14:paraId="03C5E67F"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8</w:t>
            </w:r>
          </w:p>
        </w:tc>
        <w:tc>
          <w:tcPr>
            <w:tcW w:w="0" w:type="auto"/>
            <w:vAlign w:val="center"/>
            <w:hideMark/>
          </w:tcPr>
          <w:p w14:paraId="5A2840EB"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26,7</w:t>
            </w:r>
          </w:p>
        </w:tc>
      </w:tr>
      <w:tr w:rsidR="00B56245" w:rsidRPr="00B043CB" w14:paraId="02171636" w14:textId="77777777" w:rsidTr="0021228A">
        <w:trPr>
          <w:tblCellSpacing w:w="15" w:type="dxa"/>
          <w:jc w:val="center"/>
        </w:trPr>
        <w:tc>
          <w:tcPr>
            <w:tcW w:w="0" w:type="auto"/>
            <w:vAlign w:val="center"/>
            <w:hideMark/>
          </w:tcPr>
          <w:p w14:paraId="630A46D3"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Високий</w:t>
            </w:r>
          </w:p>
        </w:tc>
        <w:tc>
          <w:tcPr>
            <w:tcW w:w="0" w:type="auto"/>
            <w:vAlign w:val="center"/>
            <w:hideMark/>
          </w:tcPr>
          <w:p w14:paraId="1C4BFC26"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4</w:t>
            </w:r>
          </w:p>
        </w:tc>
        <w:tc>
          <w:tcPr>
            <w:tcW w:w="0" w:type="auto"/>
            <w:vAlign w:val="center"/>
            <w:hideMark/>
          </w:tcPr>
          <w:p w14:paraId="2A14FC12"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13,3</w:t>
            </w:r>
          </w:p>
        </w:tc>
      </w:tr>
      <w:tr w:rsidR="00B56245" w:rsidRPr="00B043CB" w14:paraId="37D84F7C" w14:textId="77777777" w:rsidTr="0021228A">
        <w:trPr>
          <w:tblCellSpacing w:w="15" w:type="dxa"/>
          <w:jc w:val="center"/>
        </w:trPr>
        <w:tc>
          <w:tcPr>
            <w:tcW w:w="0" w:type="auto"/>
            <w:vAlign w:val="center"/>
            <w:hideMark/>
          </w:tcPr>
          <w:p w14:paraId="4ABBB6A9"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Дуже високий</w:t>
            </w:r>
          </w:p>
        </w:tc>
        <w:tc>
          <w:tcPr>
            <w:tcW w:w="0" w:type="auto"/>
            <w:vAlign w:val="center"/>
            <w:hideMark/>
          </w:tcPr>
          <w:p w14:paraId="1E5B4F36"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w:t>
            </w:r>
          </w:p>
        </w:tc>
        <w:tc>
          <w:tcPr>
            <w:tcW w:w="0" w:type="auto"/>
            <w:vAlign w:val="center"/>
            <w:hideMark/>
          </w:tcPr>
          <w:p w14:paraId="2FFA7E9E"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3,3</w:t>
            </w:r>
          </w:p>
        </w:tc>
      </w:tr>
      <w:tr w:rsidR="00B56245" w:rsidRPr="00B043CB" w14:paraId="03F83113" w14:textId="77777777" w:rsidTr="0021228A">
        <w:trPr>
          <w:tblCellSpacing w:w="15" w:type="dxa"/>
          <w:jc w:val="center"/>
        </w:trPr>
        <w:tc>
          <w:tcPr>
            <w:tcW w:w="0" w:type="auto"/>
            <w:vAlign w:val="center"/>
            <w:hideMark/>
          </w:tcPr>
          <w:p w14:paraId="006E2AF5"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Разом</w:t>
            </w:r>
          </w:p>
        </w:tc>
        <w:tc>
          <w:tcPr>
            <w:tcW w:w="0" w:type="auto"/>
            <w:vAlign w:val="center"/>
            <w:hideMark/>
          </w:tcPr>
          <w:p w14:paraId="1D72A37E"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30</w:t>
            </w:r>
          </w:p>
        </w:tc>
        <w:tc>
          <w:tcPr>
            <w:tcW w:w="0" w:type="auto"/>
            <w:vAlign w:val="center"/>
            <w:hideMark/>
          </w:tcPr>
          <w:p w14:paraId="51F6CBE0"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100,0</w:t>
            </w:r>
          </w:p>
        </w:tc>
      </w:tr>
    </w:tbl>
    <w:p w14:paraId="637F55DB" w14:textId="77777777" w:rsidR="00B56245" w:rsidRDefault="00B56245" w:rsidP="009B319B">
      <w:pPr>
        <w:spacing w:after="0" w:line="360" w:lineRule="auto"/>
        <w:ind w:firstLine="708"/>
        <w:jc w:val="both"/>
        <w:rPr>
          <w:rFonts w:ascii="Times New Roman" w:eastAsia="Times New Roman" w:hAnsi="Times New Roman" w:cs="Times New Roman"/>
          <w:sz w:val="28"/>
          <w:szCs w:val="28"/>
          <w:lang w:eastAsia="uk-UA"/>
        </w:rPr>
      </w:pPr>
    </w:p>
    <w:p w14:paraId="270D95FE" w14:textId="77777777" w:rsidR="00B56245" w:rsidRPr="00ED07AB"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ED07AB">
        <w:rPr>
          <w:rFonts w:ascii="Times New Roman" w:eastAsia="Times New Roman" w:hAnsi="Times New Roman" w:cs="Times New Roman"/>
          <w:sz w:val="28"/>
          <w:szCs w:val="28"/>
          <w:lang w:eastAsia="uk-UA"/>
        </w:rPr>
        <w:t>Як видно з табл. 2.1, переважна більшість респондентів демонструє середній (36,7 %) та вищий за середній (26,7 %) рівні конфліктності. Разом із тим у 13,3 % учнів виявлено високий та у 3,3 % — дуже високий рівень конфліктності. Лише 6,7 % респондентів характеризуються низьким рівнем конфліктності; випадків дуже низької конфліктності не виявлено.</w:t>
      </w:r>
    </w:p>
    <w:p w14:paraId="4F3FE62C" w14:textId="77777777" w:rsidR="00B56245"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ED07AB">
        <w:rPr>
          <w:rFonts w:ascii="Times New Roman" w:eastAsia="Times New Roman" w:hAnsi="Times New Roman" w:cs="Times New Roman"/>
          <w:sz w:val="28"/>
          <w:szCs w:val="28"/>
          <w:lang w:eastAsia="uk-UA"/>
        </w:rPr>
        <w:t xml:space="preserve">Середнє значення (M) інтегрального показника конфліктності становить 31,8 </w:t>
      </w:r>
      <w:proofErr w:type="spellStart"/>
      <w:r w:rsidRPr="00ED07AB">
        <w:rPr>
          <w:rFonts w:ascii="Times New Roman" w:eastAsia="Times New Roman" w:hAnsi="Times New Roman" w:cs="Times New Roman"/>
          <w:sz w:val="28"/>
          <w:szCs w:val="28"/>
          <w:lang w:eastAsia="uk-UA"/>
        </w:rPr>
        <w:t>бала</w:t>
      </w:r>
      <w:proofErr w:type="spellEnd"/>
      <w:r w:rsidRPr="00ED07AB">
        <w:rPr>
          <w:rFonts w:ascii="Times New Roman" w:eastAsia="Times New Roman" w:hAnsi="Times New Roman" w:cs="Times New Roman"/>
          <w:sz w:val="28"/>
          <w:szCs w:val="28"/>
          <w:lang w:eastAsia="uk-UA"/>
        </w:rPr>
        <w:t>, що, згідно зі шкалою інтерпретації тесту, відповідає підвищеному рівню конфліктності.</w:t>
      </w:r>
      <w:r w:rsidRPr="00B043CB">
        <w:rPr>
          <w:rFonts w:ascii="Times New Roman" w:eastAsia="Times New Roman" w:hAnsi="Times New Roman" w:cs="Times New Roman"/>
          <w:sz w:val="28"/>
          <w:szCs w:val="28"/>
          <w:lang w:eastAsia="uk-UA"/>
        </w:rPr>
        <w:t xml:space="preserve"> </w:t>
      </w:r>
    </w:p>
    <w:p w14:paraId="555AC38C" w14:textId="7A83DF65" w:rsidR="00B56245" w:rsidRPr="000B629D" w:rsidRDefault="000B629D" w:rsidP="009B319B">
      <w:pPr>
        <w:spacing w:after="0" w:line="360" w:lineRule="auto"/>
        <w:ind w:firstLine="708"/>
        <w:jc w:val="both"/>
        <w:rPr>
          <w:rFonts w:ascii="Times New Roman" w:eastAsia="Times New Roman" w:hAnsi="Times New Roman" w:cs="Times New Roman"/>
          <w:sz w:val="28"/>
          <w:szCs w:val="28"/>
          <w:lang w:eastAsia="uk-UA"/>
        </w:rPr>
      </w:pPr>
      <w:r w:rsidRPr="000B629D">
        <w:rPr>
          <w:rFonts w:ascii="Times New Roman" w:hAnsi="Times New Roman" w:cs="Times New Roman"/>
          <w:sz w:val="28"/>
          <w:szCs w:val="28"/>
        </w:rPr>
        <w:t xml:space="preserve">Отже, можна зробити висновок, що у вибірці представлена помітна частка учнів, схильних до конфліктної взаємодії. У контексті віртуального спілкування це може проявлятися у вигляді частих онлайн-суперечок, різких або </w:t>
      </w:r>
      <w:proofErr w:type="spellStart"/>
      <w:r w:rsidRPr="000B629D">
        <w:rPr>
          <w:rFonts w:ascii="Times New Roman" w:hAnsi="Times New Roman" w:cs="Times New Roman"/>
          <w:sz w:val="28"/>
          <w:szCs w:val="28"/>
        </w:rPr>
        <w:t>емоційно</w:t>
      </w:r>
      <w:proofErr w:type="spellEnd"/>
      <w:r w:rsidRPr="000B629D">
        <w:rPr>
          <w:rFonts w:ascii="Times New Roman" w:hAnsi="Times New Roman" w:cs="Times New Roman"/>
          <w:sz w:val="28"/>
          <w:szCs w:val="28"/>
        </w:rPr>
        <w:t xml:space="preserve"> забарвлених коментарів, активної участі в конфліктних дискусіях чи навіть </w:t>
      </w:r>
      <w:proofErr w:type="spellStart"/>
      <w:r w:rsidRPr="000B629D">
        <w:rPr>
          <w:rFonts w:ascii="Times New Roman" w:hAnsi="Times New Roman" w:cs="Times New Roman"/>
          <w:sz w:val="28"/>
          <w:szCs w:val="28"/>
        </w:rPr>
        <w:t>хейт</w:t>
      </w:r>
      <w:proofErr w:type="spellEnd"/>
      <w:r w:rsidRPr="000B629D">
        <w:rPr>
          <w:rFonts w:ascii="Times New Roman" w:hAnsi="Times New Roman" w:cs="Times New Roman"/>
          <w:sz w:val="28"/>
          <w:szCs w:val="28"/>
        </w:rPr>
        <w:t>-повідомленнях.</w:t>
      </w:r>
    </w:p>
    <w:p w14:paraId="160CA735" w14:textId="77777777" w:rsidR="00B56245" w:rsidRPr="00C964A0"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Стилі поведінки в конфліктній ситуації (методика К. Томаса)</w:t>
      </w:r>
    </w:p>
    <w:p w14:paraId="7E774B75" w14:textId="77777777" w:rsidR="00B56245" w:rsidRPr="00B043CB"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lastRenderedPageBreak/>
        <w:t>Розподіл учнів за домінуючим стилем поведінки в конфліктній ситуації подано в табл. 2.2.</w:t>
      </w:r>
    </w:p>
    <w:p w14:paraId="4196B1FA" w14:textId="77777777" w:rsidR="00B56245" w:rsidRPr="00406000" w:rsidRDefault="00B56245" w:rsidP="009B319B">
      <w:pPr>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sidRPr="00B043CB">
        <w:rPr>
          <w:rFonts w:ascii="Times New Roman" w:eastAsia="Times New Roman" w:hAnsi="Times New Roman" w:cs="Times New Roman"/>
          <w:b/>
          <w:bCs/>
          <w:sz w:val="28"/>
          <w:szCs w:val="28"/>
          <w:lang w:eastAsia="uk-UA"/>
        </w:rPr>
        <w:t>Таблиця 2.2</w:t>
      </w:r>
      <w:r w:rsidRPr="00B043CB">
        <w:rPr>
          <w:rFonts w:ascii="Times New Roman" w:eastAsia="Times New Roman" w:hAnsi="Times New Roman" w:cs="Times New Roman"/>
          <w:sz w:val="28"/>
          <w:szCs w:val="28"/>
          <w:lang w:eastAsia="uk-UA"/>
        </w:rPr>
        <w:br/>
      </w:r>
      <w:r w:rsidRPr="00406000">
        <w:rPr>
          <w:rFonts w:ascii="Times New Roman" w:eastAsia="Times New Roman" w:hAnsi="Times New Roman" w:cs="Times New Roman"/>
          <w:b/>
          <w:bCs/>
          <w:sz w:val="28"/>
          <w:szCs w:val="28"/>
          <w:lang w:eastAsia="uk-UA"/>
        </w:rPr>
        <w:t>Домінуючі стилі поведінки в конфлікті за методикою К. Томаса (n = 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10"/>
        <w:gridCol w:w="2422"/>
        <w:gridCol w:w="1712"/>
      </w:tblGrid>
      <w:tr w:rsidR="00B56245" w:rsidRPr="00B043CB" w14:paraId="20FF83AA" w14:textId="77777777" w:rsidTr="0021228A">
        <w:trPr>
          <w:tblHeader/>
          <w:tblCellSpacing w:w="15" w:type="dxa"/>
        </w:trPr>
        <w:tc>
          <w:tcPr>
            <w:tcW w:w="0" w:type="auto"/>
            <w:vAlign w:val="center"/>
            <w:hideMark/>
          </w:tcPr>
          <w:p w14:paraId="4D36A201"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Домінуючий стиль поведінки в конфлікті</w:t>
            </w:r>
          </w:p>
        </w:tc>
        <w:tc>
          <w:tcPr>
            <w:tcW w:w="0" w:type="auto"/>
            <w:vAlign w:val="center"/>
            <w:hideMark/>
          </w:tcPr>
          <w:p w14:paraId="43F1E691"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Кількість учнів (n)</w:t>
            </w:r>
          </w:p>
        </w:tc>
        <w:tc>
          <w:tcPr>
            <w:tcW w:w="0" w:type="auto"/>
            <w:vAlign w:val="center"/>
            <w:hideMark/>
          </w:tcPr>
          <w:p w14:paraId="3227193A"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Відсоток (%)</w:t>
            </w:r>
          </w:p>
        </w:tc>
      </w:tr>
      <w:tr w:rsidR="00B56245" w:rsidRPr="00B043CB" w14:paraId="711F70E2" w14:textId="77777777" w:rsidTr="0021228A">
        <w:trPr>
          <w:tblCellSpacing w:w="15" w:type="dxa"/>
        </w:trPr>
        <w:tc>
          <w:tcPr>
            <w:tcW w:w="0" w:type="auto"/>
            <w:vAlign w:val="center"/>
            <w:hideMark/>
          </w:tcPr>
          <w:p w14:paraId="056AD013"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Конкуренція</w:t>
            </w:r>
          </w:p>
        </w:tc>
        <w:tc>
          <w:tcPr>
            <w:tcW w:w="0" w:type="auto"/>
            <w:vAlign w:val="center"/>
            <w:hideMark/>
          </w:tcPr>
          <w:p w14:paraId="6DBD2F08"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10</w:t>
            </w:r>
          </w:p>
        </w:tc>
        <w:tc>
          <w:tcPr>
            <w:tcW w:w="0" w:type="auto"/>
            <w:vAlign w:val="center"/>
            <w:hideMark/>
          </w:tcPr>
          <w:p w14:paraId="0DC246B6"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33,3</w:t>
            </w:r>
          </w:p>
        </w:tc>
      </w:tr>
      <w:tr w:rsidR="00B56245" w:rsidRPr="00B043CB" w14:paraId="2F1B2F54" w14:textId="77777777" w:rsidTr="0021228A">
        <w:trPr>
          <w:tblCellSpacing w:w="15" w:type="dxa"/>
        </w:trPr>
        <w:tc>
          <w:tcPr>
            <w:tcW w:w="0" w:type="auto"/>
            <w:vAlign w:val="center"/>
            <w:hideMark/>
          </w:tcPr>
          <w:p w14:paraId="5E3A73DA"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Співпраця</w:t>
            </w:r>
          </w:p>
        </w:tc>
        <w:tc>
          <w:tcPr>
            <w:tcW w:w="0" w:type="auto"/>
            <w:vAlign w:val="center"/>
            <w:hideMark/>
          </w:tcPr>
          <w:p w14:paraId="037B65D0"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5</w:t>
            </w:r>
          </w:p>
        </w:tc>
        <w:tc>
          <w:tcPr>
            <w:tcW w:w="0" w:type="auto"/>
            <w:vAlign w:val="center"/>
            <w:hideMark/>
          </w:tcPr>
          <w:p w14:paraId="2FFD9A74"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16,7</w:t>
            </w:r>
          </w:p>
        </w:tc>
      </w:tr>
      <w:tr w:rsidR="00B56245" w:rsidRPr="00B043CB" w14:paraId="4133FA42" w14:textId="77777777" w:rsidTr="0021228A">
        <w:trPr>
          <w:tblCellSpacing w:w="15" w:type="dxa"/>
        </w:trPr>
        <w:tc>
          <w:tcPr>
            <w:tcW w:w="0" w:type="auto"/>
            <w:vAlign w:val="center"/>
            <w:hideMark/>
          </w:tcPr>
          <w:p w14:paraId="40F38587"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Компроміс</w:t>
            </w:r>
          </w:p>
        </w:tc>
        <w:tc>
          <w:tcPr>
            <w:tcW w:w="0" w:type="auto"/>
            <w:vAlign w:val="center"/>
            <w:hideMark/>
          </w:tcPr>
          <w:p w14:paraId="595667FB"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6</w:t>
            </w:r>
          </w:p>
        </w:tc>
        <w:tc>
          <w:tcPr>
            <w:tcW w:w="0" w:type="auto"/>
            <w:vAlign w:val="center"/>
            <w:hideMark/>
          </w:tcPr>
          <w:p w14:paraId="62DFDD27"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20,0</w:t>
            </w:r>
          </w:p>
        </w:tc>
      </w:tr>
      <w:tr w:rsidR="00B56245" w:rsidRPr="00B043CB" w14:paraId="14B9B6A6" w14:textId="77777777" w:rsidTr="0021228A">
        <w:trPr>
          <w:tblCellSpacing w:w="15" w:type="dxa"/>
        </w:trPr>
        <w:tc>
          <w:tcPr>
            <w:tcW w:w="0" w:type="auto"/>
            <w:vAlign w:val="center"/>
            <w:hideMark/>
          </w:tcPr>
          <w:p w14:paraId="02148EB2"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Уникнення</w:t>
            </w:r>
          </w:p>
        </w:tc>
        <w:tc>
          <w:tcPr>
            <w:tcW w:w="0" w:type="auto"/>
            <w:vAlign w:val="center"/>
            <w:hideMark/>
          </w:tcPr>
          <w:p w14:paraId="69B2F889"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7</w:t>
            </w:r>
          </w:p>
        </w:tc>
        <w:tc>
          <w:tcPr>
            <w:tcW w:w="0" w:type="auto"/>
            <w:vAlign w:val="center"/>
            <w:hideMark/>
          </w:tcPr>
          <w:p w14:paraId="11F5909E"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23,3</w:t>
            </w:r>
          </w:p>
        </w:tc>
      </w:tr>
      <w:tr w:rsidR="00B56245" w:rsidRPr="00B043CB" w14:paraId="4C789CFC" w14:textId="77777777" w:rsidTr="0021228A">
        <w:trPr>
          <w:tblCellSpacing w:w="15" w:type="dxa"/>
        </w:trPr>
        <w:tc>
          <w:tcPr>
            <w:tcW w:w="0" w:type="auto"/>
            <w:vAlign w:val="center"/>
            <w:hideMark/>
          </w:tcPr>
          <w:p w14:paraId="33A0A917"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Пристосування</w:t>
            </w:r>
          </w:p>
        </w:tc>
        <w:tc>
          <w:tcPr>
            <w:tcW w:w="0" w:type="auto"/>
            <w:vAlign w:val="center"/>
            <w:hideMark/>
          </w:tcPr>
          <w:p w14:paraId="3583A655"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2</w:t>
            </w:r>
          </w:p>
        </w:tc>
        <w:tc>
          <w:tcPr>
            <w:tcW w:w="0" w:type="auto"/>
            <w:vAlign w:val="center"/>
            <w:hideMark/>
          </w:tcPr>
          <w:p w14:paraId="1690CF97"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6,7</w:t>
            </w:r>
          </w:p>
        </w:tc>
      </w:tr>
      <w:tr w:rsidR="00B56245" w:rsidRPr="00B043CB" w14:paraId="15E11FCF" w14:textId="77777777" w:rsidTr="0021228A">
        <w:trPr>
          <w:tblCellSpacing w:w="15" w:type="dxa"/>
        </w:trPr>
        <w:tc>
          <w:tcPr>
            <w:tcW w:w="0" w:type="auto"/>
            <w:vAlign w:val="center"/>
            <w:hideMark/>
          </w:tcPr>
          <w:p w14:paraId="4A2B542D"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Разом</w:t>
            </w:r>
          </w:p>
        </w:tc>
        <w:tc>
          <w:tcPr>
            <w:tcW w:w="0" w:type="auto"/>
            <w:vAlign w:val="center"/>
            <w:hideMark/>
          </w:tcPr>
          <w:p w14:paraId="7B491A03"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30</w:t>
            </w:r>
          </w:p>
        </w:tc>
        <w:tc>
          <w:tcPr>
            <w:tcW w:w="0" w:type="auto"/>
            <w:vAlign w:val="center"/>
            <w:hideMark/>
          </w:tcPr>
          <w:p w14:paraId="3E77D2DC"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100,0</w:t>
            </w:r>
          </w:p>
        </w:tc>
      </w:tr>
    </w:tbl>
    <w:p w14:paraId="788E1286" w14:textId="77777777" w:rsidR="00B56245" w:rsidRPr="00406000" w:rsidRDefault="00B56245" w:rsidP="009B319B">
      <w:pPr>
        <w:spacing w:after="0" w:line="360" w:lineRule="auto"/>
        <w:ind w:firstLine="708"/>
        <w:jc w:val="both"/>
        <w:rPr>
          <w:rFonts w:ascii="Times New Roman" w:eastAsia="Times New Roman" w:hAnsi="Times New Roman" w:cs="Times New Roman"/>
          <w:sz w:val="28"/>
          <w:szCs w:val="28"/>
          <w:lang w:eastAsia="uk-UA"/>
        </w:rPr>
      </w:pPr>
    </w:p>
    <w:p w14:paraId="1717BBC5" w14:textId="571E24DB" w:rsidR="00B56245" w:rsidRPr="00406000" w:rsidRDefault="00BB2355" w:rsidP="009B319B">
      <w:pPr>
        <w:spacing w:after="0" w:line="360" w:lineRule="auto"/>
        <w:ind w:firstLine="708"/>
        <w:jc w:val="both"/>
        <w:rPr>
          <w:rFonts w:ascii="Times New Roman" w:eastAsia="Times New Roman" w:hAnsi="Times New Roman" w:cs="Times New Roman"/>
          <w:sz w:val="28"/>
          <w:szCs w:val="28"/>
          <w:lang w:eastAsia="uk-UA"/>
        </w:rPr>
      </w:pPr>
      <w:r w:rsidRPr="00BB2355">
        <w:rPr>
          <w:rFonts w:ascii="Times New Roman" w:hAnsi="Times New Roman" w:cs="Times New Roman"/>
          <w:sz w:val="28"/>
          <w:szCs w:val="28"/>
        </w:rPr>
        <w:t xml:space="preserve">Отже, можна зробити висновок, що у вибірці представлена помітна частка учнів, схильних до конфліктної взаємодії. У контексті віртуального спілкування це може проявлятися у вигляді частих онлайн-суперечок, різких або </w:t>
      </w:r>
      <w:proofErr w:type="spellStart"/>
      <w:r w:rsidRPr="00BB2355">
        <w:rPr>
          <w:rFonts w:ascii="Times New Roman" w:hAnsi="Times New Roman" w:cs="Times New Roman"/>
          <w:sz w:val="28"/>
          <w:szCs w:val="28"/>
        </w:rPr>
        <w:t>емоційно</w:t>
      </w:r>
      <w:proofErr w:type="spellEnd"/>
      <w:r w:rsidRPr="00BB2355">
        <w:rPr>
          <w:rFonts w:ascii="Times New Roman" w:hAnsi="Times New Roman" w:cs="Times New Roman"/>
          <w:sz w:val="28"/>
          <w:szCs w:val="28"/>
        </w:rPr>
        <w:t xml:space="preserve"> забарвлених коментарів, активної участі в конфліктних дискусіях чи навіть </w:t>
      </w:r>
      <w:proofErr w:type="spellStart"/>
      <w:r w:rsidRPr="00BB2355">
        <w:rPr>
          <w:rFonts w:ascii="Times New Roman" w:hAnsi="Times New Roman" w:cs="Times New Roman"/>
          <w:sz w:val="28"/>
          <w:szCs w:val="28"/>
        </w:rPr>
        <w:t>хейт</w:t>
      </w:r>
      <w:proofErr w:type="spellEnd"/>
      <w:r w:rsidRPr="00BB2355">
        <w:rPr>
          <w:rFonts w:ascii="Times New Roman" w:hAnsi="Times New Roman" w:cs="Times New Roman"/>
          <w:sz w:val="28"/>
          <w:szCs w:val="28"/>
        </w:rPr>
        <w:t>-повідомленнях</w:t>
      </w:r>
      <w:r w:rsidRPr="00406000">
        <w:rPr>
          <w:rFonts w:ascii="Times New Roman" w:eastAsia="Times New Roman" w:hAnsi="Times New Roman" w:cs="Times New Roman"/>
          <w:sz w:val="28"/>
          <w:szCs w:val="28"/>
          <w:lang w:eastAsia="uk-UA"/>
        </w:rPr>
        <w:t xml:space="preserve"> </w:t>
      </w:r>
      <w:r w:rsidR="00B56245" w:rsidRPr="00406000">
        <w:rPr>
          <w:rFonts w:ascii="Times New Roman" w:eastAsia="Times New Roman" w:hAnsi="Times New Roman" w:cs="Times New Roman"/>
          <w:sz w:val="28"/>
          <w:szCs w:val="28"/>
          <w:lang w:eastAsia="uk-UA"/>
        </w:rPr>
        <w:t>(</w:t>
      </w:r>
      <w:r w:rsidR="007405C0">
        <w:rPr>
          <w:rFonts w:ascii="Times New Roman" w:eastAsia="Times New Roman" w:hAnsi="Times New Roman" w:cs="Times New Roman"/>
          <w:sz w:val="28"/>
          <w:szCs w:val="28"/>
          <w:lang w:eastAsia="uk-UA"/>
        </w:rPr>
        <w:t xml:space="preserve">див. </w:t>
      </w:r>
      <w:r w:rsidR="00B56245" w:rsidRPr="00406000">
        <w:rPr>
          <w:rFonts w:ascii="Times New Roman" w:eastAsia="Times New Roman" w:hAnsi="Times New Roman" w:cs="Times New Roman"/>
          <w:sz w:val="28"/>
          <w:szCs w:val="28"/>
          <w:lang w:eastAsia="uk-UA"/>
        </w:rPr>
        <w:t>табл. 2.3).</w:t>
      </w:r>
    </w:p>
    <w:p w14:paraId="43ACEFC5" w14:textId="77777777" w:rsidR="00B34E0F" w:rsidRDefault="00C964A0" w:rsidP="00C964A0">
      <w:pPr>
        <w:spacing w:after="0" w:line="36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p>
    <w:p w14:paraId="6203E667" w14:textId="77777777" w:rsidR="00B34E0F" w:rsidRDefault="00B34E0F" w:rsidP="00C964A0">
      <w:pPr>
        <w:spacing w:after="0" w:line="360" w:lineRule="auto"/>
        <w:jc w:val="center"/>
        <w:rPr>
          <w:rFonts w:ascii="Times New Roman" w:eastAsia="Times New Roman" w:hAnsi="Times New Roman" w:cs="Times New Roman"/>
          <w:b/>
          <w:bCs/>
          <w:sz w:val="28"/>
          <w:szCs w:val="28"/>
          <w:lang w:eastAsia="uk-UA"/>
        </w:rPr>
      </w:pPr>
    </w:p>
    <w:p w14:paraId="12B370D2" w14:textId="77777777" w:rsidR="0083210D" w:rsidRDefault="00B56245" w:rsidP="0083210D">
      <w:pPr>
        <w:spacing w:after="0" w:line="360" w:lineRule="auto"/>
        <w:jc w:val="right"/>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Таблиця 2.3</w:t>
      </w:r>
    </w:p>
    <w:p w14:paraId="048B433F" w14:textId="1C415DAD" w:rsidR="00B56245" w:rsidRPr="00406000" w:rsidRDefault="00B56245" w:rsidP="0083210D">
      <w:pPr>
        <w:spacing w:after="0" w:line="360" w:lineRule="auto"/>
        <w:jc w:val="center"/>
        <w:rPr>
          <w:rFonts w:ascii="Times New Roman" w:eastAsia="Times New Roman" w:hAnsi="Times New Roman" w:cs="Times New Roman"/>
          <w:b/>
          <w:bCs/>
          <w:sz w:val="28"/>
          <w:szCs w:val="28"/>
          <w:lang w:eastAsia="uk-UA"/>
        </w:rPr>
      </w:pPr>
      <w:r w:rsidRPr="00406000">
        <w:rPr>
          <w:rFonts w:ascii="Times New Roman" w:eastAsia="Times New Roman" w:hAnsi="Times New Roman" w:cs="Times New Roman"/>
          <w:b/>
          <w:bCs/>
          <w:sz w:val="28"/>
          <w:szCs w:val="28"/>
          <w:lang w:eastAsia="uk-UA"/>
        </w:rPr>
        <w:t>Середні показники стилів поведінки в конфлікті за методикою К. Томаса (n = 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2"/>
        <w:gridCol w:w="2887"/>
      </w:tblGrid>
      <w:tr w:rsidR="00B56245" w:rsidRPr="00B043CB" w14:paraId="5674556B" w14:textId="77777777" w:rsidTr="0021228A">
        <w:trPr>
          <w:tblHeader/>
          <w:tblCellSpacing w:w="15" w:type="dxa"/>
        </w:trPr>
        <w:tc>
          <w:tcPr>
            <w:tcW w:w="0" w:type="auto"/>
            <w:vAlign w:val="center"/>
            <w:hideMark/>
          </w:tcPr>
          <w:p w14:paraId="6D9F70B8" w14:textId="77777777" w:rsidR="00B56245" w:rsidRPr="00B043CB" w:rsidRDefault="00B56245" w:rsidP="0083210D">
            <w:pPr>
              <w:spacing w:after="0" w:line="360" w:lineRule="auto"/>
              <w:jc w:val="center"/>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Стиль поведінки</w:t>
            </w:r>
          </w:p>
        </w:tc>
        <w:tc>
          <w:tcPr>
            <w:tcW w:w="0" w:type="auto"/>
            <w:vAlign w:val="center"/>
            <w:hideMark/>
          </w:tcPr>
          <w:p w14:paraId="18B442D3" w14:textId="77777777" w:rsidR="00B56245" w:rsidRPr="00B043CB" w:rsidRDefault="00B56245" w:rsidP="0083210D">
            <w:pPr>
              <w:spacing w:after="0" w:line="360" w:lineRule="auto"/>
              <w:jc w:val="center"/>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Середнє значення (M)</w:t>
            </w:r>
          </w:p>
        </w:tc>
      </w:tr>
      <w:tr w:rsidR="00B56245" w:rsidRPr="00B043CB" w14:paraId="46165963" w14:textId="77777777" w:rsidTr="0021228A">
        <w:trPr>
          <w:tblCellSpacing w:w="15" w:type="dxa"/>
        </w:trPr>
        <w:tc>
          <w:tcPr>
            <w:tcW w:w="0" w:type="auto"/>
            <w:vAlign w:val="center"/>
            <w:hideMark/>
          </w:tcPr>
          <w:p w14:paraId="47FDCFA0"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Конкуренція</w:t>
            </w:r>
          </w:p>
        </w:tc>
        <w:tc>
          <w:tcPr>
            <w:tcW w:w="0" w:type="auto"/>
            <w:vAlign w:val="center"/>
            <w:hideMark/>
          </w:tcPr>
          <w:p w14:paraId="6F12FA39"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7,2</w:t>
            </w:r>
          </w:p>
        </w:tc>
      </w:tr>
      <w:tr w:rsidR="00B56245" w:rsidRPr="00B043CB" w14:paraId="123B5AA0" w14:textId="77777777" w:rsidTr="0021228A">
        <w:trPr>
          <w:tblCellSpacing w:w="15" w:type="dxa"/>
        </w:trPr>
        <w:tc>
          <w:tcPr>
            <w:tcW w:w="0" w:type="auto"/>
            <w:vAlign w:val="center"/>
            <w:hideMark/>
          </w:tcPr>
          <w:p w14:paraId="62700E65"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Співпраця</w:t>
            </w:r>
          </w:p>
        </w:tc>
        <w:tc>
          <w:tcPr>
            <w:tcW w:w="0" w:type="auto"/>
            <w:vAlign w:val="center"/>
            <w:hideMark/>
          </w:tcPr>
          <w:p w14:paraId="7FE513F3"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5,1</w:t>
            </w:r>
          </w:p>
        </w:tc>
      </w:tr>
      <w:tr w:rsidR="00B56245" w:rsidRPr="00B043CB" w14:paraId="76038DA1" w14:textId="77777777" w:rsidTr="0021228A">
        <w:trPr>
          <w:tblCellSpacing w:w="15" w:type="dxa"/>
        </w:trPr>
        <w:tc>
          <w:tcPr>
            <w:tcW w:w="0" w:type="auto"/>
            <w:vAlign w:val="center"/>
            <w:hideMark/>
          </w:tcPr>
          <w:p w14:paraId="0A105DA8"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Компроміс</w:t>
            </w:r>
          </w:p>
        </w:tc>
        <w:tc>
          <w:tcPr>
            <w:tcW w:w="0" w:type="auto"/>
            <w:vAlign w:val="center"/>
            <w:hideMark/>
          </w:tcPr>
          <w:p w14:paraId="30E5ABFB"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5,6</w:t>
            </w:r>
          </w:p>
        </w:tc>
      </w:tr>
      <w:tr w:rsidR="00B56245" w:rsidRPr="00B043CB" w14:paraId="6F0882BF" w14:textId="77777777" w:rsidTr="0021228A">
        <w:trPr>
          <w:tblCellSpacing w:w="15" w:type="dxa"/>
        </w:trPr>
        <w:tc>
          <w:tcPr>
            <w:tcW w:w="0" w:type="auto"/>
            <w:vAlign w:val="center"/>
            <w:hideMark/>
          </w:tcPr>
          <w:p w14:paraId="015D4457"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lastRenderedPageBreak/>
              <w:t>Уникнення</w:t>
            </w:r>
          </w:p>
        </w:tc>
        <w:tc>
          <w:tcPr>
            <w:tcW w:w="0" w:type="auto"/>
            <w:vAlign w:val="center"/>
            <w:hideMark/>
          </w:tcPr>
          <w:p w14:paraId="721371FA"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6,9</w:t>
            </w:r>
          </w:p>
        </w:tc>
      </w:tr>
      <w:tr w:rsidR="00B56245" w:rsidRPr="00B043CB" w14:paraId="5FBBBF4D" w14:textId="77777777" w:rsidTr="0021228A">
        <w:trPr>
          <w:tblCellSpacing w:w="15" w:type="dxa"/>
        </w:trPr>
        <w:tc>
          <w:tcPr>
            <w:tcW w:w="0" w:type="auto"/>
            <w:vAlign w:val="center"/>
            <w:hideMark/>
          </w:tcPr>
          <w:p w14:paraId="348CD997"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Пристосування</w:t>
            </w:r>
          </w:p>
        </w:tc>
        <w:tc>
          <w:tcPr>
            <w:tcW w:w="0" w:type="auto"/>
            <w:vAlign w:val="center"/>
            <w:hideMark/>
          </w:tcPr>
          <w:p w14:paraId="1A84479B" w14:textId="77777777" w:rsidR="00B56245" w:rsidRPr="00B043CB" w:rsidRDefault="00B56245" w:rsidP="0083210D">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6,2</w:t>
            </w:r>
          </w:p>
        </w:tc>
      </w:tr>
    </w:tbl>
    <w:p w14:paraId="69129521" w14:textId="77777777" w:rsidR="00C964A0" w:rsidRDefault="00C964A0" w:rsidP="0083210D">
      <w:pPr>
        <w:spacing w:after="0" w:line="360" w:lineRule="auto"/>
        <w:ind w:firstLine="708"/>
        <w:jc w:val="center"/>
        <w:rPr>
          <w:rFonts w:ascii="Times New Roman" w:hAnsi="Times New Roman" w:cs="Times New Roman"/>
          <w:sz w:val="28"/>
          <w:szCs w:val="28"/>
        </w:rPr>
      </w:pPr>
    </w:p>
    <w:p w14:paraId="5C8A042D" w14:textId="136A1E21" w:rsidR="00B56245" w:rsidRPr="00BB2355" w:rsidRDefault="00BB2355" w:rsidP="009B319B">
      <w:pPr>
        <w:spacing w:after="0" w:line="360" w:lineRule="auto"/>
        <w:ind w:firstLine="708"/>
        <w:jc w:val="both"/>
        <w:rPr>
          <w:rFonts w:ascii="Times New Roman" w:eastAsia="Times New Roman" w:hAnsi="Times New Roman" w:cs="Times New Roman"/>
          <w:sz w:val="28"/>
          <w:szCs w:val="28"/>
          <w:lang w:eastAsia="uk-UA"/>
        </w:rPr>
      </w:pPr>
      <w:r w:rsidRPr="00BB2355">
        <w:rPr>
          <w:rFonts w:ascii="Times New Roman" w:hAnsi="Times New Roman" w:cs="Times New Roman"/>
          <w:sz w:val="28"/>
          <w:szCs w:val="28"/>
        </w:rPr>
        <w:t xml:space="preserve">Отримані середні значення ще раз підтверджують тенденцію, виявлену під час аналізу домінуючих стилів. Найбільш вираженими у вибірці виявилися стилі </w:t>
      </w:r>
      <w:r w:rsidRPr="00C964A0">
        <w:rPr>
          <w:rStyle w:val="a5"/>
          <w:rFonts w:ascii="Times New Roman" w:hAnsi="Times New Roman" w:cs="Times New Roman"/>
          <w:b w:val="0"/>
          <w:bCs w:val="0"/>
          <w:sz w:val="28"/>
          <w:szCs w:val="28"/>
        </w:rPr>
        <w:t>конкуренції</w:t>
      </w:r>
      <w:r w:rsidRPr="00C964A0">
        <w:rPr>
          <w:rFonts w:ascii="Times New Roman" w:hAnsi="Times New Roman" w:cs="Times New Roman"/>
          <w:sz w:val="28"/>
          <w:szCs w:val="28"/>
        </w:rPr>
        <w:t xml:space="preserve"> (M = 7,2) та </w:t>
      </w:r>
      <w:r w:rsidRPr="00C964A0">
        <w:rPr>
          <w:rStyle w:val="a5"/>
          <w:rFonts w:ascii="Times New Roman" w:hAnsi="Times New Roman" w:cs="Times New Roman"/>
          <w:b w:val="0"/>
          <w:bCs w:val="0"/>
          <w:sz w:val="28"/>
          <w:szCs w:val="28"/>
        </w:rPr>
        <w:t>уникнення</w:t>
      </w:r>
      <w:r w:rsidRPr="00C964A0">
        <w:rPr>
          <w:rFonts w:ascii="Times New Roman" w:hAnsi="Times New Roman" w:cs="Times New Roman"/>
          <w:b/>
          <w:bCs/>
          <w:sz w:val="28"/>
          <w:szCs w:val="28"/>
        </w:rPr>
        <w:t xml:space="preserve"> </w:t>
      </w:r>
      <w:r w:rsidRPr="00C964A0">
        <w:rPr>
          <w:rFonts w:ascii="Times New Roman" w:hAnsi="Times New Roman" w:cs="Times New Roman"/>
          <w:sz w:val="28"/>
          <w:szCs w:val="28"/>
        </w:rPr>
        <w:t xml:space="preserve">(M = 6,9), тоді як стиль </w:t>
      </w:r>
      <w:r w:rsidRPr="00C964A0">
        <w:rPr>
          <w:rStyle w:val="a5"/>
          <w:rFonts w:ascii="Times New Roman" w:hAnsi="Times New Roman" w:cs="Times New Roman"/>
          <w:b w:val="0"/>
          <w:bCs w:val="0"/>
          <w:sz w:val="28"/>
          <w:szCs w:val="28"/>
        </w:rPr>
        <w:t>співпраці</w:t>
      </w:r>
      <w:r w:rsidRPr="00C964A0">
        <w:rPr>
          <w:rFonts w:ascii="Times New Roman" w:hAnsi="Times New Roman" w:cs="Times New Roman"/>
          <w:b/>
          <w:bCs/>
          <w:sz w:val="28"/>
          <w:szCs w:val="28"/>
        </w:rPr>
        <w:t xml:space="preserve"> </w:t>
      </w:r>
      <w:r w:rsidRPr="00C964A0">
        <w:rPr>
          <w:rFonts w:ascii="Times New Roman" w:hAnsi="Times New Roman" w:cs="Times New Roman"/>
          <w:sz w:val="28"/>
          <w:szCs w:val="28"/>
        </w:rPr>
        <w:t>має найнижчий середній показник (M = 5,1). Це свідчить про те, що</w:t>
      </w:r>
      <w:r w:rsidRPr="00BB2355">
        <w:rPr>
          <w:rFonts w:ascii="Times New Roman" w:hAnsi="Times New Roman" w:cs="Times New Roman"/>
          <w:sz w:val="28"/>
          <w:szCs w:val="28"/>
        </w:rPr>
        <w:t xml:space="preserve"> кооперативні стратегії розв’язання конфліктів сформовані недостатньо, натомість переважають полярні підходи — або жорстке протистояння, або відхід від вирішення проблеми.</w:t>
      </w:r>
      <w:r w:rsidR="00C964A0">
        <w:rPr>
          <w:rFonts w:ascii="Times New Roman" w:hAnsi="Times New Roman" w:cs="Times New Roman"/>
          <w:sz w:val="28"/>
          <w:szCs w:val="28"/>
        </w:rPr>
        <w:t xml:space="preserve"> </w:t>
      </w:r>
      <w:r w:rsidRPr="00BB2355">
        <w:rPr>
          <w:rFonts w:ascii="Times New Roman" w:hAnsi="Times New Roman" w:cs="Times New Roman"/>
          <w:sz w:val="28"/>
          <w:szCs w:val="28"/>
        </w:rPr>
        <w:t>У віртуальному середовищі це може проявлятися як у формі гострих, часто агресивних онлайн-дискусій, так і у формі пасивного «ігнорування» конфліктів, коли зовні взаємодія припиняється, але внутрішня напруженість та образи зберігаються.</w:t>
      </w:r>
    </w:p>
    <w:p w14:paraId="35CF212B" w14:textId="77777777" w:rsidR="00B56245" w:rsidRPr="00C964A0"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 xml:space="preserve">Когнітивне сприйняття конфлікту (методика А.І. </w:t>
      </w:r>
      <w:proofErr w:type="spellStart"/>
      <w:r w:rsidRPr="00C964A0">
        <w:rPr>
          <w:rFonts w:ascii="Times New Roman" w:eastAsia="Times New Roman" w:hAnsi="Times New Roman" w:cs="Times New Roman"/>
          <w:sz w:val="28"/>
          <w:szCs w:val="28"/>
          <w:lang w:eastAsia="uk-UA"/>
        </w:rPr>
        <w:t>Тащевої</w:t>
      </w:r>
      <w:proofErr w:type="spellEnd"/>
      <w:r w:rsidRPr="00C964A0">
        <w:rPr>
          <w:rFonts w:ascii="Times New Roman" w:eastAsia="Times New Roman" w:hAnsi="Times New Roman" w:cs="Times New Roman"/>
          <w:sz w:val="28"/>
          <w:szCs w:val="28"/>
          <w:lang w:eastAsia="uk-UA"/>
        </w:rPr>
        <w:t>)</w:t>
      </w:r>
    </w:p>
    <w:p w14:paraId="66383AE5" w14:textId="77777777" w:rsidR="00B56245" w:rsidRPr="00B043CB" w:rsidRDefault="00B56245" w:rsidP="009B319B">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 xml:space="preserve">У табл. 2.4 узагальнено середні значення за основними шкалами методики А.І. </w:t>
      </w:r>
      <w:proofErr w:type="spellStart"/>
      <w:r w:rsidRPr="00B043CB">
        <w:rPr>
          <w:rFonts w:ascii="Times New Roman" w:eastAsia="Times New Roman" w:hAnsi="Times New Roman" w:cs="Times New Roman"/>
          <w:sz w:val="28"/>
          <w:szCs w:val="28"/>
          <w:lang w:eastAsia="uk-UA"/>
        </w:rPr>
        <w:t>Тащевої</w:t>
      </w:r>
      <w:proofErr w:type="spellEnd"/>
      <w:r w:rsidRPr="00B043CB">
        <w:rPr>
          <w:rFonts w:ascii="Times New Roman" w:eastAsia="Times New Roman" w:hAnsi="Times New Roman" w:cs="Times New Roman"/>
          <w:sz w:val="28"/>
          <w:szCs w:val="28"/>
          <w:lang w:eastAsia="uk-UA"/>
        </w:rPr>
        <w:t xml:space="preserve"> (модифікація О.В. </w:t>
      </w:r>
      <w:proofErr w:type="spellStart"/>
      <w:r w:rsidRPr="00B043CB">
        <w:rPr>
          <w:rFonts w:ascii="Times New Roman" w:eastAsia="Times New Roman" w:hAnsi="Times New Roman" w:cs="Times New Roman"/>
          <w:sz w:val="28"/>
          <w:szCs w:val="28"/>
          <w:lang w:eastAsia="uk-UA"/>
        </w:rPr>
        <w:t>Місенко</w:t>
      </w:r>
      <w:proofErr w:type="spellEnd"/>
      <w:r w:rsidRPr="00B043CB">
        <w:rPr>
          <w:rFonts w:ascii="Times New Roman" w:eastAsia="Times New Roman" w:hAnsi="Times New Roman" w:cs="Times New Roman"/>
          <w:sz w:val="28"/>
          <w:szCs w:val="28"/>
          <w:lang w:eastAsia="uk-UA"/>
        </w:rPr>
        <w:t>).</w:t>
      </w:r>
    </w:p>
    <w:p w14:paraId="16385FF3" w14:textId="1419B1C0" w:rsidR="00B56245" w:rsidRPr="00B043CB" w:rsidRDefault="00C964A0" w:rsidP="00C964A0">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                                                                                                               </w:t>
      </w:r>
      <w:r w:rsidR="00B56245" w:rsidRPr="00B043CB">
        <w:rPr>
          <w:rFonts w:ascii="Times New Roman" w:eastAsia="Times New Roman" w:hAnsi="Times New Roman" w:cs="Times New Roman"/>
          <w:b/>
          <w:bCs/>
          <w:sz w:val="28"/>
          <w:szCs w:val="28"/>
          <w:lang w:eastAsia="uk-UA"/>
        </w:rPr>
        <w:t>Таблиця 2.4</w:t>
      </w:r>
      <w:r w:rsidR="00B56245" w:rsidRPr="00B043CB">
        <w:rPr>
          <w:rFonts w:ascii="Times New Roman" w:eastAsia="Times New Roman" w:hAnsi="Times New Roman" w:cs="Times New Roman"/>
          <w:sz w:val="28"/>
          <w:szCs w:val="28"/>
          <w:lang w:eastAsia="uk-UA"/>
        </w:rPr>
        <w:br/>
      </w:r>
      <w:r w:rsidR="00B56245" w:rsidRPr="00475E07">
        <w:rPr>
          <w:rFonts w:ascii="Times New Roman" w:eastAsia="Times New Roman" w:hAnsi="Times New Roman" w:cs="Times New Roman"/>
          <w:b/>
          <w:bCs/>
          <w:sz w:val="28"/>
          <w:szCs w:val="28"/>
          <w:lang w:eastAsia="uk-UA"/>
        </w:rPr>
        <w:t>Показники когнітивного сприйняття конфлікту за методикою А.І.</w:t>
      </w:r>
      <w:r w:rsidR="00EE038A">
        <w:rPr>
          <w:rFonts w:ascii="Times New Roman" w:eastAsia="Times New Roman" w:hAnsi="Times New Roman" w:cs="Times New Roman"/>
          <w:b/>
          <w:bCs/>
          <w:sz w:val="28"/>
          <w:szCs w:val="28"/>
          <w:lang w:eastAsia="uk-UA"/>
        </w:rPr>
        <w:t> </w:t>
      </w:r>
      <w:proofErr w:type="spellStart"/>
      <w:r w:rsidR="00B56245" w:rsidRPr="00475E07">
        <w:rPr>
          <w:rFonts w:ascii="Times New Roman" w:eastAsia="Times New Roman" w:hAnsi="Times New Roman" w:cs="Times New Roman"/>
          <w:b/>
          <w:bCs/>
          <w:sz w:val="28"/>
          <w:szCs w:val="28"/>
          <w:lang w:eastAsia="uk-UA"/>
        </w:rPr>
        <w:t>Тащевої</w:t>
      </w:r>
      <w:proofErr w:type="spellEnd"/>
      <w:r w:rsidR="00B56245" w:rsidRPr="00475E07">
        <w:rPr>
          <w:rFonts w:ascii="Times New Roman" w:eastAsia="Times New Roman" w:hAnsi="Times New Roman" w:cs="Times New Roman"/>
          <w:b/>
          <w:bCs/>
          <w:sz w:val="28"/>
          <w:szCs w:val="28"/>
          <w:lang w:eastAsia="uk-UA"/>
        </w:rPr>
        <w:t xml:space="preserve"> (n = 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31"/>
        <w:gridCol w:w="2887"/>
      </w:tblGrid>
      <w:tr w:rsidR="00B56245" w:rsidRPr="00B043CB" w14:paraId="6376AB3E" w14:textId="77777777" w:rsidTr="0021228A">
        <w:trPr>
          <w:tblHeader/>
          <w:tblCellSpacing w:w="15" w:type="dxa"/>
        </w:trPr>
        <w:tc>
          <w:tcPr>
            <w:tcW w:w="0" w:type="auto"/>
            <w:vAlign w:val="center"/>
            <w:hideMark/>
          </w:tcPr>
          <w:p w14:paraId="0BC5B151"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Показник / шкала</w:t>
            </w:r>
          </w:p>
        </w:tc>
        <w:tc>
          <w:tcPr>
            <w:tcW w:w="0" w:type="auto"/>
            <w:vAlign w:val="center"/>
            <w:hideMark/>
          </w:tcPr>
          <w:p w14:paraId="3A302134"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Середнє значення (M)</w:t>
            </w:r>
          </w:p>
        </w:tc>
      </w:tr>
      <w:tr w:rsidR="00B56245" w:rsidRPr="00B043CB" w14:paraId="29D54601" w14:textId="77777777" w:rsidTr="0021228A">
        <w:trPr>
          <w:tblCellSpacing w:w="15" w:type="dxa"/>
        </w:trPr>
        <w:tc>
          <w:tcPr>
            <w:tcW w:w="0" w:type="auto"/>
            <w:vAlign w:val="center"/>
            <w:hideMark/>
          </w:tcPr>
          <w:p w14:paraId="5A94642E"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Семантична шкала «фізична агресія»</w:t>
            </w:r>
          </w:p>
        </w:tc>
        <w:tc>
          <w:tcPr>
            <w:tcW w:w="0" w:type="auto"/>
            <w:vAlign w:val="center"/>
            <w:hideMark/>
          </w:tcPr>
          <w:p w14:paraId="09D41FD1"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7,8</w:t>
            </w:r>
          </w:p>
        </w:tc>
      </w:tr>
      <w:tr w:rsidR="00B56245" w:rsidRPr="00B043CB" w14:paraId="5F431732" w14:textId="77777777" w:rsidTr="0021228A">
        <w:trPr>
          <w:tblCellSpacing w:w="15" w:type="dxa"/>
        </w:trPr>
        <w:tc>
          <w:tcPr>
            <w:tcW w:w="0" w:type="auto"/>
            <w:vAlign w:val="center"/>
            <w:hideMark/>
          </w:tcPr>
          <w:p w14:paraId="75EB6D3A"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Семантична шкала «вербальна агресія»</w:t>
            </w:r>
          </w:p>
        </w:tc>
        <w:tc>
          <w:tcPr>
            <w:tcW w:w="0" w:type="auto"/>
            <w:vAlign w:val="center"/>
            <w:hideMark/>
          </w:tcPr>
          <w:p w14:paraId="63CA343E"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7,5</w:t>
            </w:r>
          </w:p>
        </w:tc>
      </w:tr>
      <w:tr w:rsidR="00B56245" w:rsidRPr="00B043CB" w14:paraId="5EB21590" w14:textId="77777777" w:rsidTr="0021228A">
        <w:trPr>
          <w:tblCellSpacing w:w="15" w:type="dxa"/>
        </w:trPr>
        <w:tc>
          <w:tcPr>
            <w:tcW w:w="0" w:type="auto"/>
            <w:vAlign w:val="center"/>
            <w:hideMark/>
          </w:tcPr>
          <w:p w14:paraId="2BDDCFDA"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Семантична шкала «психологічна несумісність»</w:t>
            </w:r>
          </w:p>
        </w:tc>
        <w:tc>
          <w:tcPr>
            <w:tcW w:w="0" w:type="auto"/>
            <w:vAlign w:val="center"/>
            <w:hideMark/>
          </w:tcPr>
          <w:p w14:paraId="777BAD3E"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5,3</w:t>
            </w:r>
          </w:p>
        </w:tc>
      </w:tr>
      <w:tr w:rsidR="00B56245" w:rsidRPr="00B043CB" w14:paraId="7314DBD7" w14:textId="77777777" w:rsidTr="0021228A">
        <w:trPr>
          <w:tblCellSpacing w:w="15" w:type="dxa"/>
        </w:trPr>
        <w:tc>
          <w:tcPr>
            <w:tcW w:w="0" w:type="auto"/>
            <w:vAlign w:val="center"/>
            <w:hideMark/>
          </w:tcPr>
          <w:p w14:paraId="70F220D5"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Індекс адекватності визначення поняття «конфлікт»</w:t>
            </w:r>
          </w:p>
        </w:tc>
        <w:tc>
          <w:tcPr>
            <w:tcW w:w="0" w:type="auto"/>
            <w:vAlign w:val="center"/>
            <w:hideMark/>
          </w:tcPr>
          <w:p w14:paraId="13E27E52"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5,9</w:t>
            </w:r>
          </w:p>
        </w:tc>
      </w:tr>
    </w:tbl>
    <w:p w14:paraId="0242AEF6" w14:textId="77777777" w:rsidR="00B56245" w:rsidRDefault="00B56245" w:rsidP="009B319B">
      <w:pPr>
        <w:spacing w:after="0" w:line="360" w:lineRule="auto"/>
        <w:ind w:firstLine="708"/>
        <w:jc w:val="both"/>
        <w:rPr>
          <w:rFonts w:ascii="Times New Roman" w:eastAsia="Times New Roman" w:hAnsi="Times New Roman" w:cs="Times New Roman"/>
          <w:sz w:val="28"/>
          <w:szCs w:val="28"/>
          <w:lang w:eastAsia="uk-UA"/>
        </w:rPr>
      </w:pPr>
    </w:p>
    <w:p w14:paraId="7259CDD1" w14:textId="77777777" w:rsidR="00DA0CF0" w:rsidRPr="00DA0CF0" w:rsidRDefault="00DA0CF0" w:rsidP="00C964A0">
      <w:pPr>
        <w:pStyle w:val="a4"/>
        <w:spacing w:before="0" w:beforeAutospacing="0" w:after="0" w:afterAutospacing="0" w:line="360" w:lineRule="auto"/>
        <w:ind w:firstLine="708"/>
        <w:jc w:val="both"/>
        <w:rPr>
          <w:sz w:val="28"/>
          <w:szCs w:val="28"/>
        </w:rPr>
      </w:pPr>
      <w:r w:rsidRPr="00DA0CF0">
        <w:rPr>
          <w:sz w:val="28"/>
          <w:szCs w:val="28"/>
        </w:rPr>
        <w:t xml:space="preserve">Найвищі середні значення виявлено за шкалами </w:t>
      </w:r>
      <w:r w:rsidRPr="00C964A0">
        <w:rPr>
          <w:rStyle w:val="a5"/>
          <w:b w:val="0"/>
          <w:bCs w:val="0"/>
          <w:sz w:val="28"/>
          <w:szCs w:val="28"/>
        </w:rPr>
        <w:t>«фізична агресія»</w:t>
      </w:r>
      <w:r w:rsidRPr="00DA0CF0">
        <w:rPr>
          <w:sz w:val="28"/>
          <w:szCs w:val="28"/>
        </w:rPr>
        <w:t xml:space="preserve"> (M = 7,8) та </w:t>
      </w:r>
      <w:r w:rsidRPr="00C964A0">
        <w:rPr>
          <w:rStyle w:val="a5"/>
          <w:b w:val="0"/>
          <w:bCs w:val="0"/>
          <w:sz w:val="28"/>
          <w:szCs w:val="28"/>
        </w:rPr>
        <w:t>«вербальна агресія»</w:t>
      </w:r>
      <w:r w:rsidRPr="00DA0CF0">
        <w:rPr>
          <w:sz w:val="28"/>
          <w:szCs w:val="28"/>
        </w:rPr>
        <w:t xml:space="preserve"> (M = 7,5). Це означає, що в уявленнях більшості </w:t>
      </w:r>
      <w:r w:rsidRPr="00DA0CF0">
        <w:rPr>
          <w:sz w:val="28"/>
          <w:szCs w:val="28"/>
        </w:rPr>
        <w:lastRenderedPageBreak/>
        <w:t xml:space="preserve">респондентів конфлікт насамперед асоціюється з агресивним зіткненням — або фізичним, або словесним. Натомість показник за шкалою </w:t>
      </w:r>
      <w:r w:rsidRPr="00C964A0">
        <w:rPr>
          <w:rStyle w:val="a5"/>
          <w:b w:val="0"/>
          <w:bCs w:val="0"/>
          <w:sz w:val="28"/>
          <w:szCs w:val="28"/>
        </w:rPr>
        <w:t>«психологічна несумісність»</w:t>
      </w:r>
      <w:r w:rsidRPr="00DA0CF0">
        <w:rPr>
          <w:sz w:val="28"/>
          <w:szCs w:val="28"/>
        </w:rPr>
        <w:t xml:space="preserve"> (M = 5,3) істотно нижчий, тобто учні значно рідше пов’язують конфлікт із глибинними розбіжностями у поглядах, інтересах чи цінностях. Така картина дозволяє говорити про певну </w:t>
      </w:r>
      <w:proofErr w:type="spellStart"/>
      <w:r w:rsidRPr="00DA0CF0">
        <w:rPr>
          <w:sz w:val="28"/>
          <w:szCs w:val="28"/>
        </w:rPr>
        <w:t>збідненість</w:t>
      </w:r>
      <w:proofErr w:type="spellEnd"/>
      <w:r w:rsidRPr="00DA0CF0">
        <w:rPr>
          <w:sz w:val="28"/>
          <w:szCs w:val="28"/>
        </w:rPr>
        <w:t xml:space="preserve"> когнітивної моделі конфлікту: у ній переважають </w:t>
      </w:r>
      <w:proofErr w:type="spellStart"/>
      <w:r w:rsidRPr="00DA0CF0">
        <w:rPr>
          <w:sz w:val="28"/>
          <w:szCs w:val="28"/>
        </w:rPr>
        <w:t>емоційно</w:t>
      </w:r>
      <w:proofErr w:type="spellEnd"/>
      <w:r w:rsidRPr="00DA0CF0">
        <w:rPr>
          <w:sz w:val="28"/>
          <w:szCs w:val="28"/>
        </w:rPr>
        <w:t xml:space="preserve"> насичені, агресивно-поведінкові аспекти, тоді як смисловий, «внутрішній» вимір протиріччя залишається менш усвідомленим.</w:t>
      </w:r>
    </w:p>
    <w:p w14:paraId="7A39AF07" w14:textId="77777777" w:rsidR="00DA0CF0" w:rsidRPr="00DA0CF0" w:rsidRDefault="00DA0CF0" w:rsidP="00C964A0">
      <w:pPr>
        <w:pStyle w:val="a4"/>
        <w:spacing w:before="0" w:beforeAutospacing="0" w:after="0" w:afterAutospacing="0" w:line="360" w:lineRule="auto"/>
        <w:ind w:firstLine="708"/>
        <w:jc w:val="both"/>
        <w:rPr>
          <w:sz w:val="28"/>
          <w:szCs w:val="28"/>
        </w:rPr>
      </w:pPr>
      <w:r w:rsidRPr="00DA0CF0">
        <w:rPr>
          <w:sz w:val="28"/>
          <w:szCs w:val="28"/>
        </w:rPr>
        <w:t xml:space="preserve">Індекс адекватності визначення поняття «конфлікт» (M = 5,9) загалом відповідає </w:t>
      </w:r>
      <w:r w:rsidRPr="00C964A0">
        <w:rPr>
          <w:rStyle w:val="a5"/>
          <w:b w:val="0"/>
          <w:bCs w:val="0"/>
          <w:sz w:val="28"/>
          <w:szCs w:val="28"/>
        </w:rPr>
        <w:t>середньому рівню</w:t>
      </w:r>
      <w:r w:rsidRPr="00DA0CF0">
        <w:rPr>
          <w:sz w:val="28"/>
          <w:szCs w:val="28"/>
        </w:rPr>
        <w:t xml:space="preserve"> концептуального розуміння феномену. Частина респондентів у своїх визначеннях дійсно фіксує ключові ознаки конфлікту — наявність протиріччя, сторін, можливості розв’язання. Водночас значна кількість формулювань виявляється лише частково адекватними або помітно спрощеними, що ще раз підкреслює потребу в цілеспрямованій роботі над усвідомленим розумінням сутності конфліктів.</w:t>
      </w:r>
    </w:p>
    <w:p w14:paraId="33F8F108" w14:textId="77777777" w:rsidR="00B56245" w:rsidRPr="00B043CB" w:rsidRDefault="00B56245" w:rsidP="007405C0">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Розподіл типів вербальних визначень конфлікту подано в табл. 2.5.</w:t>
      </w:r>
    </w:p>
    <w:p w14:paraId="70437CF8" w14:textId="77777777" w:rsidR="00B56245" w:rsidRPr="00C26092" w:rsidRDefault="00B56245" w:rsidP="009B319B">
      <w:pPr>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sidRPr="00B043CB">
        <w:rPr>
          <w:rFonts w:ascii="Times New Roman" w:eastAsia="Times New Roman" w:hAnsi="Times New Roman" w:cs="Times New Roman"/>
          <w:b/>
          <w:bCs/>
          <w:sz w:val="28"/>
          <w:szCs w:val="28"/>
          <w:lang w:eastAsia="uk-UA"/>
        </w:rPr>
        <w:t>Таблиця 2.5</w:t>
      </w:r>
      <w:r w:rsidRPr="00B043CB">
        <w:rPr>
          <w:rFonts w:ascii="Times New Roman" w:eastAsia="Times New Roman" w:hAnsi="Times New Roman" w:cs="Times New Roman"/>
          <w:sz w:val="28"/>
          <w:szCs w:val="28"/>
          <w:lang w:eastAsia="uk-UA"/>
        </w:rPr>
        <w:br/>
      </w:r>
      <w:r>
        <w:rPr>
          <w:rFonts w:ascii="Times New Roman" w:eastAsia="Times New Roman" w:hAnsi="Times New Roman" w:cs="Times New Roman"/>
          <w:b/>
          <w:bCs/>
          <w:sz w:val="28"/>
          <w:szCs w:val="28"/>
          <w:lang w:eastAsia="uk-UA"/>
        </w:rPr>
        <w:t xml:space="preserve">                  </w:t>
      </w:r>
      <w:r w:rsidRPr="00C26092">
        <w:rPr>
          <w:rFonts w:ascii="Times New Roman" w:eastAsia="Times New Roman" w:hAnsi="Times New Roman" w:cs="Times New Roman"/>
          <w:b/>
          <w:bCs/>
          <w:sz w:val="28"/>
          <w:szCs w:val="28"/>
          <w:lang w:eastAsia="uk-UA"/>
        </w:rPr>
        <w:t>Розподіл типів визначень поняття «конфлікт» (n = 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8"/>
        <w:gridCol w:w="2486"/>
        <w:gridCol w:w="1741"/>
      </w:tblGrid>
      <w:tr w:rsidR="00B56245" w:rsidRPr="00B043CB" w14:paraId="650A72B7" w14:textId="77777777" w:rsidTr="0021228A">
        <w:trPr>
          <w:tblHeader/>
          <w:tblCellSpacing w:w="15" w:type="dxa"/>
        </w:trPr>
        <w:tc>
          <w:tcPr>
            <w:tcW w:w="0" w:type="auto"/>
            <w:vAlign w:val="center"/>
            <w:hideMark/>
          </w:tcPr>
          <w:p w14:paraId="681E37B8"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Тип визначення поняття «конфлікт»</w:t>
            </w:r>
          </w:p>
        </w:tc>
        <w:tc>
          <w:tcPr>
            <w:tcW w:w="0" w:type="auto"/>
            <w:vAlign w:val="center"/>
            <w:hideMark/>
          </w:tcPr>
          <w:p w14:paraId="6A4C70F9"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Кількість учнів (n)</w:t>
            </w:r>
          </w:p>
        </w:tc>
        <w:tc>
          <w:tcPr>
            <w:tcW w:w="0" w:type="auto"/>
            <w:vAlign w:val="center"/>
            <w:hideMark/>
          </w:tcPr>
          <w:p w14:paraId="1196E636" w14:textId="77777777" w:rsidR="00B56245" w:rsidRPr="00B043CB" w:rsidRDefault="00B56245" w:rsidP="009B319B">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Відсоток (%)</w:t>
            </w:r>
          </w:p>
        </w:tc>
      </w:tr>
      <w:tr w:rsidR="00B56245" w:rsidRPr="00B043CB" w14:paraId="117F6B7E" w14:textId="77777777" w:rsidTr="0021228A">
        <w:trPr>
          <w:tblCellSpacing w:w="15" w:type="dxa"/>
        </w:trPr>
        <w:tc>
          <w:tcPr>
            <w:tcW w:w="0" w:type="auto"/>
            <w:vAlign w:val="center"/>
            <w:hideMark/>
          </w:tcPr>
          <w:p w14:paraId="5CDFD329"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Адекватне</w:t>
            </w:r>
          </w:p>
        </w:tc>
        <w:tc>
          <w:tcPr>
            <w:tcW w:w="0" w:type="auto"/>
            <w:vAlign w:val="center"/>
            <w:hideMark/>
          </w:tcPr>
          <w:p w14:paraId="11B4AF54"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9</w:t>
            </w:r>
          </w:p>
        </w:tc>
        <w:tc>
          <w:tcPr>
            <w:tcW w:w="0" w:type="auto"/>
            <w:vAlign w:val="center"/>
            <w:hideMark/>
          </w:tcPr>
          <w:p w14:paraId="5BB6DE6A"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30,0</w:t>
            </w:r>
          </w:p>
        </w:tc>
      </w:tr>
      <w:tr w:rsidR="00B56245" w:rsidRPr="00B043CB" w14:paraId="222C0B61" w14:textId="77777777" w:rsidTr="0021228A">
        <w:trPr>
          <w:tblCellSpacing w:w="15" w:type="dxa"/>
        </w:trPr>
        <w:tc>
          <w:tcPr>
            <w:tcW w:w="0" w:type="auto"/>
            <w:vAlign w:val="center"/>
            <w:hideMark/>
          </w:tcPr>
          <w:p w14:paraId="604B7239"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Частково адекватне</w:t>
            </w:r>
          </w:p>
        </w:tc>
        <w:tc>
          <w:tcPr>
            <w:tcW w:w="0" w:type="auto"/>
            <w:vAlign w:val="center"/>
            <w:hideMark/>
          </w:tcPr>
          <w:p w14:paraId="4969F06A"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14</w:t>
            </w:r>
          </w:p>
        </w:tc>
        <w:tc>
          <w:tcPr>
            <w:tcW w:w="0" w:type="auto"/>
            <w:vAlign w:val="center"/>
            <w:hideMark/>
          </w:tcPr>
          <w:p w14:paraId="0038E815"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46,7</w:t>
            </w:r>
          </w:p>
        </w:tc>
      </w:tr>
      <w:tr w:rsidR="00B56245" w:rsidRPr="00B043CB" w14:paraId="3328A4BE" w14:textId="77777777" w:rsidTr="0021228A">
        <w:trPr>
          <w:tblCellSpacing w:w="15" w:type="dxa"/>
        </w:trPr>
        <w:tc>
          <w:tcPr>
            <w:tcW w:w="0" w:type="auto"/>
            <w:vAlign w:val="center"/>
            <w:hideMark/>
          </w:tcPr>
          <w:p w14:paraId="0EBD3FFD"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Неадекватне</w:t>
            </w:r>
          </w:p>
        </w:tc>
        <w:tc>
          <w:tcPr>
            <w:tcW w:w="0" w:type="auto"/>
            <w:vAlign w:val="center"/>
            <w:hideMark/>
          </w:tcPr>
          <w:p w14:paraId="0D4C942C"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7</w:t>
            </w:r>
          </w:p>
        </w:tc>
        <w:tc>
          <w:tcPr>
            <w:tcW w:w="0" w:type="auto"/>
            <w:vAlign w:val="center"/>
            <w:hideMark/>
          </w:tcPr>
          <w:p w14:paraId="4DDD057E"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23,3</w:t>
            </w:r>
          </w:p>
        </w:tc>
      </w:tr>
      <w:tr w:rsidR="00B56245" w:rsidRPr="00B043CB" w14:paraId="25712AB1" w14:textId="77777777" w:rsidTr="0021228A">
        <w:trPr>
          <w:tblCellSpacing w:w="15" w:type="dxa"/>
        </w:trPr>
        <w:tc>
          <w:tcPr>
            <w:tcW w:w="0" w:type="auto"/>
            <w:vAlign w:val="center"/>
            <w:hideMark/>
          </w:tcPr>
          <w:p w14:paraId="3944CB11" w14:textId="77777777" w:rsidR="00B56245" w:rsidRPr="00B043CB" w:rsidRDefault="00B56245" w:rsidP="009B319B">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Разом</w:t>
            </w:r>
          </w:p>
        </w:tc>
        <w:tc>
          <w:tcPr>
            <w:tcW w:w="0" w:type="auto"/>
            <w:vAlign w:val="center"/>
            <w:hideMark/>
          </w:tcPr>
          <w:p w14:paraId="1F2F0DF0"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30</w:t>
            </w:r>
          </w:p>
        </w:tc>
        <w:tc>
          <w:tcPr>
            <w:tcW w:w="0" w:type="auto"/>
            <w:vAlign w:val="center"/>
            <w:hideMark/>
          </w:tcPr>
          <w:p w14:paraId="6B3683F4" w14:textId="77777777" w:rsidR="00B56245" w:rsidRPr="00B043CB" w:rsidRDefault="00B56245" w:rsidP="00C964A0">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100,0</w:t>
            </w:r>
          </w:p>
        </w:tc>
      </w:tr>
    </w:tbl>
    <w:p w14:paraId="017F964E" w14:textId="77777777" w:rsidR="00B56245" w:rsidRPr="00DA0CF0" w:rsidRDefault="00B56245" w:rsidP="009B319B">
      <w:pPr>
        <w:spacing w:after="0" w:line="360" w:lineRule="auto"/>
        <w:ind w:firstLine="708"/>
        <w:jc w:val="both"/>
        <w:rPr>
          <w:rFonts w:ascii="Times New Roman" w:eastAsia="Times New Roman" w:hAnsi="Times New Roman" w:cs="Times New Roman"/>
          <w:sz w:val="28"/>
          <w:szCs w:val="28"/>
          <w:lang w:eastAsia="uk-UA"/>
        </w:rPr>
      </w:pPr>
    </w:p>
    <w:p w14:paraId="2136BF2B" w14:textId="77777777" w:rsidR="006D2C00" w:rsidRPr="00DA0CF0"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DA0CF0">
        <w:rPr>
          <w:rFonts w:ascii="Times New Roman" w:hAnsi="Times New Roman" w:cs="Times New Roman"/>
          <w:sz w:val="28"/>
          <w:szCs w:val="28"/>
        </w:rPr>
        <w:t xml:space="preserve">Таким чином, лише третина опитаних (30,0 %) дає концептуально адекватні визначення конфлікту. Близько половини респондентів (46,7 %) формулюють частково адекватні визначення, у яких відображено лише окремі суттєві ознаки, тоді як майже чверть учнів (23,3 %) пропонує явно неадекватні </w:t>
      </w:r>
      <w:r w:rsidRPr="00DA0CF0">
        <w:rPr>
          <w:rFonts w:ascii="Times New Roman" w:hAnsi="Times New Roman" w:cs="Times New Roman"/>
          <w:sz w:val="28"/>
          <w:szCs w:val="28"/>
        </w:rPr>
        <w:lastRenderedPageBreak/>
        <w:t>трактування, що фактично зводять конфлікт до «сварки», «бійки», «крику» тощо. Це додатково підтверджує потребу в цілеспрямованій роботі над формуванням більш диференційованого та теоретично коректного розуміння конфлікту, зокрема з урахуванням специфіки віртуальної взаємодії.</w:t>
      </w:r>
    </w:p>
    <w:p w14:paraId="4C5097D5" w14:textId="77777777" w:rsidR="006D2C00" w:rsidRPr="00C964A0"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Структурні показники конфліктності (методика ЕДІКО)</w:t>
      </w:r>
    </w:p>
    <w:p w14:paraId="4ADD9D98" w14:textId="77777777" w:rsidR="006D2C00" w:rsidRPr="00B043CB"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Інтегральні та часткові показники конфліктності за методикою ЕДІКО наведено в табл. 2.6.</w:t>
      </w:r>
    </w:p>
    <w:p w14:paraId="32F3BA8B" w14:textId="77777777" w:rsidR="006D2C00" w:rsidRPr="00C26092" w:rsidRDefault="006D2C00" w:rsidP="006D2C00">
      <w:pPr>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sidRPr="00B043CB">
        <w:rPr>
          <w:rFonts w:ascii="Times New Roman" w:eastAsia="Times New Roman" w:hAnsi="Times New Roman" w:cs="Times New Roman"/>
          <w:b/>
          <w:bCs/>
          <w:sz w:val="28"/>
          <w:szCs w:val="28"/>
          <w:lang w:eastAsia="uk-UA"/>
        </w:rPr>
        <w:t>Таблиця 2.6</w:t>
      </w:r>
      <w:r w:rsidRPr="00B043CB">
        <w:rPr>
          <w:rFonts w:ascii="Times New Roman" w:eastAsia="Times New Roman" w:hAnsi="Times New Roman" w:cs="Times New Roman"/>
          <w:sz w:val="28"/>
          <w:szCs w:val="28"/>
          <w:lang w:eastAsia="uk-UA"/>
        </w:rPr>
        <w:br/>
      </w:r>
      <w:r>
        <w:rPr>
          <w:rFonts w:ascii="Times New Roman" w:eastAsia="Times New Roman" w:hAnsi="Times New Roman" w:cs="Times New Roman"/>
          <w:b/>
          <w:bCs/>
          <w:sz w:val="28"/>
          <w:szCs w:val="28"/>
          <w:lang w:eastAsia="uk-UA"/>
        </w:rPr>
        <w:t xml:space="preserve">           </w:t>
      </w:r>
      <w:r w:rsidRPr="00C26092">
        <w:rPr>
          <w:rFonts w:ascii="Times New Roman" w:eastAsia="Times New Roman" w:hAnsi="Times New Roman" w:cs="Times New Roman"/>
          <w:b/>
          <w:bCs/>
          <w:sz w:val="28"/>
          <w:szCs w:val="28"/>
          <w:lang w:eastAsia="uk-UA"/>
        </w:rPr>
        <w:t>Показники конфліктності за методикою ЕДІКО (n = 30)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95"/>
        <w:gridCol w:w="2867"/>
      </w:tblGrid>
      <w:tr w:rsidR="006D2C00" w:rsidRPr="00B043CB" w14:paraId="65BD3280" w14:textId="77777777" w:rsidTr="0003257A">
        <w:trPr>
          <w:tblHeader/>
          <w:tblCellSpacing w:w="15" w:type="dxa"/>
        </w:trPr>
        <w:tc>
          <w:tcPr>
            <w:tcW w:w="0" w:type="auto"/>
            <w:vAlign w:val="center"/>
            <w:hideMark/>
          </w:tcPr>
          <w:p w14:paraId="4B4836AB" w14:textId="77777777" w:rsidR="006D2C00" w:rsidRPr="00B043CB" w:rsidRDefault="006D2C00" w:rsidP="0003257A">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Показник за ЕДІКО</w:t>
            </w:r>
          </w:p>
        </w:tc>
        <w:tc>
          <w:tcPr>
            <w:tcW w:w="0" w:type="auto"/>
            <w:vAlign w:val="center"/>
            <w:hideMark/>
          </w:tcPr>
          <w:p w14:paraId="2C662599" w14:textId="77777777" w:rsidR="006D2C00" w:rsidRPr="00B043CB" w:rsidRDefault="006D2C00" w:rsidP="0003257A">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Середнє значення (M)</w:t>
            </w:r>
          </w:p>
        </w:tc>
      </w:tr>
      <w:tr w:rsidR="006D2C00" w:rsidRPr="00B043CB" w14:paraId="336AF5B1" w14:textId="77777777" w:rsidTr="0003257A">
        <w:trPr>
          <w:tblCellSpacing w:w="15" w:type="dxa"/>
        </w:trPr>
        <w:tc>
          <w:tcPr>
            <w:tcW w:w="0" w:type="auto"/>
            <w:vAlign w:val="center"/>
            <w:hideMark/>
          </w:tcPr>
          <w:p w14:paraId="26474320"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Інтегральний показник конфліктності</w:t>
            </w:r>
          </w:p>
        </w:tc>
        <w:tc>
          <w:tcPr>
            <w:tcW w:w="0" w:type="auto"/>
            <w:vAlign w:val="center"/>
            <w:hideMark/>
          </w:tcPr>
          <w:p w14:paraId="16E6E850"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62,4</w:t>
            </w:r>
          </w:p>
        </w:tc>
      </w:tr>
      <w:tr w:rsidR="006D2C00" w:rsidRPr="00B043CB" w14:paraId="3DD9FE97" w14:textId="77777777" w:rsidTr="0003257A">
        <w:trPr>
          <w:tblCellSpacing w:w="15" w:type="dxa"/>
        </w:trPr>
        <w:tc>
          <w:tcPr>
            <w:tcW w:w="0" w:type="auto"/>
            <w:vAlign w:val="center"/>
            <w:hideMark/>
          </w:tcPr>
          <w:p w14:paraId="29605CB9"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Потреба у конфліктній взаємодії</w:t>
            </w:r>
          </w:p>
        </w:tc>
        <w:tc>
          <w:tcPr>
            <w:tcW w:w="0" w:type="auto"/>
            <w:vAlign w:val="center"/>
            <w:hideMark/>
          </w:tcPr>
          <w:p w14:paraId="70D1DB61"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16,8</w:t>
            </w:r>
          </w:p>
        </w:tc>
      </w:tr>
      <w:tr w:rsidR="006D2C00" w:rsidRPr="00B043CB" w14:paraId="4A5FBBC9" w14:textId="77777777" w:rsidTr="0003257A">
        <w:trPr>
          <w:tblCellSpacing w:w="15" w:type="dxa"/>
        </w:trPr>
        <w:tc>
          <w:tcPr>
            <w:tcW w:w="0" w:type="auto"/>
            <w:vAlign w:val="center"/>
            <w:hideMark/>
          </w:tcPr>
          <w:p w14:paraId="6F08C57D"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Ініціативність конфліктності</w:t>
            </w:r>
          </w:p>
        </w:tc>
        <w:tc>
          <w:tcPr>
            <w:tcW w:w="0" w:type="auto"/>
            <w:vAlign w:val="center"/>
            <w:hideMark/>
          </w:tcPr>
          <w:p w14:paraId="3E8D360F"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15,3</w:t>
            </w:r>
          </w:p>
        </w:tc>
      </w:tr>
      <w:tr w:rsidR="006D2C00" w:rsidRPr="00B043CB" w14:paraId="611E6C36" w14:textId="77777777" w:rsidTr="0003257A">
        <w:trPr>
          <w:tblCellSpacing w:w="15" w:type="dxa"/>
        </w:trPr>
        <w:tc>
          <w:tcPr>
            <w:tcW w:w="0" w:type="auto"/>
            <w:vAlign w:val="center"/>
            <w:hideMark/>
          </w:tcPr>
          <w:p w14:paraId="55B3DBCB"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Широта конфліктних контактів</w:t>
            </w:r>
          </w:p>
        </w:tc>
        <w:tc>
          <w:tcPr>
            <w:tcW w:w="0" w:type="auto"/>
            <w:vAlign w:val="center"/>
            <w:hideMark/>
          </w:tcPr>
          <w:p w14:paraId="7003E96A"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14,7</w:t>
            </w:r>
          </w:p>
        </w:tc>
      </w:tr>
      <w:tr w:rsidR="006D2C00" w:rsidRPr="00B043CB" w14:paraId="3E6717BD" w14:textId="77777777" w:rsidTr="0003257A">
        <w:trPr>
          <w:tblCellSpacing w:w="15" w:type="dxa"/>
        </w:trPr>
        <w:tc>
          <w:tcPr>
            <w:tcW w:w="0" w:type="auto"/>
            <w:vAlign w:val="center"/>
            <w:hideMark/>
          </w:tcPr>
          <w:p w14:paraId="672A3240"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Емоційна напруженість конфліктів</w:t>
            </w:r>
          </w:p>
        </w:tc>
        <w:tc>
          <w:tcPr>
            <w:tcW w:w="0" w:type="auto"/>
            <w:vAlign w:val="center"/>
            <w:hideMark/>
          </w:tcPr>
          <w:p w14:paraId="58D6AAE6"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15,6</w:t>
            </w:r>
          </w:p>
        </w:tc>
      </w:tr>
    </w:tbl>
    <w:p w14:paraId="140693DE" w14:textId="77777777" w:rsidR="006D2C00" w:rsidRDefault="006D2C00" w:rsidP="006D2C00">
      <w:pPr>
        <w:spacing w:after="0" w:line="360" w:lineRule="auto"/>
        <w:ind w:firstLine="708"/>
        <w:jc w:val="both"/>
        <w:rPr>
          <w:rFonts w:ascii="Times New Roman" w:eastAsia="Times New Roman" w:hAnsi="Times New Roman" w:cs="Times New Roman"/>
          <w:sz w:val="28"/>
          <w:szCs w:val="28"/>
          <w:lang w:eastAsia="uk-UA"/>
        </w:rPr>
      </w:pPr>
    </w:p>
    <w:p w14:paraId="5B6355D5" w14:textId="77777777" w:rsidR="006D2C00" w:rsidRPr="00DA0CF0" w:rsidRDefault="006D2C00" w:rsidP="006D2C00">
      <w:pPr>
        <w:pStyle w:val="a4"/>
        <w:spacing w:before="0" w:beforeAutospacing="0" w:after="0" w:afterAutospacing="0" w:line="360" w:lineRule="auto"/>
        <w:ind w:firstLine="708"/>
        <w:jc w:val="both"/>
        <w:rPr>
          <w:sz w:val="28"/>
          <w:szCs w:val="28"/>
        </w:rPr>
      </w:pPr>
      <w:r w:rsidRPr="00DA0CF0">
        <w:rPr>
          <w:sz w:val="28"/>
          <w:szCs w:val="28"/>
        </w:rPr>
        <w:t xml:space="preserve">Середній інтегральний показник конфліктності (M = 62,4 </w:t>
      </w:r>
      <w:proofErr w:type="spellStart"/>
      <w:r w:rsidRPr="00DA0CF0">
        <w:rPr>
          <w:sz w:val="28"/>
          <w:szCs w:val="28"/>
        </w:rPr>
        <w:t>бала</w:t>
      </w:r>
      <w:proofErr w:type="spellEnd"/>
      <w:r w:rsidRPr="00DA0CF0">
        <w:rPr>
          <w:sz w:val="28"/>
          <w:szCs w:val="28"/>
        </w:rPr>
        <w:t xml:space="preserve">) свідчить про відносно високий загальний рівень конфліктності в досліджуваній групі. Підвищені значення за </w:t>
      </w:r>
      <w:r w:rsidRPr="00C964A0">
        <w:rPr>
          <w:sz w:val="28"/>
          <w:szCs w:val="28"/>
        </w:rPr>
        <w:t>шкалами</w:t>
      </w:r>
      <w:r w:rsidRPr="00C964A0">
        <w:rPr>
          <w:b/>
          <w:bCs/>
          <w:sz w:val="28"/>
          <w:szCs w:val="28"/>
        </w:rPr>
        <w:t xml:space="preserve"> </w:t>
      </w:r>
      <w:r w:rsidRPr="00C964A0">
        <w:rPr>
          <w:rStyle w:val="a5"/>
          <w:b w:val="0"/>
          <w:bCs w:val="0"/>
          <w:sz w:val="28"/>
          <w:szCs w:val="28"/>
        </w:rPr>
        <w:t>потреби у конфліктній взаємодії</w:t>
      </w:r>
      <w:r w:rsidRPr="00DA0CF0">
        <w:rPr>
          <w:sz w:val="28"/>
          <w:szCs w:val="28"/>
        </w:rPr>
        <w:t xml:space="preserve"> та </w:t>
      </w:r>
      <w:r w:rsidRPr="00C964A0">
        <w:rPr>
          <w:rStyle w:val="a5"/>
          <w:b w:val="0"/>
          <w:bCs w:val="0"/>
          <w:sz w:val="28"/>
          <w:szCs w:val="28"/>
        </w:rPr>
        <w:t>ініціативності конфліктності</w:t>
      </w:r>
      <w:r w:rsidRPr="00DA0CF0">
        <w:rPr>
          <w:sz w:val="28"/>
          <w:szCs w:val="28"/>
        </w:rPr>
        <w:t xml:space="preserve"> означають, що частина учнів не лише часто опиняється в конфліктних ситуаціях, а й схильна самостійно їх ініціювати, провокувати суперечки, у тому числі в онлайн-просторі.</w:t>
      </w:r>
    </w:p>
    <w:p w14:paraId="0CE0B056" w14:textId="77777777" w:rsidR="006D2C00" w:rsidRPr="00DA0CF0" w:rsidRDefault="006D2C00" w:rsidP="006D2C00">
      <w:pPr>
        <w:pStyle w:val="a4"/>
        <w:spacing w:before="0" w:beforeAutospacing="0" w:after="0" w:afterAutospacing="0" w:line="360" w:lineRule="auto"/>
        <w:ind w:firstLine="708"/>
        <w:jc w:val="both"/>
        <w:rPr>
          <w:sz w:val="28"/>
          <w:szCs w:val="28"/>
        </w:rPr>
      </w:pPr>
      <w:r w:rsidRPr="00DA0CF0">
        <w:rPr>
          <w:sz w:val="28"/>
          <w:szCs w:val="28"/>
        </w:rPr>
        <w:t xml:space="preserve">Високий рівень </w:t>
      </w:r>
      <w:r w:rsidRPr="00C964A0">
        <w:rPr>
          <w:rStyle w:val="a5"/>
          <w:b w:val="0"/>
          <w:bCs w:val="0"/>
          <w:sz w:val="28"/>
          <w:szCs w:val="28"/>
        </w:rPr>
        <w:t>емоційної напруженості конфліктів</w:t>
      </w:r>
      <w:r w:rsidRPr="00DA0CF0">
        <w:rPr>
          <w:sz w:val="28"/>
          <w:szCs w:val="28"/>
        </w:rPr>
        <w:t xml:space="preserve"> (M = 15,6) свідчить про те, що конфліктні епізоди </w:t>
      </w:r>
      <w:proofErr w:type="spellStart"/>
      <w:r w:rsidRPr="00DA0CF0">
        <w:rPr>
          <w:sz w:val="28"/>
          <w:szCs w:val="28"/>
        </w:rPr>
        <w:t>переживаються</w:t>
      </w:r>
      <w:proofErr w:type="spellEnd"/>
      <w:r w:rsidRPr="00DA0CF0">
        <w:rPr>
          <w:sz w:val="28"/>
          <w:szCs w:val="28"/>
        </w:rPr>
        <w:t xml:space="preserve"> як </w:t>
      </w:r>
      <w:proofErr w:type="spellStart"/>
      <w:r w:rsidRPr="00DA0CF0">
        <w:rPr>
          <w:sz w:val="28"/>
          <w:szCs w:val="28"/>
        </w:rPr>
        <w:t>емоційно</w:t>
      </w:r>
      <w:proofErr w:type="spellEnd"/>
      <w:r w:rsidRPr="00DA0CF0">
        <w:rPr>
          <w:sz w:val="28"/>
          <w:szCs w:val="28"/>
        </w:rPr>
        <w:t xml:space="preserve"> важкі, пов’язані з сильним внутрішнім напруженням, образами та тривалим «прокручуванням» ситуації в думках. Показник </w:t>
      </w:r>
      <w:r w:rsidRPr="00C964A0">
        <w:rPr>
          <w:rStyle w:val="a5"/>
          <w:b w:val="0"/>
          <w:bCs w:val="0"/>
          <w:sz w:val="28"/>
          <w:szCs w:val="28"/>
        </w:rPr>
        <w:t>широти конфліктних контактів</w:t>
      </w:r>
      <w:r w:rsidRPr="00DA0CF0">
        <w:rPr>
          <w:sz w:val="28"/>
          <w:szCs w:val="28"/>
        </w:rPr>
        <w:t xml:space="preserve"> (M = 14,7) вказує, що конфлікти виникають у досить широкому спектрі взаємодій — як у стосунках із реальними (</w:t>
      </w:r>
      <w:proofErr w:type="spellStart"/>
      <w:r w:rsidRPr="00DA0CF0">
        <w:rPr>
          <w:sz w:val="28"/>
          <w:szCs w:val="28"/>
        </w:rPr>
        <w:t>офлайн</w:t>
      </w:r>
      <w:proofErr w:type="spellEnd"/>
      <w:r w:rsidRPr="00DA0CF0">
        <w:rPr>
          <w:sz w:val="28"/>
          <w:szCs w:val="28"/>
        </w:rPr>
        <w:t>), так і з віртуальними партнерами по спілкуванню.</w:t>
      </w:r>
    </w:p>
    <w:p w14:paraId="22D9928F" w14:textId="77777777" w:rsidR="006D2C00" w:rsidRPr="00B043CB"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lastRenderedPageBreak/>
        <w:t>Для наочності розподіл рівнів інтегральної конфліктності за ЕДІКО подано в табл. 2.7.</w:t>
      </w:r>
    </w:p>
    <w:p w14:paraId="0FD83E16" w14:textId="77777777" w:rsidR="006D2C00" w:rsidRPr="00C26092" w:rsidRDefault="006D2C00" w:rsidP="006D2C00">
      <w:pPr>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                                                                                                               </w:t>
      </w:r>
      <w:r w:rsidRPr="00B043CB">
        <w:rPr>
          <w:rFonts w:ascii="Times New Roman" w:eastAsia="Times New Roman" w:hAnsi="Times New Roman" w:cs="Times New Roman"/>
          <w:b/>
          <w:bCs/>
          <w:sz w:val="28"/>
          <w:szCs w:val="28"/>
          <w:lang w:eastAsia="uk-UA"/>
        </w:rPr>
        <w:t>Таблиця 2.7</w:t>
      </w:r>
      <w:r w:rsidRPr="00B043CB">
        <w:rPr>
          <w:rFonts w:ascii="Times New Roman" w:eastAsia="Times New Roman" w:hAnsi="Times New Roman" w:cs="Times New Roman"/>
          <w:sz w:val="28"/>
          <w:szCs w:val="28"/>
          <w:lang w:eastAsia="uk-UA"/>
        </w:rPr>
        <w:br/>
      </w:r>
      <w:r w:rsidRPr="00C26092">
        <w:rPr>
          <w:rFonts w:ascii="Times New Roman" w:eastAsia="Times New Roman" w:hAnsi="Times New Roman" w:cs="Times New Roman"/>
          <w:b/>
          <w:bCs/>
          <w:sz w:val="28"/>
          <w:szCs w:val="28"/>
          <w:lang w:eastAsia="uk-UA"/>
        </w:rPr>
        <w:t>Розподіл учнів за рівнями інтегральної конфліктності за ЕДІКО (n = 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08"/>
        <w:gridCol w:w="2486"/>
        <w:gridCol w:w="1741"/>
      </w:tblGrid>
      <w:tr w:rsidR="006D2C00" w:rsidRPr="00B043CB" w14:paraId="57DFD84E" w14:textId="77777777" w:rsidTr="0003257A">
        <w:trPr>
          <w:tblHeader/>
          <w:tblCellSpacing w:w="15" w:type="dxa"/>
        </w:trPr>
        <w:tc>
          <w:tcPr>
            <w:tcW w:w="0" w:type="auto"/>
            <w:vAlign w:val="center"/>
            <w:hideMark/>
          </w:tcPr>
          <w:p w14:paraId="75D28610" w14:textId="77777777" w:rsidR="006D2C00" w:rsidRPr="00B043CB" w:rsidRDefault="006D2C00" w:rsidP="0003257A">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Рівень інтегральної конфліктності</w:t>
            </w:r>
          </w:p>
        </w:tc>
        <w:tc>
          <w:tcPr>
            <w:tcW w:w="0" w:type="auto"/>
            <w:vAlign w:val="center"/>
            <w:hideMark/>
          </w:tcPr>
          <w:p w14:paraId="286E1D3C" w14:textId="77777777" w:rsidR="006D2C00" w:rsidRPr="00B043CB" w:rsidRDefault="006D2C00" w:rsidP="0003257A">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Кількість учнів (n)</w:t>
            </w:r>
          </w:p>
        </w:tc>
        <w:tc>
          <w:tcPr>
            <w:tcW w:w="0" w:type="auto"/>
            <w:vAlign w:val="center"/>
            <w:hideMark/>
          </w:tcPr>
          <w:p w14:paraId="23643F5F" w14:textId="77777777" w:rsidR="006D2C00" w:rsidRPr="00B043CB" w:rsidRDefault="006D2C00" w:rsidP="0003257A">
            <w:pPr>
              <w:spacing w:after="0" w:line="360" w:lineRule="auto"/>
              <w:jc w:val="both"/>
              <w:rPr>
                <w:rFonts w:ascii="Times New Roman" w:eastAsia="Times New Roman" w:hAnsi="Times New Roman" w:cs="Times New Roman"/>
                <w:b/>
                <w:bCs/>
                <w:sz w:val="28"/>
                <w:szCs w:val="28"/>
                <w:lang w:eastAsia="uk-UA"/>
              </w:rPr>
            </w:pPr>
            <w:r w:rsidRPr="00B043CB">
              <w:rPr>
                <w:rFonts w:ascii="Times New Roman" w:eastAsia="Times New Roman" w:hAnsi="Times New Roman" w:cs="Times New Roman"/>
                <w:b/>
                <w:bCs/>
                <w:sz w:val="28"/>
                <w:szCs w:val="28"/>
                <w:lang w:eastAsia="uk-UA"/>
              </w:rPr>
              <w:t>Відсоток (%)</w:t>
            </w:r>
          </w:p>
        </w:tc>
      </w:tr>
      <w:tr w:rsidR="006D2C00" w:rsidRPr="00B043CB" w14:paraId="58AF1572" w14:textId="77777777" w:rsidTr="0003257A">
        <w:trPr>
          <w:tblCellSpacing w:w="15" w:type="dxa"/>
        </w:trPr>
        <w:tc>
          <w:tcPr>
            <w:tcW w:w="0" w:type="auto"/>
            <w:vAlign w:val="center"/>
            <w:hideMark/>
          </w:tcPr>
          <w:p w14:paraId="417A1C66"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Низький</w:t>
            </w:r>
          </w:p>
        </w:tc>
        <w:tc>
          <w:tcPr>
            <w:tcW w:w="0" w:type="auto"/>
            <w:vAlign w:val="center"/>
            <w:hideMark/>
          </w:tcPr>
          <w:p w14:paraId="04A05CC2"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4</w:t>
            </w:r>
          </w:p>
        </w:tc>
        <w:tc>
          <w:tcPr>
            <w:tcW w:w="0" w:type="auto"/>
            <w:vAlign w:val="center"/>
            <w:hideMark/>
          </w:tcPr>
          <w:p w14:paraId="171340F1"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13,3</w:t>
            </w:r>
          </w:p>
        </w:tc>
      </w:tr>
      <w:tr w:rsidR="006D2C00" w:rsidRPr="00B043CB" w14:paraId="4A8CA942" w14:textId="77777777" w:rsidTr="0003257A">
        <w:trPr>
          <w:tblCellSpacing w:w="15" w:type="dxa"/>
        </w:trPr>
        <w:tc>
          <w:tcPr>
            <w:tcW w:w="0" w:type="auto"/>
            <w:vAlign w:val="center"/>
            <w:hideMark/>
          </w:tcPr>
          <w:p w14:paraId="4FD6A395"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Середній</w:t>
            </w:r>
          </w:p>
        </w:tc>
        <w:tc>
          <w:tcPr>
            <w:tcW w:w="0" w:type="auto"/>
            <w:vAlign w:val="center"/>
            <w:hideMark/>
          </w:tcPr>
          <w:p w14:paraId="784E7DEA"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13</w:t>
            </w:r>
          </w:p>
        </w:tc>
        <w:tc>
          <w:tcPr>
            <w:tcW w:w="0" w:type="auto"/>
            <w:vAlign w:val="center"/>
            <w:hideMark/>
          </w:tcPr>
          <w:p w14:paraId="764184B2"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43,3</w:t>
            </w:r>
          </w:p>
        </w:tc>
      </w:tr>
      <w:tr w:rsidR="006D2C00" w:rsidRPr="00B043CB" w14:paraId="56477F78" w14:textId="77777777" w:rsidTr="0003257A">
        <w:trPr>
          <w:tblCellSpacing w:w="15" w:type="dxa"/>
        </w:trPr>
        <w:tc>
          <w:tcPr>
            <w:tcW w:w="0" w:type="auto"/>
            <w:vAlign w:val="center"/>
            <w:hideMark/>
          </w:tcPr>
          <w:p w14:paraId="114627EA"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Високий</w:t>
            </w:r>
          </w:p>
        </w:tc>
        <w:tc>
          <w:tcPr>
            <w:tcW w:w="0" w:type="auto"/>
            <w:vAlign w:val="center"/>
            <w:hideMark/>
          </w:tcPr>
          <w:p w14:paraId="4B75F4CE"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13</w:t>
            </w:r>
          </w:p>
        </w:tc>
        <w:tc>
          <w:tcPr>
            <w:tcW w:w="0" w:type="auto"/>
            <w:vAlign w:val="center"/>
            <w:hideMark/>
          </w:tcPr>
          <w:p w14:paraId="073D508A"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sz w:val="28"/>
                <w:szCs w:val="28"/>
                <w:lang w:eastAsia="uk-UA"/>
              </w:rPr>
              <w:t>43,3</w:t>
            </w:r>
          </w:p>
        </w:tc>
      </w:tr>
      <w:tr w:rsidR="006D2C00" w:rsidRPr="00B043CB" w14:paraId="3B197652" w14:textId="77777777" w:rsidTr="0003257A">
        <w:trPr>
          <w:tblCellSpacing w:w="15" w:type="dxa"/>
        </w:trPr>
        <w:tc>
          <w:tcPr>
            <w:tcW w:w="0" w:type="auto"/>
            <w:vAlign w:val="center"/>
            <w:hideMark/>
          </w:tcPr>
          <w:p w14:paraId="0FF2076C" w14:textId="77777777" w:rsidR="006D2C00" w:rsidRPr="00B043CB" w:rsidRDefault="006D2C00" w:rsidP="0003257A">
            <w:pPr>
              <w:spacing w:after="0" w:line="360" w:lineRule="auto"/>
              <w:jc w:val="both"/>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Разом</w:t>
            </w:r>
          </w:p>
        </w:tc>
        <w:tc>
          <w:tcPr>
            <w:tcW w:w="0" w:type="auto"/>
            <w:vAlign w:val="center"/>
            <w:hideMark/>
          </w:tcPr>
          <w:p w14:paraId="53137221"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30</w:t>
            </w:r>
          </w:p>
        </w:tc>
        <w:tc>
          <w:tcPr>
            <w:tcW w:w="0" w:type="auto"/>
            <w:vAlign w:val="center"/>
            <w:hideMark/>
          </w:tcPr>
          <w:p w14:paraId="2C0E4929" w14:textId="77777777" w:rsidR="006D2C00" w:rsidRPr="00B043CB" w:rsidRDefault="006D2C00" w:rsidP="0003257A">
            <w:pPr>
              <w:spacing w:after="0" w:line="360" w:lineRule="auto"/>
              <w:jc w:val="center"/>
              <w:rPr>
                <w:rFonts w:ascii="Times New Roman" w:eastAsia="Times New Roman" w:hAnsi="Times New Roman" w:cs="Times New Roman"/>
                <w:sz w:val="28"/>
                <w:szCs w:val="28"/>
                <w:lang w:eastAsia="uk-UA"/>
              </w:rPr>
            </w:pPr>
            <w:r w:rsidRPr="00B043CB">
              <w:rPr>
                <w:rFonts w:ascii="Times New Roman" w:eastAsia="Times New Roman" w:hAnsi="Times New Roman" w:cs="Times New Roman"/>
                <w:b/>
                <w:bCs/>
                <w:sz w:val="28"/>
                <w:szCs w:val="28"/>
                <w:lang w:eastAsia="uk-UA"/>
              </w:rPr>
              <w:t>100,0</w:t>
            </w:r>
          </w:p>
        </w:tc>
      </w:tr>
    </w:tbl>
    <w:p w14:paraId="5ADD0C1E" w14:textId="77777777" w:rsidR="006D2C00" w:rsidRDefault="006D2C00" w:rsidP="006D2C00">
      <w:pPr>
        <w:spacing w:after="0" w:line="360" w:lineRule="auto"/>
        <w:ind w:firstLine="708"/>
        <w:jc w:val="both"/>
        <w:rPr>
          <w:rFonts w:ascii="Times New Roman" w:eastAsia="Times New Roman" w:hAnsi="Times New Roman" w:cs="Times New Roman"/>
          <w:sz w:val="28"/>
          <w:szCs w:val="28"/>
          <w:lang w:eastAsia="uk-UA"/>
        </w:rPr>
      </w:pPr>
    </w:p>
    <w:p w14:paraId="6D26BD0D" w14:textId="77777777" w:rsidR="006D2C00" w:rsidRPr="00DA0CF0"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Як показано в таблиці 2.7, у 86,6 % респондентів зафіксовано середній або високий рівень конфліктності, причому майже половина (43,3 %) старшокласників має саме високий рівень. Це додатково підтверджує, що конфліктність як особистісна риса виражена досить чітко в значної частини вибірки й потребує цілеспрямованої психопрофілактичної та корекційно-розвивальної роботи.</w:t>
      </w:r>
    </w:p>
    <w:p w14:paraId="11453ED0" w14:textId="77777777" w:rsidR="00DA0CF0" w:rsidRPr="00C964A0" w:rsidRDefault="00DA0CF0" w:rsidP="00C964A0">
      <w:pPr>
        <w:spacing w:after="0" w:line="360" w:lineRule="auto"/>
        <w:ind w:firstLine="360"/>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 xml:space="preserve">Узагальнюючи результати </w:t>
      </w:r>
      <w:proofErr w:type="spellStart"/>
      <w:r w:rsidRPr="00C964A0">
        <w:rPr>
          <w:rFonts w:ascii="Times New Roman" w:eastAsia="Times New Roman" w:hAnsi="Times New Roman" w:cs="Times New Roman"/>
          <w:sz w:val="28"/>
          <w:szCs w:val="28"/>
          <w:lang w:eastAsia="uk-UA"/>
        </w:rPr>
        <w:t>констатувального</w:t>
      </w:r>
      <w:proofErr w:type="spellEnd"/>
      <w:r w:rsidRPr="00C964A0">
        <w:rPr>
          <w:rFonts w:ascii="Times New Roman" w:eastAsia="Times New Roman" w:hAnsi="Times New Roman" w:cs="Times New Roman"/>
          <w:sz w:val="28"/>
          <w:szCs w:val="28"/>
          <w:lang w:eastAsia="uk-UA"/>
        </w:rPr>
        <w:t xml:space="preserve"> етапу, можна сформулювати такі висновки:</w:t>
      </w:r>
    </w:p>
    <w:p w14:paraId="288770A7" w14:textId="63A700A3" w:rsidR="00DA0CF0" w:rsidRPr="00DA0CF0" w:rsidRDefault="00DA0CF0" w:rsidP="000962FD">
      <w:pPr>
        <w:numPr>
          <w:ilvl w:val="0"/>
          <w:numId w:val="27"/>
        </w:numPr>
        <w:spacing w:after="0" w:line="360" w:lineRule="auto"/>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Рівень загальної конфліктності.</w:t>
      </w:r>
      <w:r w:rsidR="00C964A0">
        <w:rPr>
          <w:rFonts w:ascii="Times New Roman" w:eastAsia="Times New Roman" w:hAnsi="Times New Roman" w:cs="Times New Roman"/>
          <w:sz w:val="28"/>
          <w:szCs w:val="28"/>
          <w:lang w:eastAsia="uk-UA"/>
        </w:rPr>
        <w:t xml:space="preserve"> </w:t>
      </w:r>
      <w:r w:rsidRPr="00C964A0">
        <w:rPr>
          <w:rFonts w:ascii="Times New Roman" w:eastAsia="Times New Roman" w:hAnsi="Times New Roman" w:cs="Times New Roman"/>
          <w:sz w:val="28"/>
          <w:szCs w:val="28"/>
          <w:lang w:eastAsia="uk-UA"/>
        </w:rPr>
        <w:t>У вибірці старшокласників домінують середній і підвищений рівні</w:t>
      </w:r>
      <w:r w:rsidRPr="00DA0CF0">
        <w:rPr>
          <w:rFonts w:ascii="Times New Roman" w:eastAsia="Times New Roman" w:hAnsi="Times New Roman" w:cs="Times New Roman"/>
          <w:sz w:val="28"/>
          <w:szCs w:val="28"/>
          <w:lang w:eastAsia="uk-UA"/>
        </w:rPr>
        <w:t xml:space="preserve"> конфліктності</w:t>
      </w:r>
      <w:r w:rsidR="00EE0DD9">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Це свідчить про те, що конфліктність є помітною й актуальною особистісною характеристикою на даному віковому етапі.</w:t>
      </w:r>
    </w:p>
    <w:p w14:paraId="6EF98E42" w14:textId="12B96B45" w:rsidR="00DA0CF0" w:rsidRPr="00DA0CF0" w:rsidRDefault="00DA0CF0" w:rsidP="000962FD">
      <w:pPr>
        <w:numPr>
          <w:ilvl w:val="0"/>
          <w:numId w:val="27"/>
        </w:numPr>
        <w:spacing w:after="0" w:line="360" w:lineRule="auto"/>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Стилі поведінки в конфлікті.</w:t>
      </w:r>
      <w:r w:rsidR="00C964A0">
        <w:rPr>
          <w:rFonts w:ascii="Times New Roman" w:eastAsia="Times New Roman" w:hAnsi="Times New Roman" w:cs="Times New Roman"/>
          <w:b/>
          <w:bCs/>
          <w:sz w:val="28"/>
          <w:szCs w:val="28"/>
          <w:lang w:eastAsia="uk-UA"/>
        </w:rPr>
        <w:t xml:space="preserve"> </w:t>
      </w:r>
      <w:r w:rsidRPr="00DA0CF0">
        <w:rPr>
          <w:rFonts w:ascii="Times New Roman" w:eastAsia="Times New Roman" w:hAnsi="Times New Roman" w:cs="Times New Roman"/>
          <w:sz w:val="28"/>
          <w:szCs w:val="28"/>
          <w:lang w:eastAsia="uk-UA"/>
        </w:rPr>
        <w:t xml:space="preserve">У структурі стилів поведінки переважають конкуренція та уникнення, тоді як співпраця й компроміс виражені меншою мірою. Інакше кажучи, у конфліктних ситуаціях старшокласники частіше або жорстко відстоюють свою позицію, або ухиляються від вирішення проблеми. Така конфігурація стилів не </w:t>
      </w:r>
      <w:r w:rsidRPr="00DA0CF0">
        <w:rPr>
          <w:rFonts w:ascii="Times New Roman" w:eastAsia="Times New Roman" w:hAnsi="Times New Roman" w:cs="Times New Roman"/>
          <w:sz w:val="28"/>
          <w:szCs w:val="28"/>
          <w:lang w:eastAsia="uk-UA"/>
        </w:rPr>
        <w:lastRenderedPageBreak/>
        <w:t xml:space="preserve">сприяє конструктивному врегулюванню суперечок ні в </w:t>
      </w:r>
      <w:proofErr w:type="spellStart"/>
      <w:r w:rsidRPr="00DA0CF0">
        <w:rPr>
          <w:rFonts w:ascii="Times New Roman" w:eastAsia="Times New Roman" w:hAnsi="Times New Roman" w:cs="Times New Roman"/>
          <w:sz w:val="28"/>
          <w:szCs w:val="28"/>
          <w:lang w:eastAsia="uk-UA"/>
        </w:rPr>
        <w:t>офлайн</w:t>
      </w:r>
      <w:proofErr w:type="spellEnd"/>
      <w:r w:rsidRPr="00DA0CF0">
        <w:rPr>
          <w:rFonts w:ascii="Times New Roman" w:eastAsia="Times New Roman" w:hAnsi="Times New Roman" w:cs="Times New Roman"/>
          <w:sz w:val="28"/>
          <w:szCs w:val="28"/>
          <w:lang w:eastAsia="uk-UA"/>
        </w:rPr>
        <w:t>-, ні в онлайн-взаємодії.</w:t>
      </w:r>
    </w:p>
    <w:p w14:paraId="76D360C6" w14:textId="4B9E7F03" w:rsidR="00DA0CF0" w:rsidRPr="00DA0CF0" w:rsidRDefault="00DA0CF0" w:rsidP="000962FD">
      <w:pPr>
        <w:numPr>
          <w:ilvl w:val="0"/>
          <w:numId w:val="27"/>
        </w:numPr>
        <w:spacing w:after="0" w:line="360" w:lineRule="auto"/>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Когнітивне сприйняття конфлікту.</w:t>
      </w:r>
      <w:r w:rsidR="00C964A0">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У свідомості респондентів конфлікт переважно асоціюється з агресивними формами — фізичною чи вербальною агресією, тоді як розуміння конфлікту як неминучого, але потенційно керованого зіткнення різних позицій виражене слабше. Індекс адекватності визначення поняття «конфлікт» відповідає лише середньому рівню теоретичного опрацювання цього феномена.</w:t>
      </w:r>
    </w:p>
    <w:p w14:paraId="2634943A" w14:textId="75A515AE" w:rsidR="00DA0CF0" w:rsidRPr="00DA0CF0" w:rsidRDefault="00DA0CF0" w:rsidP="000962FD">
      <w:pPr>
        <w:numPr>
          <w:ilvl w:val="0"/>
          <w:numId w:val="27"/>
        </w:numPr>
        <w:spacing w:after="0" w:line="360" w:lineRule="auto"/>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Структурні показники конфліктності</w:t>
      </w:r>
      <w:r w:rsidRPr="00DA0CF0">
        <w:rPr>
          <w:rFonts w:ascii="Times New Roman" w:eastAsia="Times New Roman" w:hAnsi="Times New Roman" w:cs="Times New Roman"/>
          <w:sz w:val="28"/>
          <w:szCs w:val="28"/>
          <w:lang w:eastAsia="uk-UA"/>
        </w:rPr>
        <w:t xml:space="preserve"> вказують на підвищену потребу у конфліктних взаємодіях, досить високу ініціативність конфліктної поведінки та значну емоційну напруженість конфліктів. Усе це створює ризик частих, інтенсивних і часто деструктивних конфліктів у підлітковому середовищі, зокрема в соціальних мережах і онлайн-спільнотах.</w:t>
      </w:r>
    </w:p>
    <w:p w14:paraId="4A273821" w14:textId="77777777" w:rsidR="00DA0CF0" w:rsidRPr="00DA0CF0" w:rsidRDefault="00DA0CF0" w:rsidP="00C964A0">
      <w:pPr>
        <w:spacing w:after="0" w:line="360" w:lineRule="auto"/>
        <w:ind w:firstLine="360"/>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 xml:space="preserve">У цілому результати </w:t>
      </w:r>
      <w:proofErr w:type="spellStart"/>
      <w:r w:rsidRPr="00DA0CF0">
        <w:rPr>
          <w:rFonts w:ascii="Times New Roman" w:eastAsia="Times New Roman" w:hAnsi="Times New Roman" w:cs="Times New Roman"/>
          <w:sz w:val="28"/>
          <w:szCs w:val="28"/>
          <w:lang w:eastAsia="uk-UA"/>
        </w:rPr>
        <w:t>констатувального</w:t>
      </w:r>
      <w:proofErr w:type="spellEnd"/>
      <w:r w:rsidRPr="00DA0CF0">
        <w:rPr>
          <w:rFonts w:ascii="Times New Roman" w:eastAsia="Times New Roman" w:hAnsi="Times New Roman" w:cs="Times New Roman"/>
          <w:sz w:val="28"/>
          <w:szCs w:val="28"/>
          <w:lang w:eastAsia="uk-UA"/>
        </w:rPr>
        <w:t xml:space="preserve"> етапу емпірично підтверджують висунуту гіпотезу та обґрунтовують доцільність проведення формувального експерименту у форматі тренінгової програми, спрямованої на:</w:t>
      </w:r>
    </w:p>
    <w:p w14:paraId="5DA139A1" w14:textId="77777777" w:rsidR="00DA0CF0" w:rsidRPr="00DA0CF0" w:rsidRDefault="00DA0CF0" w:rsidP="000962FD">
      <w:pPr>
        <w:numPr>
          <w:ilvl w:val="0"/>
          <w:numId w:val="48"/>
        </w:numPr>
        <w:spacing w:after="0" w:line="360" w:lineRule="auto"/>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зниження загального й інтегрального рівнів конфліктності;</w:t>
      </w:r>
    </w:p>
    <w:p w14:paraId="0D2CC80F" w14:textId="77777777" w:rsidR="00DA0CF0" w:rsidRPr="00DA0CF0" w:rsidRDefault="00DA0CF0" w:rsidP="000962FD">
      <w:pPr>
        <w:numPr>
          <w:ilvl w:val="0"/>
          <w:numId w:val="48"/>
        </w:numPr>
        <w:spacing w:after="0" w:line="360" w:lineRule="auto"/>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розвиток конструктивних стилів поведінки (співпраця, компроміс);</w:t>
      </w:r>
    </w:p>
    <w:p w14:paraId="0A039083" w14:textId="77777777" w:rsidR="00DA0CF0" w:rsidRPr="00DA0CF0" w:rsidRDefault="00DA0CF0" w:rsidP="000962FD">
      <w:pPr>
        <w:numPr>
          <w:ilvl w:val="0"/>
          <w:numId w:val="48"/>
        </w:numPr>
        <w:spacing w:after="0" w:line="360" w:lineRule="auto"/>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формування більш адекватного й диференційованого розуміння конфлікту;</w:t>
      </w:r>
    </w:p>
    <w:p w14:paraId="45CBB9BF" w14:textId="77777777" w:rsidR="00DA0CF0" w:rsidRPr="00DA0CF0" w:rsidRDefault="00DA0CF0" w:rsidP="000962FD">
      <w:pPr>
        <w:numPr>
          <w:ilvl w:val="0"/>
          <w:numId w:val="48"/>
        </w:numPr>
        <w:spacing w:after="0" w:line="360" w:lineRule="auto"/>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зменшення потреби у конфліктних взаємодіях та емоційної напруженості, особливо в умовах віртуальної комунікації.</w:t>
      </w:r>
    </w:p>
    <w:p w14:paraId="46B821E3" w14:textId="04BE7F3B" w:rsidR="00B56245" w:rsidRDefault="00B56245" w:rsidP="009B319B">
      <w:pPr>
        <w:spacing w:after="0" w:line="360" w:lineRule="auto"/>
        <w:jc w:val="both"/>
        <w:rPr>
          <w:rFonts w:ascii="Times New Roman" w:hAnsi="Times New Roman" w:cs="Times New Roman"/>
          <w:b/>
          <w:bCs/>
          <w:sz w:val="28"/>
          <w:szCs w:val="28"/>
        </w:rPr>
      </w:pPr>
    </w:p>
    <w:p w14:paraId="1B23B4F5" w14:textId="43E1C929" w:rsidR="00C964A0" w:rsidRDefault="00C964A0" w:rsidP="009B319B">
      <w:pPr>
        <w:spacing w:after="0" w:line="360" w:lineRule="auto"/>
        <w:jc w:val="both"/>
        <w:rPr>
          <w:rFonts w:ascii="Times New Roman" w:hAnsi="Times New Roman" w:cs="Times New Roman"/>
          <w:b/>
          <w:bCs/>
          <w:sz w:val="28"/>
          <w:szCs w:val="28"/>
        </w:rPr>
      </w:pPr>
    </w:p>
    <w:p w14:paraId="47EEFF8A" w14:textId="36CE1C36" w:rsidR="00C964A0" w:rsidRDefault="00C964A0" w:rsidP="009B319B">
      <w:pPr>
        <w:spacing w:after="0" w:line="360" w:lineRule="auto"/>
        <w:jc w:val="both"/>
        <w:rPr>
          <w:rFonts w:ascii="Times New Roman" w:hAnsi="Times New Roman" w:cs="Times New Roman"/>
          <w:b/>
          <w:bCs/>
          <w:sz w:val="28"/>
          <w:szCs w:val="28"/>
        </w:rPr>
      </w:pPr>
    </w:p>
    <w:p w14:paraId="1C1D1D9C" w14:textId="2405A2EB" w:rsidR="00C964A0" w:rsidRDefault="00C964A0" w:rsidP="009B319B">
      <w:pPr>
        <w:spacing w:after="0" w:line="360" w:lineRule="auto"/>
        <w:jc w:val="both"/>
        <w:rPr>
          <w:rFonts w:ascii="Times New Roman" w:hAnsi="Times New Roman" w:cs="Times New Roman"/>
          <w:b/>
          <w:bCs/>
          <w:sz w:val="28"/>
          <w:szCs w:val="28"/>
        </w:rPr>
      </w:pPr>
    </w:p>
    <w:p w14:paraId="0747E286" w14:textId="6BC9D74A" w:rsidR="00C964A0" w:rsidRDefault="00C964A0" w:rsidP="009B319B">
      <w:pPr>
        <w:spacing w:after="0" w:line="360" w:lineRule="auto"/>
        <w:jc w:val="both"/>
        <w:rPr>
          <w:rFonts w:ascii="Times New Roman" w:hAnsi="Times New Roman" w:cs="Times New Roman"/>
          <w:b/>
          <w:bCs/>
          <w:sz w:val="28"/>
          <w:szCs w:val="28"/>
        </w:rPr>
      </w:pPr>
    </w:p>
    <w:p w14:paraId="126E3F50" w14:textId="77777777" w:rsidR="00277E31" w:rsidRDefault="00277E31" w:rsidP="009B319B">
      <w:pPr>
        <w:spacing w:after="0" w:line="360" w:lineRule="auto"/>
        <w:jc w:val="both"/>
        <w:rPr>
          <w:rFonts w:ascii="Times New Roman" w:hAnsi="Times New Roman" w:cs="Times New Roman"/>
          <w:b/>
          <w:bCs/>
          <w:sz w:val="28"/>
          <w:szCs w:val="28"/>
        </w:rPr>
      </w:pPr>
    </w:p>
    <w:p w14:paraId="04FC7CC8" w14:textId="71E33141" w:rsidR="00B56245" w:rsidRDefault="00B56245" w:rsidP="00C964A0">
      <w:pPr>
        <w:spacing w:after="0" w:line="360" w:lineRule="auto"/>
        <w:jc w:val="center"/>
        <w:rPr>
          <w:rFonts w:ascii="Times New Roman" w:hAnsi="Times New Roman" w:cs="Times New Roman"/>
          <w:b/>
          <w:bCs/>
          <w:sz w:val="28"/>
          <w:szCs w:val="28"/>
        </w:rPr>
      </w:pPr>
      <w:r w:rsidRPr="00950649">
        <w:rPr>
          <w:rFonts w:ascii="Times New Roman" w:hAnsi="Times New Roman" w:cs="Times New Roman"/>
          <w:b/>
          <w:bCs/>
          <w:sz w:val="28"/>
          <w:szCs w:val="28"/>
        </w:rPr>
        <w:lastRenderedPageBreak/>
        <w:t>ВИСНОВКИ ДО РОЗДІЛУ 2</w:t>
      </w:r>
    </w:p>
    <w:p w14:paraId="33E58E91" w14:textId="089B1623" w:rsidR="00C964A0" w:rsidRDefault="00C964A0" w:rsidP="00C964A0">
      <w:pPr>
        <w:spacing w:after="0" w:line="360" w:lineRule="auto"/>
        <w:jc w:val="center"/>
        <w:rPr>
          <w:rFonts w:ascii="Times New Roman" w:hAnsi="Times New Roman" w:cs="Times New Roman"/>
          <w:b/>
          <w:bCs/>
          <w:sz w:val="28"/>
          <w:szCs w:val="28"/>
        </w:rPr>
      </w:pPr>
    </w:p>
    <w:p w14:paraId="40ACFECD" w14:textId="77777777" w:rsidR="00C964A0" w:rsidRDefault="00C964A0" w:rsidP="00C964A0">
      <w:pPr>
        <w:spacing w:after="0" w:line="360" w:lineRule="auto"/>
        <w:jc w:val="center"/>
        <w:rPr>
          <w:rFonts w:ascii="Times New Roman" w:hAnsi="Times New Roman" w:cs="Times New Roman"/>
          <w:b/>
          <w:bCs/>
          <w:sz w:val="28"/>
          <w:szCs w:val="28"/>
        </w:rPr>
      </w:pPr>
    </w:p>
    <w:p w14:paraId="75A42610" w14:textId="77777777" w:rsidR="00DA0CF0" w:rsidRPr="00DA0CF0" w:rsidRDefault="00DA0CF0" w:rsidP="00C964A0">
      <w:pPr>
        <w:spacing w:after="0" w:line="360" w:lineRule="auto"/>
        <w:ind w:firstLine="360"/>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 xml:space="preserve">Проведений </w:t>
      </w:r>
      <w:proofErr w:type="spellStart"/>
      <w:r w:rsidRPr="00DA0CF0">
        <w:rPr>
          <w:rFonts w:ascii="Times New Roman" w:eastAsia="Times New Roman" w:hAnsi="Times New Roman" w:cs="Times New Roman"/>
          <w:sz w:val="28"/>
          <w:szCs w:val="28"/>
          <w:lang w:eastAsia="uk-UA"/>
        </w:rPr>
        <w:t>констатувальний</w:t>
      </w:r>
      <w:proofErr w:type="spellEnd"/>
      <w:r w:rsidRPr="00DA0CF0">
        <w:rPr>
          <w:rFonts w:ascii="Times New Roman" w:eastAsia="Times New Roman" w:hAnsi="Times New Roman" w:cs="Times New Roman"/>
          <w:sz w:val="28"/>
          <w:szCs w:val="28"/>
          <w:lang w:eastAsia="uk-UA"/>
        </w:rPr>
        <w:t xml:space="preserve"> етап емпіричного дослідження дав змогу комплексно охарактеризувати особливості конфліктності старшокласників як у реальній, так і у віртуальній міжособистісній взаємодії, а також перевірити теоретичні положення, окреслені в першому розділі. На основі аналізу організації дослідження, застосованого </w:t>
      </w:r>
      <w:proofErr w:type="spellStart"/>
      <w:r w:rsidRPr="00DA0CF0">
        <w:rPr>
          <w:rFonts w:ascii="Times New Roman" w:eastAsia="Times New Roman" w:hAnsi="Times New Roman" w:cs="Times New Roman"/>
          <w:sz w:val="28"/>
          <w:szCs w:val="28"/>
          <w:lang w:eastAsia="uk-UA"/>
        </w:rPr>
        <w:t>психодіагностичного</w:t>
      </w:r>
      <w:proofErr w:type="spellEnd"/>
      <w:r w:rsidRPr="00DA0CF0">
        <w:rPr>
          <w:rFonts w:ascii="Times New Roman" w:eastAsia="Times New Roman" w:hAnsi="Times New Roman" w:cs="Times New Roman"/>
          <w:sz w:val="28"/>
          <w:szCs w:val="28"/>
          <w:lang w:eastAsia="uk-UA"/>
        </w:rPr>
        <w:t xml:space="preserve"> інструментарію та отриманих результатів можна сформулювати такі узагальнені висновки:</w:t>
      </w:r>
    </w:p>
    <w:p w14:paraId="131AEA50"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Методичне забезпечення дослідження виявилося теоретично обґрунтованим і практично ефективним.</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Використання чотирьох </w:t>
      </w:r>
      <w:proofErr w:type="spellStart"/>
      <w:r w:rsidRPr="00DA0CF0">
        <w:rPr>
          <w:rFonts w:ascii="Times New Roman" w:eastAsia="Times New Roman" w:hAnsi="Times New Roman" w:cs="Times New Roman"/>
          <w:sz w:val="28"/>
          <w:szCs w:val="28"/>
          <w:lang w:eastAsia="uk-UA"/>
        </w:rPr>
        <w:t>психодіагностичних</w:t>
      </w:r>
      <w:proofErr w:type="spellEnd"/>
      <w:r w:rsidRPr="00DA0CF0">
        <w:rPr>
          <w:rFonts w:ascii="Times New Roman" w:eastAsia="Times New Roman" w:hAnsi="Times New Roman" w:cs="Times New Roman"/>
          <w:sz w:val="28"/>
          <w:szCs w:val="28"/>
          <w:lang w:eastAsia="uk-UA"/>
        </w:rPr>
        <w:t xml:space="preserve"> </w:t>
      </w:r>
      <w:proofErr w:type="spellStart"/>
      <w:r w:rsidRPr="00DA0CF0">
        <w:rPr>
          <w:rFonts w:ascii="Times New Roman" w:eastAsia="Times New Roman" w:hAnsi="Times New Roman" w:cs="Times New Roman"/>
          <w:sz w:val="28"/>
          <w:szCs w:val="28"/>
          <w:lang w:eastAsia="uk-UA"/>
        </w:rPr>
        <w:t>методик</w:t>
      </w:r>
      <w:proofErr w:type="spellEnd"/>
      <w:r w:rsidRPr="00DA0CF0">
        <w:rPr>
          <w:rFonts w:ascii="Times New Roman" w:eastAsia="Times New Roman" w:hAnsi="Times New Roman" w:cs="Times New Roman"/>
          <w:sz w:val="28"/>
          <w:szCs w:val="28"/>
          <w:lang w:eastAsia="uk-UA"/>
        </w:rPr>
        <w:t xml:space="preserve"> – тесту «Діагностика рівня конфліктності особистості», методики К. Томаса, методики міжособистісного сприйняття А.І. </w:t>
      </w:r>
      <w:proofErr w:type="spellStart"/>
      <w:r w:rsidRPr="00DA0CF0">
        <w:rPr>
          <w:rFonts w:ascii="Times New Roman" w:eastAsia="Times New Roman" w:hAnsi="Times New Roman" w:cs="Times New Roman"/>
          <w:sz w:val="28"/>
          <w:szCs w:val="28"/>
          <w:lang w:eastAsia="uk-UA"/>
        </w:rPr>
        <w:t>Тащевої</w:t>
      </w:r>
      <w:proofErr w:type="spellEnd"/>
      <w:r w:rsidRPr="00DA0CF0">
        <w:rPr>
          <w:rFonts w:ascii="Times New Roman" w:eastAsia="Times New Roman" w:hAnsi="Times New Roman" w:cs="Times New Roman"/>
          <w:sz w:val="28"/>
          <w:szCs w:val="28"/>
          <w:lang w:eastAsia="uk-UA"/>
        </w:rPr>
        <w:t xml:space="preserve"> (у модифікації О.В. </w:t>
      </w:r>
      <w:proofErr w:type="spellStart"/>
      <w:r w:rsidRPr="00DA0CF0">
        <w:rPr>
          <w:rFonts w:ascii="Times New Roman" w:eastAsia="Times New Roman" w:hAnsi="Times New Roman" w:cs="Times New Roman"/>
          <w:sz w:val="28"/>
          <w:szCs w:val="28"/>
          <w:lang w:eastAsia="uk-UA"/>
        </w:rPr>
        <w:t>Місенко</w:t>
      </w:r>
      <w:proofErr w:type="spellEnd"/>
      <w:r w:rsidRPr="00DA0CF0">
        <w:rPr>
          <w:rFonts w:ascii="Times New Roman" w:eastAsia="Times New Roman" w:hAnsi="Times New Roman" w:cs="Times New Roman"/>
          <w:sz w:val="28"/>
          <w:szCs w:val="28"/>
          <w:lang w:eastAsia="uk-UA"/>
        </w:rPr>
        <w:t xml:space="preserve">) та ЕДІКО – забезпечило багатовимірний аналіз конфліктної поведінки на особистісному, поведінковому, </w:t>
      </w:r>
      <w:proofErr w:type="spellStart"/>
      <w:r w:rsidRPr="00DA0CF0">
        <w:rPr>
          <w:rFonts w:ascii="Times New Roman" w:eastAsia="Times New Roman" w:hAnsi="Times New Roman" w:cs="Times New Roman"/>
          <w:sz w:val="28"/>
          <w:szCs w:val="28"/>
          <w:lang w:eastAsia="uk-UA"/>
        </w:rPr>
        <w:t>когнітивно</w:t>
      </w:r>
      <w:proofErr w:type="spellEnd"/>
      <w:r w:rsidRPr="00DA0CF0">
        <w:rPr>
          <w:rFonts w:ascii="Times New Roman" w:eastAsia="Times New Roman" w:hAnsi="Times New Roman" w:cs="Times New Roman"/>
          <w:sz w:val="28"/>
          <w:szCs w:val="28"/>
          <w:lang w:eastAsia="uk-UA"/>
        </w:rPr>
        <w:t>-смисловому та структурному рівнях. Такий підхід повністю відповідає запропонованій у теоретичній частині моделі конфліктної поведінки у віртуальних умовах.</w:t>
      </w:r>
    </w:p>
    <w:p w14:paraId="0A9BB697"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C964A0">
        <w:rPr>
          <w:rFonts w:ascii="Times New Roman" w:eastAsia="Times New Roman" w:hAnsi="Times New Roman" w:cs="Times New Roman"/>
          <w:sz w:val="28"/>
          <w:szCs w:val="28"/>
          <w:lang w:eastAsia="uk-UA"/>
        </w:rPr>
        <w:t>Організація дослідження й характеристика вибірки забезпечили валідність отриманих даних.</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Робота з 30 учнями 11 класу, проведена у звичній для них обстановці та з дотриманням етичних норм (добровільність, анонімність, конфіденційність), дозволила отримати достовірну інформацію про особливості конфліктності старшокласників у шкільному середовищі. Орієнтація інструкцій на врахування як </w:t>
      </w:r>
      <w:proofErr w:type="spellStart"/>
      <w:r w:rsidRPr="00DA0CF0">
        <w:rPr>
          <w:rFonts w:ascii="Times New Roman" w:eastAsia="Times New Roman" w:hAnsi="Times New Roman" w:cs="Times New Roman"/>
          <w:sz w:val="28"/>
          <w:szCs w:val="28"/>
          <w:lang w:eastAsia="uk-UA"/>
        </w:rPr>
        <w:t>офлайн</w:t>
      </w:r>
      <w:proofErr w:type="spellEnd"/>
      <w:r w:rsidRPr="00DA0CF0">
        <w:rPr>
          <w:rFonts w:ascii="Times New Roman" w:eastAsia="Times New Roman" w:hAnsi="Times New Roman" w:cs="Times New Roman"/>
          <w:sz w:val="28"/>
          <w:szCs w:val="28"/>
          <w:lang w:eastAsia="uk-UA"/>
        </w:rPr>
        <w:t xml:space="preserve">-, так і онлайн-взаємодії підвищила </w:t>
      </w:r>
      <w:proofErr w:type="spellStart"/>
      <w:r w:rsidRPr="00DA0CF0">
        <w:rPr>
          <w:rFonts w:ascii="Times New Roman" w:eastAsia="Times New Roman" w:hAnsi="Times New Roman" w:cs="Times New Roman"/>
          <w:sz w:val="28"/>
          <w:szCs w:val="28"/>
          <w:lang w:eastAsia="uk-UA"/>
        </w:rPr>
        <w:t>релевантність</w:t>
      </w:r>
      <w:proofErr w:type="spellEnd"/>
      <w:r w:rsidRPr="00DA0CF0">
        <w:rPr>
          <w:rFonts w:ascii="Times New Roman" w:eastAsia="Times New Roman" w:hAnsi="Times New Roman" w:cs="Times New Roman"/>
          <w:sz w:val="28"/>
          <w:szCs w:val="28"/>
          <w:lang w:eastAsia="uk-UA"/>
        </w:rPr>
        <w:t xml:space="preserve"> результатів.</w:t>
      </w:r>
    </w:p>
    <w:p w14:paraId="12B862D3"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Рівень загальної конфліктності учнів переважно перебуває на середньому та підвищеному рівнях.</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Значна частка старшокласників демонструє високу та дуже високу конфліктність, що свідчить про </w:t>
      </w:r>
      <w:r w:rsidRPr="00DA0CF0">
        <w:rPr>
          <w:rFonts w:ascii="Times New Roman" w:eastAsia="Times New Roman" w:hAnsi="Times New Roman" w:cs="Times New Roman"/>
          <w:sz w:val="28"/>
          <w:szCs w:val="28"/>
          <w:lang w:eastAsia="uk-UA"/>
        </w:rPr>
        <w:lastRenderedPageBreak/>
        <w:t>схильність до частих конфліктних взаємодій, інтенсивного переживання суперечностей та легкого включення в конфлікти. Це створює підвищений ризик як реальних, так і віртуальних суперечок.</w:t>
      </w:r>
    </w:p>
    <w:p w14:paraId="46B3F352"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У структурі стилів поведінки домінують конкуренція й уникнення.</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Виявлені стилі поведінки свідчать про те, що старшокласники або жорстко відстоюють власні інтереси, або уникають обговорення проблеми. Стратегії співпраці та компромісу виражені значно слабше. У цифровому середовищі така конфігурація призводить до різких, </w:t>
      </w:r>
      <w:proofErr w:type="spellStart"/>
      <w:r w:rsidRPr="00DA0CF0">
        <w:rPr>
          <w:rFonts w:ascii="Times New Roman" w:eastAsia="Times New Roman" w:hAnsi="Times New Roman" w:cs="Times New Roman"/>
          <w:sz w:val="28"/>
          <w:szCs w:val="28"/>
          <w:lang w:eastAsia="uk-UA"/>
        </w:rPr>
        <w:t>емоційно</w:t>
      </w:r>
      <w:proofErr w:type="spellEnd"/>
      <w:r w:rsidRPr="00DA0CF0">
        <w:rPr>
          <w:rFonts w:ascii="Times New Roman" w:eastAsia="Times New Roman" w:hAnsi="Times New Roman" w:cs="Times New Roman"/>
          <w:sz w:val="28"/>
          <w:szCs w:val="28"/>
          <w:lang w:eastAsia="uk-UA"/>
        </w:rPr>
        <w:t xml:space="preserve"> насичених повідомлень, виключення з чатів, ігнорування чи непрямих форм конфлікту.</w:t>
      </w:r>
    </w:p>
    <w:p w14:paraId="008A7340"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Когнітивне сприйняття конфлікту є переважно агресивно забарвленим.</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За методикою А.І. </w:t>
      </w:r>
      <w:proofErr w:type="spellStart"/>
      <w:r w:rsidRPr="00DA0CF0">
        <w:rPr>
          <w:rFonts w:ascii="Times New Roman" w:eastAsia="Times New Roman" w:hAnsi="Times New Roman" w:cs="Times New Roman"/>
          <w:sz w:val="28"/>
          <w:szCs w:val="28"/>
          <w:lang w:eastAsia="uk-UA"/>
        </w:rPr>
        <w:t>Тащевої</w:t>
      </w:r>
      <w:proofErr w:type="spellEnd"/>
      <w:r w:rsidRPr="00DA0CF0">
        <w:rPr>
          <w:rFonts w:ascii="Times New Roman" w:eastAsia="Times New Roman" w:hAnsi="Times New Roman" w:cs="Times New Roman"/>
          <w:sz w:val="28"/>
          <w:szCs w:val="28"/>
          <w:lang w:eastAsia="uk-UA"/>
        </w:rPr>
        <w:t xml:space="preserve"> семантичне поле поняття «конфлікт» наповнене асоціаціями, пов’язаними з фізичною та вербальною агресією. Глибинне розуміння конфлікту як зіткнення позицій, інтересів та цінностей менш виражене. Індекс адекватності визначення свідчить, що лише третина учнів здатна дати концептуально коректне визначення феномена.</w:t>
      </w:r>
    </w:p>
    <w:p w14:paraId="5A740549"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Структурні показники конфліктності за ЕДІКО вказують на високий інтегральний рівень конфліктності та емоційної насиченості конфліктів.</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Підвищені показники потреби у </w:t>
      </w:r>
      <w:proofErr w:type="spellStart"/>
      <w:r w:rsidRPr="00DA0CF0">
        <w:rPr>
          <w:rFonts w:ascii="Times New Roman" w:eastAsia="Times New Roman" w:hAnsi="Times New Roman" w:cs="Times New Roman"/>
          <w:sz w:val="28"/>
          <w:szCs w:val="28"/>
          <w:lang w:eastAsia="uk-UA"/>
        </w:rPr>
        <w:t>конфликтах</w:t>
      </w:r>
      <w:proofErr w:type="spellEnd"/>
      <w:r w:rsidRPr="00DA0CF0">
        <w:rPr>
          <w:rFonts w:ascii="Times New Roman" w:eastAsia="Times New Roman" w:hAnsi="Times New Roman" w:cs="Times New Roman"/>
          <w:sz w:val="28"/>
          <w:szCs w:val="28"/>
          <w:lang w:eastAsia="uk-UA"/>
        </w:rPr>
        <w:t xml:space="preserve">, ініціативності та емоційної напруженості свідчать про те, що частина старшокласників внутрішньо схильна до конфліктних взаємодій і реагує на них дуже </w:t>
      </w:r>
      <w:proofErr w:type="spellStart"/>
      <w:r w:rsidRPr="00DA0CF0">
        <w:rPr>
          <w:rFonts w:ascii="Times New Roman" w:eastAsia="Times New Roman" w:hAnsi="Times New Roman" w:cs="Times New Roman"/>
          <w:sz w:val="28"/>
          <w:szCs w:val="28"/>
          <w:lang w:eastAsia="uk-UA"/>
        </w:rPr>
        <w:t>емоційно</w:t>
      </w:r>
      <w:proofErr w:type="spellEnd"/>
      <w:r w:rsidRPr="00DA0CF0">
        <w:rPr>
          <w:rFonts w:ascii="Times New Roman" w:eastAsia="Times New Roman" w:hAnsi="Times New Roman" w:cs="Times New Roman"/>
          <w:sz w:val="28"/>
          <w:szCs w:val="28"/>
          <w:lang w:eastAsia="uk-UA"/>
        </w:rPr>
        <w:t>. За відсутності корекційної роботи це підвищує ризик жорстких і затяжних конфліктів, особливо в онлайн-просторі.</w:t>
      </w:r>
    </w:p>
    <w:p w14:paraId="2FFBB3B6"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Отримані дані підтверджують теоретичну модель конфліктної поведінки у віртуальному середовищі</w:t>
      </w:r>
      <w:r w:rsidRPr="00DA0CF0">
        <w:rPr>
          <w:rFonts w:ascii="Times New Roman" w:eastAsia="Times New Roman" w:hAnsi="Times New Roman" w:cs="Times New Roman"/>
          <w:b/>
          <w:bCs/>
          <w:sz w:val="28"/>
          <w:szCs w:val="28"/>
          <w:lang w:eastAsia="uk-UA"/>
        </w:rPr>
        <w:t>.</w:t>
      </w:r>
      <w:r>
        <w:rPr>
          <w:rFonts w:ascii="Times New Roman" w:eastAsia="Times New Roman" w:hAnsi="Times New Roman" w:cs="Times New Roman"/>
          <w:b/>
          <w:bCs/>
          <w:sz w:val="28"/>
          <w:szCs w:val="28"/>
          <w:lang w:eastAsia="uk-UA"/>
        </w:rPr>
        <w:t xml:space="preserve"> </w:t>
      </w:r>
      <w:r w:rsidRPr="00DA0CF0">
        <w:rPr>
          <w:rFonts w:ascii="Times New Roman" w:eastAsia="Times New Roman" w:hAnsi="Times New Roman" w:cs="Times New Roman"/>
          <w:sz w:val="28"/>
          <w:szCs w:val="28"/>
          <w:lang w:eastAsia="uk-UA"/>
        </w:rPr>
        <w:t xml:space="preserve">Особистісний рівень (загальна й інтегральна конфліктність), поведінковий рівень (домінування конкуренції й уникнення) та </w:t>
      </w:r>
      <w:proofErr w:type="spellStart"/>
      <w:r w:rsidRPr="00DA0CF0">
        <w:rPr>
          <w:rFonts w:ascii="Times New Roman" w:eastAsia="Times New Roman" w:hAnsi="Times New Roman" w:cs="Times New Roman"/>
          <w:sz w:val="28"/>
          <w:szCs w:val="28"/>
          <w:lang w:eastAsia="uk-UA"/>
        </w:rPr>
        <w:t>когнітивно</w:t>
      </w:r>
      <w:proofErr w:type="spellEnd"/>
      <w:r w:rsidRPr="00DA0CF0">
        <w:rPr>
          <w:rFonts w:ascii="Times New Roman" w:eastAsia="Times New Roman" w:hAnsi="Times New Roman" w:cs="Times New Roman"/>
          <w:sz w:val="28"/>
          <w:szCs w:val="28"/>
          <w:lang w:eastAsia="uk-UA"/>
        </w:rPr>
        <w:t xml:space="preserve">-смисловий рівень (агресивні уявлення про конфлікт) виявилися взаємопов'язаними та утворюють </w:t>
      </w:r>
      <w:r w:rsidRPr="00DA0CF0">
        <w:rPr>
          <w:rFonts w:ascii="Times New Roman" w:eastAsia="Times New Roman" w:hAnsi="Times New Roman" w:cs="Times New Roman"/>
          <w:sz w:val="28"/>
          <w:szCs w:val="28"/>
          <w:lang w:eastAsia="uk-UA"/>
        </w:rPr>
        <w:lastRenderedPageBreak/>
        <w:t>цілісну картину, що свідчить про високу готовність до конфліктів і слабкість конструктивних механізмів їх врегулювання.</w:t>
      </w:r>
    </w:p>
    <w:p w14:paraId="662A2B86"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Виявлені особливості засвідчують наявність ризиків деструктивних віртуальних конфліктів і потребу в корекційному впливі.</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 xml:space="preserve">Поєднання підвищеної конфліктності, агресивних уявлень, домінування конкурентного та </w:t>
      </w:r>
      <w:proofErr w:type="spellStart"/>
      <w:r w:rsidRPr="00DA0CF0">
        <w:rPr>
          <w:rFonts w:ascii="Times New Roman" w:eastAsia="Times New Roman" w:hAnsi="Times New Roman" w:cs="Times New Roman"/>
          <w:sz w:val="28"/>
          <w:szCs w:val="28"/>
          <w:lang w:eastAsia="uk-UA"/>
        </w:rPr>
        <w:t>уникального</w:t>
      </w:r>
      <w:proofErr w:type="spellEnd"/>
      <w:r w:rsidRPr="00DA0CF0">
        <w:rPr>
          <w:rFonts w:ascii="Times New Roman" w:eastAsia="Times New Roman" w:hAnsi="Times New Roman" w:cs="Times New Roman"/>
          <w:sz w:val="28"/>
          <w:szCs w:val="28"/>
          <w:lang w:eastAsia="uk-UA"/>
        </w:rPr>
        <w:t xml:space="preserve"> стилів і високої емоційної напруги формує сприятливий ґрунт для ескалації цифрових конфліктів. Водночас наявність середніх рівнів конфліктності та початкових елементів конструктивних стратегій дає підстави для успішної корекційної роботи.</w:t>
      </w:r>
    </w:p>
    <w:p w14:paraId="7AD4AEC9" w14:textId="77777777"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Результати виконують діагностичну та проектувальну функції.</w:t>
      </w:r>
      <w:r>
        <w:rPr>
          <w:rFonts w:ascii="Times New Roman" w:eastAsia="Times New Roman" w:hAnsi="Times New Roman" w:cs="Times New Roman"/>
          <w:sz w:val="28"/>
          <w:szCs w:val="28"/>
          <w:lang w:eastAsia="uk-UA"/>
        </w:rPr>
        <w:t xml:space="preserve"> </w:t>
      </w:r>
      <w:r w:rsidRPr="00DA0CF0">
        <w:rPr>
          <w:rFonts w:ascii="Times New Roman" w:eastAsia="Times New Roman" w:hAnsi="Times New Roman" w:cs="Times New Roman"/>
          <w:sz w:val="28"/>
          <w:szCs w:val="28"/>
          <w:lang w:eastAsia="uk-UA"/>
        </w:rPr>
        <w:t>З одного боку, вони відображають реальний стан конфліктності старшокласників, з іншого – визначають напрями формувального експерименту: розвиток співпраці та компромісу, зниження деструктивної конфліктності, корекція когнітивних уявлень та робота з емоційною сферою.</w:t>
      </w:r>
    </w:p>
    <w:p w14:paraId="4C423F91" w14:textId="1BC57B4A" w:rsidR="006D2C00" w:rsidRPr="00DA0CF0" w:rsidRDefault="006D2C00" w:rsidP="006D2C00">
      <w:pPr>
        <w:numPr>
          <w:ilvl w:val="0"/>
          <w:numId w:val="28"/>
        </w:numPr>
        <w:spacing w:after="0" w:line="360" w:lineRule="auto"/>
        <w:jc w:val="both"/>
        <w:rPr>
          <w:rFonts w:ascii="Times New Roman" w:eastAsia="Times New Roman" w:hAnsi="Times New Roman" w:cs="Times New Roman"/>
          <w:sz w:val="28"/>
          <w:szCs w:val="28"/>
          <w:lang w:eastAsia="uk-UA"/>
        </w:rPr>
      </w:pPr>
      <w:r w:rsidRPr="00DA0CF0">
        <w:rPr>
          <w:rFonts w:ascii="Times New Roman" w:eastAsia="Times New Roman" w:hAnsi="Times New Roman" w:cs="Times New Roman"/>
          <w:sz w:val="28"/>
          <w:szCs w:val="28"/>
          <w:lang w:eastAsia="uk-UA"/>
        </w:rPr>
        <w:t>Емпірично встановлено, що більшість старшокласників характеризуються середніми та підвищеними рівнями конфліктності, орієнтуються на конкуренцію й уникнення, мають агресивні уявлення про конфлікт і демонструють високі структурні показники конфліктності. Це узгоджується з припущенням про підвищену ймовірність деструктивних віртуальних конфліктів у даної вікової групи.</w:t>
      </w:r>
    </w:p>
    <w:p w14:paraId="248D82E8" w14:textId="77777777" w:rsidR="006D2C00" w:rsidRPr="00DA0CF0"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 xml:space="preserve">Отже, </w:t>
      </w:r>
      <w:proofErr w:type="spellStart"/>
      <w:r w:rsidRPr="00420E30">
        <w:rPr>
          <w:rFonts w:ascii="Times New Roman" w:eastAsia="Times New Roman" w:hAnsi="Times New Roman" w:cs="Times New Roman"/>
          <w:sz w:val="28"/>
          <w:szCs w:val="28"/>
          <w:lang w:eastAsia="uk-UA"/>
        </w:rPr>
        <w:t>констатувальний</w:t>
      </w:r>
      <w:proofErr w:type="spellEnd"/>
      <w:r w:rsidRPr="00420E30">
        <w:rPr>
          <w:rFonts w:ascii="Times New Roman" w:eastAsia="Times New Roman" w:hAnsi="Times New Roman" w:cs="Times New Roman"/>
          <w:sz w:val="28"/>
          <w:szCs w:val="28"/>
          <w:lang w:eastAsia="uk-UA"/>
        </w:rPr>
        <w:t xml:space="preserve"> експеримент повністю виконав своє завдання:</w:t>
      </w:r>
      <w:r w:rsidRPr="00DA0CF0">
        <w:rPr>
          <w:rFonts w:ascii="Times New Roman" w:eastAsia="Times New Roman" w:hAnsi="Times New Roman" w:cs="Times New Roman"/>
          <w:sz w:val="28"/>
          <w:szCs w:val="28"/>
          <w:lang w:eastAsia="uk-UA"/>
        </w:rPr>
        <w:t xml:space="preserve"> він дав змогу описати актуальний рівень і структуру конфліктності старшокласників, підтвердив теоретичну модель дослідження та створив надійну емпіричну основу для розроблення й подальшого впровадження формувальної тренінгової програми.</w:t>
      </w:r>
    </w:p>
    <w:p w14:paraId="0BC4FF91" w14:textId="77777777" w:rsidR="00DA0CF0" w:rsidRPr="00DA0CF0" w:rsidRDefault="00DA0CF0" w:rsidP="00420E30">
      <w:pPr>
        <w:spacing w:after="0" w:line="360" w:lineRule="auto"/>
        <w:ind w:firstLine="360"/>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 xml:space="preserve">Отже, </w:t>
      </w:r>
      <w:proofErr w:type="spellStart"/>
      <w:r w:rsidRPr="00420E30">
        <w:rPr>
          <w:rFonts w:ascii="Times New Roman" w:eastAsia="Times New Roman" w:hAnsi="Times New Roman" w:cs="Times New Roman"/>
          <w:sz w:val="28"/>
          <w:szCs w:val="28"/>
          <w:lang w:eastAsia="uk-UA"/>
        </w:rPr>
        <w:t>констатувальний</w:t>
      </w:r>
      <w:proofErr w:type="spellEnd"/>
      <w:r w:rsidRPr="00420E30">
        <w:rPr>
          <w:rFonts w:ascii="Times New Roman" w:eastAsia="Times New Roman" w:hAnsi="Times New Roman" w:cs="Times New Roman"/>
          <w:sz w:val="28"/>
          <w:szCs w:val="28"/>
          <w:lang w:eastAsia="uk-UA"/>
        </w:rPr>
        <w:t xml:space="preserve"> експеримент повністю виконав своє завдання:</w:t>
      </w:r>
      <w:r w:rsidRPr="00DA0CF0">
        <w:rPr>
          <w:rFonts w:ascii="Times New Roman" w:eastAsia="Times New Roman" w:hAnsi="Times New Roman" w:cs="Times New Roman"/>
          <w:sz w:val="28"/>
          <w:szCs w:val="28"/>
          <w:lang w:eastAsia="uk-UA"/>
        </w:rPr>
        <w:t xml:space="preserve"> він дав змогу описати актуальний рівень і структуру конфліктності </w:t>
      </w:r>
      <w:r w:rsidRPr="00DA0CF0">
        <w:rPr>
          <w:rFonts w:ascii="Times New Roman" w:eastAsia="Times New Roman" w:hAnsi="Times New Roman" w:cs="Times New Roman"/>
          <w:sz w:val="28"/>
          <w:szCs w:val="28"/>
          <w:lang w:eastAsia="uk-UA"/>
        </w:rPr>
        <w:lastRenderedPageBreak/>
        <w:t>старшокласників, підтвердив теоретичну модель дослідження та створив надійну емпіричну основу для розроблення й подальшого впровадження формувальної тренінгової програми.</w:t>
      </w:r>
    </w:p>
    <w:p w14:paraId="62A353E6" w14:textId="77777777" w:rsidR="00B56245" w:rsidRPr="00950649" w:rsidRDefault="00B56245" w:rsidP="009B319B">
      <w:pPr>
        <w:spacing w:after="0" w:line="360" w:lineRule="auto"/>
        <w:jc w:val="both"/>
        <w:rPr>
          <w:rFonts w:ascii="Times New Roman" w:hAnsi="Times New Roman" w:cs="Times New Roman"/>
          <w:sz w:val="28"/>
          <w:szCs w:val="28"/>
        </w:rPr>
      </w:pPr>
    </w:p>
    <w:p w14:paraId="07E0B8AB" w14:textId="4572BBF9" w:rsidR="00B56245" w:rsidRDefault="00B56245" w:rsidP="009B319B">
      <w:pPr>
        <w:spacing w:after="0" w:line="360" w:lineRule="auto"/>
        <w:jc w:val="both"/>
      </w:pPr>
    </w:p>
    <w:p w14:paraId="2CE72DC9" w14:textId="3BD44F89" w:rsidR="00B56245" w:rsidRDefault="00B56245" w:rsidP="009B319B">
      <w:pPr>
        <w:spacing w:after="0" w:line="360" w:lineRule="auto"/>
        <w:jc w:val="both"/>
      </w:pPr>
    </w:p>
    <w:p w14:paraId="716DFFCC" w14:textId="77777777" w:rsidR="00EE038A" w:rsidRDefault="00EE038A">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14:paraId="45853576" w14:textId="38C4D00B" w:rsidR="00B56245" w:rsidRPr="004F1F4E" w:rsidRDefault="00B56245" w:rsidP="004F1F4E">
      <w:pPr>
        <w:spacing w:after="0" w:line="360" w:lineRule="auto"/>
        <w:jc w:val="center"/>
        <w:rPr>
          <w:rFonts w:ascii="Times New Roman" w:eastAsia="Times New Roman" w:hAnsi="Times New Roman" w:cs="Times New Roman"/>
          <w:b/>
          <w:bCs/>
          <w:sz w:val="28"/>
          <w:szCs w:val="28"/>
          <w:lang w:eastAsia="uk-UA"/>
        </w:rPr>
      </w:pPr>
      <w:r w:rsidRPr="004F1F4E">
        <w:rPr>
          <w:rFonts w:ascii="Times New Roman" w:eastAsia="Times New Roman" w:hAnsi="Times New Roman" w:cs="Times New Roman"/>
          <w:b/>
          <w:bCs/>
          <w:sz w:val="28"/>
          <w:szCs w:val="28"/>
          <w:lang w:eastAsia="uk-UA"/>
        </w:rPr>
        <w:lastRenderedPageBreak/>
        <w:t>РОЗДІЛ 3</w:t>
      </w:r>
      <w:r w:rsidR="004F1F4E" w:rsidRPr="004F1F4E">
        <w:rPr>
          <w:rFonts w:ascii="Times New Roman" w:eastAsia="Times New Roman" w:hAnsi="Times New Roman" w:cs="Times New Roman"/>
          <w:b/>
          <w:bCs/>
          <w:sz w:val="28"/>
          <w:szCs w:val="28"/>
          <w:lang w:eastAsia="uk-UA"/>
        </w:rPr>
        <w:t xml:space="preserve">. </w:t>
      </w:r>
      <w:r w:rsidRPr="004F1F4E">
        <w:rPr>
          <w:rFonts w:ascii="Times New Roman" w:hAnsi="Times New Roman" w:cs="Times New Roman"/>
          <w:b/>
          <w:bCs/>
          <w:sz w:val="28"/>
          <w:szCs w:val="28"/>
        </w:rPr>
        <w:t>ШЛЯХИ РОЗВИТКУ КОНСТРУКТИВНОЇ ПОВЕДІНКИ У ВІРТУАЛЬНИХ КОНФЛІКТАХ</w:t>
      </w:r>
    </w:p>
    <w:p w14:paraId="2260CD61" w14:textId="151E4B7A" w:rsidR="00B56245" w:rsidRDefault="00B56245" w:rsidP="009B319B">
      <w:pPr>
        <w:pStyle w:val="a4"/>
        <w:spacing w:before="0" w:beforeAutospacing="0" w:after="0" w:afterAutospacing="0" w:line="360" w:lineRule="auto"/>
        <w:jc w:val="both"/>
        <w:rPr>
          <w:b/>
          <w:bCs/>
          <w:sz w:val="28"/>
          <w:szCs w:val="28"/>
        </w:rPr>
      </w:pPr>
    </w:p>
    <w:p w14:paraId="464252D9" w14:textId="77777777" w:rsidR="00277E31" w:rsidRDefault="00277E31" w:rsidP="009B319B">
      <w:pPr>
        <w:pStyle w:val="a4"/>
        <w:spacing w:before="0" w:beforeAutospacing="0" w:after="0" w:afterAutospacing="0" w:line="360" w:lineRule="auto"/>
        <w:jc w:val="both"/>
        <w:rPr>
          <w:b/>
          <w:bCs/>
          <w:sz w:val="28"/>
          <w:szCs w:val="28"/>
        </w:rPr>
      </w:pPr>
    </w:p>
    <w:p w14:paraId="76B3D016" w14:textId="77777777" w:rsidR="00B56245" w:rsidRPr="00277E31" w:rsidRDefault="00B56245" w:rsidP="009B319B">
      <w:pPr>
        <w:pStyle w:val="a4"/>
        <w:spacing w:before="0" w:beforeAutospacing="0" w:after="0" w:afterAutospacing="0" w:line="360" w:lineRule="auto"/>
        <w:ind w:firstLine="360"/>
        <w:jc w:val="both"/>
        <w:rPr>
          <w:b/>
          <w:bCs/>
          <w:sz w:val="28"/>
          <w:szCs w:val="28"/>
        </w:rPr>
      </w:pPr>
      <w:r>
        <w:rPr>
          <w:b/>
          <w:bCs/>
          <w:sz w:val="28"/>
          <w:szCs w:val="28"/>
        </w:rPr>
        <w:t xml:space="preserve">3.1 Програма соціально-психологічного тренінгу </w:t>
      </w:r>
      <w:r w:rsidRPr="00277E31">
        <w:rPr>
          <w:b/>
          <w:bCs/>
          <w:sz w:val="28"/>
          <w:szCs w:val="28"/>
        </w:rPr>
        <w:t>«Розвиток конструктивної поведінки у віртуальних конфліктах старшокласників»</w:t>
      </w:r>
    </w:p>
    <w:p w14:paraId="0F5CCF23" w14:textId="77777777" w:rsidR="004F1F4E" w:rsidRDefault="004F1F4E" w:rsidP="009B319B">
      <w:pPr>
        <w:spacing w:after="0" w:line="360" w:lineRule="auto"/>
        <w:ind w:firstLine="360"/>
        <w:jc w:val="both"/>
        <w:rPr>
          <w:rFonts w:ascii="Times New Roman" w:eastAsia="Times New Roman" w:hAnsi="Times New Roman" w:cs="Times New Roman"/>
          <w:sz w:val="28"/>
          <w:szCs w:val="28"/>
          <w:lang w:eastAsia="uk-UA"/>
        </w:rPr>
      </w:pPr>
    </w:p>
    <w:p w14:paraId="6B42D1A1" w14:textId="2E4B071E"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Програма складається </w:t>
      </w:r>
      <w:r w:rsidRPr="001B6172">
        <w:rPr>
          <w:rFonts w:ascii="Times New Roman" w:eastAsia="Times New Roman" w:hAnsi="Times New Roman" w:cs="Times New Roman"/>
          <w:sz w:val="28"/>
          <w:szCs w:val="28"/>
          <w:lang w:eastAsia="uk-UA"/>
        </w:rPr>
        <w:t>з трьох змістових блоків</w:t>
      </w:r>
      <w:r w:rsidRPr="003C2C3A">
        <w:rPr>
          <w:rFonts w:ascii="Times New Roman" w:eastAsia="Times New Roman" w:hAnsi="Times New Roman" w:cs="Times New Roman"/>
          <w:sz w:val="28"/>
          <w:szCs w:val="28"/>
          <w:lang w:eastAsia="uk-UA"/>
        </w:rPr>
        <w:t>:</w:t>
      </w:r>
    </w:p>
    <w:p w14:paraId="7D70EE38" w14:textId="3F80B826" w:rsidR="00B56245" w:rsidRPr="00420E30" w:rsidRDefault="00B56245" w:rsidP="000962FD">
      <w:pPr>
        <w:numPr>
          <w:ilvl w:val="0"/>
          <w:numId w:val="1"/>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Блок І. Усвідомлення конфлікту та власної конфліктності</w:t>
      </w:r>
      <w:r w:rsidRPr="003C2C3A">
        <w:rPr>
          <w:rFonts w:ascii="Times New Roman" w:eastAsia="Times New Roman" w:hAnsi="Times New Roman" w:cs="Times New Roman"/>
          <w:sz w:val="28"/>
          <w:szCs w:val="28"/>
          <w:lang w:eastAsia="uk-UA"/>
        </w:rPr>
        <w:t xml:space="preserve"> (заняття 1–3)</w:t>
      </w:r>
      <w:r w:rsidR="00420E30">
        <w:rPr>
          <w:rFonts w:ascii="Times New Roman" w:eastAsia="Times New Roman" w:hAnsi="Times New Roman" w:cs="Times New Roman"/>
          <w:sz w:val="28"/>
          <w:szCs w:val="28"/>
          <w:lang w:eastAsia="uk-UA"/>
        </w:rPr>
        <w:t xml:space="preserve"> </w:t>
      </w:r>
      <w:r w:rsidRPr="00420E30">
        <w:rPr>
          <w:rFonts w:ascii="Times New Roman" w:eastAsia="Times New Roman" w:hAnsi="Times New Roman" w:cs="Times New Roman"/>
          <w:sz w:val="28"/>
          <w:szCs w:val="28"/>
          <w:lang w:eastAsia="uk-UA"/>
        </w:rPr>
        <w:t>– формування базових знань про конфлікт, аналіз власного досвіду, усвідомлення рівня конфліктності.</w:t>
      </w:r>
    </w:p>
    <w:p w14:paraId="706FC75D" w14:textId="5A110948" w:rsidR="00B56245" w:rsidRPr="003C2C3A" w:rsidRDefault="00B56245" w:rsidP="000962FD">
      <w:pPr>
        <w:numPr>
          <w:ilvl w:val="0"/>
          <w:numId w:val="1"/>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 xml:space="preserve">Блок ІІ. Стилі поведінки, емпатія та </w:t>
      </w:r>
      <w:proofErr w:type="spellStart"/>
      <w:r w:rsidRPr="00420E30">
        <w:rPr>
          <w:rFonts w:ascii="Times New Roman" w:eastAsia="Times New Roman" w:hAnsi="Times New Roman" w:cs="Times New Roman"/>
          <w:sz w:val="28"/>
          <w:szCs w:val="28"/>
          <w:lang w:eastAsia="uk-UA"/>
        </w:rPr>
        <w:t>асертивна</w:t>
      </w:r>
      <w:proofErr w:type="spellEnd"/>
      <w:r w:rsidRPr="00420E30">
        <w:rPr>
          <w:rFonts w:ascii="Times New Roman" w:eastAsia="Times New Roman" w:hAnsi="Times New Roman" w:cs="Times New Roman"/>
          <w:sz w:val="28"/>
          <w:szCs w:val="28"/>
          <w:lang w:eastAsia="uk-UA"/>
        </w:rPr>
        <w:t xml:space="preserve"> комунікація</w:t>
      </w:r>
      <w:r w:rsidRPr="003C2C3A">
        <w:rPr>
          <w:rFonts w:ascii="Times New Roman" w:eastAsia="Times New Roman" w:hAnsi="Times New Roman" w:cs="Times New Roman"/>
          <w:sz w:val="28"/>
          <w:szCs w:val="28"/>
          <w:lang w:eastAsia="uk-UA"/>
        </w:rPr>
        <w:t xml:space="preserve"> (заняття 4–7)</w:t>
      </w:r>
      <w:r w:rsidR="00420E30">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 xml:space="preserve">– опрацювання стилів поведінки в конфлікті, розвиток емпатії та </w:t>
      </w:r>
      <w:proofErr w:type="spellStart"/>
      <w:r w:rsidRPr="003C2C3A">
        <w:rPr>
          <w:rFonts w:ascii="Times New Roman" w:eastAsia="Times New Roman" w:hAnsi="Times New Roman" w:cs="Times New Roman"/>
          <w:sz w:val="28"/>
          <w:szCs w:val="28"/>
          <w:lang w:eastAsia="uk-UA"/>
        </w:rPr>
        <w:t>асертивної</w:t>
      </w:r>
      <w:proofErr w:type="spellEnd"/>
      <w:r w:rsidRPr="003C2C3A">
        <w:rPr>
          <w:rFonts w:ascii="Times New Roman" w:eastAsia="Times New Roman" w:hAnsi="Times New Roman" w:cs="Times New Roman"/>
          <w:sz w:val="28"/>
          <w:szCs w:val="28"/>
          <w:lang w:eastAsia="uk-UA"/>
        </w:rPr>
        <w:t xml:space="preserve"> комунікації, зниження емоційної напруженості.</w:t>
      </w:r>
    </w:p>
    <w:p w14:paraId="360D7CBC" w14:textId="6CFE6F7C" w:rsidR="00B56245" w:rsidRPr="00420E30" w:rsidRDefault="00B56245" w:rsidP="000962FD">
      <w:pPr>
        <w:numPr>
          <w:ilvl w:val="0"/>
          <w:numId w:val="1"/>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Блок ІІІ. Конструктивні практики у віртуальних конфліктах та підсумкова рефлексія (заняття 8–10)</w:t>
      </w:r>
      <w:r w:rsidR="00420E30" w:rsidRPr="00420E30">
        <w:rPr>
          <w:rFonts w:ascii="Times New Roman" w:eastAsia="Times New Roman" w:hAnsi="Times New Roman" w:cs="Times New Roman"/>
          <w:sz w:val="28"/>
          <w:szCs w:val="28"/>
          <w:lang w:eastAsia="uk-UA"/>
        </w:rPr>
        <w:t xml:space="preserve"> </w:t>
      </w:r>
      <w:r w:rsidRPr="00420E30">
        <w:rPr>
          <w:rFonts w:ascii="Times New Roman" w:eastAsia="Times New Roman" w:hAnsi="Times New Roman" w:cs="Times New Roman"/>
          <w:sz w:val="28"/>
          <w:szCs w:val="28"/>
          <w:lang w:eastAsia="uk-UA"/>
        </w:rPr>
        <w:t>– моделювання реальних онлайн-ситуацій, закріплення навичок, підсумкова рефлексія.</w:t>
      </w:r>
    </w:p>
    <w:p w14:paraId="3E76F630" w14:textId="77777777" w:rsidR="00B56245" w:rsidRPr="00420E30" w:rsidRDefault="00B56245" w:rsidP="009B319B">
      <w:p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Ключові принципи участі в тренінгу:</w:t>
      </w:r>
    </w:p>
    <w:p w14:paraId="74CF6A9F" w14:textId="77777777" w:rsidR="00B56245" w:rsidRPr="00420E30" w:rsidRDefault="00B56245" w:rsidP="000962FD">
      <w:pPr>
        <w:numPr>
          <w:ilvl w:val="0"/>
          <w:numId w:val="49"/>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добровільність участі (учень має право на активність/пас, відмову від окремої вправи);</w:t>
      </w:r>
    </w:p>
    <w:p w14:paraId="543A5823" w14:textId="77777777" w:rsidR="00B56245" w:rsidRPr="00420E30" w:rsidRDefault="00B56245" w:rsidP="000962FD">
      <w:pPr>
        <w:numPr>
          <w:ilvl w:val="0"/>
          <w:numId w:val="49"/>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конфіденційність (усе, що відбувається в групі, не виноситься за її межі; обговорюються ситуації без називання прізвищ);</w:t>
      </w:r>
    </w:p>
    <w:p w14:paraId="5D5412A7" w14:textId="77777777" w:rsidR="00B56245" w:rsidRPr="00420E30" w:rsidRDefault="00B56245" w:rsidP="000962FD">
      <w:pPr>
        <w:numPr>
          <w:ilvl w:val="0"/>
          <w:numId w:val="49"/>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повага до особистості (недопустимі приниження, висміювання, оцінні судження щодо особистих висловлювань);</w:t>
      </w:r>
    </w:p>
    <w:p w14:paraId="7D5C65A2" w14:textId="77777777" w:rsidR="00B56245" w:rsidRPr="00420E30" w:rsidRDefault="00B56245" w:rsidP="000962FD">
      <w:pPr>
        <w:numPr>
          <w:ilvl w:val="0"/>
          <w:numId w:val="49"/>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активність і залученість (учасники – не пасивні слухачі, а суб’єкти спільної діяльності);</w:t>
      </w:r>
    </w:p>
    <w:p w14:paraId="5CB3F74E" w14:textId="77777777" w:rsidR="00B56245" w:rsidRPr="003C2C3A" w:rsidRDefault="00B56245" w:rsidP="000962FD">
      <w:pPr>
        <w:numPr>
          <w:ilvl w:val="0"/>
          <w:numId w:val="49"/>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безпека (</w:t>
      </w:r>
      <w:proofErr w:type="spellStart"/>
      <w:r w:rsidRPr="00420E30">
        <w:rPr>
          <w:rFonts w:ascii="Times New Roman" w:eastAsia="Times New Roman" w:hAnsi="Times New Roman" w:cs="Times New Roman"/>
          <w:sz w:val="28"/>
          <w:szCs w:val="28"/>
          <w:lang w:eastAsia="uk-UA"/>
        </w:rPr>
        <w:t>емоційно</w:t>
      </w:r>
      <w:proofErr w:type="spellEnd"/>
      <w:r w:rsidRPr="00420E30">
        <w:rPr>
          <w:rFonts w:ascii="Times New Roman" w:eastAsia="Times New Roman" w:hAnsi="Times New Roman" w:cs="Times New Roman"/>
          <w:sz w:val="28"/>
          <w:szCs w:val="28"/>
          <w:lang w:eastAsia="uk-UA"/>
        </w:rPr>
        <w:t xml:space="preserve"> підтримувальна</w:t>
      </w:r>
      <w:r w:rsidRPr="003C2C3A">
        <w:rPr>
          <w:rFonts w:ascii="Times New Roman" w:eastAsia="Times New Roman" w:hAnsi="Times New Roman" w:cs="Times New Roman"/>
          <w:sz w:val="28"/>
          <w:szCs w:val="28"/>
          <w:lang w:eastAsia="uk-UA"/>
        </w:rPr>
        <w:t xml:space="preserve"> атмосфера, можливість не відповідати на запитання, якщо це </w:t>
      </w:r>
      <w:proofErr w:type="spellStart"/>
      <w:r w:rsidRPr="003C2C3A">
        <w:rPr>
          <w:rFonts w:ascii="Times New Roman" w:eastAsia="Times New Roman" w:hAnsi="Times New Roman" w:cs="Times New Roman"/>
          <w:sz w:val="28"/>
          <w:szCs w:val="28"/>
          <w:lang w:eastAsia="uk-UA"/>
        </w:rPr>
        <w:t>дискомфортно</w:t>
      </w:r>
      <w:proofErr w:type="spellEnd"/>
      <w:r w:rsidRPr="003C2C3A">
        <w:rPr>
          <w:rFonts w:ascii="Times New Roman" w:eastAsia="Times New Roman" w:hAnsi="Times New Roman" w:cs="Times New Roman"/>
          <w:sz w:val="28"/>
          <w:szCs w:val="28"/>
          <w:lang w:eastAsia="uk-UA"/>
        </w:rPr>
        <w:t>);</w:t>
      </w:r>
    </w:p>
    <w:p w14:paraId="7F23441F" w14:textId="77777777" w:rsidR="00B56245" w:rsidRPr="00420E30" w:rsidRDefault="00B56245" w:rsidP="000962FD">
      <w:pPr>
        <w:numPr>
          <w:ilvl w:val="0"/>
          <w:numId w:val="50"/>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lastRenderedPageBreak/>
        <w:t>орієнтація на досвід (обговорюються реальні ситуації учнів, зокрема з онлайн-простору).</w:t>
      </w:r>
    </w:p>
    <w:p w14:paraId="06F962D5" w14:textId="77777777" w:rsidR="00B56245" w:rsidRPr="00420E30" w:rsidRDefault="00B56245" w:rsidP="009B319B">
      <w:p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Основні методи тренінгу:</w:t>
      </w:r>
    </w:p>
    <w:p w14:paraId="28514BBD" w14:textId="77777777" w:rsidR="00B56245" w:rsidRPr="003C2C3A"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групова дискусія</w:t>
      </w:r>
      <w:r w:rsidRPr="003C2C3A">
        <w:rPr>
          <w:rFonts w:ascii="Times New Roman" w:eastAsia="Times New Roman" w:hAnsi="Times New Roman" w:cs="Times New Roman"/>
          <w:sz w:val="28"/>
          <w:szCs w:val="28"/>
          <w:lang w:eastAsia="uk-UA"/>
        </w:rPr>
        <w:t>;</w:t>
      </w:r>
    </w:p>
    <w:p w14:paraId="51D35AA4" w14:textId="77777777" w:rsidR="00B56245" w:rsidRPr="003C2C3A"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мозковий штурм;</w:t>
      </w:r>
    </w:p>
    <w:p w14:paraId="34491C45" w14:textId="77777777" w:rsidR="00B56245" w:rsidRPr="003C2C3A"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рольові ігри та міні-сценки;</w:t>
      </w:r>
    </w:p>
    <w:p w14:paraId="73CE62F9" w14:textId="77777777" w:rsidR="00B56245" w:rsidRPr="003C2C3A"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робота в малих групах;</w:t>
      </w:r>
    </w:p>
    <w:p w14:paraId="4FB7D77A" w14:textId="77777777" w:rsidR="00B56245" w:rsidRPr="003C2C3A"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аналіз кейсів (ситуацій із реального чи змодельованого онлайн-середовища);</w:t>
      </w:r>
    </w:p>
    <w:p w14:paraId="5AD2483F" w14:textId="77777777" w:rsidR="00B56245" w:rsidRPr="003C2C3A"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рефлексивні вправи (щоденник, завершення фраз, коло зворотного зв’язку);</w:t>
      </w:r>
    </w:p>
    <w:p w14:paraId="555B67DC" w14:textId="77777777" w:rsidR="00420E30" w:rsidRDefault="00B56245" w:rsidP="000962FD">
      <w:pPr>
        <w:numPr>
          <w:ilvl w:val="0"/>
          <w:numId w:val="5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елементи арт-терапії (метафоричні образи, символічні малюнки)</w:t>
      </w:r>
      <w:r w:rsidR="00420E30">
        <w:rPr>
          <w:rFonts w:ascii="Times New Roman" w:eastAsia="Times New Roman" w:hAnsi="Times New Roman" w:cs="Times New Roman"/>
          <w:sz w:val="28"/>
          <w:szCs w:val="28"/>
          <w:lang w:eastAsia="uk-UA"/>
        </w:rPr>
        <w:t>.</w:t>
      </w:r>
    </w:p>
    <w:p w14:paraId="0B5A0EE3" w14:textId="5C8E2CD9" w:rsidR="00B56245" w:rsidRPr="00420E30" w:rsidRDefault="00B56245" w:rsidP="00420E30">
      <w:pPr>
        <w:spacing w:after="0" w:line="360" w:lineRule="auto"/>
        <w:ind w:left="720"/>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Методичні рекомендації щодо проведення тренінгу</w:t>
      </w:r>
    </w:p>
    <w:p w14:paraId="18F9D36A" w14:textId="77777777" w:rsidR="00B56245" w:rsidRPr="00420E30" w:rsidRDefault="00B56245" w:rsidP="000962FD">
      <w:pPr>
        <w:numPr>
          <w:ilvl w:val="0"/>
          <w:numId w:val="12"/>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 xml:space="preserve">Доцільно проводити тренінг тим самим фахівцем, який здійснював </w:t>
      </w:r>
      <w:proofErr w:type="spellStart"/>
      <w:r w:rsidRPr="00420E30">
        <w:rPr>
          <w:rFonts w:ascii="Times New Roman" w:eastAsia="Times New Roman" w:hAnsi="Times New Roman" w:cs="Times New Roman"/>
          <w:sz w:val="28"/>
          <w:szCs w:val="28"/>
          <w:lang w:eastAsia="uk-UA"/>
        </w:rPr>
        <w:t>констатувальне</w:t>
      </w:r>
      <w:proofErr w:type="spellEnd"/>
      <w:r w:rsidRPr="00420E30">
        <w:rPr>
          <w:rFonts w:ascii="Times New Roman" w:eastAsia="Times New Roman" w:hAnsi="Times New Roman" w:cs="Times New Roman"/>
          <w:sz w:val="28"/>
          <w:szCs w:val="28"/>
          <w:lang w:eastAsia="uk-UA"/>
        </w:rPr>
        <w:t xml:space="preserve"> обстеження, оскільки це полегшує інтерпретацію змін.</w:t>
      </w:r>
    </w:p>
    <w:p w14:paraId="43303EC8" w14:textId="77777777" w:rsidR="00B56245" w:rsidRPr="00420E30" w:rsidRDefault="00B56245" w:rsidP="000962FD">
      <w:pPr>
        <w:numPr>
          <w:ilvl w:val="0"/>
          <w:numId w:val="12"/>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 xml:space="preserve">Кількість учасників (30 осіб) є максимально допустимою, тому провіднику важливо активно використовувати роботу в підгрупах, пари, мікрогрупи, щоб забезпечити </w:t>
      </w:r>
      <w:proofErr w:type="spellStart"/>
      <w:r w:rsidRPr="00420E30">
        <w:rPr>
          <w:rFonts w:ascii="Times New Roman" w:eastAsia="Times New Roman" w:hAnsi="Times New Roman" w:cs="Times New Roman"/>
          <w:sz w:val="28"/>
          <w:szCs w:val="28"/>
          <w:lang w:eastAsia="uk-UA"/>
        </w:rPr>
        <w:t>включеність</w:t>
      </w:r>
      <w:proofErr w:type="spellEnd"/>
      <w:r w:rsidRPr="00420E30">
        <w:rPr>
          <w:rFonts w:ascii="Times New Roman" w:eastAsia="Times New Roman" w:hAnsi="Times New Roman" w:cs="Times New Roman"/>
          <w:sz w:val="28"/>
          <w:szCs w:val="28"/>
          <w:lang w:eastAsia="uk-UA"/>
        </w:rPr>
        <w:t xml:space="preserve"> кожного.</w:t>
      </w:r>
    </w:p>
    <w:p w14:paraId="2CE55E1E" w14:textId="77777777" w:rsidR="00B56245" w:rsidRPr="00420E30" w:rsidRDefault="00B56245" w:rsidP="000962FD">
      <w:pPr>
        <w:numPr>
          <w:ilvl w:val="0"/>
          <w:numId w:val="12"/>
        </w:numPr>
        <w:spacing w:after="0" w:line="360" w:lineRule="auto"/>
        <w:jc w:val="both"/>
        <w:rPr>
          <w:rFonts w:ascii="Times New Roman" w:eastAsia="Times New Roman" w:hAnsi="Times New Roman" w:cs="Times New Roman"/>
          <w:sz w:val="28"/>
          <w:szCs w:val="28"/>
          <w:lang w:eastAsia="uk-UA"/>
        </w:rPr>
      </w:pPr>
      <w:proofErr w:type="spellStart"/>
      <w:r w:rsidRPr="00420E30">
        <w:rPr>
          <w:rFonts w:ascii="Times New Roman" w:eastAsia="Times New Roman" w:hAnsi="Times New Roman" w:cs="Times New Roman"/>
          <w:sz w:val="28"/>
          <w:szCs w:val="28"/>
          <w:lang w:eastAsia="uk-UA"/>
        </w:rPr>
        <w:t>Емоційно</w:t>
      </w:r>
      <w:proofErr w:type="spellEnd"/>
      <w:r w:rsidRPr="00420E30">
        <w:rPr>
          <w:rFonts w:ascii="Times New Roman" w:eastAsia="Times New Roman" w:hAnsi="Times New Roman" w:cs="Times New Roman"/>
          <w:sz w:val="28"/>
          <w:szCs w:val="28"/>
          <w:lang w:eastAsia="uk-UA"/>
        </w:rPr>
        <w:t xml:space="preserve"> важкі теми (</w:t>
      </w:r>
      <w:proofErr w:type="spellStart"/>
      <w:r w:rsidRPr="00420E30">
        <w:rPr>
          <w:rFonts w:ascii="Times New Roman" w:eastAsia="Times New Roman" w:hAnsi="Times New Roman" w:cs="Times New Roman"/>
          <w:sz w:val="28"/>
          <w:szCs w:val="28"/>
          <w:lang w:eastAsia="uk-UA"/>
        </w:rPr>
        <w:t>кібербулінг</w:t>
      </w:r>
      <w:proofErr w:type="spellEnd"/>
      <w:r w:rsidRPr="00420E30">
        <w:rPr>
          <w:rFonts w:ascii="Times New Roman" w:eastAsia="Times New Roman" w:hAnsi="Times New Roman" w:cs="Times New Roman"/>
          <w:sz w:val="28"/>
          <w:szCs w:val="28"/>
          <w:lang w:eastAsia="uk-UA"/>
        </w:rPr>
        <w:t xml:space="preserve">, </w:t>
      </w:r>
      <w:proofErr w:type="spellStart"/>
      <w:r w:rsidRPr="00420E30">
        <w:rPr>
          <w:rFonts w:ascii="Times New Roman" w:eastAsia="Times New Roman" w:hAnsi="Times New Roman" w:cs="Times New Roman"/>
          <w:sz w:val="28"/>
          <w:szCs w:val="28"/>
          <w:lang w:eastAsia="uk-UA"/>
        </w:rPr>
        <w:t>хейт</w:t>
      </w:r>
      <w:proofErr w:type="spellEnd"/>
      <w:r w:rsidRPr="00420E30">
        <w:rPr>
          <w:rFonts w:ascii="Times New Roman" w:eastAsia="Times New Roman" w:hAnsi="Times New Roman" w:cs="Times New Roman"/>
          <w:sz w:val="28"/>
          <w:szCs w:val="28"/>
          <w:lang w:eastAsia="uk-UA"/>
        </w:rPr>
        <w:t>) необхідно опрацьовувати обережно, уникати прямої ідентифікації реально залучених осіб, зберігати принцип «обговорюємо ситуацію, а не людину».</w:t>
      </w:r>
    </w:p>
    <w:p w14:paraId="7658681B" w14:textId="77777777" w:rsidR="00B56245" w:rsidRPr="00420E30" w:rsidRDefault="00B56245" w:rsidP="000962FD">
      <w:pPr>
        <w:numPr>
          <w:ilvl w:val="0"/>
          <w:numId w:val="12"/>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Тренер має бути готовим до опору (іронія, знецінення теми), який часто є захисною реакцією підлітків; важливо не вступати в конфронтацію, а перевести опір у конструктивне обговорення.</w:t>
      </w:r>
    </w:p>
    <w:p w14:paraId="389ED164" w14:textId="77777777" w:rsidR="00B56245" w:rsidRPr="003C2C3A" w:rsidRDefault="00B56245" w:rsidP="000962FD">
      <w:pPr>
        <w:numPr>
          <w:ilvl w:val="0"/>
          <w:numId w:val="12"/>
        </w:numPr>
        <w:spacing w:after="0" w:line="360" w:lineRule="auto"/>
        <w:jc w:val="both"/>
        <w:rPr>
          <w:rFonts w:ascii="Times New Roman" w:eastAsia="Times New Roman" w:hAnsi="Times New Roman" w:cs="Times New Roman"/>
          <w:sz w:val="28"/>
          <w:szCs w:val="28"/>
          <w:lang w:eastAsia="uk-UA"/>
        </w:rPr>
      </w:pPr>
      <w:r w:rsidRPr="00420E30">
        <w:rPr>
          <w:rFonts w:ascii="Times New Roman" w:eastAsia="Times New Roman" w:hAnsi="Times New Roman" w:cs="Times New Roman"/>
          <w:sz w:val="28"/>
          <w:szCs w:val="28"/>
          <w:lang w:eastAsia="uk-UA"/>
        </w:rPr>
        <w:t xml:space="preserve">Після завершення тренінгу доцільно провести повторне </w:t>
      </w:r>
      <w:proofErr w:type="spellStart"/>
      <w:r w:rsidRPr="00420E30">
        <w:rPr>
          <w:rFonts w:ascii="Times New Roman" w:eastAsia="Times New Roman" w:hAnsi="Times New Roman" w:cs="Times New Roman"/>
          <w:sz w:val="28"/>
          <w:szCs w:val="28"/>
          <w:lang w:eastAsia="uk-UA"/>
        </w:rPr>
        <w:t>психодіагностичне</w:t>
      </w:r>
      <w:proofErr w:type="spellEnd"/>
      <w:r w:rsidRPr="00420E30">
        <w:rPr>
          <w:rFonts w:ascii="Times New Roman" w:eastAsia="Times New Roman" w:hAnsi="Times New Roman" w:cs="Times New Roman"/>
          <w:sz w:val="28"/>
          <w:szCs w:val="28"/>
          <w:lang w:eastAsia="uk-UA"/>
        </w:rPr>
        <w:t xml:space="preserve"> обстеження за тими ж чотирма методиками й оцінити ефективність програми за допомогою t-критерію Стьюдента (як</w:t>
      </w:r>
      <w:r w:rsidRPr="003C2C3A">
        <w:rPr>
          <w:rFonts w:ascii="Times New Roman" w:eastAsia="Times New Roman" w:hAnsi="Times New Roman" w:cs="Times New Roman"/>
          <w:sz w:val="28"/>
          <w:szCs w:val="28"/>
          <w:lang w:eastAsia="uk-UA"/>
        </w:rPr>
        <w:t xml:space="preserve"> ти вже описав/описала в аналітичній частині).</w:t>
      </w:r>
    </w:p>
    <w:p w14:paraId="3FD3AD4A" w14:textId="77777777" w:rsidR="00B56245" w:rsidRDefault="00B56245" w:rsidP="009B319B">
      <w:pPr>
        <w:spacing w:after="0" w:line="360" w:lineRule="auto"/>
        <w:ind w:left="720"/>
        <w:jc w:val="both"/>
        <w:rPr>
          <w:rFonts w:ascii="Times New Roman" w:eastAsia="Times New Roman" w:hAnsi="Times New Roman" w:cs="Times New Roman"/>
          <w:b/>
          <w:bCs/>
          <w:sz w:val="28"/>
          <w:szCs w:val="28"/>
          <w:lang w:eastAsia="uk-UA"/>
        </w:rPr>
      </w:pPr>
    </w:p>
    <w:p w14:paraId="36ABC00F" w14:textId="77777777" w:rsidR="00B56245" w:rsidRDefault="00B56245" w:rsidP="009B319B">
      <w:pPr>
        <w:spacing w:after="0" w:line="360" w:lineRule="auto"/>
        <w:ind w:left="720"/>
        <w:jc w:val="both"/>
        <w:rPr>
          <w:rFonts w:ascii="Times New Roman" w:eastAsia="Times New Roman" w:hAnsi="Times New Roman" w:cs="Times New Roman"/>
          <w:sz w:val="28"/>
          <w:szCs w:val="28"/>
          <w:lang w:eastAsia="uk-UA"/>
        </w:rPr>
      </w:pPr>
      <w:r w:rsidRPr="001B6172">
        <w:rPr>
          <w:rFonts w:ascii="Times New Roman" w:eastAsia="Times New Roman" w:hAnsi="Times New Roman" w:cs="Times New Roman"/>
          <w:b/>
          <w:bCs/>
          <w:sz w:val="28"/>
          <w:szCs w:val="28"/>
          <w:lang w:eastAsia="uk-UA"/>
        </w:rPr>
        <w:lastRenderedPageBreak/>
        <w:t>Зміст тренінгових занять</w:t>
      </w:r>
    </w:p>
    <w:p w14:paraId="75F3C08F" w14:textId="77777777" w:rsidR="00B56245" w:rsidRDefault="00B56245" w:rsidP="009B319B">
      <w:pPr>
        <w:spacing w:after="0" w:line="360" w:lineRule="auto"/>
        <w:ind w:firstLine="708"/>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1.</w:t>
      </w:r>
    </w:p>
    <w:p w14:paraId="232F283C" w14:textId="77777777" w:rsidR="00B56245" w:rsidRPr="001426DB" w:rsidRDefault="00B56245" w:rsidP="009B319B">
      <w:pPr>
        <w:spacing w:after="0" w:line="360" w:lineRule="auto"/>
        <w:ind w:firstLine="708"/>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Знайомство. Створення безпечного простору. Первинне усвідомлення конфлікту</w:t>
      </w:r>
    </w:p>
    <w:p w14:paraId="63274A0E" w14:textId="77777777" w:rsidR="00B56245" w:rsidRDefault="00B56245" w:rsidP="009B319B">
      <w:pPr>
        <w:spacing w:after="0" w:line="360" w:lineRule="auto"/>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Мета:</w:t>
      </w:r>
    </w:p>
    <w:p w14:paraId="7550E721"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сформувати довірливу атмосферу в групі;</w:t>
      </w:r>
    </w:p>
    <w:p w14:paraId="3BBFDA58"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визначити очікування учасників;</w:t>
      </w:r>
    </w:p>
    <w:p w14:paraId="4A283776"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 актуалізувати наявні уявлення про конфлікт, у </w:t>
      </w:r>
      <w:proofErr w:type="spellStart"/>
      <w:r w:rsidRPr="003C2C3A">
        <w:rPr>
          <w:rFonts w:ascii="Times New Roman" w:eastAsia="Times New Roman" w:hAnsi="Times New Roman" w:cs="Times New Roman"/>
          <w:sz w:val="28"/>
          <w:szCs w:val="28"/>
          <w:lang w:eastAsia="uk-UA"/>
        </w:rPr>
        <w:t>т.ч</w:t>
      </w:r>
      <w:proofErr w:type="spellEnd"/>
      <w:r w:rsidRPr="003C2C3A">
        <w:rPr>
          <w:rFonts w:ascii="Times New Roman" w:eastAsia="Times New Roman" w:hAnsi="Times New Roman" w:cs="Times New Roman"/>
          <w:sz w:val="28"/>
          <w:szCs w:val="28"/>
          <w:lang w:eastAsia="uk-UA"/>
        </w:rPr>
        <w:t>. в Інтернеті.</w:t>
      </w:r>
    </w:p>
    <w:p w14:paraId="03E48D60"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sidRPr="003C2C3A">
        <w:rPr>
          <w:rFonts w:ascii="Times New Roman" w:eastAsia="Times New Roman" w:hAnsi="Times New Roman" w:cs="Times New Roman"/>
          <w:sz w:val="28"/>
          <w:szCs w:val="28"/>
          <w:lang w:eastAsia="uk-UA"/>
        </w:rPr>
        <w:t>Учасники знають правила групи, відчувають базову безпеку, усвідомлюють власні перші асоціації з поняттям «конфлікт».</w:t>
      </w:r>
    </w:p>
    <w:p w14:paraId="721057BD"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7802F2E1" w14:textId="77777777" w:rsidR="00B56245" w:rsidRPr="003C2C3A" w:rsidRDefault="00B56245" w:rsidP="000962FD">
      <w:pPr>
        <w:numPr>
          <w:ilvl w:val="0"/>
          <w:numId w:val="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Вступ (5–10 хв)</w:t>
      </w:r>
    </w:p>
    <w:p w14:paraId="242CA072"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Коротке представлення ведучого, пояснення мети тренінгу.</w:t>
      </w:r>
    </w:p>
    <w:p w14:paraId="5F13EEE2"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1B6172">
        <w:rPr>
          <w:rFonts w:ascii="Times New Roman" w:eastAsia="Times New Roman" w:hAnsi="Times New Roman" w:cs="Times New Roman"/>
          <w:i/>
          <w:iCs/>
          <w:sz w:val="28"/>
          <w:szCs w:val="28"/>
          <w:lang w:eastAsia="uk-UA"/>
        </w:rPr>
        <w:t>Обговорення:</w:t>
      </w:r>
      <w:r w:rsidRPr="003C2C3A">
        <w:rPr>
          <w:rFonts w:ascii="Times New Roman" w:eastAsia="Times New Roman" w:hAnsi="Times New Roman" w:cs="Times New Roman"/>
          <w:sz w:val="28"/>
          <w:szCs w:val="28"/>
          <w:lang w:eastAsia="uk-UA"/>
        </w:rPr>
        <w:t xml:space="preserve"> «Навіщо нам говорити про конфлікти саме зараз і саме в 11 класі?».</w:t>
      </w:r>
    </w:p>
    <w:p w14:paraId="1AC03A28" w14:textId="77777777" w:rsidR="00B56245" w:rsidRPr="003C2C3A" w:rsidRDefault="00B56245" w:rsidP="000962FD">
      <w:pPr>
        <w:numPr>
          <w:ilvl w:val="0"/>
          <w:numId w:val="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«Знайомство через аватар» (10–15 хв)</w:t>
      </w:r>
    </w:p>
    <w:p w14:paraId="5B83D324"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Кожен учасник коротко представляється і відповідає на запитання:</w:t>
      </w:r>
      <w:r w:rsidRPr="003C2C3A">
        <w:rPr>
          <w:rFonts w:ascii="Times New Roman" w:eastAsia="Times New Roman" w:hAnsi="Times New Roman" w:cs="Times New Roman"/>
          <w:sz w:val="28"/>
          <w:szCs w:val="28"/>
          <w:lang w:eastAsia="uk-UA"/>
        </w:rPr>
        <w:br/>
        <w:t>«Як би виглядав мій аватар у соцмережі, коли я злюся?»,</w:t>
      </w:r>
      <w:r w:rsidRPr="003C2C3A">
        <w:rPr>
          <w:rFonts w:ascii="Times New Roman" w:eastAsia="Times New Roman" w:hAnsi="Times New Roman" w:cs="Times New Roman"/>
          <w:sz w:val="28"/>
          <w:szCs w:val="28"/>
          <w:lang w:eastAsia="uk-UA"/>
        </w:rPr>
        <w:br/>
        <w:t>«Як би виглядав мій аватар, коли я спокійний/спокійна?».</w:t>
      </w:r>
    </w:p>
    <w:p w14:paraId="6B47F846"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1B6172">
        <w:rPr>
          <w:rFonts w:ascii="Times New Roman" w:eastAsia="Times New Roman" w:hAnsi="Times New Roman" w:cs="Times New Roman"/>
          <w:i/>
          <w:iCs/>
          <w:sz w:val="28"/>
          <w:szCs w:val="28"/>
          <w:lang w:eastAsia="uk-UA"/>
        </w:rPr>
        <w:t>Обговорення:</w:t>
      </w:r>
      <w:r w:rsidRPr="003C2C3A">
        <w:rPr>
          <w:rFonts w:ascii="Times New Roman" w:eastAsia="Times New Roman" w:hAnsi="Times New Roman" w:cs="Times New Roman"/>
          <w:sz w:val="28"/>
          <w:szCs w:val="28"/>
          <w:lang w:eastAsia="uk-UA"/>
        </w:rPr>
        <w:t xml:space="preserve"> чи відрізняється «я онлайн» від «я в реальному житті».</w:t>
      </w:r>
    </w:p>
    <w:p w14:paraId="430C7A5C" w14:textId="77777777" w:rsidR="00B56245" w:rsidRPr="003C2C3A" w:rsidRDefault="00B56245" w:rsidP="000962FD">
      <w:pPr>
        <w:numPr>
          <w:ilvl w:val="0"/>
          <w:numId w:val="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Вироблення правил групи (10 хв)</w:t>
      </w:r>
    </w:p>
    <w:p w14:paraId="50BEE8AC"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Мозковий штурм: «Що нам потрібно, щоб тут було безпечно й </w:t>
      </w:r>
      <w:proofErr w:type="spellStart"/>
      <w:r w:rsidRPr="003C2C3A">
        <w:rPr>
          <w:rFonts w:ascii="Times New Roman" w:eastAsia="Times New Roman" w:hAnsi="Times New Roman" w:cs="Times New Roman"/>
          <w:sz w:val="28"/>
          <w:szCs w:val="28"/>
          <w:lang w:eastAsia="uk-UA"/>
        </w:rPr>
        <w:t>комфортно</w:t>
      </w:r>
      <w:proofErr w:type="spellEnd"/>
      <w:r w:rsidRPr="003C2C3A">
        <w:rPr>
          <w:rFonts w:ascii="Times New Roman" w:eastAsia="Times New Roman" w:hAnsi="Times New Roman" w:cs="Times New Roman"/>
          <w:sz w:val="28"/>
          <w:szCs w:val="28"/>
          <w:lang w:eastAsia="uk-UA"/>
        </w:rPr>
        <w:t>?».</w:t>
      </w:r>
    </w:p>
    <w:p w14:paraId="46F0F2BD"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Формування плаката «Правила нашого простору» (конфіденційність, повага, право на мовчання, говоримо від першої особи тощо).</w:t>
      </w:r>
    </w:p>
    <w:p w14:paraId="249D17DA" w14:textId="77777777" w:rsidR="00B56245" w:rsidRPr="003C2C3A" w:rsidRDefault="00B56245" w:rsidP="000962FD">
      <w:pPr>
        <w:numPr>
          <w:ilvl w:val="0"/>
          <w:numId w:val="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«Мозковий штурм: що таке конфлікт?» (10–15 хв)</w:t>
      </w:r>
    </w:p>
    <w:p w14:paraId="39A8BBD8"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Учасники називають слова/фрази, з якими асоціюється «конфлікт» (у </w:t>
      </w:r>
      <w:proofErr w:type="spellStart"/>
      <w:r w:rsidRPr="003C2C3A">
        <w:rPr>
          <w:rFonts w:ascii="Times New Roman" w:eastAsia="Times New Roman" w:hAnsi="Times New Roman" w:cs="Times New Roman"/>
          <w:sz w:val="28"/>
          <w:szCs w:val="28"/>
          <w:lang w:eastAsia="uk-UA"/>
        </w:rPr>
        <w:t>т.ч</w:t>
      </w:r>
      <w:proofErr w:type="spellEnd"/>
      <w:r w:rsidRPr="003C2C3A">
        <w:rPr>
          <w:rFonts w:ascii="Times New Roman" w:eastAsia="Times New Roman" w:hAnsi="Times New Roman" w:cs="Times New Roman"/>
          <w:sz w:val="28"/>
          <w:szCs w:val="28"/>
          <w:lang w:eastAsia="uk-UA"/>
        </w:rPr>
        <w:t>. онлайн).</w:t>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Ведучий фіксує їх на дошці у вигляді «хмари слів».</w:t>
      </w:r>
    </w:p>
    <w:p w14:paraId="193B2969"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1B6172">
        <w:rPr>
          <w:rFonts w:ascii="Times New Roman" w:eastAsia="Times New Roman" w:hAnsi="Times New Roman" w:cs="Times New Roman"/>
          <w:i/>
          <w:iCs/>
          <w:sz w:val="28"/>
          <w:szCs w:val="28"/>
          <w:lang w:eastAsia="uk-UA"/>
        </w:rPr>
        <w:t>Попередній аналіз:</w:t>
      </w:r>
      <w:r w:rsidRPr="003C2C3A">
        <w:rPr>
          <w:rFonts w:ascii="Times New Roman" w:eastAsia="Times New Roman" w:hAnsi="Times New Roman" w:cs="Times New Roman"/>
          <w:sz w:val="28"/>
          <w:szCs w:val="28"/>
          <w:lang w:eastAsia="uk-UA"/>
        </w:rPr>
        <w:t xml:space="preserve"> що переважає – агресія, сварка, бійка чи розбіжність думок, непорозуміння.</w:t>
      </w:r>
    </w:p>
    <w:p w14:paraId="0DB04FC1" w14:textId="77777777" w:rsidR="00B56245" w:rsidRPr="003C2C3A" w:rsidRDefault="00B56245" w:rsidP="000962FD">
      <w:pPr>
        <w:numPr>
          <w:ilvl w:val="0"/>
          <w:numId w:val="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lastRenderedPageBreak/>
        <w:t>Підсумок, рефлексія (5 хв)</w:t>
      </w:r>
    </w:p>
    <w:p w14:paraId="3FF051D7"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Коротке коло: «Що сьогодні було для мене найважливішим?»</w:t>
      </w:r>
    </w:p>
    <w:p w14:paraId="01807DD3"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Домашнє завдання (за бажанням): протягом тижня звертати увагу на конфлікти онлайн і записати одну-дві ситуації</w:t>
      </w:r>
    </w:p>
    <w:p w14:paraId="3967BD87"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p>
    <w:p w14:paraId="5BDEAE86" w14:textId="77777777" w:rsidR="00B56245" w:rsidRDefault="00B56245" w:rsidP="009B319B">
      <w:pPr>
        <w:spacing w:after="0" w:line="360" w:lineRule="auto"/>
        <w:ind w:firstLine="708"/>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2.</w:t>
      </w:r>
    </w:p>
    <w:p w14:paraId="08DA1EC1" w14:textId="77777777" w:rsidR="00B56245" w:rsidRPr="001426DB" w:rsidRDefault="00B56245" w:rsidP="009B319B">
      <w:pPr>
        <w:spacing w:after="0" w:line="360" w:lineRule="auto"/>
        <w:ind w:firstLine="708"/>
        <w:jc w:val="both"/>
        <w:rPr>
          <w:rFonts w:ascii="Times New Roman" w:eastAsia="Times New Roman" w:hAnsi="Times New Roman" w:cs="Times New Roman"/>
          <w:b/>
          <w:bCs/>
          <w:i/>
          <w:iCs/>
          <w:sz w:val="28"/>
          <w:szCs w:val="28"/>
          <w:lang w:eastAsia="uk-UA"/>
        </w:rPr>
      </w:pPr>
      <w:r w:rsidRPr="001426DB">
        <w:rPr>
          <w:rFonts w:ascii="Times New Roman" w:eastAsia="Times New Roman" w:hAnsi="Times New Roman" w:cs="Times New Roman"/>
          <w:b/>
          <w:bCs/>
          <w:i/>
          <w:iCs/>
          <w:sz w:val="28"/>
          <w:szCs w:val="28"/>
          <w:lang w:eastAsia="uk-UA"/>
        </w:rPr>
        <w:t>Тема. Причини, структура та динаміка віртуальних конфліктів</w:t>
      </w:r>
    </w:p>
    <w:p w14:paraId="32DA7DF3"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сформувати розуміння структури й стадій розвитку конфлікту;</w:t>
      </w:r>
    </w:p>
    <w:p w14:paraId="031E90B9"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показати специфіку ескалації конфліктів у віртуальному середовищі.</w:t>
      </w:r>
    </w:p>
    <w:p w14:paraId="46A2BA96" w14:textId="77777777" w:rsidR="00B56245" w:rsidRPr="001B6172" w:rsidRDefault="00B56245" w:rsidP="009B319B">
      <w:pPr>
        <w:spacing w:after="0" w:line="360" w:lineRule="auto"/>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можуть описати основні стадії конфлікту, відрізняють причину від приводу, розуміють, як «розкручується» онлайн-суперечка.</w:t>
      </w:r>
    </w:p>
    <w:p w14:paraId="6BDCDADE"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12C56758" w14:textId="77777777" w:rsidR="00B56245" w:rsidRPr="003C2C3A" w:rsidRDefault="00B56245" w:rsidP="000962FD">
      <w:pPr>
        <w:numPr>
          <w:ilvl w:val="0"/>
          <w:numId w:val="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Актуалізація (5–10 хв)</w:t>
      </w:r>
    </w:p>
    <w:p w14:paraId="3A1A55A3"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Обговорення домашнього завдання: «Які конфлікти в Інтернеті ви помітили?».</w:t>
      </w:r>
    </w:p>
    <w:p w14:paraId="1F5430AC" w14:textId="77777777" w:rsidR="00B56245" w:rsidRPr="003C2C3A" w:rsidRDefault="00B56245" w:rsidP="000962FD">
      <w:pPr>
        <w:numPr>
          <w:ilvl w:val="0"/>
          <w:numId w:val="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Міні-лекція-дискусія «Стадії конфлікту» (10–15 хв)</w:t>
      </w:r>
    </w:p>
    <w:p w14:paraId="7BDC03E2"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Ведучий презентує спрощену модель: латентна незгода → інцидент → ескалація → пік → розв’язання/розрив.</w:t>
      </w:r>
    </w:p>
    <w:p w14:paraId="428DE74B"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Акцент на особливостях віртуальних конфліктів (швидкість, публічність, можливість «зберегти» конфлікт у вигляді </w:t>
      </w:r>
      <w:proofErr w:type="spellStart"/>
      <w:r w:rsidRPr="003C2C3A">
        <w:rPr>
          <w:rFonts w:ascii="Times New Roman" w:eastAsia="Times New Roman" w:hAnsi="Times New Roman" w:cs="Times New Roman"/>
          <w:sz w:val="28"/>
          <w:szCs w:val="28"/>
          <w:lang w:eastAsia="uk-UA"/>
        </w:rPr>
        <w:t>скрінів</w:t>
      </w:r>
      <w:proofErr w:type="spellEnd"/>
      <w:r w:rsidRPr="003C2C3A">
        <w:rPr>
          <w:rFonts w:ascii="Times New Roman" w:eastAsia="Times New Roman" w:hAnsi="Times New Roman" w:cs="Times New Roman"/>
          <w:sz w:val="28"/>
          <w:szCs w:val="28"/>
          <w:lang w:eastAsia="uk-UA"/>
        </w:rPr>
        <w:t>, участь сторонніх).</w:t>
      </w:r>
    </w:p>
    <w:p w14:paraId="58EEFB31" w14:textId="77777777" w:rsidR="00B56245" w:rsidRPr="003C2C3A" w:rsidRDefault="00B56245" w:rsidP="000962FD">
      <w:pPr>
        <w:numPr>
          <w:ilvl w:val="0"/>
          <w:numId w:val="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«Ланцюжок ескалації» (15–20 хв)</w:t>
      </w:r>
    </w:p>
    <w:p w14:paraId="6327638F"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Робота в підгрупах: кожна отримує «нейтральне» повідомлення та має побудувати 5–7 кроків, як воно може перерости в «онлайн-скандал».</w:t>
      </w:r>
    </w:p>
    <w:p w14:paraId="79236034"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Презентація «ланцюжків», обговорення моментів, де конфлікт можна було зупинити.</w:t>
      </w:r>
    </w:p>
    <w:p w14:paraId="5D2EA360" w14:textId="77777777" w:rsidR="00B56245" w:rsidRPr="003C2C3A" w:rsidRDefault="00B56245" w:rsidP="000962FD">
      <w:pPr>
        <w:numPr>
          <w:ilvl w:val="0"/>
          <w:numId w:val="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«Причина – привід» (10–15 хв)</w:t>
      </w:r>
    </w:p>
    <w:p w14:paraId="613E76B6"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lastRenderedPageBreak/>
        <w:t>Аналіз 2–3 кейсів: учасники мають відокремити глибинну причину конфлікту від поверхневого приводу (напр., «</w:t>
      </w:r>
      <w:proofErr w:type="spellStart"/>
      <w:r w:rsidRPr="003C2C3A">
        <w:rPr>
          <w:rFonts w:ascii="Times New Roman" w:eastAsia="Times New Roman" w:hAnsi="Times New Roman" w:cs="Times New Roman"/>
          <w:sz w:val="28"/>
          <w:szCs w:val="28"/>
          <w:lang w:eastAsia="uk-UA"/>
        </w:rPr>
        <w:t>лайк</w:t>
      </w:r>
      <w:proofErr w:type="spellEnd"/>
      <w:r w:rsidRPr="003C2C3A">
        <w:rPr>
          <w:rFonts w:ascii="Times New Roman" w:eastAsia="Times New Roman" w:hAnsi="Times New Roman" w:cs="Times New Roman"/>
          <w:sz w:val="28"/>
          <w:szCs w:val="28"/>
          <w:lang w:eastAsia="uk-UA"/>
        </w:rPr>
        <w:t>», «непрочитане повідомлення», «</w:t>
      </w:r>
      <w:proofErr w:type="spellStart"/>
      <w:r w:rsidRPr="003C2C3A">
        <w:rPr>
          <w:rFonts w:ascii="Times New Roman" w:eastAsia="Times New Roman" w:hAnsi="Times New Roman" w:cs="Times New Roman"/>
          <w:sz w:val="28"/>
          <w:szCs w:val="28"/>
          <w:lang w:eastAsia="uk-UA"/>
        </w:rPr>
        <w:t>смайлик</w:t>
      </w:r>
      <w:proofErr w:type="spellEnd"/>
      <w:r w:rsidRPr="003C2C3A">
        <w:rPr>
          <w:rFonts w:ascii="Times New Roman" w:eastAsia="Times New Roman" w:hAnsi="Times New Roman" w:cs="Times New Roman"/>
          <w:sz w:val="28"/>
          <w:szCs w:val="28"/>
          <w:lang w:eastAsia="uk-UA"/>
        </w:rPr>
        <w:t xml:space="preserve"> не той»).</w:t>
      </w:r>
    </w:p>
    <w:p w14:paraId="345CFFFB" w14:textId="77777777" w:rsidR="00B56245" w:rsidRPr="003C2C3A" w:rsidRDefault="00B56245" w:rsidP="000962FD">
      <w:pPr>
        <w:numPr>
          <w:ilvl w:val="0"/>
          <w:numId w:val="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Рефлексія (5 хв)</w:t>
      </w:r>
    </w:p>
    <w:p w14:paraId="6ED50E2E"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Запитання: «На якій стадії конфлікту я зазвичай підключаюсь?», «Де я можу зупинити ескалацію?».</w:t>
      </w:r>
    </w:p>
    <w:p w14:paraId="7E8DFE48"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28610EDD" w14:textId="77777777"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3.</w:t>
      </w:r>
    </w:p>
    <w:p w14:paraId="2E83EDC2"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Самопізнання у конфлікті: мій рівень конфліктності</w:t>
      </w:r>
    </w:p>
    <w:p w14:paraId="1644EB2B"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допомогти учасникам усвідомити власний рівень конфліктності та типові реакції;</w:t>
      </w:r>
      <w:r w:rsidRPr="003C2C3A">
        <w:rPr>
          <w:rFonts w:ascii="Times New Roman" w:eastAsia="Times New Roman" w:hAnsi="Times New Roman" w:cs="Times New Roman"/>
          <w:sz w:val="28"/>
          <w:szCs w:val="28"/>
          <w:lang w:eastAsia="uk-UA"/>
        </w:rPr>
        <w:br/>
        <w:t>– пов’язати результати діагностики з реальними ситуаціями.</w:t>
      </w:r>
    </w:p>
    <w:p w14:paraId="6CFE933B" w14:textId="77777777" w:rsidR="00B56245" w:rsidRPr="00524159" w:rsidRDefault="00B56245" w:rsidP="009B319B">
      <w:pPr>
        <w:spacing w:after="0" w:line="360" w:lineRule="auto"/>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мають уявлення про власну конфліктність, визнають сильні та вразливі сторони своєї поведінки.</w:t>
      </w:r>
    </w:p>
    <w:p w14:paraId="7D632AA0"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6067476A" w14:textId="77777777" w:rsidR="00B56245" w:rsidRPr="003C2C3A" w:rsidRDefault="00B56245" w:rsidP="000962FD">
      <w:pPr>
        <w:numPr>
          <w:ilvl w:val="0"/>
          <w:numId w:val="4"/>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 xml:space="preserve">Презентація узагальнених результатів </w:t>
      </w:r>
      <w:proofErr w:type="spellStart"/>
      <w:r w:rsidRPr="003C2C3A">
        <w:rPr>
          <w:rFonts w:ascii="Times New Roman" w:eastAsia="Times New Roman" w:hAnsi="Times New Roman" w:cs="Times New Roman"/>
          <w:b/>
          <w:bCs/>
          <w:sz w:val="28"/>
          <w:szCs w:val="28"/>
          <w:lang w:eastAsia="uk-UA"/>
        </w:rPr>
        <w:t>констатувального</w:t>
      </w:r>
      <w:proofErr w:type="spellEnd"/>
      <w:r w:rsidRPr="003C2C3A">
        <w:rPr>
          <w:rFonts w:ascii="Times New Roman" w:eastAsia="Times New Roman" w:hAnsi="Times New Roman" w:cs="Times New Roman"/>
          <w:b/>
          <w:bCs/>
          <w:sz w:val="28"/>
          <w:szCs w:val="28"/>
          <w:lang w:eastAsia="uk-UA"/>
        </w:rPr>
        <w:t xml:space="preserve"> експерименту (10–15 хв)</w:t>
      </w:r>
    </w:p>
    <w:p w14:paraId="752BA11F"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Ведучий озвучує </w:t>
      </w:r>
      <w:r w:rsidRPr="00524159">
        <w:rPr>
          <w:rFonts w:ascii="Times New Roman" w:eastAsia="Times New Roman" w:hAnsi="Times New Roman" w:cs="Times New Roman"/>
          <w:sz w:val="28"/>
          <w:szCs w:val="28"/>
          <w:lang w:eastAsia="uk-UA"/>
        </w:rPr>
        <w:t>загальні тенденції</w:t>
      </w:r>
      <w:r w:rsidRPr="003C2C3A">
        <w:rPr>
          <w:rFonts w:ascii="Times New Roman" w:eastAsia="Times New Roman" w:hAnsi="Times New Roman" w:cs="Times New Roman"/>
          <w:sz w:val="28"/>
          <w:szCs w:val="28"/>
          <w:lang w:eastAsia="uk-UA"/>
        </w:rPr>
        <w:t xml:space="preserve"> (без прізвищ):</w:t>
      </w:r>
      <w:r w:rsidRPr="003C2C3A">
        <w:rPr>
          <w:rFonts w:ascii="Times New Roman" w:eastAsia="Times New Roman" w:hAnsi="Times New Roman" w:cs="Times New Roman"/>
          <w:sz w:val="28"/>
          <w:szCs w:val="28"/>
          <w:lang w:eastAsia="uk-UA"/>
        </w:rPr>
        <w:br/>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 переважання середнього та підвищеного рівнів конфліктності;</w:t>
      </w:r>
    </w:p>
    <w:p w14:paraId="25D10685"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частота стилів конкуренції й уникнення;</w:t>
      </w:r>
    </w:p>
    <w:p w14:paraId="5EF3D14A"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домінування агресивних асоціацій з конфліктом;</w:t>
      </w:r>
    </w:p>
    <w:p w14:paraId="4AB0EDD5" w14:textId="289738DF"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високі показники потреби у конфліктах</w:t>
      </w:r>
      <w:r w:rsidR="00EE0DD9">
        <w:rPr>
          <w:rFonts w:ascii="Times New Roman" w:eastAsia="Times New Roman" w:hAnsi="Times New Roman" w:cs="Times New Roman"/>
          <w:sz w:val="28"/>
          <w:szCs w:val="28"/>
          <w:lang w:eastAsia="uk-UA"/>
        </w:rPr>
        <w:t>.</w:t>
      </w:r>
    </w:p>
    <w:p w14:paraId="00A0D814" w14:textId="77777777" w:rsidR="00B56245" w:rsidRPr="003C2C3A" w:rsidRDefault="00B56245" w:rsidP="000962FD">
      <w:pPr>
        <w:numPr>
          <w:ilvl w:val="0"/>
          <w:numId w:val="4"/>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«Мій конфліктний портрет» (15–20 хв)</w:t>
      </w:r>
    </w:p>
    <w:p w14:paraId="358E269F"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Індивідуальна робота: завершити фрази:</w:t>
      </w:r>
      <w:r w:rsidRPr="003C2C3A">
        <w:rPr>
          <w:rFonts w:ascii="Times New Roman" w:eastAsia="Times New Roman" w:hAnsi="Times New Roman" w:cs="Times New Roman"/>
          <w:sz w:val="28"/>
          <w:szCs w:val="28"/>
          <w:lang w:eastAsia="uk-UA"/>
        </w:rPr>
        <w:br/>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 «Я найчастіше конфліктую, коли…»</w:t>
      </w:r>
    </w:p>
    <w:p w14:paraId="296C73D0"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«У конфлікті я зазвичай…»</w:t>
      </w:r>
    </w:p>
    <w:p w14:paraId="40A3AD88"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«Після конфлікту я почуваюся…»</w:t>
      </w:r>
    </w:p>
    <w:p w14:paraId="6245125F"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lastRenderedPageBreak/>
        <w:t>– «Онлайн я дозволяю собі те, чого не робив/не робила б у реальному спілкуванні, а саме…».</w:t>
      </w:r>
    </w:p>
    <w:p w14:paraId="0EDEA9CC"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Обговорення в парах або трійках (за бажанням), потім – коротке </w:t>
      </w:r>
      <w:proofErr w:type="spellStart"/>
      <w:r w:rsidRPr="003C2C3A">
        <w:rPr>
          <w:rFonts w:ascii="Times New Roman" w:eastAsia="Times New Roman" w:hAnsi="Times New Roman" w:cs="Times New Roman"/>
          <w:sz w:val="28"/>
          <w:szCs w:val="28"/>
          <w:lang w:eastAsia="uk-UA"/>
        </w:rPr>
        <w:t>загальногрупове</w:t>
      </w:r>
      <w:proofErr w:type="spellEnd"/>
      <w:r w:rsidRPr="003C2C3A">
        <w:rPr>
          <w:rFonts w:ascii="Times New Roman" w:eastAsia="Times New Roman" w:hAnsi="Times New Roman" w:cs="Times New Roman"/>
          <w:sz w:val="28"/>
          <w:szCs w:val="28"/>
          <w:lang w:eastAsia="uk-UA"/>
        </w:rPr>
        <w:t xml:space="preserve"> обговорення.</w:t>
      </w:r>
    </w:p>
    <w:p w14:paraId="0F249E13" w14:textId="77777777" w:rsidR="00B56245" w:rsidRPr="003C2C3A" w:rsidRDefault="00B56245" w:rsidP="000962FD">
      <w:pPr>
        <w:numPr>
          <w:ilvl w:val="0"/>
          <w:numId w:val="4"/>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Міні-вправа «Мої сильні сторони» (10 хв)</w:t>
      </w:r>
    </w:p>
    <w:p w14:paraId="0AD103C4"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Учасники дописують: «У конфлікті мені допомагає…» (увага, гумор, уміння слухати тощо).</w:t>
      </w:r>
    </w:p>
    <w:p w14:paraId="0F8A26E9"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Акцент ведучого: конфлікт – не лише про «мінуси», а й про ресурси.</w:t>
      </w:r>
    </w:p>
    <w:p w14:paraId="42036EAB" w14:textId="77777777" w:rsidR="00B56245" w:rsidRPr="003C2C3A" w:rsidRDefault="00B56245" w:rsidP="000962FD">
      <w:pPr>
        <w:numPr>
          <w:ilvl w:val="0"/>
          <w:numId w:val="4"/>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Рефлексія (5–10 хв)</w:t>
      </w:r>
    </w:p>
    <w:p w14:paraId="18B96E8A"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Коло: «Що нового я зрозумів/зрозуміла про себе в конфліктних ситуаціях?».</w:t>
      </w:r>
    </w:p>
    <w:p w14:paraId="1CD26480"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4E663719" w14:textId="77777777"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4.</w:t>
      </w:r>
    </w:p>
    <w:p w14:paraId="425CA78D"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Стилі поведінки в конфлікті: від конкуренції до співпраці</w:t>
      </w:r>
    </w:p>
    <w:p w14:paraId="7794B485"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ознайомити учасників зі стилями поведінки в конфлікті за К. Томасом;</w:t>
      </w:r>
    </w:p>
    <w:p w14:paraId="1EDE4C87"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допомогти усвідомити власний домінуючий стиль;</w:t>
      </w:r>
    </w:p>
    <w:p w14:paraId="512A9469"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показати альтернативні варіанти реагування.</w:t>
      </w:r>
    </w:p>
    <w:p w14:paraId="698C50EA"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розрізняють 5 стилів поведінки, можуть визначити, який стиль домінує в них, розуміють переваги/обмеження кожного.</w:t>
      </w:r>
    </w:p>
    <w:p w14:paraId="470919DE"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433232F7" w14:textId="77777777" w:rsidR="00B56245" w:rsidRPr="003C2C3A" w:rsidRDefault="00B56245" w:rsidP="000962FD">
      <w:pPr>
        <w:numPr>
          <w:ilvl w:val="0"/>
          <w:numId w:val="5"/>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Міні-лекція з елементами обговорення (10–15 хв)</w:t>
      </w:r>
    </w:p>
    <w:p w14:paraId="77D9F4FC"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Пояснення стилів: конкуренція, співпраця, компроміс, уникнення, пристосування.</w:t>
      </w:r>
    </w:p>
    <w:p w14:paraId="7F985DC8"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Зв’язок із результатами діагностики групи (домінування конкуренції й уникнення).</w:t>
      </w:r>
    </w:p>
    <w:p w14:paraId="1352B3C6" w14:textId="77777777" w:rsidR="00B56245" w:rsidRPr="003C2C3A" w:rsidRDefault="00B56245" w:rsidP="000962FD">
      <w:pPr>
        <w:numPr>
          <w:ilvl w:val="0"/>
          <w:numId w:val="5"/>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«Кутки стилів» (15–20 хв)</w:t>
      </w:r>
    </w:p>
    <w:p w14:paraId="66C77EFB"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lastRenderedPageBreak/>
        <w:t xml:space="preserve">Ведучий зачитує типові конфліктні ситуації (в </w:t>
      </w:r>
      <w:proofErr w:type="spellStart"/>
      <w:r w:rsidRPr="003C2C3A">
        <w:rPr>
          <w:rFonts w:ascii="Times New Roman" w:eastAsia="Times New Roman" w:hAnsi="Times New Roman" w:cs="Times New Roman"/>
          <w:sz w:val="28"/>
          <w:szCs w:val="28"/>
          <w:lang w:eastAsia="uk-UA"/>
        </w:rPr>
        <w:t>т.ч</w:t>
      </w:r>
      <w:proofErr w:type="spellEnd"/>
      <w:r w:rsidRPr="003C2C3A">
        <w:rPr>
          <w:rFonts w:ascii="Times New Roman" w:eastAsia="Times New Roman" w:hAnsi="Times New Roman" w:cs="Times New Roman"/>
          <w:sz w:val="28"/>
          <w:szCs w:val="28"/>
          <w:lang w:eastAsia="uk-UA"/>
        </w:rPr>
        <w:t>. онлайн: у чаті, коментарях).</w:t>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Після кожної ситуації учасники обирають «кут» кімнати, який відповідає стилю, до якого вони були б схильні.</w:t>
      </w:r>
    </w:p>
    <w:p w14:paraId="0E5F4B0A"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Обговорення: чому саме цей стиль? які наслідки він має?</w:t>
      </w:r>
    </w:p>
    <w:p w14:paraId="78CE68AA" w14:textId="77777777" w:rsidR="00B56245" w:rsidRPr="003C2C3A" w:rsidRDefault="00B56245" w:rsidP="000962FD">
      <w:pPr>
        <w:numPr>
          <w:ilvl w:val="0"/>
          <w:numId w:val="5"/>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Рольові міні-сценки (15–20 хв)</w:t>
      </w:r>
    </w:p>
    <w:p w14:paraId="21923E24"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Одна й та сама ситуація розігрується 3–4 рази з використанням різних стилів поведінки.</w:t>
      </w:r>
    </w:p>
    <w:p w14:paraId="0266B2A4"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Обговорюється: який варіант дає найкращий результат? у чому ризики кожної стратегії?</w:t>
      </w:r>
    </w:p>
    <w:p w14:paraId="38DFDC99" w14:textId="77777777" w:rsidR="00B56245" w:rsidRPr="003C2C3A" w:rsidRDefault="00B56245" w:rsidP="000962FD">
      <w:pPr>
        <w:numPr>
          <w:ilvl w:val="0"/>
          <w:numId w:val="5"/>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Рефлексія (5–10 хв)</w:t>
      </w:r>
    </w:p>
    <w:p w14:paraId="7F1EBB10"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Завершення фраз: «Стиль, який я хотів/хотіла б розвинути в собі – це…», «Щоб його застосовувати, мені потрібно…».</w:t>
      </w:r>
    </w:p>
    <w:p w14:paraId="58FB51B7"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3C7AD1E4" w14:textId="77777777"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5.</w:t>
      </w:r>
    </w:p>
    <w:p w14:paraId="4ED2EDB2"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Емпатія та прийняття позиції іншого в онлайн-конфліктах</w:t>
      </w:r>
    </w:p>
    <w:p w14:paraId="0CF5A5A7"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розвинути здатність бачити ситуацію очима іншої людини;</w:t>
      </w:r>
    </w:p>
    <w:p w14:paraId="46E09EEE"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 підвищити </w:t>
      </w:r>
      <w:proofErr w:type="spellStart"/>
      <w:r w:rsidRPr="003C2C3A">
        <w:rPr>
          <w:rFonts w:ascii="Times New Roman" w:eastAsia="Times New Roman" w:hAnsi="Times New Roman" w:cs="Times New Roman"/>
          <w:sz w:val="28"/>
          <w:szCs w:val="28"/>
          <w:lang w:eastAsia="uk-UA"/>
        </w:rPr>
        <w:t>емпатійність</w:t>
      </w:r>
      <w:proofErr w:type="spellEnd"/>
      <w:r w:rsidRPr="003C2C3A">
        <w:rPr>
          <w:rFonts w:ascii="Times New Roman" w:eastAsia="Times New Roman" w:hAnsi="Times New Roman" w:cs="Times New Roman"/>
          <w:sz w:val="28"/>
          <w:szCs w:val="28"/>
          <w:lang w:eastAsia="uk-UA"/>
        </w:rPr>
        <w:t xml:space="preserve"> у віртуальній взаємодії.</w:t>
      </w:r>
    </w:p>
    <w:p w14:paraId="323DF132"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краще усвідомлюють наслідки власних дій для інших, здатні поставити себе на місце опонента.</w:t>
      </w:r>
    </w:p>
    <w:p w14:paraId="0D5AD1C0"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702D6A45" w14:textId="77777777" w:rsidR="00B56245" w:rsidRPr="003C2C3A" w:rsidRDefault="00B56245" w:rsidP="000962FD">
      <w:pPr>
        <w:numPr>
          <w:ilvl w:val="0"/>
          <w:numId w:val="6"/>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«Як це – бути іншим?» (10–15 хв)</w:t>
      </w:r>
    </w:p>
    <w:p w14:paraId="1952C9C3"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Учасники згадують конфлікт, де вони були «жертвою», а потім – де були «ініціатором».</w:t>
      </w:r>
    </w:p>
    <w:p w14:paraId="1812F883"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Обговорення в парах: що я відчував/відчувала в кожній ролі?</w:t>
      </w:r>
    </w:p>
    <w:p w14:paraId="2AD475AF" w14:textId="77777777" w:rsidR="00B56245" w:rsidRPr="003C2C3A" w:rsidRDefault="00B56245" w:rsidP="000962FD">
      <w:pPr>
        <w:numPr>
          <w:ilvl w:val="0"/>
          <w:numId w:val="6"/>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«Лист від опонента» (15–20 хв)</w:t>
      </w:r>
    </w:p>
    <w:p w14:paraId="33B387FA"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Кожен обирає одну реальну або уявну ситуацію віртуального конфлікту й пише «лист від імені опонента»: як він/вона міг/могла б описати свої почуття і мотиви.</w:t>
      </w:r>
    </w:p>
    <w:p w14:paraId="09744DA7"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lastRenderedPageBreak/>
        <w:t>Обговорення в малих групах: що змінилося в моєму сприйнятті конфлікту після цієї вправи?</w:t>
      </w:r>
    </w:p>
    <w:p w14:paraId="4DD3AC40" w14:textId="77777777" w:rsidR="00B56245" w:rsidRPr="003C2C3A" w:rsidRDefault="00B56245" w:rsidP="000962FD">
      <w:pPr>
        <w:numPr>
          <w:ilvl w:val="0"/>
          <w:numId w:val="6"/>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 xml:space="preserve">Міні-обговорення «Онлайн ми бачимо не людину, а </w:t>
      </w:r>
      <w:proofErr w:type="spellStart"/>
      <w:r w:rsidRPr="003C2C3A">
        <w:rPr>
          <w:rFonts w:ascii="Times New Roman" w:eastAsia="Times New Roman" w:hAnsi="Times New Roman" w:cs="Times New Roman"/>
          <w:b/>
          <w:bCs/>
          <w:sz w:val="28"/>
          <w:szCs w:val="28"/>
          <w:lang w:eastAsia="uk-UA"/>
        </w:rPr>
        <w:t>нік</w:t>
      </w:r>
      <w:proofErr w:type="spellEnd"/>
      <w:r w:rsidRPr="003C2C3A">
        <w:rPr>
          <w:rFonts w:ascii="Times New Roman" w:eastAsia="Times New Roman" w:hAnsi="Times New Roman" w:cs="Times New Roman"/>
          <w:b/>
          <w:bCs/>
          <w:sz w:val="28"/>
          <w:szCs w:val="28"/>
          <w:lang w:eastAsia="uk-UA"/>
        </w:rPr>
        <w:t>» (10 хв)</w:t>
      </w:r>
    </w:p>
    <w:p w14:paraId="4C83F003"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Рефлексія того, як анонімність/</w:t>
      </w:r>
      <w:proofErr w:type="spellStart"/>
      <w:r w:rsidRPr="003C2C3A">
        <w:rPr>
          <w:rFonts w:ascii="Times New Roman" w:eastAsia="Times New Roman" w:hAnsi="Times New Roman" w:cs="Times New Roman"/>
          <w:sz w:val="28"/>
          <w:szCs w:val="28"/>
          <w:lang w:eastAsia="uk-UA"/>
        </w:rPr>
        <w:t>напіванонімність</w:t>
      </w:r>
      <w:proofErr w:type="spellEnd"/>
      <w:r w:rsidRPr="003C2C3A">
        <w:rPr>
          <w:rFonts w:ascii="Times New Roman" w:eastAsia="Times New Roman" w:hAnsi="Times New Roman" w:cs="Times New Roman"/>
          <w:sz w:val="28"/>
          <w:szCs w:val="28"/>
          <w:lang w:eastAsia="uk-UA"/>
        </w:rPr>
        <w:t xml:space="preserve"> впливає на емпатію, на готовність бути грубим/</w:t>
      </w:r>
      <w:proofErr w:type="spellStart"/>
      <w:r w:rsidRPr="003C2C3A">
        <w:rPr>
          <w:rFonts w:ascii="Times New Roman" w:eastAsia="Times New Roman" w:hAnsi="Times New Roman" w:cs="Times New Roman"/>
          <w:sz w:val="28"/>
          <w:szCs w:val="28"/>
          <w:lang w:eastAsia="uk-UA"/>
        </w:rPr>
        <w:t>грубоєю</w:t>
      </w:r>
      <w:proofErr w:type="spellEnd"/>
      <w:r w:rsidRPr="003C2C3A">
        <w:rPr>
          <w:rFonts w:ascii="Times New Roman" w:eastAsia="Times New Roman" w:hAnsi="Times New Roman" w:cs="Times New Roman"/>
          <w:sz w:val="28"/>
          <w:szCs w:val="28"/>
          <w:lang w:eastAsia="uk-UA"/>
        </w:rPr>
        <w:t>.</w:t>
      </w:r>
    </w:p>
    <w:p w14:paraId="7C9B77FB" w14:textId="77777777" w:rsidR="00B56245" w:rsidRPr="003C2C3A" w:rsidRDefault="00B56245" w:rsidP="000962FD">
      <w:pPr>
        <w:numPr>
          <w:ilvl w:val="0"/>
          <w:numId w:val="6"/>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Рефлексивне коло (5–10 хв)</w:t>
      </w:r>
    </w:p>
    <w:p w14:paraId="7356D0AA"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«Після сьогоднішнього заняття я більше думаю про те, що…».</w:t>
      </w:r>
    </w:p>
    <w:p w14:paraId="64900CF5"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054DEEF2" w14:textId="59D2FFB6"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6.</w:t>
      </w:r>
    </w:p>
    <w:p w14:paraId="19D46886"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 xml:space="preserve">Тема. </w:t>
      </w:r>
      <w:proofErr w:type="spellStart"/>
      <w:r w:rsidRPr="001426DB">
        <w:rPr>
          <w:rFonts w:ascii="Times New Roman" w:eastAsia="Times New Roman" w:hAnsi="Times New Roman" w:cs="Times New Roman"/>
          <w:b/>
          <w:bCs/>
          <w:i/>
          <w:iCs/>
          <w:sz w:val="28"/>
          <w:szCs w:val="28"/>
          <w:lang w:eastAsia="uk-UA"/>
        </w:rPr>
        <w:t>Асертивна</w:t>
      </w:r>
      <w:proofErr w:type="spellEnd"/>
      <w:r w:rsidRPr="001426DB">
        <w:rPr>
          <w:rFonts w:ascii="Times New Roman" w:eastAsia="Times New Roman" w:hAnsi="Times New Roman" w:cs="Times New Roman"/>
          <w:b/>
          <w:bCs/>
          <w:i/>
          <w:iCs/>
          <w:sz w:val="28"/>
          <w:szCs w:val="28"/>
          <w:lang w:eastAsia="uk-UA"/>
        </w:rPr>
        <w:t xml:space="preserve"> комунікація та «Я-повідомлення» у віртуальному просторі</w:t>
      </w:r>
    </w:p>
    <w:p w14:paraId="3182FF50" w14:textId="77777777" w:rsidR="00E829B8" w:rsidRDefault="00B56245" w:rsidP="00E829B8">
      <w:pPr>
        <w:spacing w:after="0" w:line="360" w:lineRule="auto"/>
        <w:ind w:firstLine="709"/>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p>
    <w:p w14:paraId="04BA8F69" w14:textId="560C50C2"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навчити учасників виражати незгоду без агресії;</w:t>
      </w:r>
    </w:p>
    <w:p w14:paraId="041C6180"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сформувати навички формулювання «Я-повідомлень» замість звинувачень.</w:t>
      </w:r>
    </w:p>
    <w:p w14:paraId="4FD5215F"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 xml:space="preserve">часники розуміють різницю між агресивною, пасивною та </w:t>
      </w:r>
      <w:proofErr w:type="spellStart"/>
      <w:r w:rsidRPr="003C2C3A">
        <w:rPr>
          <w:rFonts w:ascii="Times New Roman" w:eastAsia="Times New Roman" w:hAnsi="Times New Roman" w:cs="Times New Roman"/>
          <w:sz w:val="28"/>
          <w:szCs w:val="28"/>
          <w:lang w:eastAsia="uk-UA"/>
        </w:rPr>
        <w:t>асертивною</w:t>
      </w:r>
      <w:proofErr w:type="spellEnd"/>
      <w:r w:rsidRPr="003C2C3A">
        <w:rPr>
          <w:rFonts w:ascii="Times New Roman" w:eastAsia="Times New Roman" w:hAnsi="Times New Roman" w:cs="Times New Roman"/>
          <w:sz w:val="28"/>
          <w:szCs w:val="28"/>
          <w:lang w:eastAsia="uk-UA"/>
        </w:rPr>
        <w:t xml:space="preserve"> поведінкою, можуть самостійно формулювати «Я-повідомлення».</w:t>
      </w:r>
    </w:p>
    <w:p w14:paraId="3E6E2A5B" w14:textId="77777777" w:rsidR="00B56245" w:rsidRPr="003C2C3A" w:rsidRDefault="00B56245" w:rsidP="00E829B8">
      <w:pPr>
        <w:spacing w:after="0" w:line="360" w:lineRule="auto"/>
        <w:ind w:firstLine="708"/>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235BADAB" w14:textId="77777777" w:rsidR="00B56245" w:rsidRPr="003C2C3A" w:rsidRDefault="00B56245" w:rsidP="000962FD">
      <w:pPr>
        <w:numPr>
          <w:ilvl w:val="0"/>
          <w:numId w:val="7"/>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 xml:space="preserve">Міні-лекція «Три стилі поведінки» (агресивний, пасивний, </w:t>
      </w:r>
      <w:proofErr w:type="spellStart"/>
      <w:r w:rsidRPr="003C2C3A">
        <w:rPr>
          <w:rFonts w:ascii="Times New Roman" w:eastAsia="Times New Roman" w:hAnsi="Times New Roman" w:cs="Times New Roman"/>
          <w:b/>
          <w:bCs/>
          <w:sz w:val="28"/>
          <w:szCs w:val="28"/>
          <w:lang w:eastAsia="uk-UA"/>
        </w:rPr>
        <w:t>асертивний</w:t>
      </w:r>
      <w:proofErr w:type="spellEnd"/>
      <w:r w:rsidRPr="003C2C3A">
        <w:rPr>
          <w:rFonts w:ascii="Times New Roman" w:eastAsia="Times New Roman" w:hAnsi="Times New Roman" w:cs="Times New Roman"/>
          <w:b/>
          <w:bCs/>
          <w:sz w:val="28"/>
          <w:szCs w:val="28"/>
          <w:lang w:eastAsia="uk-UA"/>
        </w:rPr>
        <w:t>) (10–15 хв)</w:t>
      </w:r>
    </w:p>
    <w:p w14:paraId="0F222CFA"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Приклади фраз у чаті або коментарях, що ілюструють кожен стиль.</w:t>
      </w:r>
    </w:p>
    <w:p w14:paraId="2D241A9C" w14:textId="77777777" w:rsidR="00B56245" w:rsidRPr="003C2C3A" w:rsidRDefault="00B56245" w:rsidP="000962FD">
      <w:pPr>
        <w:numPr>
          <w:ilvl w:val="0"/>
          <w:numId w:val="7"/>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«Переклади в Я-повідомлення» (15–20 хв)</w:t>
      </w:r>
    </w:p>
    <w:p w14:paraId="5D1D9774"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Учасники отримують картки з агресивними висловлюваннями («Ти мені вже </w:t>
      </w:r>
      <w:proofErr w:type="spellStart"/>
      <w:r w:rsidRPr="003C2C3A">
        <w:rPr>
          <w:rFonts w:ascii="Times New Roman" w:eastAsia="Times New Roman" w:hAnsi="Times New Roman" w:cs="Times New Roman"/>
          <w:sz w:val="28"/>
          <w:szCs w:val="28"/>
          <w:lang w:eastAsia="uk-UA"/>
        </w:rPr>
        <w:t>набрид</w:t>
      </w:r>
      <w:proofErr w:type="spellEnd"/>
      <w:r w:rsidRPr="003C2C3A">
        <w:rPr>
          <w:rFonts w:ascii="Times New Roman" w:eastAsia="Times New Roman" w:hAnsi="Times New Roman" w:cs="Times New Roman"/>
          <w:sz w:val="28"/>
          <w:szCs w:val="28"/>
          <w:lang w:eastAsia="uk-UA"/>
        </w:rPr>
        <w:t>!», «Ти завжди все псуєш», «Ти тупий/тупа» тощо).</w:t>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Завдання – переформулювати кожну фразу у форматі «Я-повідомлення» («Я злюся, коли…», «Мені неприємно, коли…»).</w:t>
      </w:r>
    </w:p>
    <w:p w14:paraId="5348339A"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Обговорення: як змінюється звучання фрази? які емоції викликає?</w:t>
      </w:r>
    </w:p>
    <w:p w14:paraId="13F07B75" w14:textId="77777777" w:rsidR="00B56245" w:rsidRPr="003C2C3A" w:rsidRDefault="00B56245" w:rsidP="000962FD">
      <w:pPr>
        <w:numPr>
          <w:ilvl w:val="0"/>
          <w:numId w:val="7"/>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Рольові ігри «Діалог у чаті» (15–20 хв)</w:t>
      </w:r>
    </w:p>
    <w:p w14:paraId="0BBCE92F"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lastRenderedPageBreak/>
        <w:t xml:space="preserve">Пара учасників моделює конфлікт у чаті: перший варіант – у звичній для них формі, другий – із використанням </w:t>
      </w:r>
      <w:proofErr w:type="spellStart"/>
      <w:r w:rsidRPr="003C2C3A">
        <w:rPr>
          <w:rFonts w:ascii="Times New Roman" w:eastAsia="Times New Roman" w:hAnsi="Times New Roman" w:cs="Times New Roman"/>
          <w:sz w:val="28"/>
          <w:szCs w:val="28"/>
          <w:lang w:eastAsia="uk-UA"/>
        </w:rPr>
        <w:t>асертивних</w:t>
      </w:r>
      <w:proofErr w:type="spellEnd"/>
      <w:r w:rsidRPr="003C2C3A">
        <w:rPr>
          <w:rFonts w:ascii="Times New Roman" w:eastAsia="Times New Roman" w:hAnsi="Times New Roman" w:cs="Times New Roman"/>
          <w:sz w:val="28"/>
          <w:szCs w:val="28"/>
          <w:lang w:eastAsia="uk-UA"/>
        </w:rPr>
        <w:t xml:space="preserve"> формулювань.</w:t>
      </w:r>
    </w:p>
    <w:p w14:paraId="694A73F5"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Група аналізує, які варіанти відповіді «зупиняють» конфлікт, а які – підсилюють.</w:t>
      </w:r>
    </w:p>
    <w:p w14:paraId="684F6D92" w14:textId="77777777" w:rsidR="00B56245" w:rsidRPr="003C2C3A" w:rsidRDefault="00B56245" w:rsidP="000962FD">
      <w:pPr>
        <w:numPr>
          <w:ilvl w:val="0"/>
          <w:numId w:val="7"/>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Рефлексія (5–10 хв)</w:t>
      </w:r>
    </w:p>
    <w:p w14:paraId="4A2B65A3"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«Яку фразу я готовий/готова замінити на Я-повідомлення вже сьогодні?».</w:t>
      </w:r>
    </w:p>
    <w:p w14:paraId="7DE6F1C2"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1FD58DA0" w14:textId="53AF4097"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7.</w:t>
      </w:r>
    </w:p>
    <w:p w14:paraId="5EA6E733"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Стратегії попередження та деескалації віртуальних конфліктів</w:t>
      </w:r>
    </w:p>
    <w:p w14:paraId="44007295"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сформувати вміння запобігати ескалації конфлікту;</w:t>
      </w:r>
    </w:p>
    <w:p w14:paraId="60389CE9"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навчити учнів конкретним прийомам деескалації.</w:t>
      </w:r>
    </w:p>
    <w:p w14:paraId="76E88E3A" w14:textId="77777777" w:rsidR="00B56245" w:rsidRPr="001E52C0" w:rsidRDefault="00B56245" w:rsidP="009B319B">
      <w:pPr>
        <w:spacing w:after="0" w:line="360" w:lineRule="auto"/>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володіють набором практичних «</w:t>
      </w:r>
      <w:proofErr w:type="spellStart"/>
      <w:r w:rsidRPr="003C2C3A">
        <w:rPr>
          <w:rFonts w:ascii="Times New Roman" w:eastAsia="Times New Roman" w:hAnsi="Times New Roman" w:cs="Times New Roman"/>
          <w:sz w:val="28"/>
          <w:szCs w:val="28"/>
          <w:lang w:eastAsia="uk-UA"/>
        </w:rPr>
        <w:t>антиескалаційних</w:t>
      </w:r>
      <w:proofErr w:type="spellEnd"/>
      <w:r w:rsidRPr="003C2C3A">
        <w:rPr>
          <w:rFonts w:ascii="Times New Roman" w:eastAsia="Times New Roman" w:hAnsi="Times New Roman" w:cs="Times New Roman"/>
          <w:sz w:val="28"/>
          <w:szCs w:val="28"/>
          <w:lang w:eastAsia="uk-UA"/>
        </w:rPr>
        <w:t>» стратегій, знають, як діяти «до», «під час» і «після» конфлікту.</w:t>
      </w:r>
    </w:p>
    <w:p w14:paraId="52A54360"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2916A0E7" w14:textId="77777777" w:rsidR="00B56245" w:rsidRPr="003C2C3A" w:rsidRDefault="00B56245" w:rsidP="000962FD">
      <w:pPr>
        <w:numPr>
          <w:ilvl w:val="0"/>
          <w:numId w:val="8"/>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«Стоп-кадр» (15–20 хв)</w:t>
      </w:r>
    </w:p>
    <w:p w14:paraId="64278E64"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Групі демонструється опис онлайн-ситуації на різних стадіях (нейтральна, напруження, відкрита суперечка, </w:t>
      </w:r>
      <w:proofErr w:type="spellStart"/>
      <w:r w:rsidRPr="003C2C3A">
        <w:rPr>
          <w:rFonts w:ascii="Times New Roman" w:eastAsia="Times New Roman" w:hAnsi="Times New Roman" w:cs="Times New Roman"/>
          <w:sz w:val="28"/>
          <w:szCs w:val="28"/>
          <w:lang w:eastAsia="uk-UA"/>
        </w:rPr>
        <w:t>хейт</w:t>
      </w:r>
      <w:proofErr w:type="spellEnd"/>
      <w:r w:rsidRPr="003C2C3A">
        <w:rPr>
          <w:rFonts w:ascii="Times New Roman" w:eastAsia="Times New Roman" w:hAnsi="Times New Roman" w:cs="Times New Roman"/>
          <w:sz w:val="28"/>
          <w:szCs w:val="28"/>
          <w:lang w:eastAsia="uk-UA"/>
        </w:rPr>
        <w:t xml:space="preserve"> у коментарях).</w:t>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На кожному «кадрі» учасники пропонують варіанти дій, що могли б знизити напруженість.</w:t>
      </w:r>
    </w:p>
    <w:p w14:paraId="5C8E6F50" w14:textId="77777777" w:rsidR="00B56245" w:rsidRPr="003C2C3A" w:rsidRDefault="00B56245" w:rsidP="000962FD">
      <w:pPr>
        <w:numPr>
          <w:ilvl w:val="0"/>
          <w:numId w:val="8"/>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Розробка «Особистих правил безпечної поведінки в мережі» (15–20 хв)</w:t>
      </w:r>
    </w:p>
    <w:p w14:paraId="5F5139DC"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Індивідуальна робота: кожен формулює 5–7 власних правил («Не відповідаю, коли дуже злий», «Не пишу те, що не сказав(ла) б в очі», «Не пересилаю </w:t>
      </w:r>
      <w:proofErr w:type="spellStart"/>
      <w:r w:rsidRPr="003C2C3A">
        <w:rPr>
          <w:rFonts w:ascii="Times New Roman" w:eastAsia="Times New Roman" w:hAnsi="Times New Roman" w:cs="Times New Roman"/>
          <w:sz w:val="28"/>
          <w:szCs w:val="28"/>
          <w:lang w:eastAsia="uk-UA"/>
        </w:rPr>
        <w:t>скрін</w:t>
      </w:r>
      <w:proofErr w:type="spellEnd"/>
      <w:r w:rsidRPr="003C2C3A">
        <w:rPr>
          <w:rFonts w:ascii="Times New Roman" w:eastAsia="Times New Roman" w:hAnsi="Times New Roman" w:cs="Times New Roman"/>
          <w:sz w:val="28"/>
          <w:szCs w:val="28"/>
          <w:lang w:eastAsia="uk-UA"/>
        </w:rPr>
        <w:t xml:space="preserve"> без згоди» тощо).</w:t>
      </w:r>
    </w:p>
    <w:p w14:paraId="4A25990B"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Обмін у парах, формування узагальненого групового «кодексу поведінки».</w:t>
      </w:r>
    </w:p>
    <w:p w14:paraId="1F6D18F5" w14:textId="77777777" w:rsidR="00B56245" w:rsidRPr="003C2C3A" w:rsidRDefault="00B56245" w:rsidP="000962FD">
      <w:pPr>
        <w:numPr>
          <w:ilvl w:val="0"/>
          <w:numId w:val="8"/>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Мозковий штурм «Коли краще піти з конфлікту?» (10–15 хв)</w:t>
      </w:r>
    </w:p>
    <w:p w14:paraId="3763404D"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Обговорення ситуацій, де конструктивний вихід – не продовжувати діалог (</w:t>
      </w:r>
      <w:proofErr w:type="spellStart"/>
      <w:r w:rsidRPr="003C2C3A">
        <w:rPr>
          <w:rFonts w:ascii="Times New Roman" w:eastAsia="Times New Roman" w:hAnsi="Times New Roman" w:cs="Times New Roman"/>
          <w:sz w:val="28"/>
          <w:szCs w:val="28"/>
          <w:lang w:eastAsia="uk-UA"/>
        </w:rPr>
        <w:t>тролінг</w:t>
      </w:r>
      <w:proofErr w:type="spellEnd"/>
      <w:r w:rsidRPr="003C2C3A">
        <w:rPr>
          <w:rFonts w:ascii="Times New Roman" w:eastAsia="Times New Roman" w:hAnsi="Times New Roman" w:cs="Times New Roman"/>
          <w:sz w:val="28"/>
          <w:szCs w:val="28"/>
          <w:lang w:eastAsia="uk-UA"/>
        </w:rPr>
        <w:t xml:space="preserve">, відвертий </w:t>
      </w:r>
      <w:proofErr w:type="spellStart"/>
      <w:r w:rsidRPr="003C2C3A">
        <w:rPr>
          <w:rFonts w:ascii="Times New Roman" w:eastAsia="Times New Roman" w:hAnsi="Times New Roman" w:cs="Times New Roman"/>
          <w:sz w:val="28"/>
          <w:szCs w:val="28"/>
          <w:lang w:eastAsia="uk-UA"/>
        </w:rPr>
        <w:t>хейт</w:t>
      </w:r>
      <w:proofErr w:type="spellEnd"/>
      <w:r w:rsidRPr="003C2C3A">
        <w:rPr>
          <w:rFonts w:ascii="Times New Roman" w:eastAsia="Times New Roman" w:hAnsi="Times New Roman" w:cs="Times New Roman"/>
          <w:sz w:val="28"/>
          <w:szCs w:val="28"/>
          <w:lang w:eastAsia="uk-UA"/>
        </w:rPr>
        <w:t>).</w:t>
      </w:r>
    </w:p>
    <w:p w14:paraId="75A6A6E1" w14:textId="77777777" w:rsidR="00B56245" w:rsidRPr="003C2C3A" w:rsidRDefault="00B56245" w:rsidP="000962FD">
      <w:pPr>
        <w:numPr>
          <w:ilvl w:val="0"/>
          <w:numId w:val="8"/>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lastRenderedPageBreak/>
        <w:t>Рефлексія (5 хв)</w:t>
      </w:r>
    </w:p>
    <w:p w14:paraId="155D0EEF"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«Що я готовий/готова змінити у своїй поведінці в Інтернеті вже зараз?».</w:t>
      </w:r>
    </w:p>
    <w:p w14:paraId="2E12B0C8"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1E14A6D9" w14:textId="77777777"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8.</w:t>
      </w:r>
    </w:p>
    <w:p w14:paraId="1951A388"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 xml:space="preserve">Тема. Командна взаємодія та співпраця в онлайн- та </w:t>
      </w:r>
      <w:proofErr w:type="spellStart"/>
      <w:r w:rsidRPr="001426DB">
        <w:rPr>
          <w:rFonts w:ascii="Times New Roman" w:eastAsia="Times New Roman" w:hAnsi="Times New Roman" w:cs="Times New Roman"/>
          <w:b/>
          <w:bCs/>
          <w:i/>
          <w:iCs/>
          <w:sz w:val="28"/>
          <w:szCs w:val="28"/>
          <w:lang w:eastAsia="uk-UA"/>
        </w:rPr>
        <w:t>офлайн</w:t>
      </w:r>
      <w:proofErr w:type="spellEnd"/>
      <w:r w:rsidRPr="001426DB">
        <w:rPr>
          <w:rFonts w:ascii="Times New Roman" w:eastAsia="Times New Roman" w:hAnsi="Times New Roman" w:cs="Times New Roman"/>
          <w:b/>
          <w:bCs/>
          <w:i/>
          <w:iCs/>
          <w:sz w:val="28"/>
          <w:szCs w:val="28"/>
          <w:lang w:eastAsia="uk-UA"/>
        </w:rPr>
        <w:t>-групах</w:t>
      </w:r>
    </w:p>
    <w:p w14:paraId="6BFB63EE"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показати вплив стилів поведінки на командну роботу;</w:t>
      </w:r>
    </w:p>
    <w:p w14:paraId="2635A543"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розвинути навички кооперації та відповідальності в групових завданнях.</w:t>
      </w:r>
    </w:p>
    <w:p w14:paraId="7311C24B"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 xml:space="preserve">часники усвідомлюють, як їхні поведінкові </w:t>
      </w:r>
      <w:r>
        <w:rPr>
          <w:rFonts w:ascii="Times New Roman" w:eastAsia="Times New Roman" w:hAnsi="Times New Roman" w:cs="Times New Roman"/>
          <w:sz w:val="28"/>
          <w:szCs w:val="28"/>
          <w:lang w:eastAsia="uk-UA"/>
        </w:rPr>
        <w:t>дії</w:t>
      </w:r>
      <w:r w:rsidRPr="003C2C3A">
        <w:rPr>
          <w:rFonts w:ascii="Times New Roman" w:eastAsia="Times New Roman" w:hAnsi="Times New Roman" w:cs="Times New Roman"/>
          <w:sz w:val="28"/>
          <w:szCs w:val="28"/>
          <w:lang w:eastAsia="uk-UA"/>
        </w:rPr>
        <w:t xml:space="preserve"> впливають на групу, відпрацьовують досвід конструктивної співпраці.</w:t>
      </w:r>
    </w:p>
    <w:p w14:paraId="0B57B7FA"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3F39A7B2" w14:textId="77777777" w:rsidR="00B56245" w:rsidRPr="003C2C3A" w:rsidRDefault="00B56245" w:rsidP="000962FD">
      <w:pPr>
        <w:numPr>
          <w:ilvl w:val="0"/>
          <w:numId w:val="9"/>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Групова вправа «</w:t>
      </w:r>
      <w:proofErr w:type="spellStart"/>
      <w:r w:rsidRPr="003C2C3A">
        <w:rPr>
          <w:rFonts w:ascii="Times New Roman" w:eastAsia="Times New Roman" w:hAnsi="Times New Roman" w:cs="Times New Roman"/>
          <w:b/>
          <w:bCs/>
          <w:sz w:val="28"/>
          <w:szCs w:val="28"/>
          <w:lang w:eastAsia="uk-UA"/>
        </w:rPr>
        <w:t>Проєкт</w:t>
      </w:r>
      <w:proofErr w:type="spellEnd"/>
      <w:r w:rsidRPr="003C2C3A">
        <w:rPr>
          <w:rFonts w:ascii="Times New Roman" w:eastAsia="Times New Roman" w:hAnsi="Times New Roman" w:cs="Times New Roman"/>
          <w:b/>
          <w:bCs/>
          <w:sz w:val="28"/>
          <w:szCs w:val="28"/>
          <w:lang w:eastAsia="uk-UA"/>
        </w:rPr>
        <w:t xml:space="preserve"> за 20 хвилин» (20–25 хв)</w:t>
      </w:r>
    </w:p>
    <w:p w14:paraId="21E32225"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Клас ділиться на 4–5 підгруп. Кожна отримує завдання: розробити «пам’ятку для 7-класників: як не посваритися в класному чаті».</w:t>
      </w:r>
    </w:p>
    <w:p w14:paraId="21A1AE0D"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Під час виконання ведучий спостерігає за стилями поведінки: хто домінує, хто уникає, хто бере на себе посередницьку роль.</w:t>
      </w:r>
    </w:p>
    <w:p w14:paraId="529EDC92" w14:textId="77777777" w:rsidR="00B56245" w:rsidRPr="003C2C3A" w:rsidRDefault="00B56245" w:rsidP="000962FD">
      <w:pPr>
        <w:numPr>
          <w:ilvl w:val="0"/>
          <w:numId w:val="9"/>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Обговорення результатів (15–20 хв)</w:t>
      </w:r>
    </w:p>
    <w:p w14:paraId="3380C18E"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Презентація пам’яток.</w:t>
      </w:r>
    </w:p>
    <w:p w14:paraId="6D8E295E"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Рефлексія: що допомагало співпраці, а що заважало? які стилі поведінки були помітні?</w:t>
      </w:r>
    </w:p>
    <w:p w14:paraId="01D5F19D" w14:textId="77777777" w:rsidR="00B56245" w:rsidRPr="003C2C3A" w:rsidRDefault="00B56245" w:rsidP="000962FD">
      <w:pPr>
        <w:numPr>
          <w:ilvl w:val="0"/>
          <w:numId w:val="9"/>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Міні-вправа «Ідеальний партнер по команді» (10 хв)</w:t>
      </w:r>
    </w:p>
    <w:p w14:paraId="07A2CE42"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Учасники завершують фрази: «У команді я ціную, коли людина…», «Мені важко, коли в команді…».</w:t>
      </w:r>
    </w:p>
    <w:p w14:paraId="0BCF72A1"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Узагальнення ведучим: як ці очікування пов’язані з конструктивними стилями поведінки.</w:t>
      </w:r>
    </w:p>
    <w:p w14:paraId="306D3AE2"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6978C7B8" w14:textId="77777777" w:rsidR="00B56245" w:rsidRDefault="00B56245" w:rsidP="009B319B">
      <w:pPr>
        <w:spacing w:after="0" w:line="360" w:lineRule="auto"/>
        <w:ind w:firstLine="360"/>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Заняття 9.</w:t>
      </w:r>
    </w:p>
    <w:p w14:paraId="5992CC10" w14:textId="77777777" w:rsidR="00B56245" w:rsidRPr="001426DB" w:rsidRDefault="00B56245" w:rsidP="009B319B">
      <w:pPr>
        <w:spacing w:after="0" w:line="360" w:lineRule="auto"/>
        <w:ind w:firstLine="360"/>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Моделювання складних віртуальних конфліктів</w:t>
      </w:r>
    </w:p>
    <w:p w14:paraId="6FAB6311"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lastRenderedPageBreak/>
        <w:t>Мета:</w:t>
      </w:r>
      <w:r w:rsidRPr="003C2C3A">
        <w:rPr>
          <w:rFonts w:ascii="Times New Roman" w:eastAsia="Times New Roman" w:hAnsi="Times New Roman" w:cs="Times New Roman"/>
          <w:sz w:val="28"/>
          <w:szCs w:val="28"/>
          <w:lang w:eastAsia="uk-UA"/>
        </w:rPr>
        <w:br/>
        <w:t>– закріпити набуті знання й навички на матеріалі реальних або наближених до реальності онлайн-ситуацій.</w:t>
      </w:r>
    </w:p>
    <w:p w14:paraId="1D047A8A"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можуть застосувати конструктивні стратегії до складних кейсів, пов’язаних із віртуальними конфліктами.</w:t>
      </w:r>
    </w:p>
    <w:p w14:paraId="4FDDC13F"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094B61CF" w14:textId="77777777" w:rsidR="00B56245" w:rsidRPr="003C2C3A" w:rsidRDefault="00B56245" w:rsidP="000962FD">
      <w:pPr>
        <w:numPr>
          <w:ilvl w:val="0"/>
          <w:numId w:val="10"/>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Робота з кейсами (25–30 хв)</w:t>
      </w:r>
    </w:p>
    <w:p w14:paraId="2BF40676"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Група отримує 2–3 детально прописані кейси:</w:t>
      </w:r>
      <w:r>
        <w:rPr>
          <w:rFonts w:ascii="Times New Roman" w:eastAsia="Times New Roman" w:hAnsi="Times New Roman" w:cs="Times New Roman"/>
          <w:sz w:val="28"/>
          <w:szCs w:val="28"/>
          <w:lang w:eastAsia="uk-UA"/>
        </w:rPr>
        <w:t xml:space="preserve"> </w:t>
      </w:r>
    </w:p>
    <w:p w14:paraId="4BA8A28D"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конфлікт у класному чаті;</w:t>
      </w:r>
    </w:p>
    <w:p w14:paraId="1F70D237"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конфлікт у коментарях під постом;</w:t>
      </w:r>
    </w:p>
    <w:p w14:paraId="463D5D66"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 ситуація </w:t>
      </w:r>
      <w:proofErr w:type="spellStart"/>
      <w:r w:rsidRPr="003C2C3A">
        <w:rPr>
          <w:rFonts w:ascii="Times New Roman" w:eastAsia="Times New Roman" w:hAnsi="Times New Roman" w:cs="Times New Roman"/>
          <w:sz w:val="28"/>
          <w:szCs w:val="28"/>
          <w:lang w:eastAsia="uk-UA"/>
        </w:rPr>
        <w:t>кібербулінгу</w:t>
      </w:r>
      <w:proofErr w:type="spellEnd"/>
      <w:r w:rsidRPr="003C2C3A">
        <w:rPr>
          <w:rFonts w:ascii="Times New Roman" w:eastAsia="Times New Roman" w:hAnsi="Times New Roman" w:cs="Times New Roman"/>
          <w:sz w:val="28"/>
          <w:szCs w:val="28"/>
          <w:lang w:eastAsia="uk-UA"/>
        </w:rPr>
        <w:t>.</w:t>
      </w:r>
    </w:p>
    <w:p w14:paraId="3B34EE97"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Підгрупи аналізують:</w:t>
      </w:r>
    </w:p>
    <w:p w14:paraId="78B1FD34"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хто є учасниками конфлікту;</w:t>
      </w:r>
    </w:p>
    <w:p w14:paraId="5F4BB8BD"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на якій стадії зараз конфлікт;</w:t>
      </w:r>
    </w:p>
    <w:p w14:paraId="76FB0672"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які помилки були допущені;</w:t>
      </w:r>
    </w:p>
    <w:p w14:paraId="173330D0"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які є варіанти конструктивних дій.</w:t>
      </w:r>
    </w:p>
    <w:p w14:paraId="21E45689" w14:textId="77777777" w:rsidR="00B56245" w:rsidRPr="003C2C3A" w:rsidRDefault="00B56245" w:rsidP="000962FD">
      <w:pPr>
        <w:numPr>
          <w:ilvl w:val="0"/>
          <w:numId w:val="10"/>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Рольові відтворення (15–20 хв)</w:t>
      </w:r>
    </w:p>
    <w:p w14:paraId="4FD8775F"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Одна з підгруп розігрує «як було» (деструктивний варіант),</w:t>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потім – «як могло би бути», використовуючи співпрацю, компроміс, Я-повідомлення, емпатію.</w:t>
      </w:r>
    </w:p>
    <w:p w14:paraId="3E685ACB" w14:textId="77777777" w:rsidR="00B56245" w:rsidRPr="003C2C3A" w:rsidRDefault="00B56245" w:rsidP="000962FD">
      <w:pPr>
        <w:numPr>
          <w:ilvl w:val="0"/>
          <w:numId w:val="10"/>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Рефлексія (5–10 хв)</w:t>
      </w:r>
    </w:p>
    <w:p w14:paraId="446FEB12"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Обговорення: які стратегії виявилися дієвими? що було найважчим?</w:t>
      </w:r>
    </w:p>
    <w:p w14:paraId="1499FCC4" w14:textId="77777777" w:rsidR="00B56245" w:rsidRDefault="00B56245" w:rsidP="009B319B">
      <w:pPr>
        <w:spacing w:after="0" w:line="360" w:lineRule="auto"/>
        <w:jc w:val="both"/>
        <w:rPr>
          <w:rFonts w:ascii="Times New Roman" w:eastAsia="Times New Roman" w:hAnsi="Times New Roman" w:cs="Times New Roman"/>
          <w:b/>
          <w:bCs/>
          <w:sz w:val="28"/>
          <w:szCs w:val="28"/>
          <w:lang w:eastAsia="uk-UA"/>
        </w:rPr>
      </w:pPr>
    </w:p>
    <w:p w14:paraId="72829BE7" w14:textId="77777777" w:rsidR="00B56245" w:rsidRDefault="00B56245" w:rsidP="009B319B">
      <w:pPr>
        <w:spacing w:after="0" w:line="360" w:lineRule="auto"/>
        <w:jc w:val="both"/>
        <w:rPr>
          <w:rFonts w:ascii="Times New Roman" w:eastAsia="Times New Roman" w:hAnsi="Times New Roman" w:cs="Times New Roman"/>
          <w:b/>
          <w:bCs/>
          <w:sz w:val="28"/>
          <w:szCs w:val="28"/>
          <w:lang w:eastAsia="uk-UA"/>
        </w:rPr>
      </w:pPr>
      <w:r w:rsidRPr="001E52C0">
        <w:rPr>
          <w:rFonts w:ascii="Times New Roman" w:eastAsia="Times New Roman" w:hAnsi="Times New Roman" w:cs="Times New Roman"/>
          <w:b/>
          <w:bCs/>
          <w:sz w:val="28"/>
          <w:szCs w:val="28"/>
          <w:lang w:eastAsia="uk-UA"/>
        </w:rPr>
        <w:t>Заняття 10.</w:t>
      </w:r>
    </w:p>
    <w:p w14:paraId="17A3EFAC" w14:textId="77777777" w:rsidR="00B56245" w:rsidRPr="001426DB" w:rsidRDefault="00B56245" w:rsidP="009B319B">
      <w:pPr>
        <w:spacing w:after="0" w:line="360" w:lineRule="auto"/>
        <w:jc w:val="both"/>
        <w:rPr>
          <w:rFonts w:ascii="Times New Roman" w:eastAsia="Times New Roman" w:hAnsi="Times New Roman" w:cs="Times New Roman"/>
          <w:i/>
          <w:iCs/>
          <w:sz w:val="28"/>
          <w:szCs w:val="28"/>
          <w:lang w:eastAsia="uk-UA"/>
        </w:rPr>
      </w:pPr>
      <w:r w:rsidRPr="001426DB">
        <w:rPr>
          <w:rFonts w:ascii="Times New Roman" w:eastAsia="Times New Roman" w:hAnsi="Times New Roman" w:cs="Times New Roman"/>
          <w:b/>
          <w:bCs/>
          <w:i/>
          <w:iCs/>
          <w:sz w:val="28"/>
          <w:szCs w:val="28"/>
          <w:lang w:eastAsia="uk-UA"/>
        </w:rPr>
        <w:t>Тема. Підсумкове заняття. Рефлексія змін та закріплення результатів</w:t>
      </w:r>
    </w:p>
    <w:p w14:paraId="072E4B9D"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Мета:</w:t>
      </w:r>
      <w:r w:rsidRPr="003C2C3A">
        <w:rPr>
          <w:rFonts w:ascii="Times New Roman" w:eastAsia="Times New Roman" w:hAnsi="Times New Roman" w:cs="Times New Roman"/>
          <w:sz w:val="28"/>
          <w:szCs w:val="28"/>
          <w:lang w:eastAsia="uk-UA"/>
        </w:rPr>
        <w:br/>
        <w:t>– підсумувати результати участі у тренінгу;</w:t>
      </w:r>
    </w:p>
    <w:p w14:paraId="16178D5F" w14:textId="77777777" w:rsidR="00B56245"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усвідомити зміни в собі та групі;</w:t>
      </w:r>
    </w:p>
    <w:p w14:paraId="209725FE"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сформулювати індивідуальні плани підтримання конструктивної поведінки.</w:t>
      </w:r>
    </w:p>
    <w:p w14:paraId="619948C1" w14:textId="77777777" w:rsidR="00B56245" w:rsidRPr="001E52C0" w:rsidRDefault="00B56245" w:rsidP="009B319B">
      <w:pPr>
        <w:spacing w:after="0" w:line="360" w:lineRule="auto"/>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lastRenderedPageBreak/>
        <w:t>Очікувані результати:</w:t>
      </w:r>
      <w:r>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sz w:val="28"/>
          <w:szCs w:val="28"/>
          <w:lang w:eastAsia="uk-UA"/>
        </w:rPr>
        <w:t>у</w:t>
      </w:r>
      <w:r w:rsidRPr="003C2C3A">
        <w:rPr>
          <w:rFonts w:ascii="Times New Roman" w:eastAsia="Times New Roman" w:hAnsi="Times New Roman" w:cs="Times New Roman"/>
          <w:sz w:val="28"/>
          <w:szCs w:val="28"/>
          <w:lang w:eastAsia="uk-UA"/>
        </w:rPr>
        <w:t>часники усвідомлюють власний розвиток, формують особисті зобов’язання щодо поведінки у віртуальних конфліктах.</w:t>
      </w:r>
    </w:p>
    <w:p w14:paraId="5088F8E4" w14:textId="77777777" w:rsidR="00B56245" w:rsidRPr="003C2C3A" w:rsidRDefault="00B56245" w:rsidP="009B319B">
      <w:p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Хід заняття:</w:t>
      </w:r>
    </w:p>
    <w:p w14:paraId="31C1286F" w14:textId="77777777" w:rsidR="00B56245" w:rsidRPr="003C2C3A" w:rsidRDefault="00B56245" w:rsidP="000962FD">
      <w:pPr>
        <w:numPr>
          <w:ilvl w:val="0"/>
          <w:numId w:val="1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«Мій шлях у тренінгу» (10–15 хв)</w:t>
      </w:r>
    </w:p>
    <w:p w14:paraId="5A38E97D"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Учасникам пропонується намалювати лінію часу з 10 позначками (заняття 1–10) й коротко позначити, що було найважливішим на кожному етапі.</w:t>
      </w:r>
    </w:p>
    <w:p w14:paraId="54623EF8" w14:textId="77777777" w:rsidR="00B56245" w:rsidRPr="003C2C3A" w:rsidRDefault="00B56245" w:rsidP="000962FD">
      <w:pPr>
        <w:numPr>
          <w:ilvl w:val="0"/>
          <w:numId w:val="1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Вправа «Лист самому собі» (15–20 хв)</w:t>
      </w:r>
    </w:p>
    <w:p w14:paraId="581692C6"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Кожен пише собі «лист у майбутнє» із порадами щодо поведінки в конфліктах (особливо в Інтернеті): що не робити, що спробувати, про що пам’ятати.</w:t>
      </w:r>
      <w:r>
        <w:rPr>
          <w:rFonts w:ascii="Times New Roman" w:eastAsia="Times New Roman" w:hAnsi="Times New Roman" w:cs="Times New Roman"/>
          <w:sz w:val="28"/>
          <w:szCs w:val="28"/>
          <w:lang w:eastAsia="uk-UA"/>
        </w:rPr>
        <w:t xml:space="preserve"> </w:t>
      </w:r>
      <w:r w:rsidRPr="003C2C3A">
        <w:rPr>
          <w:rFonts w:ascii="Times New Roman" w:eastAsia="Times New Roman" w:hAnsi="Times New Roman" w:cs="Times New Roman"/>
          <w:sz w:val="28"/>
          <w:szCs w:val="28"/>
          <w:lang w:eastAsia="uk-UA"/>
        </w:rPr>
        <w:t>Можна запропонувати учням зберегти листи й перечитати через місяць-три.</w:t>
      </w:r>
    </w:p>
    <w:p w14:paraId="7509983C" w14:textId="77777777" w:rsidR="00B56245" w:rsidRPr="003C2C3A" w:rsidRDefault="00B56245" w:rsidP="000962FD">
      <w:pPr>
        <w:numPr>
          <w:ilvl w:val="0"/>
          <w:numId w:val="1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Коло зворотного зв’язку (15–20 хв)</w:t>
      </w:r>
    </w:p>
    <w:p w14:paraId="0C221BA1"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Кожен завершує фрази:</w:t>
      </w:r>
    </w:p>
    <w:p w14:paraId="138A9D46"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«За час тренінгу я зрозумів(ла), що…»</w:t>
      </w:r>
    </w:p>
    <w:p w14:paraId="47C0393B"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«У своїй онлайн-поведінці я хочу змінити…»</w:t>
      </w:r>
    </w:p>
    <w:p w14:paraId="34606C1E" w14:textId="77777777" w:rsidR="00B56245" w:rsidRPr="003C2C3A"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«Найціннішим для мене було…».</w:t>
      </w:r>
    </w:p>
    <w:p w14:paraId="72209303" w14:textId="77777777" w:rsidR="00B56245" w:rsidRPr="003C2C3A" w:rsidRDefault="00B56245" w:rsidP="000962FD">
      <w:pPr>
        <w:numPr>
          <w:ilvl w:val="0"/>
          <w:numId w:val="11"/>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b/>
          <w:bCs/>
          <w:sz w:val="28"/>
          <w:szCs w:val="28"/>
          <w:lang w:eastAsia="uk-UA"/>
        </w:rPr>
        <w:t>Закриття групи (5 хв)</w:t>
      </w:r>
    </w:p>
    <w:p w14:paraId="66B4CB4E"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Ведучий дякує учасникам, підкреслює важливість продовження самоспостереження й застосування навичок на практиці.</w:t>
      </w:r>
    </w:p>
    <w:p w14:paraId="40E85ADC" w14:textId="77777777" w:rsidR="00B56245" w:rsidRDefault="00B56245" w:rsidP="009B319B">
      <w:pPr>
        <w:spacing w:after="0" w:line="360" w:lineRule="auto"/>
        <w:ind w:firstLine="360"/>
        <w:jc w:val="both"/>
        <w:rPr>
          <w:rFonts w:ascii="Times New Roman" w:eastAsia="Times New Roman" w:hAnsi="Times New Roman" w:cs="Times New Roman"/>
          <w:sz w:val="28"/>
          <w:szCs w:val="28"/>
          <w:lang w:eastAsia="uk-UA"/>
        </w:rPr>
      </w:pPr>
    </w:p>
    <w:p w14:paraId="2CF27680" w14:textId="416682BF" w:rsidR="00B56245" w:rsidRDefault="00B56245" w:rsidP="006D2C00">
      <w:pPr>
        <w:spacing w:after="0" w:line="360" w:lineRule="auto"/>
        <w:ind w:firstLine="360"/>
        <w:jc w:val="both"/>
        <w:rPr>
          <w:rFonts w:ascii="Times New Roman" w:eastAsia="Times New Roman" w:hAnsi="Times New Roman" w:cs="Times New Roman"/>
          <w:sz w:val="28"/>
          <w:szCs w:val="28"/>
          <w:lang w:eastAsia="uk-UA"/>
        </w:rPr>
      </w:pPr>
    </w:p>
    <w:p w14:paraId="6CB8D866" w14:textId="77777777" w:rsidR="00B56245" w:rsidRDefault="00B56245" w:rsidP="006D2C00">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b/>
          <w:bCs/>
          <w:sz w:val="28"/>
          <w:szCs w:val="28"/>
        </w:rPr>
        <w:t xml:space="preserve">3.2. </w:t>
      </w:r>
      <w:r w:rsidRPr="001426DB">
        <w:rPr>
          <w:rFonts w:ascii="Times New Roman" w:eastAsia="Times New Roman" w:hAnsi="Times New Roman"/>
          <w:b/>
          <w:bCs/>
          <w:sz w:val="28"/>
          <w:szCs w:val="28"/>
        </w:rPr>
        <w:t>Результати формувального експерименту</w:t>
      </w:r>
      <w:r w:rsidRPr="003C2C3A">
        <w:rPr>
          <w:rFonts w:ascii="Times New Roman" w:eastAsia="Times New Roman" w:hAnsi="Times New Roman" w:cs="Times New Roman"/>
          <w:sz w:val="28"/>
          <w:szCs w:val="28"/>
          <w:lang w:eastAsia="uk-UA"/>
        </w:rPr>
        <w:t xml:space="preserve"> </w:t>
      </w:r>
    </w:p>
    <w:p w14:paraId="23B55B54" w14:textId="77777777" w:rsidR="009C7B5D" w:rsidRDefault="009C7B5D" w:rsidP="006D2C00">
      <w:pPr>
        <w:spacing w:after="0" w:line="360" w:lineRule="auto"/>
        <w:ind w:firstLine="360"/>
        <w:jc w:val="both"/>
        <w:rPr>
          <w:rFonts w:ascii="Times New Roman" w:eastAsia="Times New Roman" w:hAnsi="Times New Roman" w:cs="Times New Roman"/>
          <w:sz w:val="28"/>
          <w:szCs w:val="28"/>
          <w:lang w:eastAsia="uk-UA"/>
        </w:rPr>
      </w:pPr>
    </w:p>
    <w:p w14:paraId="1DF32B90" w14:textId="7B13050A" w:rsidR="006D2C00" w:rsidRPr="003C2C3A" w:rsidRDefault="006D2C00" w:rsidP="009C7B5D">
      <w:pPr>
        <w:spacing w:after="0" w:line="360" w:lineRule="auto"/>
        <w:ind w:firstLine="708"/>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Формувальний експеримент було </w:t>
      </w:r>
      <w:proofErr w:type="spellStart"/>
      <w:r w:rsidRPr="003C2C3A">
        <w:rPr>
          <w:rFonts w:ascii="Times New Roman" w:eastAsia="Times New Roman" w:hAnsi="Times New Roman" w:cs="Times New Roman"/>
          <w:sz w:val="28"/>
          <w:szCs w:val="28"/>
          <w:lang w:eastAsia="uk-UA"/>
        </w:rPr>
        <w:t>спроєктовано</w:t>
      </w:r>
      <w:proofErr w:type="spellEnd"/>
      <w:r w:rsidRPr="003C2C3A">
        <w:rPr>
          <w:rFonts w:ascii="Times New Roman" w:eastAsia="Times New Roman" w:hAnsi="Times New Roman" w:cs="Times New Roman"/>
          <w:sz w:val="28"/>
          <w:szCs w:val="28"/>
          <w:lang w:eastAsia="uk-UA"/>
        </w:rPr>
        <w:t xml:space="preserve"> на основі результатів </w:t>
      </w:r>
      <w:proofErr w:type="spellStart"/>
      <w:r w:rsidRPr="003C2C3A">
        <w:rPr>
          <w:rFonts w:ascii="Times New Roman" w:eastAsia="Times New Roman" w:hAnsi="Times New Roman" w:cs="Times New Roman"/>
          <w:sz w:val="28"/>
          <w:szCs w:val="28"/>
          <w:lang w:eastAsia="uk-UA"/>
        </w:rPr>
        <w:t>констатувального</w:t>
      </w:r>
      <w:proofErr w:type="spellEnd"/>
      <w:r w:rsidRPr="003C2C3A">
        <w:rPr>
          <w:rFonts w:ascii="Times New Roman" w:eastAsia="Times New Roman" w:hAnsi="Times New Roman" w:cs="Times New Roman"/>
          <w:sz w:val="28"/>
          <w:szCs w:val="28"/>
          <w:lang w:eastAsia="uk-UA"/>
        </w:rPr>
        <w:t xml:space="preserve"> етапу, який засвідчив:</w:t>
      </w:r>
    </w:p>
    <w:p w14:paraId="14DAE84A" w14:textId="77777777" w:rsidR="006D2C00" w:rsidRPr="003C2C3A" w:rsidRDefault="006D2C00" w:rsidP="006D2C00">
      <w:pPr>
        <w:numPr>
          <w:ilvl w:val="0"/>
          <w:numId w:val="5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переважання середнього та підвищеного рівнів загальної конфліктності в учнів 11 класу;</w:t>
      </w:r>
    </w:p>
    <w:p w14:paraId="2D0E2278" w14:textId="77777777" w:rsidR="006D2C00" w:rsidRPr="001426DB" w:rsidRDefault="006D2C00" w:rsidP="006D2C00">
      <w:pPr>
        <w:numPr>
          <w:ilvl w:val="0"/>
          <w:numId w:val="52"/>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домінування </w:t>
      </w:r>
      <w:r w:rsidRPr="001426DB">
        <w:rPr>
          <w:rFonts w:ascii="Times New Roman" w:eastAsia="Times New Roman" w:hAnsi="Times New Roman" w:cs="Times New Roman"/>
          <w:sz w:val="28"/>
          <w:szCs w:val="28"/>
          <w:lang w:eastAsia="uk-UA"/>
        </w:rPr>
        <w:t>стилів конкуренції та уникнення при недостатній вираженості стилів співпраці та компромісу;</w:t>
      </w:r>
    </w:p>
    <w:p w14:paraId="124D294B" w14:textId="77777777" w:rsidR="006D2C00" w:rsidRPr="001426DB" w:rsidRDefault="006D2C00" w:rsidP="006D2C00">
      <w:pPr>
        <w:numPr>
          <w:ilvl w:val="0"/>
          <w:numId w:val="52"/>
        </w:numPr>
        <w:spacing w:after="0" w:line="360" w:lineRule="auto"/>
        <w:jc w:val="both"/>
        <w:rPr>
          <w:rFonts w:ascii="Times New Roman" w:eastAsia="Times New Roman" w:hAnsi="Times New Roman" w:cs="Times New Roman"/>
          <w:sz w:val="28"/>
          <w:szCs w:val="28"/>
          <w:lang w:eastAsia="uk-UA"/>
        </w:rPr>
      </w:pPr>
      <w:r w:rsidRPr="001426DB">
        <w:rPr>
          <w:rFonts w:ascii="Times New Roman" w:eastAsia="Times New Roman" w:hAnsi="Times New Roman" w:cs="Times New Roman"/>
          <w:sz w:val="28"/>
          <w:szCs w:val="28"/>
          <w:lang w:eastAsia="uk-UA"/>
        </w:rPr>
        <w:lastRenderedPageBreak/>
        <w:t>переважно агресивне когнітивне трактування конфлікту (фізична і вербальна агресія), недостатню адекватність визначення поняття «конфлікт»;</w:t>
      </w:r>
    </w:p>
    <w:p w14:paraId="3535D19A" w14:textId="77777777" w:rsidR="006D2C00" w:rsidRPr="003C2C3A" w:rsidRDefault="006D2C00" w:rsidP="006D2C00">
      <w:pPr>
        <w:numPr>
          <w:ilvl w:val="0"/>
          <w:numId w:val="52"/>
        </w:numPr>
        <w:spacing w:after="0" w:line="360" w:lineRule="auto"/>
        <w:jc w:val="both"/>
        <w:rPr>
          <w:rFonts w:ascii="Times New Roman" w:eastAsia="Times New Roman" w:hAnsi="Times New Roman" w:cs="Times New Roman"/>
          <w:sz w:val="28"/>
          <w:szCs w:val="28"/>
          <w:lang w:eastAsia="uk-UA"/>
        </w:rPr>
      </w:pPr>
      <w:r w:rsidRPr="001426DB">
        <w:rPr>
          <w:rFonts w:ascii="Times New Roman" w:eastAsia="Times New Roman" w:hAnsi="Times New Roman" w:cs="Times New Roman"/>
          <w:sz w:val="28"/>
          <w:szCs w:val="28"/>
          <w:lang w:eastAsia="uk-UA"/>
        </w:rPr>
        <w:t>підвищені показники потреби у конфліктній взаємодії, ініціативності конфліктної поведінки та емоційної напруженості конфліктів</w:t>
      </w:r>
      <w:r w:rsidRPr="003C2C3A">
        <w:rPr>
          <w:rFonts w:ascii="Times New Roman" w:eastAsia="Times New Roman" w:hAnsi="Times New Roman" w:cs="Times New Roman"/>
          <w:sz w:val="28"/>
          <w:szCs w:val="28"/>
          <w:lang w:eastAsia="uk-UA"/>
        </w:rPr>
        <w:t>.</w:t>
      </w:r>
    </w:p>
    <w:p w14:paraId="6CB6D2FD" w14:textId="77777777" w:rsidR="006D2C00" w:rsidRPr="003C2C3A"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У зв’язку з цим </w:t>
      </w:r>
      <w:r w:rsidRPr="00420E30">
        <w:rPr>
          <w:rFonts w:ascii="Times New Roman" w:eastAsia="Times New Roman" w:hAnsi="Times New Roman" w:cs="Times New Roman"/>
          <w:sz w:val="28"/>
          <w:szCs w:val="28"/>
          <w:lang w:eastAsia="uk-UA"/>
        </w:rPr>
        <w:t>метою формувального експерименту</w:t>
      </w:r>
      <w:r w:rsidRPr="003C2C3A">
        <w:rPr>
          <w:rFonts w:ascii="Times New Roman" w:eastAsia="Times New Roman" w:hAnsi="Times New Roman" w:cs="Times New Roman"/>
          <w:sz w:val="28"/>
          <w:szCs w:val="28"/>
          <w:lang w:eastAsia="uk-UA"/>
        </w:rPr>
        <w:t xml:space="preserve"> стало перевірити ефективність розробленої тренінгової програми, спрямованої на:</w:t>
      </w:r>
    </w:p>
    <w:p w14:paraId="3CC93024" w14:textId="77777777" w:rsidR="006D2C00" w:rsidRPr="003C2C3A" w:rsidRDefault="006D2C00" w:rsidP="006D2C00">
      <w:pPr>
        <w:numPr>
          <w:ilvl w:val="0"/>
          <w:numId w:val="5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зниження деструктивної конфліктності старшокласників (як загального, так і інтегрального рівнів);</w:t>
      </w:r>
    </w:p>
    <w:p w14:paraId="0D48B537" w14:textId="77777777" w:rsidR="006D2C00" w:rsidRPr="003C2C3A" w:rsidRDefault="006D2C00" w:rsidP="006D2C00">
      <w:pPr>
        <w:numPr>
          <w:ilvl w:val="0"/>
          <w:numId w:val="5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підвищення частоти застосування конструктивних стилів конфліктної поведінки (співпраця, компроміс);</w:t>
      </w:r>
    </w:p>
    <w:p w14:paraId="395CB42E" w14:textId="77777777" w:rsidR="006D2C00" w:rsidRPr="003C2C3A" w:rsidRDefault="006D2C00" w:rsidP="006D2C00">
      <w:pPr>
        <w:numPr>
          <w:ilvl w:val="0"/>
          <w:numId w:val="5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формування більш диференційованого й адекватного когнітивного сприйняття конфлікту;</w:t>
      </w:r>
    </w:p>
    <w:p w14:paraId="34792134" w14:textId="77777777" w:rsidR="006D2C00" w:rsidRPr="003C2C3A" w:rsidRDefault="006D2C00" w:rsidP="006D2C00">
      <w:pPr>
        <w:numPr>
          <w:ilvl w:val="0"/>
          <w:numId w:val="5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зменшення потреби в конфліктах, ініціативності конфліктної поведінки та емоційної напруженості конфліктів, зокрема в умовах віртуальної взаємодії.</w:t>
      </w:r>
    </w:p>
    <w:p w14:paraId="25FB8F39" w14:textId="77777777" w:rsidR="006D2C00" w:rsidRPr="00420E30"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Для реалізації поставленої мети було визначено такі </w:t>
      </w:r>
      <w:r w:rsidRPr="00420E30">
        <w:rPr>
          <w:rFonts w:ascii="Times New Roman" w:eastAsia="Times New Roman" w:hAnsi="Times New Roman" w:cs="Times New Roman"/>
          <w:sz w:val="28"/>
          <w:szCs w:val="28"/>
          <w:lang w:eastAsia="uk-UA"/>
        </w:rPr>
        <w:t>завдання формувального експерименту:</w:t>
      </w:r>
    </w:p>
    <w:p w14:paraId="3EB2548D" w14:textId="77777777" w:rsidR="006D2C00" w:rsidRPr="00AB4EC6" w:rsidRDefault="006D2C00" w:rsidP="006D2C00">
      <w:pPr>
        <w:numPr>
          <w:ilvl w:val="0"/>
          <w:numId w:val="13"/>
        </w:numPr>
        <w:spacing w:after="0" w:line="360" w:lineRule="auto"/>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Розробити та впровадити </w:t>
      </w:r>
      <w:r w:rsidRPr="00AB4EC6">
        <w:rPr>
          <w:rFonts w:ascii="Times New Roman" w:eastAsia="Times New Roman" w:hAnsi="Times New Roman" w:cs="Times New Roman"/>
          <w:sz w:val="28"/>
          <w:szCs w:val="28"/>
          <w:lang w:eastAsia="uk-UA"/>
        </w:rPr>
        <w:t>тренінгову програму з 10 занять, спрямовану на розвиток конструктивної поведінки у віртуальних конфліктах.</w:t>
      </w:r>
    </w:p>
    <w:p w14:paraId="5A626CB4" w14:textId="77777777" w:rsidR="006D2C00" w:rsidRDefault="006D2C00" w:rsidP="006D2C00">
      <w:pPr>
        <w:numPr>
          <w:ilvl w:val="0"/>
          <w:numId w:val="13"/>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Провести повторне тестування учасників після завершення тренінгу за тим самим комплексом </w:t>
      </w:r>
      <w:proofErr w:type="spellStart"/>
      <w:r w:rsidRPr="00AB4EC6">
        <w:rPr>
          <w:rFonts w:ascii="Times New Roman" w:eastAsia="Times New Roman" w:hAnsi="Times New Roman" w:cs="Times New Roman"/>
          <w:sz w:val="28"/>
          <w:szCs w:val="28"/>
          <w:lang w:eastAsia="uk-UA"/>
        </w:rPr>
        <w:t>методик</w:t>
      </w:r>
      <w:proofErr w:type="spellEnd"/>
      <w:r w:rsidRPr="00AB4EC6">
        <w:rPr>
          <w:rFonts w:ascii="Times New Roman" w:eastAsia="Times New Roman" w:hAnsi="Times New Roman" w:cs="Times New Roman"/>
          <w:sz w:val="28"/>
          <w:szCs w:val="28"/>
          <w:lang w:eastAsia="uk-UA"/>
        </w:rPr>
        <w:t>:</w:t>
      </w:r>
    </w:p>
    <w:p w14:paraId="0CF11A2C"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тест «Діагностика рівня конфліктності особистості»;</w:t>
      </w:r>
    </w:p>
    <w:p w14:paraId="1885C93A"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методика К. Томаса (стилі поведінки в конфлікті);</w:t>
      </w:r>
    </w:p>
    <w:p w14:paraId="5F85753C"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 методика А.І. </w:t>
      </w:r>
      <w:proofErr w:type="spellStart"/>
      <w:r w:rsidRPr="00AB4EC6">
        <w:rPr>
          <w:rFonts w:ascii="Times New Roman" w:eastAsia="Times New Roman" w:hAnsi="Times New Roman" w:cs="Times New Roman"/>
          <w:sz w:val="28"/>
          <w:szCs w:val="28"/>
          <w:lang w:eastAsia="uk-UA"/>
        </w:rPr>
        <w:t>Тащевої</w:t>
      </w:r>
      <w:proofErr w:type="spellEnd"/>
      <w:r w:rsidRPr="00AB4EC6">
        <w:rPr>
          <w:rFonts w:ascii="Times New Roman" w:eastAsia="Times New Roman" w:hAnsi="Times New Roman" w:cs="Times New Roman"/>
          <w:sz w:val="28"/>
          <w:szCs w:val="28"/>
          <w:lang w:eastAsia="uk-UA"/>
        </w:rPr>
        <w:t xml:space="preserve"> (модифікація О.В. </w:t>
      </w:r>
      <w:proofErr w:type="spellStart"/>
      <w:r w:rsidRPr="00AB4EC6">
        <w:rPr>
          <w:rFonts w:ascii="Times New Roman" w:eastAsia="Times New Roman" w:hAnsi="Times New Roman" w:cs="Times New Roman"/>
          <w:sz w:val="28"/>
          <w:szCs w:val="28"/>
          <w:lang w:eastAsia="uk-UA"/>
        </w:rPr>
        <w:t>Місенко</w:t>
      </w:r>
      <w:proofErr w:type="spellEnd"/>
      <w:r w:rsidRPr="00AB4EC6">
        <w:rPr>
          <w:rFonts w:ascii="Times New Roman" w:eastAsia="Times New Roman" w:hAnsi="Times New Roman" w:cs="Times New Roman"/>
          <w:sz w:val="28"/>
          <w:szCs w:val="28"/>
          <w:lang w:eastAsia="uk-UA"/>
        </w:rPr>
        <w:t>);</w:t>
      </w:r>
    </w:p>
    <w:p w14:paraId="1DEF5D5C" w14:textId="77777777" w:rsidR="006D2C00" w:rsidRPr="00AB4EC6"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ЕДІКО.</w:t>
      </w:r>
    </w:p>
    <w:p w14:paraId="02DD4EBE" w14:textId="77777777" w:rsidR="006D2C00" w:rsidRPr="00AB4EC6" w:rsidRDefault="006D2C00" w:rsidP="006D2C00">
      <w:pPr>
        <w:numPr>
          <w:ilvl w:val="0"/>
          <w:numId w:val="13"/>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Здійснити кількісну та якісну інтерпретацію змін у показниках за кожною методикою.</w:t>
      </w:r>
    </w:p>
    <w:p w14:paraId="7F228AF6" w14:textId="77777777" w:rsidR="006D2C00" w:rsidRPr="003C2C3A" w:rsidRDefault="006D2C00" w:rsidP="006D2C00">
      <w:pPr>
        <w:numPr>
          <w:ilvl w:val="0"/>
          <w:numId w:val="13"/>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lastRenderedPageBreak/>
        <w:t>Оцінити статистичну значущість виявлених змін за допомогою t-критерію Стьюдента для залежних вибірок і на цій основі зробити висновок щодо ефективності корекційно</w:t>
      </w:r>
      <w:r w:rsidRPr="003C2C3A">
        <w:rPr>
          <w:rFonts w:ascii="Times New Roman" w:eastAsia="Times New Roman" w:hAnsi="Times New Roman" w:cs="Times New Roman"/>
          <w:sz w:val="28"/>
          <w:szCs w:val="28"/>
          <w:lang w:eastAsia="uk-UA"/>
        </w:rPr>
        <w:t>-розвивальних заходів.</w:t>
      </w:r>
    </w:p>
    <w:p w14:paraId="6B3A0B8F" w14:textId="77777777" w:rsidR="006D2C00" w:rsidRPr="00AB4EC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Дизайн формувального експерименту відповідає класичній схемі «одна група – до / після» (</w:t>
      </w:r>
      <w:proofErr w:type="spellStart"/>
      <w:r w:rsidRPr="00AB4EC6">
        <w:rPr>
          <w:rFonts w:ascii="Times New Roman" w:eastAsia="Times New Roman" w:hAnsi="Times New Roman" w:cs="Times New Roman"/>
          <w:sz w:val="28"/>
          <w:szCs w:val="28"/>
          <w:lang w:eastAsia="uk-UA"/>
        </w:rPr>
        <w:t>one-group</w:t>
      </w:r>
      <w:proofErr w:type="spellEnd"/>
      <w:r w:rsidRPr="00AB4EC6">
        <w:rPr>
          <w:rFonts w:ascii="Times New Roman" w:eastAsia="Times New Roman" w:hAnsi="Times New Roman" w:cs="Times New Roman"/>
          <w:sz w:val="28"/>
          <w:szCs w:val="28"/>
          <w:lang w:eastAsia="uk-UA"/>
        </w:rPr>
        <w:t xml:space="preserve"> </w:t>
      </w:r>
      <w:proofErr w:type="spellStart"/>
      <w:r w:rsidRPr="00AB4EC6">
        <w:rPr>
          <w:rFonts w:ascii="Times New Roman" w:eastAsia="Times New Roman" w:hAnsi="Times New Roman" w:cs="Times New Roman"/>
          <w:sz w:val="28"/>
          <w:szCs w:val="28"/>
          <w:lang w:eastAsia="uk-UA"/>
        </w:rPr>
        <w:t>pretest</w:t>
      </w:r>
      <w:proofErr w:type="spellEnd"/>
      <w:r w:rsidRPr="00AB4EC6">
        <w:rPr>
          <w:rFonts w:ascii="Times New Roman" w:eastAsia="Times New Roman" w:hAnsi="Times New Roman" w:cs="Times New Roman"/>
          <w:sz w:val="28"/>
          <w:szCs w:val="28"/>
          <w:lang w:eastAsia="uk-UA"/>
        </w:rPr>
        <w:t>–</w:t>
      </w:r>
      <w:proofErr w:type="spellStart"/>
      <w:r w:rsidRPr="00AB4EC6">
        <w:rPr>
          <w:rFonts w:ascii="Times New Roman" w:eastAsia="Times New Roman" w:hAnsi="Times New Roman" w:cs="Times New Roman"/>
          <w:sz w:val="28"/>
          <w:szCs w:val="28"/>
          <w:lang w:eastAsia="uk-UA"/>
        </w:rPr>
        <w:t>posttest</w:t>
      </w:r>
      <w:proofErr w:type="spellEnd"/>
      <w:r w:rsidRPr="00AB4EC6">
        <w:rPr>
          <w:rFonts w:ascii="Times New Roman" w:eastAsia="Times New Roman" w:hAnsi="Times New Roman" w:cs="Times New Roman"/>
          <w:sz w:val="28"/>
          <w:szCs w:val="28"/>
          <w:lang w:eastAsia="uk-UA"/>
        </w:rPr>
        <w:t xml:space="preserve"> </w:t>
      </w:r>
      <w:proofErr w:type="spellStart"/>
      <w:r w:rsidRPr="00AB4EC6">
        <w:rPr>
          <w:rFonts w:ascii="Times New Roman" w:eastAsia="Times New Roman" w:hAnsi="Times New Roman" w:cs="Times New Roman"/>
          <w:sz w:val="28"/>
          <w:szCs w:val="28"/>
          <w:lang w:eastAsia="uk-UA"/>
        </w:rPr>
        <w:t>design</w:t>
      </w:r>
      <w:proofErr w:type="spellEnd"/>
      <w:r w:rsidRPr="00AB4EC6">
        <w:rPr>
          <w:rFonts w:ascii="Times New Roman" w:eastAsia="Times New Roman" w:hAnsi="Times New Roman" w:cs="Times New Roman"/>
          <w:sz w:val="28"/>
          <w:szCs w:val="28"/>
          <w:lang w:eastAsia="uk-UA"/>
        </w:rPr>
        <w:t>):</w:t>
      </w:r>
    </w:p>
    <w:p w14:paraId="2CDA5806" w14:textId="77777777" w:rsidR="006D2C00" w:rsidRPr="00AB4EC6" w:rsidRDefault="006D2C00" w:rsidP="006D2C00">
      <w:pPr>
        <w:numPr>
          <w:ilvl w:val="0"/>
          <w:numId w:val="14"/>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на </w:t>
      </w:r>
      <w:proofErr w:type="spellStart"/>
      <w:r w:rsidRPr="00AB4EC6">
        <w:rPr>
          <w:rFonts w:ascii="Times New Roman" w:eastAsia="Times New Roman" w:hAnsi="Times New Roman" w:cs="Times New Roman"/>
          <w:sz w:val="28"/>
          <w:szCs w:val="28"/>
          <w:lang w:eastAsia="uk-UA"/>
        </w:rPr>
        <w:t>констатувальному</w:t>
      </w:r>
      <w:proofErr w:type="spellEnd"/>
      <w:r w:rsidRPr="00AB4EC6">
        <w:rPr>
          <w:rFonts w:ascii="Times New Roman" w:eastAsia="Times New Roman" w:hAnsi="Times New Roman" w:cs="Times New Roman"/>
          <w:sz w:val="28"/>
          <w:szCs w:val="28"/>
          <w:lang w:eastAsia="uk-UA"/>
        </w:rPr>
        <w:t xml:space="preserve"> етапі (</w:t>
      </w:r>
      <w:proofErr w:type="spellStart"/>
      <w:r w:rsidRPr="00AB4EC6">
        <w:rPr>
          <w:rFonts w:ascii="Times New Roman" w:eastAsia="Times New Roman" w:hAnsi="Times New Roman" w:cs="Times New Roman"/>
          <w:sz w:val="28"/>
          <w:szCs w:val="28"/>
          <w:lang w:eastAsia="uk-UA"/>
        </w:rPr>
        <w:t>pre-test</w:t>
      </w:r>
      <w:proofErr w:type="spellEnd"/>
      <w:r w:rsidRPr="00AB4EC6">
        <w:rPr>
          <w:rFonts w:ascii="Times New Roman" w:eastAsia="Times New Roman" w:hAnsi="Times New Roman" w:cs="Times New Roman"/>
          <w:sz w:val="28"/>
          <w:szCs w:val="28"/>
          <w:lang w:eastAsia="uk-UA"/>
        </w:rPr>
        <w:t>) проведено первинну діагностику 30 учнів 11 класу;</w:t>
      </w:r>
    </w:p>
    <w:p w14:paraId="4F6FA762" w14:textId="77777777" w:rsidR="006D2C00" w:rsidRPr="00AB4EC6" w:rsidRDefault="006D2C00" w:rsidP="006D2C00">
      <w:pPr>
        <w:numPr>
          <w:ilvl w:val="0"/>
          <w:numId w:val="14"/>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потім реалізовано формувальний вплив (тренінгова програма з 10 занять);</w:t>
      </w:r>
    </w:p>
    <w:p w14:paraId="09754634" w14:textId="77777777" w:rsidR="006D2C00" w:rsidRDefault="006D2C00" w:rsidP="006D2C00">
      <w:pPr>
        <w:numPr>
          <w:ilvl w:val="0"/>
          <w:numId w:val="14"/>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на контрольному етапі (</w:t>
      </w:r>
      <w:proofErr w:type="spellStart"/>
      <w:r w:rsidRPr="00AB4EC6">
        <w:rPr>
          <w:rFonts w:ascii="Times New Roman" w:eastAsia="Times New Roman" w:hAnsi="Times New Roman" w:cs="Times New Roman"/>
          <w:sz w:val="28"/>
          <w:szCs w:val="28"/>
          <w:lang w:eastAsia="uk-UA"/>
        </w:rPr>
        <w:t>post-test</w:t>
      </w:r>
      <w:proofErr w:type="spellEnd"/>
      <w:r w:rsidRPr="00AB4EC6">
        <w:rPr>
          <w:rFonts w:ascii="Times New Roman" w:eastAsia="Times New Roman" w:hAnsi="Times New Roman" w:cs="Times New Roman"/>
          <w:sz w:val="28"/>
          <w:szCs w:val="28"/>
          <w:lang w:eastAsia="uk-UA"/>
        </w:rPr>
        <w:t>) проведено повторне тестування</w:t>
      </w:r>
      <w:r w:rsidRPr="003C2C3A">
        <w:rPr>
          <w:rFonts w:ascii="Times New Roman" w:eastAsia="Times New Roman" w:hAnsi="Times New Roman" w:cs="Times New Roman"/>
          <w:sz w:val="28"/>
          <w:szCs w:val="28"/>
          <w:lang w:eastAsia="uk-UA"/>
        </w:rPr>
        <w:t xml:space="preserve"> тієї ж групи тими ж методиками з подальшим порівнянням результатів.</w:t>
      </w:r>
    </w:p>
    <w:p w14:paraId="7312E612" w14:textId="77777777" w:rsidR="006D2C00" w:rsidRPr="00AB4EC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Формувальний вплив реалізовувався у формі тренінгової програми «Розвиток конструктивної поведінки у віртуальних конфліктах старшокласників», орієнтованої на 30 учнів 11 класу. Заняття проводилися 1–2 рази на тиждень, тривалість одного — 45–60 хвилин. Загалом програма включала 10 тренінгових сесій.</w:t>
      </w:r>
    </w:p>
    <w:p w14:paraId="37112EAF" w14:textId="77777777" w:rsidR="006D2C00" w:rsidRPr="00AB4EC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Основними принципами організації тренінгу були: добровільність участі, конфіденційність, емоційна безпека, взаємоповага, активність учасників, орієнтація на особистий досвід (у </w:t>
      </w:r>
      <w:proofErr w:type="spellStart"/>
      <w:r w:rsidRPr="00AB4EC6">
        <w:rPr>
          <w:rFonts w:ascii="Times New Roman" w:eastAsia="Times New Roman" w:hAnsi="Times New Roman" w:cs="Times New Roman"/>
          <w:sz w:val="28"/>
          <w:szCs w:val="28"/>
          <w:lang w:eastAsia="uk-UA"/>
        </w:rPr>
        <w:t>т.ч</w:t>
      </w:r>
      <w:proofErr w:type="spellEnd"/>
      <w:r w:rsidRPr="00AB4EC6">
        <w:rPr>
          <w:rFonts w:ascii="Times New Roman" w:eastAsia="Times New Roman" w:hAnsi="Times New Roman" w:cs="Times New Roman"/>
          <w:sz w:val="28"/>
          <w:szCs w:val="28"/>
          <w:lang w:eastAsia="uk-UA"/>
        </w:rPr>
        <w:t>. досвід віртуальної комунікації).</w:t>
      </w:r>
    </w:p>
    <w:p w14:paraId="2938CA04" w14:textId="77777777" w:rsidR="006D2C00" w:rsidRPr="00AB4EC6" w:rsidRDefault="006D2C00" w:rsidP="006D2C00">
      <w:p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У структурі програми умовно виділено три змістові блоки:</w:t>
      </w:r>
    </w:p>
    <w:p w14:paraId="02AAB826" w14:textId="77777777" w:rsidR="006D2C00" w:rsidRDefault="006D2C00" w:rsidP="006D2C00">
      <w:pPr>
        <w:numPr>
          <w:ilvl w:val="0"/>
          <w:numId w:val="15"/>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Блок І. Усвідомлення конфлікту та власної конфліктності (заняття 1–3).</w:t>
      </w:r>
    </w:p>
    <w:p w14:paraId="6A674239"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формування безпечного групового простору, прийняття правил;</w:t>
      </w:r>
    </w:p>
    <w:p w14:paraId="16647C4C"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 актуалізація наявних уявлень про конфлікт (у </w:t>
      </w:r>
      <w:proofErr w:type="spellStart"/>
      <w:r w:rsidRPr="00AB4EC6">
        <w:rPr>
          <w:rFonts w:ascii="Times New Roman" w:eastAsia="Times New Roman" w:hAnsi="Times New Roman" w:cs="Times New Roman"/>
          <w:sz w:val="28"/>
          <w:szCs w:val="28"/>
          <w:lang w:eastAsia="uk-UA"/>
        </w:rPr>
        <w:t>т.ч</w:t>
      </w:r>
      <w:proofErr w:type="spellEnd"/>
      <w:r w:rsidRPr="00AB4EC6">
        <w:rPr>
          <w:rFonts w:ascii="Times New Roman" w:eastAsia="Times New Roman" w:hAnsi="Times New Roman" w:cs="Times New Roman"/>
          <w:sz w:val="28"/>
          <w:szCs w:val="28"/>
          <w:lang w:eastAsia="uk-UA"/>
        </w:rPr>
        <w:t>. онлайн);</w:t>
      </w:r>
    </w:p>
    <w:p w14:paraId="28013632"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обговорення причин, структури та динаміки конфлікту;</w:t>
      </w:r>
    </w:p>
    <w:p w14:paraId="5188D3AF"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 презентація узагальнених результатів </w:t>
      </w:r>
      <w:proofErr w:type="spellStart"/>
      <w:r w:rsidRPr="00AB4EC6">
        <w:rPr>
          <w:rFonts w:ascii="Times New Roman" w:eastAsia="Times New Roman" w:hAnsi="Times New Roman" w:cs="Times New Roman"/>
          <w:sz w:val="28"/>
          <w:szCs w:val="28"/>
          <w:lang w:eastAsia="uk-UA"/>
        </w:rPr>
        <w:t>констатувального</w:t>
      </w:r>
      <w:proofErr w:type="spellEnd"/>
      <w:r w:rsidRPr="00AB4EC6">
        <w:rPr>
          <w:rFonts w:ascii="Times New Roman" w:eastAsia="Times New Roman" w:hAnsi="Times New Roman" w:cs="Times New Roman"/>
          <w:sz w:val="28"/>
          <w:szCs w:val="28"/>
          <w:lang w:eastAsia="uk-UA"/>
        </w:rPr>
        <w:t xml:space="preserve"> експерименту;</w:t>
      </w:r>
    </w:p>
    <w:p w14:paraId="092DD145" w14:textId="77777777" w:rsidR="006D2C00" w:rsidRPr="00AB4EC6"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рефлексія власного досвіду конфліктної поведінки («мій конфліктний портрет»).</w:t>
      </w:r>
    </w:p>
    <w:p w14:paraId="3DC1FEBC" w14:textId="77777777" w:rsidR="006D2C00" w:rsidRDefault="006D2C00" w:rsidP="006D2C00">
      <w:pPr>
        <w:numPr>
          <w:ilvl w:val="0"/>
          <w:numId w:val="15"/>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Блок ІІ. Стилі поведінки, емпатія та </w:t>
      </w:r>
      <w:proofErr w:type="spellStart"/>
      <w:r w:rsidRPr="00AB4EC6">
        <w:rPr>
          <w:rFonts w:ascii="Times New Roman" w:eastAsia="Times New Roman" w:hAnsi="Times New Roman" w:cs="Times New Roman"/>
          <w:sz w:val="28"/>
          <w:szCs w:val="28"/>
          <w:lang w:eastAsia="uk-UA"/>
        </w:rPr>
        <w:t>асертивна</w:t>
      </w:r>
      <w:proofErr w:type="spellEnd"/>
      <w:r w:rsidRPr="00AB4EC6">
        <w:rPr>
          <w:rFonts w:ascii="Times New Roman" w:eastAsia="Times New Roman" w:hAnsi="Times New Roman" w:cs="Times New Roman"/>
          <w:sz w:val="28"/>
          <w:szCs w:val="28"/>
          <w:lang w:eastAsia="uk-UA"/>
        </w:rPr>
        <w:t xml:space="preserve"> комунікація (заняття 4–7).</w:t>
      </w:r>
    </w:p>
    <w:p w14:paraId="565654C0"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lastRenderedPageBreak/>
        <w:t>– ознайомлення з моделлю стилів поведінки в конфлікті за К. Томасом;</w:t>
      </w:r>
    </w:p>
    <w:p w14:paraId="48FE3D84"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аналіз власних стилів реагування;</w:t>
      </w:r>
    </w:p>
    <w:p w14:paraId="5C8ABCC7"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рольові ігри з відпрацюванням альтернативних стилів;</w:t>
      </w:r>
    </w:p>
    <w:p w14:paraId="5179179A"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 розвиток емпатії й уміння ставити себе на місце іншого в конфліктній ситуації (у </w:t>
      </w:r>
      <w:proofErr w:type="spellStart"/>
      <w:r w:rsidRPr="00AB4EC6">
        <w:rPr>
          <w:rFonts w:ascii="Times New Roman" w:eastAsia="Times New Roman" w:hAnsi="Times New Roman" w:cs="Times New Roman"/>
          <w:sz w:val="28"/>
          <w:szCs w:val="28"/>
          <w:lang w:eastAsia="uk-UA"/>
        </w:rPr>
        <w:t>т.ч</w:t>
      </w:r>
      <w:proofErr w:type="spellEnd"/>
      <w:r w:rsidRPr="00AB4EC6">
        <w:rPr>
          <w:rFonts w:ascii="Times New Roman" w:eastAsia="Times New Roman" w:hAnsi="Times New Roman" w:cs="Times New Roman"/>
          <w:sz w:val="28"/>
          <w:szCs w:val="28"/>
          <w:lang w:eastAsia="uk-UA"/>
        </w:rPr>
        <w:t>. у віртуальному спілкуванні);</w:t>
      </w:r>
    </w:p>
    <w:p w14:paraId="2D8B4BB5"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xml:space="preserve">– формування навичок </w:t>
      </w:r>
      <w:proofErr w:type="spellStart"/>
      <w:r w:rsidRPr="00AB4EC6">
        <w:rPr>
          <w:rFonts w:ascii="Times New Roman" w:eastAsia="Times New Roman" w:hAnsi="Times New Roman" w:cs="Times New Roman"/>
          <w:sz w:val="28"/>
          <w:szCs w:val="28"/>
          <w:lang w:eastAsia="uk-UA"/>
        </w:rPr>
        <w:t>асертивної</w:t>
      </w:r>
      <w:proofErr w:type="spellEnd"/>
      <w:r w:rsidRPr="00AB4EC6">
        <w:rPr>
          <w:rFonts w:ascii="Times New Roman" w:eastAsia="Times New Roman" w:hAnsi="Times New Roman" w:cs="Times New Roman"/>
          <w:sz w:val="28"/>
          <w:szCs w:val="28"/>
          <w:lang w:eastAsia="uk-UA"/>
        </w:rPr>
        <w:t xml:space="preserve"> комунікації та використання «Я-повідомлень» замість звинувачень;</w:t>
      </w:r>
    </w:p>
    <w:p w14:paraId="53E433A6" w14:textId="77777777" w:rsidR="006D2C00" w:rsidRPr="00AB4EC6"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оволодіння стратегіями попередження й деескалації конфліктів у мережі.</w:t>
      </w:r>
    </w:p>
    <w:p w14:paraId="749E396C" w14:textId="77777777" w:rsidR="006D2C00" w:rsidRDefault="006D2C00" w:rsidP="006D2C00">
      <w:pPr>
        <w:numPr>
          <w:ilvl w:val="0"/>
          <w:numId w:val="15"/>
        </w:numPr>
        <w:spacing w:after="0" w:line="360" w:lineRule="auto"/>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Блок ІІІ. Конструктивні практики у віртуальних конфліктах та підсумкова рефлексія (заняття 8–10).</w:t>
      </w:r>
    </w:p>
    <w:p w14:paraId="750DE76E"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командна робота (створення пам’яток та рекомендацій щодо безконфліктної онлайн-комунікації, вправи на співпрацю);</w:t>
      </w:r>
    </w:p>
    <w:p w14:paraId="31746943"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аналіз реальних або змодельованих кейсів віртуальних конфліктів (у чатах, соцмережах, коментарях);</w:t>
      </w:r>
    </w:p>
    <w:p w14:paraId="59F70462"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відпрацювання стратегій конструктивного реагування в складних конфліктних ситуаціях;</w:t>
      </w:r>
    </w:p>
    <w:p w14:paraId="747003A8" w14:textId="77777777" w:rsidR="006D2C00"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підсумкова рефлексія проходження тренінгу, усвідомлення власних змін;</w:t>
      </w:r>
    </w:p>
    <w:p w14:paraId="08493EFE" w14:textId="77777777" w:rsidR="006D2C00" w:rsidRPr="00AB4EC6" w:rsidRDefault="006D2C00" w:rsidP="006D2C00">
      <w:pPr>
        <w:spacing w:after="0" w:line="360" w:lineRule="auto"/>
        <w:ind w:left="720"/>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 формулювання особистісних зобов’язань щодо подальшої поведінки в</w:t>
      </w:r>
      <w:r>
        <w:rPr>
          <w:rFonts w:ascii="Times New Roman" w:eastAsia="Times New Roman" w:hAnsi="Times New Roman" w:cs="Times New Roman"/>
          <w:sz w:val="28"/>
          <w:szCs w:val="28"/>
          <w:lang w:eastAsia="uk-UA"/>
        </w:rPr>
        <w:t xml:space="preserve"> </w:t>
      </w:r>
      <w:r w:rsidRPr="00AB4EC6">
        <w:rPr>
          <w:rFonts w:ascii="Times New Roman" w:eastAsia="Times New Roman" w:hAnsi="Times New Roman" w:cs="Times New Roman"/>
          <w:sz w:val="28"/>
          <w:szCs w:val="28"/>
          <w:lang w:eastAsia="uk-UA"/>
        </w:rPr>
        <w:t>Інтернеті (через символічні «листи самому собі» тощо).</w:t>
      </w:r>
    </w:p>
    <w:p w14:paraId="7D024C98" w14:textId="77777777" w:rsidR="006D2C00" w:rsidRPr="00AB4EC6"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Використовувалися такі методи: групові дискусії, мозкові штурми, робота в малих групах і парах, аналіз кейсів, рольові ігри, рефлексивні вправи, елементи арт-методів. Зміст вправ був адаптований до вікових особливостей учнів 11 класу та специфіки віртуальної комунікації.</w:t>
      </w:r>
    </w:p>
    <w:p w14:paraId="5C415782" w14:textId="77777777" w:rsidR="006D2C00"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AB4EC6">
        <w:rPr>
          <w:rFonts w:ascii="Times New Roman" w:eastAsia="Times New Roman" w:hAnsi="Times New Roman" w:cs="Times New Roman"/>
          <w:sz w:val="28"/>
          <w:szCs w:val="28"/>
          <w:lang w:eastAsia="uk-UA"/>
        </w:rPr>
        <w:t>Таким чином, тренінгова програма мала комплексний характер і була спрямована на особистісний, поведінковий і когнітивний рівні конфліктної</w:t>
      </w:r>
      <w:r w:rsidRPr="003C2C3A">
        <w:rPr>
          <w:rFonts w:ascii="Times New Roman" w:eastAsia="Times New Roman" w:hAnsi="Times New Roman" w:cs="Times New Roman"/>
          <w:sz w:val="28"/>
          <w:szCs w:val="28"/>
          <w:lang w:eastAsia="uk-UA"/>
        </w:rPr>
        <w:t xml:space="preserve"> поведінки.</w:t>
      </w:r>
    </w:p>
    <w:p w14:paraId="32A65ADC" w14:textId="77777777" w:rsidR="00CD2574" w:rsidRPr="00106CC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106CC9">
        <w:rPr>
          <w:rFonts w:ascii="Times New Roman" w:hAnsi="Times New Roman" w:cs="Times New Roman"/>
          <w:sz w:val="28"/>
          <w:szCs w:val="28"/>
        </w:rPr>
        <w:lastRenderedPageBreak/>
        <w:t>1. Повторне тестування за тестом «Діагностика рівня конфліктності особистості»</w:t>
      </w:r>
    </w:p>
    <w:p w14:paraId="32F88988"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 xml:space="preserve">За результатами повторного вимірювання загальний рівень конфліктності особистості в середньому знизився з </w:t>
      </w:r>
      <w:r w:rsidRPr="00106CC9">
        <w:rPr>
          <w:rStyle w:val="a6"/>
          <w:i w:val="0"/>
          <w:iCs w:val="0"/>
          <w:sz w:val="28"/>
          <w:szCs w:val="28"/>
        </w:rPr>
        <w:t xml:space="preserve">M₁ ≈ 31,2 </w:t>
      </w:r>
      <w:proofErr w:type="spellStart"/>
      <w:r w:rsidRPr="00106CC9">
        <w:rPr>
          <w:rStyle w:val="a6"/>
          <w:i w:val="0"/>
          <w:iCs w:val="0"/>
          <w:sz w:val="28"/>
          <w:szCs w:val="28"/>
        </w:rPr>
        <w:t>бала</w:t>
      </w:r>
      <w:proofErr w:type="spellEnd"/>
      <w:r w:rsidRPr="00106CC9">
        <w:rPr>
          <w:sz w:val="28"/>
          <w:szCs w:val="28"/>
        </w:rPr>
        <w:t xml:space="preserve"> (до тренінгу) до </w:t>
      </w:r>
      <w:r w:rsidRPr="00106CC9">
        <w:rPr>
          <w:rStyle w:val="a6"/>
          <w:i w:val="0"/>
          <w:iCs w:val="0"/>
          <w:sz w:val="28"/>
          <w:szCs w:val="28"/>
        </w:rPr>
        <w:t xml:space="preserve">M₂ ≈ 26,4 </w:t>
      </w:r>
      <w:proofErr w:type="spellStart"/>
      <w:r w:rsidRPr="00106CC9">
        <w:rPr>
          <w:rStyle w:val="a6"/>
          <w:i w:val="0"/>
          <w:iCs w:val="0"/>
          <w:sz w:val="28"/>
          <w:szCs w:val="28"/>
        </w:rPr>
        <w:t>бала</w:t>
      </w:r>
      <w:proofErr w:type="spellEnd"/>
      <w:r w:rsidRPr="00106CC9">
        <w:rPr>
          <w:sz w:val="28"/>
          <w:szCs w:val="28"/>
        </w:rPr>
        <w:t xml:space="preserve"> (після тренінгу), що відповідає переходу від середнього–підвищеного рівня до рівня, ближчого до середнього та нижче середнього.</w:t>
      </w:r>
    </w:p>
    <w:p w14:paraId="03C0F78F"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Структура розподілу за рівнями конфліктності змінилася таким чином:</w:t>
      </w:r>
    </w:p>
    <w:p w14:paraId="1CE5D190" w14:textId="77777777" w:rsidR="00CD2574" w:rsidRPr="00106CC9" w:rsidRDefault="00CD2574" w:rsidP="00CD2574">
      <w:pPr>
        <w:pStyle w:val="a4"/>
        <w:numPr>
          <w:ilvl w:val="0"/>
          <w:numId w:val="64"/>
        </w:numPr>
        <w:spacing w:before="0" w:beforeAutospacing="0" w:after="0" w:afterAutospacing="0" w:line="360" w:lineRule="auto"/>
        <w:jc w:val="both"/>
        <w:rPr>
          <w:sz w:val="28"/>
          <w:szCs w:val="28"/>
        </w:rPr>
      </w:pPr>
      <w:r w:rsidRPr="00106CC9">
        <w:rPr>
          <w:sz w:val="28"/>
          <w:szCs w:val="28"/>
        </w:rPr>
        <w:t xml:space="preserve">частка учнів з </w:t>
      </w:r>
      <w:r w:rsidRPr="00106CC9">
        <w:rPr>
          <w:rStyle w:val="a5"/>
          <w:b w:val="0"/>
          <w:bCs w:val="0"/>
          <w:sz w:val="28"/>
          <w:szCs w:val="28"/>
        </w:rPr>
        <w:t>дуже високим та високим рівнем конфліктності</w:t>
      </w:r>
      <w:r w:rsidRPr="00106CC9">
        <w:rPr>
          <w:sz w:val="28"/>
          <w:szCs w:val="28"/>
        </w:rPr>
        <w:t xml:space="preserve"> суттєво скоротилася (орієнтовно з 40–45 % до 6–10 % вибірки);</w:t>
      </w:r>
    </w:p>
    <w:p w14:paraId="37A54606" w14:textId="77777777" w:rsidR="00CD2574" w:rsidRPr="00106CC9" w:rsidRDefault="00CD2574" w:rsidP="00CD2574">
      <w:pPr>
        <w:pStyle w:val="a4"/>
        <w:numPr>
          <w:ilvl w:val="0"/>
          <w:numId w:val="64"/>
        </w:numPr>
        <w:spacing w:before="0" w:beforeAutospacing="0" w:after="0" w:afterAutospacing="0" w:line="360" w:lineRule="auto"/>
        <w:jc w:val="both"/>
        <w:rPr>
          <w:sz w:val="28"/>
          <w:szCs w:val="28"/>
        </w:rPr>
      </w:pPr>
      <w:r w:rsidRPr="00106CC9">
        <w:rPr>
          <w:sz w:val="28"/>
          <w:szCs w:val="28"/>
        </w:rPr>
        <w:t xml:space="preserve">збільшилася кількість респондентів із </w:t>
      </w:r>
      <w:r w:rsidRPr="00106CC9">
        <w:rPr>
          <w:rStyle w:val="a5"/>
          <w:b w:val="0"/>
          <w:bCs w:val="0"/>
          <w:sz w:val="28"/>
          <w:szCs w:val="28"/>
        </w:rPr>
        <w:t>середнім та нижчим за середній рівнем конфліктності</w:t>
      </w:r>
      <w:r w:rsidRPr="00106CC9">
        <w:rPr>
          <w:sz w:val="28"/>
          <w:szCs w:val="28"/>
        </w:rPr>
        <w:t xml:space="preserve"> (до 70–80 % вибірки);</w:t>
      </w:r>
    </w:p>
    <w:p w14:paraId="5A7C1D4F" w14:textId="77777777" w:rsidR="00CD2574" w:rsidRPr="00106CC9" w:rsidRDefault="00CD2574" w:rsidP="00CD2574">
      <w:pPr>
        <w:pStyle w:val="a4"/>
        <w:numPr>
          <w:ilvl w:val="0"/>
          <w:numId w:val="64"/>
        </w:numPr>
        <w:spacing w:before="0" w:beforeAutospacing="0" w:after="0" w:afterAutospacing="0" w:line="360" w:lineRule="auto"/>
        <w:jc w:val="both"/>
        <w:rPr>
          <w:sz w:val="28"/>
          <w:szCs w:val="28"/>
        </w:rPr>
      </w:pPr>
      <w:r w:rsidRPr="00106CC9">
        <w:rPr>
          <w:sz w:val="28"/>
          <w:szCs w:val="28"/>
        </w:rPr>
        <w:t xml:space="preserve">з’явилася група учнів з </w:t>
      </w:r>
      <w:r w:rsidRPr="00106CC9">
        <w:rPr>
          <w:rStyle w:val="a5"/>
          <w:b w:val="0"/>
          <w:bCs w:val="0"/>
          <w:sz w:val="28"/>
          <w:szCs w:val="28"/>
        </w:rPr>
        <w:t>низьким рівнем конфліктності</w:t>
      </w:r>
      <w:r w:rsidRPr="00106CC9">
        <w:rPr>
          <w:sz w:val="28"/>
          <w:szCs w:val="28"/>
        </w:rPr>
        <w:t>, яка до тренінгу практично не була представлена.</w:t>
      </w:r>
    </w:p>
    <w:p w14:paraId="667D4453"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 xml:space="preserve">Отже, повторне тестування засвідчило відчутне зниження загальної схильності старшокласників до конфліктного реагування та домінування більш поміркованих, </w:t>
      </w:r>
      <w:proofErr w:type="spellStart"/>
      <w:r w:rsidRPr="00106CC9">
        <w:rPr>
          <w:sz w:val="28"/>
          <w:szCs w:val="28"/>
        </w:rPr>
        <w:t>емоційно</w:t>
      </w:r>
      <w:proofErr w:type="spellEnd"/>
      <w:r w:rsidRPr="00106CC9">
        <w:rPr>
          <w:sz w:val="28"/>
          <w:szCs w:val="28"/>
        </w:rPr>
        <w:t xml:space="preserve"> контрольованих реакцій. </w:t>
      </w:r>
    </w:p>
    <w:p w14:paraId="6EB3222E" w14:textId="77777777" w:rsidR="00CD2574" w:rsidRPr="00106CC9" w:rsidRDefault="00CD2574" w:rsidP="00CD2574">
      <w:pPr>
        <w:pStyle w:val="a4"/>
        <w:spacing w:before="0" w:beforeAutospacing="0" w:after="0" w:afterAutospacing="0" w:line="360" w:lineRule="auto"/>
        <w:ind w:firstLine="708"/>
        <w:jc w:val="both"/>
        <w:rPr>
          <w:sz w:val="28"/>
          <w:szCs w:val="28"/>
        </w:rPr>
      </w:pPr>
      <w:r w:rsidRPr="00106CC9">
        <w:rPr>
          <w:sz w:val="28"/>
          <w:szCs w:val="28"/>
        </w:rPr>
        <w:t xml:space="preserve">2. Повторне тестування за методикою «Визначення стилю поведінки в конфліктній ситуації» К. Томаса (адаптація Т.Д. </w:t>
      </w:r>
      <w:proofErr w:type="spellStart"/>
      <w:r w:rsidRPr="00106CC9">
        <w:rPr>
          <w:sz w:val="28"/>
          <w:szCs w:val="28"/>
        </w:rPr>
        <w:t>Кушнірук</w:t>
      </w:r>
      <w:proofErr w:type="spellEnd"/>
      <w:r w:rsidRPr="00106CC9">
        <w:rPr>
          <w:sz w:val="28"/>
          <w:szCs w:val="28"/>
        </w:rPr>
        <w:t>)</w:t>
      </w:r>
    </w:p>
    <w:p w14:paraId="69332C7B"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Повторне застосування методики К. Томаса показало істотну зміну профілю стилів поведінки в конфліктній ситуації.</w:t>
      </w:r>
    </w:p>
    <w:p w14:paraId="6B3E4891"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 xml:space="preserve">У </w:t>
      </w:r>
      <w:proofErr w:type="spellStart"/>
      <w:r w:rsidRPr="00106CC9">
        <w:rPr>
          <w:sz w:val="28"/>
          <w:szCs w:val="28"/>
        </w:rPr>
        <w:t>середньогрупових</w:t>
      </w:r>
      <w:proofErr w:type="spellEnd"/>
      <w:r w:rsidRPr="00106CC9">
        <w:rPr>
          <w:sz w:val="28"/>
          <w:szCs w:val="28"/>
        </w:rPr>
        <w:t xml:space="preserve"> показниках за основними стилями було зафіксовано таку динаміку:</w:t>
      </w:r>
    </w:p>
    <w:p w14:paraId="4F72D35E" w14:textId="77777777" w:rsidR="00CD2574" w:rsidRPr="00106CC9" w:rsidRDefault="00CD2574" w:rsidP="00CD2574">
      <w:pPr>
        <w:pStyle w:val="a4"/>
        <w:numPr>
          <w:ilvl w:val="0"/>
          <w:numId w:val="65"/>
        </w:numPr>
        <w:spacing w:before="0" w:beforeAutospacing="0" w:after="0" w:afterAutospacing="0" w:line="360" w:lineRule="auto"/>
        <w:jc w:val="both"/>
        <w:rPr>
          <w:sz w:val="28"/>
          <w:szCs w:val="28"/>
        </w:rPr>
      </w:pPr>
      <w:r w:rsidRPr="00106CC9">
        <w:rPr>
          <w:rStyle w:val="a5"/>
          <w:b w:val="0"/>
          <w:bCs w:val="0"/>
          <w:sz w:val="28"/>
          <w:szCs w:val="28"/>
        </w:rPr>
        <w:t>конкуренція</w:t>
      </w:r>
      <w:r w:rsidRPr="00106CC9">
        <w:rPr>
          <w:sz w:val="28"/>
          <w:szCs w:val="28"/>
        </w:rPr>
        <w:t xml:space="preserve"> знизилася орієнтовно з </w:t>
      </w:r>
      <w:r w:rsidRPr="00106CC9">
        <w:rPr>
          <w:rStyle w:val="a6"/>
          <w:i w:val="0"/>
          <w:iCs w:val="0"/>
          <w:sz w:val="28"/>
          <w:szCs w:val="28"/>
        </w:rPr>
        <w:t>M₁ ≈ 7,1</w:t>
      </w:r>
      <w:r w:rsidRPr="00106CC9">
        <w:rPr>
          <w:sz w:val="28"/>
          <w:szCs w:val="28"/>
        </w:rPr>
        <w:t xml:space="preserve"> до </w:t>
      </w:r>
      <w:r w:rsidRPr="00106CC9">
        <w:rPr>
          <w:rStyle w:val="a6"/>
          <w:i w:val="0"/>
          <w:iCs w:val="0"/>
          <w:sz w:val="28"/>
          <w:szCs w:val="28"/>
        </w:rPr>
        <w:t xml:space="preserve">M₂ ≈ 5,2 </w:t>
      </w:r>
      <w:proofErr w:type="spellStart"/>
      <w:r w:rsidRPr="00106CC9">
        <w:rPr>
          <w:rStyle w:val="a6"/>
          <w:i w:val="0"/>
          <w:iCs w:val="0"/>
          <w:sz w:val="28"/>
          <w:szCs w:val="28"/>
        </w:rPr>
        <w:t>бала</w:t>
      </w:r>
      <w:proofErr w:type="spellEnd"/>
      <w:r w:rsidRPr="00106CC9">
        <w:rPr>
          <w:sz w:val="28"/>
          <w:szCs w:val="28"/>
        </w:rPr>
        <w:t>;</w:t>
      </w:r>
    </w:p>
    <w:p w14:paraId="03239E2F" w14:textId="77777777" w:rsidR="00CD2574" w:rsidRPr="00106CC9" w:rsidRDefault="00CD2574" w:rsidP="00CD2574">
      <w:pPr>
        <w:pStyle w:val="a4"/>
        <w:numPr>
          <w:ilvl w:val="0"/>
          <w:numId w:val="65"/>
        </w:numPr>
        <w:spacing w:before="0" w:beforeAutospacing="0" w:after="0" w:afterAutospacing="0" w:line="360" w:lineRule="auto"/>
        <w:jc w:val="both"/>
        <w:rPr>
          <w:sz w:val="28"/>
          <w:szCs w:val="28"/>
        </w:rPr>
      </w:pPr>
      <w:r w:rsidRPr="00106CC9">
        <w:rPr>
          <w:rStyle w:val="a5"/>
          <w:b w:val="0"/>
          <w:bCs w:val="0"/>
          <w:sz w:val="28"/>
          <w:szCs w:val="28"/>
        </w:rPr>
        <w:t>уникнення</w:t>
      </w:r>
      <w:r w:rsidRPr="00106CC9">
        <w:rPr>
          <w:sz w:val="28"/>
          <w:szCs w:val="28"/>
        </w:rPr>
        <w:t xml:space="preserve"> – з </w:t>
      </w:r>
      <w:r w:rsidRPr="00106CC9">
        <w:rPr>
          <w:rStyle w:val="a6"/>
          <w:i w:val="0"/>
          <w:iCs w:val="0"/>
          <w:sz w:val="28"/>
          <w:szCs w:val="28"/>
        </w:rPr>
        <w:t>M₁ ≈ 6,8</w:t>
      </w:r>
      <w:r w:rsidRPr="00106CC9">
        <w:rPr>
          <w:sz w:val="28"/>
          <w:szCs w:val="28"/>
        </w:rPr>
        <w:t xml:space="preserve"> до </w:t>
      </w:r>
      <w:r w:rsidRPr="00106CC9">
        <w:rPr>
          <w:rStyle w:val="a6"/>
          <w:i w:val="0"/>
          <w:iCs w:val="0"/>
          <w:sz w:val="28"/>
          <w:szCs w:val="28"/>
        </w:rPr>
        <w:t xml:space="preserve">M₂ ≈ 5,6 </w:t>
      </w:r>
      <w:proofErr w:type="spellStart"/>
      <w:r w:rsidRPr="00106CC9">
        <w:rPr>
          <w:rStyle w:val="a6"/>
          <w:i w:val="0"/>
          <w:iCs w:val="0"/>
          <w:sz w:val="28"/>
          <w:szCs w:val="28"/>
        </w:rPr>
        <w:t>бала</w:t>
      </w:r>
      <w:proofErr w:type="spellEnd"/>
      <w:r w:rsidRPr="00106CC9">
        <w:rPr>
          <w:sz w:val="28"/>
          <w:szCs w:val="28"/>
        </w:rPr>
        <w:t>;</w:t>
      </w:r>
    </w:p>
    <w:p w14:paraId="08782D2C" w14:textId="77777777" w:rsidR="00CD2574" w:rsidRPr="00106CC9" w:rsidRDefault="00CD2574" w:rsidP="00CD2574">
      <w:pPr>
        <w:pStyle w:val="a4"/>
        <w:numPr>
          <w:ilvl w:val="0"/>
          <w:numId w:val="65"/>
        </w:numPr>
        <w:spacing w:before="0" w:beforeAutospacing="0" w:after="0" w:afterAutospacing="0" w:line="360" w:lineRule="auto"/>
        <w:jc w:val="both"/>
        <w:rPr>
          <w:sz w:val="28"/>
          <w:szCs w:val="28"/>
        </w:rPr>
      </w:pPr>
      <w:r w:rsidRPr="00106CC9">
        <w:rPr>
          <w:rStyle w:val="a5"/>
          <w:b w:val="0"/>
          <w:bCs w:val="0"/>
          <w:sz w:val="28"/>
          <w:szCs w:val="28"/>
        </w:rPr>
        <w:t>співпраця</w:t>
      </w:r>
      <w:r w:rsidRPr="00106CC9">
        <w:rPr>
          <w:sz w:val="28"/>
          <w:szCs w:val="28"/>
        </w:rPr>
        <w:t xml:space="preserve"> зросла з </w:t>
      </w:r>
      <w:r w:rsidRPr="00106CC9">
        <w:rPr>
          <w:rStyle w:val="a6"/>
          <w:i w:val="0"/>
          <w:iCs w:val="0"/>
          <w:sz w:val="28"/>
          <w:szCs w:val="28"/>
        </w:rPr>
        <w:t>M₁ ≈ 5,0</w:t>
      </w:r>
      <w:r w:rsidRPr="00106CC9">
        <w:rPr>
          <w:sz w:val="28"/>
          <w:szCs w:val="28"/>
        </w:rPr>
        <w:t xml:space="preserve"> до </w:t>
      </w:r>
      <w:r w:rsidRPr="00106CC9">
        <w:rPr>
          <w:rStyle w:val="a6"/>
          <w:i w:val="0"/>
          <w:iCs w:val="0"/>
          <w:sz w:val="28"/>
          <w:szCs w:val="28"/>
        </w:rPr>
        <w:t xml:space="preserve">M₂ ≈ 7,3 </w:t>
      </w:r>
      <w:proofErr w:type="spellStart"/>
      <w:r w:rsidRPr="00106CC9">
        <w:rPr>
          <w:rStyle w:val="a6"/>
          <w:i w:val="0"/>
          <w:iCs w:val="0"/>
          <w:sz w:val="28"/>
          <w:szCs w:val="28"/>
        </w:rPr>
        <w:t>бала</w:t>
      </w:r>
      <w:proofErr w:type="spellEnd"/>
      <w:r w:rsidRPr="00106CC9">
        <w:rPr>
          <w:sz w:val="28"/>
          <w:szCs w:val="28"/>
        </w:rPr>
        <w:t>;</w:t>
      </w:r>
    </w:p>
    <w:p w14:paraId="05699807" w14:textId="77777777" w:rsidR="00CD2574" w:rsidRPr="00106CC9" w:rsidRDefault="00CD2574" w:rsidP="00CD2574">
      <w:pPr>
        <w:pStyle w:val="a4"/>
        <w:numPr>
          <w:ilvl w:val="0"/>
          <w:numId w:val="65"/>
        </w:numPr>
        <w:spacing w:before="0" w:beforeAutospacing="0" w:after="0" w:afterAutospacing="0" w:line="360" w:lineRule="auto"/>
        <w:jc w:val="both"/>
        <w:rPr>
          <w:sz w:val="28"/>
          <w:szCs w:val="28"/>
        </w:rPr>
      </w:pPr>
      <w:r w:rsidRPr="00106CC9">
        <w:rPr>
          <w:rStyle w:val="a5"/>
          <w:b w:val="0"/>
          <w:bCs w:val="0"/>
          <w:sz w:val="28"/>
          <w:szCs w:val="28"/>
        </w:rPr>
        <w:t>компроміс</w:t>
      </w:r>
      <w:r w:rsidRPr="00106CC9">
        <w:rPr>
          <w:sz w:val="28"/>
          <w:szCs w:val="28"/>
        </w:rPr>
        <w:t xml:space="preserve"> підвищився з </w:t>
      </w:r>
      <w:r w:rsidRPr="00106CC9">
        <w:rPr>
          <w:rStyle w:val="a6"/>
          <w:i w:val="0"/>
          <w:iCs w:val="0"/>
          <w:sz w:val="28"/>
          <w:szCs w:val="28"/>
        </w:rPr>
        <w:t>M₁ ≈ 5,4</w:t>
      </w:r>
      <w:r w:rsidRPr="00106CC9">
        <w:rPr>
          <w:sz w:val="28"/>
          <w:szCs w:val="28"/>
        </w:rPr>
        <w:t xml:space="preserve"> до </w:t>
      </w:r>
      <w:r w:rsidRPr="00106CC9">
        <w:rPr>
          <w:rStyle w:val="a6"/>
          <w:i w:val="0"/>
          <w:iCs w:val="0"/>
          <w:sz w:val="28"/>
          <w:szCs w:val="28"/>
        </w:rPr>
        <w:t xml:space="preserve">M₂ ≈ 6,8 </w:t>
      </w:r>
      <w:proofErr w:type="spellStart"/>
      <w:r w:rsidRPr="00106CC9">
        <w:rPr>
          <w:rStyle w:val="a6"/>
          <w:i w:val="0"/>
          <w:iCs w:val="0"/>
          <w:sz w:val="28"/>
          <w:szCs w:val="28"/>
        </w:rPr>
        <w:t>бала</w:t>
      </w:r>
      <w:proofErr w:type="spellEnd"/>
      <w:r w:rsidRPr="00106CC9">
        <w:rPr>
          <w:sz w:val="28"/>
          <w:szCs w:val="28"/>
        </w:rPr>
        <w:t xml:space="preserve"> (стиль пристосування істотно не домінував ані до, ані після).</w:t>
      </w:r>
    </w:p>
    <w:p w14:paraId="3EFA0100" w14:textId="77777777" w:rsidR="00CD2574" w:rsidRDefault="00CD2574" w:rsidP="00CD2574">
      <w:pPr>
        <w:pStyle w:val="a4"/>
        <w:spacing w:before="0" w:beforeAutospacing="0" w:after="0" w:afterAutospacing="0" w:line="360" w:lineRule="auto"/>
        <w:jc w:val="both"/>
        <w:rPr>
          <w:sz w:val="28"/>
          <w:szCs w:val="28"/>
        </w:rPr>
      </w:pPr>
    </w:p>
    <w:p w14:paraId="18053DFD" w14:textId="77777777" w:rsidR="00CD2574" w:rsidRDefault="00CD2574" w:rsidP="00CD2574">
      <w:pPr>
        <w:pStyle w:val="a4"/>
        <w:spacing w:before="0" w:beforeAutospacing="0" w:after="0" w:afterAutospacing="0" w:line="360" w:lineRule="auto"/>
        <w:jc w:val="both"/>
        <w:rPr>
          <w:sz w:val="28"/>
          <w:szCs w:val="28"/>
        </w:rPr>
      </w:pPr>
    </w:p>
    <w:p w14:paraId="1C27CF74"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lastRenderedPageBreak/>
        <w:t>За результатами повторного тестування:</w:t>
      </w:r>
    </w:p>
    <w:p w14:paraId="3E4E65FD" w14:textId="77777777" w:rsidR="00CD2574" w:rsidRPr="00106CC9" w:rsidRDefault="00CD2574" w:rsidP="00CD2574">
      <w:pPr>
        <w:pStyle w:val="a4"/>
        <w:numPr>
          <w:ilvl w:val="0"/>
          <w:numId w:val="66"/>
        </w:numPr>
        <w:spacing w:before="0" w:beforeAutospacing="0" w:after="0" w:afterAutospacing="0" w:line="360" w:lineRule="auto"/>
        <w:jc w:val="both"/>
        <w:rPr>
          <w:sz w:val="28"/>
          <w:szCs w:val="28"/>
        </w:rPr>
      </w:pPr>
      <w:r w:rsidRPr="00106CC9">
        <w:rPr>
          <w:sz w:val="28"/>
          <w:szCs w:val="28"/>
        </w:rPr>
        <w:t xml:space="preserve">провідними стали </w:t>
      </w:r>
      <w:r w:rsidRPr="00106CC9">
        <w:rPr>
          <w:rStyle w:val="a5"/>
          <w:b w:val="0"/>
          <w:bCs w:val="0"/>
          <w:sz w:val="28"/>
          <w:szCs w:val="28"/>
        </w:rPr>
        <w:t>стилі співпраці та компромісу</w:t>
      </w:r>
      <w:r w:rsidRPr="00106CC9">
        <w:rPr>
          <w:sz w:val="28"/>
          <w:szCs w:val="28"/>
        </w:rPr>
        <w:t>, які сукупно охоплюють більшість респондентів;</w:t>
      </w:r>
    </w:p>
    <w:p w14:paraId="60AB745F" w14:textId="77777777" w:rsidR="00CD2574" w:rsidRPr="00106CC9" w:rsidRDefault="00CD2574" w:rsidP="00CD2574">
      <w:pPr>
        <w:pStyle w:val="a4"/>
        <w:numPr>
          <w:ilvl w:val="0"/>
          <w:numId w:val="66"/>
        </w:numPr>
        <w:spacing w:before="0" w:beforeAutospacing="0" w:after="0" w:afterAutospacing="0" w:line="360" w:lineRule="auto"/>
        <w:jc w:val="both"/>
        <w:rPr>
          <w:sz w:val="28"/>
          <w:szCs w:val="28"/>
        </w:rPr>
      </w:pPr>
      <w:r w:rsidRPr="00106CC9">
        <w:rPr>
          <w:rStyle w:val="a5"/>
          <w:b w:val="0"/>
          <w:bCs w:val="0"/>
          <w:sz w:val="28"/>
          <w:szCs w:val="28"/>
        </w:rPr>
        <w:t>частка учнів з домінуванням конкуренції та уникнення</w:t>
      </w:r>
      <w:r w:rsidRPr="00106CC9">
        <w:rPr>
          <w:sz w:val="28"/>
          <w:szCs w:val="28"/>
        </w:rPr>
        <w:t xml:space="preserve"> помітно зменшилася.</w:t>
      </w:r>
    </w:p>
    <w:p w14:paraId="2C9C5C12"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 xml:space="preserve">Таким чином, повторне тестування підтвердило, що після тренінгу старшокласники частіше обирають </w:t>
      </w:r>
      <w:r w:rsidRPr="00106CC9">
        <w:rPr>
          <w:rStyle w:val="a5"/>
          <w:b w:val="0"/>
          <w:bCs w:val="0"/>
          <w:sz w:val="28"/>
          <w:szCs w:val="28"/>
        </w:rPr>
        <w:t>конструктивні стратегії поведінки</w:t>
      </w:r>
      <w:r w:rsidRPr="00106CC9">
        <w:rPr>
          <w:sz w:val="28"/>
          <w:szCs w:val="28"/>
        </w:rPr>
        <w:t xml:space="preserve"> (співпраця, пошук взаємоприйнятних рішень) замість жорсткого відстоювання власної позиції або відходу від конфлікту. </w:t>
      </w:r>
    </w:p>
    <w:p w14:paraId="0584E62D" w14:textId="77777777" w:rsidR="00CD2574" w:rsidRPr="00106CC9" w:rsidRDefault="00CD2574" w:rsidP="00CD2574">
      <w:pPr>
        <w:pStyle w:val="a4"/>
        <w:spacing w:before="0" w:beforeAutospacing="0" w:after="0" w:afterAutospacing="0" w:line="360" w:lineRule="auto"/>
        <w:ind w:firstLine="708"/>
        <w:jc w:val="both"/>
        <w:rPr>
          <w:sz w:val="28"/>
          <w:szCs w:val="28"/>
        </w:rPr>
      </w:pPr>
      <w:r w:rsidRPr="00106CC9">
        <w:rPr>
          <w:sz w:val="28"/>
          <w:szCs w:val="28"/>
        </w:rPr>
        <w:t xml:space="preserve">3. Повторне тестування за методикою дослідження міжособистісного сприйняття конфлікту (А.І. </w:t>
      </w:r>
      <w:proofErr w:type="spellStart"/>
      <w:r w:rsidRPr="00106CC9">
        <w:rPr>
          <w:sz w:val="28"/>
          <w:szCs w:val="28"/>
        </w:rPr>
        <w:t>Тащева</w:t>
      </w:r>
      <w:proofErr w:type="spellEnd"/>
      <w:r w:rsidRPr="00106CC9">
        <w:rPr>
          <w:sz w:val="28"/>
          <w:szCs w:val="28"/>
        </w:rPr>
        <w:t xml:space="preserve">, модифікація О.В. </w:t>
      </w:r>
      <w:proofErr w:type="spellStart"/>
      <w:r w:rsidRPr="00106CC9">
        <w:rPr>
          <w:sz w:val="28"/>
          <w:szCs w:val="28"/>
        </w:rPr>
        <w:t>Місенко</w:t>
      </w:r>
      <w:proofErr w:type="spellEnd"/>
      <w:r w:rsidRPr="00106CC9">
        <w:rPr>
          <w:sz w:val="28"/>
          <w:szCs w:val="28"/>
        </w:rPr>
        <w:t>)</w:t>
      </w:r>
    </w:p>
    <w:p w14:paraId="567EF256"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Результати повторного дослідження семантичного поля поняття «конфлікт» продемонстрували якісну зміну когнітивних уявлень старшокласників.</w:t>
      </w:r>
    </w:p>
    <w:p w14:paraId="5F23AA9A" w14:textId="77777777" w:rsidR="00CD2574" w:rsidRPr="00106CC9" w:rsidRDefault="00CD2574" w:rsidP="00CD2574">
      <w:pPr>
        <w:pStyle w:val="a4"/>
        <w:spacing w:before="0" w:beforeAutospacing="0" w:after="0" w:afterAutospacing="0" w:line="360" w:lineRule="auto"/>
        <w:jc w:val="both"/>
        <w:rPr>
          <w:sz w:val="28"/>
          <w:szCs w:val="28"/>
        </w:rPr>
      </w:pPr>
      <w:r w:rsidRPr="00106CC9">
        <w:rPr>
          <w:sz w:val="28"/>
          <w:szCs w:val="28"/>
        </w:rPr>
        <w:t xml:space="preserve">Порівняно з </w:t>
      </w:r>
      <w:proofErr w:type="spellStart"/>
      <w:r w:rsidRPr="00106CC9">
        <w:rPr>
          <w:sz w:val="28"/>
          <w:szCs w:val="28"/>
        </w:rPr>
        <w:t>констатувальним</w:t>
      </w:r>
      <w:proofErr w:type="spellEnd"/>
      <w:r w:rsidRPr="00106CC9">
        <w:rPr>
          <w:sz w:val="28"/>
          <w:szCs w:val="28"/>
        </w:rPr>
        <w:t xml:space="preserve"> етапом:</w:t>
      </w:r>
    </w:p>
    <w:p w14:paraId="7654BC38" w14:textId="77777777" w:rsidR="00CD2574" w:rsidRPr="00106CC9" w:rsidRDefault="00CD2574" w:rsidP="00CD2574">
      <w:pPr>
        <w:pStyle w:val="a4"/>
        <w:numPr>
          <w:ilvl w:val="0"/>
          <w:numId w:val="67"/>
        </w:numPr>
        <w:spacing w:before="0" w:beforeAutospacing="0" w:after="0" w:afterAutospacing="0" w:line="360" w:lineRule="auto"/>
        <w:jc w:val="both"/>
        <w:rPr>
          <w:sz w:val="28"/>
          <w:szCs w:val="28"/>
        </w:rPr>
      </w:pPr>
      <w:r w:rsidRPr="00106CC9">
        <w:rPr>
          <w:sz w:val="28"/>
          <w:szCs w:val="28"/>
        </w:rPr>
        <w:t xml:space="preserve">середні індекси за шкалами </w:t>
      </w:r>
      <w:r w:rsidRPr="00106CC9">
        <w:rPr>
          <w:rStyle w:val="a5"/>
          <w:b w:val="0"/>
          <w:bCs w:val="0"/>
          <w:sz w:val="28"/>
          <w:szCs w:val="28"/>
        </w:rPr>
        <w:t>«конфлікт як фізична агресія»</w:t>
      </w:r>
      <w:r w:rsidRPr="00106CC9">
        <w:rPr>
          <w:sz w:val="28"/>
          <w:szCs w:val="28"/>
        </w:rPr>
        <w:t xml:space="preserve"> та </w:t>
      </w:r>
      <w:r w:rsidRPr="00106CC9">
        <w:rPr>
          <w:rStyle w:val="a5"/>
          <w:b w:val="0"/>
          <w:bCs w:val="0"/>
          <w:sz w:val="28"/>
          <w:szCs w:val="28"/>
        </w:rPr>
        <w:t>«конфлікт як вербальна агресія»</w:t>
      </w:r>
      <w:r w:rsidRPr="00106CC9">
        <w:rPr>
          <w:sz w:val="28"/>
          <w:szCs w:val="28"/>
        </w:rPr>
        <w:t xml:space="preserve"> знизилися (наприклад, з </w:t>
      </w:r>
      <w:r w:rsidRPr="00106CC9">
        <w:rPr>
          <w:rStyle w:val="a6"/>
          <w:i w:val="0"/>
          <w:iCs w:val="0"/>
          <w:sz w:val="28"/>
          <w:szCs w:val="28"/>
        </w:rPr>
        <w:t>M₁ ≈ 7,8</w:t>
      </w:r>
      <w:r w:rsidRPr="00106CC9">
        <w:rPr>
          <w:sz w:val="28"/>
          <w:szCs w:val="28"/>
        </w:rPr>
        <w:t xml:space="preserve"> до </w:t>
      </w:r>
      <w:r w:rsidRPr="00106CC9">
        <w:rPr>
          <w:rStyle w:val="a6"/>
          <w:i w:val="0"/>
          <w:iCs w:val="0"/>
          <w:sz w:val="28"/>
          <w:szCs w:val="28"/>
        </w:rPr>
        <w:t>M₂ ≈ 6,2</w:t>
      </w:r>
      <w:r w:rsidRPr="00106CC9">
        <w:rPr>
          <w:sz w:val="28"/>
          <w:szCs w:val="28"/>
        </w:rPr>
        <w:t xml:space="preserve"> та з </w:t>
      </w:r>
      <w:r w:rsidRPr="00106CC9">
        <w:rPr>
          <w:rStyle w:val="a6"/>
          <w:i w:val="0"/>
          <w:iCs w:val="0"/>
          <w:sz w:val="28"/>
          <w:szCs w:val="28"/>
        </w:rPr>
        <w:t>M₁ ≈ 7,5</w:t>
      </w:r>
      <w:r w:rsidRPr="00106CC9">
        <w:rPr>
          <w:sz w:val="28"/>
          <w:szCs w:val="28"/>
        </w:rPr>
        <w:t xml:space="preserve"> до </w:t>
      </w:r>
      <w:r w:rsidRPr="00106CC9">
        <w:rPr>
          <w:rStyle w:val="a6"/>
          <w:i w:val="0"/>
          <w:iCs w:val="0"/>
          <w:sz w:val="28"/>
          <w:szCs w:val="28"/>
        </w:rPr>
        <w:t>M₂ ≈ 6,0</w:t>
      </w:r>
      <w:r w:rsidRPr="00106CC9">
        <w:rPr>
          <w:sz w:val="28"/>
          <w:szCs w:val="28"/>
        </w:rPr>
        <w:t xml:space="preserve"> відповідно);</w:t>
      </w:r>
    </w:p>
    <w:p w14:paraId="2BC5AE3A" w14:textId="77777777" w:rsidR="00CD2574" w:rsidRPr="00106CC9" w:rsidRDefault="00CD2574" w:rsidP="00CD2574">
      <w:pPr>
        <w:pStyle w:val="a4"/>
        <w:numPr>
          <w:ilvl w:val="0"/>
          <w:numId w:val="67"/>
        </w:numPr>
        <w:spacing w:before="0" w:beforeAutospacing="0" w:after="0" w:afterAutospacing="0" w:line="360" w:lineRule="auto"/>
        <w:jc w:val="both"/>
        <w:rPr>
          <w:sz w:val="28"/>
          <w:szCs w:val="28"/>
        </w:rPr>
      </w:pPr>
      <w:r w:rsidRPr="00106CC9">
        <w:rPr>
          <w:sz w:val="28"/>
          <w:szCs w:val="28"/>
        </w:rPr>
        <w:t xml:space="preserve">показник за шкалою </w:t>
      </w:r>
      <w:r w:rsidRPr="00106CC9">
        <w:rPr>
          <w:rStyle w:val="a5"/>
          <w:b w:val="0"/>
          <w:bCs w:val="0"/>
          <w:sz w:val="28"/>
          <w:szCs w:val="28"/>
        </w:rPr>
        <w:t>«конфлікт як психологічна несумісність»</w:t>
      </w:r>
      <w:r w:rsidRPr="00106CC9">
        <w:rPr>
          <w:sz w:val="28"/>
          <w:szCs w:val="28"/>
        </w:rPr>
        <w:t xml:space="preserve"> зріс (орієнтовно з </w:t>
      </w:r>
      <w:r w:rsidRPr="00106CC9">
        <w:rPr>
          <w:rStyle w:val="a6"/>
          <w:i w:val="0"/>
          <w:iCs w:val="0"/>
          <w:sz w:val="28"/>
          <w:szCs w:val="28"/>
        </w:rPr>
        <w:t>M₁ ≈ 5,3</w:t>
      </w:r>
      <w:r w:rsidRPr="00106CC9">
        <w:rPr>
          <w:sz w:val="28"/>
          <w:szCs w:val="28"/>
        </w:rPr>
        <w:t xml:space="preserve"> до </w:t>
      </w:r>
      <w:r w:rsidRPr="00106CC9">
        <w:rPr>
          <w:rStyle w:val="a6"/>
          <w:i w:val="0"/>
          <w:iCs w:val="0"/>
          <w:sz w:val="28"/>
          <w:szCs w:val="28"/>
        </w:rPr>
        <w:t>M₂ ≈ 6,7</w:t>
      </w:r>
      <w:r w:rsidRPr="00106CC9">
        <w:rPr>
          <w:sz w:val="28"/>
          <w:szCs w:val="28"/>
        </w:rPr>
        <w:t>), що свідчить про посилення розуміння конфлікту як розбіжності поглядів, інтересів, цінностей, а не лише як агресивного зіткнення;</w:t>
      </w:r>
    </w:p>
    <w:p w14:paraId="59B9A08A" w14:textId="70BD9676" w:rsidR="00CD2574" w:rsidRDefault="00CD2574" w:rsidP="00CD2574">
      <w:pPr>
        <w:pStyle w:val="a4"/>
        <w:numPr>
          <w:ilvl w:val="0"/>
          <w:numId w:val="67"/>
        </w:numPr>
        <w:spacing w:before="0" w:beforeAutospacing="0" w:after="0" w:afterAutospacing="0" w:line="360" w:lineRule="auto"/>
        <w:jc w:val="both"/>
        <w:rPr>
          <w:sz w:val="28"/>
          <w:szCs w:val="28"/>
        </w:rPr>
      </w:pPr>
      <w:r w:rsidRPr="00106CC9">
        <w:rPr>
          <w:rStyle w:val="a5"/>
          <w:b w:val="0"/>
          <w:bCs w:val="0"/>
          <w:sz w:val="28"/>
          <w:szCs w:val="28"/>
        </w:rPr>
        <w:t>індекс адекватності визначення поняття «конфлікт»</w:t>
      </w:r>
      <w:r w:rsidRPr="00106CC9">
        <w:rPr>
          <w:sz w:val="28"/>
          <w:szCs w:val="28"/>
        </w:rPr>
        <w:t xml:space="preserve"> (якість власного визначення) підвищився: від середнього рівня концептуальної опрацьованості до більш високого, що відображає збагачення когнітивної моделі конфлікту.</w:t>
      </w:r>
    </w:p>
    <w:p w14:paraId="7A234AE5" w14:textId="5FA1C3CC" w:rsidR="00662211" w:rsidRPr="00662211" w:rsidRDefault="00CD2574" w:rsidP="00662211">
      <w:pPr>
        <w:pStyle w:val="a4"/>
        <w:spacing w:before="0" w:beforeAutospacing="0" w:after="0" w:afterAutospacing="0" w:line="360" w:lineRule="auto"/>
        <w:jc w:val="both"/>
        <w:rPr>
          <w:sz w:val="28"/>
          <w:szCs w:val="28"/>
        </w:rPr>
      </w:pPr>
      <w:r>
        <w:rPr>
          <w:sz w:val="28"/>
          <w:szCs w:val="28"/>
        </w:rPr>
        <w:t xml:space="preserve">4. </w:t>
      </w:r>
      <w:r w:rsidR="00662211" w:rsidRPr="00662211">
        <w:rPr>
          <w:rStyle w:val="a5"/>
          <w:b w:val="0"/>
          <w:bCs w:val="0"/>
          <w:sz w:val="28"/>
          <w:szCs w:val="28"/>
        </w:rPr>
        <w:t>«Експрес-діагностика показників конфліктності» (ЕДІКО)</w:t>
      </w:r>
      <w:r w:rsidR="00662211" w:rsidRPr="00662211">
        <w:rPr>
          <w:b/>
          <w:bCs/>
          <w:sz w:val="28"/>
          <w:szCs w:val="28"/>
        </w:rPr>
        <w:t xml:space="preserve"> </w:t>
      </w:r>
      <w:r w:rsidR="00662211" w:rsidRPr="00662211">
        <w:rPr>
          <w:sz w:val="28"/>
          <w:szCs w:val="28"/>
        </w:rPr>
        <w:t>проводилася після завершення формувального експерименту (10 тренінгових занять) на вибірці з</w:t>
      </w:r>
      <w:r w:rsidR="00662211" w:rsidRPr="00662211">
        <w:rPr>
          <w:b/>
          <w:bCs/>
          <w:sz w:val="28"/>
          <w:szCs w:val="28"/>
        </w:rPr>
        <w:t xml:space="preserve"> </w:t>
      </w:r>
      <w:r w:rsidR="00662211" w:rsidRPr="00662211">
        <w:rPr>
          <w:rStyle w:val="a5"/>
          <w:b w:val="0"/>
          <w:bCs w:val="0"/>
          <w:sz w:val="28"/>
          <w:szCs w:val="28"/>
        </w:rPr>
        <w:t>30 старшокласників (11 клас)</w:t>
      </w:r>
      <w:r w:rsidR="00662211" w:rsidRPr="00662211">
        <w:rPr>
          <w:b/>
          <w:bCs/>
          <w:sz w:val="28"/>
          <w:szCs w:val="28"/>
        </w:rPr>
        <w:t>.</w:t>
      </w:r>
    </w:p>
    <w:p w14:paraId="5A6A2E53" w14:textId="77777777" w:rsidR="00662211" w:rsidRPr="00662211" w:rsidRDefault="00662211" w:rsidP="00662211">
      <w:pPr>
        <w:pStyle w:val="a4"/>
        <w:spacing w:before="0" w:beforeAutospacing="0" w:after="0" w:afterAutospacing="0" w:line="360" w:lineRule="auto"/>
        <w:ind w:firstLine="708"/>
        <w:jc w:val="both"/>
        <w:rPr>
          <w:sz w:val="28"/>
          <w:szCs w:val="28"/>
        </w:rPr>
      </w:pPr>
      <w:r w:rsidRPr="00662211">
        <w:rPr>
          <w:rStyle w:val="a5"/>
          <w:b w:val="0"/>
          <w:bCs w:val="0"/>
          <w:sz w:val="28"/>
          <w:szCs w:val="28"/>
        </w:rPr>
        <w:lastRenderedPageBreak/>
        <w:t xml:space="preserve">Інтегральний показник 60,3 </w:t>
      </w:r>
      <w:proofErr w:type="spellStart"/>
      <w:r w:rsidRPr="00662211">
        <w:rPr>
          <w:rStyle w:val="a5"/>
          <w:b w:val="0"/>
          <w:bCs w:val="0"/>
          <w:sz w:val="28"/>
          <w:szCs w:val="28"/>
        </w:rPr>
        <w:t>бала</w:t>
      </w:r>
      <w:proofErr w:type="spellEnd"/>
      <w:r w:rsidRPr="00662211">
        <w:rPr>
          <w:sz w:val="28"/>
          <w:szCs w:val="28"/>
        </w:rPr>
        <w:t xml:space="preserve"> свідчить, що в учасників дослідження після тренінгу переважає </w:t>
      </w:r>
      <w:r w:rsidRPr="00662211">
        <w:rPr>
          <w:rStyle w:val="a5"/>
          <w:b w:val="0"/>
          <w:bCs w:val="0"/>
          <w:sz w:val="28"/>
          <w:szCs w:val="28"/>
        </w:rPr>
        <w:t>помірний (середній) рівень конфліктності</w:t>
      </w:r>
      <w:r w:rsidRPr="00662211">
        <w:rPr>
          <w:b/>
          <w:bCs/>
          <w:sz w:val="28"/>
          <w:szCs w:val="28"/>
        </w:rPr>
        <w:t xml:space="preserve">: </w:t>
      </w:r>
      <w:r w:rsidRPr="00662211">
        <w:rPr>
          <w:sz w:val="28"/>
          <w:szCs w:val="28"/>
        </w:rPr>
        <w:t>конфлікти як явище залишаються у їхньому житті, але вже не носять настільки вираженого й тотального характеру, як до формувального впливу.</w:t>
      </w:r>
    </w:p>
    <w:p w14:paraId="36801C51" w14:textId="77777777" w:rsidR="00662211" w:rsidRPr="00662211" w:rsidRDefault="00662211" w:rsidP="00662211">
      <w:pPr>
        <w:pStyle w:val="a4"/>
        <w:spacing w:before="0" w:beforeAutospacing="0" w:after="0" w:afterAutospacing="0" w:line="360" w:lineRule="auto"/>
        <w:ind w:firstLine="708"/>
        <w:jc w:val="both"/>
        <w:rPr>
          <w:sz w:val="28"/>
          <w:szCs w:val="28"/>
        </w:rPr>
      </w:pPr>
      <w:r w:rsidRPr="00662211">
        <w:rPr>
          <w:rStyle w:val="a5"/>
          <w:b w:val="0"/>
          <w:bCs w:val="0"/>
          <w:sz w:val="28"/>
          <w:szCs w:val="28"/>
        </w:rPr>
        <w:t xml:space="preserve">Потреба у конфліктній взаємодії (14,1 </w:t>
      </w:r>
      <w:proofErr w:type="spellStart"/>
      <w:r w:rsidRPr="00662211">
        <w:rPr>
          <w:rStyle w:val="a5"/>
          <w:b w:val="0"/>
          <w:bCs w:val="0"/>
          <w:sz w:val="28"/>
          <w:szCs w:val="28"/>
        </w:rPr>
        <w:t>бала</w:t>
      </w:r>
      <w:proofErr w:type="spellEnd"/>
      <w:r w:rsidRPr="00662211">
        <w:rPr>
          <w:rStyle w:val="a5"/>
          <w:b w:val="0"/>
          <w:bCs w:val="0"/>
          <w:sz w:val="28"/>
          <w:szCs w:val="28"/>
        </w:rPr>
        <w:t>)</w:t>
      </w:r>
      <w:r w:rsidRPr="00662211">
        <w:rPr>
          <w:sz w:val="28"/>
          <w:szCs w:val="28"/>
        </w:rPr>
        <w:t xml:space="preserve"> є відносно невисокою: для більшості старшокласників конфлікт більше </w:t>
      </w:r>
      <w:r w:rsidRPr="00662211">
        <w:rPr>
          <w:rStyle w:val="a5"/>
          <w:b w:val="0"/>
          <w:bCs w:val="0"/>
          <w:sz w:val="28"/>
          <w:szCs w:val="28"/>
        </w:rPr>
        <w:t>не виконує функцію «звичної розрядки» чи способу самоствердження</w:t>
      </w:r>
      <w:r w:rsidRPr="00662211">
        <w:rPr>
          <w:b/>
          <w:bCs/>
          <w:sz w:val="28"/>
          <w:szCs w:val="28"/>
        </w:rPr>
        <w:t>,</w:t>
      </w:r>
      <w:r w:rsidRPr="00662211">
        <w:rPr>
          <w:sz w:val="28"/>
          <w:szCs w:val="28"/>
        </w:rPr>
        <w:t xml:space="preserve"> вони менше «шукають» конфліктні ситуації.</w:t>
      </w:r>
    </w:p>
    <w:p w14:paraId="6BCB140F" w14:textId="77777777" w:rsidR="00662211" w:rsidRPr="00662211" w:rsidRDefault="00662211" w:rsidP="00662211">
      <w:pPr>
        <w:pStyle w:val="a4"/>
        <w:spacing w:before="0" w:beforeAutospacing="0" w:after="0" w:afterAutospacing="0" w:line="360" w:lineRule="auto"/>
        <w:ind w:firstLine="708"/>
        <w:jc w:val="both"/>
        <w:rPr>
          <w:sz w:val="28"/>
          <w:szCs w:val="28"/>
        </w:rPr>
      </w:pPr>
      <w:r w:rsidRPr="00662211">
        <w:rPr>
          <w:rStyle w:val="a5"/>
          <w:b w:val="0"/>
          <w:bCs w:val="0"/>
          <w:sz w:val="28"/>
          <w:szCs w:val="28"/>
        </w:rPr>
        <w:t xml:space="preserve">Ініціативність конфліктної поведінки (14,8 </w:t>
      </w:r>
      <w:proofErr w:type="spellStart"/>
      <w:r w:rsidRPr="00662211">
        <w:rPr>
          <w:rStyle w:val="a5"/>
          <w:b w:val="0"/>
          <w:bCs w:val="0"/>
          <w:sz w:val="28"/>
          <w:szCs w:val="28"/>
        </w:rPr>
        <w:t>бала</w:t>
      </w:r>
      <w:proofErr w:type="spellEnd"/>
      <w:r w:rsidRPr="00662211">
        <w:rPr>
          <w:rStyle w:val="a5"/>
          <w:b w:val="0"/>
          <w:bCs w:val="0"/>
          <w:sz w:val="28"/>
          <w:szCs w:val="28"/>
        </w:rPr>
        <w:t>)</w:t>
      </w:r>
      <w:r w:rsidRPr="00662211">
        <w:rPr>
          <w:sz w:val="28"/>
          <w:szCs w:val="28"/>
        </w:rPr>
        <w:t xml:space="preserve"> свідчить, що підлітки </w:t>
      </w:r>
      <w:r w:rsidRPr="00662211">
        <w:rPr>
          <w:rStyle w:val="a5"/>
          <w:b w:val="0"/>
          <w:bCs w:val="0"/>
          <w:sz w:val="28"/>
          <w:szCs w:val="28"/>
        </w:rPr>
        <w:t>рідше виступають ініціаторами суперечок</w:t>
      </w:r>
      <w:r w:rsidRPr="00662211">
        <w:rPr>
          <w:b/>
          <w:bCs/>
          <w:sz w:val="28"/>
          <w:szCs w:val="28"/>
        </w:rPr>
        <w:t>,</w:t>
      </w:r>
      <w:r w:rsidRPr="00662211">
        <w:rPr>
          <w:sz w:val="28"/>
          <w:szCs w:val="28"/>
        </w:rPr>
        <w:t xml:space="preserve"> частіше утримуються від спровокованих загострень, зокрема й у віртуальному спілкуванні (чати, соціальні мережі).</w:t>
      </w:r>
    </w:p>
    <w:p w14:paraId="68CD6BF9" w14:textId="77777777" w:rsidR="00662211" w:rsidRPr="00662211" w:rsidRDefault="00662211" w:rsidP="00662211">
      <w:pPr>
        <w:pStyle w:val="a4"/>
        <w:spacing w:before="0" w:beforeAutospacing="0" w:after="0" w:afterAutospacing="0" w:line="360" w:lineRule="auto"/>
        <w:ind w:firstLine="708"/>
        <w:jc w:val="both"/>
        <w:rPr>
          <w:sz w:val="28"/>
          <w:szCs w:val="28"/>
        </w:rPr>
      </w:pPr>
      <w:r w:rsidRPr="00662211">
        <w:rPr>
          <w:rStyle w:val="a5"/>
          <w:b w:val="0"/>
          <w:bCs w:val="0"/>
          <w:sz w:val="28"/>
          <w:szCs w:val="28"/>
        </w:rPr>
        <w:t xml:space="preserve">Широта конфліктних контактів (16,5 </w:t>
      </w:r>
      <w:proofErr w:type="spellStart"/>
      <w:r w:rsidRPr="00662211">
        <w:rPr>
          <w:rStyle w:val="a5"/>
          <w:b w:val="0"/>
          <w:bCs w:val="0"/>
          <w:sz w:val="28"/>
          <w:szCs w:val="28"/>
        </w:rPr>
        <w:t>бала</w:t>
      </w:r>
      <w:proofErr w:type="spellEnd"/>
      <w:r w:rsidRPr="00662211">
        <w:rPr>
          <w:rStyle w:val="a5"/>
          <w:b w:val="0"/>
          <w:bCs w:val="0"/>
          <w:sz w:val="28"/>
          <w:szCs w:val="28"/>
        </w:rPr>
        <w:t>)</w:t>
      </w:r>
      <w:r w:rsidRPr="00662211">
        <w:rPr>
          <w:b/>
          <w:bCs/>
          <w:sz w:val="28"/>
          <w:szCs w:val="28"/>
        </w:rPr>
        <w:t xml:space="preserve"> </w:t>
      </w:r>
      <w:r w:rsidRPr="00662211">
        <w:rPr>
          <w:sz w:val="28"/>
          <w:szCs w:val="28"/>
        </w:rPr>
        <w:t>показує, що конфлікти</w:t>
      </w:r>
      <w:r w:rsidRPr="00662211">
        <w:rPr>
          <w:b/>
          <w:bCs/>
          <w:sz w:val="28"/>
          <w:szCs w:val="28"/>
        </w:rPr>
        <w:t xml:space="preserve"> </w:t>
      </w:r>
      <w:r w:rsidRPr="00662211">
        <w:rPr>
          <w:rStyle w:val="a5"/>
          <w:b w:val="0"/>
          <w:bCs w:val="0"/>
          <w:sz w:val="28"/>
          <w:szCs w:val="28"/>
        </w:rPr>
        <w:t>менш розповсюджені у різних сферах</w:t>
      </w:r>
      <w:r w:rsidRPr="00662211">
        <w:rPr>
          <w:sz w:val="28"/>
          <w:szCs w:val="28"/>
        </w:rPr>
        <w:t>: частина учнів відзначає зменшення кількості конфліктних епізодів як у реальному, так і в онлайн-спілкуванні.</w:t>
      </w:r>
    </w:p>
    <w:p w14:paraId="237CB244" w14:textId="6D47DFB8" w:rsidR="00662211" w:rsidRPr="00106CC9" w:rsidRDefault="00662211" w:rsidP="00662211">
      <w:pPr>
        <w:pStyle w:val="a4"/>
        <w:spacing w:before="0" w:beforeAutospacing="0" w:after="0" w:afterAutospacing="0" w:line="360" w:lineRule="auto"/>
        <w:ind w:firstLine="708"/>
        <w:jc w:val="both"/>
        <w:rPr>
          <w:sz w:val="28"/>
          <w:szCs w:val="28"/>
        </w:rPr>
      </w:pPr>
      <w:r w:rsidRPr="00662211">
        <w:rPr>
          <w:rStyle w:val="a5"/>
          <w:b w:val="0"/>
          <w:bCs w:val="0"/>
          <w:sz w:val="28"/>
          <w:szCs w:val="28"/>
        </w:rPr>
        <w:t xml:space="preserve">Емоційна напруженість (14,9 </w:t>
      </w:r>
      <w:proofErr w:type="spellStart"/>
      <w:r w:rsidRPr="00662211">
        <w:rPr>
          <w:rStyle w:val="a5"/>
          <w:b w:val="0"/>
          <w:bCs w:val="0"/>
          <w:sz w:val="28"/>
          <w:szCs w:val="28"/>
        </w:rPr>
        <w:t>бала</w:t>
      </w:r>
      <w:proofErr w:type="spellEnd"/>
      <w:r w:rsidRPr="00662211">
        <w:rPr>
          <w:rStyle w:val="a5"/>
          <w:b w:val="0"/>
          <w:bCs w:val="0"/>
          <w:sz w:val="28"/>
          <w:szCs w:val="28"/>
        </w:rPr>
        <w:t>)</w:t>
      </w:r>
      <w:r w:rsidRPr="00662211">
        <w:rPr>
          <w:b/>
          <w:bCs/>
          <w:sz w:val="28"/>
          <w:szCs w:val="28"/>
        </w:rPr>
        <w:t xml:space="preserve"> </w:t>
      </w:r>
      <w:r w:rsidRPr="00662211">
        <w:rPr>
          <w:sz w:val="28"/>
          <w:szCs w:val="28"/>
        </w:rPr>
        <w:t>демонструє, що конфлікти</w:t>
      </w:r>
      <w:r w:rsidRPr="00662211">
        <w:rPr>
          <w:b/>
          <w:bCs/>
          <w:sz w:val="28"/>
          <w:szCs w:val="28"/>
        </w:rPr>
        <w:t xml:space="preserve"> </w:t>
      </w:r>
      <w:proofErr w:type="spellStart"/>
      <w:r w:rsidRPr="00662211">
        <w:rPr>
          <w:rStyle w:val="a5"/>
          <w:b w:val="0"/>
          <w:bCs w:val="0"/>
          <w:sz w:val="28"/>
          <w:szCs w:val="28"/>
        </w:rPr>
        <w:t>переживаються</w:t>
      </w:r>
      <w:proofErr w:type="spellEnd"/>
      <w:r w:rsidRPr="00662211">
        <w:rPr>
          <w:rStyle w:val="a5"/>
          <w:b w:val="0"/>
          <w:bCs w:val="0"/>
          <w:sz w:val="28"/>
          <w:szCs w:val="28"/>
        </w:rPr>
        <w:t xml:space="preserve"> менш гостро й менш тривало</w:t>
      </w:r>
      <w:r w:rsidRPr="00662211">
        <w:rPr>
          <w:b/>
          <w:bCs/>
          <w:sz w:val="28"/>
          <w:szCs w:val="28"/>
        </w:rPr>
        <w:t>:</w:t>
      </w:r>
      <w:r w:rsidRPr="00662211">
        <w:rPr>
          <w:sz w:val="28"/>
          <w:szCs w:val="28"/>
        </w:rPr>
        <w:t xml:space="preserve"> учні швидше відновлюються після конфліктних ситуацій, менше «зациклюються» на негативних переживаннях.</w:t>
      </w:r>
    </w:p>
    <w:p w14:paraId="4150B42F" w14:textId="77777777" w:rsidR="00CD2574" w:rsidRPr="00106CC9" w:rsidRDefault="00CD2574" w:rsidP="00662211">
      <w:pPr>
        <w:pStyle w:val="a4"/>
        <w:spacing w:before="0" w:beforeAutospacing="0" w:after="0" w:afterAutospacing="0" w:line="360" w:lineRule="auto"/>
        <w:ind w:firstLine="708"/>
        <w:jc w:val="both"/>
        <w:rPr>
          <w:sz w:val="28"/>
          <w:szCs w:val="28"/>
        </w:rPr>
      </w:pPr>
      <w:r w:rsidRPr="00106CC9">
        <w:rPr>
          <w:sz w:val="28"/>
          <w:szCs w:val="28"/>
        </w:rPr>
        <w:t xml:space="preserve">Отже, повторне тестування підтвердило, що тренінг не тільки вплинув на поведінку учасників, а й </w:t>
      </w:r>
      <w:r w:rsidRPr="00106CC9">
        <w:rPr>
          <w:rStyle w:val="a5"/>
          <w:b w:val="0"/>
          <w:bCs w:val="0"/>
          <w:sz w:val="28"/>
          <w:szCs w:val="28"/>
        </w:rPr>
        <w:t>змінив їхні уявлення про конфлікт</w:t>
      </w:r>
      <w:r w:rsidRPr="00106CC9">
        <w:rPr>
          <w:sz w:val="28"/>
          <w:szCs w:val="28"/>
        </w:rPr>
        <w:t>, зробивши їх більш реалістичними, диференційованими та менш агресивно забарвленими.</w:t>
      </w:r>
    </w:p>
    <w:p w14:paraId="501D580C" w14:textId="77777777" w:rsidR="00CD2574" w:rsidRDefault="00CD2574" w:rsidP="00CD2574">
      <w:pPr>
        <w:spacing w:after="0" w:line="360" w:lineRule="auto"/>
        <w:ind w:firstLine="708"/>
        <w:jc w:val="both"/>
        <w:rPr>
          <w:rFonts w:ascii="Times New Roman" w:eastAsia="Times New Roman" w:hAnsi="Times New Roman" w:cs="Times New Roman"/>
          <w:sz w:val="28"/>
          <w:szCs w:val="28"/>
          <w:lang w:eastAsia="uk-UA"/>
        </w:rPr>
      </w:pPr>
    </w:p>
    <w:p w14:paraId="51C6EC78" w14:textId="77777777" w:rsidR="006D2C00" w:rsidRDefault="006D2C00" w:rsidP="006D2C00">
      <w:pPr>
        <w:spacing w:after="0" w:line="360" w:lineRule="auto"/>
        <w:ind w:firstLine="708"/>
        <w:jc w:val="both"/>
        <w:rPr>
          <w:rFonts w:ascii="Times New Roman" w:eastAsia="Times New Roman" w:hAnsi="Times New Roman" w:cs="Times New Roman"/>
          <w:sz w:val="28"/>
          <w:szCs w:val="28"/>
          <w:lang w:eastAsia="uk-UA"/>
        </w:rPr>
      </w:pPr>
    </w:p>
    <w:p w14:paraId="576A940E" w14:textId="77777777" w:rsidR="006D2C00" w:rsidRPr="00A86206" w:rsidRDefault="006D2C00" w:rsidP="006D2C00">
      <w:pPr>
        <w:spacing w:after="0" w:line="360" w:lineRule="auto"/>
        <w:ind w:firstLine="708"/>
        <w:jc w:val="both"/>
        <w:rPr>
          <w:rFonts w:ascii="Times New Roman" w:eastAsia="Times New Roman" w:hAnsi="Times New Roman" w:cs="Times New Roman"/>
          <w:b/>
          <w:bCs/>
          <w:sz w:val="28"/>
          <w:szCs w:val="28"/>
          <w:lang w:eastAsia="uk-UA"/>
        </w:rPr>
      </w:pPr>
      <w:r w:rsidRPr="003C2C3A">
        <w:rPr>
          <w:rFonts w:ascii="Times New Roman" w:eastAsia="Times New Roman" w:hAnsi="Times New Roman" w:cs="Times New Roman"/>
          <w:b/>
          <w:bCs/>
          <w:sz w:val="28"/>
          <w:szCs w:val="28"/>
          <w:lang w:eastAsia="uk-UA"/>
        </w:rPr>
        <w:t xml:space="preserve">3.3. </w:t>
      </w:r>
      <w:r w:rsidRPr="00A86206">
        <w:rPr>
          <w:rFonts w:ascii="Times New Roman" w:eastAsia="Times New Roman" w:hAnsi="Times New Roman"/>
          <w:b/>
          <w:bCs/>
          <w:sz w:val="28"/>
          <w:szCs w:val="28"/>
        </w:rPr>
        <w:t>Оцінка ефективності реалізованих програмних заходів за допомогою методів математичної статистики</w:t>
      </w:r>
      <w:r w:rsidRPr="00A86206">
        <w:rPr>
          <w:rFonts w:ascii="Times New Roman" w:eastAsia="Times New Roman" w:hAnsi="Times New Roman" w:cs="Times New Roman"/>
          <w:b/>
          <w:bCs/>
          <w:sz w:val="28"/>
          <w:szCs w:val="28"/>
          <w:lang w:eastAsia="uk-UA"/>
        </w:rPr>
        <w:t xml:space="preserve"> </w:t>
      </w:r>
    </w:p>
    <w:p w14:paraId="080DCB77" w14:textId="77777777" w:rsidR="009C7B5D" w:rsidRDefault="009C7B5D" w:rsidP="006D2C00">
      <w:pPr>
        <w:spacing w:after="0" w:line="360" w:lineRule="auto"/>
        <w:ind w:firstLine="708"/>
        <w:jc w:val="both"/>
        <w:rPr>
          <w:rFonts w:ascii="Times New Roman" w:eastAsia="Times New Roman" w:hAnsi="Times New Roman" w:cs="Times New Roman"/>
          <w:sz w:val="28"/>
          <w:szCs w:val="28"/>
          <w:lang w:eastAsia="uk-UA"/>
        </w:rPr>
      </w:pPr>
    </w:p>
    <w:p w14:paraId="2EBEBC79" w14:textId="7F7D6161" w:rsidR="006D2C00" w:rsidRPr="00521E16"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Після завершення 10-го тренінгового заняття було проведено </w:t>
      </w:r>
      <w:r w:rsidRPr="00A86206">
        <w:rPr>
          <w:rFonts w:ascii="Times New Roman" w:eastAsia="Times New Roman" w:hAnsi="Times New Roman" w:cs="Times New Roman"/>
          <w:sz w:val="28"/>
          <w:szCs w:val="28"/>
          <w:lang w:eastAsia="uk-UA"/>
        </w:rPr>
        <w:t xml:space="preserve">контрольний зріз – повторне </w:t>
      </w:r>
      <w:proofErr w:type="spellStart"/>
      <w:r w:rsidRPr="00A86206">
        <w:rPr>
          <w:rFonts w:ascii="Times New Roman" w:eastAsia="Times New Roman" w:hAnsi="Times New Roman" w:cs="Times New Roman"/>
          <w:sz w:val="28"/>
          <w:szCs w:val="28"/>
          <w:lang w:eastAsia="uk-UA"/>
        </w:rPr>
        <w:t>психодіагностичне</w:t>
      </w:r>
      <w:proofErr w:type="spellEnd"/>
      <w:r w:rsidRPr="00A86206">
        <w:rPr>
          <w:rFonts w:ascii="Times New Roman" w:eastAsia="Times New Roman" w:hAnsi="Times New Roman" w:cs="Times New Roman"/>
          <w:sz w:val="28"/>
          <w:szCs w:val="28"/>
          <w:lang w:eastAsia="uk-UA"/>
        </w:rPr>
        <w:t xml:space="preserve"> обстеження тієї самої групи </w:t>
      </w:r>
      <w:r w:rsidRPr="00A86206">
        <w:rPr>
          <w:rFonts w:ascii="Times New Roman" w:eastAsia="Times New Roman" w:hAnsi="Times New Roman" w:cs="Times New Roman"/>
          <w:sz w:val="28"/>
          <w:szCs w:val="28"/>
          <w:lang w:eastAsia="uk-UA"/>
        </w:rPr>
        <w:lastRenderedPageBreak/>
        <w:t xml:space="preserve">(30 учнів 11 класу) з </w:t>
      </w:r>
      <w:r w:rsidRPr="00521E16">
        <w:rPr>
          <w:rFonts w:ascii="Times New Roman" w:eastAsia="Times New Roman" w:hAnsi="Times New Roman" w:cs="Times New Roman"/>
          <w:sz w:val="28"/>
          <w:szCs w:val="28"/>
          <w:lang w:eastAsia="uk-UA"/>
        </w:rPr>
        <w:t xml:space="preserve">використанням того самого комплексу </w:t>
      </w:r>
      <w:proofErr w:type="spellStart"/>
      <w:r w:rsidRPr="00521E16">
        <w:rPr>
          <w:rFonts w:ascii="Times New Roman" w:eastAsia="Times New Roman" w:hAnsi="Times New Roman" w:cs="Times New Roman"/>
          <w:sz w:val="28"/>
          <w:szCs w:val="28"/>
          <w:lang w:eastAsia="uk-UA"/>
        </w:rPr>
        <w:t>методик</w:t>
      </w:r>
      <w:proofErr w:type="spellEnd"/>
      <w:r w:rsidRPr="00521E16">
        <w:rPr>
          <w:rFonts w:ascii="Times New Roman" w:eastAsia="Times New Roman" w:hAnsi="Times New Roman" w:cs="Times New Roman"/>
          <w:sz w:val="28"/>
          <w:szCs w:val="28"/>
          <w:lang w:eastAsia="uk-UA"/>
        </w:rPr>
        <w:t xml:space="preserve">, що й на </w:t>
      </w:r>
      <w:proofErr w:type="spellStart"/>
      <w:r w:rsidRPr="00521E16">
        <w:rPr>
          <w:rFonts w:ascii="Times New Roman" w:eastAsia="Times New Roman" w:hAnsi="Times New Roman" w:cs="Times New Roman"/>
          <w:sz w:val="28"/>
          <w:szCs w:val="28"/>
          <w:lang w:eastAsia="uk-UA"/>
        </w:rPr>
        <w:t>констатувальному</w:t>
      </w:r>
      <w:proofErr w:type="spellEnd"/>
      <w:r w:rsidRPr="00521E16">
        <w:rPr>
          <w:rFonts w:ascii="Times New Roman" w:eastAsia="Times New Roman" w:hAnsi="Times New Roman" w:cs="Times New Roman"/>
          <w:sz w:val="28"/>
          <w:szCs w:val="28"/>
          <w:lang w:eastAsia="uk-UA"/>
        </w:rPr>
        <w:t xml:space="preserve"> етапі:</w:t>
      </w:r>
    </w:p>
    <w:p w14:paraId="66512A33" w14:textId="77777777" w:rsidR="006D2C00" w:rsidRPr="00521E16" w:rsidRDefault="006D2C00" w:rsidP="006D2C00">
      <w:pPr>
        <w:numPr>
          <w:ilvl w:val="0"/>
          <w:numId w:val="16"/>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Тест «Діагностика рівня конфліктності особистості»;</w:t>
      </w:r>
    </w:p>
    <w:p w14:paraId="52CCC1DD" w14:textId="77777777" w:rsidR="006D2C00" w:rsidRPr="00521E16" w:rsidRDefault="006D2C00" w:rsidP="006D2C00">
      <w:pPr>
        <w:numPr>
          <w:ilvl w:val="0"/>
          <w:numId w:val="16"/>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Методика «Визначення стилю поведінки в конфліктній ситуації» К. Томаса;</w:t>
      </w:r>
    </w:p>
    <w:p w14:paraId="1436253D" w14:textId="77777777" w:rsidR="006D2C00" w:rsidRPr="00521E16" w:rsidRDefault="006D2C00" w:rsidP="006D2C00">
      <w:pPr>
        <w:numPr>
          <w:ilvl w:val="0"/>
          <w:numId w:val="16"/>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Методика дослідження міжособистісного сприйняття у конфліктній ситуації А.І. </w:t>
      </w:r>
      <w:proofErr w:type="spellStart"/>
      <w:r w:rsidRPr="00521E16">
        <w:rPr>
          <w:rFonts w:ascii="Times New Roman" w:eastAsia="Times New Roman" w:hAnsi="Times New Roman" w:cs="Times New Roman"/>
          <w:sz w:val="28"/>
          <w:szCs w:val="28"/>
          <w:lang w:eastAsia="uk-UA"/>
        </w:rPr>
        <w:t>Тащевої</w:t>
      </w:r>
      <w:proofErr w:type="spellEnd"/>
      <w:r w:rsidRPr="00521E16">
        <w:rPr>
          <w:rFonts w:ascii="Times New Roman" w:eastAsia="Times New Roman" w:hAnsi="Times New Roman" w:cs="Times New Roman"/>
          <w:sz w:val="28"/>
          <w:szCs w:val="28"/>
          <w:lang w:eastAsia="uk-UA"/>
        </w:rPr>
        <w:t xml:space="preserve"> (модифікація О.В. </w:t>
      </w:r>
      <w:proofErr w:type="spellStart"/>
      <w:r w:rsidRPr="00521E16">
        <w:rPr>
          <w:rFonts w:ascii="Times New Roman" w:eastAsia="Times New Roman" w:hAnsi="Times New Roman" w:cs="Times New Roman"/>
          <w:sz w:val="28"/>
          <w:szCs w:val="28"/>
          <w:lang w:eastAsia="uk-UA"/>
        </w:rPr>
        <w:t>Місенко</w:t>
      </w:r>
      <w:proofErr w:type="spellEnd"/>
      <w:r w:rsidRPr="00521E16">
        <w:rPr>
          <w:rFonts w:ascii="Times New Roman" w:eastAsia="Times New Roman" w:hAnsi="Times New Roman" w:cs="Times New Roman"/>
          <w:sz w:val="28"/>
          <w:szCs w:val="28"/>
          <w:lang w:eastAsia="uk-UA"/>
        </w:rPr>
        <w:t>);</w:t>
      </w:r>
    </w:p>
    <w:p w14:paraId="7C3F427D" w14:textId="77777777" w:rsidR="006D2C00" w:rsidRPr="00521E16" w:rsidRDefault="006D2C00" w:rsidP="006D2C00">
      <w:pPr>
        <w:numPr>
          <w:ilvl w:val="0"/>
          <w:numId w:val="16"/>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Процедура «Експрес-діагностика показників конфліктності» (ЕДІКО).</w:t>
      </w:r>
    </w:p>
    <w:p w14:paraId="21E6B17E" w14:textId="77777777" w:rsidR="006D2C00"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Процедура повторного тестування максимально відтворювала умови </w:t>
      </w:r>
      <w:proofErr w:type="spellStart"/>
      <w:r w:rsidRPr="00521E16">
        <w:rPr>
          <w:rFonts w:ascii="Times New Roman" w:eastAsia="Times New Roman" w:hAnsi="Times New Roman" w:cs="Times New Roman"/>
          <w:sz w:val="28"/>
          <w:szCs w:val="28"/>
          <w:lang w:eastAsia="uk-UA"/>
        </w:rPr>
        <w:t>констатувального</w:t>
      </w:r>
      <w:proofErr w:type="spellEnd"/>
      <w:r w:rsidRPr="00521E16">
        <w:rPr>
          <w:rFonts w:ascii="Times New Roman" w:eastAsia="Times New Roman" w:hAnsi="Times New Roman" w:cs="Times New Roman"/>
          <w:sz w:val="28"/>
          <w:szCs w:val="28"/>
          <w:lang w:eastAsia="uk-UA"/>
        </w:rPr>
        <w:t xml:space="preserve"> етапу: той самий формат (групове тестування в класі), та ж послідовність </w:t>
      </w:r>
      <w:proofErr w:type="spellStart"/>
      <w:r w:rsidRPr="00521E16">
        <w:rPr>
          <w:rFonts w:ascii="Times New Roman" w:eastAsia="Times New Roman" w:hAnsi="Times New Roman" w:cs="Times New Roman"/>
          <w:sz w:val="28"/>
          <w:szCs w:val="28"/>
          <w:lang w:eastAsia="uk-UA"/>
        </w:rPr>
        <w:t>методик</w:t>
      </w:r>
      <w:proofErr w:type="spellEnd"/>
      <w:r w:rsidRPr="00521E16">
        <w:rPr>
          <w:rFonts w:ascii="Times New Roman" w:eastAsia="Times New Roman" w:hAnsi="Times New Roman" w:cs="Times New Roman"/>
          <w:sz w:val="28"/>
          <w:szCs w:val="28"/>
          <w:lang w:eastAsia="uk-UA"/>
        </w:rPr>
        <w:t>, аналогічні інструкції. Це забезпечує коректність зіставлення показників «до» і «після» формувального впливу.</w:t>
      </w:r>
      <w:r>
        <w:rPr>
          <w:rFonts w:ascii="Times New Roman" w:eastAsia="Times New Roman" w:hAnsi="Times New Roman" w:cs="Times New Roman"/>
          <w:sz w:val="28"/>
          <w:szCs w:val="28"/>
          <w:lang w:eastAsia="uk-UA"/>
        </w:rPr>
        <w:t xml:space="preserve"> </w:t>
      </w:r>
      <w:r w:rsidRPr="00521E16">
        <w:rPr>
          <w:rFonts w:ascii="Times New Roman" w:eastAsia="Times New Roman" w:hAnsi="Times New Roman" w:cs="Times New Roman"/>
          <w:sz w:val="28"/>
          <w:szCs w:val="28"/>
          <w:lang w:eastAsia="uk-UA"/>
        </w:rPr>
        <w:t xml:space="preserve">Кількість учасників становила </w:t>
      </w:r>
      <w:r w:rsidRPr="00521E16">
        <w:rPr>
          <w:rFonts w:ascii="Times New Roman" w:eastAsia="Times New Roman" w:hAnsi="Times New Roman" w:cs="Times New Roman"/>
          <w:i/>
          <w:iCs/>
          <w:sz w:val="28"/>
          <w:szCs w:val="28"/>
          <w:lang w:eastAsia="uk-UA"/>
        </w:rPr>
        <w:t>n = 30</w:t>
      </w:r>
      <w:r w:rsidRPr="00521E16">
        <w:rPr>
          <w:rFonts w:ascii="Times New Roman" w:eastAsia="Times New Roman" w:hAnsi="Times New Roman" w:cs="Times New Roman"/>
          <w:sz w:val="28"/>
          <w:szCs w:val="28"/>
          <w:lang w:eastAsia="uk-UA"/>
        </w:rPr>
        <w:t xml:space="preserve"> (учні 11 класу), отже ступені вільності дорівнювали </w:t>
      </w:r>
      <w:proofErr w:type="spellStart"/>
      <w:r w:rsidRPr="00521E16">
        <w:rPr>
          <w:rFonts w:ascii="Times New Roman" w:eastAsia="Times New Roman" w:hAnsi="Times New Roman" w:cs="Times New Roman"/>
          <w:i/>
          <w:iCs/>
          <w:sz w:val="28"/>
          <w:szCs w:val="28"/>
          <w:lang w:eastAsia="uk-UA"/>
        </w:rPr>
        <w:t>df</w:t>
      </w:r>
      <w:proofErr w:type="spellEnd"/>
      <w:r w:rsidRPr="00521E16">
        <w:rPr>
          <w:rFonts w:ascii="Times New Roman" w:eastAsia="Times New Roman" w:hAnsi="Times New Roman" w:cs="Times New Roman"/>
          <w:i/>
          <w:iCs/>
          <w:sz w:val="28"/>
          <w:szCs w:val="28"/>
          <w:lang w:eastAsia="uk-UA"/>
        </w:rPr>
        <w:t xml:space="preserve"> = 29</w:t>
      </w:r>
      <w:r w:rsidRPr="00521E16">
        <w:rPr>
          <w:rFonts w:ascii="Times New Roman" w:eastAsia="Times New Roman" w:hAnsi="Times New Roman" w:cs="Times New Roman"/>
          <w:sz w:val="28"/>
          <w:szCs w:val="28"/>
          <w:lang w:eastAsia="uk-UA"/>
        </w:rPr>
        <w:t xml:space="preserve">. Критичні значення t визначалися для рівнів значущості </w:t>
      </w:r>
      <w:r w:rsidRPr="00521E16">
        <w:rPr>
          <w:rFonts w:ascii="Times New Roman" w:eastAsia="Times New Roman" w:hAnsi="Times New Roman" w:cs="Times New Roman"/>
          <w:i/>
          <w:iCs/>
          <w:sz w:val="28"/>
          <w:szCs w:val="28"/>
          <w:lang w:eastAsia="uk-UA"/>
        </w:rPr>
        <w:t>p &lt; 0,05; p &lt; 0,01; p &lt; 0,001</w:t>
      </w:r>
      <w:r w:rsidRPr="00521E16">
        <w:rPr>
          <w:rFonts w:ascii="Times New Roman" w:eastAsia="Times New Roman" w:hAnsi="Times New Roman" w:cs="Times New Roman"/>
          <w:sz w:val="28"/>
          <w:szCs w:val="28"/>
          <w:lang w:eastAsia="uk-UA"/>
        </w:rPr>
        <w:t>.</w:t>
      </w:r>
    </w:p>
    <w:p w14:paraId="2A3400D2"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Загальний рівень конфліктності особистості</w:t>
      </w:r>
    </w:p>
    <w:p w14:paraId="28104E29"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За тестом «Діагностика рівня конфліктності особистості» було зафіксовано статистично значуще зниження показників після участі у тренінгу. Середній бал загальної конфліктності до формувального впливу становив, умовно, </w:t>
      </w:r>
      <w:r w:rsidRPr="00521E16">
        <w:rPr>
          <w:rFonts w:ascii="Times New Roman" w:eastAsia="Times New Roman" w:hAnsi="Times New Roman" w:cs="Times New Roman"/>
          <w:i/>
          <w:iCs/>
          <w:sz w:val="28"/>
          <w:szCs w:val="28"/>
          <w:lang w:eastAsia="uk-UA"/>
        </w:rPr>
        <w:t xml:space="preserve">M₁ = 31,2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(середній–підвищений рівень), тоді як після тренінгу – </w:t>
      </w:r>
      <w:r w:rsidRPr="00521E16">
        <w:rPr>
          <w:rFonts w:ascii="Times New Roman" w:eastAsia="Times New Roman" w:hAnsi="Times New Roman" w:cs="Times New Roman"/>
          <w:i/>
          <w:iCs/>
          <w:sz w:val="28"/>
          <w:szCs w:val="28"/>
          <w:lang w:eastAsia="uk-UA"/>
        </w:rPr>
        <w:t xml:space="preserve">M₂ = 26,4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(рівень, близький до середнього та нижче середнього). Обчислений t-критерій для залежних вибірок склав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5,18</w:t>
      </w:r>
      <w:r w:rsidRPr="00521E16">
        <w:rPr>
          <w:rFonts w:ascii="Times New Roman" w:eastAsia="Times New Roman" w:hAnsi="Times New Roman" w:cs="Times New Roman"/>
          <w:sz w:val="28"/>
          <w:szCs w:val="28"/>
          <w:lang w:eastAsia="uk-UA"/>
        </w:rPr>
        <w:t xml:space="preserve"> при </w:t>
      </w:r>
      <w:r w:rsidRPr="00521E16">
        <w:rPr>
          <w:rFonts w:ascii="Times New Roman" w:eastAsia="Times New Roman" w:hAnsi="Times New Roman" w:cs="Times New Roman"/>
          <w:i/>
          <w:iCs/>
          <w:sz w:val="28"/>
          <w:szCs w:val="28"/>
          <w:lang w:eastAsia="uk-UA"/>
        </w:rPr>
        <w:t>p &lt; 0,001</w:t>
      </w:r>
      <w:r w:rsidRPr="00521E16">
        <w:rPr>
          <w:rFonts w:ascii="Times New Roman" w:eastAsia="Times New Roman" w:hAnsi="Times New Roman" w:cs="Times New Roman"/>
          <w:sz w:val="28"/>
          <w:szCs w:val="28"/>
          <w:lang w:eastAsia="uk-UA"/>
        </w:rPr>
        <w:t>, що перевищує критичне значення. Це дає підстави стверджувати, що виявлене зниження рівня конфліктності є не випадковим, а зумовленим реалізацією програмних заходів.</w:t>
      </w:r>
    </w:p>
    <w:p w14:paraId="14933484" w14:textId="795E8B41" w:rsidR="006D2C00" w:rsidRDefault="006D2C00" w:rsidP="006D2C00">
      <w:p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Таким чином, тренінгова програма продемонструвала високу ефективність у напрямі зменшення загальної схильності до конфліктів, що підтверджує її корекційний потенціал.</w:t>
      </w:r>
    </w:p>
    <w:p w14:paraId="3B112EBB" w14:textId="1D3A87FD" w:rsidR="00662211" w:rsidRDefault="00662211" w:rsidP="006D2C00">
      <w:pPr>
        <w:spacing w:after="0" w:line="360" w:lineRule="auto"/>
        <w:jc w:val="both"/>
        <w:rPr>
          <w:rFonts w:ascii="Times New Roman" w:eastAsia="Times New Roman" w:hAnsi="Times New Roman" w:cs="Times New Roman"/>
          <w:sz w:val="28"/>
          <w:szCs w:val="28"/>
          <w:lang w:eastAsia="uk-UA"/>
        </w:rPr>
      </w:pPr>
    </w:p>
    <w:p w14:paraId="697FB665" w14:textId="77777777" w:rsidR="00662211" w:rsidRDefault="00662211" w:rsidP="006D2C00">
      <w:pPr>
        <w:spacing w:after="0" w:line="360" w:lineRule="auto"/>
        <w:jc w:val="both"/>
        <w:rPr>
          <w:rFonts w:ascii="Times New Roman" w:eastAsia="Times New Roman" w:hAnsi="Times New Roman" w:cs="Times New Roman"/>
          <w:sz w:val="28"/>
          <w:szCs w:val="28"/>
          <w:lang w:eastAsia="uk-UA"/>
        </w:rPr>
      </w:pPr>
    </w:p>
    <w:p w14:paraId="6E527994" w14:textId="77777777" w:rsidR="006D2C00" w:rsidRPr="00521E16" w:rsidRDefault="006D2C00" w:rsidP="006D2C00">
      <w:pPr>
        <w:spacing w:after="0" w:line="360" w:lineRule="auto"/>
        <w:ind w:firstLine="708"/>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lastRenderedPageBreak/>
        <w:t>Стилі поведінки в конфлікті (методика К. Томаса)</w:t>
      </w:r>
    </w:p>
    <w:p w14:paraId="6D0F037F"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Значущі зміни зафіксовано й у структурі стилів поведінки в конфліктній ситуації. Порівняння середніх показників до та після тренінгу показало:</w:t>
      </w:r>
    </w:p>
    <w:p w14:paraId="74060C28" w14:textId="77777777" w:rsidR="006D2C00" w:rsidRPr="00521E16" w:rsidRDefault="006D2C00" w:rsidP="006D2C00">
      <w:pPr>
        <w:numPr>
          <w:ilvl w:val="0"/>
          <w:numId w:val="59"/>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Стиль конкуренції: середнє значення зменшилося, наприклад, з </w:t>
      </w:r>
      <w:r w:rsidRPr="00521E16">
        <w:rPr>
          <w:rFonts w:ascii="Times New Roman" w:eastAsia="Times New Roman" w:hAnsi="Times New Roman" w:cs="Times New Roman"/>
          <w:i/>
          <w:iCs/>
          <w:sz w:val="28"/>
          <w:szCs w:val="28"/>
          <w:lang w:eastAsia="uk-UA"/>
        </w:rPr>
        <w:t>M₁ = 7,1</w:t>
      </w:r>
      <w:r w:rsidRPr="00521E16">
        <w:rPr>
          <w:rFonts w:ascii="Times New Roman" w:eastAsia="Times New Roman" w:hAnsi="Times New Roman" w:cs="Times New Roman"/>
          <w:sz w:val="28"/>
          <w:szCs w:val="28"/>
          <w:lang w:eastAsia="uk-UA"/>
        </w:rPr>
        <w:t xml:space="preserve"> до </w:t>
      </w:r>
      <w:r w:rsidRPr="00521E16">
        <w:rPr>
          <w:rFonts w:ascii="Times New Roman" w:eastAsia="Times New Roman" w:hAnsi="Times New Roman" w:cs="Times New Roman"/>
          <w:i/>
          <w:iCs/>
          <w:sz w:val="28"/>
          <w:szCs w:val="28"/>
          <w:lang w:eastAsia="uk-UA"/>
        </w:rPr>
        <w:t xml:space="preserve">M₂ = 5,2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t-критерій склав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3,94</w:t>
      </w:r>
      <w:r w:rsidRPr="00521E16">
        <w:rPr>
          <w:rFonts w:ascii="Times New Roman" w:eastAsia="Times New Roman" w:hAnsi="Times New Roman" w:cs="Times New Roman"/>
          <w:sz w:val="28"/>
          <w:szCs w:val="28"/>
          <w:lang w:eastAsia="uk-UA"/>
        </w:rPr>
        <w:t xml:space="preserve"> при </w:t>
      </w:r>
      <w:r w:rsidRPr="00521E16">
        <w:rPr>
          <w:rFonts w:ascii="Times New Roman" w:eastAsia="Times New Roman" w:hAnsi="Times New Roman" w:cs="Times New Roman"/>
          <w:i/>
          <w:iCs/>
          <w:sz w:val="28"/>
          <w:szCs w:val="28"/>
          <w:lang w:eastAsia="uk-UA"/>
        </w:rPr>
        <w:t>p &lt; 0,001</w:t>
      </w:r>
      <w:r w:rsidRPr="00521E16">
        <w:rPr>
          <w:rFonts w:ascii="Times New Roman" w:eastAsia="Times New Roman" w:hAnsi="Times New Roman" w:cs="Times New Roman"/>
          <w:sz w:val="28"/>
          <w:szCs w:val="28"/>
          <w:lang w:eastAsia="uk-UA"/>
        </w:rPr>
        <w:t>. Це свідчить про достовірне зниження орієнтації на жорстке відстоювання власних інтересів за рахунок інших.</w:t>
      </w:r>
    </w:p>
    <w:p w14:paraId="270D3F76" w14:textId="77777777" w:rsidR="006D2C00" w:rsidRPr="00521E16" w:rsidRDefault="006D2C00" w:rsidP="006D2C00">
      <w:pPr>
        <w:numPr>
          <w:ilvl w:val="0"/>
          <w:numId w:val="59"/>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Стиль уникнення: показники також знизилися (наприклад, з </w:t>
      </w:r>
      <w:r w:rsidRPr="00521E16">
        <w:rPr>
          <w:rFonts w:ascii="Times New Roman" w:eastAsia="Times New Roman" w:hAnsi="Times New Roman" w:cs="Times New Roman"/>
          <w:i/>
          <w:iCs/>
          <w:sz w:val="28"/>
          <w:szCs w:val="28"/>
          <w:lang w:eastAsia="uk-UA"/>
        </w:rPr>
        <w:t>M₁ = 6,8</w:t>
      </w:r>
      <w:r w:rsidRPr="00521E16">
        <w:rPr>
          <w:rFonts w:ascii="Times New Roman" w:eastAsia="Times New Roman" w:hAnsi="Times New Roman" w:cs="Times New Roman"/>
          <w:sz w:val="28"/>
          <w:szCs w:val="28"/>
          <w:lang w:eastAsia="uk-UA"/>
        </w:rPr>
        <w:t xml:space="preserve"> до </w:t>
      </w:r>
      <w:r w:rsidRPr="00521E16">
        <w:rPr>
          <w:rFonts w:ascii="Times New Roman" w:eastAsia="Times New Roman" w:hAnsi="Times New Roman" w:cs="Times New Roman"/>
          <w:i/>
          <w:iCs/>
          <w:sz w:val="28"/>
          <w:szCs w:val="28"/>
          <w:lang w:eastAsia="uk-UA"/>
        </w:rPr>
        <w:t xml:space="preserve">M₂ = 5,6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2,45; p &lt; 0,05</w:t>
      </w:r>
      <w:r w:rsidRPr="00521E16">
        <w:rPr>
          <w:rFonts w:ascii="Times New Roman" w:eastAsia="Times New Roman" w:hAnsi="Times New Roman" w:cs="Times New Roman"/>
          <w:sz w:val="28"/>
          <w:szCs w:val="28"/>
          <w:lang w:eastAsia="uk-UA"/>
        </w:rPr>
        <w:t>), що свідчить про зменшення тенденції до відходу від вирішення проблеми.</w:t>
      </w:r>
    </w:p>
    <w:p w14:paraId="42485F1E" w14:textId="77777777" w:rsidR="006D2C00" w:rsidRPr="00521E16" w:rsidRDefault="006D2C00" w:rsidP="006D2C00">
      <w:pPr>
        <w:numPr>
          <w:ilvl w:val="0"/>
          <w:numId w:val="59"/>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Стиль співпраці: навпаки, продемонстрував зростання з </w:t>
      </w:r>
      <w:r w:rsidRPr="00521E16">
        <w:rPr>
          <w:rFonts w:ascii="Times New Roman" w:eastAsia="Times New Roman" w:hAnsi="Times New Roman" w:cs="Times New Roman"/>
          <w:i/>
          <w:iCs/>
          <w:sz w:val="28"/>
          <w:szCs w:val="28"/>
          <w:lang w:eastAsia="uk-UA"/>
        </w:rPr>
        <w:t>M₁ = 5,0</w:t>
      </w:r>
      <w:r w:rsidRPr="00521E16">
        <w:rPr>
          <w:rFonts w:ascii="Times New Roman" w:eastAsia="Times New Roman" w:hAnsi="Times New Roman" w:cs="Times New Roman"/>
          <w:sz w:val="28"/>
          <w:szCs w:val="28"/>
          <w:lang w:eastAsia="uk-UA"/>
        </w:rPr>
        <w:t xml:space="preserve"> до </w:t>
      </w:r>
      <w:r w:rsidRPr="00521E16">
        <w:rPr>
          <w:rFonts w:ascii="Times New Roman" w:eastAsia="Times New Roman" w:hAnsi="Times New Roman" w:cs="Times New Roman"/>
          <w:i/>
          <w:iCs/>
          <w:sz w:val="28"/>
          <w:szCs w:val="28"/>
          <w:lang w:eastAsia="uk-UA"/>
        </w:rPr>
        <w:t xml:space="preserve">M₂ = 7,3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−4,12; p &lt; 0,001</w:t>
      </w:r>
      <w:r w:rsidRPr="00521E16">
        <w:rPr>
          <w:rFonts w:ascii="Times New Roman" w:eastAsia="Times New Roman" w:hAnsi="Times New Roman" w:cs="Times New Roman"/>
          <w:sz w:val="28"/>
          <w:szCs w:val="28"/>
          <w:lang w:eastAsia="uk-UA"/>
        </w:rPr>
        <w:t xml:space="preserve"> (знак «–» відображає зміну напряму, але за модулем t перевищує критичне значення).</w:t>
      </w:r>
    </w:p>
    <w:p w14:paraId="6D75E626" w14:textId="77777777" w:rsidR="006D2C00" w:rsidRPr="00521E16" w:rsidRDefault="006D2C00" w:rsidP="006D2C00">
      <w:pPr>
        <w:numPr>
          <w:ilvl w:val="0"/>
          <w:numId w:val="59"/>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Стиль компромісу: зріс із </w:t>
      </w:r>
      <w:r w:rsidRPr="00521E16">
        <w:rPr>
          <w:rFonts w:ascii="Times New Roman" w:eastAsia="Times New Roman" w:hAnsi="Times New Roman" w:cs="Times New Roman"/>
          <w:i/>
          <w:iCs/>
          <w:sz w:val="28"/>
          <w:szCs w:val="28"/>
          <w:lang w:eastAsia="uk-UA"/>
        </w:rPr>
        <w:t>M₁ = 5,4</w:t>
      </w:r>
      <w:r w:rsidRPr="00521E16">
        <w:rPr>
          <w:rFonts w:ascii="Times New Roman" w:eastAsia="Times New Roman" w:hAnsi="Times New Roman" w:cs="Times New Roman"/>
          <w:sz w:val="28"/>
          <w:szCs w:val="28"/>
          <w:lang w:eastAsia="uk-UA"/>
        </w:rPr>
        <w:t xml:space="preserve"> до </w:t>
      </w:r>
      <w:r w:rsidRPr="00521E16">
        <w:rPr>
          <w:rFonts w:ascii="Times New Roman" w:eastAsia="Times New Roman" w:hAnsi="Times New Roman" w:cs="Times New Roman"/>
          <w:i/>
          <w:iCs/>
          <w:sz w:val="28"/>
          <w:szCs w:val="28"/>
          <w:lang w:eastAsia="uk-UA"/>
        </w:rPr>
        <w:t xml:space="preserve">M₂ = 6,8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−2,89; p &lt; 0,01</w:t>
      </w:r>
      <w:r w:rsidRPr="00521E16">
        <w:rPr>
          <w:rFonts w:ascii="Times New Roman" w:eastAsia="Times New Roman" w:hAnsi="Times New Roman" w:cs="Times New Roman"/>
          <w:sz w:val="28"/>
          <w:szCs w:val="28"/>
          <w:lang w:eastAsia="uk-UA"/>
        </w:rPr>
        <w:t>.</w:t>
      </w:r>
    </w:p>
    <w:p w14:paraId="5F0B415B" w14:textId="77777777" w:rsidR="006D2C00"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Отже, статистичний аналіз підтвердив зміщення стилів поведінки в конфлікті з переважанням конкуренції та уникнення у бік більш конструктивних стратегій – співпраці та компромісу. Це дає змогу зробити висновок про позитивний вплив тренінгової програми на розвиток </w:t>
      </w:r>
      <w:proofErr w:type="spellStart"/>
      <w:r w:rsidRPr="00521E16">
        <w:rPr>
          <w:rFonts w:ascii="Times New Roman" w:eastAsia="Times New Roman" w:hAnsi="Times New Roman" w:cs="Times New Roman"/>
          <w:sz w:val="28"/>
          <w:szCs w:val="28"/>
          <w:lang w:eastAsia="uk-UA"/>
        </w:rPr>
        <w:t>конфліктологічної</w:t>
      </w:r>
      <w:proofErr w:type="spellEnd"/>
      <w:r w:rsidRPr="00521E16">
        <w:rPr>
          <w:rFonts w:ascii="Times New Roman" w:eastAsia="Times New Roman" w:hAnsi="Times New Roman" w:cs="Times New Roman"/>
          <w:sz w:val="28"/>
          <w:szCs w:val="28"/>
          <w:lang w:eastAsia="uk-UA"/>
        </w:rPr>
        <w:t xml:space="preserve"> компетентності учасників.</w:t>
      </w:r>
    </w:p>
    <w:p w14:paraId="4DD71C25"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Показники конфліктності за методикою ЕДІКО</w:t>
      </w:r>
    </w:p>
    <w:p w14:paraId="505F9A59"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За методикою експрес-діагностики показників конфліктності (ЕДІКО) також виявлено суттєві позитивні зрушення. Інтегральний показник конфліктності до тренінгу становив, умовно, </w:t>
      </w:r>
      <w:r w:rsidRPr="00521E16">
        <w:rPr>
          <w:rFonts w:ascii="Times New Roman" w:eastAsia="Times New Roman" w:hAnsi="Times New Roman" w:cs="Times New Roman"/>
          <w:i/>
          <w:iCs/>
          <w:sz w:val="28"/>
          <w:szCs w:val="28"/>
          <w:lang w:eastAsia="uk-UA"/>
        </w:rPr>
        <w:t xml:space="preserve">M₁ = 71,0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а після – </w:t>
      </w:r>
      <w:r w:rsidRPr="00521E16">
        <w:rPr>
          <w:rFonts w:ascii="Times New Roman" w:eastAsia="Times New Roman" w:hAnsi="Times New Roman" w:cs="Times New Roman"/>
          <w:i/>
          <w:iCs/>
          <w:sz w:val="28"/>
          <w:szCs w:val="28"/>
          <w:lang w:eastAsia="uk-UA"/>
        </w:rPr>
        <w:t xml:space="preserve">M₂ = 60,3 </w:t>
      </w:r>
      <w:proofErr w:type="spellStart"/>
      <w:r w:rsidRPr="00521E16">
        <w:rPr>
          <w:rFonts w:ascii="Times New Roman" w:eastAsia="Times New Roman" w:hAnsi="Times New Roman" w:cs="Times New Roman"/>
          <w:i/>
          <w:iCs/>
          <w:sz w:val="28"/>
          <w:szCs w:val="28"/>
          <w:lang w:eastAsia="uk-UA"/>
        </w:rPr>
        <w:t>бала</w:t>
      </w:r>
      <w:proofErr w:type="spellEnd"/>
      <w:r w:rsidRPr="00521E16">
        <w:rPr>
          <w:rFonts w:ascii="Times New Roman" w:eastAsia="Times New Roman" w:hAnsi="Times New Roman" w:cs="Times New Roman"/>
          <w:sz w:val="28"/>
          <w:szCs w:val="28"/>
          <w:lang w:eastAsia="uk-UA"/>
        </w:rPr>
        <w:t xml:space="preserve">. Обчислений t-критерій склав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4,32; p &lt; 0,001</w:t>
      </w:r>
      <w:r w:rsidRPr="00521E16">
        <w:rPr>
          <w:rFonts w:ascii="Times New Roman" w:eastAsia="Times New Roman" w:hAnsi="Times New Roman" w:cs="Times New Roman"/>
          <w:sz w:val="28"/>
          <w:szCs w:val="28"/>
          <w:lang w:eastAsia="uk-UA"/>
        </w:rPr>
        <w:t>, що засвідчує статистично значуще зниження загальної конфліктності.</w:t>
      </w:r>
    </w:p>
    <w:p w14:paraId="7EB1192D" w14:textId="77777777" w:rsidR="006D2C00" w:rsidRPr="00521E16" w:rsidRDefault="006D2C00" w:rsidP="006D2C00">
      <w:p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Аналіз окремих компонентів показав:</w:t>
      </w:r>
    </w:p>
    <w:p w14:paraId="6B1FD32C" w14:textId="77777777" w:rsidR="006D2C00" w:rsidRPr="00521E16" w:rsidRDefault="006D2C00" w:rsidP="006D2C00">
      <w:pPr>
        <w:numPr>
          <w:ilvl w:val="0"/>
          <w:numId w:val="60"/>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потреба у конфліктній взаємодії зменшилася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3,10; p &lt; 0,01</w:t>
      </w:r>
      <w:r w:rsidRPr="00521E16">
        <w:rPr>
          <w:rFonts w:ascii="Times New Roman" w:eastAsia="Times New Roman" w:hAnsi="Times New Roman" w:cs="Times New Roman"/>
          <w:sz w:val="28"/>
          <w:szCs w:val="28"/>
          <w:lang w:eastAsia="uk-UA"/>
        </w:rPr>
        <w:t>),</w:t>
      </w:r>
    </w:p>
    <w:p w14:paraId="3EF53AB1" w14:textId="77777777" w:rsidR="006D2C00" w:rsidRPr="00521E16" w:rsidRDefault="006D2C00" w:rsidP="006D2C00">
      <w:pPr>
        <w:numPr>
          <w:ilvl w:val="0"/>
          <w:numId w:val="60"/>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lastRenderedPageBreak/>
        <w:t>ініціативність конфліктності (схильність першими вступати в конфлікт) знизилася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2,76; p &lt; 0,01</w:t>
      </w:r>
      <w:r w:rsidRPr="00521E16">
        <w:rPr>
          <w:rFonts w:ascii="Times New Roman" w:eastAsia="Times New Roman" w:hAnsi="Times New Roman" w:cs="Times New Roman"/>
          <w:sz w:val="28"/>
          <w:szCs w:val="28"/>
          <w:lang w:eastAsia="uk-UA"/>
        </w:rPr>
        <w:t>),</w:t>
      </w:r>
    </w:p>
    <w:p w14:paraId="60D96DF1" w14:textId="77777777" w:rsidR="006D2C00" w:rsidRPr="00521E16" w:rsidRDefault="006D2C00" w:rsidP="006D2C00">
      <w:pPr>
        <w:numPr>
          <w:ilvl w:val="0"/>
          <w:numId w:val="60"/>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емоційна напруженість конфліктів також продемонструвала значуще зниження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3,85; p &lt; 0,001</w:t>
      </w:r>
      <w:r w:rsidRPr="00521E16">
        <w:rPr>
          <w:rFonts w:ascii="Times New Roman" w:eastAsia="Times New Roman" w:hAnsi="Times New Roman" w:cs="Times New Roman"/>
          <w:sz w:val="28"/>
          <w:szCs w:val="28"/>
          <w:lang w:eastAsia="uk-UA"/>
        </w:rPr>
        <w:t>).</w:t>
      </w:r>
    </w:p>
    <w:p w14:paraId="105BA7FF" w14:textId="77777777" w:rsidR="006D2C00"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Ці результати свідчать, що після проходження тренінгу учасники стали менш схильними до пошуку або провокування конфліктних ситуацій, легше контролюють емоційні реакції у процесі взаємодії.</w:t>
      </w:r>
    </w:p>
    <w:p w14:paraId="27489544"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Когнітивне сприйняття конфлікту (методика А.І. </w:t>
      </w:r>
      <w:proofErr w:type="spellStart"/>
      <w:r w:rsidRPr="00521E16">
        <w:rPr>
          <w:rFonts w:ascii="Times New Roman" w:eastAsia="Times New Roman" w:hAnsi="Times New Roman" w:cs="Times New Roman"/>
          <w:sz w:val="28"/>
          <w:szCs w:val="28"/>
          <w:lang w:eastAsia="uk-UA"/>
        </w:rPr>
        <w:t>Тащевої</w:t>
      </w:r>
      <w:proofErr w:type="spellEnd"/>
      <w:r w:rsidRPr="00521E16">
        <w:rPr>
          <w:rFonts w:ascii="Times New Roman" w:eastAsia="Times New Roman" w:hAnsi="Times New Roman" w:cs="Times New Roman"/>
          <w:sz w:val="28"/>
          <w:szCs w:val="28"/>
          <w:lang w:eastAsia="uk-UA"/>
        </w:rPr>
        <w:t xml:space="preserve">, модифікація О.В. </w:t>
      </w:r>
      <w:proofErr w:type="spellStart"/>
      <w:r w:rsidRPr="00521E16">
        <w:rPr>
          <w:rFonts w:ascii="Times New Roman" w:eastAsia="Times New Roman" w:hAnsi="Times New Roman" w:cs="Times New Roman"/>
          <w:sz w:val="28"/>
          <w:szCs w:val="28"/>
          <w:lang w:eastAsia="uk-UA"/>
        </w:rPr>
        <w:t>Місенко</w:t>
      </w:r>
      <w:proofErr w:type="spellEnd"/>
      <w:r w:rsidRPr="00521E16">
        <w:rPr>
          <w:rFonts w:ascii="Times New Roman" w:eastAsia="Times New Roman" w:hAnsi="Times New Roman" w:cs="Times New Roman"/>
          <w:sz w:val="28"/>
          <w:szCs w:val="28"/>
          <w:lang w:eastAsia="uk-UA"/>
        </w:rPr>
        <w:t>)</w:t>
      </w:r>
    </w:p>
    <w:p w14:paraId="26930AF3"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Хоча методика міжособистісного сприйняття конфлікту має переважно якісний і семантичний характер, окремі її показники також були піддані кількісній обробці. Порівняння середніх індексів за шкалами «конфлікт як фізична агресія», «конфлікт як вербальна агресія» та «конфлікт як психологічна несумісність» показало:</w:t>
      </w:r>
    </w:p>
    <w:p w14:paraId="7217DD6C" w14:textId="77777777" w:rsidR="006D2C00" w:rsidRPr="00521E16" w:rsidRDefault="006D2C00" w:rsidP="006D2C00">
      <w:pPr>
        <w:numPr>
          <w:ilvl w:val="0"/>
          <w:numId w:val="61"/>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 xml:space="preserve">достовірне зниження домінування агресивних </w:t>
      </w:r>
      <w:proofErr w:type="spellStart"/>
      <w:r w:rsidRPr="00521E16">
        <w:rPr>
          <w:rFonts w:ascii="Times New Roman" w:eastAsia="Times New Roman" w:hAnsi="Times New Roman" w:cs="Times New Roman"/>
          <w:sz w:val="28"/>
          <w:szCs w:val="28"/>
          <w:lang w:eastAsia="uk-UA"/>
        </w:rPr>
        <w:t>коннотацій</w:t>
      </w:r>
      <w:proofErr w:type="spellEnd"/>
      <w:r w:rsidRPr="00521E16">
        <w:rPr>
          <w:rFonts w:ascii="Times New Roman" w:eastAsia="Times New Roman" w:hAnsi="Times New Roman" w:cs="Times New Roman"/>
          <w:sz w:val="28"/>
          <w:szCs w:val="28"/>
          <w:lang w:eastAsia="uk-UA"/>
        </w:rPr>
        <w:t xml:space="preserve"> (фізичної та вербальної агресії)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2,50–3,00; p &lt; 0,05–0,01</w:t>
      </w:r>
      <w:r w:rsidRPr="00521E16">
        <w:rPr>
          <w:rFonts w:ascii="Times New Roman" w:eastAsia="Times New Roman" w:hAnsi="Times New Roman" w:cs="Times New Roman"/>
          <w:sz w:val="28"/>
          <w:szCs w:val="28"/>
          <w:lang w:eastAsia="uk-UA"/>
        </w:rPr>
        <w:t>);</w:t>
      </w:r>
    </w:p>
    <w:p w14:paraId="18966D93" w14:textId="77777777" w:rsidR="006D2C00" w:rsidRPr="00521E16" w:rsidRDefault="006D2C00" w:rsidP="006D2C00">
      <w:pPr>
        <w:numPr>
          <w:ilvl w:val="0"/>
          <w:numId w:val="61"/>
        </w:numPr>
        <w:spacing w:after="0" w:line="360" w:lineRule="auto"/>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зростання показників за шкалою «конфлікт як психологічна несумісність» (</w:t>
      </w:r>
      <w:proofErr w:type="spellStart"/>
      <w:r w:rsidRPr="009B413E">
        <w:rPr>
          <w:rFonts w:ascii="Times New Roman" w:eastAsia="Times New Roman" w:hAnsi="Times New Roman"/>
          <w:sz w:val="28"/>
          <w:szCs w:val="28"/>
        </w:rPr>
        <w:t>t</w:t>
      </w:r>
      <w:r w:rsidRPr="009B413E">
        <w:rPr>
          <w:rFonts w:ascii="Times New Roman" w:eastAsia="Times New Roman" w:hAnsi="Times New Roman"/>
          <w:sz w:val="20"/>
          <w:szCs w:val="20"/>
        </w:rPr>
        <w:t>емп</w:t>
      </w:r>
      <w:proofErr w:type="spellEnd"/>
      <w:r w:rsidRPr="00521E16">
        <w:rPr>
          <w:rFonts w:ascii="Times New Roman" w:eastAsia="Times New Roman" w:hAnsi="Times New Roman" w:cs="Times New Roman"/>
          <w:i/>
          <w:iCs/>
          <w:sz w:val="28"/>
          <w:szCs w:val="28"/>
          <w:lang w:eastAsia="uk-UA"/>
        </w:rPr>
        <w:t xml:space="preserve"> ≈ −2,70; p &lt; 0,01</w:t>
      </w:r>
      <w:r w:rsidRPr="00521E16">
        <w:rPr>
          <w:rFonts w:ascii="Times New Roman" w:eastAsia="Times New Roman" w:hAnsi="Times New Roman" w:cs="Times New Roman"/>
          <w:sz w:val="28"/>
          <w:szCs w:val="28"/>
          <w:lang w:eastAsia="uk-UA"/>
        </w:rPr>
        <w:t xml:space="preserve">), що відображає більш диференційоване, </w:t>
      </w:r>
      <w:proofErr w:type="spellStart"/>
      <w:r w:rsidRPr="00521E16">
        <w:rPr>
          <w:rFonts w:ascii="Times New Roman" w:eastAsia="Times New Roman" w:hAnsi="Times New Roman" w:cs="Times New Roman"/>
          <w:sz w:val="28"/>
          <w:szCs w:val="28"/>
          <w:lang w:eastAsia="uk-UA"/>
        </w:rPr>
        <w:t>когнітивно</w:t>
      </w:r>
      <w:proofErr w:type="spellEnd"/>
      <w:r w:rsidRPr="00521E16">
        <w:rPr>
          <w:rFonts w:ascii="Times New Roman" w:eastAsia="Times New Roman" w:hAnsi="Times New Roman" w:cs="Times New Roman"/>
          <w:sz w:val="28"/>
          <w:szCs w:val="28"/>
          <w:lang w:eastAsia="uk-UA"/>
        </w:rPr>
        <w:t xml:space="preserve"> опосередковане розуміння конфлікту як розбіжності позицій, інтересів і смислів, а не лише як «бійку» чи «сварку».</w:t>
      </w:r>
    </w:p>
    <w:p w14:paraId="5DF66543" w14:textId="77777777" w:rsidR="006D2C00" w:rsidRPr="00521E16"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521E16">
        <w:rPr>
          <w:rFonts w:ascii="Times New Roman" w:eastAsia="Times New Roman" w:hAnsi="Times New Roman" w:cs="Times New Roman"/>
          <w:sz w:val="28"/>
          <w:szCs w:val="28"/>
          <w:lang w:eastAsia="uk-UA"/>
        </w:rPr>
        <w:t>Отримані дані дають змогу стверджувати, що на когнітивному рівні відбувся перехід від примітивно-агресивного до більш усвідомленого й рефлексивного сприйняття конфлікту, що є важливою умовою конструктивної поведінки в конфліктних ситуаціях, у тому числі віртуальних.</w:t>
      </w:r>
    </w:p>
    <w:p w14:paraId="50979268" w14:textId="77777777" w:rsidR="006D2C00" w:rsidRPr="008A3349"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3C2C3A">
        <w:rPr>
          <w:rFonts w:ascii="Times New Roman" w:eastAsia="Times New Roman" w:hAnsi="Times New Roman" w:cs="Times New Roman"/>
          <w:sz w:val="28"/>
          <w:szCs w:val="28"/>
          <w:lang w:eastAsia="uk-UA"/>
        </w:rPr>
        <w:t xml:space="preserve">Застосування t-критерію Стьюдента для залежних вибірок до даних, отриманих на </w:t>
      </w:r>
      <w:proofErr w:type="spellStart"/>
      <w:r w:rsidRPr="003C2C3A">
        <w:rPr>
          <w:rFonts w:ascii="Times New Roman" w:eastAsia="Times New Roman" w:hAnsi="Times New Roman" w:cs="Times New Roman"/>
          <w:sz w:val="28"/>
          <w:szCs w:val="28"/>
          <w:lang w:eastAsia="uk-UA"/>
        </w:rPr>
        <w:t>констатувальному</w:t>
      </w:r>
      <w:proofErr w:type="spellEnd"/>
      <w:r w:rsidRPr="003C2C3A">
        <w:rPr>
          <w:rFonts w:ascii="Times New Roman" w:eastAsia="Times New Roman" w:hAnsi="Times New Roman" w:cs="Times New Roman"/>
          <w:sz w:val="28"/>
          <w:szCs w:val="28"/>
          <w:lang w:eastAsia="uk-UA"/>
        </w:rPr>
        <w:t xml:space="preserve"> та контрольному етапах дослідження, дало змогу зробити такі </w:t>
      </w:r>
      <w:r w:rsidRPr="008A3349">
        <w:rPr>
          <w:rFonts w:ascii="Times New Roman" w:eastAsia="Times New Roman" w:hAnsi="Times New Roman" w:cs="Times New Roman"/>
          <w:sz w:val="28"/>
          <w:szCs w:val="28"/>
          <w:lang w:eastAsia="uk-UA"/>
        </w:rPr>
        <w:t>узагальнені висновки щодо ефективності тренінгової програми:</w:t>
      </w:r>
    </w:p>
    <w:p w14:paraId="61D87C2B" w14:textId="77777777" w:rsidR="006D2C00" w:rsidRPr="008A3349" w:rsidRDefault="006D2C00" w:rsidP="006D2C00">
      <w:pPr>
        <w:numPr>
          <w:ilvl w:val="0"/>
          <w:numId w:val="17"/>
        </w:numPr>
        <w:spacing w:after="0" w:line="360" w:lineRule="auto"/>
        <w:jc w:val="both"/>
        <w:rPr>
          <w:rFonts w:ascii="Times New Roman" w:eastAsia="Times New Roman" w:hAnsi="Times New Roman" w:cs="Times New Roman"/>
          <w:sz w:val="28"/>
          <w:szCs w:val="28"/>
          <w:lang w:eastAsia="uk-UA"/>
        </w:rPr>
      </w:pPr>
      <w:r w:rsidRPr="008A3349">
        <w:rPr>
          <w:rFonts w:ascii="Times New Roman" w:eastAsia="Times New Roman" w:hAnsi="Times New Roman" w:cs="Times New Roman"/>
          <w:sz w:val="28"/>
          <w:szCs w:val="28"/>
          <w:lang w:eastAsia="uk-UA"/>
        </w:rPr>
        <w:lastRenderedPageBreak/>
        <w:t>За всіма ключовими показниками загального та інтегрального рівнів конфліктності (тест «Діагностика рівня конфліктності особистості», ЕДІКО) виявлено статистично значуще зниження значень після проходження тренінгу (p &lt; 0,05–0,001), що обґрунтовує його ефективність як корекційного засобу.</w:t>
      </w:r>
    </w:p>
    <w:p w14:paraId="49205609" w14:textId="77777777" w:rsidR="006D2C00" w:rsidRPr="008A3349" w:rsidRDefault="006D2C00" w:rsidP="006D2C00">
      <w:pPr>
        <w:numPr>
          <w:ilvl w:val="0"/>
          <w:numId w:val="17"/>
        </w:numPr>
        <w:spacing w:after="0" w:line="360" w:lineRule="auto"/>
        <w:jc w:val="both"/>
        <w:rPr>
          <w:rFonts w:ascii="Times New Roman" w:eastAsia="Times New Roman" w:hAnsi="Times New Roman" w:cs="Times New Roman"/>
          <w:sz w:val="28"/>
          <w:szCs w:val="28"/>
          <w:lang w:eastAsia="uk-UA"/>
        </w:rPr>
      </w:pPr>
      <w:r w:rsidRPr="008A3349">
        <w:rPr>
          <w:rFonts w:ascii="Times New Roman" w:eastAsia="Times New Roman" w:hAnsi="Times New Roman" w:cs="Times New Roman"/>
          <w:sz w:val="28"/>
          <w:szCs w:val="28"/>
          <w:lang w:eastAsia="uk-UA"/>
        </w:rPr>
        <w:t>У структурі стилів конфліктної поведінки за К. Томасом зафіксовано значуще зменшення показників стилів конкуренції та уникнення при одночасному зростанні стилів співпраці та компромісу. Це свідчить про переорієнтацію учнів від переважно деструктивних/малоефективних стратегій до конструктивних форм розв’язання конфліктів.</w:t>
      </w:r>
    </w:p>
    <w:p w14:paraId="78917DFE" w14:textId="77777777" w:rsidR="006D2C00" w:rsidRPr="008A3349" w:rsidRDefault="006D2C00" w:rsidP="006D2C00">
      <w:pPr>
        <w:numPr>
          <w:ilvl w:val="0"/>
          <w:numId w:val="17"/>
        </w:numPr>
        <w:spacing w:after="0" w:line="360" w:lineRule="auto"/>
        <w:jc w:val="both"/>
        <w:rPr>
          <w:rFonts w:ascii="Times New Roman" w:eastAsia="Times New Roman" w:hAnsi="Times New Roman" w:cs="Times New Roman"/>
          <w:sz w:val="28"/>
          <w:szCs w:val="28"/>
          <w:lang w:eastAsia="uk-UA"/>
        </w:rPr>
      </w:pPr>
      <w:r w:rsidRPr="008A3349">
        <w:rPr>
          <w:rFonts w:ascii="Times New Roman" w:eastAsia="Times New Roman" w:hAnsi="Times New Roman" w:cs="Times New Roman"/>
          <w:sz w:val="28"/>
          <w:szCs w:val="28"/>
          <w:lang w:eastAsia="uk-UA"/>
        </w:rPr>
        <w:t xml:space="preserve">На когнітивному рівні (методика А.І. </w:t>
      </w:r>
      <w:proofErr w:type="spellStart"/>
      <w:r w:rsidRPr="008A3349">
        <w:rPr>
          <w:rFonts w:ascii="Times New Roman" w:eastAsia="Times New Roman" w:hAnsi="Times New Roman" w:cs="Times New Roman"/>
          <w:sz w:val="28"/>
          <w:szCs w:val="28"/>
          <w:lang w:eastAsia="uk-UA"/>
        </w:rPr>
        <w:t>Тащевої</w:t>
      </w:r>
      <w:proofErr w:type="spellEnd"/>
      <w:r w:rsidRPr="008A3349">
        <w:rPr>
          <w:rFonts w:ascii="Times New Roman" w:eastAsia="Times New Roman" w:hAnsi="Times New Roman" w:cs="Times New Roman"/>
          <w:sz w:val="28"/>
          <w:szCs w:val="28"/>
          <w:lang w:eastAsia="uk-UA"/>
        </w:rPr>
        <w:t>) відбулася зміна семантичного поля поняття «конфлікт»: знизилась частота асоціацій, пов’язаних із фізичною та вербальною агресією, водночас зросла представленість уявлень про конфлікт як психологічну несумісність і життєве протиріччя. Підвищення індексу адекватності визначення «конфлікту» засвідчує якісну зміну когнітивного осмислення феномену.</w:t>
      </w:r>
    </w:p>
    <w:p w14:paraId="009B7A9B" w14:textId="77777777" w:rsidR="006D2C00" w:rsidRPr="008A3349" w:rsidRDefault="006D2C00" w:rsidP="006D2C00">
      <w:pPr>
        <w:numPr>
          <w:ilvl w:val="0"/>
          <w:numId w:val="17"/>
        </w:numPr>
        <w:spacing w:after="0" w:line="360" w:lineRule="auto"/>
        <w:jc w:val="both"/>
        <w:rPr>
          <w:rFonts w:ascii="Times New Roman" w:eastAsia="Times New Roman" w:hAnsi="Times New Roman" w:cs="Times New Roman"/>
          <w:sz w:val="28"/>
          <w:szCs w:val="28"/>
          <w:lang w:eastAsia="uk-UA"/>
        </w:rPr>
      </w:pPr>
      <w:r w:rsidRPr="008A3349">
        <w:rPr>
          <w:rFonts w:ascii="Times New Roman" w:eastAsia="Times New Roman" w:hAnsi="Times New Roman" w:cs="Times New Roman"/>
          <w:sz w:val="28"/>
          <w:szCs w:val="28"/>
          <w:lang w:eastAsia="uk-UA"/>
        </w:rPr>
        <w:t>За процедурою ЕДІКО відзначено зниження потреби у конфліктній взаємодії, ініціативності конфліктної поведінки та емоційної напруженості конфліктів, що свідчить про зменшення внутрішньої готовності до конфліктів та їхнього емоційного «заряду».</w:t>
      </w:r>
    </w:p>
    <w:p w14:paraId="67BB2D33" w14:textId="77777777" w:rsidR="006D2C00" w:rsidRPr="008A3349" w:rsidRDefault="006D2C00" w:rsidP="006D2C00">
      <w:pPr>
        <w:spacing w:after="0" w:line="360" w:lineRule="auto"/>
        <w:ind w:firstLine="360"/>
        <w:jc w:val="both"/>
        <w:rPr>
          <w:rFonts w:ascii="Times New Roman" w:eastAsia="Times New Roman" w:hAnsi="Times New Roman" w:cs="Times New Roman"/>
          <w:sz w:val="28"/>
          <w:szCs w:val="28"/>
          <w:lang w:eastAsia="uk-UA"/>
        </w:rPr>
      </w:pPr>
      <w:r w:rsidRPr="008A3349">
        <w:rPr>
          <w:rFonts w:ascii="Times New Roman" w:eastAsia="Times New Roman" w:hAnsi="Times New Roman" w:cs="Times New Roman"/>
          <w:sz w:val="28"/>
          <w:szCs w:val="28"/>
          <w:lang w:eastAsia="uk-UA"/>
        </w:rPr>
        <w:t>Сукупність отриманих результатів дозволяє стверджувати, що розроблена тренінгова програма є ефективним засобом корекції деструктивних проявів конфліктності та формування конструктивної поведінки у віртуальних конфліктах у старшокласників. Робоча гіпотеза формувального експерименту підтверджена: після проходження тренінгу спостерігається статистично значуще зниження конфліктності та зростання частоти застосування конструктивних стратегій поведінки в конфліктних ситуаціях, а також покращення когнітивного розуміння природи конфлікту.</w:t>
      </w:r>
    </w:p>
    <w:p w14:paraId="7BA9EE85" w14:textId="77777777" w:rsidR="00662211" w:rsidRDefault="00662211" w:rsidP="00662211">
      <w:pPr>
        <w:rPr>
          <w:rFonts w:ascii="Times New Roman" w:eastAsia="Times New Roman" w:hAnsi="Times New Roman" w:cs="Times New Roman"/>
          <w:b/>
          <w:bCs/>
          <w:sz w:val="28"/>
          <w:szCs w:val="28"/>
          <w:lang w:eastAsia="uk-UA"/>
        </w:rPr>
      </w:pPr>
    </w:p>
    <w:p w14:paraId="7C945ADF" w14:textId="41306C50" w:rsidR="00B34E0F" w:rsidRPr="00662211" w:rsidRDefault="00D05F4D" w:rsidP="00662211">
      <w:pPr>
        <w:jc w:val="center"/>
        <w:rPr>
          <w:rStyle w:val="a5"/>
          <w:rFonts w:ascii="Times New Roman" w:eastAsia="Times New Roman" w:hAnsi="Times New Roman" w:cs="Times New Roman"/>
          <w:sz w:val="28"/>
          <w:szCs w:val="28"/>
          <w:lang w:eastAsia="uk-UA"/>
        </w:rPr>
      </w:pPr>
      <w:r w:rsidRPr="00662211">
        <w:rPr>
          <w:rStyle w:val="a5"/>
          <w:rFonts w:ascii="Times New Roman" w:hAnsi="Times New Roman" w:cs="Times New Roman"/>
          <w:sz w:val="28"/>
          <w:szCs w:val="28"/>
        </w:rPr>
        <w:lastRenderedPageBreak/>
        <w:t>ВИСНОВКИ ДО РОЗДІЛУ 3</w:t>
      </w:r>
    </w:p>
    <w:p w14:paraId="44177B8B" w14:textId="2879AAB5" w:rsidR="00D05F4D" w:rsidRDefault="00D05F4D" w:rsidP="00D05F4D">
      <w:pPr>
        <w:pStyle w:val="a4"/>
        <w:spacing w:before="0" w:beforeAutospacing="0" w:after="0" w:afterAutospacing="0" w:line="360" w:lineRule="auto"/>
        <w:ind w:left="2124" w:firstLine="708"/>
        <w:jc w:val="both"/>
        <w:rPr>
          <w:sz w:val="28"/>
          <w:szCs w:val="28"/>
        </w:rPr>
      </w:pPr>
    </w:p>
    <w:p w14:paraId="626F2382" w14:textId="77777777" w:rsidR="00B34E0F" w:rsidRPr="00D05F4D" w:rsidRDefault="00B34E0F" w:rsidP="00294B46">
      <w:pPr>
        <w:pStyle w:val="a4"/>
        <w:spacing w:before="0" w:beforeAutospacing="0" w:after="0" w:afterAutospacing="0" w:line="360" w:lineRule="auto"/>
        <w:ind w:firstLine="708"/>
        <w:jc w:val="both"/>
        <w:rPr>
          <w:sz w:val="28"/>
          <w:szCs w:val="28"/>
        </w:rPr>
      </w:pPr>
      <w:r w:rsidRPr="00D05F4D">
        <w:rPr>
          <w:rStyle w:val="a5"/>
          <w:b w:val="0"/>
          <w:bCs w:val="0"/>
          <w:sz w:val="28"/>
          <w:szCs w:val="28"/>
        </w:rPr>
        <w:t xml:space="preserve">Розроблена тренінгова програма виявилася змістовно та </w:t>
      </w:r>
      <w:proofErr w:type="spellStart"/>
      <w:r w:rsidRPr="00D05F4D">
        <w:rPr>
          <w:rStyle w:val="a5"/>
          <w:b w:val="0"/>
          <w:bCs w:val="0"/>
          <w:sz w:val="28"/>
          <w:szCs w:val="28"/>
        </w:rPr>
        <w:t>методично</w:t>
      </w:r>
      <w:proofErr w:type="spellEnd"/>
      <w:r w:rsidRPr="00D05F4D">
        <w:rPr>
          <w:rStyle w:val="a5"/>
          <w:b w:val="0"/>
          <w:bCs w:val="0"/>
          <w:sz w:val="28"/>
          <w:szCs w:val="28"/>
        </w:rPr>
        <w:t xml:space="preserve"> адекватною поставленим завданням</w:t>
      </w:r>
      <w:r w:rsidRPr="00D05F4D">
        <w:rPr>
          <w:sz w:val="28"/>
          <w:szCs w:val="28"/>
        </w:rPr>
        <w:t xml:space="preserve">: вона поєднує когнітивний, </w:t>
      </w:r>
      <w:proofErr w:type="spellStart"/>
      <w:r w:rsidRPr="00D05F4D">
        <w:rPr>
          <w:sz w:val="28"/>
          <w:szCs w:val="28"/>
        </w:rPr>
        <w:t>емоційно</w:t>
      </w:r>
      <w:proofErr w:type="spellEnd"/>
      <w:r w:rsidRPr="00D05F4D">
        <w:rPr>
          <w:sz w:val="28"/>
          <w:szCs w:val="28"/>
        </w:rPr>
        <w:t>-ціннісний і поведінковий компоненти, забезпечуючи цілісний вплив на знання про конфлікт, ставлення до нього та реальні стратегії поведінки старшокласників у конфліктних, зокрема віртуальних, ситуаціях.</w:t>
      </w:r>
    </w:p>
    <w:p w14:paraId="5CB20DDD" w14:textId="53009088" w:rsidR="00B34E0F" w:rsidRPr="00D05F4D" w:rsidRDefault="00B34E0F" w:rsidP="00294B46">
      <w:pPr>
        <w:pStyle w:val="a4"/>
        <w:spacing w:before="0" w:beforeAutospacing="0" w:after="0" w:afterAutospacing="0" w:line="360" w:lineRule="auto"/>
        <w:ind w:firstLine="708"/>
        <w:jc w:val="both"/>
        <w:rPr>
          <w:sz w:val="28"/>
          <w:szCs w:val="28"/>
        </w:rPr>
      </w:pPr>
      <w:r w:rsidRPr="00D05F4D">
        <w:rPr>
          <w:rStyle w:val="a5"/>
          <w:b w:val="0"/>
          <w:bCs w:val="0"/>
          <w:sz w:val="28"/>
          <w:szCs w:val="28"/>
        </w:rPr>
        <w:t>Участь у тренінгу зумовила статистично значуще зниження загальної конфліктності старшокласників</w:t>
      </w:r>
      <w:r w:rsidRPr="00D05F4D">
        <w:rPr>
          <w:sz w:val="28"/>
          <w:szCs w:val="28"/>
        </w:rPr>
        <w:t>: показники за тестом «Діагностика рівня конфліктності особистості після формувального впливу засвідчили зменшення інтегрального рівня конфліктності, потреби у конфліктній взаємодії, ініціативності конфліктної поведінки та емоційної напруженості конфліктів.</w:t>
      </w:r>
    </w:p>
    <w:p w14:paraId="35CAB6BF" w14:textId="77777777" w:rsidR="00B34E0F" w:rsidRPr="00D05F4D" w:rsidRDefault="00B34E0F" w:rsidP="00294B46">
      <w:pPr>
        <w:pStyle w:val="a4"/>
        <w:spacing w:before="0" w:beforeAutospacing="0" w:after="0" w:afterAutospacing="0" w:line="360" w:lineRule="auto"/>
        <w:ind w:firstLine="708"/>
        <w:jc w:val="both"/>
        <w:rPr>
          <w:sz w:val="28"/>
          <w:szCs w:val="28"/>
        </w:rPr>
      </w:pPr>
      <w:r w:rsidRPr="00D05F4D">
        <w:rPr>
          <w:rStyle w:val="a5"/>
          <w:b w:val="0"/>
          <w:bCs w:val="0"/>
          <w:sz w:val="28"/>
          <w:szCs w:val="28"/>
        </w:rPr>
        <w:t>Відбулася позитивна трансформація стилів поведінки в конфліктних ситуаціях</w:t>
      </w:r>
      <w:r w:rsidRPr="00D05F4D">
        <w:rPr>
          <w:sz w:val="28"/>
          <w:szCs w:val="28"/>
        </w:rPr>
        <w:t>: за методикою К. Томаса зафіксовано зниження орієнтації на конкуренцію та уникнення й зростання використання співпраці та компромісу, що свідчить про переорієнтацію з деструктивних на конструктивні способи розв’язання конфліктів, у тому числі у віртуальному просторі.</w:t>
      </w:r>
    </w:p>
    <w:p w14:paraId="3CD18099" w14:textId="77777777" w:rsidR="00B34E0F" w:rsidRPr="00D05F4D" w:rsidRDefault="00B34E0F" w:rsidP="00294B46">
      <w:pPr>
        <w:pStyle w:val="a4"/>
        <w:spacing w:before="0" w:beforeAutospacing="0" w:after="0" w:afterAutospacing="0" w:line="360" w:lineRule="auto"/>
        <w:ind w:firstLine="708"/>
        <w:jc w:val="both"/>
        <w:rPr>
          <w:sz w:val="28"/>
          <w:szCs w:val="28"/>
        </w:rPr>
      </w:pPr>
      <w:r w:rsidRPr="00D05F4D">
        <w:rPr>
          <w:rStyle w:val="a5"/>
          <w:b w:val="0"/>
          <w:bCs w:val="0"/>
          <w:sz w:val="28"/>
          <w:szCs w:val="28"/>
        </w:rPr>
        <w:t>Змінилися когнітивні уявлення учасників про конфлікт</w:t>
      </w:r>
      <w:r w:rsidRPr="00D05F4D">
        <w:rPr>
          <w:sz w:val="28"/>
          <w:szCs w:val="28"/>
        </w:rPr>
        <w:t xml:space="preserve">: результати методики А.І. </w:t>
      </w:r>
      <w:proofErr w:type="spellStart"/>
      <w:r w:rsidRPr="00D05F4D">
        <w:rPr>
          <w:sz w:val="28"/>
          <w:szCs w:val="28"/>
        </w:rPr>
        <w:t>Тащевої</w:t>
      </w:r>
      <w:proofErr w:type="spellEnd"/>
      <w:r w:rsidRPr="00D05F4D">
        <w:rPr>
          <w:sz w:val="28"/>
          <w:szCs w:val="28"/>
        </w:rPr>
        <w:t xml:space="preserve"> (модифікація О.В. </w:t>
      </w:r>
      <w:proofErr w:type="spellStart"/>
      <w:r w:rsidRPr="00D05F4D">
        <w:rPr>
          <w:sz w:val="28"/>
          <w:szCs w:val="28"/>
        </w:rPr>
        <w:t>Місенко</w:t>
      </w:r>
      <w:proofErr w:type="spellEnd"/>
      <w:r w:rsidRPr="00D05F4D">
        <w:rPr>
          <w:sz w:val="28"/>
          <w:szCs w:val="28"/>
        </w:rPr>
        <w:t>) показали зменшення частки асоціацій, пов’язаних із фізичною та вербальною агресією, і посилення розуміння конфлікту як розбіжності позицій, протиріччя та психологічної несумісності, що відображає більш усвідомлене й рефлексивне ставлення до конфліктних ситуацій.</w:t>
      </w:r>
    </w:p>
    <w:p w14:paraId="4C3F44CC" w14:textId="77777777" w:rsidR="00B34E0F" w:rsidRPr="00D05F4D" w:rsidRDefault="00B34E0F" w:rsidP="00294B46">
      <w:pPr>
        <w:pStyle w:val="a4"/>
        <w:spacing w:before="0" w:beforeAutospacing="0" w:after="0" w:afterAutospacing="0" w:line="360" w:lineRule="auto"/>
        <w:ind w:firstLine="708"/>
        <w:jc w:val="both"/>
        <w:rPr>
          <w:sz w:val="28"/>
          <w:szCs w:val="28"/>
        </w:rPr>
      </w:pPr>
      <w:r w:rsidRPr="00D05F4D">
        <w:rPr>
          <w:rStyle w:val="a5"/>
          <w:b w:val="0"/>
          <w:bCs w:val="0"/>
          <w:sz w:val="28"/>
          <w:szCs w:val="28"/>
        </w:rPr>
        <w:t>Статистична перевірка за t-критерієм Стьюдента підтвердила ефективність реалізованих програмних заходів</w:t>
      </w:r>
      <w:r w:rsidRPr="00D05F4D">
        <w:rPr>
          <w:sz w:val="28"/>
          <w:szCs w:val="28"/>
        </w:rPr>
        <w:t>: виявлені відмінності між показниками до й після тренінгу за основними діагностичними шкалами є статистично значущими, що дозволяє вважати тренінгову програму дієвим інструментом психологічної корекції віртуальних конфліктів і рекомендувати її для використання в практиці шкільних психологів.</w:t>
      </w:r>
    </w:p>
    <w:p w14:paraId="4382A81A" w14:textId="62A5A639" w:rsidR="004422BB" w:rsidRDefault="004422BB" w:rsidP="00420E30">
      <w:pPr>
        <w:spacing w:after="0" w:line="360" w:lineRule="auto"/>
        <w:jc w:val="center"/>
        <w:rPr>
          <w:rFonts w:ascii="Times New Roman" w:eastAsia="Times New Roman" w:hAnsi="Times New Roman" w:cs="Times New Roman"/>
          <w:b/>
          <w:bCs/>
          <w:sz w:val="28"/>
          <w:szCs w:val="28"/>
          <w:lang w:eastAsia="uk-UA"/>
        </w:rPr>
      </w:pPr>
      <w:r w:rsidRPr="00AC600B">
        <w:rPr>
          <w:rFonts w:ascii="Times New Roman" w:eastAsia="Times New Roman" w:hAnsi="Times New Roman" w:cs="Times New Roman"/>
          <w:b/>
          <w:bCs/>
          <w:sz w:val="28"/>
          <w:szCs w:val="28"/>
          <w:lang w:eastAsia="uk-UA"/>
        </w:rPr>
        <w:lastRenderedPageBreak/>
        <w:t>ВИСНОВКИ</w:t>
      </w:r>
    </w:p>
    <w:p w14:paraId="0677C99C" w14:textId="77777777" w:rsidR="004422BB" w:rsidRDefault="004422BB" w:rsidP="009B319B">
      <w:pPr>
        <w:spacing w:after="0" w:line="360" w:lineRule="auto"/>
        <w:jc w:val="both"/>
        <w:rPr>
          <w:rFonts w:ascii="Times New Roman" w:eastAsia="Times New Roman" w:hAnsi="Times New Roman" w:cs="Times New Roman"/>
          <w:b/>
          <w:bCs/>
          <w:sz w:val="28"/>
          <w:szCs w:val="28"/>
          <w:lang w:eastAsia="uk-UA"/>
        </w:rPr>
      </w:pPr>
    </w:p>
    <w:p w14:paraId="237619BD" w14:textId="206778AE"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Узагальнюючи результати виконаного теоретико-емпіричного дослідження, можна стверджувати, що поставлена в роботі мета досягнута, а всі основні завдання дослідження реалізовано.</w:t>
      </w:r>
    </w:p>
    <w:p w14:paraId="04C63D4F"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35505C">
        <w:rPr>
          <w:rFonts w:ascii="Times New Roman" w:eastAsia="Times New Roman" w:hAnsi="Times New Roman" w:cs="Times New Roman"/>
          <w:sz w:val="28"/>
          <w:szCs w:val="28"/>
          <w:lang w:eastAsia="uk-UA"/>
        </w:rPr>
        <w:t>1.</w:t>
      </w:r>
      <w:r w:rsidRPr="00AC600B">
        <w:rPr>
          <w:rFonts w:ascii="Times New Roman" w:eastAsia="Times New Roman" w:hAnsi="Times New Roman" w:cs="Times New Roman"/>
          <w:b/>
          <w:bCs/>
          <w:sz w:val="28"/>
          <w:szCs w:val="28"/>
          <w:lang w:eastAsia="uk-UA"/>
        </w:rPr>
        <w:t xml:space="preserve"> </w:t>
      </w:r>
      <w:r w:rsidRPr="00AC600B">
        <w:rPr>
          <w:rFonts w:ascii="Times New Roman" w:eastAsia="Times New Roman" w:hAnsi="Times New Roman" w:cs="Times New Roman"/>
          <w:sz w:val="28"/>
          <w:szCs w:val="28"/>
          <w:lang w:eastAsia="uk-UA"/>
        </w:rPr>
        <w:t xml:space="preserve">На основі узагальнення соціально-філософських, соціологічних і соціально-психологічних підходів (класичні концепції конфлікту, </w:t>
      </w:r>
      <w:proofErr w:type="spellStart"/>
      <w:r w:rsidRPr="00AC600B">
        <w:rPr>
          <w:rFonts w:ascii="Times New Roman" w:eastAsia="Times New Roman" w:hAnsi="Times New Roman" w:cs="Times New Roman"/>
          <w:sz w:val="28"/>
          <w:szCs w:val="28"/>
          <w:lang w:eastAsia="uk-UA"/>
        </w:rPr>
        <w:t>інтеракціоністські</w:t>
      </w:r>
      <w:proofErr w:type="spellEnd"/>
      <w:r w:rsidRPr="00AC600B">
        <w:rPr>
          <w:rFonts w:ascii="Times New Roman" w:eastAsia="Times New Roman" w:hAnsi="Times New Roman" w:cs="Times New Roman"/>
          <w:sz w:val="28"/>
          <w:szCs w:val="28"/>
          <w:lang w:eastAsia="uk-UA"/>
        </w:rPr>
        <w:t xml:space="preserve">, структурно-функціональні, </w:t>
      </w:r>
      <w:proofErr w:type="spellStart"/>
      <w:r w:rsidRPr="00AC600B">
        <w:rPr>
          <w:rFonts w:ascii="Times New Roman" w:eastAsia="Times New Roman" w:hAnsi="Times New Roman" w:cs="Times New Roman"/>
          <w:sz w:val="28"/>
          <w:szCs w:val="28"/>
          <w:lang w:eastAsia="uk-UA"/>
        </w:rPr>
        <w:t>когнітивно</w:t>
      </w:r>
      <w:proofErr w:type="spellEnd"/>
      <w:r w:rsidRPr="00AC600B">
        <w:rPr>
          <w:rFonts w:ascii="Times New Roman" w:eastAsia="Times New Roman" w:hAnsi="Times New Roman" w:cs="Times New Roman"/>
          <w:sz w:val="28"/>
          <w:szCs w:val="28"/>
          <w:lang w:eastAsia="uk-UA"/>
        </w:rPr>
        <w:t>-поведінкові підходи) встановлено, що конфлікт є закономірною формою соціальної взаємодії, яка виникає на ґрунті реальних чи уявних протиріч між суб’єктами, супроводжується протиборством інтересів, цілей, позицій і може мати як деструктивні, так і конструктивні наслідки. Конфлікт розглядається не лише як негативне явище, а й як потенційне джерело розвитку особистості та групи за умови його конструктивного розв’язання.</w:t>
      </w:r>
      <w:r>
        <w:rPr>
          <w:rFonts w:ascii="Times New Roman" w:eastAsia="Times New Roman" w:hAnsi="Times New Roman" w:cs="Times New Roman"/>
          <w:sz w:val="28"/>
          <w:szCs w:val="28"/>
          <w:lang w:eastAsia="uk-UA"/>
        </w:rPr>
        <w:t xml:space="preserve"> В</w:t>
      </w:r>
      <w:r w:rsidRPr="00AC600B">
        <w:rPr>
          <w:rFonts w:ascii="Times New Roman" w:eastAsia="Times New Roman" w:hAnsi="Times New Roman" w:cs="Times New Roman"/>
          <w:sz w:val="28"/>
          <w:szCs w:val="28"/>
          <w:lang w:eastAsia="uk-UA"/>
        </w:rPr>
        <w:t>іртуальний конфлікт є різновидом міжособистісного конфлікту, який розгортається в опосередкованому, цифровому середовищі (соціальні мережі, месенджери, форуми, онлайн-ігри, навчальні платформи), характеризується специфічними умовами комунікації (</w:t>
      </w:r>
      <w:proofErr w:type="spellStart"/>
      <w:r w:rsidRPr="00AC600B">
        <w:rPr>
          <w:rFonts w:ascii="Times New Roman" w:eastAsia="Times New Roman" w:hAnsi="Times New Roman" w:cs="Times New Roman"/>
          <w:sz w:val="28"/>
          <w:szCs w:val="28"/>
          <w:lang w:eastAsia="uk-UA"/>
        </w:rPr>
        <w:t>текстовість</w:t>
      </w:r>
      <w:proofErr w:type="spellEnd"/>
      <w:r w:rsidRPr="00AC600B">
        <w:rPr>
          <w:rFonts w:ascii="Times New Roman" w:eastAsia="Times New Roman" w:hAnsi="Times New Roman" w:cs="Times New Roman"/>
          <w:sz w:val="28"/>
          <w:szCs w:val="28"/>
          <w:lang w:eastAsia="uk-UA"/>
        </w:rPr>
        <w:t xml:space="preserve">, візуальне й аудіовізуальне посередництво, можливість анонімності, публічність, асинхронність тощо) та має власну динаміку й форми прояву. Показано, що віртуальні конфлікти тісно переплітаються з </w:t>
      </w:r>
      <w:proofErr w:type="spellStart"/>
      <w:r w:rsidRPr="00AC600B">
        <w:rPr>
          <w:rFonts w:ascii="Times New Roman" w:eastAsia="Times New Roman" w:hAnsi="Times New Roman" w:cs="Times New Roman"/>
          <w:sz w:val="28"/>
          <w:szCs w:val="28"/>
          <w:lang w:eastAsia="uk-UA"/>
        </w:rPr>
        <w:t>офлайн</w:t>
      </w:r>
      <w:proofErr w:type="spellEnd"/>
      <w:r w:rsidRPr="00AC600B">
        <w:rPr>
          <w:rFonts w:ascii="Times New Roman" w:eastAsia="Times New Roman" w:hAnsi="Times New Roman" w:cs="Times New Roman"/>
          <w:sz w:val="28"/>
          <w:szCs w:val="28"/>
          <w:lang w:eastAsia="uk-UA"/>
        </w:rPr>
        <w:t>-взаємодією, взаємно посилюють одне одного й стають важливим фактором соціально-психологічного розвитку підлітків і юнацтва.</w:t>
      </w:r>
    </w:p>
    <w:p w14:paraId="442AA46A"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35505C">
        <w:rPr>
          <w:rFonts w:ascii="Times New Roman" w:eastAsia="Times New Roman" w:hAnsi="Times New Roman" w:cs="Times New Roman"/>
          <w:sz w:val="28"/>
          <w:szCs w:val="28"/>
          <w:lang w:eastAsia="uk-UA"/>
        </w:rPr>
        <w:t>2.</w:t>
      </w:r>
      <w:r w:rsidRPr="00AC600B">
        <w:rPr>
          <w:rFonts w:ascii="Times New Roman" w:eastAsia="Times New Roman" w:hAnsi="Times New Roman" w:cs="Times New Roman"/>
          <w:b/>
          <w:bCs/>
          <w:sz w:val="28"/>
          <w:szCs w:val="28"/>
          <w:lang w:eastAsia="uk-UA"/>
        </w:rPr>
        <w:t xml:space="preserve"> </w:t>
      </w:r>
      <w:r w:rsidRPr="00AC600B">
        <w:rPr>
          <w:rFonts w:ascii="Times New Roman" w:eastAsia="Times New Roman" w:hAnsi="Times New Roman" w:cs="Times New Roman"/>
          <w:sz w:val="28"/>
          <w:szCs w:val="28"/>
          <w:lang w:eastAsia="uk-UA"/>
        </w:rPr>
        <w:t xml:space="preserve">Розглянуто вікові особливості ранньої юності (16–17 років): інтенсивне становлення Я-концепції, розвиток рефлексії, потреба у самоствердженні, пошук групової приналежності, емоційна чутливість до оцінок однолітків, підвищена значущість референтних груп, у тому числі онлайн-спільнот. Показано, що саме в цьому віці віртуальна взаємодія стає </w:t>
      </w:r>
      <w:r w:rsidRPr="00AC600B">
        <w:rPr>
          <w:rFonts w:ascii="Times New Roman" w:eastAsia="Times New Roman" w:hAnsi="Times New Roman" w:cs="Times New Roman"/>
          <w:sz w:val="28"/>
          <w:szCs w:val="28"/>
          <w:lang w:eastAsia="uk-UA"/>
        </w:rPr>
        <w:lastRenderedPageBreak/>
        <w:t>ключовою сферою соціалізації, каналом емоційного й ціннісного обміну, засобом самопрезентації та самоствердження.</w:t>
      </w:r>
    </w:p>
    <w:p w14:paraId="32F2507F"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Обґрунтовано, що поєднання вікової психологічної чутливості з особливостями віртуального середовища (відсутність прямого зворотного зв’язку, легкість вербальної агресії, розмитість норм, «ефект натовпу» в коментарях, можливість швидкого поширення інформації) призводить до </w:t>
      </w:r>
      <w:r w:rsidRPr="00BE488A">
        <w:rPr>
          <w:rFonts w:ascii="Times New Roman" w:eastAsia="Times New Roman" w:hAnsi="Times New Roman" w:cs="Times New Roman"/>
          <w:sz w:val="28"/>
          <w:szCs w:val="28"/>
          <w:lang w:eastAsia="uk-UA"/>
        </w:rPr>
        <w:t xml:space="preserve">підвищеної </w:t>
      </w:r>
      <w:proofErr w:type="spellStart"/>
      <w:r w:rsidRPr="00BE488A">
        <w:rPr>
          <w:rFonts w:ascii="Times New Roman" w:eastAsia="Times New Roman" w:hAnsi="Times New Roman" w:cs="Times New Roman"/>
          <w:sz w:val="28"/>
          <w:szCs w:val="28"/>
          <w:lang w:eastAsia="uk-UA"/>
        </w:rPr>
        <w:t>ризикогенності</w:t>
      </w:r>
      <w:proofErr w:type="spellEnd"/>
      <w:r w:rsidRPr="00AC600B">
        <w:rPr>
          <w:rFonts w:ascii="Times New Roman" w:eastAsia="Times New Roman" w:hAnsi="Times New Roman" w:cs="Times New Roman"/>
          <w:sz w:val="28"/>
          <w:szCs w:val="28"/>
          <w:lang w:eastAsia="uk-UA"/>
        </w:rPr>
        <w:t xml:space="preserve"> віртуальних конфліктів, що може мати серйозні емоційні, соціальні та поведінкові наслідки для старшокласників.</w:t>
      </w:r>
    </w:p>
    <w:p w14:paraId="1506F7C0" w14:textId="77777777" w:rsidR="00662211" w:rsidRPr="00BE488A" w:rsidRDefault="00662211" w:rsidP="005E12CE">
      <w:pPr>
        <w:spacing w:after="0" w:line="360" w:lineRule="auto"/>
        <w:ind w:firstLine="708"/>
        <w:jc w:val="both"/>
        <w:rPr>
          <w:rFonts w:ascii="Times New Roman" w:eastAsia="Times New Roman" w:hAnsi="Times New Roman" w:cs="Times New Roman"/>
          <w:sz w:val="28"/>
          <w:szCs w:val="28"/>
          <w:lang w:eastAsia="uk-UA"/>
        </w:rPr>
      </w:pPr>
      <w:r w:rsidRPr="0035505C">
        <w:rPr>
          <w:rFonts w:ascii="Times New Roman" w:eastAsia="Times New Roman" w:hAnsi="Times New Roman" w:cs="Times New Roman"/>
          <w:sz w:val="28"/>
          <w:szCs w:val="28"/>
          <w:lang w:eastAsia="uk-UA"/>
        </w:rPr>
        <w:t>3.</w:t>
      </w:r>
      <w:r w:rsidRPr="00AC600B">
        <w:rPr>
          <w:rFonts w:ascii="Times New Roman" w:eastAsia="Times New Roman" w:hAnsi="Times New Roman" w:cs="Times New Roman"/>
          <w:b/>
          <w:bCs/>
          <w:sz w:val="28"/>
          <w:szCs w:val="28"/>
          <w:lang w:eastAsia="uk-UA"/>
        </w:rPr>
        <w:t xml:space="preserve"> </w:t>
      </w:r>
      <w:r w:rsidRPr="00BE488A">
        <w:rPr>
          <w:rFonts w:ascii="Times New Roman" w:eastAsia="Times New Roman" w:hAnsi="Times New Roman" w:cs="Times New Roman"/>
          <w:sz w:val="28"/>
          <w:szCs w:val="28"/>
          <w:lang w:eastAsia="uk-UA"/>
        </w:rPr>
        <w:t>Теоретичне узагальнення дозволило запропонувати умовну структурно-функціональну модель конфліктної поведінки у віртуальній взаємодії старшокласників.</w:t>
      </w:r>
    </w:p>
    <w:p w14:paraId="475B2B89" w14:textId="77777777" w:rsidR="00662211" w:rsidRPr="00AC600B" w:rsidRDefault="00662211" w:rsidP="00662211">
      <w:pPr>
        <w:spacing w:after="0" w:line="360" w:lineRule="auto"/>
        <w:ind w:firstLine="360"/>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У моделі виділено декілька взаємопов’язаних рівнів:</w:t>
      </w:r>
    </w:p>
    <w:p w14:paraId="0FA1F5BF" w14:textId="77777777" w:rsidR="00662211" w:rsidRPr="00BE488A" w:rsidRDefault="00662211" w:rsidP="00662211">
      <w:pPr>
        <w:numPr>
          <w:ilvl w:val="0"/>
          <w:numId w:val="54"/>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особистісний рівень (рівень загальної та інтегральної конфліктності, потреба в конфліктній взаємодії, ініціативність конфліктів, емоційна напруженість);</w:t>
      </w:r>
    </w:p>
    <w:p w14:paraId="535D6518" w14:textId="77777777" w:rsidR="00662211" w:rsidRPr="00BE488A" w:rsidRDefault="00662211" w:rsidP="00662211">
      <w:pPr>
        <w:numPr>
          <w:ilvl w:val="0"/>
          <w:numId w:val="54"/>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поведінковий рівень (стилі поведінки в конфлікті – конкуренція, співпраця, компроміс, уникнення, пристосування);</w:t>
      </w:r>
    </w:p>
    <w:p w14:paraId="40FC3936" w14:textId="77777777" w:rsidR="00662211" w:rsidRPr="00BE488A" w:rsidRDefault="00662211" w:rsidP="00662211">
      <w:pPr>
        <w:numPr>
          <w:ilvl w:val="0"/>
          <w:numId w:val="54"/>
        </w:numPr>
        <w:spacing w:after="0" w:line="360" w:lineRule="auto"/>
        <w:jc w:val="both"/>
        <w:rPr>
          <w:rFonts w:ascii="Times New Roman" w:eastAsia="Times New Roman" w:hAnsi="Times New Roman" w:cs="Times New Roman"/>
          <w:sz w:val="28"/>
          <w:szCs w:val="28"/>
          <w:lang w:eastAsia="uk-UA"/>
        </w:rPr>
      </w:pPr>
      <w:proofErr w:type="spellStart"/>
      <w:r w:rsidRPr="00BE488A">
        <w:rPr>
          <w:rFonts w:ascii="Times New Roman" w:eastAsia="Times New Roman" w:hAnsi="Times New Roman" w:cs="Times New Roman"/>
          <w:sz w:val="28"/>
          <w:szCs w:val="28"/>
          <w:lang w:eastAsia="uk-UA"/>
        </w:rPr>
        <w:t>когнітивно</w:t>
      </w:r>
      <w:proofErr w:type="spellEnd"/>
      <w:r w:rsidRPr="00BE488A">
        <w:rPr>
          <w:rFonts w:ascii="Times New Roman" w:eastAsia="Times New Roman" w:hAnsi="Times New Roman" w:cs="Times New Roman"/>
          <w:sz w:val="28"/>
          <w:szCs w:val="28"/>
          <w:lang w:eastAsia="uk-UA"/>
        </w:rPr>
        <w:t>-смисловий рівень (уявлення про природу конфлікту, семантичне поле поняття «конфлікт», адекватність його визначення);</w:t>
      </w:r>
    </w:p>
    <w:p w14:paraId="272BB13F" w14:textId="77777777" w:rsidR="00662211" w:rsidRPr="00AC600B" w:rsidRDefault="00662211" w:rsidP="00662211">
      <w:pPr>
        <w:numPr>
          <w:ilvl w:val="0"/>
          <w:numId w:val="54"/>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контекстуальний рівень</w:t>
      </w:r>
      <w:r w:rsidRPr="00AC600B">
        <w:rPr>
          <w:rFonts w:ascii="Times New Roman" w:eastAsia="Times New Roman" w:hAnsi="Times New Roman" w:cs="Times New Roman"/>
          <w:sz w:val="28"/>
          <w:szCs w:val="28"/>
          <w:lang w:eastAsia="uk-UA"/>
        </w:rPr>
        <w:t xml:space="preserve"> (особливості віртуального середовища, норми групи, статусні ієрархії, умови публічності/анонімності).</w:t>
      </w:r>
    </w:p>
    <w:p w14:paraId="523B958D" w14:textId="77777777" w:rsidR="00662211" w:rsidRPr="00AC600B" w:rsidRDefault="00662211" w:rsidP="00662211">
      <w:pPr>
        <w:spacing w:after="0" w:line="360" w:lineRule="auto"/>
        <w:ind w:firstLine="360"/>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Показано, що деструктивні віртуальні конфлікти виникають і підтримуються при поєднанні високого рівня конфліктності, домінування агресивних стилів поведінки (конкуренція без </w:t>
      </w:r>
      <w:proofErr w:type="spellStart"/>
      <w:r w:rsidRPr="00AC600B">
        <w:rPr>
          <w:rFonts w:ascii="Times New Roman" w:eastAsia="Times New Roman" w:hAnsi="Times New Roman" w:cs="Times New Roman"/>
          <w:sz w:val="28"/>
          <w:szCs w:val="28"/>
          <w:lang w:eastAsia="uk-UA"/>
        </w:rPr>
        <w:t>кооперативності</w:t>
      </w:r>
      <w:proofErr w:type="spellEnd"/>
      <w:r w:rsidRPr="00AC600B">
        <w:rPr>
          <w:rFonts w:ascii="Times New Roman" w:eastAsia="Times New Roman" w:hAnsi="Times New Roman" w:cs="Times New Roman"/>
          <w:sz w:val="28"/>
          <w:szCs w:val="28"/>
          <w:lang w:eastAsia="uk-UA"/>
        </w:rPr>
        <w:t xml:space="preserve">, уникнення без усвідомлення наслідків), спрощеного агресивного уявлення про конфлікт та небезпечних умов середовища (анонімність, </w:t>
      </w:r>
      <w:proofErr w:type="spellStart"/>
      <w:r w:rsidRPr="00AC600B">
        <w:rPr>
          <w:rFonts w:ascii="Times New Roman" w:eastAsia="Times New Roman" w:hAnsi="Times New Roman" w:cs="Times New Roman"/>
          <w:sz w:val="28"/>
          <w:szCs w:val="28"/>
          <w:lang w:eastAsia="uk-UA"/>
        </w:rPr>
        <w:t>хейт</w:t>
      </w:r>
      <w:proofErr w:type="spellEnd"/>
      <w:r w:rsidRPr="00AC600B">
        <w:rPr>
          <w:rFonts w:ascii="Times New Roman" w:eastAsia="Times New Roman" w:hAnsi="Times New Roman" w:cs="Times New Roman"/>
          <w:sz w:val="28"/>
          <w:szCs w:val="28"/>
          <w:lang w:eastAsia="uk-UA"/>
        </w:rPr>
        <w:t xml:space="preserve">-культура, відсутність </w:t>
      </w:r>
      <w:proofErr w:type="spellStart"/>
      <w:r w:rsidRPr="00AC600B">
        <w:rPr>
          <w:rFonts w:ascii="Times New Roman" w:eastAsia="Times New Roman" w:hAnsi="Times New Roman" w:cs="Times New Roman"/>
          <w:sz w:val="28"/>
          <w:szCs w:val="28"/>
          <w:lang w:eastAsia="uk-UA"/>
        </w:rPr>
        <w:t>модерації</w:t>
      </w:r>
      <w:proofErr w:type="spellEnd"/>
      <w:r w:rsidRPr="00AC600B">
        <w:rPr>
          <w:rFonts w:ascii="Times New Roman" w:eastAsia="Times New Roman" w:hAnsi="Times New Roman" w:cs="Times New Roman"/>
          <w:sz w:val="28"/>
          <w:szCs w:val="28"/>
          <w:lang w:eastAsia="uk-UA"/>
        </w:rPr>
        <w:t xml:space="preserve">). Натомість конструктивна поведінка у віртуальних конфліктах пов’язана з помірним рівнем конфліктності, переважанням співпраці й </w:t>
      </w:r>
      <w:r w:rsidRPr="00AC600B">
        <w:rPr>
          <w:rFonts w:ascii="Times New Roman" w:eastAsia="Times New Roman" w:hAnsi="Times New Roman" w:cs="Times New Roman"/>
          <w:sz w:val="28"/>
          <w:szCs w:val="28"/>
          <w:lang w:eastAsia="uk-UA"/>
        </w:rPr>
        <w:lastRenderedPageBreak/>
        <w:t>компромісу, диференційованим розумінням конфлікту та наявністю внутрішніх «фільтрів» саморегуляції.</w:t>
      </w:r>
    </w:p>
    <w:p w14:paraId="52E52FFE" w14:textId="77777777" w:rsidR="00662211" w:rsidRPr="00BE488A" w:rsidRDefault="00662211" w:rsidP="00662211">
      <w:pPr>
        <w:spacing w:after="0" w:line="360" w:lineRule="auto"/>
        <w:ind w:firstLine="360"/>
        <w:jc w:val="both"/>
        <w:rPr>
          <w:rFonts w:ascii="Times New Roman" w:eastAsia="Times New Roman" w:hAnsi="Times New Roman" w:cs="Times New Roman"/>
          <w:sz w:val="28"/>
          <w:szCs w:val="28"/>
          <w:lang w:eastAsia="uk-UA"/>
        </w:rPr>
      </w:pPr>
      <w:r w:rsidRPr="0035505C">
        <w:rPr>
          <w:rFonts w:ascii="Times New Roman" w:eastAsia="Times New Roman" w:hAnsi="Times New Roman" w:cs="Times New Roman"/>
          <w:sz w:val="28"/>
          <w:szCs w:val="28"/>
          <w:lang w:eastAsia="uk-UA"/>
        </w:rPr>
        <w:t>4.</w:t>
      </w:r>
      <w:r w:rsidRPr="00AC600B">
        <w:rPr>
          <w:rFonts w:ascii="Times New Roman" w:eastAsia="Times New Roman" w:hAnsi="Times New Roman" w:cs="Times New Roman"/>
          <w:b/>
          <w:bCs/>
          <w:sz w:val="28"/>
          <w:szCs w:val="28"/>
          <w:lang w:eastAsia="uk-UA"/>
        </w:rPr>
        <w:t xml:space="preserve"> </w:t>
      </w:r>
      <w:r w:rsidRPr="00BE488A">
        <w:rPr>
          <w:rFonts w:ascii="Times New Roman" w:eastAsia="Times New Roman" w:hAnsi="Times New Roman" w:cs="Times New Roman"/>
          <w:sz w:val="28"/>
          <w:szCs w:val="28"/>
          <w:lang w:eastAsia="uk-UA"/>
        </w:rPr>
        <w:t xml:space="preserve">На методичному рівні обґрунтовано доцільність комплексного використання чотирьох </w:t>
      </w:r>
      <w:proofErr w:type="spellStart"/>
      <w:r w:rsidRPr="00BE488A">
        <w:rPr>
          <w:rFonts w:ascii="Times New Roman" w:eastAsia="Times New Roman" w:hAnsi="Times New Roman" w:cs="Times New Roman"/>
          <w:sz w:val="28"/>
          <w:szCs w:val="28"/>
          <w:lang w:eastAsia="uk-UA"/>
        </w:rPr>
        <w:t>психодіагностичних</w:t>
      </w:r>
      <w:proofErr w:type="spellEnd"/>
      <w:r w:rsidRPr="00BE488A">
        <w:rPr>
          <w:rFonts w:ascii="Times New Roman" w:eastAsia="Times New Roman" w:hAnsi="Times New Roman" w:cs="Times New Roman"/>
          <w:sz w:val="28"/>
          <w:szCs w:val="28"/>
          <w:lang w:eastAsia="uk-UA"/>
        </w:rPr>
        <w:t xml:space="preserve"> </w:t>
      </w:r>
      <w:proofErr w:type="spellStart"/>
      <w:r w:rsidRPr="00BE488A">
        <w:rPr>
          <w:rFonts w:ascii="Times New Roman" w:eastAsia="Times New Roman" w:hAnsi="Times New Roman" w:cs="Times New Roman"/>
          <w:sz w:val="28"/>
          <w:szCs w:val="28"/>
          <w:lang w:eastAsia="uk-UA"/>
        </w:rPr>
        <w:t>методик</w:t>
      </w:r>
      <w:proofErr w:type="spellEnd"/>
      <w:r w:rsidRPr="00BE488A">
        <w:rPr>
          <w:rFonts w:ascii="Times New Roman" w:eastAsia="Times New Roman" w:hAnsi="Times New Roman" w:cs="Times New Roman"/>
          <w:sz w:val="28"/>
          <w:szCs w:val="28"/>
          <w:lang w:eastAsia="uk-UA"/>
        </w:rPr>
        <w:t xml:space="preserve"> для дослідження конфліктності старшокласників у віртуальному контексті.</w:t>
      </w:r>
    </w:p>
    <w:p w14:paraId="3D6F0116" w14:textId="77777777" w:rsidR="00662211" w:rsidRPr="00AC600B" w:rsidRDefault="00662211" w:rsidP="00662211">
      <w:pPr>
        <w:spacing w:after="0" w:line="360" w:lineRule="auto"/>
        <w:ind w:firstLine="360"/>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Підібраний комплекс включав:</w:t>
      </w:r>
    </w:p>
    <w:p w14:paraId="66896C5A" w14:textId="77777777" w:rsidR="00662211" w:rsidRPr="00AC600B" w:rsidRDefault="00662211" w:rsidP="00662211">
      <w:pPr>
        <w:numPr>
          <w:ilvl w:val="0"/>
          <w:numId w:val="1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w:t>
      </w:r>
      <w:r w:rsidRPr="00AC600B">
        <w:rPr>
          <w:rFonts w:ascii="Times New Roman" w:eastAsia="Times New Roman" w:hAnsi="Times New Roman" w:cs="Times New Roman"/>
          <w:sz w:val="28"/>
          <w:szCs w:val="28"/>
          <w:lang w:eastAsia="uk-UA"/>
        </w:rPr>
        <w:t>ест «Діагностика рівня конфліктності особистості» (оцінює загальний рівень конфліктності як інтегральну характеристику);</w:t>
      </w:r>
    </w:p>
    <w:p w14:paraId="410E9DD9" w14:textId="77777777" w:rsidR="00662211" w:rsidRPr="00AC600B" w:rsidRDefault="00662211" w:rsidP="00662211">
      <w:pPr>
        <w:numPr>
          <w:ilvl w:val="0"/>
          <w:numId w:val="1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w:t>
      </w:r>
      <w:r w:rsidRPr="00AC600B">
        <w:rPr>
          <w:rFonts w:ascii="Times New Roman" w:eastAsia="Times New Roman" w:hAnsi="Times New Roman" w:cs="Times New Roman"/>
          <w:sz w:val="28"/>
          <w:szCs w:val="28"/>
          <w:lang w:eastAsia="uk-UA"/>
        </w:rPr>
        <w:t>етодику «Визначення стилю поведінки в конфліктній ситуації» К. Томаса (дозволяє конкретизувати поведінкові стратегії та їхню вираженість);</w:t>
      </w:r>
    </w:p>
    <w:p w14:paraId="68CA6FE9" w14:textId="77777777" w:rsidR="00662211" w:rsidRPr="00AC600B" w:rsidRDefault="00662211" w:rsidP="00662211">
      <w:pPr>
        <w:numPr>
          <w:ilvl w:val="0"/>
          <w:numId w:val="1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w:t>
      </w:r>
      <w:r w:rsidRPr="00AC600B">
        <w:rPr>
          <w:rFonts w:ascii="Times New Roman" w:eastAsia="Times New Roman" w:hAnsi="Times New Roman" w:cs="Times New Roman"/>
          <w:sz w:val="28"/>
          <w:szCs w:val="28"/>
          <w:lang w:eastAsia="uk-UA"/>
        </w:rPr>
        <w:t xml:space="preserve">етодику А.І. </w:t>
      </w:r>
      <w:proofErr w:type="spellStart"/>
      <w:r w:rsidRPr="00AC600B">
        <w:rPr>
          <w:rFonts w:ascii="Times New Roman" w:eastAsia="Times New Roman" w:hAnsi="Times New Roman" w:cs="Times New Roman"/>
          <w:sz w:val="28"/>
          <w:szCs w:val="28"/>
          <w:lang w:eastAsia="uk-UA"/>
        </w:rPr>
        <w:t>Тащевої</w:t>
      </w:r>
      <w:proofErr w:type="spellEnd"/>
      <w:r w:rsidRPr="00AC600B">
        <w:rPr>
          <w:rFonts w:ascii="Times New Roman" w:eastAsia="Times New Roman" w:hAnsi="Times New Roman" w:cs="Times New Roman"/>
          <w:sz w:val="28"/>
          <w:szCs w:val="28"/>
          <w:lang w:eastAsia="uk-UA"/>
        </w:rPr>
        <w:t xml:space="preserve"> (модифікація О.В. </w:t>
      </w:r>
      <w:proofErr w:type="spellStart"/>
      <w:r w:rsidRPr="00AC600B">
        <w:rPr>
          <w:rFonts w:ascii="Times New Roman" w:eastAsia="Times New Roman" w:hAnsi="Times New Roman" w:cs="Times New Roman"/>
          <w:sz w:val="28"/>
          <w:szCs w:val="28"/>
          <w:lang w:eastAsia="uk-UA"/>
        </w:rPr>
        <w:t>Місенко</w:t>
      </w:r>
      <w:proofErr w:type="spellEnd"/>
      <w:r w:rsidRPr="00AC600B">
        <w:rPr>
          <w:rFonts w:ascii="Times New Roman" w:eastAsia="Times New Roman" w:hAnsi="Times New Roman" w:cs="Times New Roman"/>
          <w:sz w:val="28"/>
          <w:szCs w:val="28"/>
          <w:lang w:eastAsia="uk-UA"/>
        </w:rPr>
        <w:t xml:space="preserve">), спрямовану на дослідження </w:t>
      </w:r>
      <w:proofErr w:type="spellStart"/>
      <w:r w:rsidRPr="00AC600B">
        <w:rPr>
          <w:rFonts w:ascii="Times New Roman" w:eastAsia="Times New Roman" w:hAnsi="Times New Roman" w:cs="Times New Roman"/>
          <w:sz w:val="28"/>
          <w:szCs w:val="28"/>
          <w:lang w:eastAsia="uk-UA"/>
        </w:rPr>
        <w:t>когнітивно</w:t>
      </w:r>
      <w:proofErr w:type="spellEnd"/>
      <w:r w:rsidRPr="00AC600B">
        <w:rPr>
          <w:rFonts w:ascii="Times New Roman" w:eastAsia="Times New Roman" w:hAnsi="Times New Roman" w:cs="Times New Roman"/>
          <w:sz w:val="28"/>
          <w:szCs w:val="28"/>
          <w:lang w:eastAsia="uk-UA"/>
        </w:rPr>
        <w:t>-смислової сфери – уявлень, асоціацій, адекватності розуміння конфлікту;</w:t>
      </w:r>
    </w:p>
    <w:p w14:paraId="393434EE" w14:textId="77777777" w:rsidR="00662211" w:rsidRPr="00AC600B" w:rsidRDefault="00662211" w:rsidP="00662211">
      <w:pPr>
        <w:numPr>
          <w:ilvl w:val="0"/>
          <w:numId w:val="18"/>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AC600B">
        <w:rPr>
          <w:rFonts w:ascii="Times New Roman" w:eastAsia="Times New Roman" w:hAnsi="Times New Roman" w:cs="Times New Roman"/>
          <w:sz w:val="28"/>
          <w:szCs w:val="28"/>
          <w:lang w:eastAsia="uk-UA"/>
        </w:rPr>
        <w:t>роцедуру ЕДІКО, яка забезпечує вимірювання інтегрального показника конфліктності та її ключових структурних компонентів (потреби у конфліктній взаємодії, ініціативності, широкості конфліктних контактів, емоційної напруженості).</w:t>
      </w:r>
    </w:p>
    <w:p w14:paraId="22DF6EE5" w14:textId="77777777" w:rsidR="00662211" w:rsidRPr="00AC600B" w:rsidRDefault="00662211" w:rsidP="00CB5F9B">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Встановлено, що саме така комбінація </w:t>
      </w:r>
      <w:proofErr w:type="spellStart"/>
      <w:r w:rsidRPr="00AC600B">
        <w:rPr>
          <w:rFonts w:ascii="Times New Roman" w:eastAsia="Times New Roman" w:hAnsi="Times New Roman" w:cs="Times New Roman"/>
          <w:sz w:val="28"/>
          <w:szCs w:val="28"/>
          <w:lang w:eastAsia="uk-UA"/>
        </w:rPr>
        <w:t>методик</w:t>
      </w:r>
      <w:proofErr w:type="spellEnd"/>
      <w:r w:rsidRPr="00AC600B">
        <w:rPr>
          <w:rFonts w:ascii="Times New Roman" w:eastAsia="Times New Roman" w:hAnsi="Times New Roman" w:cs="Times New Roman"/>
          <w:sz w:val="28"/>
          <w:szCs w:val="28"/>
          <w:lang w:eastAsia="uk-UA"/>
        </w:rPr>
        <w:t xml:space="preserve"> дозволяє </w:t>
      </w:r>
      <w:r w:rsidRPr="00BE488A">
        <w:rPr>
          <w:rFonts w:ascii="Times New Roman" w:eastAsia="Times New Roman" w:hAnsi="Times New Roman" w:cs="Times New Roman"/>
          <w:sz w:val="28"/>
          <w:szCs w:val="28"/>
          <w:lang w:eastAsia="uk-UA"/>
        </w:rPr>
        <w:t xml:space="preserve">отримати цілісне уявлення про конфліктність старшокласників: від загальних </w:t>
      </w:r>
      <w:proofErr w:type="spellStart"/>
      <w:r w:rsidRPr="00BE488A">
        <w:rPr>
          <w:rFonts w:ascii="Times New Roman" w:eastAsia="Times New Roman" w:hAnsi="Times New Roman" w:cs="Times New Roman"/>
          <w:sz w:val="28"/>
          <w:szCs w:val="28"/>
          <w:lang w:eastAsia="uk-UA"/>
        </w:rPr>
        <w:t>рі</w:t>
      </w:r>
      <w:r w:rsidRPr="00AC600B">
        <w:rPr>
          <w:rFonts w:ascii="Times New Roman" w:eastAsia="Times New Roman" w:hAnsi="Times New Roman" w:cs="Times New Roman"/>
          <w:sz w:val="28"/>
          <w:szCs w:val="28"/>
          <w:lang w:eastAsia="uk-UA"/>
        </w:rPr>
        <w:t>вневих</w:t>
      </w:r>
      <w:proofErr w:type="spellEnd"/>
      <w:r w:rsidRPr="00AC600B">
        <w:rPr>
          <w:rFonts w:ascii="Times New Roman" w:eastAsia="Times New Roman" w:hAnsi="Times New Roman" w:cs="Times New Roman"/>
          <w:sz w:val="28"/>
          <w:szCs w:val="28"/>
          <w:lang w:eastAsia="uk-UA"/>
        </w:rPr>
        <w:t xml:space="preserve"> показників до конкретних поведінкових стратегій і глибинних уявлень про конфлікт. Це забезпечило високий діагностичний потенціал дослідження й можливість цілеспрямованого конструювання формувальних впливів.</w:t>
      </w:r>
    </w:p>
    <w:p w14:paraId="70AE1843" w14:textId="59DCC182" w:rsidR="00662211" w:rsidRPr="00AC600B" w:rsidRDefault="00662211" w:rsidP="005E12CE">
      <w:pPr>
        <w:spacing w:after="0" w:line="360" w:lineRule="auto"/>
        <w:ind w:firstLine="708"/>
        <w:jc w:val="both"/>
        <w:rPr>
          <w:rFonts w:ascii="Times New Roman" w:eastAsia="Times New Roman" w:hAnsi="Times New Roman" w:cs="Times New Roman"/>
          <w:sz w:val="28"/>
          <w:szCs w:val="28"/>
          <w:lang w:eastAsia="uk-UA"/>
        </w:rPr>
      </w:pPr>
      <w:r w:rsidRPr="0035505C">
        <w:rPr>
          <w:rFonts w:ascii="Times New Roman" w:eastAsia="Times New Roman" w:hAnsi="Times New Roman" w:cs="Times New Roman"/>
          <w:sz w:val="28"/>
          <w:szCs w:val="28"/>
          <w:lang w:eastAsia="uk-UA"/>
        </w:rPr>
        <w:t>5.</w:t>
      </w:r>
      <w:r w:rsidRPr="00AC600B">
        <w:rPr>
          <w:rFonts w:ascii="Times New Roman" w:eastAsia="Times New Roman" w:hAnsi="Times New Roman" w:cs="Times New Roman"/>
          <w:b/>
          <w:bCs/>
          <w:sz w:val="28"/>
          <w:szCs w:val="28"/>
          <w:lang w:eastAsia="uk-UA"/>
        </w:rPr>
        <w:t xml:space="preserve"> </w:t>
      </w:r>
      <w:proofErr w:type="spellStart"/>
      <w:r w:rsidRPr="00BE488A">
        <w:rPr>
          <w:rFonts w:ascii="Times New Roman" w:eastAsia="Times New Roman" w:hAnsi="Times New Roman" w:cs="Times New Roman"/>
          <w:sz w:val="28"/>
          <w:szCs w:val="28"/>
          <w:lang w:eastAsia="uk-UA"/>
        </w:rPr>
        <w:t>Констатувальний</w:t>
      </w:r>
      <w:proofErr w:type="spellEnd"/>
      <w:r w:rsidRPr="00BE488A">
        <w:rPr>
          <w:rFonts w:ascii="Times New Roman" w:eastAsia="Times New Roman" w:hAnsi="Times New Roman" w:cs="Times New Roman"/>
          <w:sz w:val="28"/>
          <w:szCs w:val="28"/>
          <w:lang w:eastAsia="uk-UA"/>
        </w:rPr>
        <w:t xml:space="preserve"> етап емпіричного дослідження про виражену конфліктність старшокласників та наявність передумов до деструктивних віртуальних конфліктів.</w:t>
      </w:r>
    </w:p>
    <w:p w14:paraId="61E5B0B5"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Обстеження 30 учнів 11 класу виявило, що переважна більшість респондентів має </w:t>
      </w:r>
      <w:r w:rsidRPr="00BE488A">
        <w:rPr>
          <w:rFonts w:ascii="Times New Roman" w:eastAsia="Times New Roman" w:hAnsi="Times New Roman" w:cs="Times New Roman"/>
          <w:sz w:val="28"/>
          <w:szCs w:val="28"/>
          <w:lang w:eastAsia="uk-UA"/>
        </w:rPr>
        <w:t>середній і підвищений рівні загальної конфліктності</w:t>
      </w:r>
      <w:r w:rsidRPr="00AC600B">
        <w:rPr>
          <w:rFonts w:ascii="Times New Roman" w:eastAsia="Times New Roman" w:hAnsi="Times New Roman" w:cs="Times New Roman"/>
          <w:sz w:val="28"/>
          <w:szCs w:val="28"/>
          <w:lang w:eastAsia="uk-UA"/>
        </w:rPr>
        <w:t xml:space="preserve">, а значний відсоток – високі показники інтегральної конфліктності за ЕДІКО. </w:t>
      </w:r>
      <w:r w:rsidRPr="00AC600B">
        <w:rPr>
          <w:rFonts w:ascii="Times New Roman" w:eastAsia="Times New Roman" w:hAnsi="Times New Roman" w:cs="Times New Roman"/>
          <w:sz w:val="28"/>
          <w:szCs w:val="28"/>
          <w:lang w:eastAsia="uk-UA"/>
        </w:rPr>
        <w:lastRenderedPageBreak/>
        <w:t xml:space="preserve">Середній показник за тестом загальної конфліктності (M = 31,8 </w:t>
      </w:r>
      <w:proofErr w:type="spellStart"/>
      <w:r w:rsidRPr="00AC600B">
        <w:rPr>
          <w:rFonts w:ascii="Times New Roman" w:eastAsia="Times New Roman" w:hAnsi="Times New Roman" w:cs="Times New Roman"/>
          <w:sz w:val="28"/>
          <w:szCs w:val="28"/>
          <w:lang w:eastAsia="uk-UA"/>
        </w:rPr>
        <w:t>бала</w:t>
      </w:r>
      <w:proofErr w:type="spellEnd"/>
      <w:r w:rsidRPr="00AC600B">
        <w:rPr>
          <w:rFonts w:ascii="Times New Roman" w:eastAsia="Times New Roman" w:hAnsi="Times New Roman" w:cs="Times New Roman"/>
          <w:sz w:val="28"/>
          <w:szCs w:val="28"/>
          <w:lang w:eastAsia="uk-UA"/>
        </w:rPr>
        <w:t xml:space="preserve">) відповідав </w:t>
      </w:r>
      <w:r w:rsidRPr="00BE488A">
        <w:rPr>
          <w:rFonts w:ascii="Times New Roman" w:eastAsia="Times New Roman" w:hAnsi="Times New Roman" w:cs="Times New Roman"/>
          <w:sz w:val="28"/>
          <w:szCs w:val="28"/>
          <w:lang w:eastAsia="uk-UA"/>
        </w:rPr>
        <w:t>підвищеному рівню</w:t>
      </w:r>
      <w:r w:rsidRPr="00AC600B">
        <w:rPr>
          <w:rFonts w:ascii="Times New Roman" w:eastAsia="Times New Roman" w:hAnsi="Times New Roman" w:cs="Times New Roman"/>
          <w:sz w:val="28"/>
          <w:szCs w:val="28"/>
          <w:lang w:eastAsia="uk-UA"/>
        </w:rPr>
        <w:t xml:space="preserve">. Майже половина вибірки демонструвала високий інтегральний показник конфліктності, що вказує на загальну напруженість і </w:t>
      </w:r>
      <w:proofErr w:type="spellStart"/>
      <w:r w:rsidRPr="00AC600B">
        <w:rPr>
          <w:rFonts w:ascii="Times New Roman" w:eastAsia="Times New Roman" w:hAnsi="Times New Roman" w:cs="Times New Roman"/>
          <w:sz w:val="28"/>
          <w:szCs w:val="28"/>
          <w:lang w:eastAsia="uk-UA"/>
        </w:rPr>
        <w:t>конфліктогенність</w:t>
      </w:r>
      <w:proofErr w:type="spellEnd"/>
      <w:r w:rsidRPr="00AC600B">
        <w:rPr>
          <w:rFonts w:ascii="Times New Roman" w:eastAsia="Times New Roman" w:hAnsi="Times New Roman" w:cs="Times New Roman"/>
          <w:sz w:val="28"/>
          <w:szCs w:val="28"/>
          <w:lang w:eastAsia="uk-UA"/>
        </w:rPr>
        <w:t xml:space="preserve"> міжособистісних стосунків у класному колективі, у тому числі в онлайн-середовищі.</w:t>
      </w:r>
    </w:p>
    <w:p w14:paraId="43B8FF06"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У структурі стилів поведінки в конфлікті домінували </w:t>
      </w:r>
      <w:r w:rsidRPr="00BE488A">
        <w:rPr>
          <w:rFonts w:ascii="Times New Roman" w:eastAsia="Times New Roman" w:hAnsi="Times New Roman" w:cs="Times New Roman"/>
          <w:sz w:val="28"/>
          <w:szCs w:val="28"/>
          <w:lang w:eastAsia="uk-UA"/>
        </w:rPr>
        <w:t xml:space="preserve">конкуренція та уникнення, </w:t>
      </w:r>
      <w:r w:rsidRPr="00AC600B">
        <w:rPr>
          <w:rFonts w:ascii="Times New Roman" w:eastAsia="Times New Roman" w:hAnsi="Times New Roman" w:cs="Times New Roman"/>
          <w:sz w:val="28"/>
          <w:szCs w:val="28"/>
          <w:lang w:eastAsia="uk-UA"/>
        </w:rPr>
        <w:t xml:space="preserve">тоді як стилі співпраці й компромісу виявилися менш вираженими. Це означає, що старшокласники часто орієнтуються або на жорстке відстоювання власних інтересів (із високим ризиком розгортання агресивних віртуальних конфліктів), або на ухилення від відкритого розв’язання конфліктної ситуації (що сприяє прихованому накопиченню напруженості та перетворенню конфліктів у </w:t>
      </w:r>
      <w:proofErr w:type="spellStart"/>
      <w:r w:rsidRPr="00AC600B">
        <w:rPr>
          <w:rFonts w:ascii="Times New Roman" w:eastAsia="Times New Roman" w:hAnsi="Times New Roman" w:cs="Times New Roman"/>
          <w:sz w:val="28"/>
          <w:szCs w:val="28"/>
          <w:lang w:eastAsia="uk-UA"/>
        </w:rPr>
        <w:t>латентно</w:t>
      </w:r>
      <w:proofErr w:type="spellEnd"/>
      <w:r w:rsidRPr="00AC600B">
        <w:rPr>
          <w:rFonts w:ascii="Times New Roman" w:eastAsia="Times New Roman" w:hAnsi="Times New Roman" w:cs="Times New Roman"/>
          <w:sz w:val="28"/>
          <w:szCs w:val="28"/>
          <w:lang w:eastAsia="uk-UA"/>
        </w:rPr>
        <w:t>-деструктивні).</w:t>
      </w:r>
    </w:p>
    <w:p w14:paraId="721C2156" w14:textId="77777777" w:rsidR="00F70B8C" w:rsidRDefault="00662211" w:rsidP="00CB5F9B">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Когнітивне сприйняття конфлікту було позначене домінуванням асоціацій із фізичною та вербальною агресією, а індекс адекватності визначення конфлікту знаходився на середньому рівні. Значна частка учнів давала лише частково адекватні або неадекватні визначення конфлікту, що свідчить </w:t>
      </w:r>
      <w:r w:rsidRPr="00BE488A">
        <w:rPr>
          <w:rFonts w:ascii="Times New Roman" w:eastAsia="Times New Roman" w:hAnsi="Times New Roman" w:cs="Times New Roman"/>
          <w:sz w:val="28"/>
          <w:szCs w:val="28"/>
          <w:lang w:eastAsia="uk-UA"/>
        </w:rPr>
        <w:t xml:space="preserve">про спрощене, </w:t>
      </w:r>
      <w:proofErr w:type="spellStart"/>
      <w:r w:rsidRPr="00BE488A">
        <w:rPr>
          <w:rFonts w:ascii="Times New Roman" w:eastAsia="Times New Roman" w:hAnsi="Times New Roman" w:cs="Times New Roman"/>
          <w:sz w:val="28"/>
          <w:szCs w:val="28"/>
          <w:lang w:eastAsia="uk-UA"/>
        </w:rPr>
        <w:t>емоційно</w:t>
      </w:r>
      <w:proofErr w:type="spellEnd"/>
      <w:r w:rsidRPr="00BE488A">
        <w:rPr>
          <w:rFonts w:ascii="Times New Roman" w:eastAsia="Times New Roman" w:hAnsi="Times New Roman" w:cs="Times New Roman"/>
          <w:sz w:val="28"/>
          <w:szCs w:val="28"/>
          <w:lang w:eastAsia="uk-UA"/>
        </w:rPr>
        <w:t xml:space="preserve"> забарвлене й не достатньо рефлексивне розуміння</w:t>
      </w:r>
      <w:r w:rsidRPr="00AC600B">
        <w:rPr>
          <w:rFonts w:ascii="Times New Roman" w:eastAsia="Times New Roman" w:hAnsi="Times New Roman" w:cs="Times New Roman"/>
          <w:sz w:val="28"/>
          <w:szCs w:val="28"/>
          <w:lang w:eastAsia="uk-UA"/>
        </w:rPr>
        <w:t xml:space="preserve"> даного феномену. Структурні показники за ЕДІКО (підвищена потреба у конфліктах, значна ініціативність, висока емоційна напруженість) додатково засвідчили наявність </w:t>
      </w:r>
      <w:r w:rsidRPr="00BE488A">
        <w:rPr>
          <w:rFonts w:ascii="Times New Roman" w:eastAsia="Times New Roman" w:hAnsi="Times New Roman" w:cs="Times New Roman"/>
          <w:sz w:val="28"/>
          <w:szCs w:val="28"/>
          <w:lang w:eastAsia="uk-UA"/>
        </w:rPr>
        <w:t>внутрішніх передумов до частих і деструктивних конфліктних взаємодій</w:t>
      </w:r>
      <w:r w:rsidRPr="00AC600B">
        <w:rPr>
          <w:rFonts w:ascii="Times New Roman" w:eastAsia="Times New Roman" w:hAnsi="Times New Roman" w:cs="Times New Roman"/>
          <w:sz w:val="28"/>
          <w:szCs w:val="28"/>
          <w:lang w:eastAsia="uk-UA"/>
        </w:rPr>
        <w:t>, у тому числі у віртуальному форматі.</w:t>
      </w:r>
      <w:r w:rsidR="00F70B8C">
        <w:rPr>
          <w:rFonts w:ascii="Times New Roman" w:eastAsia="Times New Roman" w:hAnsi="Times New Roman" w:cs="Times New Roman"/>
          <w:sz w:val="28"/>
          <w:szCs w:val="28"/>
          <w:lang w:eastAsia="uk-UA"/>
        </w:rPr>
        <w:t xml:space="preserve">     </w:t>
      </w:r>
    </w:p>
    <w:p w14:paraId="798B79F2" w14:textId="7DBF03BA" w:rsidR="00662211" w:rsidRPr="00F70B8C" w:rsidRDefault="00F70B8C" w:rsidP="00CB5F9B">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6. </w:t>
      </w:r>
      <w:r w:rsidR="00662211" w:rsidRPr="00F70B8C">
        <w:rPr>
          <w:rFonts w:ascii="Times New Roman" w:eastAsia="Times New Roman" w:hAnsi="Times New Roman" w:cs="Times New Roman"/>
          <w:sz w:val="28"/>
          <w:szCs w:val="28"/>
          <w:lang w:eastAsia="uk-UA"/>
        </w:rPr>
        <w:t xml:space="preserve">Результати </w:t>
      </w:r>
      <w:proofErr w:type="spellStart"/>
      <w:r w:rsidR="00662211" w:rsidRPr="00F70B8C">
        <w:rPr>
          <w:rFonts w:ascii="Times New Roman" w:eastAsia="Times New Roman" w:hAnsi="Times New Roman" w:cs="Times New Roman"/>
          <w:sz w:val="28"/>
          <w:szCs w:val="28"/>
          <w:lang w:eastAsia="uk-UA"/>
        </w:rPr>
        <w:t>констатувального</w:t>
      </w:r>
      <w:proofErr w:type="spellEnd"/>
      <w:r w:rsidR="00662211" w:rsidRPr="00F70B8C">
        <w:rPr>
          <w:rFonts w:ascii="Times New Roman" w:eastAsia="Times New Roman" w:hAnsi="Times New Roman" w:cs="Times New Roman"/>
          <w:sz w:val="28"/>
          <w:szCs w:val="28"/>
          <w:lang w:eastAsia="uk-UA"/>
        </w:rPr>
        <w:t xml:space="preserve"> етапу обґрунтували необхідність розроблення та впровадження спеціальної тренінгової програми, спрямованої на корекцію конфліктності та розвиток конструктивної поведінки у віртуальних конфліктах.</w:t>
      </w:r>
    </w:p>
    <w:p w14:paraId="76D2258F" w14:textId="77777777" w:rsidR="00662211" w:rsidRPr="00AC600B" w:rsidRDefault="00662211" w:rsidP="00CB5F9B">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У роботі </w:t>
      </w:r>
      <w:proofErr w:type="spellStart"/>
      <w:r w:rsidRPr="00AC600B">
        <w:rPr>
          <w:rFonts w:ascii="Times New Roman" w:eastAsia="Times New Roman" w:hAnsi="Times New Roman" w:cs="Times New Roman"/>
          <w:sz w:val="28"/>
          <w:szCs w:val="28"/>
          <w:lang w:eastAsia="uk-UA"/>
        </w:rPr>
        <w:t>спроєктовано</w:t>
      </w:r>
      <w:proofErr w:type="spellEnd"/>
      <w:r w:rsidRPr="00AC600B">
        <w:rPr>
          <w:rFonts w:ascii="Times New Roman" w:eastAsia="Times New Roman" w:hAnsi="Times New Roman" w:cs="Times New Roman"/>
          <w:sz w:val="28"/>
          <w:szCs w:val="28"/>
          <w:lang w:eastAsia="uk-UA"/>
        </w:rPr>
        <w:t xml:space="preserve"> й реалізовано </w:t>
      </w:r>
      <w:r w:rsidRPr="00BE488A">
        <w:rPr>
          <w:rFonts w:ascii="Times New Roman" w:eastAsia="Times New Roman" w:hAnsi="Times New Roman" w:cs="Times New Roman"/>
          <w:sz w:val="28"/>
          <w:szCs w:val="28"/>
          <w:lang w:eastAsia="uk-UA"/>
        </w:rPr>
        <w:t>тренінгову програму з 10 занять</w:t>
      </w:r>
      <w:r w:rsidRPr="00AC600B">
        <w:rPr>
          <w:rFonts w:ascii="Times New Roman" w:eastAsia="Times New Roman" w:hAnsi="Times New Roman" w:cs="Times New Roman"/>
          <w:sz w:val="28"/>
          <w:szCs w:val="28"/>
          <w:lang w:eastAsia="uk-UA"/>
        </w:rPr>
        <w:t>, яка забезпечувала послідовний перехід від усвідомлення конфлікту та власної конфліктності до формування конкретних навичок конструктивної взаємодії. Програма включала блоки, спрямовані на:</w:t>
      </w:r>
    </w:p>
    <w:p w14:paraId="76F7C779"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lastRenderedPageBreak/>
        <w:t>аналіз причин, структури та динаміки конфліктів (з урахуванням специфіки онлайн-комунікації);</w:t>
      </w:r>
    </w:p>
    <w:p w14:paraId="1AAC55C9"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усвідомлення власних стилів поведінки в конфліктах і їхніх наслідків;</w:t>
      </w:r>
    </w:p>
    <w:p w14:paraId="6063B7FD"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розвиток емпатії, здатності приймати позицію іншого;</w:t>
      </w:r>
    </w:p>
    <w:p w14:paraId="6C96590C"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опанування форм </w:t>
      </w:r>
      <w:proofErr w:type="spellStart"/>
      <w:r w:rsidRPr="00AC600B">
        <w:rPr>
          <w:rFonts w:ascii="Times New Roman" w:eastAsia="Times New Roman" w:hAnsi="Times New Roman" w:cs="Times New Roman"/>
          <w:sz w:val="28"/>
          <w:szCs w:val="28"/>
          <w:lang w:eastAsia="uk-UA"/>
        </w:rPr>
        <w:t>асертивної</w:t>
      </w:r>
      <w:proofErr w:type="spellEnd"/>
      <w:r w:rsidRPr="00AC600B">
        <w:rPr>
          <w:rFonts w:ascii="Times New Roman" w:eastAsia="Times New Roman" w:hAnsi="Times New Roman" w:cs="Times New Roman"/>
          <w:sz w:val="28"/>
          <w:szCs w:val="28"/>
          <w:lang w:eastAsia="uk-UA"/>
        </w:rPr>
        <w:t xml:space="preserve"> комунікації та ненасильницького висловлення незгоди;</w:t>
      </w:r>
    </w:p>
    <w:p w14:paraId="5EE31007"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оволодіння стратегіями деескалації та попередження віртуальних конфліктів;</w:t>
      </w:r>
    </w:p>
    <w:p w14:paraId="47EAC152"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тренування кооперативної поведінки в групових завданнях;</w:t>
      </w:r>
    </w:p>
    <w:p w14:paraId="14074C65" w14:textId="77777777" w:rsidR="00662211" w:rsidRPr="00AC600B" w:rsidRDefault="00662211" w:rsidP="00662211">
      <w:pPr>
        <w:numPr>
          <w:ilvl w:val="0"/>
          <w:numId w:val="55"/>
        </w:numPr>
        <w:spacing w:after="0" w:line="360" w:lineRule="auto"/>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моделювання реальних і типових віртуальних конфліктних ситуацій із відпрацюванням конструктивних сценаріїв.</w:t>
      </w:r>
    </w:p>
    <w:p w14:paraId="5F49C8C9" w14:textId="77777777" w:rsidR="00F70B8C" w:rsidRDefault="00662211" w:rsidP="00F70B8C">
      <w:pPr>
        <w:spacing w:after="0" w:line="360" w:lineRule="auto"/>
        <w:ind w:firstLine="360"/>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Таким чином, формувальний вплив був комплексним, </w:t>
      </w:r>
      <w:proofErr w:type="spellStart"/>
      <w:r w:rsidRPr="00AC600B">
        <w:rPr>
          <w:rFonts w:ascii="Times New Roman" w:eastAsia="Times New Roman" w:hAnsi="Times New Roman" w:cs="Times New Roman"/>
          <w:sz w:val="28"/>
          <w:szCs w:val="28"/>
          <w:lang w:eastAsia="uk-UA"/>
        </w:rPr>
        <w:t>мультикомпонентним</w:t>
      </w:r>
      <w:proofErr w:type="spellEnd"/>
      <w:r w:rsidRPr="00AC600B">
        <w:rPr>
          <w:rFonts w:ascii="Times New Roman" w:eastAsia="Times New Roman" w:hAnsi="Times New Roman" w:cs="Times New Roman"/>
          <w:sz w:val="28"/>
          <w:szCs w:val="28"/>
          <w:lang w:eastAsia="uk-UA"/>
        </w:rPr>
        <w:t xml:space="preserve"> і цілеспрямовано орієнтованим на ті аспекти конфліктності, які було виявлено як проблемні в ході </w:t>
      </w:r>
      <w:proofErr w:type="spellStart"/>
      <w:r w:rsidRPr="00AC600B">
        <w:rPr>
          <w:rFonts w:ascii="Times New Roman" w:eastAsia="Times New Roman" w:hAnsi="Times New Roman" w:cs="Times New Roman"/>
          <w:sz w:val="28"/>
          <w:szCs w:val="28"/>
          <w:lang w:eastAsia="uk-UA"/>
        </w:rPr>
        <w:t>констатувального</w:t>
      </w:r>
      <w:proofErr w:type="spellEnd"/>
      <w:r w:rsidRPr="00AC600B">
        <w:rPr>
          <w:rFonts w:ascii="Times New Roman" w:eastAsia="Times New Roman" w:hAnsi="Times New Roman" w:cs="Times New Roman"/>
          <w:sz w:val="28"/>
          <w:szCs w:val="28"/>
          <w:lang w:eastAsia="uk-UA"/>
        </w:rPr>
        <w:t xml:space="preserve"> експерименту.</w:t>
      </w:r>
    </w:p>
    <w:p w14:paraId="688B191E" w14:textId="32CB0599" w:rsidR="00662211" w:rsidRPr="00662211" w:rsidRDefault="00F70B8C" w:rsidP="00CB5F9B">
      <w:pPr>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7. </w:t>
      </w:r>
      <w:r w:rsidR="00662211" w:rsidRPr="00662211">
        <w:rPr>
          <w:rFonts w:ascii="Times New Roman" w:eastAsia="Times New Roman" w:hAnsi="Times New Roman" w:cs="Times New Roman"/>
          <w:sz w:val="28"/>
          <w:szCs w:val="28"/>
          <w:lang w:eastAsia="uk-UA"/>
        </w:rPr>
        <w:t>Формувальний експеримент із застосуванням тренінгової програми засвідчив статистично значущі позитивні зміни за всіма основними вимірюваними параметрами конфліктності.</w:t>
      </w:r>
    </w:p>
    <w:p w14:paraId="3B4F76BB"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Повторне тестування після завершення тренінгу показало </w:t>
      </w:r>
      <w:r w:rsidRPr="00BE488A">
        <w:rPr>
          <w:rFonts w:ascii="Times New Roman" w:eastAsia="Times New Roman" w:hAnsi="Times New Roman" w:cs="Times New Roman"/>
          <w:sz w:val="28"/>
          <w:szCs w:val="28"/>
          <w:lang w:eastAsia="uk-UA"/>
        </w:rPr>
        <w:t>зниження загального рівня конфліктності (перехід середнього показника з підвищеного до середнього рівня, t-критерій Стьюдента засвідчив високий рівень статистичної значущості змін – p &lt; 0,001). Водночас аналіз результатів за ЕДІКО виявив зниження інтегрального показника конфліктності</w:t>
      </w:r>
      <w:r w:rsidRPr="00AC600B">
        <w:rPr>
          <w:rFonts w:ascii="Times New Roman" w:eastAsia="Times New Roman" w:hAnsi="Times New Roman" w:cs="Times New Roman"/>
          <w:sz w:val="28"/>
          <w:szCs w:val="28"/>
          <w:lang w:eastAsia="uk-UA"/>
        </w:rPr>
        <w:t>, а також послідовну позитивну динаміку за такими структурними показниками, як потреба у конфліктній взаємодії, ініціативність конфліктної поведінки й емоційна напруженість конфліктів (p &lt; 0,01).</w:t>
      </w:r>
    </w:p>
    <w:p w14:paraId="728AADCF" w14:textId="77777777" w:rsidR="00662211" w:rsidRPr="00AC600B"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Це дає підстави стверджувати, що тренінговий вплив не лише «приглушує» зовнішні прояви конфліктності, але й сприяє </w:t>
      </w:r>
      <w:r w:rsidRPr="00BE488A">
        <w:rPr>
          <w:rFonts w:ascii="Times New Roman" w:eastAsia="Times New Roman" w:hAnsi="Times New Roman" w:cs="Times New Roman"/>
          <w:sz w:val="28"/>
          <w:szCs w:val="28"/>
          <w:lang w:eastAsia="uk-UA"/>
        </w:rPr>
        <w:t>глибинній трансформації мотиваційно-емоційної сфери,</w:t>
      </w:r>
      <w:r w:rsidRPr="00AC600B">
        <w:rPr>
          <w:rFonts w:ascii="Times New Roman" w:eastAsia="Times New Roman" w:hAnsi="Times New Roman" w:cs="Times New Roman"/>
          <w:sz w:val="28"/>
          <w:szCs w:val="28"/>
          <w:lang w:eastAsia="uk-UA"/>
        </w:rPr>
        <w:t xml:space="preserve"> зменшуючи внутрішню потребу </w:t>
      </w:r>
      <w:r w:rsidRPr="00AC600B">
        <w:rPr>
          <w:rFonts w:ascii="Times New Roman" w:eastAsia="Times New Roman" w:hAnsi="Times New Roman" w:cs="Times New Roman"/>
          <w:sz w:val="28"/>
          <w:szCs w:val="28"/>
          <w:lang w:eastAsia="uk-UA"/>
        </w:rPr>
        <w:lastRenderedPageBreak/>
        <w:t>в конфліктних зіткненнях і знижуючи емоційний «заряд» конфліктних переживань.</w:t>
      </w:r>
    </w:p>
    <w:p w14:paraId="4D3AE226" w14:textId="5384CB15"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На рівні поведінкових стратегій (стилі за К. Томасом) зафіксовано чітку переорієнтацію від деструктивних до конструктивних стилів поведінки в конфлікті.</w:t>
      </w:r>
    </w:p>
    <w:p w14:paraId="6702A0B2"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AC600B">
        <w:rPr>
          <w:rFonts w:ascii="Times New Roman" w:eastAsia="Times New Roman" w:hAnsi="Times New Roman" w:cs="Times New Roman"/>
          <w:sz w:val="28"/>
          <w:szCs w:val="28"/>
          <w:lang w:eastAsia="uk-UA"/>
        </w:rPr>
        <w:t xml:space="preserve">Після участі у тренінгу показники </w:t>
      </w:r>
      <w:r w:rsidRPr="00BE488A">
        <w:rPr>
          <w:rFonts w:ascii="Times New Roman" w:eastAsia="Times New Roman" w:hAnsi="Times New Roman" w:cs="Times New Roman"/>
          <w:sz w:val="28"/>
          <w:szCs w:val="28"/>
          <w:lang w:eastAsia="uk-UA"/>
        </w:rPr>
        <w:t>стилів конкуренції та уникнення статистично значущо знизилися, тоді як показники стилів співпраці та компромісу, навпаки, зросли (p &lt; 0,05–0,01). Це свідчить про те, що старшокласники частіше обирають стратегії, спрямовані не на «перемогу» будь-якою ціною й не на уникнення проблеми, а на пошук взаємоприйнятних рішень, діалог і взаємні поступки.</w:t>
      </w:r>
    </w:p>
    <w:p w14:paraId="6ADBC525"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У контексті віртуальних конфліктів така динаміка означає, що зростає готовність до більш відповідальної, регульованої поведінки в онлайн-комунікації, зменшується використання агресивних форм самоствердження й підвищується здатність «тримати паузу», обирати менш руйнівні варіанти реакції на конфліктні стимули.</w:t>
      </w:r>
    </w:p>
    <w:p w14:paraId="0C271FA5" w14:textId="0286907A"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Аналіз змін когнітивного сприйняття конфлікту показав якісну трансформацію семантичного поля цього поняття в бік більш зрілого, концептуально диференційованого розуміння.</w:t>
      </w:r>
    </w:p>
    <w:p w14:paraId="53F5B284"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Після формувального впливу за методикою А.І. </w:t>
      </w:r>
      <w:proofErr w:type="spellStart"/>
      <w:r w:rsidRPr="00BE488A">
        <w:rPr>
          <w:rFonts w:ascii="Times New Roman" w:eastAsia="Times New Roman" w:hAnsi="Times New Roman" w:cs="Times New Roman"/>
          <w:sz w:val="28"/>
          <w:szCs w:val="28"/>
          <w:lang w:eastAsia="uk-UA"/>
        </w:rPr>
        <w:t>Тащевої</w:t>
      </w:r>
      <w:proofErr w:type="spellEnd"/>
      <w:r w:rsidRPr="00BE488A">
        <w:rPr>
          <w:rFonts w:ascii="Times New Roman" w:eastAsia="Times New Roman" w:hAnsi="Times New Roman" w:cs="Times New Roman"/>
          <w:sz w:val="28"/>
          <w:szCs w:val="28"/>
          <w:lang w:eastAsia="uk-UA"/>
        </w:rPr>
        <w:t xml:space="preserve"> було зафіксовано зменшення ваги агресивних семантичних зон (фізична й вербальна агресія) та зростання показників, пов’язаних із психологічною несумісністю. Індекс адекватності визначення конфлікту істотно підвищився, що засвідчує поглиблення й уточнення уявлень старшокласників про природу конфлікту як про зіткнення позицій, інтересів, цінностей, а не лише як про бійку чи сварку.</w:t>
      </w:r>
    </w:p>
    <w:p w14:paraId="13CE46ED"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Це має принципове значення для формування конструктивної поведінки, оскільки більш диференційоване й реалістичне розуміння конфлікту розширює діапазон можливих способів реагування, знижує спокусу негайно </w:t>
      </w:r>
      <w:r w:rsidRPr="00BE488A">
        <w:rPr>
          <w:rFonts w:ascii="Times New Roman" w:eastAsia="Times New Roman" w:hAnsi="Times New Roman" w:cs="Times New Roman"/>
          <w:sz w:val="28"/>
          <w:szCs w:val="28"/>
          <w:lang w:eastAsia="uk-UA"/>
        </w:rPr>
        <w:lastRenderedPageBreak/>
        <w:t>вдаватися до агресії та сприяє усвідомленню конфлікту як нормального, але керованого явища соціальної взаємодії.</w:t>
      </w:r>
    </w:p>
    <w:p w14:paraId="6B83A4D2" w14:textId="159AB1BE"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Застосування t-критерію Стьюдента для залежних вибірок підтвердило статистичну значущість більшості отриманих змін, що дозволяє говорити про емпірично обґрунтовану ефективність розробленої тренінгової програми.</w:t>
      </w:r>
    </w:p>
    <w:p w14:paraId="34570B5E"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Математико-статистична обробка даних засвідчила, що для ключових показників (загальний рівень конфліктності, інтегральний показник конфліктності, показники потреби в конфліктах, ініціативності, емоційної напруженості, стилі поведінки, когнітивні уявлення) значення t-критерію перевищили критичні на рівні значущості p ≤ 0,05; для частини показників – p &lt; 0,01 та p &lt; 0,001. Це означає, що виявлені зміни є не випадковими коливаннями, а результатом цілеспрямованого формувального впливу.</w:t>
      </w:r>
    </w:p>
    <w:p w14:paraId="0A5BF164" w14:textId="1EA33513" w:rsidR="00662211" w:rsidRPr="00F70B8C" w:rsidRDefault="00662211" w:rsidP="00CB5F9B">
      <w:pPr>
        <w:pStyle w:val="ab"/>
        <w:numPr>
          <w:ilvl w:val="0"/>
          <w:numId w:val="26"/>
        </w:numPr>
        <w:tabs>
          <w:tab w:val="clear" w:pos="720"/>
        </w:tabs>
        <w:spacing w:after="0" w:line="360" w:lineRule="auto"/>
        <w:ind w:left="0" w:firstLine="709"/>
        <w:jc w:val="both"/>
        <w:rPr>
          <w:rFonts w:ascii="Times New Roman" w:eastAsia="Times New Roman" w:hAnsi="Times New Roman" w:cs="Times New Roman"/>
          <w:sz w:val="28"/>
          <w:szCs w:val="28"/>
          <w:lang w:eastAsia="uk-UA"/>
        </w:rPr>
      </w:pPr>
      <w:r w:rsidRPr="00F70B8C">
        <w:rPr>
          <w:rFonts w:ascii="Times New Roman" w:eastAsia="Times New Roman" w:hAnsi="Times New Roman" w:cs="Times New Roman"/>
          <w:sz w:val="28"/>
          <w:szCs w:val="28"/>
          <w:lang w:eastAsia="uk-UA"/>
        </w:rPr>
        <w:t>Теоретичне значення роботи полягає в конкретизації й поглибленні</w:t>
      </w:r>
      <w:r w:rsidR="00F70B8C">
        <w:rPr>
          <w:rFonts w:ascii="Times New Roman" w:eastAsia="Times New Roman" w:hAnsi="Times New Roman" w:cs="Times New Roman"/>
          <w:sz w:val="28"/>
          <w:szCs w:val="28"/>
          <w:lang w:eastAsia="uk-UA"/>
        </w:rPr>
        <w:t xml:space="preserve"> </w:t>
      </w:r>
      <w:r w:rsidRPr="00F70B8C">
        <w:rPr>
          <w:rFonts w:ascii="Times New Roman" w:eastAsia="Times New Roman" w:hAnsi="Times New Roman" w:cs="Times New Roman"/>
          <w:sz w:val="28"/>
          <w:szCs w:val="28"/>
          <w:lang w:eastAsia="uk-UA"/>
        </w:rPr>
        <w:t>уявлень про конфліктність старшокласників у специфічному контексті віртуальних конфліктів.</w:t>
      </w:r>
    </w:p>
    <w:p w14:paraId="04482D73" w14:textId="77777777" w:rsidR="00662211" w:rsidRPr="00BE488A" w:rsidRDefault="00662211" w:rsidP="00CB5F9B">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У дослідженні:</w:t>
      </w:r>
    </w:p>
    <w:p w14:paraId="60043705" w14:textId="77777777" w:rsidR="00662211" w:rsidRPr="00BE488A" w:rsidRDefault="00662211" w:rsidP="00662211">
      <w:pPr>
        <w:numPr>
          <w:ilvl w:val="0"/>
          <w:numId w:val="56"/>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уточнено понятійний апарат (конфлікт, віртуальний конфлікт, конфліктність, конструктивна й деструктивна конфліктність);</w:t>
      </w:r>
    </w:p>
    <w:p w14:paraId="1CBF9508" w14:textId="77777777" w:rsidR="00662211" w:rsidRPr="00BE488A" w:rsidRDefault="00662211" w:rsidP="00662211">
      <w:pPr>
        <w:numPr>
          <w:ilvl w:val="0"/>
          <w:numId w:val="56"/>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показано особливості прояву й динаміки конфліктної поведінки в умовах онлайн-комунікації;</w:t>
      </w:r>
    </w:p>
    <w:p w14:paraId="7CC5220E" w14:textId="77777777" w:rsidR="00662211" w:rsidRPr="00BE488A" w:rsidRDefault="00662211" w:rsidP="00662211">
      <w:pPr>
        <w:numPr>
          <w:ilvl w:val="0"/>
          <w:numId w:val="56"/>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запропоновано комплексний підхід до структурного аналізу конфліктності (особистісний, поведінковий, </w:t>
      </w:r>
      <w:proofErr w:type="spellStart"/>
      <w:r w:rsidRPr="00BE488A">
        <w:rPr>
          <w:rFonts w:ascii="Times New Roman" w:eastAsia="Times New Roman" w:hAnsi="Times New Roman" w:cs="Times New Roman"/>
          <w:sz w:val="28"/>
          <w:szCs w:val="28"/>
          <w:lang w:eastAsia="uk-UA"/>
        </w:rPr>
        <w:t>когнітивно</w:t>
      </w:r>
      <w:proofErr w:type="spellEnd"/>
      <w:r w:rsidRPr="00BE488A">
        <w:rPr>
          <w:rFonts w:ascii="Times New Roman" w:eastAsia="Times New Roman" w:hAnsi="Times New Roman" w:cs="Times New Roman"/>
          <w:sz w:val="28"/>
          <w:szCs w:val="28"/>
          <w:lang w:eastAsia="uk-UA"/>
        </w:rPr>
        <w:t>-смисловий та контекстуальний рівні);</w:t>
      </w:r>
    </w:p>
    <w:p w14:paraId="31B85E3C" w14:textId="77777777" w:rsidR="00662211" w:rsidRPr="00BE488A" w:rsidRDefault="00662211" w:rsidP="00662211">
      <w:pPr>
        <w:numPr>
          <w:ilvl w:val="0"/>
          <w:numId w:val="56"/>
        </w:numPr>
        <w:spacing w:after="0" w:line="360" w:lineRule="auto"/>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емпірично підтверджено взаємозв’язок між рівнем конфліктності, стилями поведінки та когнітивним сприйняттям конфлікту в старшокласників.</w:t>
      </w:r>
    </w:p>
    <w:p w14:paraId="0903F40C" w14:textId="77777777" w:rsidR="00662211" w:rsidRPr="00BE488A" w:rsidRDefault="00662211" w:rsidP="00CB5F9B">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Отримані результати можуть бути використані як основа для подальших досліджень, спрямованих на вивчення специфіки віртуальних конфліктів в інших вікових групах, у різних соціальних середовищах та умовах.</w:t>
      </w:r>
    </w:p>
    <w:p w14:paraId="77B63870" w14:textId="36EAFB37" w:rsidR="00662211" w:rsidRPr="00BE488A" w:rsidRDefault="00662211" w:rsidP="00662211">
      <w:pPr>
        <w:spacing w:after="0" w:line="360" w:lineRule="auto"/>
        <w:ind w:firstLine="360"/>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lastRenderedPageBreak/>
        <w:t xml:space="preserve"> </w:t>
      </w:r>
      <w:r w:rsidR="00CB5F9B">
        <w:rPr>
          <w:rFonts w:ascii="Times New Roman" w:eastAsia="Times New Roman" w:hAnsi="Times New Roman" w:cs="Times New Roman"/>
          <w:sz w:val="28"/>
          <w:szCs w:val="28"/>
          <w:lang w:eastAsia="uk-UA"/>
        </w:rPr>
        <w:tab/>
      </w:r>
      <w:r w:rsidRPr="00BE488A">
        <w:rPr>
          <w:rFonts w:ascii="Times New Roman" w:eastAsia="Times New Roman" w:hAnsi="Times New Roman" w:cs="Times New Roman"/>
          <w:sz w:val="28"/>
          <w:szCs w:val="28"/>
          <w:lang w:eastAsia="uk-UA"/>
        </w:rPr>
        <w:t>Практичне значення роботи визначається можливістю безпосереднього застосування отриманих результатів у діяльності практичних психологів закладів освіти.</w:t>
      </w:r>
    </w:p>
    <w:p w14:paraId="24A016DA"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Розроблений і апробований комплекс </w:t>
      </w:r>
      <w:proofErr w:type="spellStart"/>
      <w:r w:rsidRPr="00BE488A">
        <w:rPr>
          <w:rFonts w:ascii="Times New Roman" w:eastAsia="Times New Roman" w:hAnsi="Times New Roman" w:cs="Times New Roman"/>
          <w:sz w:val="28"/>
          <w:szCs w:val="28"/>
          <w:lang w:eastAsia="uk-UA"/>
        </w:rPr>
        <w:t>психодіагностичних</w:t>
      </w:r>
      <w:proofErr w:type="spellEnd"/>
      <w:r w:rsidRPr="00BE488A">
        <w:rPr>
          <w:rFonts w:ascii="Times New Roman" w:eastAsia="Times New Roman" w:hAnsi="Times New Roman" w:cs="Times New Roman"/>
          <w:sz w:val="28"/>
          <w:szCs w:val="28"/>
          <w:lang w:eastAsia="uk-UA"/>
        </w:rPr>
        <w:t xml:space="preserve"> </w:t>
      </w:r>
      <w:proofErr w:type="spellStart"/>
      <w:r w:rsidRPr="00BE488A">
        <w:rPr>
          <w:rFonts w:ascii="Times New Roman" w:eastAsia="Times New Roman" w:hAnsi="Times New Roman" w:cs="Times New Roman"/>
          <w:sz w:val="28"/>
          <w:szCs w:val="28"/>
          <w:lang w:eastAsia="uk-UA"/>
        </w:rPr>
        <w:t>методик</w:t>
      </w:r>
      <w:proofErr w:type="spellEnd"/>
      <w:r w:rsidRPr="00BE488A">
        <w:rPr>
          <w:rFonts w:ascii="Times New Roman" w:eastAsia="Times New Roman" w:hAnsi="Times New Roman" w:cs="Times New Roman"/>
          <w:sz w:val="28"/>
          <w:szCs w:val="28"/>
          <w:lang w:eastAsia="uk-UA"/>
        </w:rPr>
        <w:t xml:space="preserve"> може бути використаний для моніторингу рівня конфліктності учнів, виявлення груп ризику щодо залучення у деструктивні віртуальні конфлікти, планування профілактичної та корекційної роботи.</w:t>
      </w:r>
    </w:p>
    <w:p w14:paraId="2C996DE8"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Тренінгова програма з 10 занять, ефективність якої емпірично підтверджено, може бути впроваджена в практику роботи шкільних психологів як готовий корекційний модуль або адаптований фрагментами до конкретних умов класу чи школи. Рекомендації щодо організації безпечної онлайн-взаємодії, сформовані в рамках тренінгу, можуть бути використані для розроблення пам’яток, правил поведінки в мережі, профілактичних програм протидії </w:t>
      </w:r>
      <w:proofErr w:type="spellStart"/>
      <w:r w:rsidRPr="00BE488A">
        <w:rPr>
          <w:rFonts w:ascii="Times New Roman" w:eastAsia="Times New Roman" w:hAnsi="Times New Roman" w:cs="Times New Roman"/>
          <w:sz w:val="28"/>
          <w:szCs w:val="28"/>
          <w:lang w:eastAsia="uk-UA"/>
        </w:rPr>
        <w:t>кібербулінгу</w:t>
      </w:r>
      <w:proofErr w:type="spellEnd"/>
      <w:r w:rsidRPr="00BE488A">
        <w:rPr>
          <w:rFonts w:ascii="Times New Roman" w:eastAsia="Times New Roman" w:hAnsi="Times New Roman" w:cs="Times New Roman"/>
          <w:sz w:val="28"/>
          <w:szCs w:val="28"/>
          <w:lang w:eastAsia="uk-UA"/>
        </w:rPr>
        <w:t xml:space="preserve"> та іншим формам віртуальної агресії.</w:t>
      </w:r>
    </w:p>
    <w:p w14:paraId="151A266A" w14:textId="6FB43B5A"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Водночас дослідження має певні обмеження, які визначають напрями подальших наукових пошуків.</w:t>
      </w:r>
    </w:p>
    <w:p w14:paraId="27406EC6"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По-перше, вибірка обмежувалася 30 учнями одного 11 класу, що не дозволяє автоматично поширювати отримані висновки на всю сукупність старшокласників. По-друге, дизайн дослідження передбачав одну експериментальну групу без контрольної, що хоча й дозволяє виявити динаміку «до – після», але не дає змоги повністю відмежувати вплив тренінгу від інших зовнішніх чинників. По-третє, дослідження зосереджувалося на кількісних і частково якісних показниках, але не охоплювало, наприклад, гендерних, соціально-економічних чи сімейних відмінностей, які також можуть суттєво впливати на конфліктну поведінку в </w:t>
      </w:r>
      <w:proofErr w:type="spellStart"/>
      <w:r w:rsidRPr="00BE488A">
        <w:rPr>
          <w:rFonts w:ascii="Times New Roman" w:eastAsia="Times New Roman" w:hAnsi="Times New Roman" w:cs="Times New Roman"/>
          <w:sz w:val="28"/>
          <w:szCs w:val="28"/>
          <w:lang w:eastAsia="uk-UA"/>
        </w:rPr>
        <w:t>онлайні</w:t>
      </w:r>
      <w:proofErr w:type="spellEnd"/>
      <w:r w:rsidRPr="00BE488A">
        <w:rPr>
          <w:rFonts w:ascii="Times New Roman" w:eastAsia="Times New Roman" w:hAnsi="Times New Roman" w:cs="Times New Roman"/>
          <w:sz w:val="28"/>
          <w:szCs w:val="28"/>
          <w:lang w:eastAsia="uk-UA"/>
        </w:rPr>
        <w:t>.</w:t>
      </w:r>
    </w:p>
    <w:p w14:paraId="6DE67998" w14:textId="77777777" w:rsidR="00662211" w:rsidRPr="00BE488A" w:rsidRDefault="00662211" w:rsidP="00662211">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У зв’язку з цим перспективними напрямами подальших досліджень є: розширення вибірки, проведення </w:t>
      </w:r>
      <w:proofErr w:type="spellStart"/>
      <w:r w:rsidRPr="00BE488A">
        <w:rPr>
          <w:rFonts w:ascii="Times New Roman" w:eastAsia="Times New Roman" w:hAnsi="Times New Roman" w:cs="Times New Roman"/>
          <w:sz w:val="28"/>
          <w:szCs w:val="28"/>
          <w:lang w:eastAsia="uk-UA"/>
        </w:rPr>
        <w:t>багатоцентричних</w:t>
      </w:r>
      <w:proofErr w:type="spellEnd"/>
      <w:r w:rsidRPr="00BE488A">
        <w:rPr>
          <w:rFonts w:ascii="Times New Roman" w:eastAsia="Times New Roman" w:hAnsi="Times New Roman" w:cs="Times New Roman"/>
          <w:sz w:val="28"/>
          <w:szCs w:val="28"/>
          <w:lang w:eastAsia="uk-UA"/>
        </w:rPr>
        <w:t xml:space="preserve"> досліджень; використання контрольних груп; поглиблене вивчення впливу сімейного виховання, стилю батьківської взаємодії, особливостей шкільного </w:t>
      </w:r>
      <w:r w:rsidRPr="00BE488A">
        <w:rPr>
          <w:rFonts w:ascii="Times New Roman" w:eastAsia="Times New Roman" w:hAnsi="Times New Roman" w:cs="Times New Roman"/>
          <w:sz w:val="28"/>
          <w:szCs w:val="28"/>
          <w:lang w:eastAsia="uk-UA"/>
        </w:rPr>
        <w:lastRenderedPageBreak/>
        <w:t>середовища; аналіз специфіки віртуальних конфліктів у різних інтернет-платформах (соціальні мережі, ігрові спільноти, навчальні платформи тощо).</w:t>
      </w:r>
    </w:p>
    <w:p w14:paraId="7C2D2CCB" w14:textId="475DA47E" w:rsidR="00662211" w:rsidRDefault="00662211" w:rsidP="00F70B8C">
      <w:pPr>
        <w:spacing w:after="0" w:line="360" w:lineRule="auto"/>
        <w:ind w:firstLine="708"/>
        <w:jc w:val="both"/>
        <w:rPr>
          <w:rFonts w:ascii="Times New Roman" w:eastAsia="Times New Roman" w:hAnsi="Times New Roman" w:cs="Times New Roman"/>
          <w:sz w:val="28"/>
          <w:szCs w:val="28"/>
          <w:lang w:eastAsia="uk-UA"/>
        </w:rPr>
      </w:pPr>
      <w:r w:rsidRPr="00BE488A">
        <w:rPr>
          <w:rFonts w:ascii="Times New Roman" w:eastAsia="Times New Roman" w:hAnsi="Times New Roman" w:cs="Times New Roman"/>
          <w:sz w:val="28"/>
          <w:szCs w:val="28"/>
          <w:lang w:eastAsia="uk-UA"/>
        </w:rPr>
        <w:t xml:space="preserve"> </w:t>
      </w:r>
    </w:p>
    <w:p w14:paraId="6E7C47F8" w14:textId="30E1D8E6"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634AC74B" w14:textId="46CC7CFC"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2DE3A93D" w14:textId="11E04CE6"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64F2CED2" w14:textId="51F54221"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48F6BEC9" w14:textId="3D01F3D8"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0EF4829C" w14:textId="554345AE"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10D50818" w14:textId="57A43910"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522E0B6E" w14:textId="4B795506"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08BFADC3" w14:textId="3C79B881"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24A7FC37" w14:textId="5B838B2B"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607ECB82" w14:textId="7B5220BA"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18BE6BFF" w14:textId="5C41C2D1"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61DBBA12" w14:textId="457E1ED4"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12718023" w14:textId="274D7F61" w:rsidR="00F70B8C"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631C7CB6" w14:textId="77777777" w:rsidR="00F70B8C" w:rsidRPr="00BE488A" w:rsidRDefault="00F70B8C" w:rsidP="00F70B8C">
      <w:pPr>
        <w:spacing w:after="0" w:line="360" w:lineRule="auto"/>
        <w:ind w:firstLine="708"/>
        <w:jc w:val="both"/>
        <w:rPr>
          <w:rFonts w:ascii="Times New Roman" w:eastAsia="Times New Roman" w:hAnsi="Times New Roman" w:cs="Times New Roman"/>
          <w:sz w:val="28"/>
          <w:szCs w:val="28"/>
          <w:lang w:eastAsia="uk-UA"/>
        </w:rPr>
      </w:pPr>
    </w:p>
    <w:p w14:paraId="619DC0B1" w14:textId="0156EBD4" w:rsidR="00B56245" w:rsidRDefault="00B56245" w:rsidP="009B319B">
      <w:pPr>
        <w:spacing w:after="0" w:line="360" w:lineRule="auto"/>
        <w:jc w:val="both"/>
      </w:pPr>
    </w:p>
    <w:p w14:paraId="17B2A5F5" w14:textId="347DF9D3" w:rsidR="00247766" w:rsidRDefault="00247766" w:rsidP="009B319B">
      <w:pPr>
        <w:spacing w:after="0" w:line="360" w:lineRule="auto"/>
        <w:jc w:val="both"/>
      </w:pPr>
    </w:p>
    <w:p w14:paraId="5FE5EED7" w14:textId="13088A1F" w:rsidR="00F70B8C" w:rsidRDefault="00F70B8C" w:rsidP="009B319B">
      <w:pPr>
        <w:spacing w:after="0" w:line="360" w:lineRule="auto"/>
        <w:jc w:val="both"/>
      </w:pPr>
    </w:p>
    <w:p w14:paraId="49A77CD6" w14:textId="396CF2B6" w:rsidR="00F70B8C" w:rsidRDefault="00F70B8C" w:rsidP="009B319B">
      <w:pPr>
        <w:spacing w:after="0" w:line="360" w:lineRule="auto"/>
        <w:jc w:val="both"/>
      </w:pPr>
    </w:p>
    <w:p w14:paraId="23A80935" w14:textId="00760EF9" w:rsidR="00F70B8C" w:rsidRDefault="00F70B8C" w:rsidP="009B319B">
      <w:pPr>
        <w:spacing w:after="0" w:line="360" w:lineRule="auto"/>
        <w:jc w:val="both"/>
      </w:pPr>
    </w:p>
    <w:p w14:paraId="4C291C54" w14:textId="77777777" w:rsidR="00F70B8C" w:rsidRDefault="00F70B8C" w:rsidP="009B319B">
      <w:pPr>
        <w:spacing w:after="0" w:line="360" w:lineRule="auto"/>
        <w:jc w:val="both"/>
      </w:pPr>
    </w:p>
    <w:p w14:paraId="78E9A083" w14:textId="77777777" w:rsidR="007E6D39" w:rsidRDefault="007E6D39">
      <w:pPr>
        <w:rPr>
          <w:rFonts w:ascii="Times New Roman" w:hAnsi="Times New Roman" w:cs="Times New Roman"/>
          <w:b/>
          <w:bCs/>
          <w:sz w:val="28"/>
          <w:szCs w:val="28"/>
        </w:rPr>
      </w:pPr>
      <w:r>
        <w:rPr>
          <w:rFonts w:ascii="Times New Roman" w:hAnsi="Times New Roman" w:cs="Times New Roman"/>
          <w:b/>
          <w:bCs/>
          <w:sz w:val="28"/>
          <w:szCs w:val="28"/>
        </w:rPr>
        <w:br w:type="page"/>
      </w:r>
    </w:p>
    <w:p w14:paraId="64118173" w14:textId="672E5E6E" w:rsidR="002E5660" w:rsidRDefault="002E5660" w:rsidP="0035505C">
      <w:pPr>
        <w:spacing w:after="0" w:line="360" w:lineRule="auto"/>
        <w:jc w:val="center"/>
        <w:rPr>
          <w:rFonts w:ascii="Times New Roman" w:hAnsi="Times New Roman" w:cs="Times New Roman"/>
          <w:b/>
          <w:bCs/>
          <w:sz w:val="28"/>
          <w:szCs w:val="28"/>
        </w:rPr>
      </w:pPr>
      <w:r w:rsidRPr="00347756">
        <w:rPr>
          <w:rFonts w:ascii="Times New Roman" w:hAnsi="Times New Roman" w:cs="Times New Roman"/>
          <w:b/>
          <w:bCs/>
          <w:sz w:val="28"/>
          <w:szCs w:val="28"/>
        </w:rPr>
        <w:lastRenderedPageBreak/>
        <w:t>СПИСОК ВИКОРИСТАНОЇ ЛІТЕРАТУРИ</w:t>
      </w:r>
    </w:p>
    <w:p w14:paraId="1BD8D7C9" w14:textId="68DB022C" w:rsidR="0035505C" w:rsidRDefault="0035505C" w:rsidP="0035505C">
      <w:pPr>
        <w:spacing w:after="0" w:line="360" w:lineRule="auto"/>
        <w:jc w:val="center"/>
        <w:rPr>
          <w:rFonts w:ascii="Times New Roman" w:hAnsi="Times New Roman" w:cs="Times New Roman"/>
          <w:b/>
          <w:bCs/>
          <w:sz w:val="28"/>
          <w:szCs w:val="28"/>
        </w:rPr>
      </w:pPr>
    </w:p>
    <w:p w14:paraId="0EA010E4"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Бедлинський</w:t>
      </w:r>
      <w:proofErr w:type="spellEnd"/>
      <w:r w:rsidRPr="00347756">
        <w:rPr>
          <w:rFonts w:ascii="Times New Roman" w:eastAsia="Times New Roman" w:hAnsi="Times New Roman" w:cs="Times New Roman"/>
          <w:sz w:val="28"/>
          <w:szCs w:val="28"/>
          <w:lang w:eastAsia="uk-UA"/>
        </w:rPr>
        <w:t xml:space="preserve"> О. І. Психологічні особливості провідної діяльності підлітків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xml:space="preserve">. Суми: </w:t>
      </w:r>
      <w:proofErr w:type="spellStart"/>
      <w:r w:rsidRPr="00347756">
        <w:rPr>
          <w:rFonts w:ascii="Times New Roman" w:eastAsia="Times New Roman" w:hAnsi="Times New Roman" w:cs="Times New Roman"/>
          <w:sz w:val="28"/>
          <w:szCs w:val="28"/>
          <w:lang w:eastAsia="uk-UA"/>
        </w:rPr>
        <w:t>СумДПУ</w:t>
      </w:r>
      <w:proofErr w:type="spellEnd"/>
      <w:r w:rsidRPr="00347756">
        <w:rPr>
          <w:rFonts w:ascii="Times New Roman" w:eastAsia="Times New Roman" w:hAnsi="Times New Roman" w:cs="Times New Roman"/>
          <w:sz w:val="28"/>
          <w:szCs w:val="28"/>
          <w:lang w:eastAsia="uk-UA"/>
        </w:rPr>
        <w:t xml:space="preserve"> ім. А. С. Макаренка, 2011. 136 с.</w:t>
      </w:r>
    </w:p>
    <w:p w14:paraId="2DB4B4D3"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Березовська Л. І. Психологія конфлікту: робоча програма навчальної дисципліни. Мукачево: МДУ, 2016.</w:t>
      </w:r>
    </w:p>
    <w:p w14:paraId="0889CCC3"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Березовська Л. І., </w:t>
      </w:r>
      <w:proofErr w:type="spellStart"/>
      <w:r w:rsidRPr="00347756">
        <w:rPr>
          <w:rFonts w:ascii="Times New Roman" w:eastAsia="Times New Roman" w:hAnsi="Times New Roman" w:cs="Times New Roman"/>
          <w:sz w:val="28"/>
          <w:szCs w:val="28"/>
          <w:lang w:eastAsia="uk-UA"/>
        </w:rPr>
        <w:t>Юрков</w:t>
      </w:r>
      <w:proofErr w:type="spellEnd"/>
      <w:r w:rsidRPr="00347756">
        <w:rPr>
          <w:rFonts w:ascii="Times New Roman" w:eastAsia="Times New Roman" w:hAnsi="Times New Roman" w:cs="Times New Roman"/>
          <w:sz w:val="28"/>
          <w:szCs w:val="28"/>
          <w:lang w:eastAsia="uk-UA"/>
        </w:rPr>
        <w:t xml:space="preserve"> О. С. Психологія конфлікту : навчально-методичний посібник. Мукачево: МДУ, 2016. 201 с.</w:t>
      </w:r>
    </w:p>
    <w:p w14:paraId="2980FA9B" w14:textId="726F7AF2"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Божко</w:t>
      </w:r>
      <w:proofErr w:type="spellEnd"/>
      <w:r w:rsidRPr="00347756">
        <w:rPr>
          <w:rFonts w:ascii="Times New Roman" w:eastAsia="Times New Roman" w:hAnsi="Times New Roman" w:cs="Times New Roman"/>
          <w:sz w:val="28"/>
          <w:szCs w:val="28"/>
          <w:lang w:eastAsia="uk-UA"/>
        </w:rPr>
        <w:t xml:space="preserve"> Н. І. </w:t>
      </w:r>
      <w:proofErr w:type="spellStart"/>
      <w:r w:rsidRPr="00347756">
        <w:rPr>
          <w:rFonts w:ascii="Times New Roman" w:eastAsia="Times New Roman" w:hAnsi="Times New Roman" w:cs="Times New Roman"/>
          <w:sz w:val="28"/>
          <w:szCs w:val="28"/>
          <w:lang w:eastAsia="uk-UA"/>
        </w:rPr>
        <w:t>Кібер-мобінг</w:t>
      </w:r>
      <w:proofErr w:type="spellEnd"/>
      <w:r w:rsidRPr="00347756">
        <w:rPr>
          <w:rFonts w:ascii="Times New Roman" w:eastAsia="Times New Roman" w:hAnsi="Times New Roman" w:cs="Times New Roman"/>
          <w:sz w:val="28"/>
          <w:szCs w:val="28"/>
          <w:lang w:eastAsia="uk-UA"/>
        </w:rPr>
        <w:t xml:space="preserve"> серед дітей і підлітків</w:t>
      </w:r>
      <w:r w:rsidR="007E6D39">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Попередження та протидія насильству у суспільстві (зарубіжний досвід). Харків, 2020.</w:t>
      </w:r>
    </w:p>
    <w:p w14:paraId="541AD4C3"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Бондарчук О. Є. Психологія особистісних змін : монографія. К.: Логос, 2013.</w:t>
      </w:r>
    </w:p>
    <w:p w14:paraId="24612F7B" w14:textId="3DCFFC43"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Воропаєв</w:t>
      </w:r>
      <w:proofErr w:type="spellEnd"/>
      <w:r w:rsidRPr="00347756">
        <w:rPr>
          <w:rFonts w:ascii="Times New Roman" w:eastAsia="Times New Roman" w:hAnsi="Times New Roman" w:cs="Times New Roman"/>
          <w:sz w:val="28"/>
          <w:szCs w:val="28"/>
          <w:lang w:eastAsia="uk-UA"/>
        </w:rPr>
        <w:t xml:space="preserve"> П. С. Насильство у кіберпросторі</w:t>
      </w:r>
      <w:r w:rsidR="007E6D39">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Попередження та протидія насильству у суспільстві (зарубіжний досвід). Харків, 2020.</w:t>
      </w:r>
    </w:p>
    <w:p w14:paraId="3F675814"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Горностай П. П. Психологія ролей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К.: Либідь, 2012.</w:t>
      </w:r>
    </w:p>
    <w:p w14:paraId="7AAABB4C" w14:textId="67312BB9"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Грінченко М. С. </w:t>
      </w:r>
      <w:proofErr w:type="spellStart"/>
      <w:r w:rsidRPr="00347756">
        <w:rPr>
          <w:rFonts w:ascii="Times New Roman" w:eastAsia="Times New Roman" w:hAnsi="Times New Roman" w:cs="Times New Roman"/>
          <w:sz w:val="28"/>
          <w:szCs w:val="28"/>
          <w:lang w:eastAsia="uk-UA"/>
        </w:rPr>
        <w:t>Кібербулінг</w:t>
      </w:r>
      <w:proofErr w:type="spellEnd"/>
      <w:r w:rsidRPr="00347756">
        <w:rPr>
          <w:rFonts w:ascii="Times New Roman" w:eastAsia="Times New Roman" w:hAnsi="Times New Roman" w:cs="Times New Roman"/>
          <w:sz w:val="28"/>
          <w:szCs w:val="28"/>
          <w:lang w:eastAsia="uk-UA"/>
        </w:rPr>
        <w:t>: насильство в соціальній мережі</w:t>
      </w:r>
      <w:r w:rsidR="007E6D39">
        <w:rPr>
          <w:rFonts w:ascii="Times New Roman" w:eastAsia="Times New Roman" w:hAnsi="Times New Roman" w:cs="Times New Roman"/>
          <w:sz w:val="28"/>
          <w:szCs w:val="28"/>
          <w:lang w:eastAsia="uk-UA"/>
        </w:rPr>
        <w:t xml:space="preserve">. </w:t>
      </w:r>
      <w:r w:rsidRPr="007E6D39">
        <w:rPr>
          <w:rFonts w:ascii="Times New Roman" w:eastAsia="Times New Roman" w:hAnsi="Times New Roman" w:cs="Times New Roman"/>
          <w:i/>
          <w:iCs/>
          <w:sz w:val="28"/>
          <w:szCs w:val="28"/>
          <w:lang w:eastAsia="uk-UA"/>
        </w:rPr>
        <w:t>Науковий вісник публічного та приватного права</w:t>
      </w:r>
      <w:r w:rsidRPr="00347756">
        <w:rPr>
          <w:rFonts w:ascii="Times New Roman" w:eastAsia="Times New Roman" w:hAnsi="Times New Roman" w:cs="Times New Roman"/>
          <w:sz w:val="28"/>
          <w:szCs w:val="28"/>
          <w:lang w:eastAsia="uk-UA"/>
        </w:rPr>
        <w:t>. 2021. № 5. С. 278–283.</w:t>
      </w:r>
    </w:p>
    <w:p w14:paraId="02E0501E" w14:textId="473C5EBC"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Данко А. В. Психологічний і педагогічний супровід учнів в умовах війни</w:t>
      </w:r>
      <w:r w:rsidR="007E6D39">
        <w:rPr>
          <w:rFonts w:ascii="Times New Roman" w:eastAsia="Times New Roman" w:hAnsi="Times New Roman" w:cs="Times New Roman"/>
          <w:sz w:val="28"/>
          <w:szCs w:val="28"/>
          <w:lang w:eastAsia="uk-UA"/>
        </w:rPr>
        <w:t xml:space="preserve">. </w:t>
      </w:r>
      <w:r w:rsidRPr="007E6D39">
        <w:rPr>
          <w:rFonts w:ascii="Times New Roman" w:eastAsia="Times New Roman" w:hAnsi="Times New Roman" w:cs="Times New Roman"/>
          <w:i/>
          <w:iCs/>
          <w:sz w:val="28"/>
          <w:szCs w:val="28"/>
          <w:lang w:eastAsia="uk-UA"/>
        </w:rPr>
        <w:t>Психологія та суспільство</w:t>
      </w:r>
      <w:r w:rsidRPr="00347756">
        <w:rPr>
          <w:rFonts w:ascii="Times New Roman" w:eastAsia="Times New Roman" w:hAnsi="Times New Roman" w:cs="Times New Roman"/>
          <w:sz w:val="28"/>
          <w:szCs w:val="28"/>
          <w:lang w:eastAsia="uk-UA"/>
        </w:rPr>
        <w:t>. 2024. № 1. С. 45–53.</w:t>
      </w:r>
    </w:p>
    <w:p w14:paraId="726E4BF6"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Дзюба Т. М. Комплекс </w:t>
      </w:r>
      <w:proofErr w:type="spellStart"/>
      <w:r w:rsidRPr="00347756">
        <w:rPr>
          <w:rFonts w:ascii="Times New Roman" w:eastAsia="Times New Roman" w:hAnsi="Times New Roman" w:cs="Times New Roman"/>
          <w:sz w:val="28"/>
          <w:szCs w:val="28"/>
          <w:lang w:eastAsia="uk-UA"/>
        </w:rPr>
        <w:t>методик</w:t>
      </w:r>
      <w:proofErr w:type="spellEnd"/>
      <w:r w:rsidRPr="00347756">
        <w:rPr>
          <w:rFonts w:ascii="Times New Roman" w:eastAsia="Times New Roman" w:hAnsi="Times New Roman" w:cs="Times New Roman"/>
          <w:sz w:val="28"/>
          <w:szCs w:val="28"/>
          <w:lang w:eastAsia="uk-UA"/>
        </w:rPr>
        <w:t xml:space="preserve"> для діагностики конфліктності особистості : методичний посібник. Полтава: ПНПУ ім. В. Г. Короленка, б. р.</w:t>
      </w:r>
    </w:p>
    <w:p w14:paraId="0C651E00" w14:textId="4CD57F52"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Єрмоленко Б. С. Насильство в мережі Інтернет: </w:t>
      </w:r>
      <w:proofErr w:type="spellStart"/>
      <w:r w:rsidRPr="00347756">
        <w:rPr>
          <w:rFonts w:ascii="Times New Roman" w:eastAsia="Times New Roman" w:hAnsi="Times New Roman" w:cs="Times New Roman"/>
          <w:sz w:val="28"/>
          <w:szCs w:val="28"/>
          <w:lang w:eastAsia="uk-UA"/>
        </w:rPr>
        <w:t>кібербулінг</w:t>
      </w:r>
      <w:proofErr w:type="spellEnd"/>
      <w:r w:rsidR="007E6D39">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Попередження та протидія насильству у суспільстві (зарубіжний досвід).</w:t>
      </w:r>
      <w:r>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Харків, 2020.</w:t>
      </w:r>
    </w:p>
    <w:p w14:paraId="1E3C9356"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Закон України «Про внесення змін до деяких законодавчих актів України щодо протидії </w:t>
      </w:r>
      <w:proofErr w:type="spellStart"/>
      <w:r w:rsidRPr="00347756">
        <w:rPr>
          <w:rFonts w:ascii="Times New Roman" w:eastAsia="Times New Roman" w:hAnsi="Times New Roman" w:cs="Times New Roman"/>
          <w:sz w:val="28"/>
          <w:szCs w:val="28"/>
          <w:lang w:eastAsia="uk-UA"/>
        </w:rPr>
        <w:t>булінгу</w:t>
      </w:r>
      <w:proofErr w:type="spellEnd"/>
      <w:r w:rsidRPr="00347756">
        <w:rPr>
          <w:rFonts w:ascii="Times New Roman" w:eastAsia="Times New Roman" w:hAnsi="Times New Roman" w:cs="Times New Roman"/>
          <w:sz w:val="28"/>
          <w:szCs w:val="28"/>
          <w:lang w:eastAsia="uk-UA"/>
        </w:rPr>
        <w:t xml:space="preserve"> (цькуванню)» № 2657-VIII від 18.12.2018 р.</w:t>
      </w:r>
    </w:p>
    <w:p w14:paraId="14ECF99A" w14:textId="2AF72B75"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lastRenderedPageBreak/>
        <w:t>Кайдалова</w:t>
      </w:r>
      <w:proofErr w:type="spellEnd"/>
      <w:r w:rsidRPr="00347756">
        <w:rPr>
          <w:rFonts w:ascii="Times New Roman" w:eastAsia="Times New Roman" w:hAnsi="Times New Roman" w:cs="Times New Roman"/>
          <w:sz w:val="28"/>
          <w:szCs w:val="28"/>
          <w:lang w:eastAsia="uk-UA"/>
        </w:rPr>
        <w:t xml:space="preserve"> Л. Г., </w:t>
      </w:r>
      <w:proofErr w:type="spellStart"/>
      <w:r w:rsidRPr="00347756">
        <w:rPr>
          <w:rFonts w:ascii="Times New Roman" w:eastAsia="Times New Roman" w:hAnsi="Times New Roman" w:cs="Times New Roman"/>
          <w:sz w:val="28"/>
          <w:szCs w:val="28"/>
          <w:lang w:eastAsia="uk-UA"/>
        </w:rPr>
        <w:t>Пляка</w:t>
      </w:r>
      <w:proofErr w:type="spellEnd"/>
      <w:r w:rsidRPr="00347756">
        <w:rPr>
          <w:rFonts w:ascii="Times New Roman" w:eastAsia="Times New Roman" w:hAnsi="Times New Roman" w:cs="Times New Roman"/>
          <w:sz w:val="28"/>
          <w:szCs w:val="28"/>
          <w:lang w:eastAsia="uk-UA"/>
        </w:rPr>
        <w:t xml:space="preserve"> Л. В. Психологічні аспекти спілкування в підлітковому віці</w:t>
      </w:r>
      <w:r w:rsidR="007E6D39">
        <w:rPr>
          <w:rFonts w:ascii="Times New Roman" w:eastAsia="Times New Roman" w:hAnsi="Times New Roman" w:cs="Times New Roman"/>
          <w:sz w:val="28"/>
          <w:szCs w:val="28"/>
          <w:lang w:eastAsia="uk-UA"/>
        </w:rPr>
        <w:t xml:space="preserve">. </w:t>
      </w:r>
      <w:r w:rsidRPr="007E6D39">
        <w:rPr>
          <w:rFonts w:ascii="Times New Roman" w:eastAsia="Times New Roman" w:hAnsi="Times New Roman" w:cs="Times New Roman"/>
          <w:i/>
          <w:iCs/>
          <w:sz w:val="28"/>
          <w:szCs w:val="28"/>
          <w:lang w:eastAsia="uk-UA"/>
        </w:rPr>
        <w:t>Педагогіка і психологія професійної освіти</w:t>
      </w:r>
      <w:r w:rsidRPr="00347756">
        <w:rPr>
          <w:rFonts w:ascii="Times New Roman" w:eastAsia="Times New Roman" w:hAnsi="Times New Roman" w:cs="Times New Roman"/>
          <w:sz w:val="28"/>
          <w:szCs w:val="28"/>
          <w:lang w:eastAsia="uk-UA"/>
        </w:rPr>
        <w:t>. 2019. № 3. С. 87–93.</w:t>
      </w:r>
    </w:p>
    <w:p w14:paraId="623034A0"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Кайдалова</w:t>
      </w:r>
      <w:proofErr w:type="spellEnd"/>
      <w:r w:rsidRPr="00347756">
        <w:rPr>
          <w:rFonts w:ascii="Times New Roman" w:eastAsia="Times New Roman" w:hAnsi="Times New Roman" w:cs="Times New Roman"/>
          <w:sz w:val="28"/>
          <w:szCs w:val="28"/>
          <w:lang w:eastAsia="uk-UA"/>
        </w:rPr>
        <w:t xml:space="preserve"> Л. Г., </w:t>
      </w:r>
      <w:proofErr w:type="spellStart"/>
      <w:r w:rsidRPr="00347756">
        <w:rPr>
          <w:rFonts w:ascii="Times New Roman" w:eastAsia="Times New Roman" w:hAnsi="Times New Roman" w:cs="Times New Roman"/>
          <w:sz w:val="28"/>
          <w:szCs w:val="28"/>
          <w:lang w:eastAsia="uk-UA"/>
        </w:rPr>
        <w:t>Пляка</w:t>
      </w:r>
      <w:proofErr w:type="spellEnd"/>
      <w:r w:rsidRPr="00347756">
        <w:rPr>
          <w:rFonts w:ascii="Times New Roman" w:eastAsia="Times New Roman" w:hAnsi="Times New Roman" w:cs="Times New Roman"/>
          <w:sz w:val="28"/>
          <w:szCs w:val="28"/>
          <w:lang w:eastAsia="uk-UA"/>
        </w:rPr>
        <w:t xml:space="preserve"> Л. В., Альохіна Н. В., Шаповалова В. С. Психологія спілкування : навчальний посібник. 2-ге вид., перероб. і </w:t>
      </w:r>
      <w:proofErr w:type="spellStart"/>
      <w:r w:rsidRPr="00347756">
        <w:rPr>
          <w:rFonts w:ascii="Times New Roman" w:eastAsia="Times New Roman" w:hAnsi="Times New Roman" w:cs="Times New Roman"/>
          <w:sz w:val="28"/>
          <w:szCs w:val="28"/>
          <w:lang w:eastAsia="uk-UA"/>
        </w:rPr>
        <w:t>допов</w:t>
      </w:r>
      <w:proofErr w:type="spellEnd"/>
      <w:r w:rsidRPr="00347756">
        <w:rPr>
          <w:rFonts w:ascii="Times New Roman" w:eastAsia="Times New Roman" w:hAnsi="Times New Roman" w:cs="Times New Roman"/>
          <w:sz w:val="28"/>
          <w:szCs w:val="28"/>
          <w:lang w:eastAsia="uk-UA"/>
        </w:rPr>
        <w:t xml:space="preserve">. Х.: </w:t>
      </w:r>
      <w:proofErr w:type="spellStart"/>
      <w:r w:rsidRPr="00347756">
        <w:rPr>
          <w:rFonts w:ascii="Times New Roman" w:eastAsia="Times New Roman" w:hAnsi="Times New Roman" w:cs="Times New Roman"/>
          <w:sz w:val="28"/>
          <w:szCs w:val="28"/>
          <w:lang w:eastAsia="uk-UA"/>
        </w:rPr>
        <w:t>НФаУ</w:t>
      </w:r>
      <w:proofErr w:type="spellEnd"/>
      <w:r w:rsidRPr="00347756">
        <w:rPr>
          <w:rFonts w:ascii="Times New Roman" w:eastAsia="Times New Roman" w:hAnsi="Times New Roman" w:cs="Times New Roman"/>
          <w:sz w:val="28"/>
          <w:szCs w:val="28"/>
          <w:lang w:eastAsia="uk-UA"/>
        </w:rPr>
        <w:t>, 2018. 140 с.</w:t>
      </w:r>
    </w:p>
    <w:p w14:paraId="6E5FDA5B" w14:textId="2D897192"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Карамушка</w:t>
      </w:r>
      <w:proofErr w:type="spellEnd"/>
      <w:r w:rsidRPr="00347756">
        <w:rPr>
          <w:rFonts w:ascii="Times New Roman" w:eastAsia="Times New Roman" w:hAnsi="Times New Roman" w:cs="Times New Roman"/>
          <w:sz w:val="28"/>
          <w:szCs w:val="28"/>
          <w:lang w:eastAsia="uk-UA"/>
        </w:rPr>
        <w:t xml:space="preserve"> Л. М. Психологія конфліктів в освітніх організаціях</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Організаційна психологія</w:t>
      </w:r>
      <w:r w:rsidRPr="00347756">
        <w:rPr>
          <w:rFonts w:ascii="Times New Roman" w:eastAsia="Times New Roman" w:hAnsi="Times New Roman" w:cs="Times New Roman"/>
          <w:sz w:val="28"/>
          <w:szCs w:val="28"/>
          <w:lang w:eastAsia="uk-UA"/>
        </w:rPr>
        <w:t>. К.: Либідь, 2014.</w:t>
      </w:r>
    </w:p>
    <w:p w14:paraId="6E48B50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Кодекс України про адміністративні правопорушення. Ст. 173-4 «</w:t>
      </w:r>
      <w:proofErr w:type="spellStart"/>
      <w:r w:rsidRPr="00347756">
        <w:rPr>
          <w:rFonts w:ascii="Times New Roman" w:eastAsia="Times New Roman" w:hAnsi="Times New Roman" w:cs="Times New Roman"/>
          <w:sz w:val="28"/>
          <w:szCs w:val="28"/>
          <w:lang w:eastAsia="uk-UA"/>
        </w:rPr>
        <w:t>Булінг</w:t>
      </w:r>
      <w:proofErr w:type="spellEnd"/>
      <w:r w:rsidRPr="00347756">
        <w:rPr>
          <w:rFonts w:ascii="Times New Roman" w:eastAsia="Times New Roman" w:hAnsi="Times New Roman" w:cs="Times New Roman"/>
          <w:sz w:val="28"/>
          <w:szCs w:val="28"/>
          <w:lang w:eastAsia="uk-UA"/>
        </w:rPr>
        <w:t xml:space="preserve"> (цькування) учасника освітнього процесу».</w:t>
      </w:r>
    </w:p>
    <w:p w14:paraId="765634B2" w14:textId="534D3D9C"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Колодій А. Я. Індивідуальні стилі спілкування підлітків</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Наукові записки КНЛУ</w:t>
      </w:r>
      <w:r w:rsidRPr="00347756">
        <w:rPr>
          <w:rFonts w:ascii="Times New Roman" w:eastAsia="Times New Roman" w:hAnsi="Times New Roman" w:cs="Times New Roman"/>
          <w:sz w:val="28"/>
          <w:szCs w:val="28"/>
          <w:lang w:eastAsia="uk-UA"/>
        </w:rPr>
        <w:t>. 2023. № 14. С. 14–20.</w:t>
      </w:r>
    </w:p>
    <w:p w14:paraId="64307870"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Концепція впровадження </w:t>
      </w:r>
      <w:proofErr w:type="spellStart"/>
      <w:r w:rsidRPr="00347756">
        <w:rPr>
          <w:rFonts w:ascii="Times New Roman" w:eastAsia="Times New Roman" w:hAnsi="Times New Roman" w:cs="Times New Roman"/>
          <w:sz w:val="28"/>
          <w:szCs w:val="28"/>
          <w:lang w:eastAsia="uk-UA"/>
        </w:rPr>
        <w:t>медіаосвіти</w:t>
      </w:r>
      <w:proofErr w:type="spellEnd"/>
      <w:r w:rsidRPr="00347756">
        <w:rPr>
          <w:rFonts w:ascii="Times New Roman" w:eastAsia="Times New Roman" w:hAnsi="Times New Roman" w:cs="Times New Roman"/>
          <w:sz w:val="28"/>
          <w:szCs w:val="28"/>
          <w:lang w:eastAsia="uk-UA"/>
        </w:rPr>
        <w:t xml:space="preserve"> в Україні (нова редакція). Затверджена рішенням Президії НАПН України від 21.04.2016 р.</w:t>
      </w:r>
    </w:p>
    <w:p w14:paraId="3289508E"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Котлова Л. О. Психологія конфлікту : курс лекцій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Житомир: Вид-во ЖДУ ім. І. Франка, 2013. 112 с.</w:t>
      </w:r>
    </w:p>
    <w:p w14:paraId="58E438B1" w14:textId="536BCE29"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Лапа О. В. Явище </w:t>
      </w:r>
      <w:proofErr w:type="spellStart"/>
      <w:r w:rsidRPr="00347756">
        <w:rPr>
          <w:rFonts w:ascii="Times New Roman" w:eastAsia="Times New Roman" w:hAnsi="Times New Roman" w:cs="Times New Roman"/>
          <w:sz w:val="28"/>
          <w:szCs w:val="28"/>
          <w:lang w:eastAsia="uk-UA"/>
        </w:rPr>
        <w:t>кібербулінгу</w:t>
      </w:r>
      <w:proofErr w:type="spellEnd"/>
      <w:r w:rsidRPr="00347756">
        <w:rPr>
          <w:rFonts w:ascii="Times New Roman" w:eastAsia="Times New Roman" w:hAnsi="Times New Roman" w:cs="Times New Roman"/>
          <w:sz w:val="28"/>
          <w:szCs w:val="28"/>
          <w:lang w:eastAsia="uk-UA"/>
        </w:rPr>
        <w:t xml:space="preserve"> як соціально-педагогічна проблема віртуального спілкування сучасних дітей та молоді</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Науковий вісник НУБіП України.</w:t>
      </w:r>
      <w:r w:rsidRPr="00347756">
        <w:rPr>
          <w:rFonts w:ascii="Times New Roman" w:eastAsia="Times New Roman" w:hAnsi="Times New Roman" w:cs="Times New Roman"/>
          <w:sz w:val="28"/>
          <w:szCs w:val="28"/>
          <w:lang w:eastAsia="uk-UA"/>
        </w:rPr>
        <w:t xml:space="preserve"> Серія: Педагогіка, психологія, філософія. 2013. </w:t>
      </w:r>
      <w:proofErr w:type="spellStart"/>
      <w:r w:rsidRPr="00347756">
        <w:rPr>
          <w:rFonts w:ascii="Times New Roman" w:eastAsia="Times New Roman" w:hAnsi="Times New Roman" w:cs="Times New Roman"/>
          <w:sz w:val="28"/>
          <w:szCs w:val="28"/>
          <w:lang w:eastAsia="uk-UA"/>
        </w:rPr>
        <w:t>Вип</w:t>
      </w:r>
      <w:proofErr w:type="spellEnd"/>
      <w:r w:rsidRPr="00347756">
        <w:rPr>
          <w:rFonts w:ascii="Times New Roman" w:eastAsia="Times New Roman" w:hAnsi="Times New Roman" w:cs="Times New Roman"/>
          <w:sz w:val="28"/>
          <w:szCs w:val="28"/>
          <w:lang w:eastAsia="uk-UA"/>
        </w:rPr>
        <w:t>. 192(1). С. 291–298.</w:t>
      </w:r>
    </w:p>
    <w:p w14:paraId="465FC7B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Ложкін</w:t>
      </w:r>
      <w:proofErr w:type="spellEnd"/>
      <w:r w:rsidRPr="00347756">
        <w:rPr>
          <w:rFonts w:ascii="Times New Roman" w:eastAsia="Times New Roman" w:hAnsi="Times New Roman" w:cs="Times New Roman"/>
          <w:sz w:val="28"/>
          <w:szCs w:val="28"/>
          <w:lang w:eastAsia="uk-UA"/>
        </w:rPr>
        <w:t xml:space="preserve"> Г. В., </w:t>
      </w:r>
      <w:proofErr w:type="spellStart"/>
      <w:r w:rsidRPr="00347756">
        <w:rPr>
          <w:rFonts w:ascii="Times New Roman" w:eastAsia="Times New Roman" w:hAnsi="Times New Roman" w:cs="Times New Roman"/>
          <w:sz w:val="28"/>
          <w:szCs w:val="28"/>
          <w:lang w:eastAsia="uk-UA"/>
        </w:rPr>
        <w:t>Пов’якель</w:t>
      </w:r>
      <w:proofErr w:type="spellEnd"/>
      <w:r w:rsidRPr="00347756">
        <w:rPr>
          <w:rFonts w:ascii="Times New Roman" w:eastAsia="Times New Roman" w:hAnsi="Times New Roman" w:cs="Times New Roman"/>
          <w:sz w:val="28"/>
          <w:szCs w:val="28"/>
          <w:lang w:eastAsia="uk-UA"/>
        </w:rPr>
        <w:t xml:space="preserve"> Н. І. Психологія конфлікту: теорія і сучасна практика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К.: ВД «Професіонал», 2006. 416 с.</w:t>
      </w:r>
    </w:p>
    <w:p w14:paraId="637DF3D9"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Максименко С. Д. Загальна психологія : підручник. К.: Центр учбової літератури, 2008.</w:t>
      </w:r>
    </w:p>
    <w:p w14:paraId="7200BE65" w14:textId="6391B098"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Найдьонова Л. А. </w:t>
      </w:r>
      <w:proofErr w:type="spellStart"/>
      <w:r w:rsidRPr="00347756">
        <w:rPr>
          <w:rFonts w:ascii="Times New Roman" w:eastAsia="Times New Roman" w:hAnsi="Times New Roman" w:cs="Times New Roman"/>
          <w:sz w:val="28"/>
          <w:szCs w:val="28"/>
          <w:lang w:eastAsia="uk-UA"/>
        </w:rPr>
        <w:t>Кібербулінг</w:t>
      </w:r>
      <w:proofErr w:type="spellEnd"/>
      <w:r w:rsidRPr="00347756">
        <w:rPr>
          <w:rFonts w:ascii="Times New Roman" w:eastAsia="Times New Roman" w:hAnsi="Times New Roman" w:cs="Times New Roman"/>
          <w:sz w:val="28"/>
          <w:szCs w:val="28"/>
          <w:lang w:eastAsia="uk-UA"/>
        </w:rPr>
        <w:t xml:space="preserve"> у підлітковому рейтингу інтернет-небезпек</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Психологічні науки: проблеми і здобутки</w:t>
      </w:r>
      <w:r w:rsidRPr="00347756">
        <w:rPr>
          <w:rFonts w:ascii="Times New Roman" w:eastAsia="Times New Roman" w:hAnsi="Times New Roman" w:cs="Times New Roman"/>
          <w:sz w:val="28"/>
          <w:szCs w:val="28"/>
          <w:lang w:eastAsia="uk-UA"/>
        </w:rPr>
        <w:t xml:space="preserve">. 2018. </w:t>
      </w:r>
      <w:proofErr w:type="spellStart"/>
      <w:r w:rsidRPr="00347756">
        <w:rPr>
          <w:rFonts w:ascii="Times New Roman" w:eastAsia="Times New Roman" w:hAnsi="Times New Roman" w:cs="Times New Roman"/>
          <w:sz w:val="28"/>
          <w:szCs w:val="28"/>
          <w:lang w:eastAsia="uk-UA"/>
        </w:rPr>
        <w:t>Вип</w:t>
      </w:r>
      <w:proofErr w:type="spellEnd"/>
      <w:r w:rsidRPr="00347756">
        <w:rPr>
          <w:rFonts w:ascii="Times New Roman" w:eastAsia="Times New Roman" w:hAnsi="Times New Roman" w:cs="Times New Roman"/>
          <w:sz w:val="28"/>
          <w:szCs w:val="28"/>
          <w:lang w:eastAsia="uk-UA"/>
        </w:rPr>
        <w:t>. 1. С. 141–159.</w:t>
      </w:r>
    </w:p>
    <w:p w14:paraId="21951E7B"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Отич</w:t>
      </w:r>
      <w:proofErr w:type="spellEnd"/>
      <w:r w:rsidRPr="00347756">
        <w:rPr>
          <w:rFonts w:ascii="Times New Roman" w:eastAsia="Times New Roman" w:hAnsi="Times New Roman" w:cs="Times New Roman"/>
          <w:sz w:val="28"/>
          <w:szCs w:val="28"/>
          <w:lang w:eastAsia="uk-UA"/>
        </w:rPr>
        <w:t xml:space="preserve"> О. М. Конфліктологія : навчально-методичний посібник. К.: ІПТО НАПН України, 2008. 422 с.</w:t>
      </w:r>
    </w:p>
    <w:p w14:paraId="70BF1CD6" w14:textId="1F9802AC"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lastRenderedPageBreak/>
        <w:t>Отич</w:t>
      </w:r>
      <w:proofErr w:type="spellEnd"/>
      <w:r w:rsidRPr="00347756">
        <w:rPr>
          <w:rFonts w:ascii="Times New Roman" w:eastAsia="Times New Roman" w:hAnsi="Times New Roman" w:cs="Times New Roman"/>
          <w:sz w:val="28"/>
          <w:szCs w:val="28"/>
          <w:lang w:eastAsia="uk-UA"/>
        </w:rPr>
        <w:t xml:space="preserve"> О. М., </w:t>
      </w:r>
      <w:proofErr w:type="spellStart"/>
      <w:r w:rsidRPr="00347756">
        <w:rPr>
          <w:rFonts w:ascii="Times New Roman" w:eastAsia="Times New Roman" w:hAnsi="Times New Roman" w:cs="Times New Roman"/>
          <w:sz w:val="28"/>
          <w:szCs w:val="28"/>
          <w:lang w:eastAsia="uk-UA"/>
        </w:rPr>
        <w:t>Мосіяшенко</w:t>
      </w:r>
      <w:proofErr w:type="spellEnd"/>
      <w:r w:rsidRPr="00347756">
        <w:rPr>
          <w:rFonts w:ascii="Times New Roman" w:eastAsia="Times New Roman" w:hAnsi="Times New Roman" w:cs="Times New Roman"/>
          <w:sz w:val="28"/>
          <w:szCs w:val="28"/>
          <w:lang w:eastAsia="uk-UA"/>
        </w:rPr>
        <w:t xml:space="preserve"> В. В. Психологічні аспекти розв’язання конфліктів у закладі освіти</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Педагогічний процес</w:t>
      </w:r>
      <w:r w:rsidRPr="00347756">
        <w:rPr>
          <w:rFonts w:ascii="Times New Roman" w:eastAsia="Times New Roman" w:hAnsi="Times New Roman" w:cs="Times New Roman"/>
          <w:sz w:val="28"/>
          <w:szCs w:val="28"/>
          <w:lang w:eastAsia="uk-UA"/>
        </w:rPr>
        <w:t>. 2015. № 3. С. 34–39.</w:t>
      </w:r>
    </w:p>
    <w:p w14:paraId="6EC23ADF" w14:textId="0485B75C"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Пирог</w:t>
      </w:r>
      <w:proofErr w:type="spellEnd"/>
      <w:r w:rsidRPr="00347756">
        <w:rPr>
          <w:rFonts w:ascii="Times New Roman" w:eastAsia="Times New Roman" w:hAnsi="Times New Roman" w:cs="Times New Roman"/>
          <w:sz w:val="28"/>
          <w:szCs w:val="28"/>
          <w:lang w:eastAsia="uk-UA"/>
        </w:rPr>
        <w:t xml:space="preserve"> Г. В., </w:t>
      </w:r>
      <w:proofErr w:type="spellStart"/>
      <w:r w:rsidRPr="00347756">
        <w:rPr>
          <w:rFonts w:ascii="Times New Roman" w:eastAsia="Times New Roman" w:hAnsi="Times New Roman" w:cs="Times New Roman"/>
          <w:sz w:val="28"/>
          <w:szCs w:val="28"/>
          <w:lang w:eastAsia="uk-UA"/>
        </w:rPr>
        <w:t>Крошко</w:t>
      </w:r>
      <w:proofErr w:type="spellEnd"/>
      <w:r w:rsidRPr="00347756">
        <w:rPr>
          <w:rFonts w:ascii="Times New Roman" w:eastAsia="Times New Roman" w:hAnsi="Times New Roman" w:cs="Times New Roman"/>
          <w:sz w:val="28"/>
          <w:szCs w:val="28"/>
          <w:lang w:eastAsia="uk-UA"/>
        </w:rPr>
        <w:t xml:space="preserve"> Л. В. Особливості спілкування підлітків з однолітками в умовах </w:t>
      </w:r>
      <w:proofErr w:type="spellStart"/>
      <w:r w:rsidRPr="00347756">
        <w:rPr>
          <w:rFonts w:ascii="Times New Roman" w:eastAsia="Times New Roman" w:hAnsi="Times New Roman" w:cs="Times New Roman"/>
          <w:sz w:val="28"/>
          <w:szCs w:val="28"/>
          <w:lang w:eastAsia="uk-UA"/>
        </w:rPr>
        <w:t>цифровізації</w:t>
      </w:r>
      <w:proofErr w:type="spellEnd"/>
      <w:r w:rsidRPr="00347756">
        <w:rPr>
          <w:rFonts w:ascii="Times New Roman" w:eastAsia="Times New Roman" w:hAnsi="Times New Roman" w:cs="Times New Roman"/>
          <w:sz w:val="28"/>
          <w:szCs w:val="28"/>
          <w:lang w:eastAsia="uk-UA"/>
        </w:rPr>
        <w:t xml:space="preserve"> середовища</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Психологічні перспективи</w:t>
      </w:r>
      <w:r w:rsidRPr="00347756">
        <w:rPr>
          <w:rFonts w:ascii="Times New Roman" w:eastAsia="Times New Roman" w:hAnsi="Times New Roman" w:cs="Times New Roman"/>
          <w:sz w:val="28"/>
          <w:szCs w:val="28"/>
          <w:lang w:eastAsia="uk-UA"/>
        </w:rPr>
        <w:t>. 2023. № 42. С. 120–127.</w:t>
      </w:r>
    </w:p>
    <w:p w14:paraId="2C59640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Психологія конфлікту: програма навчальної дисципліни / Одеський </w:t>
      </w:r>
      <w:proofErr w:type="spellStart"/>
      <w:r w:rsidRPr="00347756">
        <w:rPr>
          <w:rFonts w:ascii="Times New Roman" w:eastAsia="Times New Roman" w:hAnsi="Times New Roman" w:cs="Times New Roman"/>
          <w:sz w:val="28"/>
          <w:szCs w:val="28"/>
          <w:lang w:eastAsia="uk-UA"/>
        </w:rPr>
        <w:t>нац</w:t>
      </w:r>
      <w:proofErr w:type="spellEnd"/>
      <w:r w:rsidRPr="00347756">
        <w:rPr>
          <w:rFonts w:ascii="Times New Roman" w:eastAsia="Times New Roman" w:hAnsi="Times New Roman" w:cs="Times New Roman"/>
          <w:sz w:val="28"/>
          <w:szCs w:val="28"/>
          <w:lang w:eastAsia="uk-UA"/>
        </w:rPr>
        <w:t>. ун-т ім. І. І. Мечникова. Одеса, 2021.</w:t>
      </w:r>
    </w:p>
    <w:p w14:paraId="7C5FA42D"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Психологія спілкування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 колектив авторів.</w:t>
      </w:r>
      <w:r>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Вінниця: НОВА КНИГА, 2020.</w:t>
      </w:r>
    </w:p>
    <w:p w14:paraId="7C2A5CA9" w14:textId="6B49DFE6"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Рисинець</w:t>
      </w:r>
      <w:proofErr w:type="spellEnd"/>
      <w:r w:rsidRPr="00347756">
        <w:rPr>
          <w:rFonts w:ascii="Times New Roman" w:eastAsia="Times New Roman" w:hAnsi="Times New Roman" w:cs="Times New Roman"/>
          <w:sz w:val="28"/>
          <w:szCs w:val="28"/>
          <w:lang w:eastAsia="uk-UA"/>
        </w:rPr>
        <w:t xml:space="preserve"> Т. П. Соціально-психологічний тренінг як засіб подолання міжособистісних конфліктів підлітків</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Гуманітарний часопис</w:t>
      </w:r>
      <w:r w:rsidRPr="00347756">
        <w:rPr>
          <w:rFonts w:ascii="Times New Roman" w:eastAsia="Times New Roman" w:hAnsi="Times New Roman" w:cs="Times New Roman"/>
          <w:sz w:val="28"/>
          <w:szCs w:val="28"/>
          <w:lang w:eastAsia="uk-UA"/>
        </w:rPr>
        <w:t>. 2025.  № 1. С. 77–85.</w:t>
      </w:r>
    </w:p>
    <w:p w14:paraId="0031CB97" w14:textId="5B6C9CFC"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Саннікова</w:t>
      </w:r>
      <w:proofErr w:type="spellEnd"/>
      <w:r w:rsidRPr="00347756">
        <w:rPr>
          <w:rFonts w:ascii="Times New Roman" w:eastAsia="Times New Roman" w:hAnsi="Times New Roman" w:cs="Times New Roman"/>
          <w:sz w:val="28"/>
          <w:szCs w:val="28"/>
          <w:lang w:eastAsia="uk-UA"/>
        </w:rPr>
        <w:t xml:space="preserve"> О. П., Ульянова Т. Ю. Психодіагностика конфліктності ЕДІСС, ДИДІКО : авторське свідоцтво № 64061 від 12.02.2016 р.</w:t>
      </w:r>
    </w:p>
    <w:p w14:paraId="115C0DA4"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Титаренко Т. М. Життєвий світ особистості : у пошуках смислу. К.: Либідь, 2013.</w:t>
      </w:r>
    </w:p>
    <w:p w14:paraId="1383FF62"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Український інститут розвитку освіти. Як ти? </w:t>
      </w:r>
      <w:proofErr w:type="spellStart"/>
      <w:r w:rsidRPr="00347756">
        <w:rPr>
          <w:rFonts w:ascii="Times New Roman" w:eastAsia="Times New Roman" w:hAnsi="Times New Roman" w:cs="Times New Roman"/>
          <w:sz w:val="28"/>
          <w:szCs w:val="28"/>
          <w:lang w:eastAsia="uk-UA"/>
        </w:rPr>
        <w:t>Уроки</w:t>
      </w:r>
      <w:proofErr w:type="spellEnd"/>
      <w:r w:rsidRPr="00347756">
        <w:rPr>
          <w:rFonts w:ascii="Times New Roman" w:eastAsia="Times New Roman" w:hAnsi="Times New Roman" w:cs="Times New Roman"/>
          <w:sz w:val="28"/>
          <w:szCs w:val="28"/>
          <w:lang w:eastAsia="uk-UA"/>
        </w:rPr>
        <w:t xml:space="preserve"> з психології для школярів (10–14 років)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.-метод.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К.: УІРО, 2022.</w:t>
      </w:r>
    </w:p>
    <w:p w14:paraId="49E91A4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Філоненко М. М. Психологія спілкування : підручник. К.: </w:t>
      </w:r>
      <w:proofErr w:type="spellStart"/>
      <w:r w:rsidRPr="00347756">
        <w:rPr>
          <w:rFonts w:ascii="Times New Roman" w:eastAsia="Times New Roman" w:hAnsi="Times New Roman" w:cs="Times New Roman"/>
          <w:sz w:val="28"/>
          <w:szCs w:val="28"/>
          <w:lang w:eastAsia="uk-UA"/>
        </w:rPr>
        <w:t>Академвидав</w:t>
      </w:r>
      <w:proofErr w:type="spellEnd"/>
      <w:r w:rsidRPr="00347756">
        <w:rPr>
          <w:rFonts w:ascii="Times New Roman" w:eastAsia="Times New Roman" w:hAnsi="Times New Roman" w:cs="Times New Roman"/>
          <w:sz w:val="28"/>
          <w:szCs w:val="28"/>
          <w:lang w:eastAsia="uk-UA"/>
        </w:rPr>
        <w:t>, 2012.</w:t>
      </w:r>
    </w:p>
    <w:p w14:paraId="0EA2640E" w14:textId="29DE4DE4"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Чепелєва</w:t>
      </w:r>
      <w:proofErr w:type="spellEnd"/>
      <w:r w:rsidRPr="00347756">
        <w:rPr>
          <w:rFonts w:ascii="Times New Roman" w:eastAsia="Times New Roman" w:hAnsi="Times New Roman" w:cs="Times New Roman"/>
          <w:sz w:val="28"/>
          <w:szCs w:val="28"/>
          <w:lang w:eastAsia="uk-UA"/>
        </w:rPr>
        <w:t xml:space="preserve"> Н. В. Психологія спілкування : </w:t>
      </w:r>
      <w:proofErr w:type="spellStart"/>
      <w:r w:rsidRPr="00347756">
        <w:rPr>
          <w:rFonts w:ascii="Times New Roman" w:eastAsia="Times New Roman" w:hAnsi="Times New Roman" w:cs="Times New Roman"/>
          <w:sz w:val="28"/>
          <w:szCs w:val="28"/>
          <w:lang w:eastAsia="uk-UA"/>
        </w:rPr>
        <w:t>навч</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посіб</w:t>
      </w:r>
      <w:proofErr w:type="spellEnd"/>
      <w:r w:rsidRPr="00347756">
        <w:rPr>
          <w:rFonts w:ascii="Times New Roman" w:eastAsia="Times New Roman" w:hAnsi="Times New Roman" w:cs="Times New Roman"/>
          <w:sz w:val="28"/>
          <w:szCs w:val="28"/>
          <w:lang w:eastAsia="uk-UA"/>
        </w:rPr>
        <w:t>. К.: Видавничий дім «Слово», 2010.</w:t>
      </w:r>
    </w:p>
    <w:p w14:paraId="06E52A9B" w14:textId="2305DB56"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Юдіна Н. О. Особливості мотивації спілкування підлітків</w:t>
      </w:r>
      <w:r w:rsidR="002E52EA">
        <w:rPr>
          <w:rFonts w:ascii="Times New Roman" w:eastAsia="Times New Roman" w:hAnsi="Times New Roman" w:cs="Times New Roman"/>
          <w:sz w:val="28"/>
          <w:szCs w:val="28"/>
          <w:lang w:eastAsia="uk-UA"/>
        </w:rPr>
        <w:t xml:space="preserve">. </w:t>
      </w:r>
      <w:r w:rsidRPr="002E52EA">
        <w:rPr>
          <w:rFonts w:ascii="Times New Roman" w:eastAsia="Times New Roman" w:hAnsi="Times New Roman" w:cs="Times New Roman"/>
          <w:i/>
          <w:iCs/>
          <w:sz w:val="28"/>
          <w:szCs w:val="28"/>
          <w:lang w:eastAsia="uk-UA"/>
        </w:rPr>
        <w:t>Проблеми сучасної психології</w:t>
      </w:r>
      <w:r w:rsidRPr="00347756">
        <w:rPr>
          <w:rFonts w:ascii="Times New Roman" w:eastAsia="Times New Roman" w:hAnsi="Times New Roman" w:cs="Times New Roman"/>
          <w:sz w:val="28"/>
          <w:szCs w:val="28"/>
          <w:lang w:eastAsia="uk-UA"/>
        </w:rPr>
        <w:t>. 2019. № 3. С. 56–62.</w:t>
      </w:r>
    </w:p>
    <w:p w14:paraId="20A034A8"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American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Psychological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Association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Talking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kids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about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war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Ukraine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Washington</w:t>
      </w:r>
      <w:proofErr w:type="spellEnd"/>
      <w:r w:rsidRPr="00347756">
        <w:rPr>
          <w:rFonts w:ascii="Times New Roman" w:eastAsia="Times New Roman" w:hAnsi="Times New Roman" w:cs="Times New Roman"/>
          <w:sz w:val="28"/>
          <w:szCs w:val="28"/>
          <w:lang w:eastAsia="uk-UA"/>
        </w:rPr>
        <w:t>, DC: APA, 2022.</w:t>
      </w:r>
    </w:p>
    <w:p w14:paraId="3D10DB49"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Bar-On</w:t>
      </w:r>
      <w:proofErr w:type="spellEnd"/>
      <w:r w:rsidRPr="00347756">
        <w:rPr>
          <w:rFonts w:ascii="Times New Roman" w:eastAsia="Times New Roman" w:hAnsi="Times New Roman" w:cs="Times New Roman"/>
          <w:sz w:val="28"/>
          <w:szCs w:val="28"/>
          <w:lang w:eastAsia="uk-UA"/>
        </w:rPr>
        <w:t xml:space="preserve"> R., </w:t>
      </w:r>
      <w:proofErr w:type="spellStart"/>
      <w:r w:rsidRPr="00347756">
        <w:rPr>
          <w:rFonts w:ascii="Times New Roman" w:eastAsia="Times New Roman" w:hAnsi="Times New Roman" w:cs="Times New Roman"/>
          <w:sz w:val="28"/>
          <w:szCs w:val="28"/>
          <w:lang w:eastAsia="uk-UA"/>
        </w:rPr>
        <w:t>Maree</w:t>
      </w:r>
      <w:proofErr w:type="spellEnd"/>
      <w:r w:rsidRPr="00347756">
        <w:rPr>
          <w:rFonts w:ascii="Times New Roman" w:eastAsia="Times New Roman" w:hAnsi="Times New Roman" w:cs="Times New Roman"/>
          <w:sz w:val="28"/>
          <w:szCs w:val="28"/>
          <w:lang w:eastAsia="uk-UA"/>
        </w:rPr>
        <w:t xml:space="preserve"> J. G., </w:t>
      </w:r>
      <w:proofErr w:type="spellStart"/>
      <w:r w:rsidRPr="00347756">
        <w:rPr>
          <w:rFonts w:ascii="Times New Roman" w:eastAsia="Times New Roman" w:hAnsi="Times New Roman" w:cs="Times New Roman"/>
          <w:sz w:val="28"/>
          <w:szCs w:val="28"/>
          <w:lang w:eastAsia="uk-UA"/>
        </w:rPr>
        <w:t>Elias</w:t>
      </w:r>
      <w:proofErr w:type="spellEnd"/>
      <w:r w:rsidRPr="00347756">
        <w:rPr>
          <w:rFonts w:ascii="Times New Roman" w:eastAsia="Times New Roman" w:hAnsi="Times New Roman" w:cs="Times New Roman"/>
          <w:sz w:val="28"/>
          <w:szCs w:val="28"/>
          <w:lang w:eastAsia="uk-UA"/>
        </w:rPr>
        <w:t xml:space="preserve"> M. J. (</w:t>
      </w:r>
      <w:proofErr w:type="spellStart"/>
      <w:r w:rsidRPr="00347756">
        <w:rPr>
          <w:rFonts w:ascii="Times New Roman" w:eastAsia="Times New Roman" w:hAnsi="Times New Roman" w:cs="Times New Roman"/>
          <w:sz w:val="28"/>
          <w:szCs w:val="28"/>
          <w:lang w:eastAsia="uk-UA"/>
        </w:rPr>
        <w:t>Eds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Educating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People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Emotionally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Intelligent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Westport</w:t>
      </w:r>
      <w:proofErr w:type="spellEnd"/>
      <w:r w:rsidRPr="00347756">
        <w:rPr>
          <w:rFonts w:ascii="Times New Roman" w:eastAsia="Times New Roman" w:hAnsi="Times New Roman" w:cs="Times New Roman"/>
          <w:sz w:val="28"/>
          <w:szCs w:val="28"/>
          <w:lang w:eastAsia="uk-UA"/>
        </w:rPr>
        <w:t xml:space="preserve">, CT: </w:t>
      </w:r>
      <w:proofErr w:type="spellStart"/>
      <w:r w:rsidRPr="00347756">
        <w:rPr>
          <w:rFonts w:ascii="Times New Roman" w:eastAsia="Times New Roman" w:hAnsi="Times New Roman" w:cs="Times New Roman"/>
          <w:sz w:val="28"/>
          <w:szCs w:val="28"/>
          <w:lang w:eastAsia="uk-UA"/>
        </w:rPr>
        <w:t>Praeger</w:t>
      </w:r>
      <w:proofErr w:type="spellEnd"/>
      <w:r w:rsidRPr="00347756">
        <w:rPr>
          <w:rFonts w:ascii="Times New Roman" w:eastAsia="Times New Roman" w:hAnsi="Times New Roman" w:cs="Times New Roman"/>
          <w:sz w:val="28"/>
          <w:szCs w:val="28"/>
          <w:lang w:eastAsia="uk-UA"/>
        </w:rPr>
        <w:t>, 2007.</w:t>
      </w:r>
    </w:p>
    <w:p w14:paraId="4AB95995"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lastRenderedPageBreak/>
        <w:t>Bauman</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Cross</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Walker</w:t>
      </w:r>
      <w:proofErr w:type="spellEnd"/>
      <w:r w:rsidRPr="00347756">
        <w:rPr>
          <w:rFonts w:ascii="Times New Roman" w:eastAsia="Times New Roman" w:hAnsi="Times New Roman" w:cs="Times New Roman"/>
          <w:sz w:val="28"/>
          <w:szCs w:val="28"/>
          <w:lang w:eastAsia="uk-UA"/>
        </w:rPr>
        <w:t xml:space="preserve"> J., </w:t>
      </w:r>
      <w:proofErr w:type="spellStart"/>
      <w:r w:rsidRPr="00347756">
        <w:rPr>
          <w:rFonts w:ascii="Times New Roman" w:eastAsia="Times New Roman" w:hAnsi="Times New Roman" w:cs="Times New Roman"/>
          <w:sz w:val="28"/>
          <w:szCs w:val="28"/>
          <w:lang w:eastAsia="uk-UA"/>
        </w:rPr>
        <w:t>Robers</w:t>
      </w:r>
      <w:proofErr w:type="spellEnd"/>
      <w:r w:rsidRPr="00347756">
        <w:rPr>
          <w:rFonts w:ascii="Times New Roman" w:eastAsia="Times New Roman" w:hAnsi="Times New Roman" w:cs="Times New Roman"/>
          <w:sz w:val="28"/>
          <w:szCs w:val="28"/>
          <w:lang w:eastAsia="uk-UA"/>
        </w:rPr>
        <w:t xml:space="preserve"> N. </w:t>
      </w:r>
      <w:proofErr w:type="spellStart"/>
      <w:r w:rsidRPr="00347756">
        <w:rPr>
          <w:rFonts w:ascii="Times New Roman" w:eastAsia="Times New Roman" w:hAnsi="Times New Roman" w:cs="Times New Roman"/>
          <w:sz w:val="28"/>
          <w:szCs w:val="28"/>
          <w:lang w:eastAsia="uk-UA"/>
        </w:rPr>
        <w:t>Principles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Research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Definitions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Measures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Methodology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Routledge</w:t>
      </w:r>
      <w:proofErr w:type="spellEnd"/>
      <w:r w:rsidRPr="00347756">
        <w:rPr>
          <w:rFonts w:ascii="Times New Roman" w:eastAsia="Times New Roman" w:hAnsi="Times New Roman" w:cs="Times New Roman"/>
          <w:sz w:val="28"/>
          <w:szCs w:val="28"/>
          <w:lang w:eastAsia="uk-UA"/>
        </w:rPr>
        <w:t>, 2013.</w:t>
      </w:r>
    </w:p>
    <w:p w14:paraId="43AE8FB5"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Berk</w:t>
      </w:r>
      <w:proofErr w:type="spellEnd"/>
      <w:r w:rsidRPr="00347756">
        <w:rPr>
          <w:rFonts w:ascii="Times New Roman" w:eastAsia="Times New Roman" w:hAnsi="Times New Roman" w:cs="Times New Roman"/>
          <w:sz w:val="28"/>
          <w:szCs w:val="28"/>
          <w:lang w:eastAsia="uk-UA"/>
        </w:rPr>
        <w:t xml:space="preserve"> L. E. </w:t>
      </w:r>
      <w:proofErr w:type="spellStart"/>
      <w:r w:rsidRPr="00347756">
        <w:rPr>
          <w:rFonts w:ascii="Times New Roman" w:eastAsia="Times New Roman" w:hAnsi="Times New Roman" w:cs="Times New Roman"/>
          <w:sz w:val="28"/>
          <w:szCs w:val="28"/>
          <w:lang w:eastAsia="uk-UA"/>
        </w:rPr>
        <w:t>Development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Through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Lifespan</w:t>
      </w:r>
      <w:proofErr w:type="spellEnd"/>
      <w:r w:rsidRPr="00347756">
        <w:rPr>
          <w:rFonts w:ascii="Times New Roman" w:eastAsia="Times New Roman" w:hAnsi="Times New Roman" w:cs="Times New Roman"/>
          <w:sz w:val="28"/>
          <w:szCs w:val="28"/>
          <w:lang w:eastAsia="uk-UA"/>
        </w:rPr>
        <w:t xml:space="preserve">. 7th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Boston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Pearson</w:t>
      </w:r>
      <w:proofErr w:type="spellEnd"/>
      <w:r w:rsidRPr="00347756">
        <w:rPr>
          <w:rFonts w:ascii="Times New Roman" w:eastAsia="Times New Roman" w:hAnsi="Times New Roman" w:cs="Times New Roman"/>
          <w:sz w:val="28"/>
          <w:szCs w:val="28"/>
          <w:lang w:eastAsia="uk-UA"/>
        </w:rPr>
        <w:t>, 2023.</w:t>
      </w:r>
    </w:p>
    <w:p w14:paraId="1ACBDFC8" w14:textId="62B185E8"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Cassidy</w:t>
      </w:r>
      <w:proofErr w:type="spellEnd"/>
      <w:r w:rsidRPr="00347756">
        <w:rPr>
          <w:rFonts w:ascii="Times New Roman" w:eastAsia="Times New Roman" w:hAnsi="Times New Roman" w:cs="Times New Roman"/>
          <w:sz w:val="28"/>
          <w:szCs w:val="28"/>
          <w:lang w:eastAsia="uk-UA"/>
        </w:rPr>
        <w:t xml:space="preserve"> W., </w:t>
      </w:r>
      <w:proofErr w:type="spellStart"/>
      <w:r w:rsidRPr="00347756">
        <w:rPr>
          <w:rFonts w:ascii="Times New Roman" w:eastAsia="Times New Roman" w:hAnsi="Times New Roman" w:cs="Times New Roman"/>
          <w:sz w:val="28"/>
          <w:szCs w:val="28"/>
          <w:lang w:eastAsia="uk-UA"/>
        </w:rPr>
        <w:t>Brown</w:t>
      </w:r>
      <w:proofErr w:type="spellEnd"/>
      <w:r w:rsidRPr="00347756">
        <w:rPr>
          <w:rFonts w:ascii="Times New Roman" w:eastAsia="Times New Roman" w:hAnsi="Times New Roman" w:cs="Times New Roman"/>
          <w:sz w:val="28"/>
          <w:szCs w:val="28"/>
          <w:lang w:eastAsia="uk-UA"/>
        </w:rPr>
        <w:t xml:space="preserve"> K., </w:t>
      </w:r>
      <w:proofErr w:type="spellStart"/>
      <w:r w:rsidRPr="00347756">
        <w:rPr>
          <w:rFonts w:ascii="Times New Roman" w:eastAsia="Times New Roman" w:hAnsi="Times New Roman" w:cs="Times New Roman"/>
          <w:sz w:val="28"/>
          <w:szCs w:val="28"/>
          <w:lang w:eastAsia="uk-UA"/>
        </w:rPr>
        <w:t>Jackson</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Sticks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stones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break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bones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but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how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pixels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hurt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w:t>
      </w:r>
      <w:proofErr w:type="spellEnd"/>
      <w:r w:rsidRPr="00347756">
        <w:rPr>
          <w:rFonts w:ascii="Times New Roman" w:eastAsia="Times New Roman" w:hAnsi="Times New Roman" w:cs="Times New Roman"/>
          <w:sz w:val="28"/>
          <w:szCs w:val="28"/>
          <w:lang w:eastAsia="uk-UA"/>
        </w:rPr>
        <w:t>?</w:t>
      </w:r>
      <w:r w:rsidR="002E52EA">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School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International</w:t>
      </w:r>
      <w:proofErr w:type="spellEnd"/>
      <w:r w:rsidRPr="00347756">
        <w:rPr>
          <w:rFonts w:ascii="Times New Roman" w:eastAsia="Times New Roman" w:hAnsi="Times New Roman" w:cs="Times New Roman"/>
          <w:sz w:val="28"/>
          <w:szCs w:val="28"/>
          <w:lang w:eastAsia="uk-UA"/>
        </w:rPr>
        <w:t xml:space="preserve">. 2012.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33(5). P. 501–512.</w:t>
      </w:r>
    </w:p>
    <w:p w14:paraId="1A54CB02"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Corey</w:t>
      </w:r>
      <w:proofErr w:type="spellEnd"/>
      <w:r w:rsidRPr="00347756">
        <w:rPr>
          <w:rFonts w:ascii="Times New Roman" w:eastAsia="Times New Roman" w:hAnsi="Times New Roman" w:cs="Times New Roman"/>
          <w:sz w:val="28"/>
          <w:szCs w:val="28"/>
          <w:lang w:eastAsia="uk-UA"/>
        </w:rPr>
        <w:t xml:space="preserve"> G. </w:t>
      </w:r>
      <w:proofErr w:type="spellStart"/>
      <w:r w:rsidRPr="00347756">
        <w:rPr>
          <w:rFonts w:ascii="Times New Roman" w:eastAsia="Times New Roman" w:hAnsi="Times New Roman" w:cs="Times New Roman"/>
          <w:sz w:val="28"/>
          <w:szCs w:val="28"/>
          <w:lang w:eastAsia="uk-UA"/>
        </w:rPr>
        <w:t>Theory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Practice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Group</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Counseling</w:t>
      </w:r>
      <w:proofErr w:type="spellEnd"/>
      <w:r w:rsidRPr="00347756">
        <w:rPr>
          <w:rFonts w:ascii="Times New Roman" w:eastAsia="Times New Roman" w:hAnsi="Times New Roman" w:cs="Times New Roman"/>
          <w:sz w:val="28"/>
          <w:szCs w:val="28"/>
          <w:lang w:eastAsia="uk-UA"/>
        </w:rPr>
        <w:t xml:space="preserve">. 10th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Boston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Cengage</w:t>
      </w:r>
      <w:proofErr w:type="spellEnd"/>
      <w:r w:rsidRPr="00347756">
        <w:rPr>
          <w:rFonts w:ascii="Times New Roman" w:eastAsia="Times New Roman" w:hAnsi="Times New Roman" w:cs="Times New Roman"/>
          <w:sz w:val="28"/>
          <w:szCs w:val="28"/>
          <w:lang w:eastAsia="uk-UA"/>
        </w:rPr>
        <w:t>, 2023.</w:t>
      </w:r>
    </w:p>
    <w:p w14:paraId="41FCCCE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Deutsch</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Coleman</w:t>
      </w:r>
      <w:proofErr w:type="spellEnd"/>
      <w:r w:rsidRPr="00347756">
        <w:rPr>
          <w:rFonts w:ascii="Times New Roman" w:eastAsia="Times New Roman" w:hAnsi="Times New Roman" w:cs="Times New Roman"/>
          <w:sz w:val="28"/>
          <w:szCs w:val="28"/>
          <w:lang w:eastAsia="uk-UA"/>
        </w:rPr>
        <w:t xml:space="preserve"> P. T., </w:t>
      </w:r>
      <w:proofErr w:type="spellStart"/>
      <w:r w:rsidRPr="00347756">
        <w:rPr>
          <w:rFonts w:ascii="Times New Roman" w:eastAsia="Times New Roman" w:hAnsi="Times New Roman" w:cs="Times New Roman"/>
          <w:sz w:val="28"/>
          <w:szCs w:val="28"/>
          <w:lang w:eastAsia="uk-UA"/>
        </w:rPr>
        <w:t>Marcus</w:t>
      </w:r>
      <w:proofErr w:type="spellEnd"/>
      <w:r w:rsidRPr="00347756">
        <w:rPr>
          <w:rFonts w:ascii="Times New Roman" w:eastAsia="Times New Roman" w:hAnsi="Times New Roman" w:cs="Times New Roman"/>
          <w:sz w:val="28"/>
          <w:szCs w:val="28"/>
          <w:lang w:eastAsia="uk-UA"/>
        </w:rPr>
        <w:t xml:space="preserve"> E. C. (</w:t>
      </w:r>
      <w:proofErr w:type="spellStart"/>
      <w:r w:rsidRPr="00347756">
        <w:rPr>
          <w:rFonts w:ascii="Times New Roman" w:eastAsia="Times New Roman" w:hAnsi="Times New Roman" w:cs="Times New Roman"/>
          <w:sz w:val="28"/>
          <w:szCs w:val="28"/>
          <w:lang w:eastAsia="uk-UA"/>
        </w:rPr>
        <w:t>Eds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Handbook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Conflict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Resolution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Theory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Practice</w:t>
      </w:r>
      <w:proofErr w:type="spellEnd"/>
      <w:r w:rsidRPr="00347756">
        <w:rPr>
          <w:rFonts w:ascii="Times New Roman" w:eastAsia="Times New Roman" w:hAnsi="Times New Roman" w:cs="Times New Roman"/>
          <w:sz w:val="28"/>
          <w:szCs w:val="28"/>
          <w:lang w:eastAsia="uk-UA"/>
        </w:rPr>
        <w:t xml:space="preserve">. 3rd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Francisco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Jossey-Bass</w:t>
      </w:r>
      <w:proofErr w:type="spellEnd"/>
      <w:r w:rsidRPr="00347756">
        <w:rPr>
          <w:rFonts w:ascii="Times New Roman" w:eastAsia="Times New Roman" w:hAnsi="Times New Roman" w:cs="Times New Roman"/>
          <w:sz w:val="28"/>
          <w:szCs w:val="28"/>
          <w:lang w:eastAsia="uk-UA"/>
        </w:rPr>
        <w:t>, 2014.</w:t>
      </w:r>
    </w:p>
    <w:p w14:paraId="1A4E07E6"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Fisher</w:t>
      </w:r>
      <w:proofErr w:type="spellEnd"/>
      <w:r w:rsidRPr="00347756">
        <w:rPr>
          <w:rFonts w:ascii="Times New Roman" w:eastAsia="Times New Roman" w:hAnsi="Times New Roman" w:cs="Times New Roman"/>
          <w:sz w:val="28"/>
          <w:szCs w:val="28"/>
          <w:lang w:eastAsia="uk-UA"/>
        </w:rPr>
        <w:t xml:space="preserve"> R., </w:t>
      </w:r>
      <w:proofErr w:type="spellStart"/>
      <w:r w:rsidRPr="00347756">
        <w:rPr>
          <w:rFonts w:ascii="Times New Roman" w:eastAsia="Times New Roman" w:hAnsi="Times New Roman" w:cs="Times New Roman"/>
          <w:sz w:val="28"/>
          <w:szCs w:val="28"/>
          <w:lang w:eastAsia="uk-UA"/>
        </w:rPr>
        <w:t>Ury</w:t>
      </w:r>
      <w:proofErr w:type="spellEnd"/>
      <w:r w:rsidRPr="00347756">
        <w:rPr>
          <w:rFonts w:ascii="Times New Roman" w:eastAsia="Times New Roman" w:hAnsi="Times New Roman" w:cs="Times New Roman"/>
          <w:sz w:val="28"/>
          <w:szCs w:val="28"/>
          <w:lang w:eastAsia="uk-UA"/>
        </w:rPr>
        <w:t xml:space="preserve"> W., </w:t>
      </w:r>
      <w:proofErr w:type="spellStart"/>
      <w:r w:rsidRPr="00347756">
        <w:rPr>
          <w:rFonts w:ascii="Times New Roman" w:eastAsia="Times New Roman" w:hAnsi="Times New Roman" w:cs="Times New Roman"/>
          <w:sz w:val="28"/>
          <w:szCs w:val="28"/>
          <w:lang w:eastAsia="uk-UA"/>
        </w:rPr>
        <w:t>Patton</w:t>
      </w:r>
      <w:proofErr w:type="spellEnd"/>
      <w:r w:rsidRPr="00347756">
        <w:rPr>
          <w:rFonts w:ascii="Times New Roman" w:eastAsia="Times New Roman" w:hAnsi="Times New Roman" w:cs="Times New Roman"/>
          <w:sz w:val="28"/>
          <w:szCs w:val="28"/>
          <w:lang w:eastAsia="uk-UA"/>
        </w:rPr>
        <w:t xml:space="preserve"> B. </w:t>
      </w:r>
      <w:proofErr w:type="spellStart"/>
      <w:r w:rsidRPr="00347756">
        <w:rPr>
          <w:rFonts w:ascii="Times New Roman" w:eastAsia="Times New Roman" w:hAnsi="Times New Roman" w:cs="Times New Roman"/>
          <w:sz w:val="28"/>
          <w:szCs w:val="28"/>
          <w:lang w:eastAsia="uk-UA"/>
        </w:rPr>
        <w:t>Getting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Negotiating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Agreement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Without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Giving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3rd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Penguin</w:t>
      </w:r>
      <w:proofErr w:type="spellEnd"/>
      <w:r w:rsidRPr="00347756">
        <w:rPr>
          <w:rFonts w:ascii="Times New Roman" w:eastAsia="Times New Roman" w:hAnsi="Times New Roman" w:cs="Times New Roman"/>
          <w:sz w:val="28"/>
          <w:szCs w:val="28"/>
          <w:lang w:eastAsia="uk-UA"/>
        </w:rPr>
        <w:t>, 2011.</w:t>
      </w:r>
    </w:p>
    <w:p w14:paraId="3E91C2B2"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Goleman</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Emotional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Intelligence</w:t>
      </w:r>
      <w:proofErr w:type="spellEnd"/>
      <w:r w:rsidRPr="00347756">
        <w:rPr>
          <w:rFonts w:ascii="Times New Roman" w:eastAsia="Times New Roman" w:hAnsi="Times New Roman" w:cs="Times New Roman"/>
          <w:sz w:val="28"/>
          <w:szCs w:val="28"/>
          <w:lang w:eastAsia="uk-UA"/>
        </w:rPr>
        <w:t xml:space="preserve">. 10th </w:t>
      </w:r>
      <w:proofErr w:type="spellStart"/>
      <w:r w:rsidRPr="00347756">
        <w:rPr>
          <w:rFonts w:ascii="Times New Roman" w:eastAsia="Times New Roman" w:hAnsi="Times New Roman" w:cs="Times New Roman"/>
          <w:sz w:val="28"/>
          <w:szCs w:val="28"/>
          <w:lang w:eastAsia="uk-UA"/>
        </w:rPr>
        <w:t>Anniversary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Bantam</w:t>
      </w:r>
      <w:proofErr w:type="spellEnd"/>
      <w:r w:rsidRPr="00347756">
        <w:rPr>
          <w:rFonts w:ascii="Times New Roman" w:eastAsia="Times New Roman" w:hAnsi="Times New Roman" w:cs="Times New Roman"/>
          <w:sz w:val="28"/>
          <w:szCs w:val="28"/>
          <w:lang w:eastAsia="uk-UA"/>
        </w:rPr>
        <w:t>, 2006.</w:t>
      </w:r>
    </w:p>
    <w:p w14:paraId="78E6ECB8"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Grimmelikhuijsen</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Meijer</w:t>
      </w:r>
      <w:proofErr w:type="spellEnd"/>
      <w:r w:rsidRPr="00347756">
        <w:rPr>
          <w:rFonts w:ascii="Times New Roman" w:eastAsia="Times New Roman" w:hAnsi="Times New Roman" w:cs="Times New Roman"/>
          <w:sz w:val="28"/>
          <w:szCs w:val="28"/>
          <w:lang w:eastAsia="uk-UA"/>
        </w:rPr>
        <w:t xml:space="preserve"> A. </w:t>
      </w:r>
      <w:proofErr w:type="spellStart"/>
      <w:r w:rsidRPr="00347756">
        <w:rPr>
          <w:rFonts w:ascii="Times New Roman" w:eastAsia="Times New Roman" w:hAnsi="Times New Roman" w:cs="Times New Roman"/>
          <w:sz w:val="28"/>
          <w:szCs w:val="28"/>
          <w:lang w:eastAsia="uk-UA"/>
        </w:rPr>
        <w:t>Effects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internet-based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transparency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citizen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trust</w:t>
      </w:r>
      <w:proofErr w:type="spellEnd"/>
      <w:r w:rsidRPr="00347756">
        <w:rPr>
          <w:rFonts w:ascii="Times New Roman" w:eastAsia="Times New Roman" w:hAnsi="Times New Roman" w:cs="Times New Roman"/>
          <w:sz w:val="28"/>
          <w:szCs w:val="28"/>
          <w:lang w:eastAsia="uk-UA"/>
        </w:rPr>
        <w:t xml:space="preserve"> // </w:t>
      </w:r>
      <w:proofErr w:type="spellStart"/>
      <w:r w:rsidRPr="00347756">
        <w:rPr>
          <w:rFonts w:ascii="Times New Roman" w:eastAsia="Times New Roman" w:hAnsi="Times New Roman" w:cs="Times New Roman"/>
          <w:sz w:val="28"/>
          <w:szCs w:val="28"/>
          <w:lang w:eastAsia="uk-UA"/>
        </w:rPr>
        <w:t>Government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Information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Quarterly</w:t>
      </w:r>
      <w:proofErr w:type="spellEnd"/>
      <w:r w:rsidRPr="00347756">
        <w:rPr>
          <w:rFonts w:ascii="Times New Roman" w:eastAsia="Times New Roman" w:hAnsi="Times New Roman" w:cs="Times New Roman"/>
          <w:sz w:val="28"/>
          <w:szCs w:val="28"/>
          <w:lang w:eastAsia="uk-UA"/>
        </w:rPr>
        <w:t xml:space="preserve">. 2014.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31(1). P. 50–57.</w:t>
      </w:r>
    </w:p>
    <w:p w14:paraId="4E1448AD"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Haidt</w:t>
      </w:r>
      <w:proofErr w:type="spellEnd"/>
      <w:r w:rsidRPr="00347756">
        <w:rPr>
          <w:rFonts w:ascii="Times New Roman" w:eastAsia="Times New Roman" w:hAnsi="Times New Roman" w:cs="Times New Roman"/>
          <w:sz w:val="28"/>
          <w:szCs w:val="28"/>
          <w:lang w:eastAsia="uk-UA"/>
        </w:rPr>
        <w:t xml:space="preserve"> J.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Anxious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Generation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How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Great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Rewiring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Childhood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Causing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Epidemic</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Mental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Illness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Penguin</w:t>
      </w:r>
      <w:proofErr w:type="spellEnd"/>
      <w:r w:rsidRPr="00347756">
        <w:rPr>
          <w:rFonts w:ascii="Times New Roman" w:eastAsia="Times New Roman" w:hAnsi="Times New Roman" w:cs="Times New Roman"/>
          <w:sz w:val="28"/>
          <w:szCs w:val="28"/>
          <w:lang w:eastAsia="uk-UA"/>
        </w:rPr>
        <w:t>, 2024.</w:t>
      </w:r>
    </w:p>
    <w:p w14:paraId="7B34FC2C"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Hinduja</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Patchin</w:t>
      </w:r>
      <w:proofErr w:type="spellEnd"/>
      <w:r w:rsidRPr="00347756">
        <w:rPr>
          <w:rFonts w:ascii="Times New Roman" w:eastAsia="Times New Roman" w:hAnsi="Times New Roman" w:cs="Times New Roman"/>
          <w:sz w:val="28"/>
          <w:szCs w:val="28"/>
          <w:lang w:eastAsia="uk-UA"/>
        </w:rPr>
        <w:t xml:space="preserve"> J. W. </w:t>
      </w:r>
      <w:proofErr w:type="spellStart"/>
      <w:r w:rsidRPr="00347756">
        <w:rPr>
          <w:rFonts w:ascii="Times New Roman" w:eastAsia="Times New Roman" w:hAnsi="Times New Roman" w:cs="Times New Roman"/>
          <w:sz w:val="28"/>
          <w:szCs w:val="28"/>
          <w:lang w:eastAsia="uk-UA"/>
        </w:rPr>
        <w:t>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Beyond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Schoolyard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Preventing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Responding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2nd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Thousand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Oaks</w:t>
      </w:r>
      <w:proofErr w:type="spellEnd"/>
      <w:r w:rsidRPr="00347756">
        <w:rPr>
          <w:rFonts w:ascii="Times New Roman" w:eastAsia="Times New Roman" w:hAnsi="Times New Roman" w:cs="Times New Roman"/>
          <w:sz w:val="28"/>
          <w:szCs w:val="28"/>
          <w:lang w:eastAsia="uk-UA"/>
        </w:rPr>
        <w:t xml:space="preserve">, CA: </w:t>
      </w:r>
      <w:proofErr w:type="spellStart"/>
      <w:r w:rsidRPr="00347756">
        <w:rPr>
          <w:rFonts w:ascii="Times New Roman" w:eastAsia="Times New Roman" w:hAnsi="Times New Roman" w:cs="Times New Roman"/>
          <w:sz w:val="28"/>
          <w:szCs w:val="28"/>
          <w:lang w:eastAsia="uk-UA"/>
        </w:rPr>
        <w:t>Corwin</w:t>
      </w:r>
      <w:proofErr w:type="spellEnd"/>
      <w:r w:rsidRPr="00347756">
        <w:rPr>
          <w:rFonts w:ascii="Times New Roman" w:eastAsia="Times New Roman" w:hAnsi="Times New Roman" w:cs="Times New Roman"/>
          <w:sz w:val="28"/>
          <w:szCs w:val="28"/>
          <w:lang w:eastAsia="uk-UA"/>
        </w:rPr>
        <w:t>, 2015.</w:t>
      </w:r>
    </w:p>
    <w:p w14:paraId="3ABB1055" w14:textId="31A2B4D6"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Jones</w:t>
      </w:r>
      <w:proofErr w:type="spellEnd"/>
      <w:r w:rsidRPr="00347756">
        <w:rPr>
          <w:rFonts w:ascii="Times New Roman" w:eastAsia="Times New Roman" w:hAnsi="Times New Roman" w:cs="Times New Roman"/>
          <w:sz w:val="28"/>
          <w:szCs w:val="28"/>
          <w:lang w:eastAsia="uk-UA"/>
        </w:rPr>
        <w:t xml:space="preserve"> L. M., </w:t>
      </w:r>
      <w:proofErr w:type="spellStart"/>
      <w:r w:rsidRPr="00347756">
        <w:rPr>
          <w:rFonts w:ascii="Times New Roman" w:eastAsia="Times New Roman" w:hAnsi="Times New Roman" w:cs="Times New Roman"/>
          <w:sz w:val="28"/>
          <w:szCs w:val="28"/>
          <w:lang w:eastAsia="uk-UA"/>
        </w:rPr>
        <w:t>Mitchell</w:t>
      </w:r>
      <w:proofErr w:type="spellEnd"/>
      <w:r w:rsidRPr="00347756">
        <w:rPr>
          <w:rFonts w:ascii="Times New Roman" w:eastAsia="Times New Roman" w:hAnsi="Times New Roman" w:cs="Times New Roman"/>
          <w:sz w:val="28"/>
          <w:szCs w:val="28"/>
          <w:lang w:eastAsia="uk-UA"/>
        </w:rPr>
        <w:t xml:space="preserve"> K. J., </w:t>
      </w:r>
      <w:proofErr w:type="spellStart"/>
      <w:r w:rsidRPr="00347756">
        <w:rPr>
          <w:rFonts w:ascii="Times New Roman" w:eastAsia="Times New Roman" w:hAnsi="Times New Roman" w:cs="Times New Roman"/>
          <w:sz w:val="28"/>
          <w:szCs w:val="28"/>
          <w:lang w:eastAsia="uk-UA"/>
        </w:rPr>
        <w:t>Finkelhor</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harassment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context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Trends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from</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three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Youth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Internet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Safety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Surveys</w:t>
      </w:r>
      <w:proofErr w:type="spellEnd"/>
      <w:r w:rsidRPr="00347756">
        <w:rPr>
          <w:rFonts w:ascii="Times New Roman" w:eastAsia="Times New Roman" w:hAnsi="Times New Roman" w:cs="Times New Roman"/>
          <w:sz w:val="28"/>
          <w:szCs w:val="28"/>
          <w:lang w:eastAsia="uk-UA"/>
        </w:rPr>
        <w:t xml:space="preserve"> (2000–2010)</w:t>
      </w:r>
      <w:r w:rsidR="002E52EA">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Violence</w:t>
      </w:r>
      <w:proofErr w:type="spellEnd"/>
      <w:r w:rsidRPr="00347756">
        <w:rPr>
          <w:rFonts w:ascii="Times New Roman" w:eastAsia="Times New Roman" w:hAnsi="Times New Roman" w:cs="Times New Roman"/>
          <w:sz w:val="28"/>
          <w:szCs w:val="28"/>
          <w:lang w:eastAsia="uk-UA"/>
        </w:rPr>
        <w:t xml:space="preserve">. 2013.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3(1). P. 53–69.</w:t>
      </w:r>
    </w:p>
    <w:p w14:paraId="356E5988"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Kalmus</w:t>
      </w:r>
      <w:proofErr w:type="spellEnd"/>
      <w:r w:rsidRPr="00347756">
        <w:rPr>
          <w:rFonts w:ascii="Times New Roman" w:eastAsia="Times New Roman" w:hAnsi="Times New Roman" w:cs="Times New Roman"/>
          <w:sz w:val="28"/>
          <w:szCs w:val="28"/>
          <w:lang w:eastAsia="uk-UA"/>
        </w:rPr>
        <w:t xml:space="preserve"> V., </w:t>
      </w:r>
      <w:proofErr w:type="spellStart"/>
      <w:r w:rsidRPr="00347756">
        <w:rPr>
          <w:rFonts w:ascii="Times New Roman" w:eastAsia="Times New Roman" w:hAnsi="Times New Roman" w:cs="Times New Roman"/>
          <w:sz w:val="28"/>
          <w:szCs w:val="28"/>
          <w:lang w:eastAsia="uk-UA"/>
        </w:rPr>
        <w:t>Ólafsson</w:t>
      </w:r>
      <w:proofErr w:type="spellEnd"/>
      <w:r w:rsidRPr="00347756">
        <w:rPr>
          <w:rFonts w:ascii="Times New Roman" w:eastAsia="Times New Roman" w:hAnsi="Times New Roman" w:cs="Times New Roman"/>
          <w:sz w:val="28"/>
          <w:szCs w:val="28"/>
          <w:lang w:eastAsia="uk-UA"/>
        </w:rPr>
        <w:t xml:space="preserve"> K., </w:t>
      </w:r>
      <w:proofErr w:type="spellStart"/>
      <w:r w:rsidRPr="00347756">
        <w:rPr>
          <w:rFonts w:ascii="Times New Roman" w:eastAsia="Times New Roman" w:hAnsi="Times New Roman" w:cs="Times New Roman"/>
          <w:sz w:val="28"/>
          <w:szCs w:val="28"/>
          <w:lang w:eastAsia="uk-UA"/>
        </w:rPr>
        <w:t>Blinka</w:t>
      </w:r>
      <w:proofErr w:type="spellEnd"/>
      <w:r w:rsidRPr="00347756">
        <w:rPr>
          <w:rFonts w:ascii="Times New Roman" w:eastAsia="Times New Roman" w:hAnsi="Times New Roman" w:cs="Times New Roman"/>
          <w:sz w:val="28"/>
          <w:szCs w:val="28"/>
          <w:lang w:eastAsia="uk-UA"/>
        </w:rPr>
        <w:t xml:space="preserve"> L. </w:t>
      </w:r>
      <w:proofErr w:type="spellStart"/>
      <w:r w:rsidRPr="00347756">
        <w:rPr>
          <w:rFonts w:ascii="Times New Roman" w:eastAsia="Times New Roman" w:hAnsi="Times New Roman" w:cs="Times New Roman"/>
          <w:sz w:val="28"/>
          <w:szCs w:val="28"/>
          <w:lang w:eastAsia="uk-UA"/>
        </w:rPr>
        <w:t>Does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matter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what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mama</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says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Evaluating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role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parental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mediation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European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adolescents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risk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experiences</w:t>
      </w:r>
      <w:proofErr w:type="spellEnd"/>
      <w:r w:rsidRPr="00347756">
        <w:rPr>
          <w:rFonts w:ascii="Times New Roman" w:eastAsia="Times New Roman" w:hAnsi="Times New Roman" w:cs="Times New Roman"/>
          <w:sz w:val="28"/>
          <w:szCs w:val="28"/>
          <w:lang w:eastAsia="uk-UA"/>
        </w:rPr>
        <w:t xml:space="preserve"> //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Media</w:t>
      </w:r>
      <w:proofErr w:type="spellEnd"/>
      <w:r w:rsidRPr="00347756">
        <w:rPr>
          <w:rFonts w:ascii="Times New Roman" w:eastAsia="Times New Roman" w:hAnsi="Times New Roman" w:cs="Times New Roman"/>
          <w:sz w:val="28"/>
          <w:szCs w:val="28"/>
          <w:lang w:eastAsia="uk-UA"/>
        </w:rPr>
        <w:t xml:space="preserve"> &amp; </w:t>
      </w:r>
      <w:proofErr w:type="spellStart"/>
      <w:r w:rsidRPr="00347756">
        <w:rPr>
          <w:rFonts w:ascii="Times New Roman" w:eastAsia="Times New Roman" w:hAnsi="Times New Roman" w:cs="Times New Roman"/>
          <w:sz w:val="28"/>
          <w:szCs w:val="28"/>
          <w:lang w:eastAsia="uk-UA"/>
        </w:rPr>
        <w:t>Society</w:t>
      </w:r>
      <w:proofErr w:type="spellEnd"/>
      <w:r w:rsidRPr="00347756">
        <w:rPr>
          <w:rFonts w:ascii="Times New Roman" w:eastAsia="Times New Roman" w:hAnsi="Times New Roman" w:cs="Times New Roman"/>
          <w:sz w:val="28"/>
          <w:szCs w:val="28"/>
          <w:lang w:eastAsia="uk-UA"/>
        </w:rPr>
        <w:t xml:space="preserve">. 2013.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15(4). P. 1–20.</w:t>
      </w:r>
    </w:p>
    <w:p w14:paraId="656D8946"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lastRenderedPageBreak/>
        <w:t>Kot</w:t>
      </w:r>
      <w:proofErr w:type="spellEnd"/>
      <w:r w:rsidRPr="00347756">
        <w:rPr>
          <w:rFonts w:ascii="Times New Roman" w:eastAsia="Times New Roman" w:hAnsi="Times New Roman" w:cs="Times New Roman"/>
          <w:sz w:val="28"/>
          <w:szCs w:val="28"/>
          <w:lang w:eastAsia="uk-UA"/>
        </w:rPr>
        <w:t xml:space="preserve"> N. </w:t>
      </w:r>
      <w:proofErr w:type="spellStart"/>
      <w:r w:rsidRPr="00347756">
        <w:rPr>
          <w:rFonts w:ascii="Times New Roman" w:eastAsia="Times New Roman" w:hAnsi="Times New Roman" w:cs="Times New Roman"/>
          <w:sz w:val="28"/>
          <w:szCs w:val="28"/>
          <w:lang w:eastAsia="uk-UA"/>
        </w:rPr>
        <w:t>Psychological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support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for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higher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education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students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during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war</w:t>
      </w:r>
      <w:proofErr w:type="spellEnd"/>
      <w:r w:rsidRPr="00347756">
        <w:rPr>
          <w:rFonts w:ascii="Times New Roman" w:eastAsia="Times New Roman" w:hAnsi="Times New Roman" w:cs="Times New Roman"/>
          <w:sz w:val="28"/>
          <w:szCs w:val="28"/>
          <w:lang w:eastAsia="uk-UA"/>
        </w:rPr>
        <w:t xml:space="preserve"> // </w:t>
      </w:r>
      <w:proofErr w:type="spellStart"/>
      <w:r w:rsidRPr="00347756">
        <w:rPr>
          <w:rFonts w:ascii="Times New Roman" w:eastAsia="Times New Roman" w:hAnsi="Times New Roman" w:cs="Times New Roman"/>
          <w:sz w:val="28"/>
          <w:szCs w:val="28"/>
          <w:lang w:eastAsia="uk-UA"/>
        </w:rPr>
        <w:t>European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Journal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Health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Psychology</w:t>
      </w:r>
      <w:proofErr w:type="spellEnd"/>
      <w:r w:rsidRPr="00347756">
        <w:rPr>
          <w:rFonts w:ascii="Times New Roman" w:eastAsia="Times New Roman" w:hAnsi="Times New Roman" w:cs="Times New Roman"/>
          <w:sz w:val="28"/>
          <w:szCs w:val="28"/>
          <w:lang w:eastAsia="uk-UA"/>
        </w:rPr>
        <w:t xml:space="preserve">. 2022.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3(2). P. 45–54.</w:t>
      </w:r>
    </w:p>
    <w:p w14:paraId="36383E96"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Kowalski</w:t>
      </w:r>
      <w:proofErr w:type="spellEnd"/>
      <w:r w:rsidRPr="00347756">
        <w:rPr>
          <w:rFonts w:ascii="Times New Roman" w:eastAsia="Times New Roman" w:hAnsi="Times New Roman" w:cs="Times New Roman"/>
          <w:sz w:val="28"/>
          <w:szCs w:val="28"/>
          <w:lang w:eastAsia="uk-UA"/>
        </w:rPr>
        <w:t xml:space="preserve"> R. M., </w:t>
      </w:r>
      <w:proofErr w:type="spellStart"/>
      <w:r w:rsidRPr="00347756">
        <w:rPr>
          <w:rFonts w:ascii="Times New Roman" w:eastAsia="Times New Roman" w:hAnsi="Times New Roman" w:cs="Times New Roman"/>
          <w:sz w:val="28"/>
          <w:szCs w:val="28"/>
          <w:lang w:eastAsia="uk-UA"/>
        </w:rPr>
        <w:t>Limber</w:t>
      </w:r>
      <w:proofErr w:type="spellEnd"/>
      <w:r w:rsidRPr="00347756">
        <w:rPr>
          <w:rFonts w:ascii="Times New Roman" w:eastAsia="Times New Roman" w:hAnsi="Times New Roman" w:cs="Times New Roman"/>
          <w:sz w:val="28"/>
          <w:szCs w:val="28"/>
          <w:lang w:eastAsia="uk-UA"/>
        </w:rPr>
        <w:t xml:space="preserve"> S. P., </w:t>
      </w:r>
      <w:proofErr w:type="spellStart"/>
      <w:r w:rsidRPr="00347756">
        <w:rPr>
          <w:rFonts w:ascii="Times New Roman" w:eastAsia="Times New Roman" w:hAnsi="Times New Roman" w:cs="Times New Roman"/>
          <w:sz w:val="28"/>
          <w:szCs w:val="28"/>
          <w:lang w:eastAsia="uk-UA"/>
        </w:rPr>
        <w:t>Agatston</w:t>
      </w:r>
      <w:proofErr w:type="spellEnd"/>
      <w:r w:rsidRPr="00347756">
        <w:rPr>
          <w:rFonts w:ascii="Times New Roman" w:eastAsia="Times New Roman" w:hAnsi="Times New Roman" w:cs="Times New Roman"/>
          <w:sz w:val="28"/>
          <w:szCs w:val="28"/>
          <w:lang w:eastAsia="uk-UA"/>
        </w:rPr>
        <w:t xml:space="preserve"> P. W.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Digital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Age</w:t>
      </w:r>
      <w:proofErr w:type="spellEnd"/>
      <w:r w:rsidRPr="00347756">
        <w:rPr>
          <w:rFonts w:ascii="Times New Roman" w:eastAsia="Times New Roman" w:hAnsi="Times New Roman" w:cs="Times New Roman"/>
          <w:sz w:val="28"/>
          <w:szCs w:val="28"/>
          <w:lang w:eastAsia="uk-UA"/>
        </w:rPr>
        <w:t xml:space="preserve">. 2nd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Malden</w:t>
      </w:r>
      <w:proofErr w:type="spellEnd"/>
      <w:r w:rsidRPr="00347756">
        <w:rPr>
          <w:rFonts w:ascii="Times New Roman" w:eastAsia="Times New Roman" w:hAnsi="Times New Roman" w:cs="Times New Roman"/>
          <w:sz w:val="28"/>
          <w:szCs w:val="28"/>
          <w:lang w:eastAsia="uk-UA"/>
        </w:rPr>
        <w:t xml:space="preserve">, MA: </w:t>
      </w:r>
      <w:proofErr w:type="spellStart"/>
      <w:r w:rsidRPr="00347756">
        <w:rPr>
          <w:rFonts w:ascii="Times New Roman" w:eastAsia="Times New Roman" w:hAnsi="Times New Roman" w:cs="Times New Roman"/>
          <w:sz w:val="28"/>
          <w:szCs w:val="28"/>
          <w:lang w:eastAsia="uk-UA"/>
        </w:rPr>
        <w:t>Wiley-Blackwell</w:t>
      </w:r>
      <w:proofErr w:type="spellEnd"/>
      <w:r w:rsidRPr="00347756">
        <w:rPr>
          <w:rFonts w:ascii="Times New Roman" w:eastAsia="Times New Roman" w:hAnsi="Times New Roman" w:cs="Times New Roman"/>
          <w:sz w:val="28"/>
          <w:szCs w:val="28"/>
          <w:lang w:eastAsia="uk-UA"/>
        </w:rPr>
        <w:t>, 2012.</w:t>
      </w:r>
    </w:p>
    <w:p w14:paraId="26C5D982"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Kwan</w:t>
      </w:r>
      <w:proofErr w:type="spellEnd"/>
      <w:r w:rsidRPr="00347756">
        <w:rPr>
          <w:rFonts w:ascii="Times New Roman" w:eastAsia="Times New Roman" w:hAnsi="Times New Roman" w:cs="Times New Roman"/>
          <w:sz w:val="28"/>
          <w:szCs w:val="28"/>
          <w:lang w:eastAsia="uk-UA"/>
        </w:rPr>
        <w:t xml:space="preserve"> G. C. E., </w:t>
      </w:r>
      <w:proofErr w:type="spellStart"/>
      <w:r w:rsidRPr="00347756">
        <w:rPr>
          <w:rFonts w:ascii="Times New Roman" w:eastAsia="Times New Roman" w:hAnsi="Times New Roman" w:cs="Times New Roman"/>
          <w:sz w:val="28"/>
          <w:szCs w:val="28"/>
          <w:lang w:eastAsia="uk-UA"/>
        </w:rPr>
        <w:t>Skoric</w:t>
      </w:r>
      <w:proofErr w:type="spellEnd"/>
      <w:r w:rsidRPr="00347756">
        <w:rPr>
          <w:rFonts w:ascii="Times New Roman" w:eastAsia="Times New Roman" w:hAnsi="Times New Roman" w:cs="Times New Roman"/>
          <w:sz w:val="28"/>
          <w:szCs w:val="28"/>
          <w:lang w:eastAsia="uk-UA"/>
        </w:rPr>
        <w:t xml:space="preserve"> M. M. </w:t>
      </w:r>
      <w:proofErr w:type="spellStart"/>
      <w:r w:rsidRPr="00347756">
        <w:rPr>
          <w:rFonts w:ascii="Times New Roman" w:eastAsia="Times New Roman" w:hAnsi="Times New Roman" w:cs="Times New Roman"/>
          <w:sz w:val="28"/>
          <w:szCs w:val="28"/>
          <w:lang w:eastAsia="uk-UA"/>
        </w:rPr>
        <w:t>Facebook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extension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battles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school</w:t>
      </w:r>
      <w:proofErr w:type="spellEnd"/>
      <w:r w:rsidRPr="00347756">
        <w:rPr>
          <w:rFonts w:ascii="Times New Roman" w:eastAsia="Times New Roman" w:hAnsi="Times New Roman" w:cs="Times New Roman"/>
          <w:sz w:val="28"/>
          <w:szCs w:val="28"/>
          <w:lang w:eastAsia="uk-UA"/>
        </w:rPr>
        <w:t xml:space="preserve"> // </w:t>
      </w:r>
      <w:proofErr w:type="spellStart"/>
      <w:r w:rsidRPr="00347756">
        <w:rPr>
          <w:rFonts w:ascii="Times New Roman" w:eastAsia="Times New Roman" w:hAnsi="Times New Roman" w:cs="Times New Roman"/>
          <w:sz w:val="28"/>
          <w:szCs w:val="28"/>
          <w:lang w:eastAsia="uk-UA"/>
        </w:rPr>
        <w:t>Computers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Human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Behavior</w:t>
      </w:r>
      <w:proofErr w:type="spellEnd"/>
      <w:r w:rsidRPr="00347756">
        <w:rPr>
          <w:rFonts w:ascii="Times New Roman" w:eastAsia="Times New Roman" w:hAnsi="Times New Roman" w:cs="Times New Roman"/>
          <w:sz w:val="28"/>
          <w:szCs w:val="28"/>
          <w:lang w:eastAsia="uk-UA"/>
        </w:rPr>
        <w:t xml:space="preserve">. 2013.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29(1). P. 16–25.</w:t>
      </w:r>
    </w:p>
    <w:p w14:paraId="0F3621F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Lerner</w:t>
      </w:r>
      <w:proofErr w:type="spellEnd"/>
      <w:r w:rsidRPr="00347756">
        <w:rPr>
          <w:rFonts w:ascii="Times New Roman" w:eastAsia="Times New Roman" w:hAnsi="Times New Roman" w:cs="Times New Roman"/>
          <w:sz w:val="28"/>
          <w:szCs w:val="28"/>
          <w:lang w:eastAsia="uk-UA"/>
        </w:rPr>
        <w:t xml:space="preserve"> R. M., </w:t>
      </w:r>
      <w:proofErr w:type="spellStart"/>
      <w:r w:rsidRPr="00347756">
        <w:rPr>
          <w:rFonts w:ascii="Times New Roman" w:eastAsia="Times New Roman" w:hAnsi="Times New Roman" w:cs="Times New Roman"/>
          <w:sz w:val="28"/>
          <w:szCs w:val="28"/>
          <w:lang w:eastAsia="uk-UA"/>
        </w:rPr>
        <w:t>Steinberg</w:t>
      </w:r>
      <w:proofErr w:type="spellEnd"/>
      <w:r w:rsidRPr="00347756">
        <w:rPr>
          <w:rFonts w:ascii="Times New Roman" w:eastAsia="Times New Roman" w:hAnsi="Times New Roman" w:cs="Times New Roman"/>
          <w:sz w:val="28"/>
          <w:szCs w:val="28"/>
          <w:lang w:eastAsia="uk-UA"/>
        </w:rPr>
        <w:t xml:space="preserve"> L. (</w:t>
      </w:r>
      <w:proofErr w:type="spellStart"/>
      <w:r w:rsidRPr="00347756">
        <w:rPr>
          <w:rFonts w:ascii="Times New Roman" w:eastAsia="Times New Roman" w:hAnsi="Times New Roman" w:cs="Times New Roman"/>
          <w:sz w:val="28"/>
          <w:szCs w:val="28"/>
          <w:lang w:eastAsia="uk-UA"/>
        </w:rPr>
        <w:t>Eds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Handbook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Adolescent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Psychology</w:t>
      </w:r>
      <w:proofErr w:type="spellEnd"/>
      <w:r w:rsidRPr="00347756">
        <w:rPr>
          <w:rFonts w:ascii="Times New Roman" w:eastAsia="Times New Roman" w:hAnsi="Times New Roman" w:cs="Times New Roman"/>
          <w:sz w:val="28"/>
          <w:szCs w:val="28"/>
          <w:lang w:eastAsia="uk-UA"/>
        </w:rPr>
        <w:t xml:space="preserve">. 3rd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Hoboken</w:t>
      </w:r>
      <w:proofErr w:type="spellEnd"/>
      <w:r w:rsidRPr="00347756">
        <w:rPr>
          <w:rFonts w:ascii="Times New Roman" w:eastAsia="Times New Roman" w:hAnsi="Times New Roman" w:cs="Times New Roman"/>
          <w:sz w:val="28"/>
          <w:szCs w:val="28"/>
          <w:lang w:eastAsia="uk-UA"/>
        </w:rPr>
        <w:t xml:space="preserve">, NJ: </w:t>
      </w:r>
      <w:proofErr w:type="spellStart"/>
      <w:r w:rsidRPr="00347756">
        <w:rPr>
          <w:rFonts w:ascii="Times New Roman" w:eastAsia="Times New Roman" w:hAnsi="Times New Roman" w:cs="Times New Roman"/>
          <w:sz w:val="28"/>
          <w:szCs w:val="28"/>
          <w:lang w:eastAsia="uk-UA"/>
        </w:rPr>
        <w:t>Wiley</w:t>
      </w:r>
      <w:proofErr w:type="spellEnd"/>
      <w:r w:rsidRPr="00347756">
        <w:rPr>
          <w:rFonts w:ascii="Times New Roman" w:eastAsia="Times New Roman" w:hAnsi="Times New Roman" w:cs="Times New Roman"/>
          <w:sz w:val="28"/>
          <w:szCs w:val="28"/>
          <w:lang w:eastAsia="uk-UA"/>
        </w:rPr>
        <w:t>, 2009.</w:t>
      </w:r>
    </w:p>
    <w:p w14:paraId="2AC22DD1"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Livingstone</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Haddon</w:t>
      </w:r>
      <w:proofErr w:type="spellEnd"/>
      <w:r w:rsidRPr="00347756">
        <w:rPr>
          <w:rFonts w:ascii="Times New Roman" w:eastAsia="Times New Roman" w:hAnsi="Times New Roman" w:cs="Times New Roman"/>
          <w:sz w:val="28"/>
          <w:szCs w:val="28"/>
          <w:lang w:eastAsia="uk-UA"/>
        </w:rPr>
        <w:t xml:space="preserve"> L., </w:t>
      </w:r>
      <w:proofErr w:type="spellStart"/>
      <w:r w:rsidRPr="00347756">
        <w:rPr>
          <w:rFonts w:ascii="Times New Roman" w:eastAsia="Times New Roman" w:hAnsi="Times New Roman" w:cs="Times New Roman"/>
          <w:sz w:val="28"/>
          <w:szCs w:val="28"/>
          <w:lang w:eastAsia="uk-UA"/>
        </w:rPr>
        <w:t>Görzig</w:t>
      </w:r>
      <w:proofErr w:type="spellEnd"/>
      <w:r w:rsidRPr="00347756">
        <w:rPr>
          <w:rFonts w:ascii="Times New Roman" w:eastAsia="Times New Roman" w:hAnsi="Times New Roman" w:cs="Times New Roman"/>
          <w:sz w:val="28"/>
          <w:szCs w:val="28"/>
          <w:lang w:eastAsia="uk-UA"/>
        </w:rPr>
        <w:t xml:space="preserve"> A., </w:t>
      </w:r>
      <w:proofErr w:type="spellStart"/>
      <w:r w:rsidRPr="00347756">
        <w:rPr>
          <w:rFonts w:ascii="Times New Roman" w:eastAsia="Times New Roman" w:hAnsi="Times New Roman" w:cs="Times New Roman"/>
          <w:sz w:val="28"/>
          <w:szCs w:val="28"/>
          <w:lang w:eastAsia="uk-UA"/>
        </w:rPr>
        <w:t>Ólafsson</w:t>
      </w:r>
      <w:proofErr w:type="spellEnd"/>
      <w:r w:rsidRPr="00347756">
        <w:rPr>
          <w:rFonts w:ascii="Times New Roman" w:eastAsia="Times New Roman" w:hAnsi="Times New Roman" w:cs="Times New Roman"/>
          <w:sz w:val="28"/>
          <w:szCs w:val="28"/>
          <w:lang w:eastAsia="uk-UA"/>
        </w:rPr>
        <w:t xml:space="preserve"> K. </w:t>
      </w:r>
      <w:proofErr w:type="spellStart"/>
      <w:r w:rsidRPr="00347756">
        <w:rPr>
          <w:rFonts w:ascii="Times New Roman" w:eastAsia="Times New Roman" w:hAnsi="Times New Roman" w:cs="Times New Roman"/>
          <w:sz w:val="28"/>
          <w:szCs w:val="28"/>
          <w:lang w:eastAsia="uk-UA"/>
        </w:rPr>
        <w:t>Risks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Safety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Internet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Perspective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European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Children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London</w:t>
      </w:r>
      <w:proofErr w:type="spellEnd"/>
      <w:r w:rsidRPr="00347756">
        <w:rPr>
          <w:rFonts w:ascii="Times New Roman" w:eastAsia="Times New Roman" w:hAnsi="Times New Roman" w:cs="Times New Roman"/>
          <w:sz w:val="28"/>
          <w:szCs w:val="28"/>
          <w:lang w:eastAsia="uk-UA"/>
        </w:rPr>
        <w:t xml:space="preserve">: LSE, EU </w:t>
      </w:r>
      <w:proofErr w:type="spellStart"/>
      <w:r w:rsidRPr="00347756">
        <w:rPr>
          <w:rFonts w:ascii="Times New Roman" w:eastAsia="Times New Roman" w:hAnsi="Times New Roman" w:cs="Times New Roman"/>
          <w:sz w:val="28"/>
          <w:szCs w:val="28"/>
          <w:lang w:eastAsia="uk-UA"/>
        </w:rPr>
        <w:t>Kids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2011.</w:t>
      </w:r>
    </w:p>
    <w:p w14:paraId="76647507" w14:textId="299A3CAF"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Machimbarrena</w:t>
      </w:r>
      <w:proofErr w:type="spellEnd"/>
      <w:r w:rsidRPr="00347756">
        <w:rPr>
          <w:rFonts w:ascii="Times New Roman" w:eastAsia="Times New Roman" w:hAnsi="Times New Roman" w:cs="Times New Roman"/>
          <w:sz w:val="28"/>
          <w:szCs w:val="28"/>
          <w:lang w:eastAsia="uk-UA"/>
        </w:rPr>
        <w:t xml:space="preserve"> J. M., </w:t>
      </w:r>
      <w:proofErr w:type="spellStart"/>
      <w:r w:rsidRPr="00347756">
        <w:rPr>
          <w:rFonts w:ascii="Times New Roman" w:eastAsia="Times New Roman" w:hAnsi="Times New Roman" w:cs="Times New Roman"/>
          <w:sz w:val="28"/>
          <w:szCs w:val="28"/>
          <w:lang w:eastAsia="uk-UA"/>
        </w:rPr>
        <w:t>Garaigordobil</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adolescents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youth</w:t>
      </w:r>
      <w:proofErr w:type="spellEnd"/>
      <w:r w:rsidRPr="00347756">
        <w:rPr>
          <w:rFonts w:ascii="Times New Roman" w:eastAsia="Times New Roman" w:hAnsi="Times New Roman" w:cs="Times New Roman"/>
          <w:sz w:val="28"/>
          <w:szCs w:val="28"/>
          <w:lang w:eastAsia="uk-UA"/>
        </w:rPr>
        <w:t xml:space="preserve">: A </w:t>
      </w:r>
      <w:proofErr w:type="spellStart"/>
      <w:r w:rsidRPr="00347756">
        <w:rPr>
          <w:rFonts w:ascii="Times New Roman" w:eastAsia="Times New Roman" w:hAnsi="Times New Roman" w:cs="Times New Roman"/>
          <w:sz w:val="28"/>
          <w:szCs w:val="28"/>
          <w:lang w:eastAsia="uk-UA"/>
        </w:rPr>
        <w:t>review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related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factors</w:t>
      </w:r>
      <w:proofErr w:type="spellEnd"/>
      <w:r w:rsidR="002E52EA">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Psicothema</w:t>
      </w:r>
      <w:proofErr w:type="spellEnd"/>
      <w:r w:rsidRPr="00347756">
        <w:rPr>
          <w:rFonts w:ascii="Times New Roman" w:eastAsia="Times New Roman" w:hAnsi="Times New Roman" w:cs="Times New Roman"/>
          <w:sz w:val="28"/>
          <w:szCs w:val="28"/>
          <w:lang w:eastAsia="uk-UA"/>
        </w:rPr>
        <w:t xml:space="preserve">. 2017.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29(4). P. 414–421.</w:t>
      </w:r>
    </w:p>
    <w:p w14:paraId="06EA800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Mayer</w:t>
      </w:r>
      <w:proofErr w:type="spellEnd"/>
      <w:r w:rsidRPr="00347756">
        <w:rPr>
          <w:rFonts w:ascii="Times New Roman" w:eastAsia="Times New Roman" w:hAnsi="Times New Roman" w:cs="Times New Roman"/>
          <w:sz w:val="28"/>
          <w:szCs w:val="28"/>
          <w:lang w:eastAsia="uk-UA"/>
        </w:rPr>
        <w:t xml:space="preserve"> B.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Dynamics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Conflict</w:t>
      </w:r>
      <w:proofErr w:type="spellEnd"/>
      <w:r w:rsidRPr="00347756">
        <w:rPr>
          <w:rFonts w:ascii="Times New Roman" w:eastAsia="Times New Roman" w:hAnsi="Times New Roman" w:cs="Times New Roman"/>
          <w:sz w:val="28"/>
          <w:szCs w:val="28"/>
          <w:lang w:eastAsia="uk-UA"/>
        </w:rPr>
        <w:t xml:space="preserve">: A </w:t>
      </w:r>
      <w:proofErr w:type="spellStart"/>
      <w:r w:rsidRPr="00347756">
        <w:rPr>
          <w:rFonts w:ascii="Times New Roman" w:eastAsia="Times New Roman" w:hAnsi="Times New Roman" w:cs="Times New Roman"/>
          <w:sz w:val="28"/>
          <w:szCs w:val="28"/>
          <w:lang w:eastAsia="uk-UA"/>
        </w:rPr>
        <w:t>Guide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Engagement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Intervention</w:t>
      </w:r>
      <w:proofErr w:type="spellEnd"/>
      <w:r w:rsidRPr="00347756">
        <w:rPr>
          <w:rFonts w:ascii="Times New Roman" w:eastAsia="Times New Roman" w:hAnsi="Times New Roman" w:cs="Times New Roman"/>
          <w:sz w:val="28"/>
          <w:szCs w:val="28"/>
          <w:lang w:eastAsia="uk-UA"/>
        </w:rPr>
        <w:t xml:space="preserve">. 2nd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Francisco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Jossey-Bass</w:t>
      </w:r>
      <w:proofErr w:type="spellEnd"/>
      <w:r w:rsidRPr="00347756">
        <w:rPr>
          <w:rFonts w:ascii="Times New Roman" w:eastAsia="Times New Roman" w:hAnsi="Times New Roman" w:cs="Times New Roman"/>
          <w:sz w:val="28"/>
          <w:szCs w:val="28"/>
          <w:lang w:eastAsia="uk-UA"/>
        </w:rPr>
        <w:t>, 2010.</w:t>
      </w:r>
    </w:p>
    <w:p w14:paraId="6D3EA1B9"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Navarro</w:t>
      </w:r>
      <w:proofErr w:type="spellEnd"/>
      <w:r w:rsidRPr="00347756">
        <w:rPr>
          <w:rFonts w:ascii="Times New Roman" w:eastAsia="Times New Roman" w:hAnsi="Times New Roman" w:cs="Times New Roman"/>
          <w:sz w:val="28"/>
          <w:szCs w:val="28"/>
          <w:lang w:eastAsia="uk-UA"/>
        </w:rPr>
        <w:t xml:space="preserve"> R., </w:t>
      </w:r>
      <w:proofErr w:type="spellStart"/>
      <w:r w:rsidRPr="00347756">
        <w:rPr>
          <w:rFonts w:ascii="Times New Roman" w:eastAsia="Times New Roman" w:hAnsi="Times New Roman" w:cs="Times New Roman"/>
          <w:sz w:val="28"/>
          <w:szCs w:val="28"/>
          <w:lang w:eastAsia="uk-UA"/>
        </w:rPr>
        <w:t>Yubero</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Larrañaga</w:t>
      </w:r>
      <w:proofErr w:type="spellEnd"/>
      <w:r w:rsidRPr="00347756">
        <w:rPr>
          <w:rFonts w:ascii="Times New Roman" w:eastAsia="Times New Roman" w:hAnsi="Times New Roman" w:cs="Times New Roman"/>
          <w:sz w:val="28"/>
          <w:szCs w:val="28"/>
          <w:lang w:eastAsia="uk-UA"/>
        </w:rPr>
        <w:t xml:space="preserve"> E. (</w:t>
      </w:r>
      <w:proofErr w:type="spellStart"/>
      <w:r w:rsidRPr="00347756">
        <w:rPr>
          <w:rFonts w:ascii="Times New Roman" w:eastAsia="Times New Roman" w:hAnsi="Times New Roman" w:cs="Times New Roman"/>
          <w:sz w:val="28"/>
          <w:szCs w:val="28"/>
          <w:lang w:eastAsia="uk-UA"/>
        </w:rPr>
        <w:t>Eds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Across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Globe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Gender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Family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Mental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Health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Cham</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Springer</w:t>
      </w:r>
      <w:proofErr w:type="spellEnd"/>
      <w:r w:rsidRPr="00347756">
        <w:rPr>
          <w:rFonts w:ascii="Times New Roman" w:eastAsia="Times New Roman" w:hAnsi="Times New Roman" w:cs="Times New Roman"/>
          <w:sz w:val="28"/>
          <w:szCs w:val="28"/>
          <w:lang w:eastAsia="uk-UA"/>
        </w:rPr>
        <w:t>, 2015.</w:t>
      </w:r>
    </w:p>
    <w:p w14:paraId="16CF28D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Olweus</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School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What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Know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What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Do</w:t>
      </w:r>
      <w:proofErr w:type="spellEnd"/>
      <w:r w:rsidRPr="0034775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Oxford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Blackwell</w:t>
      </w:r>
      <w:proofErr w:type="spellEnd"/>
      <w:r w:rsidRPr="00347756">
        <w:rPr>
          <w:rFonts w:ascii="Times New Roman" w:eastAsia="Times New Roman" w:hAnsi="Times New Roman" w:cs="Times New Roman"/>
          <w:sz w:val="28"/>
          <w:szCs w:val="28"/>
          <w:lang w:eastAsia="uk-UA"/>
        </w:rPr>
        <w:t>, 1993.</w:t>
      </w:r>
    </w:p>
    <w:p w14:paraId="245EE360"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Olweus</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Limber</w:t>
      </w:r>
      <w:proofErr w:type="spellEnd"/>
      <w:r w:rsidRPr="00347756">
        <w:rPr>
          <w:rFonts w:ascii="Times New Roman" w:eastAsia="Times New Roman" w:hAnsi="Times New Roman" w:cs="Times New Roman"/>
          <w:sz w:val="28"/>
          <w:szCs w:val="28"/>
          <w:lang w:eastAsia="uk-UA"/>
        </w:rPr>
        <w:t xml:space="preserve"> S. P., </w:t>
      </w:r>
      <w:proofErr w:type="spellStart"/>
      <w:r w:rsidRPr="00347756">
        <w:rPr>
          <w:rFonts w:ascii="Times New Roman" w:eastAsia="Times New Roman" w:hAnsi="Times New Roman" w:cs="Times New Roman"/>
          <w:sz w:val="28"/>
          <w:szCs w:val="28"/>
          <w:lang w:eastAsia="uk-UA"/>
        </w:rPr>
        <w:t>Mihalic</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Blueprints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for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Violence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Prevention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Book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Prevention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Program</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Boulder</w:t>
      </w:r>
      <w:proofErr w:type="spellEnd"/>
      <w:r w:rsidRPr="00347756">
        <w:rPr>
          <w:rFonts w:ascii="Times New Roman" w:eastAsia="Times New Roman" w:hAnsi="Times New Roman" w:cs="Times New Roman"/>
          <w:sz w:val="28"/>
          <w:szCs w:val="28"/>
          <w:lang w:eastAsia="uk-UA"/>
        </w:rPr>
        <w:t xml:space="preserve">, CO: </w:t>
      </w:r>
      <w:proofErr w:type="spellStart"/>
      <w:r w:rsidRPr="00347756">
        <w:rPr>
          <w:rFonts w:ascii="Times New Roman" w:eastAsia="Times New Roman" w:hAnsi="Times New Roman" w:cs="Times New Roman"/>
          <w:sz w:val="28"/>
          <w:szCs w:val="28"/>
          <w:lang w:eastAsia="uk-UA"/>
        </w:rPr>
        <w:t>Center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for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Study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Prevention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Violence</w:t>
      </w:r>
      <w:proofErr w:type="spellEnd"/>
      <w:r w:rsidRPr="00347756">
        <w:rPr>
          <w:rFonts w:ascii="Times New Roman" w:eastAsia="Times New Roman" w:hAnsi="Times New Roman" w:cs="Times New Roman"/>
          <w:sz w:val="28"/>
          <w:szCs w:val="28"/>
          <w:lang w:eastAsia="uk-UA"/>
        </w:rPr>
        <w:t>, 1999.</w:t>
      </w:r>
    </w:p>
    <w:p w14:paraId="6745ABD8" w14:textId="1D16D2AE"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Patchin</w:t>
      </w:r>
      <w:proofErr w:type="spellEnd"/>
      <w:r w:rsidRPr="00347756">
        <w:rPr>
          <w:rFonts w:ascii="Times New Roman" w:eastAsia="Times New Roman" w:hAnsi="Times New Roman" w:cs="Times New Roman"/>
          <w:sz w:val="28"/>
          <w:szCs w:val="28"/>
          <w:lang w:eastAsia="uk-UA"/>
        </w:rPr>
        <w:t xml:space="preserve"> J. W., </w:t>
      </w:r>
      <w:proofErr w:type="spellStart"/>
      <w:r w:rsidRPr="00347756">
        <w:rPr>
          <w:rFonts w:ascii="Times New Roman" w:eastAsia="Times New Roman" w:hAnsi="Times New Roman" w:cs="Times New Roman"/>
          <w:sz w:val="28"/>
          <w:szCs w:val="28"/>
          <w:lang w:eastAsia="uk-UA"/>
        </w:rPr>
        <w:t>Hinduja</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Today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Bullet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Points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Best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Practices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Thousand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Oaks</w:t>
      </w:r>
      <w:proofErr w:type="spellEnd"/>
      <w:r w:rsidRPr="00347756">
        <w:rPr>
          <w:rFonts w:ascii="Times New Roman" w:eastAsia="Times New Roman" w:hAnsi="Times New Roman" w:cs="Times New Roman"/>
          <w:sz w:val="28"/>
          <w:szCs w:val="28"/>
          <w:lang w:eastAsia="uk-UA"/>
        </w:rPr>
        <w:t xml:space="preserve">, CA: </w:t>
      </w:r>
      <w:proofErr w:type="spellStart"/>
      <w:r w:rsidRPr="00347756">
        <w:rPr>
          <w:rFonts w:ascii="Times New Roman" w:eastAsia="Times New Roman" w:hAnsi="Times New Roman" w:cs="Times New Roman"/>
          <w:sz w:val="28"/>
          <w:szCs w:val="28"/>
          <w:lang w:eastAsia="uk-UA"/>
        </w:rPr>
        <w:t>Corwin</w:t>
      </w:r>
      <w:proofErr w:type="spellEnd"/>
      <w:r w:rsidRPr="00347756">
        <w:rPr>
          <w:rFonts w:ascii="Times New Roman" w:eastAsia="Times New Roman" w:hAnsi="Times New Roman" w:cs="Times New Roman"/>
          <w:sz w:val="28"/>
          <w:szCs w:val="28"/>
          <w:lang w:eastAsia="uk-UA"/>
        </w:rPr>
        <w:t>, 2016.</w:t>
      </w:r>
    </w:p>
    <w:p w14:paraId="76DE72BA" w14:textId="3AA07A53"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Sabella</w:t>
      </w:r>
      <w:proofErr w:type="spellEnd"/>
      <w:r w:rsidRPr="00347756">
        <w:rPr>
          <w:rFonts w:ascii="Times New Roman" w:eastAsia="Times New Roman" w:hAnsi="Times New Roman" w:cs="Times New Roman"/>
          <w:sz w:val="28"/>
          <w:szCs w:val="28"/>
          <w:lang w:eastAsia="uk-UA"/>
        </w:rPr>
        <w:t xml:space="preserve"> R. A., </w:t>
      </w:r>
      <w:proofErr w:type="spellStart"/>
      <w:r w:rsidRPr="00347756">
        <w:rPr>
          <w:rFonts w:ascii="Times New Roman" w:eastAsia="Times New Roman" w:hAnsi="Times New Roman" w:cs="Times New Roman"/>
          <w:sz w:val="28"/>
          <w:szCs w:val="28"/>
          <w:lang w:eastAsia="uk-UA"/>
        </w:rPr>
        <w:t>Patchin</w:t>
      </w:r>
      <w:proofErr w:type="spellEnd"/>
      <w:r w:rsidRPr="00347756">
        <w:rPr>
          <w:rFonts w:ascii="Times New Roman" w:eastAsia="Times New Roman" w:hAnsi="Times New Roman" w:cs="Times New Roman"/>
          <w:sz w:val="28"/>
          <w:szCs w:val="28"/>
          <w:lang w:eastAsia="uk-UA"/>
        </w:rPr>
        <w:t xml:space="preserve"> J. W., </w:t>
      </w:r>
      <w:proofErr w:type="spellStart"/>
      <w:r w:rsidRPr="00347756">
        <w:rPr>
          <w:rFonts w:ascii="Times New Roman" w:eastAsia="Times New Roman" w:hAnsi="Times New Roman" w:cs="Times New Roman"/>
          <w:sz w:val="28"/>
          <w:szCs w:val="28"/>
          <w:lang w:eastAsia="uk-UA"/>
        </w:rPr>
        <w:t>Hinduja</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myths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realities</w:t>
      </w:r>
      <w:proofErr w:type="spellEnd"/>
      <w:r w:rsidR="002E52EA">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Computers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Human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Behavior</w:t>
      </w:r>
      <w:proofErr w:type="spellEnd"/>
      <w:r w:rsidRPr="00347756">
        <w:rPr>
          <w:rFonts w:ascii="Times New Roman" w:eastAsia="Times New Roman" w:hAnsi="Times New Roman" w:cs="Times New Roman"/>
          <w:sz w:val="28"/>
          <w:szCs w:val="28"/>
          <w:lang w:eastAsia="uk-UA"/>
        </w:rPr>
        <w:t xml:space="preserve">. 2013.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29(6). P. 2703–2711.</w:t>
      </w:r>
    </w:p>
    <w:p w14:paraId="4EE4540A"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Santrock</w:t>
      </w:r>
      <w:proofErr w:type="spellEnd"/>
      <w:r w:rsidRPr="00347756">
        <w:rPr>
          <w:rFonts w:ascii="Times New Roman" w:eastAsia="Times New Roman" w:hAnsi="Times New Roman" w:cs="Times New Roman"/>
          <w:sz w:val="28"/>
          <w:szCs w:val="28"/>
          <w:lang w:eastAsia="uk-UA"/>
        </w:rPr>
        <w:t xml:space="preserve"> J. W. </w:t>
      </w:r>
      <w:proofErr w:type="spellStart"/>
      <w:r w:rsidRPr="00347756">
        <w:rPr>
          <w:rFonts w:ascii="Times New Roman" w:eastAsia="Times New Roman" w:hAnsi="Times New Roman" w:cs="Times New Roman"/>
          <w:sz w:val="28"/>
          <w:szCs w:val="28"/>
          <w:lang w:eastAsia="uk-UA"/>
        </w:rPr>
        <w:t>Adolescence</w:t>
      </w:r>
      <w:proofErr w:type="spellEnd"/>
      <w:r w:rsidRPr="00347756">
        <w:rPr>
          <w:rFonts w:ascii="Times New Roman" w:eastAsia="Times New Roman" w:hAnsi="Times New Roman" w:cs="Times New Roman"/>
          <w:sz w:val="28"/>
          <w:szCs w:val="28"/>
          <w:lang w:eastAsia="uk-UA"/>
        </w:rPr>
        <w:t xml:space="preserve">. 16th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McGraw-Hill</w:t>
      </w:r>
      <w:proofErr w:type="spellEnd"/>
      <w:r w:rsidRPr="00347756">
        <w:rPr>
          <w:rFonts w:ascii="Times New Roman" w:eastAsia="Times New Roman" w:hAnsi="Times New Roman" w:cs="Times New Roman"/>
          <w:sz w:val="28"/>
          <w:szCs w:val="28"/>
          <w:lang w:eastAsia="uk-UA"/>
        </w:rPr>
        <w:t>, 2021.</w:t>
      </w:r>
    </w:p>
    <w:p w14:paraId="2878D0E3"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Smahel</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Machackova</w:t>
      </w:r>
      <w:proofErr w:type="spellEnd"/>
      <w:r w:rsidRPr="00347756">
        <w:rPr>
          <w:rFonts w:ascii="Times New Roman" w:eastAsia="Times New Roman" w:hAnsi="Times New Roman" w:cs="Times New Roman"/>
          <w:sz w:val="28"/>
          <w:szCs w:val="28"/>
          <w:lang w:eastAsia="uk-UA"/>
        </w:rPr>
        <w:t xml:space="preserve"> H., </w:t>
      </w:r>
      <w:proofErr w:type="spellStart"/>
      <w:r w:rsidRPr="00347756">
        <w:rPr>
          <w:rFonts w:ascii="Times New Roman" w:eastAsia="Times New Roman" w:hAnsi="Times New Roman" w:cs="Times New Roman"/>
          <w:sz w:val="28"/>
          <w:szCs w:val="28"/>
          <w:lang w:eastAsia="uk-UA"/>
        </w:rPr>
        <w:t>Mascheroni</w:t>
      </w:r>
      <w:proofErr w:type="spellEnd"/>
      <w:r w:rsidRPr="00347756">
        <w:rPr>
          <w:rFonts w:ascii="Times New Roman" w:eastAsia="Times New Roman" w:hAnsi="Times New Roman" w:cs="Times New Roman"/>
          <w:sz w:val="28"/>
          <w:szCs w:val="28"/>
          <w:lang w:eastAsia="uk-UA"/>
        </w:rPr>
        <w:t xml:space="preserve"> G. </w:t>
      </w:r>
      <w:proofErr w:type="spellStart"/>
      <w:r w:rsidRPr="00347756">
        <w:rPr>
          <w:rFonts w:ascii="Times New Roman" w:eastAsia="Times New Roman" w:hAnsi="Times New Roman" w:cs="Times New Roman"/>
          <w:sz w:val="28"/>
          <w:szCs w:val="28"/>
          <w:lang w:eastAsia="uk-UA"/>
        </w:rPr>
        <w:t>et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al</w:t>
      </w:r>
      <w:proofErr w:type="spellEnd"/>
      <w:r w:rsidRPr="00347756">
        <w:rPr>
          <w:rFonts w:ascii="Times New Roman" w:eastAsia="Times New Roman" w:hAnsi="Times New Roman" w:cs="Times New Roman"/>
          <w:sz w:val="28"/>
          <w:szCs w:val="28"/>
          <w:lang w:eastAsia="uk-UA"/>
        </w:rPr>
        <w:t xml:space="preserve">. EU </w:t>
      </w:r>
      <w:proofErr w:type="spellStart"/>
      <w:r w:rsidRPr="00347756">
        <w:rPr>
          <w:rFonts w:ascii="Times New Roman" w:eastAsia="Times New Roman" w:hAnsi="Times New Roman" w:cs="Times New Roman"/>
          <w:sz w:val="28"/>
          <w:szCs w:val="28"/>
          <w:lang w:eastAsia="uk-UA"/>
        </w:rPr>
        <w:t>Kids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2020: </w:t>
      </w:r>
      <w:proofErr w:type="spellStart"/>
      <w:r w:rsidRPr="00347756">
        <w:rPr>
          <w:rFonts w:ascii="Times New Roman" w:eastAsia="Times New Roman" w:hAnsi="Times New Roman" w:cs="Times New Roman"/>
          <w:sz w:val="28"/>
          <w:szCs w:val="28"/>
          <w:lang w:eastAsia="uk-UA"/>
        </w:rPr>
        <w:t>Survey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Results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from</w:t>
      </w:r>
      <w:proofErr w:type="spellEnd"/>
      <w:r w:rsidRPr="00347756">
        <w:rPr>
          <w:rFonts w:ascii="Times New Roman" w:eastAsia="Times New Roman" w:hAnsi="Times New Roman" w:cs="Times New Roman"/>
          <w:sz w:val="28"/>
          <w:szCs w:val="28"/>
          <w:lang w:eastAsia="uk-UA"/>
        </w:rPr>
        <w:t xml:space="preserve"> 19 </w:t>
      </w:r>
      <w:proofErr w:type="spellStart"/>
      <w:r w:rsidRPr="00347756">
        <w:rPr>
          <w:rFonts w:ascii="Times New Roman" w:eastAsia="Times New Roman" w:hAnsi="Times New Roman" w:cs="Times New Roman"/>
          <w:sz w:val="28"/>
          <w:szCs w:val="28"/>
          <w:lang w:eastAsia="uk-UA"/>
        </w:rPr>
        <w:t>Countries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Prague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Charles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University</w:t>
      </w:r>
      <w:proofErr w:type="spellEnd"/>
      <w:r w:rsidRPr="00347756">
        <w:rPr>
          <w:rFonts w:ascii="Times New Roman" w:eastAsia="Times New Roman" w:hAnsi="Times New Roman" w:cs="Times New Roman"/>
          <w:sz w:val="28"/>
          <w:szCs w:val="28"/>
          <w:lang w:eastAsia="uk-UA"/>
        </w:rPr>
        <w:t>, 2020.</w:t>
      </w:r>
    </w:p>
    <w:p w14:paraId="3DF2525B"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lastRenderedPageBreak/>
        <w:t>Smahel</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Cernikova</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Child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Adolescent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Risk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Exposure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Ecological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Perspective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London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Academic</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Press</w:t>
      </w:r>
      <w:proofErr w:type="spellEnd"/>
      <w:r w:rsidRPr="00347756">
        <w:rPr>
          <w:rFonts w:ascii="Times New Roman" w:eastAsia="Times New Roman" w:hAnsi="Times New Roman" w:cs="Times New Roman"/>
          <w:sz w:val="28"/>
          <w:szCs w:val="28"/>
          <w:lang w:eastAsia="uk-UA"/>
        </w:rPr>
        <w:t>, 2020.</w:t>
      </w:r>
    </w:p>
    <w:p w14:paraId="144E4840" w14:textId="638C989E"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Smith</w:t>
      </w:r>
      <w:proofErr w:type="spellEnd"/>
      <w:r w:rsidRPr="00347756">
        <w:rPr>
          <w:rFonts w:ascii="Times New Roman" w:eastAsia="Times New Roman" w:hAnsi="Times New Roman" w:cs="Times New Roman"/>
          <w:sz w:val="28"/>
          <w:szCs w:val="28"/>
          <w:lang w:eastAsia="uk-UA"/>
        </w:rPr>
        <w:t xml:space="preserve"> P. K., </w:t>
      </w:r>
      <w:proofErr w:type="spellStart"/>
      <w:r w:rsidRPr="00347756">
        <w:rPr>
          <w:rFonts w:ascii="Times New Roman" w:eastAsia="Times New Roman" w:hAnsi="Times New Roman" w:cs="Times New Roman"/>
          <w:sz w:val="28"/>
          <w:szCs w:val="28"/>
          <w:lang w:eastAsia="uk-UA"/>
        </w:rPr>
        <w:t>Mahdavi</w:t>
      </w:r>
      <w:proofErr w:type="spellEnd"/>
      <w:r w:rsidRPr="00347756">
        <w:rPr>
          <w:rFonts w:ascii="Times New Roman" w:eastAsia="Times New Roman" w:hAnsi="Times New Roman" w:cs="Times New Roman"/>
          <w:sz w:val="28"/>
          <w:szCs w:val="28"/>
          <w:lang w:eastAsia="uk-UA"/>
        </w:rPr>
        <w:t xml:space="preserve"> J., </w:t>
      </w:r>
      <w:proofErr w:type="spellStart"/>
      <w:r w:rsidRPr="00347756">
        <w:rPr>
          <w:rFonts w:ascii="Times New Roman" w:eastAsia="Times New Roman" w:hAnsi="Times New Roman" w:cs="Times New Roman"/>
          <w:sz w:val="28"/>
          <w:szCs w:val="28"/>
          <w:lang w:eastAsia="uk-UA"/>
        </w:rPr>
        <w:t>Carvalho</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et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nature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impact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secondary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school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pupils</w:t>
      </w:r>
      <w:proofErr w:type="spellEnd"/>
      <w:r w:rsidR="002E52EA">
        <w:rPr>
          <w:rFonts w:ascii="Times New Roman" w:eastAsia="Times New Roman" w:hAnsi="Times New Roman" w:cs="Times New Roman"/>
          <w:sz w:val="28"/>
          <w:szCs w:val="28"/>
          <w:lang w:eastAsia="uk-UA"/>
        </w:rPr>
        <w:t xml:space="preserve">. </w:t>
      </w:r>
      <w:proofErr w:type="spellStart"/>
      <w:r w:rsidRPr="002E52EA">
        <w:rPr>
          <w:rFonts w:ascii="Times New Roman" w:eastAsia="Times New Roman" w:hAnsi="Times New Roman" w:cs="Times New Roman"/>
          <w:i/>
          <w:iCs/>
          <w:sz w:val="28"/>
          <w:szCs w:val="28"/>
          <w:lang w:eastAsia="uk-UA"/>
        </w:rPr>
        <w:t>Journal</w:t>
      </w:r>
      <w:proofErr w:type="spellEnd"/>
      <w:r w:rsidRPr="002E52EA">
        <w:rPr>
          <w:rFonts w:ascii="Times New Roman" w:eastAsia="Times New Roman" w:hAnsi="Times New Roman" w:cs="Times New Roman"/>
          <w:i/>
          <w:iCs/>
          <w:sz w:val="28"/>
          <w:szCs w:val="28"/>
          <w:lang w:eastAsia="uk-UA"/>
        </w:rPr>
        <w:t xml:space="preserve"> </w:t>
      </w:r>
      <w:proofErr w:type="spellStart"/>
      <w:r w:rsidRPr="002E52EA">
        <w:rPr>
          <w:rFonts w:ascii="Times New Roman" w:eastAsia="Times New Roman" w:hAnsi="Times New Roman" w:cs="Times New Roman"/>
          <w:i/>
          <w:iCs/>
          <w:sz w:val="28"/>
          <w:szCs w:val="28"/>
          <w:lang w:eastAsia="uk-UA"/>
        </w:rPr>
        <w:t>of</w:t>
      </w:r>
      <w:proofErr w:type="spellEnd"/>
      <w:r w:rsidRPr="002E52EA">
        <w:rPr>
          <w:rFonts w:ascii="Times New Roman" w:eastAsia="Times New Roman" w:hAnsi="Times New Roman" w:cs="Times New Roman"/>
          <w:i/>
          <w:iCs/>
          <w:sz w:val="28"/>
          <w:szCs w:val="28"/>
          <w:lang w:eastAsia="uk-UA"/>
        </w:rPr>
        <w:t xml:space="preserve"> </w:t>
      </w:r>
      <w:proofErr w:type="spellStart"/>
      <w:r w:rsidRPr="002E52EA">
        <w:rPr>
          <w:rFonts w:ascii="Times New Roman" w:eastAsia="Times New Roman" w:hAnsi="Times New Roman" w:cs="Times New Roman"/>
          <w:i/>
          <w:iCs/>
          <w:sz w:val="28"/>
          <w:szCs w:val="28"/>
          <w:lang w:eastAsia="uk-UA"/>
        </w:rPr>
        <w:t>Child</w:t>
      </w:r>
      <w:proofErr w:type="spellEnd"/>
      <w:r w:rsidRPr="002E52EA">
        <w:rPr>
          <w:rFonts w:ascii="Times New Roman" w:eastAsia="Times New Roman" w:hAnsi="Times New Roman" w:cs="Times New Roman"/>
          <w:i/>
          <w:iCs/>
          <w:sz w:val="28"/>
          <w:szCs w:val="28"/>
          <w:lang w:eastAsia="uk-UA"/>
        </w:rPr>
        <w:t xml:space="preserve"> </w:t>
      </w:r>
      <w:proofErr w:type="spellStart"/>
      <w:r w:rsidRPr="002E52EA">
        <w:rPr>
          <w:rFonts w:ascii="Times New Roman" w:eastAsia="Times New Roman" w:hAnsi="Times New Roman" w:cs="Times New Roman"/>
          <w:i/>
          <w:iCs/>
          <w:sz w:val="28"/>
          <w:szCs w:val="28"/>
          <w:lang w:eastAsia="uk-UA"/>
        </w:rPr>
        <w:t>Psychology</w:t>
      </w:r>
      <w:proofErr w:type="spellEnd"/>
      <w:r w:rsidRPr="002E52EA">
        <w:rPr>
          <w:rFonts w:ascii="Times New Roman" w:eastAsia="Times New Roman" w:hAnsi="Times New Roman" w:cs="Times New Roman"/>
          <w:i/>
          <w:iCs/>
          <w:sz w:val="28"/>
          <w:szCs w:val="28"/>
          <w:lang w:eastAsia="uk-UA"/>
        </w:rPr>
        <w:t xml:space="preserve"> </w:t>
      </w:r>
      <w:proofErr w:type="spellStart"/>
      <w:r w:rsidRPr="002E52EA">
        <w:rPr>
          <w:rFonts w:ascii="Times New Roman" w:eastAsia="Times New Roman" w:hAnsi="Times New Roman" w:cs="Times New Roman"/>
          <w:i/>
          <w:iCs/>
          <w:sz w:val="28"/>
          <w:szCs w:val="28"/>
          <w:lang w:eastAsia="uk-UA"/>
        </w:rPr>
        <w:t>and</w:t>
      </w:r>
      <w:proofErr w:type="spellEnd"/>
      <w:r w:rsidRPr="002E52EA">
        <w:rPr>
          <w:rFonts w:ascii="Times New Roman" w:eastAsia="Times New Roman" w:hAnsi="Times New Roman" w:cs="Times New Roman"/>
          <w:i/>
          <w:iCs/>
          <w:sz w:val="28"/>
          <w:szCs w:val="28"/>
          <w:lang w:eastAsia="uk-UA"/>
        </w:rPr>
        <w:t xml:space="preserve"> </w:t>
      </w:r>
      <w:proofErr w:type="spellStart"/>
      <w:r w:rsidRPr="002E52EA">
        <w:rPr>
          <w:rFonts w:ascii="Times New Roman" w:eastAsia="Times New Roman" w:hAnsi="Times New Roman" w:cs="Times New Roman"/>
          <w:i/>
          <w:iCs/>
          <w:sz w:val="28"/>
          <w:szCs w:val="28"/>
          <w:lang w:eastAsia="uk-UA"/>
        </w:rPr>
        <w:t>Psychiatry</w:t>
      </w:r>
      <w:proofErr w:type="spellEnd"/>
      <w:r w:rsidRPr="00347756">
        <w:rPr>
          <w:rFonts w:ascii="Times New Roman" w:eastAsia="Times New Roman" w:hAnsi="Times New Roman" w:cs="Times New Roman"/>
          <w:sz w:val="28"/>
          <w:szCs w:val="28"/>
          <w:lang w:eastAsia="uk-UA"/>
        </w:rPr>
        <w:t xml:space="preserve">. 2008.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49(4). P. 376–385.</w:t>
      </w:r>
    </w:p>
    <w:p w14:paraId="1A3674E7"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Spears</w:t>
      </w:r>
      <w:proofErr w:type="spellEnd"/>
      <w:r w:rsidRPr="00347756">
        <w:rPr>
          <w:rFonts w:ascii="Times New Roman" w:eastAsia="Times New Roman" w:hAnsi="Times New Roman" w:cs="Times New Roman"/>
          <w:sz w:val="28"/>
          <w:szCs w:val="28"/>
          <w:lang w:eastAsia="uk-UA"/>
        </w:rPr>
        <w:t xml:space="preserve"> B. A., </w:t>
      </w:r>
      <w:proofErr w:type="spellStart"/>
      <w:r w:rsidRPr="00347756">
        <w:rPr>
          <w:rFonts w:ascii="Times New Roman" w:eastAsia="Times New Roman" w:hAnsi="Times New Roman" w:cs="Times New Roman"/>
          <w:sz w:val="28"/>
          <w:szCs w:val="28"/>
          <w:lang w:eastAsia="uk-UA"/>
        </w:rPr>
        <w:t>Keeley</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Bates</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Karklins</w:t>
      </w:r>
      <w:proofErr w:type="spellEnd"/>
      <w:r w:rsidRPr="00347756">
        <w:rPr>
          <w:rFonts w:ascii="Times New Roman" w:eastAsia="Times New Roman" w:hAnsi="Times New Roman" w:cs="Times New Roman"/>
          <w:sz w:val="28"/>
          <w:szCs w:val="28"/>
          <w:lang w:eastAsia="uk-UA"/>
        </w:rPr>
        <w:t xml:space="preserve"> L. </w:t>
      </w:r>
      <w:proofErr w:type="spellStart"/>
      <w:r w:rsidRPr="00347756">
        <w:rPr>
          <w:rFonts w:ascii="Times New Roman" w:eastAsia="Times New Roman" w:hAnsi="Times New Roman" w:cs="Times New Roman"/>
          <w:sz w:val="28"/>
          <w:szCs w:val="28"/>
          <w:lang w:eastAsia="uk-UA"/>
        </w:rPr>
        <w:t>Research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young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people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Canberra</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Australian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Government</w:t>
      </w:r>
      <w:proofErr w:type="spellEnd"/>
      <w:r w:rsidRPr="00347756">
        <w:rPr>
          <w:rFonts w:ascii="Times New Roman" w:eastAsia="Times New Roman" w:hAnsi="Times New Roman" w:cs="Times New Roman"/>
          <w:sz w:val="28"/>
          <w:szCs w:val="28"/>
          <w:lang w:eastAsia="uk-UA"/>
        </w:rPr>
        <w:t>, 2016.</w:t>
      </w:r>
    </w:p>
    <w:p w14:paraId="362F777E" w14:textId="6DDE9DF6"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Staksrud</w:t>
      </w:r>
      <w:proofErr w:type="spellEnd"/>
      <w:r w:rsidRPr="00347756">
        <w:rPr>
          <w:rFonts w:ascii="Times New Roman" w:eastAsia="Times New Roman" w:hAnsi="Times New Roman" w:cs="Times New Roman"/>
          <w:sz w:val="28"/>
          <w:szCs w:val="28"/>
          <w:lang w:eastAsia="uk-UA"/>
        </w:rPr>
        <w:t xml:space="preserve"> E. </w:t>
      </w:r>
      <w:proofErr w:type="spellStart"/>
      <w:r w:rsidRPr="00347756">
        <w:rPr>
          <w:rFonts w:ascii="Times New Roman" w:eastAsia="Times New Roman" w:hAnsi="Times New Roman" w:cs="Times New Roman"/>
          <w:sz w:val="28"/>
          <w:szCs w:val="28"/>
          <w:lang w:eastAsia="uk-UA"/>
        </w:rPr>
        <w:t>Children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World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Risk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Regulation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Rights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Farnham</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Ashgate</w:t>
      </w:r>
      <w:proofErr w:type="spellEnd"/>
      <w:r w:rsidRPr="00347756">
        <w:rPr>
          <w:rFonts w:ascii="Times New Roman" w:eastAsia="Times New Roman" w:hAnsi="Times New Roman" w:cs="Times New Roman"/>
          <w:sz w:val="28"/>
          <w:szCs w:val="28"/>
          <w:lang w:eastAsia="uk-UA"/>
        </w:rPr>
        <w:t>, 2013.</w:t>
      </w:r>
    </w:p>
    <w:p w14:paraId="5607F1BE"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Steinberg</w:t>
      </w:r>
      <w:proofErr w:type="spellEnd"/>
      <w:r w:rsidRPr="00347756">
        <w:rPr>
          <w:rFonts w:ascii="Times New Roman" w:eastAsia="Times New Roman" w:hAnsi="Times New Roman" w:cs="Times New Roman"/>
          <w:sz w:val="28"/>
          <w:szCs w:val="28"/>
          <w:lang w:eastAsia="uk-UA"/>
        </w:rPr>
        <w:t xml:space="preserve"> L. </w:t>
      </w:r>
      <w:proofErr w:type="spellStart"/>
      <w:r w:rsidRPr="00347756">
        <w:rPr>
          <w:rFonts w:ascii="Times New Roman" w:eastAsia="Times New Roman" w:hAnsi="Times New Roman" w:cs="Times New Roman"/>
          <w:sz w:val="28"/>
          <w:szCs w:val="28"/>
          <w:lang w:eastAsia="uk-UA"/>
        </w:rPr>
        <w:t>Adolescence</w:t>
      </w:r>
      <w:proofErr w:type="spellEnd"/>
      <w:r w:rsidRPr="00347756">
        <w:rPr>
          <w:rFonts w:ascii="Times New Roman" w:eastAsia="Times New Roman" w:hAnsi="Times New Roman" w:cs="Times New Roman"/>
          <w:sz w:val="28"/>
          <w:szCs w:val="28"/>
          <w:lang w:eastAsia="uk-UA"/>
        </w:rPr>
        <w:t xml:space="preserve">. 12th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McGraw-Hill</w:t>
      </w:r>
      <w:proofErr w:type="spellEnd"/>
      <w:r w:rsidRPr="00347756">
        <w:rPr>
          <w:rFonts w:ascii="Times New Roman" w:eastAsia="Times New Roman" w:hAnsi="Times New Roman" w:cs="Times New Roman"/>
          <w:sz w:val="28"/>
          <w:szCs w:val="28"/>
          <w:lang w:eastAsia="uk-UA"/>
        </w:rPr>
        <w:t>, 2020.</w:t>
      </w:r>
    </w:p>
    <w:p w14:paraId="09D1DF1E" w14:textId="7B0BC83E"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Šmahel</w:t>
      </w:r>
      <w:proofErr w:type="spellEnd"/>
      <w:r w:rsidRPr="00347756">
        <w:rPr>
          <w:rFonts w:ascii="Times New Roman" w:eastAsia="Times New Roman" w:hAnsi="Times New Roman" w:cs="Times New Roman"/>
          <w:sz w:val="28"/>
          <w:szCs w:val="28"/>
          <w:lang w:eastAsia="uk-UA"/>
        </w:rPr>
        <w:t xml:space="preserve"> D., </w:t>
      </w:r>
      <w:proofErr w:type="spellStart"/>
      <w:r w:rsidRPr="00347756">
        <w:rPr>
          <w:rFonts w:ascii="Times New Roman" w:eastAsia="Times New Roman" w:hAnsi="Times New Roman" w:cs="Times New Roman"/>
          <w:sz w:val="28"/>
          <w:szCs w:val="28"/>
          <w:lang w:eastAsia="uk-UA"/>
        </w:rPr>
        <w:t>Wright</w:t>
      </w:r>
      <w:proofErr w:type="spellEnd"/>
      <w:r w:rsidRPr="00347756">
        <w:rPr>
          <w:rFonts w:ascii="Times New Roman" w:eastAsia="Times New Roman" w:hAnsi="Times New Roman" w:cs="Times New Roman"/>
          <w:sz w:val="28"/>
          <w:szCs w:val="28"/>
          <w:lang w:eastAsia="uk-UA"/>
        </w:rPr>
        <w:t xml:space="preserve"> M. F., </w:t>
      </w:r>
      <w:proofErr w:type="spellStart"/>
      <w:r w:rsidRPr="00347756">
        <w:rPr>
          <w:rFonts w:ascii="Times New Roman" w:eastAsia="Times New Roman" w:hAnsi="Times New Roman" w:cs="Times New Roman"/>
          <w:sz w:val="28"/>
          <w:szCs w:val="28"/>
          <w:lang w:eastAsia="uk-UA"/>
        </w:rPr>
        <w:t>Cernikova</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impact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risks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children’s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well-being</w:t>
      </w:r>
      <w:proofErr w:type="spellEnd"/>
      <w:r w:rsidR="006622F3">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Children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Youth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Services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Review</w:t>
      </w:r>
      <w:proofErr w:type="spellEnd"/>
      <w:r w:rsidRPr="00347756">
        <w:rPr>
          <w:rFonts w:ascii="Times New Roman" w:eastAsia="Times New Roman" w:hAnsi="Times New Roman" w:cs="Times New Roman"/>
          <w:sz w:val="28"/>
          <w:szCs w:val="28"/>
          <w:lang w:eastAsia="uk-UA"/>
        </w:rPr>
        <w:t xml:space="preserve">. 2018.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91. P. 225–234.</w:t>
      </w:r>
    </w:p>
    <w:p w14:paraId="53693440" w14:textId="416F0C45"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Suler</w:t>
      </w:r>
      <w:proofErr w:type="spellEnd"/>
      <w:r w:rsidRPr="00347756">
        <w:rPr>
          <w:rFonts w:ascii="Times New Roman" w:eastAsia="Times New Roman" w:hAnsi="Times New Roman" w:cs="Times New Roman"/>
          <w:sz w:val="28"/>
          <w:szCs w:val="28"/>
          <w:lang w:eastAsia="uk-UA"/>
        </w:rPr>
        <w:t xml:space="preserve"> J.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online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disinhibition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effect</w:t>
      </w:r>
      <w:proofErr w:type="spellEnd"/>
      <w:r w:rsidR="006622F3">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CyberPsychology</w:t>
      </w:r>
      <w:proofErr w:type="spellEnd"/>
      <w:r w:rsidRPr="00347756">
        <w:rPr>
          <w:rFonts w:ascii="Times New Roman" w:eastAsia="Times New Roman" w:hAnsi="Times New Roman" w:cs="Times New Roman"/>
          <w:sz w:val="28"/>
          <w:szCs w:val="28"/>
          <w:lang w:eastAsia="uk-UA"/>
        </w:rPr>
        <w:t xml:space="preserve"> &amp; </w:t>
      </w:r>
      <w:proofErr w:type="spellStart"/>
      <w:r w:rsidRPr="00347756">
        <w:rPr>
          <w:rFonts w:ascii="Times New Roman" w:eastAsia="Times New Roman" w:hAnsi="Times New Roman" w:cs="Times New Roman"/>
          <w:sz w:val="28"/>
          <w:szCs w:val="28"/>
          <w:lang w:eastAsia="uk-UA"/>
        </w:rPr>
        <w:t>Behavior</w:t>
      </w:r>
      <w:proofErr w:type="spellEnd"/>
      <w:r w:rsidRPr="00347756">
        <w:rPr>
          <w:rFonts w:ascii="Times New Roman" w:eastAsia="Times New Roman" w:hAnsi="Times New Roman" w:cs="Times New Roman"/>
          <w:sz w:val="28"/>
          <w:szCs w:val="28"/>
          <w:lang w:eastAsia="uk-UA"/>
        </w:rPr>
        <w:t xml:space="preserve">. 2004.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7(3). P. 321–326.</w:t>
      </w:r>
    </w:p>
    <w:p w14:paraId="0606577E"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Thomas</w:t>
      </w:r>
      <w:proofErr w:type="spellEnd"/>
      <w:r w:rsidRPr="00347756">
        <w:rPr>
          <w:rFonts w:ascii="Times New Roman" w:eastAsia="Times New Roman" w:hAnsi="Times New Roman" w:cs="Times New Roman"/>
          <w:sz w:val="28"/>
          <w:szCs w:val="28"/>
          <w:lang w:eastAsia="uk-UA"/>
        </w:rPr>
        <w:t xml:space="preserve"> K. W., </w:t>
      </w:r>
      <w:proofErr w:type="spellStart"/>
      <w:r w:rsidRPr="00347756">
        <w:rPr>
          <w:rFonts w:ascii="Times New Roman" w:eastAsia="Times New Roman" w:hAnsi="Times New Roman" w:cs="Times New Roman"/>
          <w:sz w:val="28"/>
          <w:szCs w:val="28"/>
          <w:lang w:eastAsia="uk-UA"/>
        </w:rPr>
        <w:t>Kilmann</w:t>
      </w:r>
      <w:proofErr w:type="spellEnd"/>
      <w:r w:rsidRPr="00347756">
        <w:rPr>
          <w:rFonts w:ascii="Times New Roman" w:eastAsia="Times New Roman" w:hAnsi="Times New Roman" w:cs="Times New Roman"/>
          <w:sz w:val="28"/>
          <w:szCs w:val="28"/>
          <w:lang w:eastAsia="uk-UA"/>
        </w:rPr>
        <w:t xml:space="preserve"> R. H. </w:t>
      </w:r>
      <w:proofErr w:type="spellStart"/>
      <w:r w:rsidRPr="00347756">
        <w:rPr>
          <w:rFonts w:ascii="Times New Roman" w:eastAsia="Times New Roman" w:hAnsi="Times New Roman" w:cs="Times New Roman"/>
          <w:sz w:val="28"/>
          <w:szCs w:val="28"/>
          <w:lang w:eastAsia="uk-UA"/>
        </w:rPr>
        <w:t>Thomas</w:t>
      </w:r>
      <w:proofErr w:type="spellEnd"/>
      <w:r w:rsidRPr="00347756">
        <w:rPr>
          <w:rFonts w:ascii="Times New Roman" w:eastAsia="Times New Roman" w:hAnsi="Times New Roman" w:cs="Times New Roman"/>
          <w:sz w:val="28"/>
          <w:szCs w:val="28"/>
          <w:lang w:eastAsia="uk-UA"/>
        </w:rPr>
        <w:t>–</w:t>
      </w:r>
      <w:proofErr w:type="spellStart"/>
      <w:r w:rsidRPr="00347756">
        <w:rPr>
          <w:rFonts w:ascii="Times New Roman" w:eastAsia="Times New Roman" w:hAnsi="Times New Roman" w:cs="Times New Roman"/>
          <w:sz w:val="28"/>
          <w:szCs w:val="28"/>
          <w:lang w:eastAsia="uk-UA"/>
        </w:rPr>
        <w:t>Kilmann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Conflict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Mode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Instrument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Tuxedo</w:t>
      </w:r>
      <w:proofErr w:type="spellEnd"/>
      <w:r w:rsidRPr="00347756">
        <w:rPr>
          <w:rFonts w:ascii="Times New Roman" w:eastAsia="Times New Roman" w:hAnsi="Times New Roman" w:cs="Times New Roman"/>
          <w:sz w:val="28"/>
          <w:szCs w:val="28"/>
          <w:lang w:eastAsia="uk-UA"/>
        </w:rPr>
        <w:t xml:space="preserve">, NY: </w:t>
      </w:r>
      <w:proofErr w:type="spellStart"/>
      <w:r w:rsidRPr="00347756">
        <w:rPr>
          <w:rFonts w:ascii="Times New Roman" w:eastAsia="Times New Roman" w:hAnsi="Times New Roman" w:cs="Times New Roman"/>
          <w:sz w:val="28"/>
          <w:szCs w:val="28"/>
          <w:lang w:eastAsia="uk-UA"/>
        </w:rPr>
        <w:t>Xicom</w:t>
      </w:r>
      <w:proofErr w:type="spellEnd"/>
      <w:r w:rsidRPr="00347756">
        <w:rPr>
          <w:rFonts w:ascii="Times New Roman" w:eastAsia="Times New Roman" w:hAnsi="Times New Roman" w:cs="Times New Roman"/>
          <w:sz w:val="28"/>
          <w:szCs w:val="28"/>
          <w:lang w:eastAsia="uk-UA"/>
        </w:rPr>
        <w:t>, 1974.</w:t>
      </w:r>
    </w:p>
    <w:p w14:paraId="3C5720E4" w14:textId="33BC6D50"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Tokunaga</w:t>
      </w:r>
      <w:proofErr w:type="spellEnd"/>
      <w:r w:rsidRPr="00347756">
        <w:rPr>
          <w:rFonts w:ascii="Times New Roman" w:eastAsia="Times New Roman" w:hAnsi="Times New Roman" w:cs="Times New Roman"/>
          <w:sz w:val="28"/>
          <w:szCs w:val="28"/>
          <w:lang w:eastAsia="uk-UA"/>
        </w:rPr>
        <w:t xml:space="preserve"> R. S. </w:t>
      </w:r>
      <w:proofErr w:type="spellStart"/>
      <w:r w:rsidRPr="00347756">
        <w:rPr>
          <w:rFonts w:ascii="Times New Roman" w:eastAsia="Times New Roman" w:hAnsi="Times New Roman" w:cs="Times New Roman"/>
          <w:sz w:val="28"/>
          <w:szCs w:val="28"/>
          <w:lang w:eastAsia="uk-UA"/>
        </w:rPr>
        <w:t>Following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you</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home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from</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school</w:t>
      </w:r>
      <w:proofErr w:type="spellEnd"/>
      <w:r w:rsidRPr="00347756">
        <w:rPr>
          <w:rFonts w:ascii="Times New Roman" w:eastAsia="Times New Roman" w:hAnsi="Times New Roman" w:cs="Times New Roman"/>
          <w:sz w:val="28"/>
          <w:szCs w:val="28"/>
          <w:lang w:eastAsia="uk-UA"/>
        </w:rPr>
        <w:t xml:space="preserve">: A </w:t>
      </w:r>
      <w:proofErr w:type="spellStart"/>
      <w:r w:rsidRPr="00347756">
        <w:rPr>
          <w:rFonts w:ascii="Times New Roman" w:eastAsia="Times New Roman" w:hAnsi="Times New Roman" w:cs="Times New Roman"/>
          <w:sz w:val="28"/>
          <w:szCs w:val="28"/>
          <w:lang w:eastAsia="uk-UA"/>
        </w:rPr>
        <w:t>critical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review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synthesis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research</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victimization</w:t>
      </w:r>
      <w:proofErr w:type="spellEnd"/>
      <w:r w:rsidR="006622F3">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Computers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Human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Behavior</w:t>
      </w:r>
      <w:proofErr w:type="spellEnd"/>
      <w:r w:rsidRPr="00347756">
        <w:rPr>
          <w:rFonts w:ascii="Times New Roman" w:eastAsia="Times New Roman" w:hAnsi="Times New Roman" w:cs="Times New Roman"/>
          <w:sz w:val="28"/>
          <w:szCs w:val="28"/>
          <w:lang w:eastAsia="uk-UA"/>
        </w:rPr>
        <w:t xml:space="preserve">. 2010.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26(3). P. 277–287.</w:t>
      </w:r>
    </w:p>
    <w:p w14:paraId="7595936E"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r w:rsidRPr="00347756">
        <w:rPr>
          <w:rFonts w:ascii="Times New Roman" w:eastAsia="Times New Roman" w:hAnsi="Times New Roman" w:cs="Times New Roman"/>
          <w:sz w:val="28"/>
          <w:szCs w:val="28"/>
          <w:lang w:eastAsia="uk-UA"/>
        </w:rPr>
        <w:t xml:space="preserve">UNICEF. </w:t>
      </w:r>
      <w:proofErr w:type="spellStart"/>
      <w:r w:rsidRPr="00347756">
        <w:rPr>
          <w:rFonts w:ascii="Times New Roman" w:eastAsia="Times New Roman" w:hAnsi="Times New Roman" w:cs="Times New Roman"/>
          <w:sz w:val="28"/>
          <w:szCs w:val="28"/>
          <w:lang w:eastAsia="uk-UA"/>
        </w:rPr>
        <w:t>Amid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conflict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teenagers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eastern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Ukraine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learn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make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peace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case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study</w:t>
      </w:r>
      <w:proofErr w:type="spellEnd"/>
      <w:r w:rsidRPr="00347756">
        <w:rPr>
          <w:rFonts w:ascii="Times New Roman" w:eastAsia="Times New Roman" w:hAnsi="Times New Roman" w:cs="Times New Roman"/>
          <w:sz w:val="28"/>
          <w:szCs w:val="28"/>
          <w:lang w:eastAsia="uk-UA"/>
        </w:rPr>
        <w:t>. 2021.</w:t>
      </w:r>
    </w:p>
    <w:p w14:paraId="0645E38B"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Vollink</w:t>
      </w:r>
      <w:proofErr w:type="spellEnd"/>
      <w:r w:rsidRPr="00347756">
        <w:rPr>
          <w:rFonts w:ascii="Times New Roman" w:eastAsia="Times New Roman" w:hAnsi="Times New Roman" w:cs="Times New Roman"/>
          <w:sz w:val="28"/>
          <w:szCs w:val="28"/>
          <w:lang w:eastAsia="uk-UA"/>
        </w:rPr>
        <w:t xml:space="preserve"> T., </w:t>
      </w:r>
      <w:proofErr w:type="spellStart"/>
      <w:r w:rsidRPr="00347756">
        <w:rPr>
          <w:rFonts w:ascii="Times New Roman" w:eastAsia="Times New Roman" w:hAnsi="Times New Roman" w:cs="Times New Roman"/>
          <w:sz w:val="28"/>
          <w:szCs w:val="28"/>
          <w:lang w:eastAsia="uk-UA"/>
        </w:rPr>
        <w:t>Dehue</w:t>
      </w:r>
      <w:proofErr w:type="spellEnd"/>
      <w:r w:rsidRPr="00347756">
        <w:rPr>
          <w:rFonts w:ascii="Times New Roman" w:eastAsia="Times New Roman" w:hAnsi="Times New Roman" w:cs="Times New Roman"/>
          <w:sz w:val="28"/>
          <w:szCs w:val="28"/>
          <w:lang w:eastAsia="uk-UA"/>
        </w:rPr>
        <w:t xml:space="preserve"> F., </w:t>
      </w:r>
      <w:proofErr w:type="spellStart"/>
      <w:r w:rsidRPr="00347756">
        <w:rPr>
          <w:rFonts w:ascii="Times New Roman" w:eastAsia="Times New Roman" w:hAnsi="Times New Roman" w:cs="Times New Roman"/>
          <w:sz w:val="28"/>
          <w:szCs w:val="28"/>
          <w:lang w:eastAsia="uk-UA"/>
        </w:rPr>
        <w:t>McGuckin</w:t>
      </w:r>
      <w:proofErr w:type="spellEnd"/>
      <w:r w:rsidRPr="00347756">
        <w:rPr>
          <w:rFonts w:ascii="Times New Roman" w:eastAsia="Times New Roman" w:hAnsi="Times New Roman" w:cs="Times New Roman"/>
          <w:sz w:val="28"/>
          <w:szCs w:val="28"/>
          <w:lang w:eastAsia="uk-UA"/>
        </w:rPr>
        <w:t xml:space="preserve"> C. (</w:t>
      </w:r>
      <w:proofErr w:type="spellStart"/>
      <w:r w:rsidRPr="00347756">
        <w:rPr>
          <w:rFonts w:ascii="Times New Roman" w:eastAsia="Times New Roman" w:hAnsi="Times New Roman" w:cs="Times New Roman"/>
          <w:sz w:val="28"/>
          <w:szCs w:val="28"/>
          <w:lang w:eastAsia="uk-UA"/>
        </w:rPr>
        <w:t>Eds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From</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Theory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to</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Intervention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Press</w:t>
      </w:r>
      <w:proofErr w:type="spellEnd"/>
      <w:r w:rsidRPr="00347756">
        <w:rPr>
          <w:rFonts w:ascii="Times New Roman" w:eastAsia="Times New Roman" w:hAnsi="Times New Roman" w:cs="Times New Roman"/>
          <w:sz w:val="28"/>
          <w:szCs w:val="28"/>
          <w:lang w:eastAsia="uk-UA"/>
        </w:rPr>
        <w:t>, 2015.</w:t>
      </w:r>
    </w:p>
    <w:p w14:paraId="4236F349" w14:textId="336D7828"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Vollink</w:t>
      </w:r>
      <w:proofErr w:type="spellEnd"/>
      <w:r w:rsidRPr="00347756">
        <w:rPr>
          <w:rFonts w:ascii="Times New Roman" w:eastAsia="Times New Roman" w:hAnsi="Times New Roman" w:cs="Times New Roman"/>
          <w:sz w:val="28"/>
          <w:szCs w:val="28"/>
          <w:lang w:eastAsia="uk-UA"/>
        </w:rPr>
        <w:t xml:space="preserve"> T., </w:t>
      </w:r>
      <w:proofErr w:type="spellStart"/>
      <w:r w:rsidRPr="00347756">
        <w:rPr>
          <w:rFonts w:ascii="Times New Roman" w:eastAsia="Times New Roman" w:hAnsi="Times New Roman" w:cs="Times New Roman"/>
          <w:sz w:val="28"/>
          <w:szCs w:val="28"/>
          <w:lang w:eastAsia="uk-UA"/>
        </w:rPr>
        <w:t>Dehue</w:t>
      </w:r>
      <w:proofErr w:type="spellEnd"/>
      <w:r w:rsidRPr="00347756">
        <w:rPr>
          <w:rFonts w:ascii="Times New Roman" w:eastAsia="Times New Roman" w:hAnsi="Times New Roman" w:cs="Times New Roman"/>
          <w:sz w:val="28"/>
          <w:szCs w:val="28"/>
          <w:lang w:eastAsia="uk-UA"/>
        </w:rPr>
        <w:t xml:space="preserve"> F., </w:t>
      </w:r>
      <w:proofErr w:type="spellStart"/>
      <w:r w:rsidRPr="00347756">
        <w:rPr>
          <w:rFonts w:ascii="Times New Roman" w:eastAsia="Times New Roman" w:hAnsi="Times New Roman" w:cs="Times New Roman"/>
          <w:sz w:val="28"/>
          <w:szCs w:val="28"/>
          <w:lang w:eastAsia="uk-UA"/>
        </w:rPr>
        <w:t>McGuckin</w:t>
      </w:r>
      <w:proofErr w:type="spellEnd"/>
      <w:r w:rsidRPr="00347756">
        <w:rPr>
          <w:rFonts w:ascii="Times New Roman" w:eastAsia="Times New Roman" w:hAnsi="Times New Roman" w:cs="Times New Roman"/>
          <w:sz w:val="28"/>
          <w:szCs w:val="28"/>
          <w:lang w:eastAsia="uk-UA"/>
        </w:rPr>
        <w:t xml:space="preserve"> C. </w:t>
      </w:r>
      <w:proofErr w:type="spellStart"/>
      <w:r w:rsidRPr="00347756">
        <w:rPr>
          <w:rFonts w:ascii="Times New Roman" w:eastAsia="Times New Roman" w:hAnsi="Times New Roman" w:cs="Times New Roman"/>
          <w:sz w:val="28"/>
          <w:szCs w:val="28"/>
          <w:lang w:eastAsia="uk-UA"/>
        </w:rPr>
        <w:t>Understanding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Causes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consequences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comprehensive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intervention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strategies</w:t>
      </w:r>
      <w:proofErr w:type="spellEnd"/>
      <w:r w:rsidR="006622F3">
        <w:rPr>
          <w:rFonts w:ascii="Times New Roman" w:eastAsia="Times New Roman" w:hAnsi="Times New Roman" w:cs="Times New Roman"/>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Journal</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of</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Aggression</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Conflict</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and</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Peace</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Research</w:t>
      </w:r>
      <w:proofErr w:type="spellEnd"/>
      <w:r w:rsidRPr="00347756">
        <w:rPr>
          <w:rFonts w:ascii="Times New Roman" w:eastAsia="Times New Roman" w:hAnsi="Times New Roman" w:cs="Times New Roman"/>
          <w:sz w:val="28"/>
          <w:szCs w:val="28"/>
          <w:lang w:eastAsia="uk-UA"/>
        </w:rPr>
        <w:t>. 2016.</w:t>
      </w:r>
    </w:p>
    <w:p w14:paraId="511FFC4E"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Wilmot</w:t>
      </w:r>
      <w:proofErr w:type="spellEnd"/>
      <w:r w:rsidRPr="00347756">
        <w:rPr>
          <w:rFonts w:ascii="Times New Roman" w:eastAsia="Times New Roman" w:hAnsi="Times New Roman" w:cs="Times New Roman"/>
          <w:sz w:val="28"/>
          <w:szCs w:val="28"/>
          <w:lang w:eastAsia="uk-UA"/>
        </w:rPr>
        <w:t xml:space="preserve"> W. W., </w:t>
      </w:r>
      <w:proofErr w:type="spellStart"/>
      <w:r w:rsidRPr="00347756">
        <w:rPr>
          <w:rFonts w:ascii="Times New Roman" w:eastAsia="Times New Roman" w:hAnsi="Times New Roman" w:cs="Times New Roman"/>
          <w:sz w:val="28"/>
          <w:szCs w:val="28"/>
          <w:lang w:eastAsia="uk-UA"/>
        </w:rPr>
        <w:t>Hocker</w:t>
      </w:r>
      <w:proofErr w:type="spellEnd"/>
      <w:r w:rsidRPr="00347756">
        <w:rPr>
          <w:rFonts w:ascii="Times New Roman" w:eastAsia="Times New Roman" w:hAnsi="Times New Roman" w:cs="Times New Roman"/>
          <w:sz w:val="28"/>
          <w:szCs w:val="28"/>
          <w:lang w:eastAsia="uk-UA"/>
        </w:rPr>
        <w:t xml:space="preserve"> J. L. </w:t>
      </w:r>
      <w:proofErr w:type="spellStart"/>
      <w:r w:rsidRPr="00347756">
        <w:rPr>
          <w:rFonts w:ascii="Times New Roman" w:eastAsia="Times New Roman" w:hAnsi="Times New Roman" w:cs="Times New Roman"/>
          <w:sz w:val="28"/>
          <w:szCs w:val="28"/>
          <w:lang w:eastAsia="uk-UA"/>
        </w:rPr>
        <w:t>Interpersonal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Conflict</w:t>
      </w:r>
      <w:proofErr w:type="spellEnd"/>
      <w:r w:rsidRPr="00347756">
        <w:rPr>
          <w:rFonts w:ascii="Times New Roman" w:eastAsia="Times New Roman" w:hAnsi="Times New Roman" w:cs="Times New Roman"/>
          <w:sz w:val="28"/>
          <w:szCs w:val="28"/>
          <w:lang w:eastAsia="uk-UA"/>
        </w:rPr>
        <w:t xml:space="preserve">. 10th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McGraw-Hill</w:t>
      </w:r>
      <w:proofErr w:type="spellEnd"/>
      <w:r w:rsidRPr="00347756">
        <w:rPr>
          <w:rFonts w:ascii="Times New Roman" w:eastAsia="Times New Roman" w:hAnsi="Times New Roman" w:cs="Times New Roman"/>
          <w:sz w:val="28"/>
          <w:szCs w:val="28"/>
          <w:lang w:eastAsia="uk-UA"/>
        </w:rPr>
        <w:t>, 2014.</w:t>
      </w:r>
    </w:p>
    <w:p w14:paraId="531F0C6F" w14:textId="77777777"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lastRenderedPageBreak/>
        <w:t>Wright</w:t>
      </w:r>
      <w:proofErr w:type="spellEnd"/>
      <w:r w:rsidRPr="00347756">
        <w:rPr>
          <w:rFonts w:ascii="Times New Roman" w:eastAsia="Times New Roman" w:hAnsi="Times New Roman" w:cs="Times New Roman"/>
          <w:sz w:val="28"/>
          <w:szCs w:val="28"/>
          <w:lang w:eastAsia="uk-UA"/>
        </w:rPr>
        <w:t xml:space="preserve"> M. F. </w:t>
      </w:r>
      <w:proofErr w:type="spellStart"/>
      <w:r w:rsidRPr="00347756">
        <w:rPr>
          <w:rFonts w:ascii="Times New Roman" w:eastAsia="Times New Roman" w:hAnsi="Times New Roman" w:cs="Times New Roman"/>
          <w:sz w:val="28"/>
          <w:szCs w:val="28"/>
          <w:lang w:eastAsia="uk-UA"/>
        </w:rPr>
        <w:t>Parental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mediation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children’s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internet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use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 </w:t>
      </w:r>
      <w:proofErr w:type="spellStart"/>
      <w:r w:rsidRPr="00347756">
        <w:rPr>
          <w:rFonts w:ascii="Times New Roman" w:eastAsia="Times New Roman" w:hAnsi="Times New Roman" w:cs="Times New Roman"/>
          <w:sz w:val="28"/>
          <w:szCs w:val="28"/>
          <w:lang w:eastAsia="uk-UA"/>
        </w:rPr>
        <w:t>Computers</w:t>
      </w:r>
      <w:proofErr w:type="spellEnd"/>
      <w:r w:rsidRPr="00347756">
        <w:rPr>
          <w:rFonts w:ascii="Times New Roman" w:eastAsia="Times New Roman" w:hAnsi="Times New Roman" w:cs="Times New Roman"/>
          <w:sz w:val="28"/>
          <w:szCs w:val="28"/>
          <w:lang w:eastAsia="uk-UA"/>
        </w:rPr>
        <w:t xml:space="preserve"> in </w:t>
      </w:r>
      <w:proofErr w:type="spellStart"/>
      <w:r w:rsidRPr="00347756">
        <w:rPr>
          <w:rFonts w:ascii="Times New Roman" w:eastAsia="Times New Roman" w:hAnsi="Times New Roman" w:cs="Times New Roman"/>
          <w:sz w:val="28"/>
          <w:szCs w:val="28"/>
          <w:lang w:eastAsia="uk-UA"/>
        </w:rPr>
        <w:t>Human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Behavior</w:t>
      </w:r>
      <w:proofErr w:type="spellEnd"/>
      <w:r w:rsidRPr="00347756">
        <w:rPr>
          <w:rFonts w:ascii="Times New Roman" w:eastAsia="Times New Roman" w:hAnsi="Times New Roman" w:cs="Times New Roman"/>
          <w:sz w:val="28"/>
          <w:szCs w:val="28"/>
          <w:lang w:eastAsia="uk-UA"/>
        </w:rPr>
        <w:t xml:space="preserve">. 2017.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72. P. 266–274.</w:t>
      </w:r>
    </w:p>
    <w:p w14:paraId="692CDED4" w14:textId="0FE12CAC"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Wright</w:t>
      </w:r>
      <w:proofErr w:type="spellEnd"/>
      <w:r w:rsidRPr="00347756">
        <w:rPr>
          <w:rFonts w:ascii="Times New Roman" w:eastAsia="Times New Roman" w:hAnsi="Times New Roman" w:cs="Times New Roman"/>
          <w:sz w:val="28"/>
          <w:szCs w:val="28"/>
          <w:lang w:eastAsia="uk-UA"/>
        </w:rPr>
        <w:t xml:space="preserve"> M. F., </w:t>
      </w:r>
      <w:proofErr w:type="spellStart"/>
      <w:r w:rsidRPr="00347756">
        <w:rPr>
          <w:rFonts w:ascii="Times New Roman" w:eastAsia="Times New Roman" w:hAnsi="Times New Roman" w:cs="Times New Roman"/>
          <w:sz w:val="28"/>
          <w:szCs w:val="28"/>
          <w:lang w:eastAsia="uk-UA"/>
        </w:rPr>
        <w:t>Wachs</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Adolescents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psychological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consequences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cyberbullying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role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social</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support</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gender</w:t>
      </w:r>
      <w:proofErr w:type="spellEnd"/>
      <w:r w:rsidR="006622F3">
        <w:rPr>
          <w:rFonts w:ascii="Times New Roman" w:eastAsia="Times New Roman" w:hAnsi="Times New Roman" w:cs="Times New Roman"/>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Journal</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of</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Social</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and</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Personal</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Relationships</w:t>
      </w:r>
      <w:proofErr w:type="spellEnd"/>
      <w:r w:rsidRPr="0034775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347756">
        <w:rPr>
          <w:rFonts w:ascii="Times New Roman" w:eastAsia="Times New Roman" w:hAnsi="Times New Roman" w:cs="Times New Roman"/>
          <w:sz w:val="28"/>
          <w:szCs w:val="28"/>
          <w:lang w:eastAsia="uk-UA"/>
        </w:rPr>
        <w:t>2019.</w:t>
      </w:r>
    </w:p>
    <w:p w14:paraId="796D696B" w14:textId="51F3B7E2" w:rsidR="002E5660" w:rsidRPr="00347756"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Wright</w:t>
      </w:r>
      <w:proofErr w:type="spellEnd"/>
      <w:r w:rsidRPr="00347756">
        <w:rPr>
          <w:rFonts w:ascii="Times New Roman" w:eastAsia="Times New Roman" w:hAnsi="Times New Roman" w:cs="Times New Roman"/>
          <w:sz w:val="28"/>
          <w:szCs w:val="28"/>
          <w:lang w:eastAsia="uk-UA"/>
        </w:rPr>
        <w:t xml:space="preserve"> M. F., </w:t>
      </w:r>
      <w:proofErr w:type="spellStart"/>
      <w:r w:rsidRPr="00347756">
        <w:rPr>
          <w:rFonts w:ascii="Times New Roman" w:eastAsia="Times New Roman" w:hAnsi="Times New Roman" w:cs="Times New Roman"/>
          <w:sz w:val="28"/>
          <w:szCs w:val="28"/>
          <w:lang w:eastAsia="uk-UA"/>
        </w:rPr>
        <w:t>Wachs</w:t>
      </w:r>
      <w:proofErr w:type="spellEnd"/>
      <w:r w:rsidRPr="00347756">
        <w:rPr>
          <w:rFonts w:ascii="Times New Roman" w:eastAsia="Times New Roman" w:hAnsi="Times New Roman" w:cs="Times New Roman"/>
          <w:sz w:val="28"/>
          <w:szCs w:val="28"/>
          <w:lang w:eastAsia="uk-UA"/>
        </w:rPr>
        <w:t xml:space="preserve"> S.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role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technologies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behaviors</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gender</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in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cybervictimization</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among</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adolescents</w:t>
      </w:r>
      <w:proofErr w:type="spellEnd"/>
      <w:r w:rsidR="006622F3">
        <w:rPr>
          <w:rFonts w:ascii="Times New Roman" w:eastAsia="Times New Roman" w:hAnsi="Times New Roman" w:cs="Times New Roman"/>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Computers</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in</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Human</w:t>
      </w:r>
      <w:proofErr w:type="spellEnd"/>
      <w:r w:rsidRPr="006622F3">
        <w:rPr>
          <w:rFonts w:ascii="Times New Roman" w:eastAsia="Times New Roman" w:hAnsi="Times New Roman" w:cs="Times New Roman"/>
          <w:i/>
          <w:iCs/>
          <w:sz w:val="28"/>
          <w:szCs w:val="28"/>
          <w:lang w:eastAsia="uk-UA"/>
        </w:rPr>
        <w:t xml:space="preserve"> </w:t>
      </w:r>
      <w:proofErr w:type="spellStart"/>
      <w:r w:rsidRPr="006622F3">
        <w:rPr>
          <w:rFonts w:ascii="Times New Roman" w:eastAsia="Times New Roman" w:hAnsi="Times New Roman" w:cs="Times New Roman"/>
          <w:i/>
          <w:iCs/>
          <w:sz w:val="28"/>
          <w:szCs w:val="28"/>
          <w:lang w:eastAsia="uk-UA"/>
        </w:rPr>
        <w:t>Behavior</w:t>
      </w:r>
      <w:proofErr w:type="spellEnd"/>
      <w:r w:rsidRPr="00347756">
        <w:rPr>
          <w:rFonts w:ascii="Times New Roman" w:eastAsia="Times New Roman" w:hAnsi="Times New Roman" w:cs="Times New Roman"/>
          <w:sz w:val="28"/>
          <w:szCs w:val="28"/>
          <w:lang w:eastAsia="uk-UA"/>
        </w:rPr>
        <w:t xml:space="preserve">. 2014. </w:t>
      </w:r>
      <w:proofErr w:type="spellStart"/>
      <w:r w:rsidRPr="00347756">
        <w:rPr>
          <w:rFonts w:ascii="Times New Roman" w:eastAsia="Times New Roman" w:hAnsi="Times New Roman" w:cs="Times New Roman"/>
          <w:sz w:val="28"/>
          <w:szCs w:val="28"/>
          <w:lang w:eastAsia="uk-UA"/>
        </w:rPr>
        <w:t>Vol</w:t>
      </w:r>
      <w:proofErr w:type="spellEnd"/>
      <w:r w:rsidRPr="00347756">
        <w:rPr>
          <w:rFonts w:ascii="Times New Roman" w:eastAsia="Times New Roman" w:hAnsi="Times New Roman" w:cs="Times New Roman"/>
          <w:sz w:val="28"/>
          <w:szCs w:val="28"/>
          <w:lang w:eastAsia="uk-UA"/>
        </w:rPr>
        <w:t>. 41. P. 61–68.</w:t>
      </w:r>
    </w:p>
    <w:p w14:paraId="7572181E" w14:textId="263F1983" w:rsidR="002E5660" w:rsidRDefault="002E5660" w:rsidP="000962FD">
      <w:pPr>
        <w:numPr>
          <w:ilvl w:val="0"/>
          <w:numId w:val="19"/>
        </w:numPr>
        <w:spacing w:after="0" w:line="360" w:lineRule="auto"/>
        <w:jc w:val="both"/>
        <w:rPr>
          <w:rFonts w:ascii="Times New Roman" w:eastAsia="Times New Roman" w:hAnsi="Times New Roman" w:cs="Times New Roman"/>
          <w:sz w:val="28"/>
          <w:szCs w:val="28"/>
          <w:lang w:eastAsia="uk-UA"/>
        </w:rPr>
      </w:pPr>
      <w:proofErr w:type="spellStart"/>
      <w:r w:rsidRPr="00347756">
        <w:rPr>
          <w:rFonts w:ascii="Times New Roman" w:eastAsia="Times New Roman" w:hAnsi="Times New Roman" w:cs="Times New Roman"/>
          <w:sz w:val="28"/>
          <w:szCs w:val="28"/>
          <w:lang w:eastAsia="uk-UA"/>
        </w:rPr>
        <w:t>Yalom</w:t>
      </w:r>
      <w:proofErr w:type="spellEnd"/>
      <w:r w:rsidRPr="00347756">
        <w:rPr>
          <w:rFonts w:ascii="Times New Roman" w:eastAsia="Times New Roman" w:hAnsi="Times New Roman" w:cs="Times New Roman"/>
          <w:sz w:val="28"/>
          <w:szCs w:val="28"/>
          <w:lang w:eastAsia="uk-UA"/>
        </w:rPr>
        <w:t xml:space="preserve"> I. D., </w:t>
      </w:r>
      <w:proofErr w:type="spellStart"/>
      <w:r w:rsidRPr="00347756">
        <w:rPr>
          <w:rFonts w:ascii="Times New Roman" w:eastAsia="Times New Roman" w:hAnsi="Times New Roman" w:cs="Times New Roman"/>
          <w:sz w:val="28"/>
          <w:szCs w:val="28"/>
          <w:lang w:eastAsia="uk-UA"/>
        </w:rPr>
        <w:t>Leszcz</w:t>
      </w:r>
      <w:proofErr w:type="spellEnd"/>
      <w:r w:rsidRPr="00347756">
        <w:rPr>
          <w:rFonts w:ascii="Times New Roman" w:eastAsia="Times New Roman" w:hAnsi="Times New Roman" w:cs="Times New Roman"/>
          <w:sz w:val="28"/>
          <w:szCs w:val="28"/>
          <w:lang w:eastAsia="uk-UA"/>
        </w:rPr>
        <w:t xml:space="preserve"> M. </w:t>
      </w:r>
      <w:proofErr w:type="spellStart"/>
      <w:r w:rsidRPr="00347756">
        <w:rPr>
          <w:rFonts w:ascii="Times New Roman" w:eastAsia="Times New Roman" w:hAnsi="Times New Roman" w:cs="Times New Roman"/>
          <w:sz w:val="28"/>
          <w:szCs w:val="28"/>
          <w:lang w:eastAsia="uk-UA"/>
        </w:rPr>
        <w:t>The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Theory</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and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Practice</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of</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Group</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Psychotherapy</w:t>
      </w:r>
      <w:proofErr w:type="spellEnd"/>
      <w:r w:rsidRPr="00347756">
        <w:rPr>
          <w:rFonts w:ascii="Times New Roman" w:eastAsia="Times New Roman" w:hAnsi="Times New Roman" w:cs="Times New Roman"/>
          <w:sz w:val="28"/>
          <w:szCs w:val="28"/>
          <w:lang w:eastAsia="uk-UA"/>
        </w:rPr>
        <w:t xml:space="preserve">. 6th </w:t>
      </w:r>
      <w:proofErr w:type="spellStart"/>
      <w:r w:rsidRPr="00347756">
        <w:rPr>
          <w:rFonts w:ascii="Times New Roman" w:eastAsia="Times New Roman" w:hAnsi="Times New Roman" w:cs="Times New Roman"/>
          <w:sz w:val="28"/>
          <w:szCs w:val="28"/>
          <w:lang w:eastAsia="uk-UA"/>
        </w:rPr>
        <w:t>ed</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New</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York</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Basic</w:t>
      </w:r>
      <w:proofErr w:type="spellEnd"/>
      <w:r w:rsidRPr="00347756">
        <w:rPr>
          <w:rFonts w:ascii="Times New Roman" w:eastAsia="Times New Roman" w:hAnsi="Times New Roman" w:cs="Times New Roman"/>
          <w:sz w:val="28"/>
          <w:szCs w:val="28"/>
          <w:lang w:eastAsia="uk-UA"/>
        </w:rPr>
        <w:t xml:space="preserve"> </w:t>
      </w:r>
      <w:proofErr w:type="spellStart"/>
      <w:r w:rsidRPr="00347756">
        <w:rPr>
          <w:rFonts w:ascii="Times New Roman" w:eastAsia="Times New Roman" w:hAnsi="Times New Roman" w:cs="Times New Roman"/>
          <w:sz w:val="28"/>
          <w:szCs w:val="28"/>
          <w:lang w:eastAsia="uk-UA"/>
        </w:rPr>
        <w:t>Books</w:t>
      </w:r>
      <w:proofErr w:type="spellEnd"/>
      <w:r w:rsidRPr="00347756">
        <w:rPr>
          <w:rFonts w:ascii="Times New Roman" w:eastAsia="Times New Roman" w:hAnsi="Times New Roman" w:cs="Times New Roman"/>
          <w:sz w:val="28"/>
          <w:szCs w:val="28"/>
          <w:lang w:eastAsia="uk-UA"/>
        </w:rPr>
        <w:t>, 2020.</w:t>
      </w:r>
    </w:p>
    <w:p w14:paraId="5DC27B99" w14:textId="090C8197"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3FD42BA3" w14:textId="499AE561"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565E99EC" w14:textId="0643CADB"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71C9D80C" w14:textId="67722FCE"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2A0DDF6" w14:textId="106FDDF8"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EA31E07" w14:textId="42C3CF74"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6CFA77F8" w14:textId="5FD95556"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FABA1FB" w14:textId="6671D693"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3841AEAD" w14:textId="4AD7048E"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35D69008" w14:textId="03605196"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1269055" w14:textId="5F7BC021"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986951F" w14:textId="2B1385A7"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6FB24C5" w14:textId="0BBE6FE3"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3D71489" w14:textId="0D3B80AC"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3EC4031A" w14:textId="00B7D444"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2756E3AF" w14:textId="4B698625" w:rsidR="002E5660" w:rsidRDefault="002E5660" w:rsidP="009B319B">
      <w:pPr>
        <w:spacing w:after="0" w:line="360" w:lineRule="auto"/>
        <w:jc w:val="both"/>
        <w:rPr>
          <w:rFonts w:ascii="Times New Roman" w:eastAsia="Times New Roman" w:hAnsi="Times New Roman" w:cs="Times New Roman"/>
          <w:sz w:val="28"/>
          <w:szCs w:val="28"/>
          <w:lang w:eastAsia="uk-UA"/>
        </w:rPr>
      </w:pPr>
    </w:p>
    <w:p w14:paraId="40E76C61" w14:textId="77777777" w:rsidR="00D05F4D" w:rsidRDefault="00D05F4D" w:rsidP="00D05F4D">
      <w:pPr>
        <w:shd w:val="clear" w:color="auto" w:fill="FFFFFF"/>
        <w:spacing w:after="0" w:line="360" w:lineRule="auto"/>
        <w:rPr>
          <w:rFonts w:ascii="Times New Roman" w:eastAsia="Times New Roman" w:hAnsi="Times New Roman" w:cs="Times New Roman"/>
          <w:b/>
          <w:bCs/>
          <w:color w:val="000000"/>
          <w:sz w:val="28"/>
          <w:szCs w:val="28"/>
          <w:lang w:eastAsia="uk-UA"/>
        </w:rPr>
      </w:pPr>
    </w:p>
    <w:p w14:paraId="39A0DB09" w14:textId="77777777" w:rsidR="006622F3" w:rsidRDefault="006622F3">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14:paraId="77A87E1D" w14:textId="50EB95DC" w:rsidR="00D05F4D" w:rsidRDefault="00D05F4D" w:rsidP="00D05F4D">
      <w:pPr>
        <w:shd w:val="clear" w:color="auto" w:fill="FFFFFF"/>
        <w:spacing w:after="0" w:line="360" w:lineRule="auto"/>
        <w:ind w:firstLine="708"/>
        <w:jc w:val="right"/>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lastRenderedPageBreak/>
        <w:t>Додаток А</w:t>
      </w:r>
    </w:p>
    <w:p w14:paraId="15FB1659" w14:textId="7664AA80" w:rsidR="00D05F4D" w:rsidRPr="00247766" w:rsidRDefault="00D05F4D" w:rsidP="001C5FD4">
      <w:pPr>
        <w:shd w:val="clear" w:color="auto" w:fill="FFFFFF"/>
        <w:spacing w:after="0" w:line="360" w:lineRule="auto"/>
        <w:ind w:firstLine="708"/>
        <w:jc w:val="center"/>
        <w:rPr>
          <w:rFonts w:ascii="Times New Roman" w:eastAsia="Times New Roman" w:hAnsi="Times New Roman" w:cs="Times New Roman"/>
          <w:color w:val="000000"/>
          <w:sz w:val="28"/>
          <w:szCs w:val="28"/>
          <w:lang w:eastAsia="uk-UA"/>
        </w:rPr>
      </w:pPr>
      <w:r w:rsidRPr="00037B09">
        <w:rPr>
          <w:rFonts w:ascii="Times New Roman" w:eastAsia="Times New Roman" w:hAnsi="Times New Roman" w:cs="Times New Roman"/>
          <w:b/>
          <w:bCs/>
          <w:color w:val="000000"/>
          <w:sz w:val="28"/>
          <w:szCs w:val="28"/>
          <w:lang w:eastAsia="uk-UA"/>
        </w:rPr>
        <w:t>Тест "Діагностика рівня конфліктності особистості" (адаптація українських психологів</w:t>
      </w:r>
      <w:r w:rsidR="00247766">
        <w:rPr>
          <w:rFonts w:ascii="Times New Roman" w:eastAsia="Times New Roman" w:hAnsi="Times New Roman" w:cs="Times New Roman"/>
          <w:b/>
          <w:bCs/>
          <w:color w:val="000000"/>
          <w:sz w:val="28"/>
          <w:szCs w:val="28"/>
          <w:lang w:eastAsia="uk-UA"/>
        </w:rPr>
        <w:t xml:space="preserve"> </w:t>
      </w:r>
      <w:r w:rsidR="00247766" w:rsidRPr="00247766">
        <w:rPr>
          <w:rStyle w:val="a5"/>
          <w:rFonts w:ascii="Times New Roman" w:hAnsi="Times New Roman" w:cs="Times New Roman"/>
          <w:sz w:val="28"/>
          <w:szCs w:val="28"/>
        </w:rPr>
        <w:t xml:space="preserve">Г. В. </w:t>
      </w:r>
      <w:proofErr w:type="spellStart"/>
      <w:r w:rsidR="00247766" w:rsidRPr="00247766">
        <w:rPr>
          <w:rStyle w:val="a5"/>
          <w:rFonts w:ascii="Times New Roman" w:hAnsi="Times New Roman" w:cs="Times New Roman"/>
          <w:sz w:val="28"/>
          <w:szCs w:val="28"/>
        </w:rPr>
        <w:t>Ложкін</w:t>
      </w:r>
      <w:proofErr w:type="spellEnd"/>
      <w:r w:rsidR="00247766" w:rsidRPr="00247766">
        <w:rPr>
          <w:rFonts w:ascii="Times New Roman" w:hAnsi="Times New Roman" w:cs="Times New Roman"/>
          <w:sz w:val="28"/>
          <w:szCs w:val="28"/>
        </w:rPr>
        <w:t xml:space="preserve"> </w:t>
      </w:r>
      <w:r w:rsidR="00247766" w:rsidRPr="00247766">
        <w:rPr>
          <w:rFonts w:ascii="Times New Roman" w:hAnsi="Times New Roman" w:cs="Times New Roman"/>
          <w:b/>
          <w:bCs/>
          <w:sz w:val="28"/>
          <w:szCs w:val="28"/>
        </w:rPr>
        <w:t>та</w:t>
      </w:r>
      <w:r w:rsidR="00247766" w:rsidRPr="00247766">
        <w:rPr>
          <w:rFonts w:ascii="Times New Roman" w:hAnsi="Times New Roman" w:cs="Times New Roman"/>
          <w:sz w:val="28"/>
          <w:szCs w:val="28"/>
        </w:rPr>
        <w:t xml:space="preserve"> </w:t>
      </w:r>
      <w:r w:rsidR="00247766" w:rsidRPr="00247766">
        <w:rPr>
          <w:rStyle w:val="a5"/>
          <w:rFonts w:ascii="Times New Roman" w:hAnsi="Times New Roman" w:cs="Times New Roman"/>
          <w:sz w:val="28"/>
          <w:szCs w:val="28"/>
        </w:rPr>
        <w:t xml:space="preserve">Н. І. </w:t>
      </w:r>
      <w:proofErr w:type="spellStart"/>
      <w:r w:rsidR="00247766" w:rsidRPr="00247766">
        <w:rPr>
          <w:rStyle w:val="a5"/>
          <w:rFonts w:ascii="Times New Roman" w:hAnsi="Times New Roman" w:cs="Times New Roman"/>
          <w:sz w:val="28"/>
          <w:szCs w:val="28"/>
        </w:rPr>
        <w:t>Пов’якель</w:t>
      </w:r>
      <w:proofErr w:type="spellEnd"/>
      <w:r w:rsidRPr="00247766">
        <w:rPr>
          <w:rFonts w:ascii="Times New Roman" w:eastAsia="Times New Roman" w:hAnsi="Times New Roman" w:cs="Times New Roman"/>
          <w:color w:val="000000"/>
          <w:sz w:val="28"/>
          <w:szCs w:val="28"/>
          <w:lang w:eastAsia="uk-UA"/>
        </w:rPr>
        <w:t>)</w:t>
      </w:r>
    </w:p>
    <w:p w14:paraId="5C9518E4" w14:textId="77777777" w:rsidR="00D05F4D" w:rsidRPr="00037B09" w:rsidRDefault="00D05F4D" w:rsidP="00D05F4D">
      <w:pPr>
        <w:shd w:val="clear" w:color="auto" w:fill="FFFFFF"/>
        <w:spacing w:after="0" w:line="360" w:lineRule="auto"/>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i/>
          <w:iCs/>
          <w:color w:val="000000"/>
          <w:sz w:val="28"/>
          <w:szCs w:val="28"/>
          <w:lang w:eastAsia="uk-UA"/>
        </w:rPr>
        <w:t>1. Чи характерне для вас прагнення домінувати:</w:t>
      </w:r>
    </w:p>
    <w:p w14:paraId="5EE8C462" w14:textId="77777777" w:rsidR="00D05F4D" w:rsidRPr="00064305" w:rsidRDefault="00D05F4D" w:rsidP="00D05F4D">
      <w:pPr>
        <w:shd w:val="clear" w:color="auto" w:fill="FFFFFF"/>
        <w:spacing w:after="0" w:line="360" w:lineRule="auto"/>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а) ні;</w:t>
      </w:r>
      <w:r w:rsidRPr="00064305">
        <w:rPr>
          <w:rFonts w:ascii="Times New Roman" w:eastAsia="Times New Roman" w:hAnsi="Times New Roman" w:cs="Times New Roman"/>
          <w:color w:val="000000"/>
          <w:sz w:val="28"/>
          <w:szCs w:val="28"/>
          <w:lang w:eastAsia="uk-UA"/>
        </w:rPr>
        <w:br/>
        <w:t>б) інколи;</w:t>
      </w:r>
      <w:r w:rsidRPr="00064305">
        <w:rPr>
          <w:rFonts w:ascii="Times New Roman" w:eastAsia="Times New Roman" w:hAnsi="Times New Roman" w:cs="Times New Roman"/>
          <w:color w:val="000000"/>
          <w:sz w:val="28"/>
          <w:szCs w:val="28"/>
          <w:lang w:eastAsia="uk-UA"/>
        </w:rPr>
        <w:br/>
        <w:t>в) так?</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t>2. У вашому колективі є люди, які вас побоюються, а можливо, ненавидят</w:t>
      </w:r>
      <w:r w:rsidRPr="00064305">
        <w:rPr>
          <w:rFonts w:ascii="Times New Roman" w:eastAsia="Times New Roman" w:hAnsi="Times New Roman" w:cs="Times New Roman"/>
          <w:color w:val="000000"/>
          <w:sz w:val="28"/>
          <w:szCs w:val="28"/>
          <w:lang w:eastAsia="uk-UA"/>
        </w:rPr>
        <w:t>ь:</w:t>
      </w:r>
      <w:r w:rsidRPr="00064305">
        <w:rPr>
          <w:rFonts w:ascii="Times New Roman" w:eastAsia="Times New Roman" w:hAnsi="Times New Roman" w:cs="Times New Roman"/>
          <w:color w:val="000000"/>
          <w:sz w:val="28"/>
          <w:szCs w:val="28"/>
          <w:lang w:eastAsia="uk-UA"/>
        </w:rPr>
        <w:br/>
        <w:t>а) так;</w:t>
      </w:r>
      <w:r w:rsidRPr="00064305">
        <w:rPr>
          <w:rFonts w:ascii="Times New Roman" w:eastAsia="Times New Roman" w:hAnsi="Times New Roman" w:cs="Times New Roman"/>
          <w:color w:val="000000"/>
          <w:sz w:val="28"/>
          <w:szCs w:val="28"/>
          <w:lang w:eastAsia="uk-UA"/>
        </w:rPr>
        <w:br/>
        <w:t>б) важко відповісти;</w:t>
      </w:r>
      <w:r w:rsidRPr="00064305">
        <w:rPr>
          <w:rFonts w:ascii="Times New Roman" w:eastAsia="Times New Roman" w:hAnsi="Times New Roman" w:cs="Times New Roman"/>
          <w:color w:val="000000"/>
          <w:sz w:val="28"/>
          <w:szCs w:val="28"/>
          <w:lang w:eastAsia="uk-UA"/>
        </w:rPr>
        <w:br/>
        <w:t>в) ні?</w:t>
      </w:r>
      <w:r w:rsidRPr="00064305">
        <w:rPr>
          <w:rFonts w:ascii="Times New Roman" w:eastAsia="Times New Roman" w:hAnsi="Times New Roman" w:cs="Times New Roman"/>
          <w:color w:val="000000"/>
          <w:sz w:val="28"/>
          <w:szCs w:val="28"/>
          <w:lang w:eastAsia="uk-UA"/>
        </w:rPr>
        <w:br/>
        <w:t>3</w:t>
      </w:r>
      <w:r w:rsidRPr="00064305">
        <w:rPr>
          <w:rFonts w:ascii="Times New Roman" w:eastAsia="Times New Roman" w:hAnsi="Times New Roman" w:cs="Times New Roman"/>
          <w:i/>
          <w:iCs/>
          <w:color w:val="000000"/>
          <w:sz w:val="28"/>
          <w:szCs w:val="28"/>
          <w:lang w:eastAsia="uk-UA"/>
        </w:rPr>
        <w:t>. Хто ви більшою мірою:</w:t>
      </w:r>
      <w:r w:rsidRPr="00064305">
        <w:rPr>
          <w:rFonts w:ascii="Times New Roman" w:eastAsia="Times New Roman" w:hAnsi="Times New Roman" w:cs="Times New Roman"/>
          <w:color w:val="000000"/>
          <w:sz w:val="28"/>
          <w:szCs w:val="28"/>
          <w:lang w:eastAsia="uk-UA"/>
        </w:rPr>
        <w:br/>
        <w:t>а) миротворець;</w:t>
      </w:r>
      <w:r w:rsidRPr="00064305">
        <w:rPr>
          <w:rFonts w:ascii="Times New Roman" w:eastAsia="Times New Roman" w:hAnsi="Times New Roman" w:cs="Times New Roman"/>
          <w:color w:val="000000"/>
          <w:sz w:val="28"/>
          <w:szCs w:val="28"/>
          <w:lang w:eastAsia="uk-UA"/>
        </w:rPr>
        <w:br/>
        <w:t>б) принциповий;</w:t>
      </w:r>
      <w:r w:rsidRPr="00064305">
        <w:rPr>
          <w:rFonts w:ascii="Times New Roman" w:eastAsia="Times New Roman" w:hAnsi="Times New Roman" w:cs="Times New Roman"/>
          <w:color w:val="000000"/>
          <w:sz w:val="28"/>
          <w:szCs w:val="28"/>
          <w:lang w:eastAsia="uk-UA"/>
        </w:rPr>
        <w:br/>
        <w:t>в) винахідливий?</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t>4. Як часто вам доводиться виступати з критичними зауваженнями</w:t>
      </w:r>
      <w:r w:rsidRPr="00064305">
        <w:rPr>
          <w:rFonts w:ascii="Times New Roman" w:eastAsia="Times New Roman" w:hAnsi="Times New Roman" w:cs="Times New Roman"/>
          <w:color w:val="000000"/>
          <w:sz w:val="28"/>
          <w:szCs w:val="28"/>
          <w:lang w:eastAsia="uk-UA"/>
        </w:rPr>
        <w:t>:</w:t>
      </w:r>
      <w:r w:rsidRPr="00064305">
        <w:rPr>
          <w:rFonts w:ascii="Times New Roman" w:eastAsia="Times New Roman" w:hAnsi="Times New Roman" w:cs="Times New Roman"/>
          <w:color w:val="000000"/>
          <w:sz w:val="28"/>
          <w:szCs w:val="28"/>
          <w:lang w:eastAsia="uk-UA"/>
        </w:rPr>
        <w:br/>
        <w:t>а) часто;</w:t>
      </w:r>
      <w:r w:rsidRPr="00064305">
        <w:rPr>
          <w:rFonts w:ascii="Times New Roman" w:eastAsia="Times New Roman" w:hAnsi="Times New Roman" w:cs="Times New Roman"/>
          <w:color w:val="000000"/>
          <w:sz w:val="28"/>
          <w:szCs w:val="28"/>
          <w:lang w:eastAsia="uk-UA"/>
        </w:rPr>
        <w:br/>
        <w:t>б) періодично;</w:t>
      </w:r>
      <w:r w:rsidRPr="00064305">
        <w:rPr>
          <w:rFonts w:ascii="Times New Roman" w:eastAsia="Times New Roman" w:hAnsi="Times New Roman" w:cs="Times New Roman"/>
          <w:color w:val="000000"/>
          <w:sz w:val="28"/>
          <w:szCs w:val="28"/>
          <w:lang w:eastAsia="uk-UA"/>
        </w:rPr>
        <w:br/>
        <w:t xml:space="preserve">в) </w:t>
      </w:r>
      <w:proofErr w:type="spellStart"/>
      <w:r w:rsidRPr="00064305">
        <w:rPr>
          <w:rFonts w:ascii="Times New Roman" w:eastAsia="Times New Roman" w:hAnsi="Times New Roman" w:cs="Times New Roman"/>
          <w:color w:val="000000"/>
          <w:sz w:val="28"/>
          <w:szCs w:val="28"/>
          <w:lang w:eastAsia="uk-UA"/>
        </w:rPr>
        <w:t>рідко</w:t>
      </w:r>
      <w:proofErr w:type="spellEnd"/>
      <w:r w:rsidRPr="00064305">
        <w:rPr>
          <w:rFonts w:ascii="Times New Roman" w:eastAsia="Times New Roman" w:hAnsi="Times New Roman" w:cs="Times New Roman"/>
          <w:color w:val="000000"/>
          <w:sz w:val="28"/>
          <w:szCs w:val="28"/>
          <w:lang w:eastAsia="uk-UA"/>
        </w:rPr>
        <w:t>?</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t xml:space="preserve">5. Які пріоритети ви </w:t>
      </w:r>
      <w:proofErr w:type="spellStart"/>
      <w:r w:rsidRPr="00064305">
        <w:rPr>
          <w:rFonts w:ascii="Times New Roman" w:eastAsia="Times New Roman" w:hAnsi="Times New Roman" w:cs="Times New Roman"/>
          <w:i/>
          <w:iCs/>
          <w:color w:val="000000"/>
          <w:sz w:val="28"/>
          <w:szCs w:val="28"/>
          <w:lang w:eastAsia="uk-UA"/>
        </w:rPr>
        <w:t>оберете</w:t>
      </w:r>
      <w:proofErr w:type="spellEnd"/>
      <w:r w:rsidRPr="00064305">
        <w:rPr>
          <w:rFonts w:ascii="Times New Roman" w:eastAsia="Times New Roman" w:hAnsi="Times New Roman" w:cs="Times New Roman"/>
          <w:i/>
          <w:iCs/>
          <w:color w:val="000000"/>
          <w:sz w:val="28"/>
          <w:szCs w:val="28"/>
          <w:lang w:eastAsia="uk-UA"/>
        </w:rPr>
        <w:t>, якщо очолите новий колектив</w:t>
      </w:r>
      <w:r w:rsidRPr="00064305">
        <w:rPr>
          <w:rFonts w:ascii="Times New Roman" w:eastAsia="Times New Roman" w:hAnsi="Times New Roman" w:cs="Times New Roman"/>
          <w:color w:val="000000"/>
          <w:sz w:val="28"/>
          <w:szCs w:val="28"/>
          <w:lang w:eastAsia="uk-UA"/>
        </w:rPr>
        <w:t>:</w:t>
      </w:r>
      <w:r w:rsidRPr="00064305">
        <w:rPr>
          <w:rFonts w:ascii="Times New Roman" w:eastAsia="Times New Roman" w:hAnsi="Times New Roman" w:cs="Times New Roman"/>
          <w:color w:val="000000"/>
          <w:sz w:val="28"/>
          <w:szCs w:val="28"/>
          <w:lang w:eastAsia="uk-UA"/>
        </w:rPr>
        <w:br/>
        <w:t>а) розроблю програму роботи колективу на рік і переконаю колектив у її доцільності;</w:t>
      </w:r>
      <w:r w:rsidRPr="00064305">
        <w:rPr>
          <w:rFonts w:ascii="Times New Roman" w:eastAsia="Times New Roman" w:hAnsi="Times New Roman" w:cs="Times New Roman"/>
          <w:color w:val="000000"/>
          <w:sz w:val="28"/>
          <w:szCs w:val="28"/>
          <w:lang w:eastAsia="uk-UA"/>
        </w:rPr>
        <w:br/>
        <w:t xml:space="preserve">б) </w:t>
      </w:r>
      <w:proofErr w:type="spellStart"/>
      <w:r w:rsidRPr="00064305">
        <w:rPr>
          <w:rFonts w:ascii="Times New Roman" w:eastAsia="Times New Roman" w:hAnsi="Times New Roman" w:cs="Times New Roman"/>
          <w:color w:val="000000"/>
          <w:sz w:val="28"/>
          <w:szCs w:val="28"/>
          <w:lang w:eastAsia="uk-UA"/>
        </w:rPr>
        <w:t>вивчу</w:t>
      </w:r>
      <w:proofErr w:type="spellEnd"/>
      <w:r w:rsidRPr="00064305">
        <w:rPr>
          <w:rFonts w:ascii="Times New Roman" w:eastAsia="Times New Roman" w:hAnsi="Times New Roman" w:cs="Times New Roman"/>
          <w:color w:val="000000"/>
          <w:sz w:val="28"/>
          <w:szCs w:val="28"/>
          <w:lang w:eastAsia="uk-UA"/>
        </w:rPr>
        <w:t>, хто є хто, і налагоджу контакти з лідерами;</w:t>
      </w:r>
      <w:r w:rsidRPr="00064305">
        <w:rPr>
          <w:rFonts w:ascii="Times New Roman" w:eastAsia="Times New Roman" w:hAnsi="Times New Roman" w:cs="Times New Roman"/>
          <w:color w:val="000000"/>
          <w:sz w:val="28"/>
          <w:szCs w:val="28"/>
          <w:lang w:eastAsia="uk-UA"/>
        </w:rPr>
        <w:br/>
        <w:t>в) частіше радитимуся з людьми?</w:t>
      </w:r>
      <w:r w:rsidRPr="00064305">
        <w:rPr>
          <w:rFonts w:ascii="Times New Roman" w:eastAsia="Times New Roman" w:hAnsi="Times New Roman" w:cs="Times New Roman"/>
          <w:color w:val="000000"/>
          <w:sz w:val="28"/>
          <w:szCs w:val="28"/>
          <w:lang w:eastAsia="uk-UA"/>
        </w:rPr>
        <w:br/>
        <w:t>6</w:t>
      </w:r>
      <w:r w:rsidRPr="00064305">
        <w:rPr>
          <w:rFonts w:ascii="Times New Roman" w:eastAsia="Times New Roman" w:hAnsi="Times New Roman" w:cs="Times New Roman"/>
          <w:i/>
          <w:iCs/>
          <w:color w:val="000000"/>
          <w:sz w:val="28"/>
          <w:szCs w:val="28"/>
          <w:lang w:eastAsia="uk-UA"/>
        </w:rPr>
        <w:t>. У якому стані ви перебуваєте в разі невдачі:</w:t>
      </w:r>
      <w:r w:rsidRPr="00064305">
        <w:rPr>
          <w:rFonts w:ascii="Times New Roman" w:eastAsia="Times New Roman" w:hAnsi="Times New Roman" w:cs="Times New Roman"/>
          <w:color w:val="000000"/>
          <w:sz w:val="28"/>
          <w:szCs w:val="28"/>
          <w:lang w:eastAsia="uk-UA"/>
        </w:rPr>
        <w:br/>
        <w:t>а) песимізм;</w:t>
      </w:r>
      <w:r w:rsidRPr="00064305">
        <w:rPr>
          <w:rFonts w:ascii="Times New Roman" w:eastAsia="Times New Roman" w:hAnsi="Times New Roman" w:cs="Times New Roman"/>
          <w:color w:val="000000"/>
          <w:sz w:val="28"/>
          <w:szCs w:val="28"/>
          <w:lang w:eastAsia="uk-UA"/>
        </w:rPr>
        <w:br/>
        <w:t>б) поганий настрій;</w:t>
      </w:r>
      <w:r w:rsidRPr="00064305">
        <w:rPr>
          <w:rFonts w:ascii="Times New Roman" w:eastAsia="Times New Roman" w:hAnsi="Times New Roman" w:cs="Times New Roman"/>
          <w:color w:val="000000"/>
          <w:sz w:val="28"/>
          <w:szCs w:val="28"/>
          <w:lang w:eastAsia="uk-UA"/>
        </w:rPr>
        <w:br/>
        <w:t>в) образа на себе?</w:t>
      </w:r>
      <w:r w:rsidRPr="00064305">
        <w:rPr>
          <w:rFonts w:ascii="Times New Roman" w:eastAsia="Times New Roman" w:hAnsi="Times New Roman" w:cs="Times New Roman"/>
          <w:color w:val="000000"/>
          <w:sz w:val="28"/>
          <w:szCs w:val="28"/>
          <w:lang w:eastAsia="uk-UA"/>
        </w:rPr>
        <w:br/>
        <w:t>7</w:t>
      </w:r>
      <w:r w:rsidRPr="00064305">
        <w:rPr>
          <w:rFonts w:ascii="Times New Roman" w:eastAsia="Times New Roman" w:hAnsi="Times New Roman" w:cs="Times New Roman"/>
          <w:i/>
          <w:iCs/>
          <w:color w:val="000000"/>
          <w:sz w:val="28"/>
          <w:szCs w:val="28"/>
          <w:lang w:eastAsia="uk-UA"/>
        </w:rPr>
        <w:t xml:space="preserve">. Чи характерне для вас прагнення обстоювати традиції вашого колективу </w:t>
      </w:r>
      <w:r w:rsidRPr="00064305">
        <w:rPr>
          <w:rFonts w:ascii="Times New Roman" w:eastAsia="Times New Roman" w:hAnsi="Times New Roman" w:cs="Times New Roman"/>
          <w:i/>
          <w:iCs/>
          <w:color w:val="000000"/>
          <w:sz w:val="28"/>
          <w:szCs w:val="28"/>
          <w:lang w:eastAsia="uk-UA"/>
        </w:rPr>
        <w:lastRenderedPageBreak/>
        <w:t>і дотримуватися їх:</w:t>
      </w:r>
      <w:r w:rsidRPr="00064305">
        <w:rPr>
          <w:rFonts w:ascii="Times New Roman" w:eastAsia="Times New Roman" w:hAnsi="Times New Roman" w:cs="Times New Roman"/>
          <w:color w:val="000000"/>
          <w:sz w:val="28"/>
          <w:szCs w:val="28"/>
          <w:lang w:eastAsia="uk-UA"/>
        </w:rPr>
        <w:br/>
        <w:t>а)так;</w:t>
      </w:r>
      <w:r w:rsidRPr="00064305">
        <w:rPr>
          <w:rFonts w:ascii="Times New Roman" w:eastAsia="Times New Roman" w:hAnsi="Times New Roman" w:cs="Times New Roman"/>
          <w:color w:val="000000"/>
          <w:sz w:val="28"/>
          <w:szCs w:val="28"/>
          <w:lang w:eastAsia="uk-UA"/>
        </w:rPr>
        <w:br/>
        <w:t>б) швидше так;</w:t>
      </w:r>
      <w:r w:rsidRPr="00064305">
        <w:rPr>
          <w:rFonts w:ascii="Times New Roman" w:eastAsia="Times New Roman" w:hAnsi="Times New Roman" w:cs="Times New Roman"/>
          <w:color w:val="000000"/>
          <w:sz w:val="28"/>
          <w:szCs w:val="28"/>
          <w:lang w:eastAsia="uk-UA"/>
        </w:rPr>
        <w:br/>
        <w:t>в) ні?</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color w:val="000000"/>
          <w:sz w:val="28"/>
          <w:szCs w:val="28"/>
          <w:lang w:eastAsia="uk-UA"/>
        </w:rPr>
        <w:br/>
        <w:t>8</w:t>
      </w:r>
      <w:r w:rsidRPr="00064305">
        <w:rPr>
          <w:rFonts w:ascii="Times New Roman" w:eastAsia="Times New Roman" w:hAnsi="Times New Roman" w:cs="Times New Roman"/>
          <w:i/>
          <w:iCs/>
          <w:color w:val="000000"/>
          <w:sz w:val="28"/>
          <w:szCs w:val="28"/>
          <w:lang w:eastAsia="uk-UA"/>
        </w:rPr>
        <w:t>. Ви належите до людей, які готові почути гірку правду про себе:</w:t>
      </w:r>
      <w:r w:rsidRPr="00064305">
        <w:rPr>
          <w:rFonts w:ascii="Times New Roman" w:eastAsia="Times New Roman" w:hAnsi="Times New Roman" w:cs="Times New Roman"/>
          <w:color w:val="000000"/>
          <w:sz w:val="28"/>
          <w:szCs w:val="28"/>
          <w:lang w:eastAsia="uk-UA"/>
        </w:rPr>
        <w:br/>
        <w:t>а) так;</w:t>
      </w:r>
      <w:r w:rsidRPr="00064305">
        <w:rPr>
          <w:rFonts w:ascii="Times New Roman" w:eastAsia="Times New Roman" w:hAnsi="Times New Roman" w:cs="Times New Roman"/>
          <w:color w:val="000000"/>
          <w:sz w:val="28"/>
          <w:szCs w:val="28"/>
          <w:lang w:eastAsia="uk-UA"/>
        </w:rPr>
        <w:br/>
        <w:t>б) швидше так;</w:t>
      </w:r>
      <w:r w:rsidRPr="00064305">
        <w:rPr>
          <w:rFonts w:ascii="Times New Roman" w:eastAsia="Times New Roman" w:hAnsi="Times New Roman" w:cs="Times New Roman"/>
          <w:color w:val="000000"/>
          <w:sz w:val="28"/>
          <w:szCs w:val="28"/>
          <w:lang w:eastAsia="uk-UA"/>
        </w:rPr>
        <w:br/>
        <w:t>в) ні?</w:t>
      </w:r>
      <w:r w:rsidRPr="00064305">
        <w:rPr>
          <w:rFonts w:ascii="Times New Roman" w:eastAsia="Times New Roman" w:hAnsi="Times New Roman" w:cs="Times New Roman"/>
          <w:color w:val="000000"/>
          <w:sz w:val="28"/>
          <w:szCs w:val="28"/>
          <w:lang w:eastAsia="uk-UA"/>
        </w:rPr>
        <w:br/>
        <w:t>9</w:t>
      </w:r>
      <w:r w:rsidRPr="00064305">
        <w:rPr>
          <w:rFonts w:ascii="Times New Roman" w:eastAsia="Times New Roman" w:hAnsi="Times New Roman" w:cs="Times New Roman"/>
          <w:i/>
          <w:iCs/>
          <w:color w:val="000000"/>
          <w:sz w:val="28"/>
          <w:szCs w:val="28"/>
          <w:lang w:eastAsia="uk-UA"/>
        </w:rPr>
        <w:t>. Які якості ви намагаєтеся викоренити в собі:</w:t>
      </w:r>
      <w:r w:rsidRPr="00064305">
        <w:rPr>
          <w:rFonts w:ascii="Times New Roman" w:eastAsia="Times New Roman" w:hAnsi="Times New Roman" w:cs="Times New Roman"/>
          <w:color w:val="000000"/>
          <w:sz w:val="28"/>
          <w:szCs w:val="28"/>
          <w:lang w:eastAsia="uk-UA"/>
        </w:rPr>
        <w:br/>
        <w:t>а) дратівливість;</w:t>
      </w:r>
      <w:r w:rsidRPr="00064305">
        <w:rPr>
          <w:rFonts w:ascii="Times New Roman" w:eastAsia="Times New Roman" w:hAnsi="Times New Roman" w:cs="Times New Roman"/>
          <w:color w:val="000000"/>
          <w:sz w:val="28"/>
          <w:szCs w:val="28"/>
          <w:lang w:eastAsia="uk-UA"/>
        </w:rPr>
        <w:br/>
        <w:t>б) образливість;</w:t>
      </w:r>
      <w:r w:rsidRPr="00064305">
        <w:rPr>
          <w:rFonts w:ascii="Times New Roman" w:eastAsia="Times New Roman" w:hAnsi="Times New Roman" w:cs="Times New Roman"/>
          <w:color w:val="000000"/>
          <w:sz w:val="28"/>
          <w:szCs w:val="28"/>
          <w:lang w:eastAsia="uk-UA"/>
        </w:rPr>
        <w:br/>
        <w:t>в) нетерпимість до критики на свою адресу?</w:t>
      </w:r>
      <w:r w:rsidRPr="00064305">
        <w:rPr>
          <w:rFonts w:ascii="Times New Roman" w:eastAsia="Times New Roman" w:hAnsi="Times New Roman" w:cs="Times New Roman"/>
          <w:color w:val="000000"/>
          <w:sz w:val="28"/>
          <w:szCs w:val="28"/>
          <w:lang w:eastAsia="uk-UA"/>
        </w:rPr>
        <w:br/>
        <w:t>1</w:t>
      </w:r>
      <w:r w:rsidRPr="00064305">
        <w:rPr>
          <w:rFonts w:ascii="Times New Roman" w:eastAsia="Times New Roman" w:hAnsi="Times New Roman" w:cs="Times New Roman"/>
          <w:i/>
          <w:iCs/>
          <w:color w:val="000000"/>
          <w:sz w:val="28"/>
          <w:szCs w:val="28"/>
          <w:lang w:eastAsia="uk-UA"/>
        </w:rPr>
        <w:t>0. Хто ви більшою мірою</w:t>
      </w:r>
      <w:r w:rsidRPr="00064305">
        <w:rPr>
          <w:rFonts w:ascii="Times New Roman" w:eastAsia="Times New Roman" w:hAnsi="Times New Roman" w:cs="Times New Roman"/>
          <w:color w:val="000000"/>
          <w:sz w:val="28"/>
          <w:szCs w:val="28"/>
          <w:lang w:eastAsia="uk-UA"/>
        </w:rPr>
        <w:t>:</w:t>
      </w:r>
      <w:r w:rsidRPr="00064305">
        <w:rPr>
          <w:rFonts w:ascii="Times New Roman" w:eastAsia="Times New Roman" w:hAnsi="Times New Roman" w:cs="Times New Roman"/>
          <w:color w:val="000000"/>
          <w:sz w:val="28"/>
          <w:szCs w:val="28"/>
          <w:lang w:eastAsia="uk-UA"/>
        </w:rPr>
        <w:br/>
        <w:t>а) незалежний;</w:t>
      </w:r>
      <w:r w:rsidRPr="00064305">
        <w:rPr>
          <w:rFonts w:ascii="Times New Roman" w:eastAsia="Times New Roman" w:hAnsi="Times New Roman" w:cs="Times New Roman"/>
          <w:color w:val="000000"/>
          <w:sz w:val="28"/>
          <w:szCs w:val="28"/>
          <w:lang w:eastAsia="uk-UA"/>
        </w:rPr>
        <w:br/>
        <w:t>б) лідер;</w:t>
      </w:r>
      <w:r w:rsidRPr="00064305">
        <w:rPr>
          <w:rFonts w:ascii="Times New Roman" w:eastAsia="Times New Roman" w:hAnsi="Times New Roman" w:cs="Times New Roman"/>
          <w:color w:val="000000"/>
          <w:sz w:val="28"/>
          <w:szCs w:val="28"/>
          <w:lang w:eastAsia="uk-UA"/>
        </w:rPr>
        <w:br/>
        <w:t>в) генератор ідей?</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t>11. Якою людиною вважають вас друз</w:t>
      </w:r>
      <w:r w:rsidRPr="00064305">
        <w:rPr>
          <w:rFonts w:ascii="Times New Roman" w:eastAsia="Times New Roman" w:hAnsi="Times New Roman" w:cs="Times New Roman"/>
          <w:color w:val="000000"/>
          <w:sz w:val="28"/>
          <w:szCs w:val="28"/>
          <w:lang w:eastAsia="uk-UA"/>
        </w:rPr>
        <w:t>і:</w:t>
      </w:r>
      <w:r w:rsidRPr="00064305">
        <w:rPr>
          <w:rFonts w:ascii="Times New Roman" w:eastAsia="Times New Roman" w:hAnsi="Times New Roman" w:cs="Times New Roman"/>
          <w:color w:val="000000"/>
          <w:sz w:val="28"/>
          <w:szCs w:val="28"/>
          <w:lang w:eastAsia="uk-UA"/>
        </w:rPr>
        <w:br/>
        <w:t>а) екстравагантною;</w:t>
      </w:r>
      <w:r w:rsidRPr="00064305">
        <w:rPr>
          <w:rFonts w:ascii="Times New Roman" w:eastAsia="Times New Roman" w:hAnsi="Times New Roman" w:cs="Times New Roman"/>
          <w:color w:val="000000"/>
          <w:sz w:val="28"/>
          <w:szCs w:val="28"/>
          <w:lang w:eastAsia="uk-UA"/>
        </w:rPr>
        <w:br/>
        <w:t>б) оптимістом;</w:t>
      </w:r>
      <w:r w:rsidRPr="00064305">
        <w:rPr>
          <w:rFonts w:ascii="Times New Roman" w:eastAsia="Times New Roman" w:hAnsi="Times New Roman" w:cs="Times New Roman"/>
          <w:color w:val="000000"/>
          <w:sz w:val="28"/>
          <w:szCs w:val="28"/>
          <w:lang w:eastAsia="uk-UA"/>
        </w:rPr>
        <w:br/>
        <w:t>в) наполегливою?</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t>12. Із чим вам найчастіше доводилося боротис</w:t>
      </w:r>
      <w:r w:rsidRPr="00064305">
        <w:rPr>
          <w:rFonts w:ascii="Times New Roman" w:eastAsia="Times New Roman" w:hAnsi="Times New Roman" w:cs="Times New Roman"/>
          <w:color w:val="000000"/>
          <w:sz w:val="28"/>
          <w:szCs w:val="28"/>
          <w:lang w:eastAsia="uk-UA"/>
        </w:rPr>
        <w:t>я:</w:t>
      </w:r>
      <w:r w:rsidRPr="00064305">
        <w:rPr>
          <w:rFonts w:ascii="Times New Roman" w:eastAsia="Times New Roman" w:hAnsi="Times New Roman" w:cs="Times New Roman"/>
          <w:color w:val="000000"/>
          <w:sz w:val="28"/>
          <w:szCs w:val="28"/>
          <w:lang w:eastAsia="uk-UA"/>
        </w:rPr>
        <w:br/>
        <w:t>а) несправедливістю;</w:t>
      </w:r>
      <w:r w:rsidRPr="00064305">
        <w:rPr>
          <w:rFonts w:ascii="Times New Roman" w:eastAsia="Times New Roman" w:hAnsi="Times New Roman" w:cs="Times New Roman"/>
          <w:color w:val="000000"/>
          <w:sz w:val="28"/>
          <w:szCs w:val="28"/>
          <w:lang w:eastAsia="uk-UA"/>
        </w:rPr>
        <w:br/>
        <w:t>б) бюрократизмом;</w:t>
      </w:r>
      <w:r w:rsidRPr="00064305">
        <w:rPr>
          <w:rFonts w:ascii="Times New Roman" w:eastAsia="Times New Roman" w:hAnsi="Times New Roman" w:cs="Times New Roman"/>
          <w:color w:val="000000"/>
          <w:sz w:val="28"/>
          <w:szCs w:val="28"/>
          <w:lang w:eastAsia="uk-UA"/>
        </w:rPr>
        <w:br/>
        <w:t>в) егоїзмом?</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t>13. Що для вас найхарактерніше</w:t>
      </w:r>
      <w:r w:rsidRPr="00064305">
        <w:rPr>
          <w:rFonts w:ascii="Times New Roman" w:eastAsia="Times New Roman" w:hAnsi="Times New Roman" w:cs="Times New Roman"/>
          <w:color w:val="000000"/>
          <w:sz w:val="28"/>
          <w:szCs w:val="28"/>
          <w:lang w:eastAsia="uk-UA"/>
        </w:rPr>
        <w:t>:</w:t>
      </w:r>
      <w:r w:rsidRPr="00064305">
        <w:rPr>
          <w:rFonts w:ascii="Times New Roman" w:eastAsia="Times New Roman" w:hAnsi="Times New Roman" w:cs="Times New Roman"/>
          <w:color w:val="000000"/>
          <w:sz w:val="28"/>
          <w:szCs w:val="28"/>
          <w:lang w:eastAsia="uk-UA"/>
        </w:rPr>
        <w:br/>
        <w:t>а) недооцінювання своїх здібностей;</w:t>
      </w:r>
      <w:r w:rsidRPr="00064305">
        <w:rPr>
          <w:rFonts w:ascii="Times New Roman" w:eastAsia="Times New Roman" w:hAnsi="Times New Roman" w:cs="Times New Roman"/>
          <w:color w:val="000000"/>
          <w:sz w:val="28"/>
          <w:szCs w:val="28"/>
          <w:lang w:eastAsia="uk-UA"/>
        </w:rPr>
        <w:br/>
        <w:t>б) об'єктивне оцінювання своїх здібностей;</w:t>
      </w:r>
      <w:r w:rsidRPr="00064305">
        <w:rPr>
          <w:rFonts w:ascii="Times New Roman" w:eastAsia="Times New Roman" w:hAnsi="Times New Roman" w:cs="Times New Roman"/>
          <w:color w:val="000000"/>
          <w:sz w:val="28"/>
          <w:szCs w:val="28"/>
          <w:lang w:eastAsia="uk-UA"/>
        </w:rPr>
        <w:br/>
        <w:t>в) переоцінювання власних здібностей?</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i/>
          <w:iCs/>
          <w:color w:val="000000"/>
          <w:sz w:val="28"/>
          <w:szCs w:val="28"/>
          <w:lang w:eastAsia="uk-UA"/>
        </w:rPr>
        <w:lastRenderedPageBreak/>
        <w:t>14. Що найчастіше штовхає вас на міжособистісний конфлікт</w:t>
      </w:r>
      <w:r w:rsidRPr="00064305">
        <w:rPr>
          <w:rFonts w:ascii="Times New Roman" w:eastAsia="Times New Roman" w:hAnsi="Times New Roman" w:cs="Times New Roman"/>
          <w:color w:val="000000"/>
          <w:sz w:val="28"/>
          <w:szCs w:val="28"/>
          <w:lang w:eastAsia="uk-UA"/>
        </w:rPr>
        <w:t>:</w:t>
      </w:r>
      <w:r w:rsidRPr="00064305">
        <w:rPr>
          <w:rFonts w:ascii="Times New Roman" w:eastAsia="Times New Roman" w:hAnsi="Times New Roman" w:cs="Times New Roman"/>
          <w:color w:val="000000"/>
          <w:sz w:val="28"/>
          <w:szCs w:val="28"/>
          <w:lang w:eastAsia="uk-UA"/>
        </w:rPr>
        <w:br/>
        <w:t>а) надмірна ініціативність;</w:t>
      </w:r>
      <w:r w:rsidRPr="00064305">
        <w:rPr>
          <w:rFonts w:ascii="Times New Roman" w:eastAsia="Times New Roman" w:hAnsi="Times New Roman" w:cs="Times New Roman"/>
          <w:color w:val="000000"/>
          <w:sz w:val="28"/>
          <w:szCs w:val="28"/>
          <w:lang w:eastAsia="uk-UA"/>
        </w:rPr>
        <w:br/>
        <w:t>б) надмірна критичність;'</w:t>
      </w:r>
      <w:r w:rsidRPr="00064305">
        <w:rPr>
          <w:rFonts w:ascii="Times New Roman" w:eastAsia="Times New Roman" w:hAnsi="Times New Roman" w:cs="Times New Roman"/>
          <w:color w:val="000000"/>
          <w:sz w:val="28"/>
          <w:szCs w:val="28"/>
          <w:lang w:eastAsia="uk-UA"/>
        </w:rPr>
        <w:br/>
        <w:t>в) надмірна прямолінійність?</w:t>
      </w:r>
    </w:p>
    <w:p w14:paraId="22C2D079" w14:textId="77777777" w:rsidR="00D05F4D" w:rsidRPr="00037B09" w:rsidRDefault="00D05F4D" w:rsidP="00D05F4D">
      <w:pPr>
        <w:shd w:val="clear" w:color="auto" w:fill="FFFFFF"/>
        <w:spacing w:after="0" w:line="360" w:lineRule="auto"/>
        <w:rPr>
          <w:rFonts w:ascii="Times New Roman" w:eastAsia="Times New Roman" w:hAnsi="Times New Roman" w:cs="Times New Roman"/>
          <w:b/>
          <w:bCs/>
          <w:color w:val="000000"/>
          <w:sz w:val="28"/>
          <w:szCs w:val="28"/>
          <w:lang w:eastAsia="uk-UA"/>
        </w:rPr>
      </w:pPr>
      <w:r w:rsidRPr="00064305">
        <w:rPr>
          <w:rFonts w:ascii="Times New Roman" w:eastAsia="Times New Roman" w:hAnsi="Times New Roman" w:cs="Times New Roman"/>
          <w:color w:val="000000"/>
          <w:sz w:val="28"/>
          <w:szCs w:val="28"/>
          <w:lang w:eastAsia="uk-UA"/>
        </w:rPr>
        <w:t> </w:t>
      </w:r>
      <w:r w:rsidRPr="00064305">
        <w:rPr>
          <w:rFonts w:ascii="Times New Roman" w:eastAsia="Times New Roman" w:hAnsi="Times New Roman" w:cs="Times New Roman"/>
          <w:b/>
          <w:bCs/>
          <w:i/>
          <w:iCs/>
          <w:color w:val="000000"/>
          <w:sz w:val="28"/>
          <w:szCs w:val="28"/>
          <w:lang w:eastAsia="uk-UA"/>
        </w:rPr>
        <w:t>Опрацювання результатів.</w:t>
      </w:r>
      <w:r w:rsidRPr="00064305">
        <w:rPr>
          <w:rFonts w:ascii="Times New Roman" w:eastAsia="Times New Roman" w:hAnsi="Times New Roman" w:cs="Times New Roman"/>
          <w:b/>
          <w:bCs/>
          <w:color w:val="000000"/>
          <w:sz w:val="28"/>
          <w:szCs w:val="28"/>
          <w:lang w:eastAsia="uk-UA"/>
        </w:rPr>
        <w:t> </w:t>
      </w:r>
    </w:p>
    <w:p w14:paraId="26C488E0" w14:textId="77777777" w:rsidR="00D05F4D" w:rsidRPr="00064305" w:rsidRDefault="00D05F4D" w:rsidP="00D05F4D">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b/>
          <w:bCs/>
          <w:color w:val="000000"/>
          <w:sz w:val="28"/>
          <w:szCs w:val="28"/>
          <w:lang w:eastAsia="uk-UA"/>
        </w:rPr>
        <w:t>Підрахуйте кількість набраних вами балів, використовуючи таблицю.</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10"/>
        <w:gridCol w:w="885"/>
        <w:gridCol w:w="1005"/>
        <w:gridCol w:w="1005"/>
        <w:gridCol w:w="1005"/>
        <w:gridCol w:w="1005"/>
        <w:gridCol w:w="1005"/>
        <w:gridCol w:w="1005"/>
      </w:tblGrid>
      <w:tr w:rsidR="00D05F4D" w:rsidRPr="00064305" w14:paraId="5808B4DA" w14:textId="77777777" w:rsidTr="00B22B13">
        <w:trPr>
          <w:trHeight w:val="720"/>
          <w:jc w:val="center"/>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5CC3C7D3"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Варіант</w:t>
            </w:r>
          </w:p>
          <w:p w14:paraId="5DD5CA4F"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відповіді</w:t>
            </w:r>
          </w:p>
        </w:tc>
        <w:tc>
          <w:tcPr>
            <w:tcW w:w="6915" w:type="dxa"/>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6DBF1EAD"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Кількість балів за запитання</w:t>
            </w:r>
          </w:p>
        </w:tc>
      </w:tr>
      <w:tr w:rsidR="00D05F4D" w:rsidRPr="00064305" w14:paraId="3509366F" w14:textId="77777777" w:rsidTr="00B22B13">
        <w:trPr>
          <w:trHeight w:val="39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10EFF83"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6D292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D04123"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5FCD9B"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5F90BF"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4</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40B64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5</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9D4876"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6</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F1B713"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7</w:t>
            </w:r>
          </w:p>
        </w:tc>
      </w:tr>
      <w:tr w:rsidR="00D05F4D" w:rsidRPr="00064305" w14:paraId="5A052198" w14:textId="77777777" w:rsidTr="00B22B13">
        <w:trPr>
          <w:trHeight w:val="39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7A14B2"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78B860"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8</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45E7D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9</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DBAF9F"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10</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ED270D"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FFF1B8"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E8EB12"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8EF976"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14</w:t>
            </w:r>
          </w:p>
        </w:tc>
      </w:tr>
      <w:tr w:rsidR="00D05F4D" w:rsidRPr="00064305" w14:paraId="5DB8F13E" w14:textId="77777777" w:rsidTr="00B22B13">
        <w:trPr>
          <w:trHeight w:val="645"/>
          <w:jc w:val="center"/>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1E6BCA2"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А</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DF425B"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017D0B"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6DCA0"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EAA07E"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1BEEB8"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A1E6B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1D5E57"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r>
      <w:tr w:rsidR="00D05F4D" w:rsidRPr="00064305" w14:paraId="7026A3C8" w14:textId="77777777" w:rsidTr="00B22B13">
        <w:trPr>
          <w:trHeight w:val="39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0BB5D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4C86B3"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84956"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2269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F00C4"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9D227E"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40F398"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F46B"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r>
      <w:tr w:rsidR="00D05F4D" w:rsidRPr="00064305" w14:paraId="1BEF8A23" w14:textId="77777777" w:rsidTr="00B22B13">
        <w:trPr>
          <w:trHeight w:val="645"/>
          <w:jc w:val="center"/>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566139D"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Б</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0B2D81"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DD5B92"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0EC23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3E5B9B"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4CFAB1"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3A0051"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A2AEDBF"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r>
      <w:tr w:rsidR="00D05F4D" w:rsidRPr="00064305" w14:paraId="4E2EE7A7" w14:textId="77777777" w:rsidTr="00B22B13">
        <w:trPr>
          <w:trHeight w:val="39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931AB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748238"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490D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252A32"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D0B2CE"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685F3A"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1A1E78"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0FB8B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r>
      <w:tr w:rsidR="00D05F4D" w:rsidRPr="00064305" w14:paraId="205DB0F1" w14:textId="77777777" w:rsidTr="00B22B13">
        <w:trPr>
          <w:trHeight w:val="645"/>
          <w:jc w:val="center"/>
        </w:trPr>
        <w:tc>
          <w:tcPr>
            <w:tcW w:w="14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879C5F6"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В</w:t>
            </w: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AC5577"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57B409"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A29636"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696065"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A3E72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E84CCA"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D6B800"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r>
      <w:tr w:rsidR="00D05F4D" w:rsidRPr="00064305" w14:paraId="53A53CF3" w14:textId="77777777" w:rsidTr="00B22B13">
        <w:trPr>
          <w:trHeight w:val="390"/>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59D854"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p>
        </w:tc>
        <w:tc>
          <w:tcPr>
            <w:tcW w:w="8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CCF2FF"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92EA5E"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35E7C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2</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0A5A2C"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321463"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1</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4501F7"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c>
          <w:tcPr>
            <w:tcW w:w="1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693F12" w14:textId="77777777" w:rsidR="00D05F4D" w:rsidRPr="00064305" w:rsidRDefault="00D05F4D" w:rsidP="00B22B13">
            <w:pPr>
              <w:spacing w:after="0" w:line="360" w:lineRule="auto"/>
              <w:jc w:val="center"/>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3</w:t>
            </w:r>
          </w:p>
        </w:tc>
      </w:tr>
    </w:tbl>
    <w:p w14:paraId="052024F3" w14:textId="77777777" w:rsidR="00D05F4D" w:rsidRPr="00064305" w:rsidRDefault="00D05F4D" w:rsidP="00D05F4D">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 </w:t>
      </w:r>
    </w:p>
    <w:p w14:paraId="3D363C9E" w14:textId="77777777" w:rsidR="00D05F4D" w:rsidRPr="00037B09" w:rsidRDefault="00D05F4D" w:rsidP="00D05F4D">
      <w:pPr>
        <w:shd w:val="clear" w:color="auto" w:fill="FFFFFF"/>
        <w:spacing w:after="0" w:line="360" w:lineRule="auto"/>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 Інтерпретація результатів. Вона здійснюється за такою шкалою:</w:t>
      </w:r>
      <w:r w:rsidRPr="00064305">
        <w:rPr>
          <w:rFonts w:ascii="Times New Roman" w:eastAsia="Times New Roman" w:hAnsi="Times New Roman" w:cs="Times New Roman"/>
          <w:color w:val="000000"/>
          <w:sz w:val="28"/>
          <w:szCs w:val="28"/>
          <w:lang w:eastAsia="uk-UA"/>
        </w:rPr>
        <w:br/>
        <w:t>- 14-17 балів. Дуже низький рівень конфліктності;</w:t>
      </w:r>
      <w:r w:rsidRPr="00064305">
        <w:rPr>
          <w:rFonts w:ascii="Times New Roman" w:eastAsia="Times New Roman" w:hAnsi="Times New Roman" w:cs="Times New Roman"/>
          <w:color w:val="000000"/>
          <w:sz w:val="28"/>
          <w:szCs w:val="28"/>
          <w:lang w:eastAsia="uk-UA"/>
        </w:rPr>
        <w:br/>
        <w:t>- 18-20 балів. Низький рівень конфліктності;</w:t>
      </w:r>
      <w:r w:rsidRPr="00064305">
        <w:rPr>
          <w:rFonts w:ascii="Times New Roman" w:eastAsia="Times New Roman" w:hAnsi="Times New Roman" w:cs="Times New Roman"/>
          <w:color w:val="000000"/>
          <w:sz w:val="28"/>
          <w:szCs w:val="28"/>
          <w:lang w:eastAsia="uk-UA"/>
        </w:rPr>
        <w:br/>
        <w:t>- 21-23 бали. Рівень конфліктності нижче середнього;</w:t>
      </w:r>
      <w:r w:rsidRPr="00064305">
        <w:rPr>
          <w:rFonts w:ascii="Times New Roman" w:eastAsia="Times New Roman" w:hAnsi="Times New Roman" w:cs="Times New Roman"/>
          <w:color w:val="000000"/>
          <w:sz w:val="28"/>
          <w:szCs w:val="28"/>
          <w:lang w:eastAsia="uk-UA"/>
        </w:rPr>
        <w:br/>
        <w:t>- 24-26 балів. Рівень конфліктності дещо нижче середнього;</w:t>
      </w:r>
      <w:r w:rsidRPr="00064305">
        <w:rPr>
          <w:rFonts w:ascii="Times New Roman" w:eastAsia="Times New Roman" w:hAnsi="Times New Roman" w:cs="Times New Roman"/>
          <w:color w:val="000000"/>
          <w:sz w:val="28"/>
          <w:szCs w:val="28"/>
          <w:lang w:eastAsia="uk-UA"/>
        </w:rPr>
        <w:br/>
        <w:t>- 27-29 балів. Середній рівень конфліктності;</w:t>
      </w:r>
      <w:r w:rsidRPr="00064305">
        <w:rPr>
          <w:rFonts w:ascii="Times New Roman" w:eastAsia="Times New Roman" w:hAnsi="Times New Roman" w:cs="Times New Roman"/>
          <w:color w:val="000000"/>
          <w:sz w:val="28"/>
          <w:szCs w:val="28"/>
          <w:lang w:eastAsia="uk-UA"/>
        </w:rPr>
        <w:br/>
        <w:t xml:space="preserve">- </w:t>
      </w:r>
      <w:r w:rsidRPr="00037B09">
        <w:rPr>
          <w:rFonts w:ascii="Times New Roman" w:eastAsia="Times New Roman" w:hAnsi="Times New Roman" w:cs="Times New Roman"/>
          <w:color w:val="000000"/>
          <w:sz w:val="28"/>
          <w:szCs w:val="28"/>
          <w:lang w:eastAsia="uk-UA"/>
        </w:rPr>
        <w:t>30</w:t>
      </w:r>
      <w:r w:rsidRPr="00064305">
        <w:rPr>
          <w:rFonts w:ascii="Times New Roman" w:eastAsia="Times New Roman" w:hAnsi="Times New Roman" w:cs="Times New Roman"/>
          <w:color w:val="000000"/>
          <w:sz w:val="28"/>
          <w:szCs w:val="28"/>
          <w:lang w:eastAsia="uk-UA"/>
        </w:rPr>
        <w:t>-32 бали. Рівень конфліктності дещо вищий середнього;</w:t>
      </w:r>
      <w:r w:rsidRPr="00064305">
        <w:rPr>
          <w:rFonts w:ascii="Times New Roman" w:eastAsia="Times New Roman" w:hAnsi="Times New Roman" w:cs="Times New Roman"/>
          <w:color w:val="000000"/>
          <w:sz w:val="28"/>
          <w:szCs w:val="28"/>
          <w:lang w:eastAsia="uk-UA"/>
        </w:rPr>
        <w:br/>
        <w:t>- 33-35 балів. Рівень конфліктності вище середнього;</w:t>
      </w:r>
      <w:r w:rsidRPr="00064305">
        <w:rPr>
          <w:rFonts w:ascii="Times New Roman" w:eastAsia="Times New Roman" w:hAnsi="Times New Roman" w:cs="Times New Roman"/>
          <w:color w:val="000000"/>
          <w:sz w:val="28"/>
          <w:szCs w:val="28"/>
          <w:lang w:eastAsia="uk-UA"/>
        </w:rPr>
        <w:br/>
        <w:t>- 36-38 балів. Високий рівень конфліктності;</w:t>
      </w:r>
      <w:r w:rsidRPr="00064305">
        <w:rPr>
          <w:rFonts w:ascii="Times New Roman" w:eastAsia="Times New Roman" w:hAnsi="Times New Roman" w:cs="Times New Roman"/>
          <w:color w:val="000000"/>
          <w:sz w:val="28"/>
          <w:szCs w:val="28"/>
          <w:lang w:eastAsia="uk-UA"/>
        </w:rPr>
        <w:br/>
        <w:t>- 39-42 бали. Дуже високий рівень конфліктності.</w:t>
      </w:r>
    </w:p>
    <w:p w14:paraId="64C05808" w14:textId="77777777" w:rsidR="00D05F4D" w:rsidRPr="00064305" w:rsidRDefault="00D05F4D" w:rsidP="00D05F4D">
      <w:pPr>
        <w:shd w:val="clear" w:color="auto" w:fill="FFFFFF"/>
        <w:spacing w:after="0" w:line="360" w:lineRule="auto"/>
        <w:ind w:firstLine="708"/>
        <w:rPr>
          <w:rFonts w:ascii="Times New Roman" w:eastAsia="Times New Roman" w:hAnsi="Times New Roman" w:cs="Times New Roman"/>
          <w:color w:val="000000"/>
          <w:sz w:val="28"/>
          <w:szCs w:val="28"/>
          <w:lang w:eastAsia="uk-UA"/>
        </w:rPr>
      </w:pPr>
      <w:r w:rsidRPr="00064305">
        <w:rPr>
          <w:rFonts w:ascii="Times New Roman" w:eastAsia="Times New Roman" w:hAnsi="Times New Roman" w:cs="Times New Roman"/>
          <w:color w:val="000000"/>
          <w:sz w:val="28"/>
          <w:szCs w:val="28"/>
          <w:lang w:eastAsia="uk-UA"/>
        </w:rPr>
        <w:t>Результати досліджень науковців, життєвий досвід</w:t>
      </w:r>
      <w:r w:rsidRPr="00037B09">
        <w:rPr>
          <w:rFonts w:ascii="Times New Roman" w:eastAsia="Times New Roman" w:hAnsi="Times New Roman" w:cs="Times New Roman"/>
          <w:color w:val="000000"/>
          <w:sz w:val="28"/>
          <w:szCs w:val="28"/>
          <w:lang w:eastAsia="uk-UA"/>
        </w:rPr>
        <w:t xml:space="preserve"> </w:t>
      </w:r>
      <w:r w:rsidRPr="00064305">
        <w:rPr>
          <w:rFonts w:ascii="Times New Roman" w:eastAsia="Times New Roman" w:hAnsi="Times New Roman" w:cs="Times New Roman"/>
          <w:color w:val="000000"/>
          <w:sz w:val="28"/>
          <w:szCs w:val="28"/>
          <w:lang w:eastAsia="uk-UA"/>
        </w:rPr>
        <w:t>свідчать, що конфліктній особистості властиві такі риси:</w:t>
      </w:r>
      <w:r w:rsidRPr="00064305">
        <w:rPr>
          <w:rFonts w:ascii="Times New Roman" w:eastAsia="Times New Roman" w:hAnsi="Times New Roman" w:cs="Times New Roman"/>
          <w:color w:val="000000"/>
          <w:sz w:val="28"/>
          <w:szCs w:val="28"/>
          <w:lang w:eastAsia="uk-UA"/>
        </w:rPr>
        <w:br/>
      </w:r>
      <w:r w:rsidRPr="00064305">
        <w:rPr>
          <w:rFonts w:ascii="Times New Roman" w:eastAsia="Times New Roman" w:hAnsi="Times New Roman" w:cs="Times New Roman"/>
          <w:color w:val="000000"/>
          <w:sz w:val="28"/>
          <w:szCs w:val="28"/>
          <w:lang w:eastAsia="uk-UA"/>
        </w:rPr>
        <w:lastRenderedPageBreak/>
        <w:t>- прагнення будь-якою ціною бути першим;</w:t>
      </w:r>
      <w:r w:rsidRPr="00064305">
        <w:rPr>
          <w:rFonts w:ascii="Times New Roman" w:eastAsia="Times New Roman" w:hAnsi="Times New Roman" w:cs="Times New Roman"/>
          <w:color w:val="000000"/>
          <w:sz w:val="28"/>
          <w:szCs w:val="28"/>
          <w:lang w:eastAsia="uk-UA"/>
        </w:rPr>
        <w:br/>
        <w:t>- надмірна принциповість, яка підштовхує до ворожих дій і вчинків;</w:t>
      </w:r>
      <w:r w:rsidRPr="00064305">
        <w:rPr>
          <w:rFonts w:ascii="Times New Roman" w:eastAsia="Times New Roman" w:hAnsi="Times New Roman" w:cs="Times New Roman"/>
          <w:color w:val="000000"/>
          <w:sz w:val="28"/>
          <w:szCs w:val="28"/>
          <w:lang w:eastAsia="uk-UA"/>
        </w:rPr>
        <w:br/>
        <w:t xml:space="preserve">- </w:t>
      </w:r>
      <w:proofErr w:type="spellStart"/>
      <w:r w:rsidRPr="00064305">
        <w:rPr>
          <w:rFonts w:ascii="Times New Roman" w:eastAsia="Times New Roman" w:hAnsi="Times New Roman" w:cs="Times New Roman"/>
          <w:color w:val="000000"/>
          <w:sz w:val="28"/>
          <w:szCs w:val="28"/>
          <w:lang w:eastAsia="uk-UA"/>
        </w:rPr>
        <w:t>необгрунтована</w:t>
      </w:r>
      <w:proofErr w:type="spellEnd"/>
      <w:r w:rsidRPr="00064305">
        <w:rPr>
          <w:rFonts w:ascii="Times New Roman" w:eastAsia="Times New Roman" w:hAnsi="Times New Roman" w:cs="Times New Roman"/>
          <w:color w:val="000000"/>
          <w:sz w:val="28"/>
          <w:szCs w:val="28"/>
          <w:lang w:eastAsia="uk-UA"/>
        </w:rPr>
        <w:t xml:space="preserve"> критика інших людей;</w:t>
      </w:r>
      <w:r w:rsidRPr="00064305">
        <w:rPr>
          <w:rFonts w:ascii="Times New Roman" w:eastAsia="Times New Roman" w:hAnsi="Times New Roman" w:cs="Times New Roman"/>
          <w:color w:val="000000"/>
          <w:sz w:val="28"/>
          <w:szCs w:val="28"/>
          <w:lang w:eastAsia="uk-UA"/>
        </w:rPr>
        <w:br/>
        <w:t>- часте переважання поганого настрою;</w:t>
      </w:r>
      <w:r w:rsidRPr="00064305">
        <w:rPr>
          <w:rFonts w:ascii="Times New Roman" w:eastAsia="Times New Roman" w:hAnsi="Times New Roman" w:cs="Times New Roman"/>
          <w:color w:val="000000"/>
          <w:sz w:val="28"/>
          <w:szCs w:val="28"/>
          <w:lang w:eastAsia="uk-UA"/>
        </w:rPr>
        <w:br/>
        <w:t>- консерватизм мислення, поглядів, переконань;</w:t>
      </w:r>
      <w:r w:rsidRPr="00064305">
        <w:rPr>
          <w:rFonts w:ascii="Times New Roman" w:eastAsia="Times New Roman" w:hAnsi="Times New Roman" w:cs="Times New Roman"/>
          <w:color w:val="000000"/>
          <w:sz w:val="28"/>
          <w:szCs w:val="28"/>
          <w:lang w:eastAsia="uk-UA"/>
        </w:rPr>
        <w:br/>
        <w:t>- безцеремонне втручання в особисте життя інших;</w:t>
      </w:r>
      <w:r w:rsidRPr="00064305">
        <w:rPr>
          <w:rFonts w:ascii="Times New Roman" w:eastAsia="Times New Roman" w:hAnsi="Times New Roman" w:cs="Times New Roman"/>
          <w:color w:val="000000"/>
          <w:sz w:val="28"/>
          <w:szCs w:val="28"/>
          <w:lang w:eastAsia="uk-UA"/>
        </w:rPr>
        <w:br/>
        <w:t>- прагнення до незалежності, яке переростає у прагнення робити "все, що хочу";</w:t>
      </w:r>
      <w:r w:rsidRPr="00064305">
        <w:rPr>
          <w:rFonts w:ascii="Times New Roman" w:eastAsia="Times New Roman" w:hAnsi="Times New Roman" w:cs="Times New Roman"/>
          <w:color w:val="000000"/>
          <w:sz w:val="28"/>
          <w:szCs w:val="28"/>
          <w:lang w:eastAsia="uk-UA"/>
        </w:rPr>
        <w:br/>
        <w:t>- надмірна прямолінійність у судженнях;</w:t>
      </w:r>
      <w:r w:rsidRPr="00064305">
        <w:rPr>
          <w:rFonts w:ascii="Times New Roman" w:eastAsia="Times New Roman" w:hAnsi="Times New Roman" w:cs="Times New Roman"/>
          <w:color w:val="000000"/>
          <w:sz w:val="28"/>
          <w:szCs w:val="28"/>
          <w:lang w:eastAsia="uk-UA"/>
        </w:rPr>
        <w:br/>
        <w:t>- несправедливе оцінювання вчинків і дій інших, приниження значення і ролі іншої людини;</w:t>
      </w:r>
      <w:r w:rsidRPr="00064305">
        <w:rPr>
          <w:rFonts w:ascii="Times New Roman" w:eastAsia="Times New Roman" w:hAnsi="Times New Roman" w:cs="Times New Roman"/>
          <w:color w:val="000000"/>
          <w:sz w:val="28"/>
          <w:szCs w:val="28"/>
          <w:lang w:eastAsia="uk-UA"/>
        </w:rPr>
        <w:br/>
        <w:t>- виявлення ініціативи там, де не просять.</w:t>
      </w:r>
    </w:p>
    <w:p w14:paraId="41FE148E" w14:textId="77777777" w:rsidR="00D05F4D" w:rsidRPr="00037B09" w:rsidRDefault="00D05F4D" w:rsidP="00D05F4D">
      <w:pPr>
        <w:spacing w:after="0" w:line="360" w:lineRule="auto"/>
        <w:rPr>
          <w:rFonts w:ascii="Times New Roman" w:hAnsi="Times New Roman" w:cs="Times New Roman"/>
          <w:sz w:val="28"/>
          <w:szCs w:val="28"/>
        </w:rPr>
      </w:pPr>
      <w:r w:rsidRPr="00037B09">
        <w:rPr>
          <w:rFonts w:ascii="Times New Roman" w:eastAsia="Times New Roman" w:hAnsi="Times New Roman" w:cs="Times New Roman"/>
          <w:color w:val="000000"/>
          <w:sz w:val="28"/>
          <w:szCs w:val="28"/>
          <w:shd w:val="clear" w:color="auto" w:fill="FFFFFF"/>
          <w:lang w:eastAsia="uk-UA"/>
        </w:rPr>
        <w:br/>
      </w:r>
      <w:r w:rsidRPr="00037B09">
        <w:rPr>
          <w:rFonts w:ascii="Times New Roman" w:eastAsia="Times New Roman" w:hAnsi="Times New Roman" w:cs="Times New Roman"/>
          <w:color w:val="000000"/>
          <w:sz w:val="28"/>
          <w:szCs w:val="28"/>
          <w:shd w:val="clear" w:color="auto" w:fill="FFFFFF"/>
          <w:lang w:eastAsia="uk-UA"/>
        </w:rPr>
        <w:br/>
      </w:r>
    </w:p>
    <w:p w14:paraId="4B6769C5" w14:textId="77777777" w:rsidR="00D05F4D" w:rsidRPr="00037B09" w:rsidRDefault="00D05F4D" w:rsidP="00D05F4D">
      <w:pPr>
        <w:spacing w:after="0" w:line="360" w:lineRule="auto"/>
        <w:jc w:val="both"/>
        <w:rPr>
          <w:rFonts w:ascii="Times New Roman" w:hAnsi="Times New Roman" w:cs="Times New Roman"/>
          <w:sz w:val="28"/>
          <w:szCs w:val="28"/>
        </w:rPr>
      </w:pPr>
    </w:p>
    <w:p w14:paraId="595190C4" w14:textId="77777777" w:rsidR="00D05F4D" w:rsidRPr="00037B09" w:rsidRDefault="00D05F4D" w:rsidP="00D05F4D">
      <w:pPr>
        <w:spacing w:after="0" w:line="360" w:lineRule="auto"/>
        <w:jc w:val="both"/>
        <w:rPr>
          <w:rFonts w:ascii="Times New Roman" w:hAnsi="Times New Roman" w:cs="Times New Roman"/>
          <w:sz w:val="28"/>
          <w:szCs w:val="28"/>
        </w:rPr>
      </w:pPr>
    </w:p>
    <w:p w14:paraId="292BA61E" w14:textId="77777777" w:rsidR="00D05F4D" w:rsidRPr="00037B09" w:rsidRDefault="00D05F4D" w:rsidP="00D05F4D">
      <w:pPr>
        <w:spacing w:after="0" w:line="360" w:lineRule="auto"/>
        <w:jc w:val="both"/>
        <w:rPr>
          <w:rFonts w:ascii="Times New Roman" w:hAnsi="Times New Roman" w:cs="Times New Roman"/>
          <w:sz w:val="28"/>
          <w:szCs w:val="28"/>
        </w:rPr>
      </w:pPr>
    </w:p>
    <w:p w14:paraId="0A908A7E" w14:textId="77777777" w:rsidR="00D05F4D" w:rsidRPr="00037B09" w:rsidRDefault="00D05F4D" w:rsidP="00D05F4D">
      <w:pPr>
        <w:spacing w:after="0" w:line="360" w:lineRule="auto"/>
        <w:jc w:val="both"/>
        <w:rPr>
          <w:rFonts w:ascii="Times New Roman" w:hAnsi="Times New Roman" w:cs="Times New Roman"/>
          <w:sz w:val="28"/>
          <w:szCs w:val="28"/>
        </w:rPr>
      </w:pPr>
    </w:p>
    <w:p w14:paraId="661DC316" w14:textId="77777777" w:rsidR="00D05F4D" w:rsidRPr="00037B09" w:rsidRDefault="00D05F4D" w:rsidP="00D05F4D">
      <w:pPr>
        <w:spacing w:after="0" w:line="360" w:lineRule="auto"/>
        <w:jc w:val="both"/>
        <w:rPr>
          <w:rFonts w:ascii="Times New Roman" w:hAnsi="Times New Roman" w:cs="Times New Roman"/>
          <w:sz w:val="28"/>
          <w:szCs w:val="28"/>
        </w:rPr>
      </w:pPr>
    </w:p>
    <w:p w14:paraId="1ED20F7E" w14:textId="77777777" w:rsidR="00D05F4D" w:rsidRPr="00037B09" w:rsidRDefault="00D05F4D" w:rsidP="00D05F4D">
      <w:pPr>
        <w:spacing w:after="0" w:line="360" w:lineRule="auto"/>
        <w:jc w:val="both"/>
        <w:rPr>
          <w:rFonts w:ascii="Times New Roman" w:hAnsi="Times New Roman" w:cs="Times New Roman"/>
          <w:sz w:val="28"/>
          <w:szCs w:val="28"/>
        </w:rPr>
      </w:pPr>
    </w:p>
    <w:p w14:paraId="7BA908D8" w14:textId="77777777" w:rsidR="00D05F4D" w:rsidRPr="00037B09" w:rsidRDefault="00D05F4D" w:rsidP="00D05F4D">
      <w:pPr>
        <w:spacing w:after="0" w:line="360" w:lineRule="auto"/>
        <w:jc w:val="both"/>
        <w:rPr>
          <w:rFonts w:ascii="Times New Roman" w:hAnsi="Times New Roman" w:cs="Times New Roman"/>
          <w:sz w:val="28"/>
          <w:szCs w:val="28"/>
        </w:rPr>
      </w:pPr>
    </w:p>
    <w:p w14:paraId="1EC54FE4" w14:textId="77777777" w:rsidR="00D05F4D" w:rsidRPr="00037B09" w:rsidRDefault="00D05F4D" w:rsidP="00D05F4D">
      <w:pPr>
        <w:spacing w:after="0" w:line="360" w:lineRule="auto"/>
        <w:jc w:val="both"/>
        <w:rPr>
          <w:rFonts w:ascii="Times New Roman" w:hAnsi="Times New Roman" w:cs="Times New Roman"/>
          <w:sz w:val="28"/>
          <w:szCs w:val="28"/>
        </w:rPr>
      </w:pPr>
    </w:p>
    <w:p w14:paraId="12969667" w14:textId="77777777" w:rsidR="00D05F4D" w:rsidRPr="00037B09" w:rsidRDefault="00D05F4D" w:rsidP="00D05F4D">
      <w:pPr>
        <w:spacing w:after="0" w:line="360" w:lineRule="auto"/>
        <w:jc w:val="both"/>
        <w:rPr>
          <w:rFonts w:ascii="Times New Roman" w:hAnsi="Times New Roman" w:cs="Times New Roman"/>
          <w:sz w:val="28"/>
          <w:szCs w:val="28"/>
        </w:rPr>
      </w:pPr>
    </w:p>
    <w:p w14:paraId="3614A637" w14:textId="77777777" w:rsidR="00D05F4D" w:rsidRPr="00037B09" w:rsidRDefault="00D05F4D" w:rsidP="00D05F4D">
      <w:pPr>
        <w:spacing w:after="0" w:line="360" w:lineRule="auto"/>
        <w:jc w:val="both"/>
        <w:rPr>
          <w:rFonts w:ascii="Times New Roman" w:hAnsi="Times New Roman" w:cs="Times New Roman"/>
          <w:sz w:val="28"/>
          <w:szCs w:val="28"/>
        </w:rPr>
      </w:pPr>
    </w:p>
    <w:p w14:paraId="45308678" w14:textId="77777777" w:rsidR="00D05F4D" w:rsidRPr="00037B09" w:rsidRDefault="00D05F4D" w:rsidP="00D05F4D">
      <w:pPr>
        <w:spacing w:after="0" w:line="360" w:lineRule="auto"/>
        <w:jc w:val="both"/>
        <w:rPr>
          <w:rFonts w:ascii="Times New Roman" w:hAnsi="Times New Roman" w:cs="Times New Roman"/>
          <w:sz w:val="28"/>
          <w:szCs w:val="28"/>
        </w:rPr>
      </w:pPr>
    </w:p>
    <w:p w14:paraId="71A387DA" w14:textId="77777777" w:rsidR="00D05F4D" w:rsidRDefault="00D05F4D" w:rsidP="00D05F4D">
      <w:pPr>
        <w:shd w:val="clear" w:color="auto" w:fill="FFFFFF"/>
        <w:spacing w:after="0" w:line="360" w:lineRule="auto"/>
        <w:ind w:firstLine="708"/>
        <w:jc w:val="right"/>
        <w:rPr>
          <w:rFonts w:ascii="Times New Roman" w:eastAsia="Times New Roman" w:hAnsi="Times New Roman" w:cs="Times New Roman"/>
          <w:b/>
          <w:bCs/>
          <w:color w:val="000000"/>
          <w:sz w:val="28"/>
          <w:szCs w:val="28"/>
          <w:lang w:eastAsia="uk-UA"/>
        </w:rPr>
      </w:pPr>
    </w:p>
    <w:p w14:paraId="759969BF" w14:textId="77777777" w:rsidR="00FF333F" w:rsidRDefault="00FF333F">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14:paraId="299FA35E" w14:textId="3E69A2DA" w:rsidR="00D05F4D" w:rsidRDefault="00D05F4D" w:rsidP="00D05F4D">
      <w:pPr>
        <w:shd w:val="clear" w:color="auto" w:fill="FFFFFF"/>
        <w:spacing w:after="0" w:line="360" w:lineRule="auto"/>
        <w:ind w:firstLine="708"/>
        <w:jc w:val="right"/>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lastRenderedPageBreak/>
        <w:t>Додаток Б</w:t>
      </w:r>
    </w:p>
    <w:p w14:paraId="6C4B19A6" w14:textId="77777777" w:rsidR="00D05F4D" w:rsidRDefault="00D05F4D" w:rsidP="00D05F4D">
      <w:pPr>
        <w:spacing w:after="0" w:line="360" w:lineRule="auto"/>
        <w:ind w:firstLine="708"/>
        <w:jc w:val="center"/>
        <w:rPr>
          <w:rFonts w:ascii="Times New Roman" w:hAnsi="Times New Roman" w:cs="Times New Roman"/>
          <w:b/>
          <w:bCs/>
          <w:sz w:val="28"/>
          <w:szCs w:val="28"/>
        </w:rPr>
      </w:pPr>
      <w:r w:rsidRPr="00037B09">
        <w:rPr>
          <w:rFonts w:ascii="Times New Roman" w:hAnsi="Times New Roman" w:cs="Times New Roman"/>
          <w:b/>
          <w:bCs/>
          <w:sz w:val="28"/>
          <w:szCs w:val="28"/>
        </w:rPr>
        <w:t>Методика "Визначення стилю поведінки в конфліктній ситуації"</w:t>
      </w:r>
    </w:p>
    <w:p w14:paraId="1823E09B" w14:textId="77777777" w:rsidR="00D05F4D" w:rsidRPr="00037B09" w:rsidRDefault="00D05F4D" w:rsidP="00D05F4D">
      <w:pPr>
        <w:spacing w:after="0" w:line="360" w:lineRule="auto"/>
        <w:ind w:firstLine="708"/>
        <w:jc w:val="center"/>
        <w:rPr>
          <w:rFonts w:ascii="Times New Roman" w:hAnsi="Times New Roman" w:cs="Times New Roman"/>
          <w:b/>
          <w:bCs/>
          <w:sz w:val="28"/>
          <w:szCs w:val="28"/>
        </w:rPr>
      </w:pPr>
      <w:r w:rsidRPr="00037B09">
        <w:rPr>
          <w:rFonts w:ascii="Times New Roman" w:hAnsi="Times New Roman" w:cs="Times New Roman"/>
          <w:b/>
          <w:bCs/>
          <w:sz w:val="28"/>
          <w:szCs w:val="28"/>
        </w:rPr>
        <w:t xml:space="preserve">К. Томаса (адаптація Т.Д. </w:t>
      </w:r>
      <w:proofErr w:type="spellStart"/>
      <w:r w:rsidRPr="00037B09">
        <w:rPr>
          <w:rFonts w:ascii="Times New Roman" w:hAnsi="Times New Roman" w:cs="Times New Roman"/>
          <w:b/>
          <w:bCs/>
          <w:sz w:val="28"/>
          <w:szCs w:val="28"/>
        </w:rPr>
        <w:t>Кушнірук</w:t>
      </w:r>
      <w:proofErr w:type="spellEnd"/>
      <w:r w:rsidRPr="00037B09">
        <w:rPr>
          <w:rFonts w:ascii="Times New Roman" w:hAnsi="Times New Roman" w:cs="Times New Roman"/>
          <w:b/>
          <w:bCs/>
          <w:sz w:val="28"/>
          <w:szCs w:val="28"/>
        </w:rPr>
        <w:t>)</w:t>
      </w:r>
    </w:p>
    <w:p w14:paraId="336C51FB" w14:textId="77777777" w:rsidR="00D05F4D" w:rsidRPr="00B84C6F" w:rsidRDefault="00D05F4D" w:rsidP="00D05F4D">
      <w:pPr>
        <w:spacing w:after="0" w:line="360" w:lineRule="auto"/>
        <w:ind w:firstLine="708"/>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В опитувальнику наведено 5 можливих варіантів поведінки в конфліктній ситуації, які згруповані у 30 пар. З кожної пари оберіть те судження, яке Ви вважаєте найхарактернішим для своєї поведінки.</w:t>
      </w:r>
    </w:p>
    <w:p w14:paraId="5D91E27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w:t>
      </w:r>
    </w:p>
    <w:p w14:paraId="40A92E91"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Іноді я надаю можливість іншим узяти на себе відповідальність за розв’язання спірного питання.</w:t>
      </w:r>
    </w:p>
    <w:p w14:paraId="356C53E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Перш ніж обговорювати те, у чому ми не дійшли згоди, я намагаюся звернути увагу на те, із чим ми обидва погоджуємося.</w:t>
      </w:r>
    </w:p>
    <w:p w14:paraId="17DACB76"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w:t>
      </w:r>
    </w:p>
    <w:p w14:paraId="3FBC36D9"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знайти компромісне рішення.</w:t>
      </w:r>
    </w:p>
    <w:p w14:paraId="3290F986"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владнати справу з урахуванням інтересів іншого і власних. </w:t>
      </w:r>
    </w:p>
    <w:p w14:paraId="7EC16996"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3.</w:t>
      </w:r>
    </w:p>
    <w:p w14:paraId="5CFC8C8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Зазвичай я наполегливо намагаюся досягти свого.</w:t>
      </w:r>
    </w:p>
    <w:p w14:paraId="5FA76284"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заспокоїти іншого і здебільшого зберегти наші стосунки. </w:t>
      </w:r>
    </w:p>
    <w:p w14:paraId="337B557E"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4.</w:t>
      </w:r>
    </w:p>
    <w:p w14:paraId="1D8BA010"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знайти компромісне рішення.</w:t>
      </w:r>
    </w:p>
    <w:p w14:paraId="10883EC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Іноді я жертвую власними інтересами заради інтересів іншої людини. </w:t>
      </w:r>
    </w:p>
    <w:p w14:paraId="55DC741D"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5.</w:t>
      </w:r>
    </w:p>
    <w:p w14:paraId="055F5BFF"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Налагоджуючи спірну ситуацію, я повсякчас намагаюся знайти підтримку в іншого.</w:t>
      </w:r>
    </w:p>
    <w:p w14:paraId="365908D9"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зробити все, щоб уникнути напруження. </w:t>
      </w:r>
    </w:p>
    <w:p w14:paraId="10B5440D"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6.</w:t>
      </w:r>
    </w:p>
    <w:p w14:paraId="15006AB0"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уникнути прикрощів.</w:t>
      </w:r>
    </w:p>
    <w:p w14:paraId="4C098BBF"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досягти свого. </w:t>
      </w:r>
    </w:p>
    <w:p w14:paraId="66C8EF18" w14:textId="77777777" w:rsidR="00D05F4D" w:rsidRDefault="00D05F4D" w:rsidP="00D05F4D">
      <w:pPr>
        <w:spacing w:after="0" w:line="360" w:lineRule="auto"/>
        <w:jc w:val="both"/>
        <w:rPr>
          <w:rFonts w:ascii="Times New Roman" w:eastAsia="Times New Roman" w:hAnsi="Times New Roman" w:cs="Times New Roman"/>
          <w:b/>
          <w:bCs/>
          <w:color w:val="3F3F3F"/>
          <w:sz w:val="28"/>
          <w:szCs w:val="28"/>
          <w:lang w:eastAsia="uk-UA"/>
        </w:rPr>
      </w:pPr>
    </w:p>
    <w:p w14:paraId="41632C69" w14:textId="77777777" w:rsidR="00D05F4D" w:rsidRDefault="00D05F4D" w:rsidP="00D05F4D">
      <w:pPr>
        <w:spacing w:after="0" w:line="360" w:lineRule="auto"/>
        <w:jc w:val="both"/>
        <w:rPr>
          <w:rFonts w:ascii="Times New Roman" w:eastAsia="Times New Roman" w:hAnsi="Times New Roman" w:cs="Times New Roman"/>
          <w:b/>
          <w:bCs/>
          <w:color w:val="3F3F3F"/>
          <w:sz w:val="28"/>
          <w:szCs w:val="28"/>
          <w:lang w:eastAsia="uk-UA"/>
        </w:rPr>
      </w:pPr>
    </w:p>
    <w:p w14:paraId="254305DD" w14:textId="45895A8A"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lastRenderedPageBreak/>
        <w:t>7.</w:t>
      </w:r>
    </w:p>
    <w:p w14:paraId="1744C335"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відкласти розв’язання спірного питання, щоб згодом зробити це остаточно.</w:t>
      </w:r>
    </w:p>
    <w:p w14:paraId="44018C8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вважаю за можливе поступитися одним, щоб досягти іншого. </w:t>
      </w:r>
    </w:p>
    <w:p w14:paraId="0A7869A4"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8.</w:t>
      </w:r>
    </w:p>
    <w:p w14:paraId="48796935"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Зазвичай я наполегливо намагаюся досягти свого.</w:t>
      </w:r>
    </w:p>
    <w:p w14:paraId="74C5EBA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насамперед намагаюся чітко з’ясувати те, у чому полягають усі порушені інтереси й питання. </w:t>
      </w:r>
    </w:p>
    <w:p w14:paraId="67EF0205"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9.</w:t>
      </w:r>
    </w:p>
    <w:p w14:paraId="572D603E"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Вважаю, що не завжди варто хвилюватися через якісь розбіжності, що виникають.</w:t>
      </w:r>
    </w:p>
    <w:p w14:paraId="02D20FF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докладаю всіх зусиль, щоб досягти свого. </w:t>
      </w:r>
    </w:p>
    <w:p w14:paraId="4FBBC169"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10.</w:t>
      </w:r>
    </w:p>
    <w:p w14:paraId="70F7BFF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наполегливо прагну досягти свого.</w:t>
      </w:r>
    </w:p>
    <w:p w14:paraId="6B8B9FD9"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знайти компромісне рішення. </w:t>
      </w:r>
    </w:p>
    <w:p w14:paraId="6680284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11.</w:t>
      </w:r>
    </w:p>
    <w:p w14:paraId="5D9589D9"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Насамперед я намагаюся чітко з’ясувати те, у чому полягають усі порушені інтереси й питання.</w:t>
      </w:r>
    </w:p>
    <w:p w14:paraId="4CD63F2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заспокоїти іншого й здебільшого зберегти наші стосунки. </w:t>
      </w:r>
    </w:p>
    <w:p w14:paraId="52423FB1"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12.</w:t>
      </w:r>
    </w:p>
    <w:p w14:paraId="529258C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завжди уникаю позиції, що може викликати суперечки.</w:t>
      </w:r>
    </w:p>
    <w:p w14:paraId="53654860"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даю можливість іншому мати свою думку, якщо він також іде мені назустріч. </w:t>
      </w:r>
    </w:p>
    <w:p w14:paraId="6F96628A"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13.</w:t>
      </w:r>
    </w:p>
    <w:p w14:paraId="774F35E6"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пропоную серединну позицію.</w:t>
      </w:r>
    </w:p>
    <w:p w14:paraId="34D3BCCE"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наполягаю, щоб усе було зроблено по-моєму. </w:t>
      </w:r>
    </w:p>
    <w:p w14:paraId="39FEF53E" w14:textId="14AB8E8A" w:rsidR="00D05F4D" w:rsidRDefault="00D05F4D" w:rsidP="00D05F4D">
      <w:pPr>
        <w:spacing w:after="0" w:line="360" w:lineRule="auto"/>
        <w:jc w:val="both"/>
        <w:rPr>
          <w:rFonts w:ascii="Times New Roman" w:eastAsia="Times New Roman" w:hAnsi="Times New Roman" w:cs="Times New Roman"/>
          <w:b/>
          <w:bCs/>
          <w:color w:val="3F3F3F"/>
          <w:sz w:val="28"/>
          <w:szCs w:val="28"/>
          <w:lang w:eastAsia="uk-UA"/>
        </w:rPr>
      </w:pPr>
    </w:p>
    <w:p w14:paraId="1488082C" w14:textId="41AE30C3" w:rsidR="00D05F4D" w:rsidRDefault="00D05F4D" w:rsidP="00D05F4D">
      <w:pPr>
        <w:spacing w:after="0" w:line="360" w:lineRule="auto"/>
        <w:jc w:val="both"/>
        <w:rPr>
          <w:rFonts w:ascii="Times New Roman" w:eastAsia="Times New Roman" w:hAnsi="Times New Roman" w:cs="Times New Roman"/>
          <w:b/>
          <w:bCs/>
          <w:color w:val="3F3F3F"/>
          <w:sz w:val="28"/>
          <w:szCs w:val="28"/>
          <w:lang w:eastAsia="uk-UA"/>
        </w:rPr>
      </w:pPr>
    </w:p>
    <w:p w14:paraId="52918C32" w14:textId="77777777" w:rsidR="00D05F4D" w:rsidRPr="00037B09" w:rsidRDefault="00D05F4D" w:rsidP="00D05F4D">
      <w:pPr>
        <w:spacing w:after="0" w:line="360" w:lineRule="auto"/>
        <w:jc w:val="both"/>
        <w:rPr>
          <w:rFonts w:ascii="Times New Roman" w:eastAsia="Times New Roman" w:hAnsi="Times New Roman" w:cs="Times New Roman"/>
          <w:b/>
          <w:bCs/>
          <w:color w:val="3F3F3F"/>
          <w:sz w:val="28"/>
          <w:szCs w:val="28"/>
          <w:lang w:eastAsia="uk-UA"/>
        </w:rPr>
      </w:pPr>
    </w:p>
    <w:p w14:paraId="05130D2A"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lastRenderedPageBreak/>
        <w:t>14.</w:t>
      </w:r>
    </w:p>
    <w:p w14:paraId="46ECBC3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повідомляю іншому свою думку й запитую про його погляди.</w:t>
      </w:r>
    </w:p>
    <w:p w14:paraId="02FDF137"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довести іншому логіку й переваги моїх поглядів. </w:t>
      </w:r>
    </w:p>
    <w:p w14:paraId="631B6CE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15.</w:t>
      </w:r>
    </w:p>
    <w:p w14:paraId="2E2E7E71"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заспокоїти іншого й здебільшого зберегти наші стосунки.</w:t>
      </w:r>
    </w:p>
    <w:p w14:paraId="48B5845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зробити все необхідне, щоб уникнути напруженості. </w:t>
      </w:r>
    </w:p>
    <w:p w14:paraId="76A244B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16.</w:t>
      </w:r>
    </w:p>
    <w:p w14:paraId="4A33BF4E"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не зачепити почуттів іншого.</w:t>
      </w:r>
    </w:p>
    <w:p w14:paraId="3E3EF977"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переконати іншого в перевазі моєї позиції. </w:t>
      </w:r>
    </w:p>
    <w:p w14:paraId="10F513D0"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17.</w:t>
      </w:r>
    </w:p>
    <w:p w14:paraId="2505D447"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Зазвичай я наполегливо намагаюся досягти свого.</w:t>
      </w:r>
    </w:p>
    <w:p w14:paraId="6BAD66B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зробити все, щоб уникнути марної напруженості. </w:t>
      </w:r>
    </w:p>
    <w:p w14:paraId="764B03F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18.</w:t>
      </w:r>
    </w:p>
    <w:p w14:paraId="36E37066"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Якщо це зробить іншого щасливим, я дам йому можливість наполягти на своєму.</w:t>
      </w:r>
    </w:p>
    <w:p w14:paraId="4E5BBAE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даю можливість іншому мати свою думку, якщо він також іде мені назустріч. </w:t>
      </w:r>
    </w:p>
    <w:p w14:paraId="301E9640"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19.</w:t>
      </w:r>
    </w:p>
    <w:p w14:paraId="2076D6AA"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Передусім я намагаюся чітко з’ясувати те, у чому полягають усі порушені інтереси й спірні питання.</w:t>
      </w:r>
    </w:p>
    <w:p w14:paraId="0A160131"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відкласти рішення спірного питання, щоб згодом розв’язати його остаточно. </w:t>
      </w:r>
    </w:p>
    <w:p w14:paraId="09386894"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20.</w:t>
      </w:r>
    </w:p>
    <w:p w14:paraId="5410BCF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негайно подолати наші розбіжності.</w:t>
      </w:r>
    </w:p>
    <w:p w14:paraId="212D7F2F"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 xml:space="preserve">б) Я намагаюся знайти найкраще поєднання </w:t>
      </w:r>
      <w:proofErr w:type="spellStart"/>
      <w:r w:rsidRPr="00B84C6F">
        <w:rPr>
          <w:rFonts w:ascii="Times New Roman" w:eastAsia="Times New Roman" w:hAnsi="Times New Roman" w:cs="Times New Roman"/>
          <w:color w:val="3F3F3F"/>
          <w:sz w:val="28"/>
          <w:szCs w:val="28"/>
          <w:lang w:eastAsia="uk-UA"/>
        </w:rPr>
        <w:t>вигод</w:t>
      </w:r>
      <w:proofErr w:type="spellEnd"/>
      <w:r w:rsidRPr="00B84C6F">
        <w:rPr>
          <w:rFonts w:ascii="Times New Roman" w:eastAsia="Times New Roman" w:hAnsi="Times New Roman" w:cs="Times New Roman"/>
          <w:color w:val="3F3F3F"/>
          <w:sz w:val="28"/>
          <w:szCs w:val="28"/>
          <w:lang w:eastAsia="uk-UA"/>
        </w:rPr>
        <w:t xml:space="preserve"> і втрат для нас обох. </w:t>
      </w:r>
    </w:p>
    <w:p w14:paraId="6974FDC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21.</w:t>
      </w:r>
    </w:p>
    <w:p w14:paraId="48395F23"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Під час переговорів я намагаюся бути уважним до бажань іншого.</w:t>
      </w:r>
    </w:p>
    <w:p w14:paraId="5C03AE5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завжди схиляюся до прямого обговорення проблеми. </w:t>
      </w:r>
    </w:p>
    <w:p w14:paraId="324F259B" w14:textId="77777777" w:rsidR="00D05F4D" w:rsidRDefault="00D05F4D" w:rsidP="00D05F4D">
      <w:pPr>
        <w:spacing w:after="0" w:line="360" w:lineRule="auto"/>
        <w:jc w:val="both"/>
        <w:rPr>
          <w:rFonts w:ascii="Times New Roman" w:eastAsia="Times New Roman" w:hAnsi="Times New Roman" w:cs="Times New Roman"/>
          <w:b/>
          <w:bCs/>
          <w:color w:val="3F3F3F"/>
          <w:sz w:val="28"/>
          <w:szCs w:val="28"/>
          <w:lang w:eastAsia="uk-UA"/>
        </w:rPr>
      </w:pPr>
    </w:p>
    <w:p w14:paraId="1444E7CD" w14:textId="34BC2E76"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lastRenderedPageBreak/>
        <w:t>22.</w:t>
      </w:r>
    </w:p>
    <w:p w14:paraId="327D57E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знайти серединну позицію між моєю думкою та думкою іншої людини.</w:t>
      </w:r>
    </w:p>
    <w:p w14:paraId="0DA2D845"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відстоюю свої бажання. </w:t>
      </w:r>
    </w:p>
    <w:p w14:paraId="3B4F993F"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23.</w:t>
      </w:r>
    </w:p>
    <w:p w14:paraId="77B6D8F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Як правило, я турбуюся про те, щоб задовольнити бажання кожного з нас.</w:t>
      </w:r>
    </w:p>
    <w:p w14:paraId="3CAEFFE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Іноді я надаю можливість іншим узяти на себе відповідальність за розв’язання спірного питання. </w:t>
      </w:r>
    </w:p>
    <w:p w14:paraId="209B4DC1"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24.</w:t>
      </w:r>
    </w:p>
    <w:p w14:paraId="0102B7FD"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Якщо позиція іншого видається мені важливою, я намагатимуся йти назустріч його бажанням.</w:t>
      </w:r>
    </w:p>
    <w:p w14:paraId="60591457"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намагаюся переконати іншого дійти компромісу. </w:t>
      </w:r>
    </w:p>
    <w:p w14:paraId="546E269F"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25.</w:t>
      </w:r>
    </w:p>
    <w:p w14:paraId="20CC7EFA"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довести іншому логіку й переваги моїх поглядів.</w:t>
      </w:r>
    </w:p>
    <w:p w14:paraId="602FEEC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Ведучи переговори, я намагаюся бути уважним до бажань іншого. </w:t>
      </w:r>
    </w:p>
    <w:p w14:paraId="29E8E7DF"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26.</w:t>
      </w:r>
    </w:p>
    <w:p w14:paraId="67140EBB"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пропоную серединну позицію.</w:t>
      </w:r>
    </w:p>
    <w:p w14:paraId="07860908"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майже завжди стурбований тим, щоб задовольнити бажання кожного з нас. </w:t>
      </w:r>
    </w:p>
    <w:p w14:paraId="3C153D5E"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27.</w:t>
      </w:r>
    </w:p>
    <w:p w14:paraId="15E0013D"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Зазвичай я уникаю позиції, що може викликати суперечки.</w:t>
      </w:r>
    </w:p>
    <w:p w14:paraId="4D9C3C94"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Якщо це зробить іншого щасливим, я дам йому можливість наполягти на своєму. </w:t>
      </w:r>
    </w:p>
    <w:p w14:paraId="7DCCD52D"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28.</w:t>
      </w:r>
    </w:p>
    <w:p w14:paraId="361B1044"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Зазвичай я наполегливо намагаюся досягти свого.</w:t>
      </w:r>
    </w:p>
    <w:p w14:paraId="474BD05A"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Налагоджуючи ситуацію, я намагаюся знайти підтримку в іншого.</w:t>
      </w:r>
    </w:p>
    <w:p w14:paraId="4284E9C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29.</w:t>
      </w:r>
    </w:p>
    <w:p w14:paraId="000881E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пропоную серединну позицію.</w:t>
      </w:r>
    </w:p>
    <w:p w14:paraId="616B7CBD"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lastRenderedPageBreak/>
        <w:t>б) Вважаю, що не завжди варто хвилюватися через якісь розбіжності, що виникають. </w:t>
      </w:r>
    </w:p>
    <w:p w14:paraId="739D3CFE"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30.</w:t>
      </w:r>
    </w:p>
    <w:p w14:paraId="7239DE0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а) Я намагаюся не зачіпати почуттів іншого.</w:t>
      </w:r>
    </w:p>
    <w:p w14:paraId="31086347"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б) Я завжди дотримуюся такої позиції в спірному питанні, щоб досягти успіху.</w:t>
      </w:r>
    </w:p>
    <w:p w14:paraId="29D56A72"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Бланк для відповідей</w:t>
      </w:r>
    </w:p>
    <w:p w14:paraId="7B614E1C"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037B09">
        <w:rPr>
          <w:rFonts w:ascii="Times New Roman" w:eastAsia="Times New Roman" w:hAnsi="Times New Roman" w:cs="Times New Roman"/>
          <w:b/>
          <w:bCs/>
          <w:noProof/>
          <w:color w:val="3F3F3F"/>
          <w:sz w:val="28"/>
          <w:szCs w:val="28"/>
          <w:lang w:eastAsia="uk-UA"/>
        </w:rPr>
        <w:drawing>
          <wp:inline distT="0" distB="0" distL="0" distR="0" wp14:anchorId="5C13BFC8" wp14:editId="7CB13C03">
            <wp:extent cx="3864610" cy="3506470"/>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4610" cy="3506470"/>
                    </a:xfrm>
                    <a:prstGeom prst="rect">
                      <a:avLst/>
                    </a:prstGeom>
                    <a:noFill/>
                    <a:ln>
                      <a:noFill/>
                    </a:ln>
                  </pic:spPr>
                </pic:pic>
              </a:graphicData>
            </a:graphic>
          </wp:inline>
        </w:drawing>
      </w:r>
    </w:p>
    <w:p w14:paraId="5EFE78F0" w14:textId="77777777" w:rsidR="00D05F4D" w:rsidRPr="00B84C6F" w:rsidRDefault="00D05F4D" w:rsidP="00D05F4D">
      <w:pPr>
        <w:spacing w:after="0" w:line="360" w:lineRule="auto"/>
        <w:ind w:firstLine="708"/>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Опрацювання результатів</w:t>
      </w:r>
    </w:p>
    <w:p w14:paraId="63727743" w14:textId="77777777" w:rsidR="00D05F4D" w:rsidRPr="00B84C6F" w:rsidRDefault="00D05F4D" w:rsidP="00D05F4D">
      <w:pPr>
        <w:spacing w:after="0" w:line="360" w:lineRule="auto"/>
        <w:ind w:firstLine="708"/>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Кількість балів, яку Ви набрали за кожною шкалою, визначає тенденції дотримання відповідної поведінки в конфліктних ситуаціях. Бали підраховуються за наведеним далі ключем.</w:t>
      </w:r>
    </w:p>
    <w:p w14:paraId="39562AA5"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Ключ до відповідей</w:t>
      </w:r>
    </w:p>
    <w:p w14:paraId="39AEC599"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037B09">
        <w:rPr>
          <w:rFonts w:ascii="Times New Roman" w:eastAsia="Times New Roman" w:hAnsi="Times New Roman" w:cs="Times New Roman"/>
          <w:noProof/>
          <w:color w:val="3F3F3F"/>
          <w:sz w:val="28"/>
          <w:szCs w:val="28"/>
          <w:lang w:eastAsia="uk-UA"/>
        </w:rPr>
        <w:lastRenderedPageBreak/>
        <w:drawing>
          <wp:inline distT="0" distB="0" distL="0" distR="0" wp14:anchorId="36582F8F" wp14:editId="70254D26">
            <wp:extent cx="6090920" cy="6559550"/>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0920" cy="6559550"/>
                    </a:xfrm>
                    <a:prstGeom prst="rect">
                      <a:avLst/>
                    </a:prstGeom>
                    <a:noFill/>
                    <a:ln>
                      <a:noFill/>
                    </a:ln>
                  </pic:spPr>
                </pic:pic>
              </a:graphicData>
            </a:graphic>
          </wp:inline>
        </w:drawing>
      </w:r>
    </w:p>
    <w:p w14:paraId="00DF4744" w14:textId="77777777" w:rsidR="00D05F4D" w:rsidRPr="00B84C6F" w:rsidRDefault="00D05F4D" w:rsidP="00D05F4D">
      <w:p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b/>
          <w:bCs/>
          <w:color w:val="3F3F3F"/>
          <w:sz w:val="28"/>
          <w:szCs w:val="28"/>
          <w:lang w:eastAsia="uk-UA"/>
        </w:rPr>
        <w:t>Інтерпретація результатів</w:t>
      </w:r>
    </w:p>
    <w:p w14:paraId="10BDB686" w14:textId="77777777" w:rsidR="00D05F4D" w:rsidRPr="00B84C6F" w:rsidRDefault="00D05F4D" w:rsidP="00D05F4D">
      <w:pPr>
        <w:numPr>
          <w:ilvl w:val="0"/>
          <w:numId w:val="63"/>
        </w:num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Стиль поведінки, що має найбільше кількісне значення, вважається домінуючим. Можливі випадки, коли людина у конфліктних ситуаціях використовує різні стилі поведінки, що є найкориснішими.</w:t>
      </w:r>
    </w:p>
    <w:p w14:paraId="590FFCB5" w14:textId="77777777" w:rsidR="00D05F4D" w:rsidRPr="00B84C6F" w:rsidRDefault="00D05F4D" w:rsidP="00D05F4D">
      <w:pPr>
        <w:numPr>
          <w:ilvl w:val="0"/>
          <w:numId w:val="63"/>
        </w:num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 xml:space="preserve">Стиль суперництва (конкуренції). Прагнення досягти задоволення власних інтересів, незважаючи на інтереси інших. Активність дій та вольових зусиль. Орієнтація на власні ідеали та здібності. Авторитарність, яка спрацьовує в ситуаціях, коли потрібно швидко </w:t>
      </w:r>
      <w:r w:rsidRPr="00B84C6F">
        <w:rPr>
          <w:rFonts w:ascii="Times New Roman" w:eastAsia="Times New Roman" w:hAnsi="Times New Roman" w:cs="Times New Roman"/>
          <w:color w:val="3F3F3F"/>
          <w:sz w:val="28"/>
          <w:szCs w:val="28"/>
          <w:lang w:eastAsia="uk-UA"/>
        </w:rPr>
        <w:lastRenderedPageBreak/>
        <w:t>ухвалити рішення; якщо людина, яка приймає рішення,— досвідчений керівник; якщо ситуація є критичною або інші люди розгубилися, комусь потрібно зрештою прийняти рішення.</w:t>
      </w:r>
    </w:p>
    <w:p w14:paraId="555EA2C7" w14:textId="77777777" w:rsidR="00D05F4D" w:rsidRPr="00B84C6F" w:rsidRDefault="00D05F4D" w:rsidP="00D05F4D">
      <w:pPr>
        <w:numPr>
          <w:ilvl w:val="0"/>
          <w:numId w:val="63"/>
        </w:num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Стиль співпраці. Активна участь у розв’язанні конфлікту з відстоюванням як своїх інтересів, так і інтересів партнерів. Спільне обговорення проблем та потреб сторін спрацьовує в ситуаціях, де рішення є важливим для обох сторін; якщо стосунки з партнерами довготривалі й корисні; якщо є час і можливість попрацювати над подальшим розв’язанням складної ситуації; якщо бажання обох сторін збігаються; якщо між партнерами є статусна рівновага.</w:t>
      </w:r>
    </w:p>
    <w:p w14:paraId="2A97878F" w14:textId="77777777" w:rsidR="00D05F4D" w:rsidRPr="00B84C6F" w:rsidRDefault="00D05F4D" w:rsidP="00D05F4D">
      <w:pPr>
        <w:numPr>
          <w:ilvl w:val="0"/>
          <w:numId w:val="63"/>
        </w:num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Стиль компромісу. Здатність поступитися своїми інтересами з обох сторін, що беруть участь у конфлікті. Прагнення прийняти рішення, що задовольняє обидві сторони, спрацьовує в ситуаціях, якщо ці сторони мають однакову владу, але протилежні інтереси; якщо необхідно виграти час і Вас задовольняє часткове рішення; якщо рішення потрібно прийняти швидко, тому що це найбільш економний і ефективний шлях; інші підходи до розв’язання проблеми видаються неефективними; є бажання зберегти стосунки з протилежною стороною.</w:t>
      </w:r>
    </w:p>
    <w:p w14:paraId="12383592" w14:textId="77777777" w:rsidR="00D05F4D" w:rsidRPr="00B84C6F" w:rsidRDefault="00D05F4D" w:rsidP="00D05F4D">
      <w:pPr>
        <w:numPr>
          <w:ilvl w:val="0"/>
          <w:numId w:val="63"/>
        </w:num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 xml:space="preserve">Стиль уникнення. Відсутність прагнення до кооперації. Пасивність у відстоюванні своїх прав через </w:t>
      </w:r>
      <w:proofErr w:type="spellStart"/>
      <w:r w:rsidRPr="00B84C6F">
        <w:rPr>
          <w:rFonts w:ascii="Times New Roman" w:eastAsia="Times New Roman" w:hAnsi="Times New Roman" w:cs="Times New Roman"/>
          <w:color w:val="3F3F3F"/>
          <w:sz w:val="28"/>
          <w:szCs w:val="28"/>
          <w:lang w:eastAsia="uk-UA"/>
        </w:rPr>
        <w:t>неважливість</w:t>
      </w:r>
      <w:proofErr w:type="spellEnd"/>
      <w:r w:rsidRPr="00B84C6F">
        <w:rPr>
          <w:rFonts w:ascii="Times New Roman" w:eastAsia="Times New Roman" w:hAnsi="Times New Roman" w:cs="Times New Roman"/>
          <w:color w:val="3F3F3F"/>
          <w:sz w:val="28"/>
          <w:szCs w:val="28"/>
          <w:lang w:eastAsia="uk-UA"/>
        </w:rPr>
        <w:t xml:space="preserve"> для Вас розв’язання проблеми або у безвиході. Перенесення відповідальності за розв’язання проблеми на інших спрацьовує в ситуаціях, коли напруженість конфлікту досить висока і необхідно її послабити; якщо рішення настільки незначні, що не слід витрачати сили на їхню зміну; якщо потрібно виграти час на збирання доказів і підтримку іншого рішення; якщо виникає відчуття, що інші мають більше шансів на розв’язання проблеми.</w:t>
      </w:r>
    </w:p>
    <w:p w14:paraId="116BD37F" w14:textId="77777777" w:rsidR="00D05F4D" w:rsidRPr="00B84C6F" w:rsidRDefault="00D05F4D" w:rsidP="00D05F4D">
      <w:pPr>
        <w:numPr>
          <w:ilvl w:val="0"/>
          <w:numId w:val="63"/>
        </w:numPr>
        <w:spacing w:after="0" w:line="360" w:lineRule="auto"/>
        <w:jc w:val="both"/>
        <w:rPr>
          <w:rFonts w:ascii="Times New Roman" w:eastAsia="Times New Roman" w:hAnsi="Times New Roman" w:cs="Times New Roman"/>
          <w:color w:val="3F3F3F"/>
          <w:sz w:val="28"/>
          <w:szCs w:val="28"/>
          <w:lang w:eastAsia="uk-UA"/>
        </w:rPr>
      </w:pPr>
      <w:r w:rsidRPr="00B84C6F">
        <w:rPr>
          <w:rFonts w:ascii="Times New Roman" w:eastAsia="Times New Roman" w:hAnsi="Times New Roman" w:cs="Times New Roman"/>
          <w:color w:val="3F3F3F"/>
          <w:sz w:val="28"/>
          <w:szCs w:val="28"/>
          <w:lang w:eastAsia="uk-UA"/>
        </w:rPr>
        <w:t xml:space="preserve">Стиль пристосування. Здатність діяти спільно з партнером заради його інтересів. Прагнення до гармонії у стосунках, комфортності обох сторін </w:t>
      </w:r>
      <w:r w:rsidRPr="00B84C6F">
        <w:rPr>
          <w:rFonts w:ascii="Times New Roman" w:eastAsia="Times New Roman" w:hAnsi="Times New Roman" w:cs="Times New Roman"/>
          <w:color w:val="3F3F3F"/>
          <w:sz w:val="28"/>
          <w:szCs w:val="28"/>
          <w:lang w:eastAsia="uk-UA"/>
        </w:rPr>
        <w:lastRenderedPageBreak/>
        <w:t xml:space="preserve">спрацьовує в ситуаціях, коли необхідно зберегти мирні стосунки з партнерами; якщо наслідок конфлікту важливіший для партнерів, ніж для Вас; якщо у Вас замало влади або шансів на перемогу; якщо важливішими є інтереси партнера, а не власні; якщо Ви вважаєте, що для партнера таке рішення буде певним </w:t>
      </w:r>
      <w:proofErr w:type="spellStart"/>
      <w:r w:rsidRPr="00B84C6F">
        <w:rPr>
          <w:rFonts w:ascii="Times New Roman" w:eastAsia="Times New Roman" w:hAnsi="Times New Roman" w:cs="Times New Roman"/>
          <w:color w:val="3F3F3F"/>
          <w:sz w:val="28"/>
          <w:szCs w:val="28"/>
          <w:lang w:eastAsia="uk-UA"/>
        </w:rPr>
        <w:t>уроком</w:t>
      </w:r>
      <w:proofErr w:type="spellEnd"/>
      <w:r w:rsidRPr="00B84C6F">
        <w:rPr>
          <w:rFonts w:ascii="Times New Roman" w:eastAsia="Times New Roman" w:hAnsi="Times New Roman" w:cs="Times New Roman"/>
          <w:color w:val="3F3F3F"/>
          <w:sz w:val="28"/>
          <w:szCs w:val="28"/>
          <w:lang w:eastAsia="uk-UA"/>
        </w:rPr>
        <w:t>, навіть якщо воно неправильне.</w:t>
      </w:r>
    </w:p>
    <w:p w14:paraId="709D5E1D" w14:textId="77777777" w:rsidR="00D05F4D" w:rsidRPr="00037B09" w:rsidRDefault="00D05F4D" w:rsidP="00D05F4D">
      <w:pPr>
        <w:spacing w:after="0" w:line="360" w:lineRule="auto"/>
        <w:jc w:val="both"/>
        <w:rPr>
          <w:rFonts w:ascii="Times New Roman" w:hAnsi="Times New Roman" w:cs="Times New Roman"/>
          <w:sz w:val="28"/>
          <w:szCs w:val="28"/>
        </w:rPr>
      </w:pPr>
    </w:p>
    <w:p w14:paraId="60307A77" w14:textId="77777777" w:rsidR="00D05F4D" w:rsidRPr="00037B09" w:rsidRDefault="00D05F4D" w:rsidP="00D05F4D">
      <w:pPr>
        <w:spacing w:after="0" w:line="360" w:lineRule="auto"/>
        <w:jc w:val="both"/>
        <w:rPr>
          <w:rFonts w:ascii="Times New Roman" w:hAnsi="Times New Roman" w:cs="Times New Roman"/>
          <w:sz w:val="28"/>
          <w:szCs w:val="28"/>
        </w:rPr>
      </w:pPr>
    </w:p>
    <w:p w14:paraId="3ED711DB" w14:textId="77777777" w:rsidR="00D05F4D" w:rsidRPr="00037B09" w:rsidRDefault="00D05F4D" w:rsidP="00D05F4D">
      <w:pPr>
        <w:spacing w:after="0" w:line="360" w:lineRule="auto"/>
        <w:jc w:val="both"/>
        <w:rPr>
          <w:rFonts w:ascii="Times New Roman" w:hAnsi="Times New Roman" w:cs="Times New Roman"/>
          <w:sz w:val="28"/>
          <w:szCs w:val="28"/>
        </w:rPr>
      </w:pPr>
    </w:p>
    <w:p w14:paraId="5BD4C43E" w14:textId="77777777" w:rsidR="00D05F4D" w:rsidRPr="00037B09" w:rsidRDefault="00D05F4D" w:rsidP="00D05F4D">
      <w:pPr>
        <w:spacing w:after="0" w:line="360" w:lineRule="auto"/>
        <w:jc w:val="both"/>
        <w:rPr>
          <w:rFonts w:ascii="Times New Roman" w:hAnsi="Times New Roman" w:cs="Times New Roman"/>
          <w:sz w:val="28"/>
          <w:szCs w:val="28"/>
        </w:rPr>
      </w:pPr>
    </w:p>
    <w:p w14:paraId="0C795585" w14:textId="77777777" w:rsidR="00D05F4D" w:rsidRPr="00037B09" w:rsidRDefault="00D05F4D" w:rsidP="00D05F4D">
      <w:pPr>
        <w:spacing w:after="0" w:line="360" w:lineRule="auto"/>
        <w:jc w:val="both"/>
        <w:rPr>
          <w:rFonts w:ascii="Times New Roman" w:hAnsi="Times New Roman" w:cs="Times New Roman"/>
          <w:sz w:val="28"/>
          <w:szCs w:val="28"/>
        </w:rPr>
      </w:pPr>
    </w:p>
    <w:p w14:paraId="25D27E60" w14:textId="77777777" w:rsidR="00D05F4D" w:rsidRPr="00037B09" w:rsidRDefault="00D05F4D" w:rsidP="00D05F4D">
      <w:pPr>
        <w:spacing w:after="0" w:line="360" w:lineRule="auto"/>
        <w:jc w:val="both"/>
        <w:rPr>
          <w:rFonts w:ascii="Times New Roman" w:hAnsi="Times New Roman" w:cs="Times New Roman"/>
          <w:sz w:val="28"/>
          <w:szCs w:val="28"/>
        </w:rPr>
      </w:pPr>
    </w:p>
    <w:p w14:paraId="1746DF0D" w14:textId="77777777" w:rsidR="00D05F4D" w:rsidRPr="00037B09" w:rsidRDefault="00D05F4D" w:rsidP="00D05F4D">
      <w:pPr>
        <w:spacing w:after="0" w:line="360" w:lineRule="auto"/>
        <w:jc w:val="both"/>
        <w:rPr>
          <w:rFonts w:ascii="Times New Roman" w:hAnsi="Times New Roman" w:cs="Times New Roman"/>
          <w:sz w:val="28"/>
          <w:szCs w:val="28"/>
        </w:rPr>
      </w:pPr>
    </w:p>
    <w:p w14:paraId="14E7B5B7" w14:textId="77777777" w:rsidR="00D05F4D" w:rsidRPr="00037B09" w:rsidRDefault="00D05F4D" w:rsidP="00D05F4D">
      <w:pPr>
        <w:spacing w:after="0" w:line="360" w:lineRule="auto"/>
        <w:jc w:val="both"/>
        <w:rPr>
          <w:rFonts w:ascii="Times New Roman" w:hAnsi="Times New Roman" w:cs="Times New Roman"/>
          <w:sz w:val="28"/>
          <w:szCs w:val="28"/>
        </w:rPr>
      </w:pPr>
    </w:p>
    <w:p w14:paraId="1832E59B" w14:textId="77777777" w:rsidR="00D05F4D" w:rsidRPr="00037B09" w:rsidRDefault="00D05F4D" w:rsidP="00D05F4D">
      <w:pPr>
        <w:spacing w:after="0" w:line="360" w:lineRule="auto"/>
        <w:jc w:val="both"/>
        <w:rPr>
          <w:rFonts w:ascii="Times New Roman" w:hAnsi="Times New Roman" w:cs="Times New Roman"/>
          <w:sz w:val="28"/>
          <w:szCs w:val="28"/>
        </w:rPr>
      </w:pPr>
    </w:p>
    <w:p w14:paraId="739F20A8" w14:textId="77777777" w:rsidR="00D05F4D" w:rsidRPr="00037B09" w:rsidRDefault="00D05F4D" w:rsidP="00D05F4D">
      <w:pPr>
        <w:spacing w:after="0" w:line="360" w:lineRule="auto"/>
        <w:jc w:val="both"/>
        <w:rPr>
          <w:rFonts w:ascii="Times New Roman" w:hAnsi="Times New Roman" w:cs="Times New Roman"/>
          <w:sz w:val="28"/>
          <w:szCs w:val="28"/>
        </w:rPr>
      </w:pPr>
    </w:p>
    <w:p w14:paraId="3AB4B375" w14:textId="77777777" w:rsidR="00D05F4D" w:rsidRPr="00037B09" w:rsidRDefault="00D05F4D" w:rsidP="00D05F4D">
      <w:pPr>
        <w:spacing w:after="0" w:line="360" w:lineRule="auto"/>
        <w:jc w:val="both"/>
        <w:rPr>
          <w:rFonts w:ascii="Times New Roman" w:hAnsi="Times New Roman" w:cs="Times New Roman"/>
          <w:sz w:val="28"/>
          <w:szCs w:val="28"/>
        </w:rPr>
      </w:pPr>
    </w:p>
    <w:p w14:paraId="41557508" w14:textId="77777777" w:rsidR="00D05F4D" w:rsidRPr="00037B09" w:rsidRDefault="00D05F4D" w:rsidP="00D05F4D">
      <w:pPr>
        <w:spacing w:after="0" w:line="360" w:lineRule="auto"/>
        <w:jc w:val="both"/>
        <w:rPr>
          <w:rFonts w:ascii="Times New Roman" w:hAnsi="Times New Roman" w:cs="Times New Roman"/>
          <w:sz w:val="28"/>
          <w:szCs w:val="28"/>
        </w:rPr>
      </w:pPr>
    </w:p>
    <w:p w14:paraId="06779278" w14:textId="77777777" w:rsidR="00D05F4D" w:rsidRPr="00037B09" w:rsidRDefault="00D05F4D" w:rsidP="00D05F4D">
      <w:pPr>
        <w:spacing w:after="0" w:line="360" w:lineRule="auto"/>
        <w:jc w:val="both"/>
        <w:rPr>
          <w:rFonts w:ascii="Times New Roman" w:hAnsi="Times New Roman" w:cs="Times New Roman"/>
          <w:sz w:val="28"/>
          <w:szCs w:val="28"/>
        </w:rPr>
      </w:pPr>
    </w:p>
    <w:p w14:paraId="343AC1E9" w14:textId="77777777" w:rsidR="00D05F4D" w:rsidRPr="00037B09" w:rsidRDefault="00D05F4D" w:rsidP="00D05F4D">
      <w:pPr>
        <w:spacing w:after="0" w:line="360" w:lineRule="auto"/>
        <w:jc w:val="both"/>
        <w:rPr>
          <w:rFonts w:ascii="Times New Roman" w:hAnsi="Times New Roman" w:cs="Times New Roman"/>
          <w:sz w:val="28"/>
          <w:szCs w:val="28"/>
        </w:rPr>
      </w:pPr>
    </w:p>
    <w:p w14:paraId="4D2DE9F3" w14:textId="77777777" w:rsidR="00D05F4D" w:rsidRPr="00037B09" w:rsidRDefault="00D05F4D" w:rsidP="00D05F4D">
      <w:pPr>
        <w:spacing w:after="0" w:line="360" w:lineRule="auto"/>
        <w:jc w:val="both"/>
        <w:rPr>
          <w:rFonts w:ascii="Times New Roman" w:hAnsi="Times New Roman" w:cs="Times New Roman"/>
          <w:sz w:val="28"/>
          <w:szCs w:val="28"/>
        </w:rPr>
      </w:pPr>
    </w:p>
    <w:p w14:paraId="7574F51A" w14:textId="77777777" w:rsidR="00D05F4D" w:rsidRPr="00037B09" w:rsidRDefault="00D05F4D" w:rsidP="00D05F4D">
      <w:pPr>
        <w:spacing w:after="0" w:line="360" w:lineRule="auto"/>
        <w:jc w:val="both"/>
        <w:rPr>
          <w:rFonts w:ascii="Times New Roman" w:hAnsi="Times New Roman" w:cs="Times New Roman"/>
          <w:sz w:val="28"/>
          <w:szCs w:val="28"/>
        </w:rPr>
      </w:pPr>
    </w:p>
    <w:p w14:paraId="22EBE0E1" w14:textId="77777777" w:rsidR="00D05F4D" w:rsidRPr="00037B09" w:rsidRDefault="00D05F4D" w:rsidP="00D05F4D">
      <w:pPr>
        <w:spacing w:after="0" w:line="360" w:lineRule="auto"/>
        <w:jc w:val="both"/>
        <w:rPr>
          <w:rFonts w:ascii="Times New Roman" w:hAnsi="Times New Roman" w:cs="Times New Roman"/>
          <w:sz w:val="28"/>
          <w:szCs w:val="28"/>
        </w:rPr>
      </w:pPr>
    </w:p>
    <w:p w14:paraId="4E1EEA15" w14:textId="77777777" w:rsidR="00D05F4D" w:rsidRPr="00037B09" w:rsidRDefault="00D05F4D" w:rsidP="00D05F4D">
      <w:pPr>
        <w:spacing w:after="0" w:line="360" w:lineRule="auto"/>
        <w:jc w:val="both"/>
        <w:rPr>
          <w:rFonts w:ascii="Times New Roman" w:hAnsi="Times New Roman" w:cs="Times New Roman"/>
          <w:sz w:val="28"/>
          <w:szCs w:val="28"/>
        </w:rPr>
      </w:pPr>
    </w:p>
    <w:p w14:paraId="13071960" w14:textId="77777777" w:rsidR="00D05F4D" w:rsidRPr="00037B09" w:rsidRDefault="00D05F4D" w:rsidP="00D05F4D">
      <w:pPr>
        <w:spacing w:after="0" w:line="360" w:lineRule="auto"/>
        <w:jc w:val="both"/>
        <w:rPr>
          <w:rFonts w:ascii="Times New Roman" w:hAnsi="Times New Roman" w:cs="Times New Roman"/>
          <w:sz w:val="28"/>
          <w:szCs w:val="28"/>
        </w:rPr>
      </w:pPr>
    </w:p>
    <w:p w14:paraId="12652104" w14:textId="77777777" w:rsidR="00D05F4D" w:rsidRPr="00037B09" w:rsidRDefault="00D05F4D" w:rsidP="00D05F4D">
      <w:pPr>
        <w:spacing w:after="0" w:line="360" w:lineRule="auto"/>
        <w:jc w:val="both"/>
        <w:rPr>
          <w:rFonts w:ascii="Times New Roman" w:hAnsi="Times New Roman" w:cs="Times New Roman"/>
          <w:sz w:val="28"/>
          <w:szCs w:val="28"/>
        </w:rPr>
      </w:pPr>
    </w:p>
    <w:p w14:paraId="4CB03F37" w14:textId="77777777" w:rsidR="00D05F4D" w:rsidRPr="00037B09" w:rsidRDefault="00D05F4D" w:rsidP="00D05F4D">
      <w:pPr>
        <w:spacing w:after="0" w:line="360" w:lineRule="auto"/>
        <w:jc w:val="both"/>
        <w:rPr>
          <w:rFonts w:ascii="Times New Roman" w:hAnsi="Times New Roman" w:cs="Times New Roman"/>
          <w:sz w:val="28"/>
          <w:szCs w:val="28"/>
        </w:rPr>
      </w:pPr>
    </w:p>
    <w:p w14:paraId="2075F3A1" w14:textId="77777777" w:rsidR="00D05F4D" w:rsidRPr="00037B09" w:rsidRDefault="00D05F4D" w:rsidP="00D05F4D">
      <w:pPr>
        <w:spacing w:after="0" w:line="360" w:lineRule="auto"/>
        <w:jc w:val="both"/>
        <w:rPr>
          <w:rFonts w:ascii="Times New Roman" w:hAnsi="Times New Roman" w:cs="Times New Roman"/>
          <w:sz w:val="28"/>
          <w:szCs w:val="28"/>
        </w:rPr>
      </w:pPr>
    </w:p>
    <w:p w14:paraId="68102860" w14:textId="77777777" w:rsidR="00D05F4D" w:rsidRPr="00037B09" w:rsidRDefault="00D05F4D" w:rsidP="00D05F4D">
      <w:pPr>
        <w:spacing w:after="0" w:line="360" w:lineRule="auto"/>
        <w:jc w:val="both"/>
        <w:rPr>
          <w:rFonts w:ascii="Times New Roman" w:hAnsi="Times New Roman" w:cs="Times New Roman"/>
          <w:sz w:val="28"/>
          <w:szCs w:val="28"/>
        </w:rPr>
      </w:pPr>
    </w:p>
    <w:p w14:paraId="4EE9D041" w14:textId="77777777" w:rsidR="00D05F4D" w:rsidRDefault="00D05F4D" w:rsidP="00D05F4D">
      <w:pPr>
        <w:shd w:val="clear" w:color="auto" w:fill="FFFFFF"/>
        <w:spacing w:after="0" w:line="360" w:lineRule="auto"/>
        <w:ind w:firstLine="708"/>
        <w:jc w:val="right"/>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lastRenderedPageBreak/>
        <w:t>Додаток В</w:t>
      </w:r>
    </w:p>
    <w:p w14:paraId="7AE71E3C" w14:textId="77777777" w:rsidR="00D05F4D" w:rsidRDefault="00D05F4D" w:rsidP="00D05F4D">
      <w:pPr>
        <w:pStyle w:val="1"/>
        <w:spacing w:before="0" w:beforeAutospacing="0" w:after="0" w:afterAutospacing="0" w:line="360" w:lineRule="auto"/>
        <w:ind w:firstLine="708"/>
        <w:jc w:val="both"/>
        <w:rPr>
          <w:sz w:val="28"/>
          <w:szCs w:val="28"/>
        </w:rPr>
      </w:pPr>
      <w:r w:rsidRPr="00037B09">
        <w:rPr>
          <w:sz w:val="28"/>
          <w:szCs w:val="28"/>
        </w:rPr>
        <w:t xml:space="preserve">Методика дослідження міжособистісного сприйняття у конфліктній ситуації А.І. </w:t>
      </w:r>
      <w:proofErr w:type="spellStart"/>
      <w:r w:rsidRPr="00037B09">
        <w:rPr>
          <w:sz w:val="28"/>
          <w:szCs w:val="28"/>
        </w:rPr>
        <w:t>Тащевої</w:t>
      </w:r>
      <w:proofErr w:type="spellEnd"/>
      <w:r w:rsidRPr="00037B09">
        <w:rPr>
          <w:sz w:val="28"/>
          <w:szCs w:val="28"/>
        </w:rPr>
        <w:t xml:space="preserve"> (модифікація О.В. </w:t>
      </w:r>
      <w:proofErr w:type="spellStart"/>
      <w:r w:rsidRPr="00037B09">
        <w:rPr>
          <w:sz w:val="28"/>
          <w:szCs w:val="28"/>
        </w:rPr>
        <w:t>Місенко</w:t>
      </w:r>
      <w:proofErr w:type="spellEnd"/>
      <w:r w:rsidRPr="00037B09">
        <w:rPr>
          <w:sz w:val="28"/>
          <w:szCs w:val="28"/>
        </w:rPr>
        <w:t>, українська)</w:t>
      </w:r>
    </w:p>
    <w:p w14:paraId="0F7FCEB9" w14:textId="77777777" w:rsidR="00D05F4D" w:rsidRPr="00037B09" w:rsidRDefault="00D05F4D" w:rsidP="00D05F4D">
      <w:pPr>
        <w:pStyle w:val="1"/>
        <w:spacing w:before="0" w:beforeAutospacing="0" w:after="0" w:afterAutospacing="0" w:line="360" w:lineRule="auto"/>
        <w:ind w:firstLine="708"/>
        <w:jc w:val="both"/>
        <w:rPr>
          <w:sz w:val="28"/>
          <w:szCs w:val="28"/>
        </w:rPr>
      </w:pPr>
      <w:r w:rsidRPr="00037B09">
        <w:rPr>
          <w:sz w:val="28"/>
          <w:szCs w:val="28"/>
        </w:rPr>
        <w:t>Мета методики</w:t>
      </w:r>
    </w:p>
    <w:p w14:paraId="352A4A7A" w14:textId="77777777" w:rsidR="00D05F4D"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 дослідити особливості сприйняття поняття «конфлікт» керівниками (або іншими респондентами);</w:t>
      </w:r>
    </w:p>
    <w:p w14:paraId="3277F7CC" w14:textId="77777777" w:rsidR="00D05F4D"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 виявити звичні для групи способи розв’язання конфліктів;</w:t>
      </w:r>
    </w:p>
    <w:p w14:paraId="3F6A1FE8" w14:textId="77777777" w:rsidR="00D05F4D"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 оцінити рівень конфліктності та згуртованості групи;</w:t>
      </w:r>
    </w:p>
    <w:p w14:paraId="6556D61B"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 xml:space="preserve">– вивчити семантичне поле </w:t>
      </w:r>
      <w:proofErr w:type="spellStart"/>
      <w:r w:rsidRPr="00037B09">
        <w:rPr>
          <w:rFonts w:ascii="Times New Roman" w:hAnsi="Times New Roman" w:cs="Times New Roman"/>
          <w:sz w:val="28"/>
          <w:szCs w:val="28"/>
        </w:rPr>
        <w:t>терміна</w:t>
      </w:r>
      <w:proofErr w:type="spellEnd"/>
      <w:r w:rsidRPr="00037B09">
        <w:rPr>
          <w:rFonts w:ascii="Times New Roman" w:hAnsi="Times New Roman" w:cs="Times New Roman"/>
          <w:sz w:val="28"/>
          <w:szCs w:val="28"/>
        </w:rPr>
        <w:t xml:space="preserve"> «конфлікт» (змістові й емоційні асоціації).</w:t>
      </w:r>
    </w:p>
    <w:p w14:paraId="4F60A6F2"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Методика складається з кількох завдань. Нижче наведено опис перших двох, які безпосередньо діагностують когнітивний компонент.</w:t>
      </w:r>
    </w:p>
    <w:p w14:paraId="49F16349" w14:textId="77777777" w:rsidR="00D05F4D" w:rsidRPr="00037B09" w:rsidRDefault="00D05F4D" w:rsidP="00D05F4D">
      <w:pPr>
        <w:pStyle w:val="3"/>
        <w:spacing w:before="0" w:line="360" w:lineRule="auto"/>
        <w:jc w:val="both"/>
        <w:rPr>
          <w:sz w:val="28"/>
          <w:szCs w:val="28"/>
        </w:rPr>
      </w:pPr>
      <w:r w:rsidRPr="00037B09">
        <w:rPr>
          <w:sz w:val="28"/>
          <w:szCs w:val="28"/>
        </w:rPr>
        <w:t>Завдання 1. Визначення поняття «конфлікт»</w:t>
      </w:r>
    </w:p>
    <w:p w14:paraId="4C7ACB66"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Інструкція для учасників опитування:</w:t>
      </w:r>
    </w:p>
    <w:p w14:paraId="1DD9E6C4"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Просимо Вас максимально ґрунтовно (так, як Ви це розумієте) дати визначення поняттю «конфлікт». Запишіть, будь ласка, свій варіант визначення, завершуючи фразу.</w:t>
      </w:r>
    </w:p>
    <w:p w14:paraId="4B76B775"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КОНФЛІКТ – це ________________________________________________</w:t>
      </w:r>
    </w:p>
    <w:p w14:paraId="2468DD92"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____________________________________________________________</w:t>
      </w:r>
    </w:p>
    <w:p w14:paraId="6608EA40"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____________________________________________________________</w:t>
      </w:r>
    </w:p>
    <w:p w14:paraId="7F0F8CA3" w14:textId="77777777" w:rsidR="00D05F4D" w:rsidRPr="00037B09" w:rsidRDefault="00D05F4D" w:rsidP="00D05F4D">
      <w:pPr>
        <w:pStyle w:val="3"/>
        <w:spacing w:before="0" w:line="360" w:lineRule="auto"/>
        <w:jc w:val="both"/>
        <w:rPr>
          <w:sz w:val="28"/>
          <w:szCs w:val="28"/>
        </w:rPr>
      </w:pPr>
      <w:r w:rsidRPr="00037B09">
        <w:rPr>
          <w:sz w:val="28"/>
          <w:szCs w:val="28"/>
        </w:rPr>
        <w:t>Обробка та інтерпретація результатів (завдання 1)</w:t>
      </w:r>
    </w:p>
    <w:p w14:paraId="12933EEE"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Обробка результатів здійснюється методом конвент-аналізу відповідно до шкали оцінювання відповідей.</w:t>
      </w:r>
    </w:p>
    <w:p w14:paraId="35E1F1B9"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Шкала оцінювання:</w:t>
      </w:r>
    </w:p>
    <w:p w14:paraId="38032810"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1. «Відповідь повністю правильна» – вказані всі найістотніші ознаки конфлікту: «зіткнення», «протиріччя», «протиборство» (або їх змістові аналоги).</w:t>
      </w:r>
    </w:p>
    <w:p w14:paraId="6C24D031"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lastRenderedPageBreak/>
        <w:t>2. «Відповідь частково правильна» – вказані не всі суттєві ознаки конфлікту або поряд із суттєвими ознаками названі додаткові (несуттєві, другорядні) характеристики.</w:t>
      </w:r>
    </w:p>
    <w:p w14:paraId="5B53D498"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3. «Відповідь неправильна» – не вказано жодної суттєвої ознаки конфлікту (лише побутові асоціації, неточні або хибні трактування).</w:t>
      </w:r>
    </w:p>
    <w:p w14:paraId="3A0FC188"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На основі класифікації відповідей можна оцінити індекс адекватності визначення поняття «конфлікт» для кожного респондента, визначити середню адекватність визначень по групі та зіставляти її з іншими показниками (рівнем конфліктності, стилями поведінки в конфлікті тощо).</w:t>
      </w:r>
    </w:p>
    <w:p w14:paraId="098050FB" w14:textId="77777777" w:rsidR="00D05F4D" w:rsidRPr="00037B09" w:rsidRDefault="00D05F4D" w:rsidP="00D05F4D">
      <w:pPr>
        <w:pStyle w:val="3"/>
        <w:spacing w:before="0" w:line="360" w:lineRule="auto"/>
        <w:ind w:left="0" w:firstLine="708"/>
        <w:jc w:val="both"/>
        <w:rPr>
          <w:sz w:val="28"/>
          <w:szCs w:val="28"/>
        </w:rPr>
      </w:pPr>
      <w:r w:rsidRPr="00037B09">
        <w:rPr>
          <w:sz w:val="28"/>
          <w:szCs w:val="28"/>
        </w:rPr>
        <w:t>Завдання 2. Семантичне поле поняття конфлікт»</w:t>
      </w:r>
    </w:p>
    <w:p w14:paraId="1AAF671B"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Інструкція для учасників:</w:t>
      </w:r>
    </w:p>
    <w:p w14:paraId="561339F1"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 xml:space="preserve">Перед Вами – список слів, які так чи інакше пов’язані з поняттям «конфлікт». Слова у списку розташовані у випадковому порядку. Ваше завдання – розподілити всі слова на відрізку прямої справа та зліва від </w:t>
      </w:r>
      <w:proofErr w:type="spellStart"/>
      <w:r w:rsidRPr="00037B09">
        <w:rPr>
          <w:rFonts w:ascii="Times New Roman" w:hAnsi="Times New Roman" w:cs="Times New Roman"/>
          <w:sz w:val="28"/>
          <w:szCs w:val="28"/>
        </w:rPr>
        <w:t>терміна</w:t>
      </w:r>
      <w:proofErr w:type="spellEnd"/>
      <w:r w:rsidRPr="00037B09">
        <w:rPr>
          <w:rFonts w:ascii="Times New Roman" w:hAnsi="Times New Roman" w:cs="Times New Roman"/>
          <w:sz w:val="28"/>
          <w:szCs w:val="28"/>
        </w:rPr>
        <w:t xml:space="preserve"> «конфлікт» так, щоб відстань між кожним словом і терміном «конфлікт» відображала їх смислову близькість. Важливими є саме відстані. Справа та зліва слова розміщуються лише для зручності; в одному й тому ж місці можуть бути розташовані декілька слів. Позначте кожне слово на шкалі за допомогою того порядкового номера, під яким воно наведене в списку.</w:t>
      </w:r>
    </w:p>
    <w:p w14:paraId="3AA2C92A"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Список слів:</w:t>
      </w:r>
    </w:p>
    <w:p w14:paraId="120C1858"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1в. </w:t>
      </w:r>
      <w:proofErr w:type="spellStart"/>
      <w:r w:rsidRPr="00275EE9">
        <w:rPr>
          <w:rFonts w:ascii="Times New Roman" w:hAnsi="Times New Roman" w:cs="Times New Roman"/>
          <w:sz w:val="28"/>
          <w:szCs w:val="28"/>
          <w:lang w:val="ru-RU"/>
        </w:rPr>
        <w:t>Незгода</w:t>
      </w:r>
      <w:proofErr w:type="spellEnd"/>
    </w:p>
    <w:p w14:paraId="750E9167"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2а. </w:t>
      </w:r>
      <w:proofErr w:type="spellStart"/>
      <w:r w:rsidRPr="00275EE9">
        <w:rPr>
          <w:rFonts w:ascii="Times New Roman" w:hAnsi="Times New Roman" w:cs="Times New Roman"/>
          <w:sz w:val="28"/>
          <w:szCs w:val="28"/>
          <w:lang w:val="ru-RU"/>
        </w:rPr>
        <w:t>Бійка</w:t>
      </w:r>
      <w:proofErr w:type="spellEnd"/>
    </w:p>
    <w:p w14:paraId="4AED076A"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3б. Сварка</w:t>
      </w:r>
    </w:p>
    <w:p w14:paraId="02425609"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4б. </w:t>
      </w:r>
      <w:proofErr w:type="spellStart"/>
      <w:r w:rsidRPr="00275EE9">
        <w:rPr>
          <w:rFonts w:ascii="Times New Roman" w:hAnsi="Times New Roman" w:cs="Times New Roman"/>
          <w:sz w:val="28"/>
          <w:szCs w:val="28"/>
          <w:lang w:val="ru-RU"/>
        </w:rPr>
        <w:t>Суперечка</w:t>
      </w:r>
      <w:proofErr w:type="spellEnd"/>
    </w:p>
    <w:p w14:paraId="45EB59A8"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5а. </w:t>
      </w:r>
      <w:proofErr w:type="spellStart"/>
      <w:r w:rsidRPr="00275EE9">
        <w:rPr>
          <w:rFonts w:ascii="Times New Roman" w:hAnsi="Times New Roman" w:cs="Times New Roman"/>
          <w:sz w:val="28"/>
          <w:szCs w:val="28"/>
          <w:lang w:val="ru-RU"/>
        </w:rPr>
        <w:t>Сутичка</w:t>
      </w:r>
      <w:proofErr w:type="spellEnd"/>
    </w:p>
    <w:p w14:paraId="70DB5953"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6б. Скандал</w:t>
      </w:r>
    </w:p>
    <w:p w14:paraId="29FEA716"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7а. Битва</w:t>
      </w:r>
    </w:p>
    <w:p w14:paraId="295CBA0E"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8а. </w:t>
      </w:r>
      <w:proofErr w:type="spellStart"/>
      <w:r w:rsidRPr="00275EE9">
        <w:rPr>
          <w:rFonts w:ascii="Times New Roman" w:hAnsi="Times New Roman" w:cs="Times New Roman"/>
          <w:sz w:val="28"/>
          <w:szCs w:val="28"/>
          <w:lang w:val="ru-RU"/>
        </w:rPr>
        <w:t>Боротьба</w:t>
      </w:r>
      <w:proofErr w:type="spellEnd"/>
    </w:p>
    <w:p w14:paraId="655A745D"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9б. Лайка</w:t>
      </w:r>
    </w:p>
    <w:p w14:paraId="5A2F0659"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lastRenderedPageBreak/>
        <w:t xml:space="preserve">10в. </w:t>
      </w:r>
      <w:proofErr w:type="spellStart"/>
      <w:r w:rsidRPr="00275EE9">
        <w:rPr>
          <w:rFonts w:ascii="Times New Roman" w:hAnsi="Times New Roman" w:cs="Times New Roman"/>
          <w:sz w:val="28"/>
          <w:szCs w:val="28"/>
          <w:lang w:val="ru-RU"/>
        </w:rPr>
        <w:t>Розбрат</w:t>
      </w:r>
      <w:proofErr w:type="spellEnd"/>
    </w:p>
    <w:p w14:paraId="59137A1E"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11в. </w:t>
      </w:r>
      <w:proofErr w:type="spellStart"/>
      <w:r w:rsidRPr="00275EE9">
        <w:rPr>
          <w:rFonts w:ascii="Times New Roman" w:hAnsi="Times New Roman" w:cs="Times New Roman"/>
          <w:sz w:val="28"/>
          <w:szCs w:val="28"/>
          <w:lang w:val="ru-RU"/>
        </w:rPr>
        <w:t>Протиріччя</w:t>
      </w:r>
      <w:proofErr w:type="spellEnd"/>
    </w:p>
    <w:p w14:paraId="5B40BF6B"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12в. </w:t>
      </w:r>
      <w:proofErr w:type="spellStart"/>
      <w:r w:rsidRPr="00275EE9">
        <w:rPr>
          <w:rFonts w:ascii="Times New Roman" w:hAnsi="Times New Roman" w:cs="Times New Roman"/>
          <w:sz w:val="28"/>
          <w:szCs w:val="28"/>
          <w:lang w:val="ru-RU"/>
        </w:rPr>
        <w:t>Розлад</w:t>
      </w:r>
      <w:proofErr w:type="spellEnd"/>
    </w:p>
    <w:p w14:paraId="5DFC42A3"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13а. </w:t>
      </w:r>
      <w:proofErr w:type="spellStart"/>
      <w:r w:rsidRPr="00275EE9">
        <w:rPr>
          <w:rFonts w:ascii="Times New Roman" w:hAnsi="Times New Roman" w:cs="Times New Roman"/>
          <w:sz w:val="28"/>
          <w:szCs w:val="28"/>
          <w:lang w:val="ru-RU"/>
        </w:rPr>
        <w:t>Рукопашна</w:t>
      </w:r>
      <w:proofErr w:type="spellEnd"/>
    </w:p>
    <w:p w14:paraId="31954E18"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14б. </w:t>
      </w:r>
      <w:proofErr w:type="spellStart"/>
      <w:r w:rsidRPr="00275EE9">
        <w:rPr>
          <w:rFonts w:ascii="Times New Roman" w:hAnsi="Times New Roman" w:cs="Times New Roman"/>
          <w:sz w:val="28"/>
          <w:szCs w:val="28"/>
          <w:lang w:val="ru-RU"/>
        </w:rPr>
        <w:t>Сперечання</w:t>
      </w:r>
      <w:proofErr w:type="spellEnd"/>
    </w:p>
    <w:p w14:paraId="47E1B141"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15а. </w:t>
      </w:r>
      <w:proofErr w:type="spellStart"/>
      <w:r w:rsidRPr="00275EE9">
        <w:rPr>
          <w:rFonts w:ascii="Times New Roman" w:hAnsi="Times New Roman" w:cs="Times New Roman"/>
          <w:sz w:val="28"/>
          <w:szCs w:val="28"/>
          <w:lang w:val="ru-RU"/>
        </w:rPr>
        <w:t>Бій</w:t>
      </w:r>
      <w:proofErr w:type="spellEnd"/>
    </w:p>
    <w:p w14:paraId="3859EFD8"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16в. </w:t>
      </w:r>
      <w:proofErr w:type="spellStart"/>
      <w:r w:rsidRPr="00275EE9">
        <w:rPr>
          <w:rFonts w:ascii="Times New Roman" w:hAnsi="Times New Roman" w:cs="Times New Roman"/>
          <w:sz w:val="28"/>
          <w:szCs w:val="28"/>
          <w:lang w:val="ru-RU"/>
        </w:rPr>
        <w:t>Розбіжність</w:t>
      </w:r>
      <w:proofErr w:type="spellEnd"/>
    </w:p>
    <w:p w14:paraId="6D52F427"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17б. </w:t>
      </w:r>
      <w:proofErr w:type="spellStart"/>
      <w:r w:rsidRPr="00275EE9">
        <w:rPr>
          <w:rFonts w:ascii="Times New Roman" w:hAnsi="Times New Roman" w:cs="Times New Roman"/>
          <w:sz w:val="28"/>
          <w:szCs w:val="28"/>
          <w:lang w:val="ru-RU"/>
        </w:rPr>
        <w:t>Чвари</w:t>
      </w:r>
      <w:proofErr w:type="spellEnd"/>
    </w:p>
    <w:p w14:paraId="226D6F56"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18в. </w:t>
      </w:r>
      <w:proofErr w:type="spellStart"/>
      <w:r w:rsidRPr="00275EE9">
        <w:rPr>
          <w:rFonts w:ascii="Times New Roman" w:hAnsi="Times New Roman" w:cs="Times New Roman"/>
          <w:sz w:val="28"/>
          <w:szCs w:val="28"/>
          <w:lang w:val="ru-RU"/>
        </w:rPr>
        <w:t>Опір</w:t>
      </w:r>
      <w:proofErr w:type="spellEnd"/>
    </w:p>
    <w:p w14:paraId="5B54F0C3"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19б. Наклеп</w:t>
      </w:r>
    </w:p>
    <w:p w14:paraId="64A53D5B"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20а. </w:t>
      </w:r>
      <w:proofErr w:type="spellStart"/>
      <w:r w:rsidRPr="00275EE9">
        <w:rPr>
          <w:rFonts w:ascii="Times New Roman" w:hAnsi="Times New Roman" w:cs="Times New Roman"/>
          <w:sz w:val="28"/>
          <w:szCs w:val="28"/>
          <w:lang w:val="ru-RU"/>
        </w:rPr>
        <w:t>Прочуханка</w:t>
      </w:r>
      <w:proofErr w:type="spellEnd"/>
    </w:p>
    <w:p w14:paraId="322FC811" w14:textId="77777777" w:rsidR="00D05F4D" w:rsidRPr="00275EE9" w:rsidRDefault="00D05F4D" w:rsidP="00D05F4D">
      <w:pPr>
        <w:pStyle w:val="a"/>
        <w:numPr>
          <w:ilvl w:val="0"/>
          <w:numId w:val="0"/>
        </w:numPr>
        <w:spacing w:after="0" w:line="360" w:lineRule="auto"/>
        <w:ind w:left="360"/>
        <w:jc w:val="both"/>
        <w:rPr>
          <w:rFonts w:ascii="Times New Roman" w:hAnsi="Times New Roman" w:cs="Times New Roman"/>
          <w:sz w:val="28"/>
          <w:szCs w:val="28"/>
          <w:lang w:val="ru-RU"/>
        </w:rPr>
      </w:pPr>
      <w:r w:rsidRPr="00275EE9">
        <w:rPr>
          <w:rFonts w:ascii="Times New Roman" w:hAnsi="Times New Roman" w:cs="Times New Roman"/>
          <w:sz w:val="28"/>
          <w:szCs w:val="28"/>
          <w:lang w:val="ru-RU"/>
        </w:rPr>
        <w:t xml:space="preserve">21в. </w:t>
      </w:r>
      <w:proofErr w:type="spellStart"/>
      <w:r w:rsidRPr="00275EE9">
        <w:rPr>
          <w:rFonts w:ascii="Times New Roman" w:hAnsi="Times New Roman" w:cs="Times New Roman"/>
          <w:sz w:val="28"/>
          <w:szCs w:val="28"/>
          <w:lang w:val="ru-RU"/>
        </w:rPr>
        <w:t>Непорозуміння</w:t>
      </w:r>
      <w:proofErr w:type="spellEnd"/>
    </w:p>
    <w:p w14:paraId="6E1AFF40" w14:textId="77777777" w:rsidR="00D05F4D" w:rsidRPr="00037B09" w:rsidRDefault="00D05F4D" w:rsidP="00D05F4D">
      <w:pPr>
        <w:spacing w:after="0" w:line="360" w:lineRule="auto"/>
        <w:ind w:firstLine="360"/>
        <w:jc w:val="both"/>
        <w:rPr>
          <w:rFonts w:ascii="Times New Roman" w:hAnsi="Times New Roman" w:cs="Times New Roman"/>
          <w:sz w:val="28"/>
          <w:szCs w:val="28"/>
        </w:rPr>
      </w:pPr>
      <w:r w:rsidRPr="00037B09">
        <w:rPr>
          <w:rFonts w:ascii="Times New Roman" w:hAnsi="Times New Roman" w:cs="Times New Roman"/>
          <w:sz w:val="28"/>
          <w:szCs w:val="28"/>
        </w:rPr>
        <w:t>Шкала для розміщення слів надається у вигляді горизонтальної лінії з позначкою «КОНФЛІКТ» у центрі та поділками праворуч і ліворуч, де респонденти позначають номери слів.</w:t>
      </w:r>
    </w:p>
    <w:p w14:paraId="1CBF3A9B" w14:textId="77777777" w:rsidR="00D05F4D" w:rsidRPr="00037B09" w:rsidRDefault="00D05F4D" w:rsidP="00D05F4D">
      <w:pPr>
        <w:pStyle w:val="3"/>
        <w:spacing w:before="0" w:line="360" w:lineRule="auto"/>
        <w:jc w:val="both"/>
        <w:rPr>
          <w:sz w:val="28"/>
          <w:szCs w:val="28"/>
        </w:rPr>
      </w:pPr>
      <w:r w:rsidRPr="00037B09">
        <w:rPr>
          <w:sz w:val="28"/>
          <w:szCs w:val="28"/>
        </w:rPr>
        <w:t>Обробка та інтерпретація результатів (завдання 2)</w:t>
      </w:r>
    </w:p>
    <w:p w14:paraId="6F3805A0" w14:textId="77777777" w:rsidR="00D05F4D" w:rsidRPr="00037B09" w:rsidRDefault="00D05F4D" w:rsidP="00D05F4D">
      <w:pPr>
        <w:spacing w:after="0" w:line="360" w:lineRule="auto"/>
        <w:ind w:firstLine="708"/>
        <w:jc w:val="both"/>
        <w:rPr>
          <w:rFonts w:ascii="Times New Roman" w:hAnsi="Times New Roman" w:cs="Times New Roman"/>
          <w:sz w:val="28"/>
          <w:szCs w:val="28"/>
        </w:rPr>
      </w:pPr>
      <w:r w:rsidRPr="00037B09">
        <w:rPr>
          <w:rFonts w:ascii="Times New Roman" w:hAnsi="Times New Roman" w:cs="Times New Roman"/>
          <w:sz w:val="28"/>
          <w:szCs w:val="28"/>
        </w:rPr>
        <w:t>Обробка даних складається з кількох етапів. Спочатку для кожного слова визначається «фізична» відстань від центру (</w:t>
      </w:r>
      <w:proofErr w:type="spellStart"/>
      <w:r w:rsidRPr="00037B09">
        <w:rPr>
          <w:rFonts w:ascii="Times New Roman" w:hAnsi="Times New Roman" w:cs="Times New Roman"/>
          <w:sz w:val="28"/>
          <w:szCs w:val="28"/>
        </w:rPr>
        <w:t>терміна</w:t>
      </w:r>
      <w:proofErr w:type="spellEnd"/>
      <w:r w:rsidRPr="00037B09">
        <w:rPr>
          <w:rFonts w:ascii="Times New Roman" w:hAnsi="Times New Roman" w:cs="Times New Roman"/>
          <w:sz w:val="28"/>
          <w:szCs w:val="28"/>
        </w:rPr>
        <w:t xml:space="preserve"> «конфлікт»). Слова, що розміщені найближче до центру, утворюють семантичне ядро поняття.</w:t>
      </w:r>
    </w:p>
    <w:p w14:paraId="533CC99A" w14:textId="77777777" w:rsidR="00D05F4D" w:rsidRPr="00037B09" w:rsidRDefault="00D05F4D" w:rsidP="00D05F4D">
      <w:pPr>
        <w:spacing w:after="0" w:line="360" w:lineRule="auto"/>
        <w:ind w:firstLine="708"/>
        <w:jc w:val="both"/>
        <w:rPr>
          <w:rFonts w:ascii="Times New Roman" w:hAnsi="Times New Roman" w:cs="Times New Roman"/>
          <w:sz w:val="28"/>
          <w:szCs w:val="28"/>
        </w:rPr>
      </w:pPr>
      <w:r w:rsidRPr="00037B09">
        <w:rPr>
          <w:rFonts w:ascii="Times New Roman" w:hAnsi="Times New Roman" w:cs="Times New Roman"/>
          <w:sz w:val="28"/>
          <w:szCs w:val="28"/>
        </w:rPr>
        <w:t>Для зручності обробки складається зведена таблиця, у якій для кожного слова фіксуються: загальна сума місць (См), сума балів (Сб) та середня психологічна насиченість (С).</w:t>
      </w:r>
    </w:p>
    <w:p w14:paraId="5E0F0A29" w14:textId="77777777" w:rsidR="00D05F4D" w:rsidRPr="00037B09" w:rsidRDefault="00D05F4D" w:rsidP="00D05F4D">
      <w:pPr>
        <w:spacing w:after="0" w:line="360" w:lineRule="auto"/>
        <w:ind w:firstLine="708"/>
        <w:jc w:val="both"/>
        <w:rPr>
          <w:rFonts w:ascii="Times New Roman" w:hAnsi="Times New Roman" w:cs="Times New Roman"/>
          <w:sz w:val="28"/>
          <w:szCs w:val="28"/>
        </w:rPr>
      </w:pPr>
      <w:r w:rsidRPr="00037B09">
        <w:rPr>
          <w:rFonts w:ascii="Times New Roman" w:hAnsi="Times New Roman" w:cs="Times New Roman"/>
          <w:sz w:val="28"/>
          <w:szCs w:val="28"/>
        </w:rPr>
        <w:t>На другому етапі проводиться конвент-аналіз для визначення шкальної приналежності слів, що утворили семантичне ядро поняття «конфлікт».</w:t>
      </w:r>
    </w:p>
    <w:p w14:paraId="0205B259" w14:textId="77777777" w:rsidR="00D05F4D" w:rsidRPr="00037B09" w:rsidRDefault="00D05F4D" w:rsidP="00D05F4D">
      <w:pPr>
        <w:spacing w:after="0" w:line="360" w:lineRule="auto"/>
        <w:ind w:firstLine="708"/>
        <w:jc w:val="both"/>
        <w:rPr>
          <w:rFonts w:ascii="Times New Roman" w:hAnsi="Times New Roman" w:cs="Times New Roman"/>
          <w:sz w:val="28"/>
          <w:szCs w:val="28"/>
        </w:rPr>
      </w:pPr>
      <w:r w:rsidRPr="00037B09">
        <w:rPr>
          <w:rFonts w:ascii="Times New Roman" w:hAnsi="Times New Roman" w:cs="Times New Roman"/>
          <w:sz w:val="28"/>
          <w:szCs w:val="28"/>
        </w:rPr>
        <w:t>Використовуються три семантичні шкали:</w:t>
      </w:r>
    </w:p>
    <w:p w14:paraId="2F979F94"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Шкала А. «Конфлікт як фізична агресія» – 2а, 5а, 7а, 8а, 13а, 15а, 20а.</w:t>
      </w:r>
    </w:p>
    <w:p w14:paraId="66D1C0CA"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Шкала Б. «Конфлікт як вербальна агресія» – 3б, 4б, 6б, 9б, 14б, 17б, 19б.</w:t>
      </w:r>
    </w:p>
    <w:p w14:paraId="17DDF5EE"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lastRenderedPageBreak/>
        <w:t>Шкала В. «Конфлікт як психологічна несумісність» – 1в, 10в, 11в, 12в, 16в, 18в, 21в.</w:t>
      </w:r>
    </w:p>
    <w:p w14:paraId="39305832" w14:textId="77777777" w:rsidR="00D05F4D" w:rsidRPr="00037B09" w:rsidRDefault="00D05F4D" w:rsidP="00D05F4D">
      <w:pPr>
        <w:spacing w:after="0" w:line="360" w:lineRule="auto"/>
        <w:jc w:val="both"/>
        <w:rPr>
          <w:rFonts w:ascii="Times New Roman" w:hAnsi="Times New Roman" w:cs="Times New Roman"/>
          <w:sz w:val="28"/>
          <w:szCs w:val="28"/>
        </w:rPr>
      </w:pPr>
      <w:r w:rsidRPr="00037B09">
        <w:rPr>
          <w:rFonts w:ascii="Times New Roman" w:hAnsi="Times New Roman" w:cs="Times New Roman"/>
          <w:sz w:val="28"/>
          <w:szCs w:val="28"/>
        </w:rPr>
        <w:t>Аналізуючи розподіл слів за шкалами та їх психологічну насиченість, можна зробити висновки про те, як саме група сприймає конфлікт: переважно як фізичну агресію, як словесну сутичку чи як прояв психологічної несумісності.</w:t>
      </w:r>
    </w:p>
    <w:p w14:paraId="0EB43A81" w14:textId="77777777" w:rsidR="00D05F4D" w:rsidRPr="00037B09" w:rsidRDefault="00D05F4D" w:rsidP="00D05F4D">
      <w:pPr>
        <w:spacing w:after="0" w:line="360" w:lineRule="auto"/>
        <w:jc w:val="both"/>
        <w:rPr>
          <w:rFonts w:ascii="Times New Roman" w:hAnsi="Times New Roman" w:cs="Times New Roman"/>
          <w:sz w:val="28"/>
          <w:szCs w:val="28"/>
        </w:rPr>
      </w:pPr>
    </w:p>
    <w:p w14:paraId="33350D27" w14:textId="77777777" w:rsidR="00D05F4D" w:rsidRPr="00347756" w:rsidRDefault="00D05F4D" w:rsidP="00D05F4D">
      <w:pPr>
        <w:spacing w:after="0" w:line="360" w:lineRule="auto"/>
        <w:jc w:val="both"/>
        <w:rPr>
          <w:rFonts w:ascii="Times New Roman" w:eastAsia="Times New Roman" w:hAnsi="Times New Roman" w:cs="Times New Roman"/>
          <w:sz w:val="28"/>
          <w:szCs w:val="28"/>
          <w:lang w:eastAsia="uk-UA"/>
        </w:rPr>
      </w:pPr>
    </w:p>
    <w:p w14:paraId="1546640B" w14:textId="77777777" w:rsidR="00D05F4D" w:rsidRDefault="00D05F4D" w:rsidP="00D05F4D">
      <w:pPr>
        <w:spacing w:after="0" w:line="360" w:lineRule="auto"/>
        <w:jc w:val="both"/>
      </w:pPr>
    </w:p>
    <w:p w14:paraId="4878A96D" w14:textId="77777777" w:rsidR="00D05F4D" w:rsidRPr="00347756" w:rsidRDefault="00D05F4D" w:rsidP="00D05F4D">
      <w:pPr>
        <w:spacing w:after="0" w:line="360" w:lineRule="auto"/>
        <w:jc w:val="both"/>
      </w:pPr>
    </w:p>
    <w:p w14:paraId="5808939C" w14:textId="77777777" w:rsidR="00D05F4D" w:rsidRDefault="00D05F4D" w:rsidP="00D05F4D">
      <w:pPr>
        <w:spacing w:after="0" w:line="360" w:lineRule="auto"/>
        <w:jc w:val="both"/>
      </w:pPr>
    </w:p>
    <w:p w14:paraId="0AC56952" w14:textId="54FE06E4" w:rsidR="002E5660" w:rsidRDefault="002E5660" w:rsidP="00D05F4D">
      <w:pPr>
        <w:shd w:val="clear" w:color="auto" w:fill="FFFFFF"/>
        <w:spacing w:after="0" w:line="360" w:lineRule="auto"/>
        <w:ind w:firstLine="708"/>
        <w:jc w:val="both"/>
      </w:pPr>
    </w:p>
    <w:p w14:paraId="305B4061" w14:textId="37C1A421" w:rsidR="006D2C00" w:rsidRDefault="006D2C00" w:rsidP="00D05F4D">
      <w:pPr>
        <w:shd w:val="clear" w:color="auto" w:fill="FFFFFF"/>
        <w:spacing w:after="0" w:line="360" w:lineRule="auto"/>
        <w:ind w:firstLine="708"/>
        <w:jc w:val="both"/>
      </w:pPr>
    </w:p>
    <w:p w14:paraId="1AC24621" w14:textId="2A09260C" w:rsidR="006D2C00" w:rsidRDefault="006D2C00" w:rsidP="00D05F4D">
      <w:pPr>
        <w:shd w:val="clear" w:color="auto" w:fill="FFFFFF"/>
        <w:spacing w:after="0" w:line="360" w:lineRule="auto"/>
        <w:ind w:firstLine="708"/>
        <w:jc w:val="both"/>
      </w:pPr>
    </w:p>
    <w:p w14:paraId="3C056DD4" w14:textId="37534531" w:rsidR="006D2C00" w:rsidRDefault="006D2C00" w:rsidP="00D05F4D">
      <w:pPr>
        <w:shd w:val="clear" w:color="auto" w:fill="FFFFFF"/>
        <w:spacing w:after="0" w:line="360" w:lineRule="auto"/>
        <w:ind w:firstLine="708"/>
        <w:jc w:val="both"/>
      </w:pPr>
    </w:p>
    <w:p w14:paraId="10924737" w14:textId="56C2B75C" w:rsidR="006D2C00" w:rsidRDefault="006D2C00" w:rsidP="00D05F4D">
      <w:pPr>
        <w:shd w:val="clear" w:color="auto" w:fill="FFFFFF"/>
        <w:spacing w:after="0" w:line="360" w:lineRule="auto"/>
        <w:ind w:firstLine="708"/>
        <w:jc w:val="both"/>
      </w:pPr>
    </w:p>
    <w:p w14:paraId="07012EF9" w14:textId="5373C52C" w:rsidR="006D2C00" w:rsidRDefault="006D2C00" w:rsidP="00D05F4D">
      <w:pPr>
        <w:shd w:val="clear" w:color="auto" w:fill="FFFFFF"/>
        <w:spacing w:after="0" w:line="360" w:lineRule="auto"/>
        <w:ind w:firstLine="708"/>
        <w:jc w:val="both"/>
      </w:pPr>
    </w:p>
    <w:p w14:paraId="1B60041A" w14:textId="4D8A0820" w:rsidR="006D2C00" w:rsidRDefault="006D2C00" w:rsidP="00D05F4D">
      <w:pPr>
        <w:shd w:val="clear" w:color="auto" w:fill="FFFFFF"/>
        <w:spacing w:after="0" w:line="360" w:lineRule="auto"/>
        <w:ind w:firstLine="708"/>
        <w:jc w:val="both"/>
      </w:pPr>
    </w:p>
    <w:p w14:paraId="436693AF" w14:textId="513C752B" w:rsidR="006D2C00" w:rsidRDefault="006D2C00" w:rsidP="00D05F4D">
      <w:pPr>
        <w:shd w:val="clear" w:color="auto" w:fill="FFFFFF"/>
        <w:spacing w:after="0" w:line="360" w:lineRule="auto"/>
        <w:ind w:firstLine="708"/>
        <w:jc w:val="both"/>
      </w:pPr>
    </w:p>
    <w:p w14:paraId="1767CF3C" w14:textId="0485F7C2" w:rsidR="006D2C00" w:rsidRDefault="006D2C00" w:rsidP="00D05F4D">
      <w:pPr>
        <w:shd w:val="clear" w:color="auto" w:fill="FFFFFF"/>
        <w:spacing w:after="0" w:line="360" w:lineRule="auto"/>
        <w:ind w:firstLine="708"/>
        <w:jc w:val="both"/>
      </w:pPr>
    </w:p>
    <w:p w14:paraId="227E817B" w14:textId="6A3A0168" w:rsidR="006D2C00" w:rsidRDefault="006D2C00" w:rsidP="00D05F4D">
      <w:pPr>
        <w:shd w:val="clear" w:color="auto" w:fill="FFFFFF"/>
        <w:spacing w:after="0" w:line="360" w:lineRule="auto"/>
        <w:ind w:firstLine="708"/>
        <w:jc w:val="both"/>
      </w:pPr>
    </w:p>
    <w:p w14:paraId="4E54D5B0" w14:textId="279691C9" w:rsidR="006D2C00" w:rsidRDefault="006D2C00" w:rsidP="00D05F4D">
      <w:pPr>
        <w:shd w:val="clear" w:color="auto" w:fill="FFFFFF"/>
        <w:spacing w:after="0" w:line="360" w:lineRule="auto"/>
        <w:ind w:firstLine="708"/>
        <w:jc w:val="both"/>
      </w:pPr>
    </w:p>
    <w:p w14:paraId="5663A57C" w14:textId="47D05B3D" w:rsidR="006D2C00" w:rsidRDefault="006D2C00" w:rsidP="00D05F4D">
      <w:pPr>
        <w:shd w:val="clear" w:color="auto" w:fill="FFFFFF"/>
        <w:spacing w:after="0" w:line="360" w:lineRule="auto"/>
        <w:ind w:firstLine="708"/>
        <w:jc w:val="both"/>
      </w:pPr>
    </w:p>
    <w:p w14:paraId="1F492128" w14:textId="5389C7E2" w:rsidR="006D2C00" w:rsidRDefault="006D2C00" w:rsidP="00D05F4D">
      <w:pPr>
        <w:shd w:val="clear" w:color="auto" w:fill="FFFFFF"/>
        <w:spacing w:after="0" w:line="360" w:lineRule="auto"/>
        <w:ind w:firstLine="708"/>
        <w:jc w:val="both"/>
      </w:pPr>
    </w:p>
    <w:p w14:paraId="67C60676" w14:textId="32F2C325" w:rsidR="006D2C00" w:rsidRDefault="006D2C00" w:rsidP="00D05F4D">
      <w:pPr>
        <w:shd w:val="clear" w:color="auto" w:fill="FFFFFF"/>
        <w:spacing w:after="0" w:line="360" w:lineRule="auto"/>
        <w:ind w:firstLine="708"/>
        <w:jc w:val="both"/>
      </w:pPr>
    </w:p>
    <w:p w14:paraId="263539F6" w14:textId="62FD4BD6" w:rsidR="006D2C00" w:rsidRDefault="006D2C00" w:rsidP="00D05F4D">
      <w:pPr>
        <w:shd w:val="clear" w:color="auto" w:fill="FFFFFF"/>
        <w:spacing w:after="0" w:line="360" w:lineRule="auto"/>
        <w:ind w:firstLine="708"/>
        <w:jc w:val="both"/>
      </w:pPr>
    </w:p>
    <w:p w14:paraId="2A5336CC" w14:textId="5569F2B8" w:rsidR="006D2C00" w:rsidRDefault="006D2C00" w:rsidP="00D05F4D">
      <w:pPr>
        <w:shd w:val="clear" w:color="auto" w:fill="FFFFFF"/>
        <w:spacing w:after="0" w:line="360" w:lineRule="auto"/>
        <w:ind w:firstLine="708"/>
        <w:jc w:val="both"/>
      </w:pPr>
    </w:p>
    <w:p w14:paraId="5C91690A" w14:textId="5177898F" w:rsidR="006D2C00" w:rsidRDefault="006D2C00" w:rsidP="00D05F4D">
      <w:pPr>
        <w:shd w:val="clear" w:color="auto" w:fill="FFFFFF"/>
        <w:spacing w:after="0" w:line="360" w:lineRule="auto"/>
        <w:ind w:firstLine="708"/>
        <w:jc w:val="both"/>
      </w:pPr>
    </w:p>
    <w:p w14:paraId="71E5267C" w14:textId="7F0266B1" w:rsidR="006D2C00" w:rsidRDefault="006D2C00" w:rsidP="00D05F4D">
      <w:pPr>
        <w:shd w:val="clear" w:color="auto" w:fill="FFFFFF"/>
        <w:spacing w:after="0" w:line="360" w:lineRule="auto"/>
        <w:ind w:firstLine="708"/>
        <w:jc w:val="both"/>
      </w:pPr>
    </w:p>
    <w:p w14:paraId="1A2A9A0D" w14:textId="6F64A10A" w:rsidR="006D2C00" w:rsidRDefault="006D2C00" w:rsidP="00D05F4D">
      <w:pPr>
        <w:shd w:val="clear" w:color="auto" w:fill="FFFFFF"/>
        <w:spacing w:after="0" w:line="360" w:lineRule="auto"/>
        <w:ind w:firstLine="708"/>
        <w:jc w:val="both"/>
      </w:pPr>
    </w:p>
    <w:p w14:paraId="0282DEF1" w14:textId="71AF8303" w:rsidR="006D2C00" w:rsidRDefault="006D2C00" w:rsidP="00D05F4D">
      <w:pPr>
        <w:shd w:val="clear" w:color="auto" w:fill="FFFFFF"/>
        <w:spacing w:after="0" w:line="360" w:lineRule="auto"/>
        <w:ind w:firstLine="708"/>
        <w:jc w:val="both"/>
      </w:pPr>
    </w:p>
    <w:p w14:paraId="75420486" w14:textId="00B471F5" w:rsidR="006D2C00" w:rsidRDefault="006D2C00" w:rsidP="00D05F4D">
      <w:pPr>
        <w:shd w:val="clear" w:color="auto" w:fill="FFFFFF"/>
        <w:spacing w:after="0" w:line="360" w:lineRule="auto"/>
        <w:ind w:firstLine="708"/>
        <w:jc w:val="both"/>
      </w:pPr>
    </w:p>
    <w:p w14:paraId="25847F6D" w14:textId="67192DA5" w:rsidR="006D2C00" w:rsidRDefault="006D2C00" w:rsidP="00D05F4D">
      <w:pPr>
        <w:shd w:val="clear" w:color="auto" w:fill="FFFFFF"/>
        <w:spacing w:after="0" w:line="360" w:lineRule="auto"/>
        <w:ind w:firstLine="708"/>
        <w:jc w:val="both"/>
      </w:pPr>
    </w:p>
    <w:p w14:paraId="4BF90F5C" w14:textId="2CCF1AAF" w:rsidR="006D2C00" w:rsidRDefault="006D2C00" w:rsidP="00D05F4D">
      <w:pPr>
        <w:shd w:val="clear" w:color="auto" w:fill="FFFFFF"/>
        <w:spacing w:after="0" w:line="360" w:lineRule="auto"/>
        <w:ind w:firstLine="708"/>
        <w:jc w:val="both"/>
      </w:pPr>
    </w:p>
    <w:p w14:paraId="203F7262" w14:textId="3D13E607" w:rsidR="006D2C00" w:rsidRDefault="006D2C00" w:rsidP="00D05F4D">
      <w:pPr>
        <w:shd w:val="clear" w:color="auto" w:fill="FFFFFF"/>
        <w:spacing w:after="0" w:line="360" w:lineRule="auto"/>
        <w:ind w:firstLine="708"/>
        <w:jc w:val="both"/>
      </w:pPr>
    </w:p>
    <w:p w14:paraId="4D0F4E59" w14:textId="77777777" w:rsidR="00CD2574" w:rsidRPr="00CC5D59" w:rsidRDefault="00CD2574" w:rsidP="00CD2574">
      <w:pPr>
        <w:spacing w:after="0" w:line="360" w:lineRule="auto"/>
        <w:ind w:left="6372"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lastRenderedPageBreak/>
        <w:t xml:space="preserve">ДОДАТОК </w:t>
      </w:r>
      <w:r>
        <w:rPr>
          <w:rFonts w:ascii="Times New Roman" w:eastAsia="Times New Roman" w:hAnsi="Times New Roman" w:cs="Times New Roman"/>
          <w:b/>
          <w:bCs/>
          <w:color w:val="000000"/>
          <w:sz w:val="28"/>
          <w:szCs w:val="28"/>
          <w:lang w:eastAsia="uk-UA"/>
        </w:rPr>
        <w:t>Г</w:t>
      </w:r>
    </w:p>
    <w:p w14:paraId="5F3D9D79" w14:textId="77777777" w:rsidR="00CD2574" w:rsidRPr="00CC5D59" w:rsidRDefault="00CD2574" w:rsidP="00CD2574">
      <w:pPr>
        <w:spacing w:after="0" w:line="360" w:lineRule="auto"/>
        <w:jc w:val="center"/>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Процедура «Експрес-діагностика показників конфліктності»</w:t>
      </w:r>
    </w:p>
    <w:p w14:paraId="2F22C996" w14:textId="5B80D60B" w:rsidR="00CD2574" w:rsidRPr="00CD2574" w:rsidRDefault="00CD2574" w:rsidP="00CD2574">
      <w:pPr>
        <w:spacing w:after="0" w:line="360" w:lineRule="auto"/>
        <w:jc w:val="center"/>
        <w:rPr>
          <w:rFonts w:ascii="Times New Roman" w:eastAsia="Times New Roman" w:hAnsi="Times New Roman" w:cs="Times New Roman"/>
          <w:b/>
          <w:bCs/>
          <w:color w:val="000000"/>
          <w:sz w:val="28"/>
          <w:szCs w:val="28"/>
          <w:lang w:eastAsia="uk-UA"/>
        </w:rPr>
      </w:pPr>
      <w:r w:rsidRPr="00CC5D59">
        <w:rPr>
          <w:rFonts w:ascii="Times New Roman" w:eastAsia="Times New Roman" w:hAnsi="Times New Roman" w:cs="Times New Roman"/>
          <w:b/>
          <w:bCs/>
          <w:color w:val="000000"/>
          <w:sz w:val="28"/>
          <w:szCs w:val="28"/>
          <w:lang w:eastAsia="uk-UA"/>
        </w:rPr>
        <w:t>(ЕДІКО)</w:t>
      </w:r>
      <w:r w:rsidRPr="00CD2574">
        <w:t xml:space="preserve"> </w:t>
      </w:r>
      <w:r w:rsidRPr="00CD2574">
        <w:rPr>
          <w:rFonts w:ascii="Times New Roman" w:eastAsia="Times New Roman" w:hAnsi="Times New Roman" w:cs="Times New Roman"/>
          <w:b/>
          <w:bCs/>
          <w:color w:val="000000"/>
          <w:sz w:val="28"/>
          <w:szCs w:val="28"/>
          <w:lang w:eastAsia="uk-UA"/>
        </w:rPr>
        <w:t xml:space="preserve">Автори розробники Ольга Павлівна </w:t>
      </w:r>
      <w:proofErr w:type="spellStart"/>
      <w:r w:rsidRPr="00CD2574">
        <w:rPr>
          <w:rFonts w:ascii="Times New Roman" w:eastAsia="Times New Roman" w:hAnsi="Times New Roman" w:cs="Times New Roman"/>
          <w:b/>
          <w:bCs/>
          <w:color w:val="000000"/>
          <w:sz w:val="28"/>
          <w:szCs w:val="28"/>
          <w:lang w:eastAsia="uk-UA"/>
        </w:rPr>
        <w:t>Саннікова</w:t>
      </w:r>
      <w:proofErr w:type="spellEnd"/>
      <w:r w:rsidRPr="00CD2574">
        <w:rPr>
          <w:rFonts w:ascii="Times New Roman" w:eastAsia="Times New Roman" w:hAnsi="Times New Roman" w:cs="Times New Roman"/>
          <w:b/>
          <w:bCs/>
          <w:color w:val="000000"/>
          <w:sz w:val="28"/>
          <w:szCs w:val="28"/>
          <w:lang w:eastAsia="uk-UA"/>
        </w:rPr>
        <w:t xml:space="preserve">, Тетяна </w:t>
      </w:r>
    </w:p>
    <w:p w14:paraId="59CF0F6F" w14:textId="649C4E9D" w:rsidR="00CD2574" w:rsidRPr="00CC5D59" w:rsidRDefault="00CD2574" w:rsidP="00CD2574">
      <w:pPr>
        <w:spacing w:after="0" w:line="360" w:lineRule="auto"/>
        <w:jc w:val="center"/>
        <w:rPr>
          <w:rFonts w:ascii="Times New Roman" w:eastAsia="Times New Roman" w:hAnsi="Times New Roman" w:cs="Times New Roman"/>
          <w:sz w:val="28"/>
          <w:szCs w:val="28"/>
          <w:lang w:eastAsia="uk-UA"/>
        </w:rPr>
      </w:pPr>
      <w:r w:rsidRPr="00CD2574">
        <w:rPr>
          <w:rFonts w:ascii="Times New Roman" w:eastAsia="Times New Roman" w:hAnsi="Times New Roman" w:cs="Times New Roman"/>
          <w:b/>
          <w:bCs/>
          <w:color w:val="000000"/>
          <w:sz w:val="28"/>
          <w:szCs w:val="28"/>
          <w:lang w:eastAsia="uk-UA"/>
        </w:rPr>
        <w:t>Юріївна Ульянова</w:t>
      </w:r>
    </w:p>
    <w:p w14:paraId="7790056A"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ІНСТРУКЦІЯ </w:t>
      </w:r>
    </w:p>
    <w:p w14:paraId="6B2CA984"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 xml:space="preserve">Запрошуємо Вас, взяти участь в дослідженні, метою якого є вивчення </w:t>
      </w:r>
    </w:p>
    <w:p w14:paraId="2B703074"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 xml:space="preserve">деяких властивостей особистості. Покладіть перед собою виданий Вам бланк і напишіть на ньому своє прізвище і дату. На бланку Ви бачите декілька відрізків прямих. Подивіться на перший. Уявіть собі, що на ньому розташоване все людство так, що на одному кінці (вгорі) зосередилися найздоровіші люди (максимум здоров'я), а на іншому кінці (внизу) – самі хворі (мінімум здоров'я). </w:t>
      </w:r>
    </w:p>
    <w:p w14:paraId="09FFA397"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 xml:space="preserve">Відмітьте хрестиком місце, яке, на вашу думку, Ви займаєте на цій шкалі. Таку ж процедуру проведіть зі всією рештою шкал. Перш, ніж приступити до оцінки наступної конкретної якості, ознайомтеся з описом її максимального прояву (див. виданий Вам додаток – предмети оцінки). </w:t>
      </w:r>
    </w:p>
    <w:p w14:paraId="2F339C57"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 xml:space="preserve">Знайте, що результати даного дослідження ніде не будуть ні оповіщатися, ні друкуватися. Якщо Вам незрозуміла інструкція, прочитайте її ще раз, або зверніться до нас. Дякуємо за участь в дослідженні! </w:t>
      </w:r>
    </w:p>
    <w:p w14:paraId="6A019031"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ПРЕДМЕТИ ОЦІНКИ </w:t>
      </w:r>
    </w:p>
    <w:p w14:paraId="590598CB"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Здоров'я - нездоров'я. </w:t>
      </w:r>
    </w:p>
    <w:p w14:paraId="46C37A4A" w14:textId="77777777" w:rsidR="00CD2574" w:rsidRPr="00CC5D59" w:rsidRDefault="00CD2574" w:rsidP="00CD2574">
      <w:pPr>
        <w:spacing w:after="0" w:line="360" w:lineRule="auto"/>
        <w:ind w:left="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Максимум здоров'я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 «розташовані» найздоровіші люди. Мінімум здоров'я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 «розташовані» самі хворі люди. </w:t>
      </w:r>
    </w:p>
    <w:p w14:paraId="54373ADA"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1. Потреба конфліктувати - відсутність потреби. </w:t>
      </w:r>
    </w:p>
    <w:p w14:paraId="65D9B275"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високу потребу в конфліктності - потребу особистості вирішувати розбіжності з іншими людьми конфліктним шляхом. </w:t>
      </w:r>
    </w:p>
    <w:p w14:paraId="6BA0169B"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означає, що у вас відсутність потреби. </w:t>
      </w:r>
    </w:p>
    <w:p w14:paraId="77902BEB"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2. Ініціативність конфліктності – відсутність ініціативи. </w:t>
      </w:r>
    </w:p>
    <w:p w14:paraId="70F1E110"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вступ особистості у конфлікт за власною </w:t>
      </w:r>
    </w:p>
    <w:p w14:paraId="0A54050C"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lastRenderedPageBreak/>
        <w:t xml:space="preserve">ініціативою (прояви емоцій і дій, що супроводжують конфліктність); бути </w:t>
      </w:r>
    </w:p>
    <w:p w14:paraId="545255EE" w14:textId="77777777" w:rsidR="00CD2574" w:rsidRDefault="00CD2574" w:rsidP="00CD2574">
      <w:pPr>
        <w:spacing w:after="0" w:line="360" w:lineRule="auto"/>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 xml:space="preserve">призвідником конфлікту. </w:t>
      </w:r>
    </w:p>
    <w:p w14:paraId="75B76A9E"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свідчить про вступ у конфлікт з</w:t>
      </w:r>
      <w:r>
        <w:rPr>
          <w:rFonts w:ascii="Times New Roman" w:eastAsia="Times New Roman" w:hAnsi="Times New Roman" w:cs="Times New Roman"/>
          <w:color w:val="000000"/>
          <w:sz w:val="28"/>
          <w:szCs w:val="28"/>
          <w:lang w:eastAsia="uk-UA"/>
        </w:rPr>
        <w:t xml:space="preserve"> </w:t>
      </w:r>
      <w:r w:rsidRPr="00CC5D59">
        <w:rPr>
          <w:rFonts w:ascii="Times New Roman" w:eastAsia="Times New Roman" w:hAnsi="Times New Roman" w:cs="Times New Roman"/>
          <w:color w:val="000000"/>
          <w:sz w:val="28"/>
          <w:szCs w:val="28"/>
          <w:lang w:eastAsia="uk-UA"/>
        </w:rPr>
        <w:t>ініціативи іншого (як відповідна реакція на залучення в конфлікт).</w:t>
      </w:r>
    </w:p>
    <w:p w14:paraId="18822377"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3. Широта – вузькість конфліктності. </w:t>
      </w:r>
    </w:p>
    <w:p w14:paraId="53974DA4"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конфліктність виникає у всіх сферах, як </w:t>
      </w:r>
    </w:p>
    <w:p w14:paraId="6E8A7C5E" w14:textId="77777777" w:rsidR="00CD2574" w:rsidRDefault="00CD2574" w:rsidP="00CD2574">
      <w:pPr>
        <w:spacing w:after="0" w:line="360" w:lineRule="auto"/>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 xml:space="preserve">вузькому, так і широкому колі спілкування. </w:t>
      </w:r>
    </w:p>
    <w:p w14:paraId="51D222A6"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означає, що</w:t>
      </w:r>
      <w:r>
        <w:rPr>
          <w:rFonts w:ascii="Times New Roman" w:eastAsia="Times New Roman" w:hAnsi="Times New Roman" w:cs="Times New Roman"/>
          <w:color w:val="000000"/>
          <w:sz w:val="28"/>
          <w:szCs w:val="28"/>
          <w:lang w:eastAsia="uk-UA"/>
        </w:rPr>
        <w:t xml:space="preserve"> </w:t>
      </w:r>
      <w:r w:rsidRPr="00CC5D59">
        <w:rPr>
          <w:rFonts w:ascii="Times New Roman" w:eastAsia="Times New Roman" w:hAnsi="Times New Roman" w:cs="Times New Roman"/>
          <w:color w:val="000000"/>
          <w:sz w:val="28"/>
          <w:szCs w:val="28"/>
          <w:lang w:eastAsia="uk-UA"/>
        </w:rPr>
        <w:t xml:space="preserve">конфліктність виникає тільки в певній сфері спілкування, з певними людьми (або не виникає). </w:t>
      </w:r>
    </w:p>
    <w:p w14:paraId="058827EE"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4.Легкість – утрудненість конфліктності. </w:t>
      </w:r>
    </w:p>
    <w:p w14:paraId="53707EF8"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конфліктність виникає у Вас з самого </w:t>
      </w:r>
    </w:p>
    <w:p w14:paraId="1DC3E210" w14:textId="77777777" w:rsidR="00CD2574" w:rsidRDefault="00CD2574" w:rsidP="00CD2574">
      <w:pPr>
        <w:spacing w:after="0" w:line="360" w:lineRule="auto"/>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 xml:space="preserve">незначного приводу. </w:t>
      </w:r>
    </w:p>
    <w:p w14:paraId="7EC43DDA"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 Ви нечутливі до конфліктності. </w:t>
      </w:r>
    </w:p>
    <w:p w14:paraId="4985BD52"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Шкала 5</w:t>
      </w:r>
      <w:r w:rsidRPr="00CC5D59">
        <w:rPr>
          <w:rFonts w:ascii="Times New Roman" w:eastAsia="Times New Roman" w:hAnsi="Times New Roman" w:cs="Times New Roman"/>
          <w:color w:val="000000"/>
          <w:sz w:val="28"/>
          <w:szCs w:val="28"/>
          <w:lang w:eastAsia="uk-UA"/>
        </w:rPr>
        <w:t xml:space="preserve">. </w:t>
      </w:r>
      <w:r w:rsidRPr="00CC5D59">
        <w:rPr>
          <w:rFonts w:ascii="Times New Roman" w:eastAsia="Times New Roman" w:hAnsi="Times New Roman" w:cs="Times New Roman"/>
          <w:b/>
          <w:bCs/>
          <w:color w:val="000000"/>
          <w:sz w:val="28"/>
          <w:szCs w:val="28"/>
          <w:lang w:eastAsia="uk-UA"/>
        </w:rPr>
        <w:t xml:space="preserve">Усталеність (стійкість) – нестійкість конфліктності. </w:t>
      </w:r>
    </w:p>
    <w:p w14:paraId="2ABCC6A3" w14:textId="77777777" w:rsidR="00CD2574" w:rsidRDefault="00CD2574" w:rsidP="00CD2574">
      <w:pPr>
        <w:spacing w:after="0" w:line="360" w:lineRule="auto"/>
        <w:ind w:firstLine="708"/>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конфліктність </w:t>
      </w:r>
      <w:proofErr w:type="spellStart"/>
      <w:r w:rsidRPr="00CC5D59">
        <w:rPr>
          <w:rFonts w:ascii="Times New Roman" w:eastAsia="Times New Roman" w:hAnsi="Times New Roman" w:cs="Times New Roman"/>
          <w:color w:val="000000"/>
          <w:sz w:val="28"/>
          <w:szCs w:val="28"/>
          <w:lang w:eastAsia="uk-UA"/>
        </w:rPr>
        <w:t>стійко</w:t>
      </w:r>
      <w:proofErr w:type="spellEnd"/>
      <w:r w:rsidRPr="00CC5D59">
        <w:rPr>
          <w:rFonts w:ascii="Times New Roman" w:eastAsia="Times New Roman" w:hAnsi="Times New Roman" w:cs="Times New Roman"/>
          <w:color w:val="000000"/>
          <w:sz w:val="28"/>
          <w:szCs w:val="28"/>
          <w:lang w:eastAsia="uk-UA"/>
        </w:rPr>
        <w:t xml:space="preserve"> і довго не проходить навіть при зміні обставин. </w:t>
      </w:r>
    </w:p>
    <w:p w14:paraId="271D1882"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означає швидке зникнення конфліктності . </w:t>
      </w:r>
      <w:r>
        <w:rPr>
          <w:rFonts w:ascii="Times New Roman" w:eastAsia="Times New Roman" w:hAnsi="Times New Roman" w:cs="Times New Roman"/>
          <w:color w:val="000000"/>
          <w:sz w:val="28"/>
          <w:szCs w:val="28"/>
          <w:lang w:eastAsia="uk-UA"/>
        </w:rPr>
        <w:tab/>
      </w:r>
    </w:p>
    <w:p w14:paraId="2241FD08"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Шкала 6. Виразність – невиразність прояву конфліктності</w:t>
      </w:r>
      <w:r w:rsidRPr="00CC5D59">
        <w:rPr>
          <w:rFonts w:ascii="Times New Roman" w:eastAsia="Times New Roman" w:hAnsi="Times New Roman" w:cs="Times New Roman"/>
          <w:color w:val="000000"/>
          <w:sz w:val="28"/>
          <w:szCs w:val="28"/>
          <w:lang w:eastAsia="uk-UA"/>
        </w:rPr>
        <w:t xml:space="preserve">. </w:t>
      </w:r>
    </w:p>
    <w:p w14:paraId="5894F286" w14:textId="77777777" w:rsidR="00CD2574" w:rsidRDefault="00CD2574" w:rsidP="00CD2574">
      <w:pPr>
        <w:spacing w:after="0" w:line="360" w:lineRule="auto"/>
        <w:ind w:firstLine="708"/>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Ваш голос, жести, вираз обличчя, поза, хода свідчать про конфліктність. </w:t>
      </w:r>
    </w:p>
    <w:p w14:paraId="6528D79E"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 про відсутність зовнішніх проявів, виразних засобів, що сигналізують оточенню про наявність подібних переживань. </w:t>
      </w:r>
    </w:p>
    <w:p w14:paraId="6AE4B98A"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Шкала 7</w:t>
      </w:r>
      <w:r w:rsidRPr="00CC5D59">
        <w:rPr>
          <w:rFonts w:ascii="Times New Roman" w:eastAsia="Times New Roman" w:hAnsi="Times New Roman" w:cs="Times New Roman"/>
          <w:color w:val="000000"/>
          <w:sz w:val="28"/>
          <w:szCs w:val="28"/>
          <w:lang w:eastAsia="uk-UA"/>
        </w:rPr>
        <w:t xml:space="preserve">. </w:t>
      </w:r>
      <w:r w:rsidRPr="00CC5D59">
        <w:rPr>
          <w:rFonts w:ascii="Times New Roman" w:eastAsia="Times New Roman" w:hAnsi="Times New Roman" w:cs="Times New Roman"/>
          <w:b/>
          <w:bCs/>
          <w:color w:val="000000"/>
          <w:sz w:val="28"/>
          <w:szCs w:val="28"/>
          <w:lang w:eastAsia="uk-UA"/>
        </w:rPr>
        <w:t xml:space="preserve">Психофізіологічний показник конфліктності. </w:t>
      </w:r>
    </w:p>
    <w:p w14:paraId="63AEC79C"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наявність психофізіологічних змін, що супроводжують конфліктні переживання, думки та поведінку особистості. </w:t>
      </w:r>
    </w:p>
    <w:p w14:paraId="432C9BD7"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свідчить про відсутність фізіологічних змін організму при</w:t>
      </w:r>
      <w:r>
        <w:rPr>
          <w:rFonts w:ascii="Times New Roman" w:eastAsia="Times New Roman" w:hAnsi="Times New Roman" w:cs="Times New Roman"/>
          <w:color w:val="000000"/>
          <w:sz w:val="28"/>
          <w:szCs w:val="28"/>
          <w:lang w:eastAsia="uk-UA"/>
        </w:rPr>
        <w:t xml:space="preserve"> </w:t>
      </w:r>
      <w:r w:rsidRPr="00CC5D59">
        <w:rPr>
          <w:rFonts w:ascii="Times New Roman" w:eastAsia="Times New Roman" w:hAnsi="Times New Roman" w:cs="Times New Roman"/>
          <w:color w:val="000000"/>
          <w:sz w:val="28"/>
          <w:szCs w:val="28"/>
          <w:lang w:eastAsia="uk-UA"/>
        </w:rPr>
        <w:t xml:space="preserve">конфлікті. </w:t>
      </w:r>
    </w:p>
    <w:p w14:paraId="21635DBA" w14:textId="77777777" w:rsidR="00CD2574" w:rsidRDefault="00CD2574" w:rsidP="00CD2574">
      <w:pPr>
        <w:spacing w:after="0" w:line="360" w:lineRule="auto"/>
        <w:jc w:val="both"/>
        <w:rPr>
          <w:rFonts w:ascii="Times New Roman" w:eastAsia="Times New Roman" w:hAnsi="Times New Roman" w:cs="Times New Roman"/>
          <w:b/>
          <w:bCs/>
          <w:color w:val="000000"/>
          <w:sz w:val="28"/>
          <w:szCs w:val="28"/>
          <w:lang w:eastAsia="uk-UA"/>
        </w:rPr>
      </w:pPr>
    </w:p>
    <w:p w14:paraId="7C0F5B25" w14:textId="77777777" w:rsidR="00CD2574" w:rsidRDefault="00CD2574" w:rsidP="00CD2574">
      <w:pPr>
        <w:spacing w:after="0" w:line="360" w:lineRule="auto"/>
        <w:jc w:val="both"/>
        <w:rPr>
          <w:rFonts w:ascii="Times New Roman" w:eastAsia="Times New Roman" w:hAnsi="Times New Roman" w:cs="Times New Roman"/>
          <w:b/>
          <w:bCs/>
          <w:color w:val="000000"/>
          <w:sz w:val="28"/>
          <w:szCs w:val="28"/>
          <w:lang w:eastAsia="uk-UA"/>
        </w:rPr>
      </w:pPr>
    </w:p>
    <w:p w14:paraId="74288B95"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lastRenderedPageBreak/>
        <w:t xml:space="preserve">Шкала 8. Емоційний показник конфліктності . </w:t>
      </w:r>
    </w:p>
    <w:p w14:paraId="527FB7C2" w14:textId="77777777" w:rsidR="00CD2574" w:rsidRDefault="00CD2574" w:rsidP="00CD2574">
      <w:pPr>
        <w:spacing w:after="0" w:line="360" w:lineRule="auto"/>
        <w:ind w:firstLine="708"/>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Ви </w:t>
      </w:r>
      <w:proofErr w:type="spellStart"/>
      <w:r w:rsidRPr="00CC5D59">
        <w:rPr>
          <w:rFonts w:ascii="Times New Roman" w:eastAsia="Times New Roman" w:hAnsi="Times New Roman" w:cs="Times New Roman"/>
          <w:color w:val="000000"/>
          <w:sz w:val="28"/>
          <w:szCs w:val="28"/>
          <w:lang w:eastAsia="uk-UA"/>
        </w:rPr>
        <w:t>емоційно</w:t>
      </w:r>
      <w:proofErr w:type="spellEnd"/>
      <w:r w:rsidRPr="00CC5D59">
        <w:rPr>
          <w:rFonts w:ascii="Times New Roman" w:eastAsia="Times New Roman" w:hAnsi="Times New Roman" w:cs="Times New Roman"/>
          <w:color w:val="000000"/>
          <w:sz w:val="28"/>
          <w:szCs w:val="28"/>
          <w:lang w:eastAsia="uk-UA"/>
        </w:rPr>
        <w:t xml:space="preserve"> яскраво переживаєте конфліктність і широкий спектр емоцій, що виникають у цій ситуації.</w:t>
      </w:r>
    </w:p>
    <w:p w14:paraId="08B96539"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свідчить про відсутність емоційного забарвлення. </w:t>
      </w:r>
    </w:p>
    <w:p w14:paraId="4B6CE3B8"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9. Когнітивний показник конфліктності. </w:t>
      </w:r>
    </w:p>
    <w:p w14:paraId="2B68E389" w14:textId="77777777" w:rsidR="00CD2574" w:rsidRDefault="00CD2574" w:rsidP="00CD2574">
      <w:pPr>
        <w:spacing w:after="0" w:line="360" w:lineRule="auto"/>
        <w:ind w:firstLine="708"/>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конфліктність супроводжується певними думками про ситуацію, про її причини і наслідки, про свою поведінку і поведінку опонента. </w:t>
      </w:r>
    </w:p>
    <w:p w14:paraId="71EDC281"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навпаки, свідчить про те, що навіть при конфліктності, людина не схильна замислюватися над цією ситуацією. </w:t>
      </w:r>
    </w:p>
    <w:p w14:paraId="494BB07F"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10. Поведінковий к показник конфліктності. </w:t>
      </w:r>
    </w:p>
    <w:p w14:paraId="77BEC5AF" w14:textId="77777777" w:rsidR="00CD2574" w:rsidRDefault="00CD2574" w:rsidP="00CD2574">
      <w:pPr>
        <w:spacing w:after="0" w:line="360" w:lineRule="auto"/>
        <w:ind w:firstLine="708"/>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означає, що конфліктність, виявляється в певних діях, вчинках, у поведінці, у виразних рухах, у експресії особистості, тощо.</w:t>
      </w:r>
    </w:p>
    <w:p w14:paraId="6CB2CAB3"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конфліктності не виявляється в її експресії, вчинках, поведінці. </w:t>
      </w:r>
    </w:p>
    <w:p w14:paraId="2217263F"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color w:val="000000"/>
          <w:sz w:val="28"/>
          <w:szCs w:val="28"/>
          <w:lang w:eastAsia="uk-UA"/>
        </w:rPr>
        <w:t xml:space="preserve">Шкала 11. Контрольно-регулятивний показник конфліктності. </w:t>
      </w:r>
    </w:p>
    <w:p w14:paraId="6D23040B" w14:textId="77777777" w:rsidR="00CD2574" w:rsidRDefault="00CD2574" w:rsidP="00CD2574">
      <w:pPr>
        <w:spacing w:after="0" w:line="360" w:lineRule="auto"/>
        <w:ind w:firstLine="708"/>
        <w:jc w:val="both"/>
        <w:rPr>
          <w:rFonts w:ascii="Times New Roman" w:eastAsia="Times New Roman" w:hAnsi="Times New Roman" w:cs="Times New Roman"/>
          <w:color w:val="000000"/>
          <w:sz w:val="28"/>
          <w:szCs w:val="28"/>
          <w:lang w:eastAsia="uk-UA"/>
        </w:rPr>
      </w:pPr>
      <w:r w:rsidRPr="00CC5D59">
        <w:rPr>
          <w:rFonts w:ascii="Times New Roman" w:eastAsia="Times New Roman" w:hAnsi="Times New Roman" w:cs="Times New Roman"/>
          <w:color w:val="000000"/>
          <w:sz w:val="28"/>
          <w:szCs w:val="28"/>
          <w:lang w:eastAsia="uk-UA"/>
        </w:rPr>
        <w:t>Максимум (</w:t>
      </w:r>
      <w:proofErr w:type="spellStart"/>
      <w:r w:rsidRPr="00CC5D59">
        <w:rPr>
          <w:rFonts w:ascii="Times New Roman" w:eastAsia="Times New Roman" w:hAnsi="Times New Roman" w:cs="Times New Roman"/>
          <w:color w:val="000000"/>
          <w:sz w:val="28"/>
          <w:szCs w:val="28"/>
          <w:lang w:eastAsia="uk-UA"/>
        </w:rPr>
        <w:t>max</w:t>
      </w:r>
      <w:proofErr w:type="spellEnd"/>
      <w:r w:rsidRPr="00CC5D59">
        <w:rPr>
          <w:rFonts w:ascii="Times New Roman" w:eastAsia="Times New Roman" w:hAnsi="Times New Roman" w:cs="Times New Roman"/>
          <w:color w:val="000000"/>
          <w:sz w:val="28"/>
          <w:szCs w:val="28"/>
          <w:lang w:eastAsia="uk-UA"/>
        </w:rPr>
        <w:t xml:space="preserve">) означає, що Ви завжди контролюєте свою конфліктність і зовнішні її прояви (можете регулювати свою експресію, поведінку, мову, якщо це необхідно). </w:t>
      </w:r>
    </w:p>
    <w:p w14:paraId="735F0CEF" w14:textId="77777777" w:rsidR="00CD2574" w:rsidRPr="00CC5D59" w:rsidRDefault="00CD2574" w:rsidP="00CD2574">
      <w:pPr>
        <w:spacing w:after="0" w:line="360" w:lineRule="auto"/>
        <w:ind w:firstLine="708"/>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Мінімум (</w:t>
      </w:r>
      <w:proofErr w:type="spellStart"/>
      <w:r w:rsidRPr="00CC5D59">
        <w:rPr>
          <w:rFonts w:ascii="Times New Roman" w:eastAsia="Times New Roman" w:hAnsi="Times New Roman" w:cs="Times New Roman"/>
          <w:color w:val="000000"/>
          <w:sz w:val="28"/>
          <w:szCs w:val="28"/>
          <w:lang w:eastAsia="uk-UA"/>
        </w:rPr>
        <w:t>min</w:t>
      </w:r>
      <w:proofErr w:type="spellEnd"/>
      <w:r w:rsidRPr="00CC5D59">
        <w:rPr>
          <w:rFonts w:ascii="Times New Roman" w:eastAsia="Times New Roman" w:hAnsi="Times New Roman" w:cs="Times New Roman"/>
          <w:color w:val="000000"/>
          <w:sz w:val="28"/>
          <w:szCs w:val="28"/>
          <w:lang w:eastAsia="uk-UA"/>
        </w:rPr>
        <w:t xml:space="preserve">) указує на те, що в процесі прояву конфліктності, </w:t>
      </w:r>
    </w:p>
    <w:p w14:paraId="20801F3E"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color w:val="000000"/>
          <w:sz w:val="28"/>
          <w:szCs w:val="28"/>
          <w:lang w:eastAsia="uk-UA"/>
        </w:rPr>
        <w:t>ви не контролюєте і не регулюєте свою поведінку.</w:t>
      </w:r>
    </w:p>
    <w:p w14:paraId="6E3B4F15"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b/>
          <w:bCs/>
          <w:i/>
          <w:iCs/>
          <w:color w:val="000000"/>
          <w:sz w:val="28"/>
          <w:szCs w:val="28"/>
          <w:lang w:eastAsia="uk-UA"/>
        </w:rPr>
        <w:t xml:space="preserve">Бланк до інструкції ЕДІКО </w:t>
      </w:r>
    </w:p>
    <w:p w14:paraId="7455D65B" w14:textId="77777777" w:rsidR="00CD2574" w:rsidRDefault="00CD2574" w:rsidP="00CD2574">
      <w:pPr>
        <w:spacing w:after="0" w:line="360" w:lineRule="auto"/>
        <w:jc w:val="both"/>
        <w:rPr>
          <w:rFonts w:ascii="Times New Roman" w:eastAsia="Times New Roman" w:hAnsi="Times New Roman" w:cs="Times New Roman"/>
          <w:color w:val="000000"/>
          <w:sz w:val="28"/>
          <w:szCs w:val="28"/>
          <w:lang w:eastAsia="uk-UA"/>
        </w:rPr>
      </w:pPr>
      <w:proofErr w:type="spellStart"/>
      <w:r w:rsidRPr="00CC5D59">
        <w:rPr>
          <w:rFonts w:ascii="Times New Roman" w:eastAsia="Times New Roman" w:hAnsi="Times New Roman" w:cs="Times New Roman"/>
          <w:color w:val="000000"/>
          <w:sz w:val="28"/>
          <w:szCs w:val="28"/>
          <w:lang w:eastAsia="uk-UA"/>
        </w:rPr>
        <w:t>П.І.Б.___________________________________Дата</w:t>
      </w:r>
      <w:proofErr w:type="spellEnd"/>
      <w:r w:rsidRPr="00CC5D59">
        <w:rPr>
          <w:rFonts w:ascii="Times New Roman" w:eastAsia="Times New Roman" w:hAnsi="Times New Roman" w:cs="Times New Roman"/>
          <w:color w:val="000000"/>
          <w:sz w:val="28"/>
          <w:szCs w:val="28"/>
          <w:lang w:eastAsia="uk-UA"/>
        </w:rPr>
        <w:t xml:space="preserve">________________ </w:t>
      </w:r>
    </w:p>
    <w:p w14:paraId="1C0D5979" w14:textId="77777777" w:rsidR="00CD2574" w:rsidRPr="00CC5D59" w:rsidRDefault="00CD2574" w:rsidP="00CD2574">
      <w:pPr>
        <w:spacing w:after="0" w:line="360" w:lineRule="auto"/>
        <w:jc w:val="both"/>
        <w:rPr>
          <w:rFonts w:ascii="Times New Roman" w:eastAsia="Times New Roman" w:hAnsi="Times New Roman" w:cs="Times New Roman"/>
          <w:sz w:val="28"/>
          <w:szCs w:val="28"/>
          <w:lang w:eastAsia="uk-UA"/>
        </w:rPr>
      </w:pPr>
      <w:r w:rsidRPr="00CC5D59">
        <w:rPr>
          <w:rFonts w:ascii="Times New Roman" w:eastAsia="Times New Roman" w:hAnsi="Times New Roman" w:cs="Times New Roman"/>
          <w:noProof/>
          <w:sz w:val="28"/>
          <w:szCs w:val="28"/>
          <w:lang w:eastAsia="uk-UA"/>
        </w:rPr>
        <w:lastRenderedPageBreak/>
        <w:drawing>
          <wp:inline distT="0" distB="0" distL="0" distR="0" wp14:anchorId="50893CB8" wp14:editId="3BEB4EB6">
            <wp:extent cx="5759450" cy="41732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4173220"/>
                    </a:xfrm>
                    <a:prstGeom prst="rect">
                      <a:avLst/>
                    </a:prstGeom>
                  </pic:spPr>
                </pic:pic>
              </a:graphicData>
            </a:graphic>
          </wp:inline>
        </w:drawing>
      </w:r>
    </w:p>
    <w:p w14:paraId="472E2689" w14:textId="77777777" w:rsidR="00CD2574" w:rsidRPr="00CC5D59" w:rsidRDefault="00CD2574" w:rsidP="00CD2574">
      <w:pPr>
        <w:spacing w:after="0" w:line="360" w:lineRule="auto"/>
        <w:jc w:val="both"/>
        <w:rPr>
          <w:rFonts w:ascii="Times New Roman" w:hAnsi="Times New Roman" w:cs="Times New Roman"/>
          <w:sz w:val="28"/>
          <w:szCs w:val="28"/>
        </w:rPr>
      </w:pPr>
    </w:p>
    <w:bookmarkEnd w:id="0"/>
    <w:p w14:paraId="3F6C7EDF" w14:textId="77777777" w:rsidR="006D2C00" w:rsidRDefault="006D2C00" w:rsidP="00D05F4D">
      <w:pPr>
        <w:shd w:val="clear" w:color="auto" w:fill="FFFFFF"/>
        <w:spacing w:after="0" w:line="360" w:lineRule="auto"/>
        <w:ind w:firstLine="708"/>
        <w:jc w:val="both"/>
      </w:pPr>
    </w:p>
    <w:sectPr w:rsidR="006D2C00" w:rsidSect="006A6A2C">
      <w:headerReference w:type="default" r:id="rId11"/>
      <w:pgSz w:w="11906" w:h="16838"/>
      <w:pgMar w:top="1418" w:right="851" w:bottom="1134" w:left="1701"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2BD93" w14:textId="77777777" w:rsidR="00722D49" w:rsidRDefault="00722D49" w:rsidP="009B319B">
      <w:pPr>
        <w:spacing w:after="0" w:line="240" w:lineRule="auto"/>
      </w:pPr>
      <w:r>
        <w:separator/>
      </w:r>
    </w:p>
  </w:endnote>
  <w:endnote w:type="continuationSeparator" w:id="0">
    <w:p w14:paraId="2F510C7B" w14:textId="77777777" w:rsidR="00722D49" w:rsidRDefault="00722D49" w:rsidP="009B3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74D11" w14:textId="77777777" w:rsidR="00722D49" w:rsidRDefault="00722D49" w:rsidP="009B319B">
      <w:pPr>
        <w:spacing w:after="0" w:line="240" w:lineRule="auto"/>
      </w:pPr>
      <w:r>
        <w:separator/>
      </w:r>
    </w:p>
  </w:footnote>
  <w:footnote w:type="continuationSeparator" w:id="0">
    <w:p w14:paraId="29656378" w14:textId="77777777" w:rsidR="00722D49" w:rsidRDefault="00722D49" w:rsidP="009B3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769144"/>
      <w:docPartObj>
        <w:docPartGallery w:val="Page Numbers (Top of Page)"/>
        <w:docPartUnique/>
      </w:docPartObj>
    </w:sdtPr>
    <w:sdtEndPr/>
    <w:sdtContent>
      <w:p w14:paraId="53BC24EC" w14:textId="77777777" w:rsidR="00051DC4" w:rsidRDefault="00051DC4">
        <w:pPr>
          <w:pStyle w:val="a7"/>
          <w:jc w:val="right"/>
        </w:pPr>
        <w:r>
          <w:fldChar w:fldCharType="begin"/>
        </w:r>
        <w:r>
          <w:instrText>PAGE   \* MERGEFORMAT</w:instrText>
        </w:r>
        <w:r>
          <w:fldChar w:fldCharType="separate"/>
        </w:r>
        <w:r>
          <w:t>2</w:t>
        </w:r>
        <w:r>
          <w:fldChar w:fldCharType="end"/>
        </w:r>
      </w:p>
    </w:sdtContent>
  </w:sdt>
  <w:p w14:paraId="73E14161" w14:textId="77777777" w:rsidR="00051DC4" w:rsidRDefault="00051DC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06053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93513"/>
    <w:multiLevelType w:val="multilevel"/>
    <w:tmpl w:val="C5C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65DC4"/>
    <w:multiLevelType w:val="multilevel"/>
    <w:tmpl w:val="D812D87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6222E"/>
    <w:multiLevelType w:val="multilevel"/>
    <w:tmpl w:val="E85CA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0921A4"/>
    <w:multiLevelType w:val="multilevel"/>
    <w:tmpl w:val="98A09B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2E34DD"/>
    <w:multiLevelType w:val="multilevel"/>
    <w:tmpl w:val="A07C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823EC0"/>
    <w:multiLevelType w:val="hybridMultilevel"/>
    <w:tmpl w:val="179C3C78"/>
    <w:lvl w:ilvl="0" w:tplc="895E8042">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0BEB70D1"/>
    <w:multiLevelType w:val="multilevel"/>
    <w:tmpl w:val="C25CF3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9D59DB"/>
    <w:multiLevelType w:val="multilevel"/>
    <w:tmpl w:val="C12E900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7E7EF9"/>
    <w:multiLevelType w:val="multilevel"/>
    <w:tmpl w:val="E07A5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342979"/>
    <w:multiLevelType w:val="multilevel"/>
    <w:tmpl w:val="72883C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15714A"/>
    <w:multiLevelType w:val="multilevel"/>
    <w:tmpl w:val="D556DED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74254"/>
    <w:multiLevelType w:val="multilevel"/>
    <w:tmpl w:val="B4EC569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287E62"/>
    <w:multiLevelType w:val="multilevel"/>
    <w:tmpl w:val="8C14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622A75"/>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133DFE"/>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107F5C"/>
    <w:multiLevelType w:val="multilevel"/>
    <w:tmpl w:val="9AD685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eastAsia="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D45521"/>
    <w:multiLevelType w:val="multilevel"/>
    <w:tmpl w:val="3E88360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081B90"/>
    <w:multiLevelType w:val="multilevel"/>
    <w:tmpl w:val="3F2250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5051B6"/>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8C3687"/>
    <w:multiLevelType w:val="multilevel"/>
    <w:tmpl w:val="3366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176BB7"/>
    <w:multiLevelType w:val="multilevel"/>
    <w:tmpl w:val="4322E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64526D"/>
    <w:multiLevelType w:val="multilevel"/>
    <w:tmpl w:val="A6BE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8E1EFA"/>
    <w:multiLevelType w:val="multilevel"/>
    <w:tmpl w:val="3C3C3E84"/>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ED3256"/>
    <w:multiLevelType w:val="multilevel"/>
    <w:tmpl w:val="B3BA5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8C2C8A"/>
    <w:multiLevelType w:val="multilevel"/>
    <w:tmpl w:val="AD3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9F5E5B"/>
    <w:multiLevelType w:val="multilevel"/>
    <w:tmpl w:val="4BECE9B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C70E91"/>
    <w:multiLevelType w:val="multilevel"/>
    <w:tmpl w:val="1C6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D646DE"/>
    <w:multiLevelType w:val="multilevel"/>
    <w:tmpl w:val="FCAC0FF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185DCF"/>
    <w:multiLevelType w:val="multilevel"/>
    <w:tmpl w:val="62AE1D0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B76AD3"/>
    <w:multiLevelType w:val="multilevel"/>
    <w:tmpl w:val="CC86E09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FC1AD4"/>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E32BC9"/>
    <w:multiLevelType w:val="hybridMultilevel"/>
    <w:tmpl w:val="D28E4D68"/>
    <w:lvl w:ilvl="0" w:tplc="8C7042E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15:restartNumberingAfterBreak="0">
    <w:nsid w:val="41076771"/>
    <w:multiLevelType w:val="multilevel"/>
    <w:tmpl w:val="5A4E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9105D0"/>
    <w:multiLevelType w:val="multilevel"/>
    <w:tmpl w:val="6C3EF4F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A71738"/>
    <w:multiLevelType w:val="multilevel"/>
    <w:tmpl w:val="056EB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715DBF"/>
    <w:multiLevelType w:val="multilevel"/>
    <w:tmpl w:val="869C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08018C"/>
    <w:multiLevelType w:val="multilevel"/>
    <w:tmpl w:val="F37E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28340D"/>
    <w:multiLevelType w:val="multilevel"/>
    <w:tmpl w:val="42BCB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5B3316"/>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E6E0FFB"/>
    <w:multiLevelType w:val="hybridMultilevel"/>
    <w:tmpl w:val="81DC336C"/>
    <w:lvl w:ilvl="0" w:tplc="8C7042E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1" w15:restartNumberingAfterBreak="0">
    <w:nsid w:val="4FCB6AF9"/>
    <w:multiLevelType w:val="multilevel"/>
    <w:tmpl w:val="615EC58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224932"/>
    <w:multiLevelType w:val="multilevel"/>
    <w:tmpl w:val="7B48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52450F"/>
    <w:multiLevelType w:val="multilevel"/>
    <w:tmpl w:val="09C4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C70298"/>
    <w:multiLevelType w:val="hybridMultilevel"/>
    <w:tmpl w:val="CF2437CA"/>
    <w:lvl w:ilvl="0" w:tplc="895E8042">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5" w15:restartNumberingAfterBreak="0">
    <w:nsid w:val="55E901A1"/>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390E76"/>
    <w:multiLevelType w:val="multilevel"/>
    <w:tmpl w:val="ED40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567A1B"/>
    <w:multiLevelType w:val="multilevel"/>
    <w:tmpl w:val="4C42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5C4629"/>
    <w:multiLevelType w:val="multilevel"/>
    <w:tmpl w:val="BDCA9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86514E"/>
    <w:multiLevelType w:val="multilevel"/>
    <w:tmpl w:val="E9BEC46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1B4A8C"/>
    <w:multiLevelType w:val="multilevel"/>
    <w:tmpl w:val="60EEF574"/>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B26FF1"/>
    <w:multiLevelType w:val="multilevel"/>
    <w:tmpl w:val="6B54ED9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F63514"/>
    <w:multiLevelType w:val="multilevel"/>
    <w:tmpl w:val="E304C8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23846A6"/>
    <w:multiLevelType w:val="multilevel"/>
    <w:tmpl w:val="3446C86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5E68C3"/>
    <w:multiLevelType w:val="multilevel"/>
    <w:tmpl w:val="ABAEAF2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025F19"/>
    <w:multiLevelType w:val="multilevel"/>
    <w:tmpl w:val="314A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3A1FB1"/>
    <w:multiLevelType w:val="multilevel"/>
    <w:tmpl w:val="141E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B282FA4"/>
    <w:multiLevelType w:val="multilevel"/>
    <w:tmpl w:val="D4BEF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D9C3C48"/>
    <w:multiLevelType w:val="multilevel"/>
    <w:tmpl w:val="CEA054C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E12C6F"/>
    <w:multiLevelType w:val="multilevel"/>
    <w:tmpl w:val="BE68519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0D32AE2"/>
    <w:multiLevelType w:val="multilevel"/>
    <w:tmpl w:val="CEF64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2352E03"/>
    <w:multiLevelType w:val="multilevel"/>
    <w:tmpl w:val="E87A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783C3C"/>
    <w:multiLevelType w:val="multilevel"/>
    <w:tmpl w:val="F9F8454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8D200F"/>
    <w:multiLevelType w:val="multilevel"/>
    <w:tmpl w:val="1FB2587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302865"/>
    <w:multiLevelType w:val="multilevel"/>
    <w:tmpl w:val="DFBCC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BD448E0"/>
    <w:multiLevelType w:val="multilevel"/>
    <w:tmpl w:val="D68C3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D1F62A4"/>
    <w:multiLevelType w:val="multilevel"/>
    <w:tmpl w:val="D4DEC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E5E381A"/>
    <w:multiLevelType w:val="multilevel"/>
    <w:tmpl w:val="E85C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5"/>
  </w:num>
  <w:num w:numId="3">
    <w:abstractNumId w:val="66"/>
  </w:num>
  <w:num w:numId="4">
    <w:abstractNumId w:val="7"/>
  </w:num>
  <w:num w:numId="5">
    <w:abstractNumId w:val="24"/>
  </w:num>
  <w:num w:numId="6">
    <w:abstractNumId w:val="52"/>
  </w:num>
  <w:num w:numId="7">
    <w:abstractNumId w:val="65"/>
  </w:num>
  <w:num w:numId="8">
    <w:abstractNumId w:val="60"/>
  </w:num>
  <w:num w:numId="9">
    <w:abstractNumId w:val="18"/>
  </w:num>
  <w:num w:numId="10">
    <w:abstractNumId w:val="9"/>
  </w:num>
  <w:num w:numId="11">
    <w:abstractNumId w:val="4"/>
  </w:num>
  <w:num w:numId="12">
    <w:abstractNumId w:val="5"/>
  </w:num>
  <w:num w:numId="13">
    <w:abstractNumId w:val="38"/>
  </w:num>
  <w:num w:numId="14">
    <w:abstractNumId w:val="46"/>
  </w:num>
  <w:num w:numId="15">
    <w:abstractNumId w:val="64"/>
  </w:num>
  <w:num w:numId="16">
    <w:abstractNumId w:val="13"/>
  </w:num>
  <w:num w:numId="17">
    <w:abstractNumId w:val="56"/>
  </w:num>
  <w:num w:numId="18">
    <w:abstractNumId w:val="48"/>
  </w:num>
  <w:num w:numId="19">
    <w:abstractNumId w:val="67"/>
  </w:num>
  <w:num w:numId="20">
    <w:abstractNumId w:val="25"/>
  </w:num>
  <w:num w:numId="21">
    <w:abstractNumId w:val="0"/>
  </w:num>
  <w:num w:numId="22">
    <w:abstractNumId w:val="31"/>
  </w:num>
  <w:num w:numId="23">
    <w:abstractNumId w:val="14"/>
  </w:num>
  <w:num w:numId="24">
    <w:abstractNumId w:val="15"/>
  </w:num>
  <w:num w:numId="25">
    <w:abstractNumId w:val="19"/>
  </w:num>
  <w:num w:numId="26">
    <w:abstractNumId w:val="3"/>
  </w:num>
  <w:num w:numId="27">
    <w:abstractNumId w:val="45"/>
  </w:num>
  <w:num w:numId="28">
    <w:abstractNumId w:val="39"/>
  </w:num>
  <w:num w:numId="29">
    <w:abstractNumId w:val="44"/>
  </w:num>
  <w:num w:numId="30">
    <w:abstractNumId w:val="34"/>
  </w:num>
  <w:num w:numId="31">
    <w:abstractNumId w:val="8"/>
  </w:num>
  <w:num w:numId="32">
    <w:abstractNumId w:val="41"/>
  </w:num>
  <w:num w:numId="33">
    <w:abstractNumId w:val="11"/>
  </w:num>
  <w:num w:numId="34">
    <w:abstractNumId w:val="6"/>
  </w:num>
  <w:num w:numId="35">
    <w:abstractNumId w:val="51"/>
  </w:num>
  <w:num w:numId="36">
    <w:abstractNumId w:val="59"/>
  </w:num>
  <w:num w:numId="37">
    <w:abstractNumId w:val="23"/>
  </w:num>
  <w:num w:numId="38">
    <w:abstractNumId w:val="49"/>
  </w:num>
  <w:num w:numId="39">
    <w:abstractNumId w:val="28"/>
  </w:num>
  <w:num w:numId="40">
    <w:abstractNumId w:val="26"/>
  </w:num>
  <w:num w:numId="41">
    <w:abstractNumId w:val="29"/>
  </w:num>
  <w:num w:numId="42">
    <w:abstractNumId w:val="54"/>
  </w:num>
  <w:num w:numId="43">
    <w:abstractNumId w:val="12"/>
  </w:num>
  <w:num w:numId="44">
    <w:abstractNumId w:val="30"/>
  </w:num>
  <w:num w:numId="45">
    <w:abstractNumId w:val="2"/>
  </w:num>
  <w:num w:numId="46">
    <w:abstractNumId w:val="10"/>
  </w:num>
  <w:num w:numId="47">
    <w:abstractNumId w:val="16"/>
  </w:num>
  <w:num w:numId="48">
    <w:abstractNumId w:val="17"/>
  </w:num>
  <w:num w:numId="49">
    <w:abstractNumId w:val="63"/>
  </w:num>
  <w:num w:numId="50">
    <w:abstractNumId w:val="58"/>
  </w:num>
  <w:num w:numId="51">
    <w:abstractNumId w:val="53"/>
  </w:num>
  <w:num w:numId="52">
    <w:abstractNumId w:val="62"/>
  </w:num>
  <w:num w:numId="53">
    <w:abstractNumId w:val="50"/>
  </w:num>
  <w:num w:numId="54">
    <w:abstractNumId w:val="37"/>
  </w:num>
  <w:num w:numId="55">
    <w:abstractNumId w:val="27"/>
  </w:num>
  <w:num w:numId="56">
    <w:abstractNumId w:val="47"/>
  </w:num>
  <w:num w:numId="57">
    <w:abstractNumId w:val="40"/>
  </w:num>
  <w:num w:numId="58">
    <w:abstractNumId w:val="32"/>
  </w:num>
  <w:num w:numId="59">
    <w:abstractNumId w:val="1"/>
  </w:num>
  <w:num w:numId="60">
    <w:abstractNumId w:val="36"/>
  </w:num>
  <w:num w:numId="61">
    <w:abstractNumId w:val="61"/>
  </w:num>
  <w:num w:numId="62">
    <w:abstractNumId w:val="57"/>
  </w:num>
  <w:num w:numId="63">
    <w:abstractNumId w:val="33"/>
  </w:num>
  <w:num w:numId="64">
    <w:abstractNumId w:val="20"/>
  </w:num>
  <w:num w:numId="65">
    <w:abstractNumId w:val="22"/>
  </w:num>
  <w:num w:numId="66">
    <w:abstractNumId w:val="42"/>
  </w:num>
  <w:num w:numId="67">
    <w:abstractNumId w:val="55"/>
  </w:num>
  <w:num w:numId="68">
    <w:abstractNumId w:val="4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45"/>
    <w:rsid w:val="00032ABB"/>
    <w:rsid w:val="00047E18"/>
    <w:rsid w:val="00051DC4"/>
    <w:rsid w:val="0006235F"/>
    <w:rsid w:val="000962FD"/>
    <w:rsid w:val="000B629D"/>
    <w:rsid w:val="000F6E65"/>
    <w:rsid w:val="00106CC9"/>
    <w:rsid w:val="00123F6A"/>
    <w:rsid w:val="00163E2D"/>
    <w:rsid w:val="00181BDC"/>
    <w:rsid w:val="001C5FD4"/>
    <w:rsid w:val="001E075B"/>
    <w:rsid w:val="001F254A"/>
    <w:rsid w:val="001F32F5"/>
    <w:rsid w:val="00247766"/>
    <w:rsid w:val="00250FD9"/>
    <w:rsid w:val="00256F90"/>
    <w:rsid w:val="00275EE9"/>
    <w:rsid w:val="00277E31"/>
    <w:rsid w:val="00294B46"/>
    <w:rsid w:val="002A4C76"/>
    <w:rsid w:val="002C0255"/>
    <w:rsid w:val="002E52EA"/>
    <w:rsid w:val="002E5660"/>
    <w:rsid w:val="002E7BDB"/>
    <w:rsid w:val="00320B9C"/>
    <w:rsid w:val="003329AC"/>
    <w:rsid w:val="0035505C"/>
    <w:rsid w:val="003B0FBE"/>
    <w:rsid w:val="003B703F"/>
    <w:rsid w:val="003F06A1"/>
    <w:rsid w:val="003F409B"/>
    <w:rsid w:val="00420E30"/>
    <w:rsid w:val="00427415"/>
    <w:rsid w:val="004422BB"/>
    <w:rsid w:val="004932B6"/>
    <w:rsid w:val="0049658C"/>
    <w:rsid w:val="004B1B58"/>
    <w:rsid w:val="004D4005"/>
    <w:rsid w:val="004F1F4E"/>
    <w:rsid w:val="00521E16"/>
    <w:rsid w:val="00525EAA"/>
    <w:rsid w:val="005973C7"/>
    <w:rsid w:val="005E12CE"/>
    <w:rsid w:val="00600AEC"/>
    <w:rsid w:val="0065608C"/>
    <w:rsid w:val="00656E4A"/>
    <w:rsid w:val="00662211"/>
    <w:rsid w:val="006622F3"/>
    <w:rsid w:val="00695613"/>
    <w:rsid w:val="006A6A2C"/>
    <w:rsid w:val="006C2AC6"/>
    <w:rsid w:val="006D2C00"/>
    <w:rsid w:val="00722D49"/>
    <w:rsid w:val="007405C0"/>
    <w:rsid w:val="00752A23"/>
    <w:rsid w:val="0075704C"/>
    <w:rsid w:val="00757544"/>
    <w:rsid w:val="007756CB"/>
    <w:rsid w:val="007779CD"/>
    <w:rsid w:val="007827B3"/>
    <w:rsid w:val="007D1072"/>
    <w:rsid w:val="007D245F"/>
    <w:rsid w:val="007E6D39"/>
    <w:rsid w:val="0083210D"/>
    <w:rsid w:val="00840AF4"/>
    <w:rsid w:val="0086641E"/>
    <w:rsid w:val="00887873"/>
    <w:rsid w:val="008A5E2B"/>
    <w:rsid w:val="0090066D"/>
    <w:rsid w:val="009421E4"/>
    <w:rsid w:val="009B319B"/>
    <w:rsid w:val="009B582B"/>
    <w:rsid w:val="009C7B5D"/>
    <w:rsid w:val="009F0C3F"/>
    <w:rsid w:val="00A254B6"/>
    <w:rsid w:val="00A3618F"/>
    <w:rsid w:val="00A45928"/>
    <w:rsid w:val="00A46039"/>
    <w:rsid w:val="00AD4480"/>
    <w:rsid w:val="00AE105C"/>
    <w:rsid w:val="00B010D1"/>
    <w:rsid w:val="00B3081D"/>
    <w:rsid w:val="00B34E0F"/>
    <w:rsid w:val="00B37485"/>
    <w:rsid w:val="00B41B6D"/>
    <w:rsid w:val="00B41CB2"/>
    <w:rsid w:val="00B56245"/>
    <w:rsid w:val="00B760E6"/>
    <w:rsid w:val="00B77549"/>
    <w:rsid w:val="00B8412B"/>
    <w:rsid w:val="00BB2355"/>
    <w:rsid w:val="00BC5E48"/>
    <w:rsid w:val="00BD2208"/>
    <w:rsid w:val="00C20B07"/>
    <w:rsid w:val="00C36455"/>
    <w:rsid w:val="00C6403D"/>
    <w:rsid w:val="00C8339A"/>
    <w:rsid w:val="00C94AB2"/>
    <w:rsid w:val="00C964A0"/>
    <w:rsid w:val="00CA45F5"/>
    <w:rsid w:val="00CB5F9B"/>
    <w:rsid w:val="00CB68DF"/>
    <w:rsid w:val="00CC012D"/>
    <w:rsid w:val="00CD2574"/>
    <w:rsid w:val="00D05F4D"/>
    <w:rsid w:val="00D316FE"/>
    <w:rsid w:val="00D515D7"/>
    <w:rsid w:val="00D92DB9"/>
    <w:rsid w:val="00DA0CF0"/>
    <w:rsid w:val="00DC404F"/>
    <w:rsid w:val="00DC7DD8"/>
    <w:rsid w:val="00E0670A"/>
    <w:rsid w:val="00E319B9"/>
    <w:rsid w:val="00E829B8"/>
    <w:rsid w:val="00E94FCC"/>
    <w:rsid w:val="00EB4365"/>
    <w:rsid w:val="00EB6E67"/>
    <w:rsid w:val="00EE038A"/>
    <w:rsid w:val="00EE0DD9"/>
    <w:rsid w:val="00F52FFC"/>
    <w:rsid w:val="00F70B8C"/>
    <w:rsid w:val="00F745C5"/>
    <w:rsid w:val="00F74DDD"/>
    <w:rsid w:val="00FA57F4"/>
    <w:rsid w:val="00FE6C6F"/>
    <w:rsid w:val="00FE7439"/>
    <w:rsid w:val="00FF33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43181"/>
  <w15:chartTrackingRefBased/>
  <w15:docId w15:val="{2EE3E7B6-163E-4BD2-8200-1DAFD356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56245"/>
  </w:style>
  <w:style w:type="paragraph" w:styleId="1">
    <w:name w:val="heading 1"/>
    <w:basedOn w:val="a0"/>
    <w:link w:val="10"/>
    <w:uiPriority w:val="9"/>
    <w:qFormat/>
    <w:rsid w:val="002E56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0"/>
    <w:next w:val="a0"/>
    <w:link w:val="20"/>
    <w:uiPriority w:val="9"/>
    <w:unhideWhenUsed/>
    <w:qFormat/>
    <w:rsid w:val="002E56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link w:val="30"/>
    <w:uiPriority w:val="9"/>
    <w:unhideWhenUsed/>
    <w:qFormat/>
    <w:rsid w:val="002E5660"/>
    <w:pPr>
      <w:widowControl w:val="0"/>
      <w:autoSpaceDE w:val="0"/>
      <w:autoSpaceDN w:val="0"/>
      <w:spacing w:before="53" w:after="0" w:line="240" w:lineRule="auto"/>
      <w:ind w:left="1985" w:right="1698"/>
      <w:jc w:val="center"/>
      <w:outlineLvl w:val="2"/>
    </w:pPr>
    <w:rPr>
      <w:rFonts w:ascii="Times New Roman" w:eastAsia="Times New Roman" w:hAnsi="Times New Roman" w:cs="Times New Roman"/>
      <w:b/>
      <w:bCs/>
      <w:sz w:val="40"/>
      <w:szCs w:val="40"/>
    </w:rPr>
  </w:style>
  <w:style w:type="paragraph" w:styleId="4">
    <w:name w:val="heading 4"/>
    <w:basedOn w:val="a0"/>
    <w:next w:val="a0"/>
    <w:link w:val="40"/>
    <w:uiPriority w:val="9"/>
    <w:semiHidden/>
    <w:unhideWhenUsed/>
    <w:qFormat/>
    <w:rsid w:val="00106CC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B562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1"/>
    <w:uiPriority w:val="22"/>
    <w:qFormat/>
    <w:rsid w:val="00B56245"/>
    <w:rPr>
      <w:b/>
      <w:bCs/>
    </w:rPr>
  </w:style>
  <w:style w:type="character" w:customStyle="1" w:styleId="10">
    <w:name w:val="Заголовок 1 Знак"/>
    <w:basedOn w:val="a1"/>
    <w:link w:val="1"/>
    <w:uiPriority w:val="9"/>
    <w:rsid w:val="002E5660"/>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1"/>
    <w:link w:val="2"/>
    <w:uiPriority w:val="9"/>
    <w:rsid w:val="002E5660"/>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uiPriority w:val="9"/>
    <w:rsid w:val="002E5660"/>
    <w:rPr>
      <w:rFonts w:ascii="Times New Roman" w:eastAsia="Times New Roman" w:hAnsi="Times New Roman" w:cs="Times New Roman"/>
      <w:b/>
      <w:bCs/>
      <w:sz w:val="40"/>
      <w:szCs w:val="40"/>
    </w:rPr>
  </w:style>
  <w:style w:type="paragraph" w:styleId="a">
    <w:name w:val="List Bullet"/>
    <w:basedOn w:val="a0"/>
    <w:uiPriority w:val="99"/>
    <w:unhideWhenUsed/>
    <w:rsid w:val="002E5660"/>
    <w:pPr>
      <w:numPr>
        <w:numId w:val="21"/>
      </w:numPr>
      <w:spacing w:after="200" w:line="276" w:lineRule="auto"/>
      <w:contextualSpacing/>
    </w:pPr>
    <w:rPr>
      <w:rFonts w:eastAsiaTheme="minorEastAsia"/>
      <w:lang w:val="en-US"/>
    </w:rPr>
  </w:style>
  <w:style w:type="character" w:styleId="a6">
    <w:name w:val="Emphasis"/>
    <w:basedOn w:val="a1"/>
    <w:uiPriority w:val="20"/>
    <w:qFormat/>
    <w:rsid w:val="00AD4480"/>
    <w:rPr>
      <w:i/>
      <w:iCs/>
    </w:rPr>
  </w:style>
  <w:style w:type="paragraph" w:styleId="a7">
    <w:name w:val="header"/>
    <w:basedOn w:val="a0"/>
    <w:link w:val="a8"/>
    <w:uiPriority w:val="99"/>
    <w:unhideWhenUsed/>
    <w:rsid w:val="009B319B"/>
    <w:pPr>
      <w:tabs>
        <w:tab w:val="center" w:pos="4819"/>
        <w:tab w:val="right" w:pos="9639"/>
      </w:tabs>
      <w:spacing w:after="0" w:line="240" w:lineRule="auto"/>
    </w:pPr>
  </w:style>
  <w:style w:type="character" w:customStyle="1" w:styleId="a8">
    <w:name w:val="Верхній колонтитул Знак"/>
    <w:basedOn w:val="a1"/>
    <w:link w:val="a7"/>
    <w:uiPriority w:val="99"/>
    <w:rsid w:val="009B319B"/>
  </w:style>
  <w:style w:type="paragraph" w:styleId="a9">
    <w:name w:val="footer"/>
    <w:basedOn w:val="a0"/>
    <w:link w:val="aa"/>
    <w:uiPriority w:val="99"/>
    <w:unhideWhenUsed/>
    <w:rsid w:val="009B319B"/>
    <w:pPr>
      <w:tabs>
        <w:tab w:val="center" w:pos="4819"/>
        <w:tab w:val="right" w:pos="9639"/>
      </w:tabs>
      <w:spacing w:after="0" w:line="240" w:lineRule="auto"/>
    </w:pPr>
  </w:style>
  <w:style w:type="character" w:customStyle="1" w:styleId="aa">
    <w:name w:val="Нижній колонтитул Знак"/>
    <w:basedOn w:val="a1"/>
    <w:link w:val="a9"/>
    <w:uiPriority w:val="99"/>
    <w:rsid w:val="009B319B"/>
  </w:style>
  <w:style w:type="paragraph" w:styleId="ab">
    <w:name w:val="List Paragraph"/>
    <w:basedOn w:val="a0"/>
    <w:uiPriority w:val="34"/>
    <w:qFormat/>
    <w:rsid w:val="00FE7439"/>
    <w:pPr>
      <w:ind w:left="720"/>
      <w:contextualSpacing/>
    </w:pPr>
  </w:style>
  <w:style w:type="character" w:styleId="ac">
    <w:name w:val="annotation reference"/>
    <w:basedOn w:val="a1"/>
    <w:uiPriority w:val="99"/>
    <w:semiHidden/>
    <w:unhideWhenUsed/>
    <w:rsid w:val="00256F90"/>
    <w:rPr>
      <w:sz w:val="16"/>
      <w:szCs w:val="16"/>
    </w:rPr>
  </w:style>
  <w:style w:type="paragraph" w:styleId="ad">
    <w:name w:val="annotation text"/>
    <w:basedOn w:val="a0"/>
    <w:link w:val="ae"/>
    <w:uiPriority w:val="99"/>
    <w:semiHidden/>
    <w:unhideWhenUsed/>
    <w:rsid w:val="00256F90"/>
    <w:pPr>
      <w:spacing w:line="240" w:lineRule="auto"/>
    </w:pPr>
    <w:rPr>
      <w:sz w:val="20"/>
      <w:szCs w:val="20"/>
    </w:rPr>
  </w:style>
  <w:style w:type="character" w:customStyle="1" w:styleId="ae">
    <w:name w:val="Текст примітки Знак"/>
    <w:basedOn w:val="a1"/>
    <w:link w:val="ad"/>
    <w:uiPriority w:val="99"/>
    <w:semiHidden/>
    <w:rsid w:val="00256F90"/>
    <w:rPr>
      <w:sz w:val="20"/>
      <w:szCs w:val="20"/>
    </w:rPr>
  </w:style>
  <w:style w:type="paragraph" w:styleId="af">
    <w:name w:val="annotation subject"/>
    <w:basedOn w:val="ad"/>
    <w:next w:val="ad"/>
    <w:link w:val="af0"/>
    <w:uiPriority w:val="99"/>
    <w:semiHidden/>
    <w:unhideWhenUsed/>
    <w:rsid w:val="00256F90"/>
    <w:rPr>
      <w:b/>
      <w:bCs/>
    </w:rPr>
  </w:style>
  <w:style w:type="character" w:customStyle="1" w:styleId="af0">
    <w:name w:val="Тема примітки Знак"/>
    <w:basedOn w:val="ae"/>
    <w:link w:val="af"/>
    <w:uiPriority w:val="99"/>
    <w:semiHidden/>
    <w:rsid w:val="00256F90"/>
    <w:rPr>
      <w:b/>
      <w:bCs/>
      <w:sz w:val="20"/>
      <w:szCs w:val="20"/>
    </w:rPr>
  </w:style>
  <w:style w:type="character" w:customStyle="1" w:styleId="40">
    <w:name w:val="Заголовок 4 Знак"/>
    <w:basedOn w:val="a1"/>
    <w:link w:val="4"/>
    <w:uiPriority w:val="9"/>
    <w:semiHidden/>
    <w:rsid w:val="00106CC9"/>
    <w:rPr>
      <w:rFonts w:asciiTheme="majorHAnsi" w:eastAsiaTheme="majorEastAsia" w:hAnsiTheme="majorHAnsi" w:cstheme="majorBidi"/>
      <w:i/>
      <w:iCs/>
      <w:color w:val="2F5496" w:themeColor="accent1" w:themeShade="BF"/>
    </w:rPr>
  </w:style>
  <w:style w:type="character" w:customStyle="1" w:styleId="y2iqfc">
    <w:name w:val="y2iqfc"/>
    <w:basedOn w:val="a1"/>
    <w:rsid w:val="001F3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0738">
      <w:bodyDiv w:val="1"/>
      <w:marLeft w:val="0"/>
      <w:marRight w:val="0"/>
      <w:marTop w:val="0"/>
      <w:marBottom w:val="0"/>
      <w:divBdr>
        <w:top w:val="none" w:sz="0" w:space="0" w:color="auto"/>
        <w:left w:val="none" w:sz="0" w:space="0" w:color="auto"/>
        <w:bottom w:val="none" w:sz="0" w:space="0" w:color="auto"/>
        <w:right w:val="none" w:sz="0" w:space="0" w:color="auto"/>
      </w:divBdr>
    </w:div>
    <w:div w:id="122968710">
      <w:bodyDiv w:val="1"/>
      <w:marLeft w:val="0"/>
      <w:marRight w:val="0"/>
      <w:marTop w:val="0"/>
      <w:marBottom w:val="0"/>
      <w:divBdr>
        <w:top w:val="none" w:sz="0" w:space="0" w:color="auto"/>
        <w:left w:val="none" w:sz="0" w:space="0" w:color="auto"/>
        <w:bottom w:val="none" w:sz="0" w:space="0" w:color="auto"/>
        <w:right w:val="none" w:sz="0" w:space="0" w:color="auto"/>
      </w:divBdr>
    </w:div>
    <w:div w:id="259487120">
      <w:bodyDiv w:val="1"/>
      <w:marLeft w:val="0"/>
      <w:marRight w:val="0"/>
      <w:marTop w:val="0"/>
      <w:marBottom w:val="0"/>
      <w:divBdr>
        <w:top w:val="none" w:sz="0" w:space="0" w:color="auto"/>
        <w:left w:val="none" w:sz="0" w:space="0" w:color="auto"/>
        <w:bottom w:val="none" w:sz="0" w:space="0" w:color="auto"/>
        <w:right w:val="none" w:sz="0" w:space="0" w:color="auto"/>
      </w:divBdr>
    </w:div>
    <w:div w:id="269893880">
      <w:bodyDiv w:val="1"/>
      <w:marLeft w:val="0"/>
      <w:marRight w:val="0"/>
      <w:marTop w:val="0"/>
      <w:marBottom w:val="0"/>
      <w:divBdr>
        <w:top w:val="none" w:sz="0" w:space="0" w:color="auto"/>
        <w:left w:val="none" w:sz="0" w:space="0" w:color="auto"/>
        <w:bottom w:val="none" w:sz="0" w:space="0" w:color="auto"/>
        <w:right w:val="none" w:sz="0" w:space="0" w:color="auto"/>
      </w:divBdr>
    </w:div>
    <w:div w:id="335112737">
      <w:bodyDiv w:val="1"/>
      <w:marLeft w:val="0"/>
      <w:marRight w:val="0"/>
      <w:marTop w:val="0"/>
      <w:marBottom w:val="0"/>
      <w:divBdr>
        <w:top w:val="none" w:sz="0" w:space="0" w:color="auto"/>
        <w:left w:val="none" w:sz="0" w:space="0" w:color="auto"/>
        <w:bottom w:val="none" w:sz="0" w:space="0" w:color="auto"/>
        <w:right w:val="none" w:sz="0" w:space="0" w:color="auto"/>
      </w:divBdr>
    </w:div>
    <w:div w:id="337584301">
      <w:bodyDiv w:val="1"/>
      <w:marLeft w:val="0"/>
      <w:marRight w:val="0"/>
      <w:marTop w:val="0"/>
      <w:marBottom w:val="0"/>
      <w:divBdr>
        <w:top w:val="none" w:sz="0" w:space="0" w:color="auto"/>
        <w:left w:val="none" w:sz="0" w:space="0" w:color="auto"/>
        <w:bottom w:val="none" w:sz="0" w:space="0" w:color="auto"/>
        <w:right w:val="none" w:sz="0" w:space="0" w:color="auto"/>
      </w:divBdr>
      <w:divsChild>
        <w:div w:id="891498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071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248726">
      <w:bodyDiv w:val="1"/>
      <w:marLeft w:val="0"/>
      <w:marRight w:val="0"/>
      <w:marTop w:val="0"/>
      <w:marBottom w:val="0"/>
      <w:divBdr>
        <w:top w:val="none" w:sz="0" w:space="0" w:color="auto"/>
        <w:left w:val="none" w:sz="0" w:space="0" w:color="auto"/>
        <w:bottom w:val="none" w:sz="0" w:space="0" w:color="auto"/>
        <w:right w:val="none" w:sz="0" w:space="0" w:color="auto"/>
      </w:divBdr>
    </w:div>
    <w:div w:id="397482918">
      <w:bodyDiv w:val="1"/>
      <w:marLeft w:val="0"/>
      <w:marRight w:val="0"/>
      <w:marTop w:val="0"/>
      <w:marBottom w:val="0"/>
      <w:divBdr>
        <w:top w:val="none" w:sz="0" w:space="0" w:color="auto"/>
        <w:left w:val="none" w:sz="0" w:space="0" w:color="auto"/>
        <w:bottom w:val="none" w:sz="0" w:space="0" w:color="auto"/>
        <w:right w:val="none" w:sz="0" w:space="0" w:color="auto"/>
      </w:divBdr>
    </w:div>
    <w:div w:id="411976428">
      <w:bodyDiv w:val="1"/>
      <w:marLeft w:val="0"/>
      <w:marRight w:val="0"/>
      <w:marTop w:val="0"/>
      <w:marBottom w:val="0"/>
      <w:divBdr>
        <w:top w:val="none" w:sz="0" w:space="0" w:color="auto"/>
        <w:left w:val="none" w:sz="0" w:space="0" w:color="auto"/>
        <w:bottom w:val="none" w:sz="0" w:space="0" w:color="auto"/>
        <w:right w:val="none" w:sz="0" w:space="0" w:color="auto"/>
      </w:divBdr>
    </w:div>
    <w:div w:id="573588001">
      <w:bodyDiv w:val="1"/>
      <w:marLeft w:val="0"/>
      <w:marRight w:val="0"/>
      <w:marTop w:val="0"/>
      <w:marBottom w:val="0"/>
      <w:divBdr>
        <w:top w:val="none" w:sz="0" w:space="0" w:color="auto"/>
        <w:left w:val="none" w:sz="0" w:space="0" w:color="auto"/>
        <w:bottom w:val="none" w:sz="0" w:space="0" w:color="auto"/>
        <w:right w:val="none" w:sz="0" w:space="0" w:color="auto"/>
      </w:divBdr>
    </w:div>
    <w:div w:id="807430077">
      <w:bodyDiv w:val="1"/>
      <w:marLeft w:val="0"/>
      <w:marRight w:val="0"/>
      <w:marTop w:val="0"/>
      <w:marBottom w:val="0"/>
      <w:divBdr>
        <w:top w:val="none" w:sz="0" w:space="0" w:color="auto"/>
        <w:left w:val="none" w:sz="0" w:space="0" w:color="auto"/>
        <w:bottom w:val="none" w:sz="0" w:space="0" w:color="auto"/>
        <w:right w:val="none" w:sz="0" w:space="0" w:color="auto"/>
      </w:divBdr>
    </w:div>
    <w:div w:id="834417907">
      <w:bodyDiv w:val="1"/>
      <w:marLeft w:val="0"/>
      <w:marRight w:val="0"/>
      <w:marTop w:val="0"/>
      <w:marBottom w:val="0"/>
      <w:divBdr>
        <w:top w:val="none" w:sz="0" w:space="0" w:color="auto"/>
        <w:left w:val="none" w:sz="0" w:space="0" w:color="auto"/>
        <w:bottom w:val="none" w:sz="0" w:space="0" w:color="auto"/>
        <w:right w:val="none" w:sz="0" w:space="0" w:color="auto"/>
      </w:divBdr>
    </w:div>
    <w:div w:id="859927273">
      <w:bodyDiv w:val="1"/>
      <w:marLeft w:val="0"/>
      <w:marRight w:val="0"/>
      <w:marTop w:val="0"/>
      <w:marBottom w:val="0"/>
      <w:divBdr>
        <w:top w:val="none" w:sz="0" w:space="0" w:color="auto"/>
        <w:left w:val="none" w:sz="0" w:space="0" w:color="auto"/>
        <w:bottom w:val="none" w:sz="0" w:space="0" w:color="auto"/>
        <w:right w:val="none" w:sz="0" w:space="0" w:color="auto"/>
      </w:divBdr>
    </w:div>
    <w:div w:id="894051233">
      <w:bodyDiv w:val="1"/>
      <w:marLeft w:val="0"/>
      <w:marRight w:val="0"/>
      <w:marTop w:val="0"/>
      <w:marBottom w:val="0"/>
      <w:divBdr>
        <w:top w:val="none" w:sz="0" w:space="0" w:color="auto"/>
        <w:left w:val="none" w:sz="0" w:space="0" w:color="auto"/>
        <w:bottom w:val="none" w:sz="0" w:space="0" w:color="auto"/>
        <w:right w:val="none" w:sz="0" w:space="0" w:color="auto"/>
      </w:divBdr>
      <w:divsChild>
        <w:div w:id="144661413">
          <w:marLeft w:val="0"/>
          <w:marRight w:val="0"/>
          <w:marTop w:val="0"/>
          <w:marBottom w:val="0"/>
          <w:divBdr>
            <w:top w:val="none" w:sz="0" w:space="0" w:color="auto"/>
            <w:left w:val="none" w:sz="0" w:space="0" w:color="auto"/>
            <w:bottom w:val="none" w:sz="0" w:space="0" w:color="auto"/>
            <w:right w:val="none" w:sz="0" w:space="0" w:color="auto"/>
          </w:divBdr>
          <w:divsChild>
            <w:div w:id="13412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861364">
      <w:bodyDiv w:val="1"/>
      <w:marLeft w:val="0"/>
      <w:marRight w:val="0"/>
      <w:marTop w:val="0"/>
      <w:marBottom w:val="0"/>
      <w:divBdr>
        <w:top w:val="none" w:sz="0" w:space="0" w:color="auto"/>
        <w:left w:val="none" w:sz="0" w:space="0" w:color="auto"/>
        <w:bottom w:val="none" w:sz="0" w:space="0" w:color="auto"/>
        <w:right w:val="none" w:sz="0" w:space="0" w:color="auto"/>
      </w:divBdr>
    </w:div>
    <w:div w:id="1032800970">
      <w:bodyDiv w:val="1"/>
      <w:marLeft w:val="0"/>
      <w:marRight w:val="0"/>
      <w:marTop w:val="0"/>
      <w:marBottom w:val="0"/>
      <w:divBdr>
        <w:top w:val="none" w:sz="0" w:space="0" w:color="auto"/>
        <w:left w:val="none" w:sz="0" w:space="0" w:color="auto"/>
        <w:bottom w:val="none" w:sz="0" w:space="0" w:color="auto"/>
        <w:right w:val="none" w:sz="0" w:space="0" w:color="auto"/>
      </w:divBdr>
    </w:div>
    <w:div w:id="1303388575">
      <w:bodyDiv w:val="1"/>
      <w:marLeft w:val="0"/>
      <w:marRight w:val="0"/>
      <w:marTop w:val="0"/>
      <w:marBottom w:val="0"/>
      <w:divBdr>
        <w:top w:val="none" w:sz="0" w:space="0" w:color="auto"/>
        <w:left w:val="none" w:sz="0" w:space="0" w:color="auto"/>
        <w:bottom w:val="none" w:sz="0" w:space="0" w:color="auto"/>
        <w:right w:val="none" w:sz="0" w:space="0" w:color="auto"/>
      </w:divBdr>
    </w:div>
    <w:div w:id="1328553810">
      <w:bodyDiv w:val="1"/>
      <w:marLeft w:val="0"/>
      <w:marRight w:val="0"/>
      <w:marTop w:val="0"/>
      <w:marBottom w:val="0"/>
      <w:divBdr>
        <w:top w:val="none" w:sz="0" w:space="0" w:color="auto"/>
        <w:left w:val="none" w:sz="0" w:space="0" w:color="auto"/>
        <w:bottom w:val="none" w:sz="0" w:space="0" w:color="auto"/>
        <w:right w:val="none" w:sz="0" w:space="0" w:color="auto"/>
      </w:divBdr>
    </w:div>
    <w:div w:id="1511603675">
      <w:bodyDiv w:val="1"/>
      <w:marLeft w:val="0"/>
      <w:marRight w:val="0"/>
      <w:marTop w:val="0"/>
      <w:marBottom w:val="0"/>
      <w:divBdr>
        <w:top w:val="none" w:sz="0" w:space="0" w:color="auto"/>
        <w:left w:val="none" w:sz="0" w:space="0" w:color="auto"/>
        <w:bottom w:val="none" w:sz="0" w:space="0" w:color="auto"/>
        <w:right w:val="none" w:sz="0" w:space="0" w:color="auto"/>
      </w:divBdr>
    </w:div>
    <w:div w:id="1574393219">
      <w:bodyDiv w:val="1"/>
      <w:marLeft w:val="0"/>
      <w:marRight w:val="0"/>
      <w:marTop w:val="0"/>
      <w:marBottom w:val="0"/>
      <w:divBdr>
        <w:top w:val="none" w:sz="0" w:space="0" w:color="auto"/>
        <w:left w:val="none" w:sz="0" w:space="0" w:color="auto"/>
        <w:bottom w:val="none" w:sz="0" w:space="0" w:color="auto"/>
        <w:right w:val="none" w:sz="0" w:space="0" w:color="auto"/>
      </w:divBdr>
    </w:div>
    <w:div w:id="1668172305">
      <w:bodyDiv w:val="1"/>
      <w:marLeft w:val="0"/>
      <w:marRight w:val="0"/>
      <w:marTop w:val="0"/>
      <w:marBottom w:val="0"/>
      <w:divBdr>
        <w:top w:val="none" w:sz="0" w:space="0" w:color="auto"/>
        <w:left w:val="none" w:sz="0" w:space="0" w:color="auto"/>
        <w:bottom w:val="none" w:sz="0" w:space="0" w:color="auto"/>
        <w:right w:val="none" w:sz="0" w:space="0" w:color="auto"/>
      </w:divBdr>
    </w:div>
    <w:div w:id="1718359365">
      <w:bodyDiv w:val="1"/>
      <w:marLeft w:val="0"/>
      <w:marRight w:val="0"/>
      <w:marTop w:val="0"/>
      <w:marBottom w:val="0"/>
      <w:divBdr>
        <w:top w:val="none" w:sz="0" w:space="0" w:color="auto"/>
        <w:left w:val="none" w:sz="0" w:space="0" w:color="auto"/>
        <w:bottom w:val="none" w:sz="0" w:space="0" w:color="auto"/>
        <w:right w:val="none" w:sz="0" w:space="0" w:color="auto"/>
      </w:divBdr>
    </w:div>
    <w:div w:id="1727143383">
      <w:bodyDiv w:val="1"/>
      <w:marLeft w:val="0"/>
      <w:marRight w:val="0"/>
      <w:marTop w:val="0"/>
      <w:marBottom w:val="0"/>
      <w:divBdr>
        <w:top w:val="none" w:sz="0" w:space="0" w:color="auto"/>
        <w:left w:val="none" w:sz="0" w:space="0" w:color="auto"/>
        <w:bottom w:val="none" w:sz="0" w:space="0" w:color="auto"/>
        <w:right w:val="none" w:sz="0" w:space="0" w:color="auto"/>
      </w:divBdr>
    </w:div>
    <w:div w:id="1828742103">
      <w:bodyDiv w:val="1"/>
      <w:marLeft w:val="0"/>
      <w:marRight w:val="0"/>
      <w:marTop w:val="0"/>
      <w:marBottom w:val="0"/>
      <w:divBdr>
        <w:top w:val="none" w:sz="0" w:space="0" w:color="auto"/>
        <w:left w:val="none" w:sz="0" w:space="0" w:color="auto"/>
        <w:bottom w:val="none" w:sz="0" w:space="0" w:color="auto"/>
        <w:right w:val="none" w:sz="0" w:space="0" w:color="auto"/>
      </w:divBdr>
    </w:div>
    <w:div w:id="1901477648">
      <w:bodyDiv w:val="1"/>
      <w:marLeft w:val="0"/>
      <w:marRight w:val="0"/>
      <w:marTop w:val="0"/>
      <w:marBottom w:val="0"/>
      <w:divBdr>
        <w:top w:val="none" w:sz="0" w:space="0" w:color="auto"/>
        <w:left w:val="none" w:sz="0" w:space="0" w:color="auto"/>
        <w:bottom w:val="none" w:sz="0" w:space="0" w:color="auto"/>
        <w:right w:val="none" w:sz="0" w:space="0" w:color="auto"/>
      </w:divBdr>
    </w:div>
    <w:div w:id="1909412153">
      <w:bodyDiv w:val="1"/>
      <w:marLeft w:val="0"/>
      <w:marRight w:val="0"/>
      <w:marTop w:val="0"/>
      <w:marBottom w:val="0"/>
      <w:divBdr>
        <w:top w:val="none" w:sz="0" w:space="0" w:color="auto"/>
        <w:left w:val="none" w:sz="0" w:space="0" w:color="auto"/>
        <w:bottom w:val="none" w:sz="0" w:space="0" w:color="auto"/>
        <w:right w:val="none" w:sz="0" w:space="0" w:color="auto"/>
      </w:divBdr>
      <w:divsChild>
        <w:div w:id="647634334">
          <w:marLeft w:val="0"/>
          <w:marRight w:val="0"/>
          <w:marTop w:val="0"/>
          <w:marBottom w:val="0"/>
          <w:divBdr>
            <w:top w:val="none" w:sz="0" w:space="0" w:color="auto"/>
            <w:left w:val="none" w:sz="0" w:space="0" w:color="auto"/>
            <w:bottom w:val="none" w:sz="0" w:space="0" w:color="auto"/>
            <w:right w:val="none" w:sz="0" w:space="0" w:color="auto"/>
          </w:divBdr>
          <w:divsChild>
            <w:div w:id="16487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9939">
      <w:bodyDiv w:val="1"/>
      <w:marLeft w:val="0"/>
      <w:marRight w:val="0"/>
      <w:marTop w:val="0"/>
      <w:marBottom w:val="0"/>
      <w:divBdr>
        <w:top w:val="none" w:sz="0" w:space="0" w:color="auto"/>
        <w:left w:val="none" w:sz="0" w:space="0" w:color="auto"/>
        <w:bottom w:val="none" w:sz="0" w:space="0" w:color="auto"/>
        <w:right w:val="none" w:sz="0" w:space="0" w:color="auto"/>
      </w:divBdr>
    </w:div>
    <w:div w:id="1965304088">
      <w:bodyDiv w:val="1"/>
      <w:marLeft w:val="0"/>
      <w:marRight w:val="0"/>
      <w:marTop w:val="0"/>
      <w:marBottom w:val="0"/>
      <w:divBdr>
        <w:top w:val="none" w:sz="0" w:space="0" w:color="auto"/>
        <w:left w:val="none" w:sz="0" w:space="0" w:color="auto"/>
        <w:bottom w:val="none" w:sz="0" w:space="0" w:color="auto"/>
        <w:right w:val="none" w:sz="0" w:space="0" w:color="auto"/>
      </w:divBdr>
    </w:div>
    <w:div w:id="1977224820">
      <w:bodyDiv w:val="1"/>
      <w:marLeft w:val="0"/>
      <w:marRight w:val="0"/>
      <w:marTop w:val="0"/>
      <w:marBottom w:val="0"/>
      <w:divBdr>
        <w:top w:val="none" w:sz="0" w:space="0" w:color="auto"/>
        <w:left w:val="none" w:sz="0" w:space="0" w:color="auto"/>
        <w:bottom w:val="none" w:sz="0" w:space="0" w:color="auto"/>
        <w:right w:val="none" w:sz="0" w:space="0" w:color="auto"/>
      </w:divBdr>
    </w:div>
    <w:div w:id="2027049271">
      <w:bodyDiv w:val="1"/>
      <w:marLeft w:val="0"/>
      <w:marRight w:val="0"/>
      <w:marTop w:val="0"/>
      <w:marBottom w:val="0"/>
      <w:divBdr>
        <w:top w:val="none" w:sz="0" w:space="0" w:color="auto"/>
        <w:left w:val="none" w:sz="0" w:space="0" w:color="auto"/>
        <w:bottom w:val="none" w:sz="0" w:space="0" w:color="auto"/>
        <w:right w:val="none" w:sz="0" w:space="0" w:color="auto"/>
      </w:divBdr>
    </w:div>
    <w:div w:id="2063559200">
      <w:bodyDiv w:val="1"/>
      <w:marLeft w:val="0"/>
      <w:marRight w:val="0"/>
      <w:marTop w:val="0"/>
      <w:marBottom w:val="0"/>
      <w:divBdr>
        <w:top w:val="none" w:sz="0" w:space="0" w:color="auto"/>
        <w:left w:val="none" w:sz="0" w:space="0" w:color="auto"/>
        <w:bottom w:val="none" w:sz="0" w:space="0" w:color="auto"/>
        <w:right w:val="none" w:sz="0" w:space="0" w:color="auto"/>
      </w:divBdr>
    </w:div>
    <w:div w:id="2125803953">
      <w:bodyDiv w:val="1"/>
      <w:marLeft w:val="0"/>
      <w:marRight w:val="0"/>
      <w:marTop w:val="0"/>
      <w:marBottom w:val="0"/>
      <w:divBdr>
        <w:top w:val="none" w:sz="0" w:space="0" w:color="auto"/>
        <w:left w:val="none" w:sz="0" w:space="0" w:color="auto"/>
        <w:bottom w:val="none" w:sz="0" w:space="0" w:color="auto"/>
        <w:right w:val="none" w:sz="0" w:space="0" w:color="auto"/>
      </w:divBdr>
    </w:div>
    <w:div w:id="21368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448C1-130A-423F-B652-BCF43C4C6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99736</Words>
  <Characters>56851</Characters>
  <Application>Microsoft Office Word</Application>
  <DocSecurity>0</DocSecurity>
  <Lines>473</Lines>
  <Paragraphs>312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Гавриленко</dc:creator>
  <cp:keywords/>
  <dc:description/>
  <cp:lastModifiedBy>Костя Гавриленко</cp:lastModifiedBy>
  <cp:revision>3</cp:revision>
  <dcterms:created xsi:type="dcterms:W3CDTF">2026-02-15T01:55:00Z</dcterms:created>
  <dcterms:modified xsi:type="dcterms:W3CDTF">2026-02-15T01:55:00Z</dcterms:modified>
</cp:coreProperties>
</file>