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E19" w:rsidRDefault="00105328">
      <w:pPr>
        <w:pStyle w:val="NormalNoIndent"/>
        <w:spacing w:after="200"/>
        <w:rPr>
          <w:lang w:val="uk-UA"/>
        </w:rPr>
      </w:pPr>
      <w:r>
        <w:t>УДК 007</w:t>
      </w:r>
      <w:proofErr w:type="gramStart"/>
      <w:r>
        <w:t xml:space="preserve"> :</w:t>
      </w:r>
      <w:proofErr w:type="gramEnd"/>
      <w:r>
        <w:t xml:space="preserve"> 304 : 070</w:t>
      </w:r>
    </w:p>
    <w:p w:rsidR="00592328" w:rsidRDefault="00592328">
      <w:pPr>
        <w:pStyle w:val="NormalNoIndent"/>
        <w:spacing w:after="200"/>
        <w:rPr>
          <w:lang w:val="uk-UA"/>
        </w:rPr>
      </w:pPr>
      <w:r>
        <w:rPr>
          <w:lang w:val="uk-UA"/>
        </w:rPr>
        <w:t>ПІБ</w:t>
      </w:r>
    </w:p>
    <w:p w:rsidR="00592328" w:rsidRPr="00592328" w:rsidRDefault="00592328">
      <w:pPr>
        <w:pStyle w:val="NormalNoIndent"/>
        <w:spacing w:after="200"/>
        <w:rPr>
          <w:lang w:val="uk-UA"/>
        </w:rPr>
      </w:pPr>
      <w:r>
        <w:rPr>
          <w:lang w:val="uk-UA"/>
        </w:rPr>
        <w:t>ВНЗ</w:t>
      </w:r>
    </w:p>
    <w:p w:rsidR="00592328" w:rsidRPr="00592328" w:rsidRDefault="00592328" w:rsidP="00592328">
      <w:pPr>
        <w:spacing w:after="100"/>
        <w:jc w:val="center"/>
        <w:rPr>
          <w:b/>
          <w:lang w:val="uk-UA"/>
        </w:rPr>
      </w:pPr>
      <w:r w:rsidRPr="00592328">
        <w:rPr>
          <w:b/>
        </w:rPr>
        <w:t>Зображальний контент сучасного друкованого журналу в Украї</w:t>
      </w:r>
      <w:proofErr w:type="gramStart"/>
      <w:r w:rsidRPr="00592328">
        <w:rPr>
          <w:b/>
        </w:rPr>
        <w:t>н</w:t>
      </w:r>
      <w:proofErr w:type="gramEnd"/>
      <w:r w:rsidRPr="00592328">
        <w:rPr>
          <w:b/>
        </w:rPr>
        <w:t>і (на прикладі журналу Cool Kids)</w:t>
      </w:r>
    </w:p>
    <w:p w:rsidR="00786E19" w:rsidRDefault="00105328">
      <w:pPr>
        <w:spacing w:after="100"/>
        <w:jc w:val="both"/>
      </w:pPr>
      <w:r>
        <w:rPr>
          <w:b/>
          <w:bCs/>
        </w:rPr>
        <w:t xml:space="preserve">Анотація. </w:t>
      </w:r>
      <w:r>
        <w:t xml:space="preserve">У статті </w:t>
      </w:r>
      <w:proofErr w:type="gramStart"/>
      <w:r>
        <w:t>досл</w:t>
      </w:r>
      <w:proofErr w:type="gramEnd"/>
      <w:r>
        <w:t xml:space="preserve">іджено зображальний контент українського дитячого журналу Cool Kids за 2024–2025 рр. Актуальність </w:t>
      </w:r>
      <w:proofErr w:type="gramStart"/>
      <w:r>
        <w:t>досл</w:t>
      </w:r>
      <w:proofErr w:type="gramEnd"/>
      <w:r>
        <w:t xml:space="preserve">ідження зумовлена зростанням ролі візуальної комунікації у сучасних медіа та необхідністю аналізу специфіки дитячої преси. Методом </w:t>
      </w:r>
      <w:r>
        <w:t xml:space="preserve">контент-аналізу проаналізовано три номери журналу, класифіковано зображальні компоненти за типами та функціями. Результати </w:t>
      </w:r>
      <w:proofErr w:type="gramStart"/>
      <w:r>
        <w:t>показали домінування фотографій модних зйомок та ілюстративного матер</w:t>
      </w:r>
      <w:proofErr w:type="gramEnd"/>
      <w:r>
        <w:t>іалу, що відображає fashion-спрямованість видання. Визначено спе</w:t>
      </w:r>
      <w:r>
        <w:t xml:space="preserve">цифіку використання кольору, композиції та </w:t>
      </w:r>
      <w:proofErr w:type="gramStart"/>
      <w:r>
        <w:t>стил</w:t>
      </w:r>
      <w:proofErr w:type="gramEnd"/>
      <w:r>
        <w:t>істики візуального контенту.</w:t>
      </w:r>
    </w:p>
    <w:p w:rsidR="00786E19" w:rsidRDefault="00105328">
      <w:pPr>
        <w:spacing w:after="200"/>
        <w:jc w:val="both"/>
      </w:pPr>
      <w:r>
        <w:rPr>
          <w:b/>
          <w:bCs/>
        </w:rPr>
        <w:t xml:space="preserve">Ключові слова: </w:t>
      </w:r>
      <w:r>
        <w:t>зображальний контент, дитячий журнал, візуальна комунікація, дитяча мода, Cool Kids.</w:t>
      </w:r>
    </w:p>
    <w:p w:rsidR="00592328" w:rsidRDefault="00592328" w:rsidP="00592328">
      <w:pPr>
        <w:spacing w:after="100"/>
        <w:jc w:val="center"/>
        <w:rPr>
          <w:b/>
          <w:bCs/>
          <w:lang w:val="uk-UA"/>
        </w:rPr>
      </w:pPr>
      <w:r w:rsidRPr="00592328">
        <w:rPr>
          <w:b/>
          <w:bCs/>
          <w:lang w:val="en-GB"/>
        </w:rPr>
        <w:t xml:space="preserve">Visual content of a modern printed magazine in Ukraine (a case study of the magazine </w:t>
      </w:r>
      <w:r w:rsidRPr="00592328">
        <w:rPr>
          <w:b/>
          <w:bCs/>
          <w:i/>
          <w:iCs/>
          <w:lang w:val="en-GB"/>
        </w:rPr>
        <w:t>Cool Kids</w:t>
      </w:r>
      <w:r w:rsidRPr="00592328">
        <w:rPr>
          <w:b/>
          <w:bCs/>
          <w:lang w:val="en-GB"/>
        </w:rPr>
        <w:t>)</w:t>
      </w:r>
    </w:p>
    <w:p w:rsidR="00786E19" w:rsidRPr="00592328" w:rsidRDefault="00105328">
      <w:pPr>
        <w:spacing w:after="100"/>
        <w:jc w:val="both"/>
        <w:rPr>
          <w:lang w:val="en-GB"/>
        </w:rPr>
      </w:pPr>
      <w:r w:rsidRPr="00592328">
        <w:rPr>
          <w:b/>
          <w:bCs/>
          <w:lang w:val="en-GB"/>
        </w:rPr>
        <w:t xml:space="preserve">Abstract. </w:t>
      </w:r>
      <w:r w:rsidRPr="00592328">
        <w:rPr>
          <w:lang w:val="en-GB"/>
        </w:rPr>
        <w:t xml:space="preserve">The article examines the visual content of the Ukrainian children's magazine Cool Kids for 2024–2025. The relevance of the study is due to the growing role of visual communication in modern media and the need to analyze the specifics </w:t>
      </w:r>
      <w:r w:rsidRPr="00592328">
        <w:rPr>
          <w:lang w:val="en-GB"/>
        </w:rPr>
        <w:t xml:space="preserve">of children's press. Three issues of the magazine were analyzed using content analysis </w:t>
      </w:r>
      <w:proofErr w:type="gramStart"/>
      <w:r w:rsidRPr="00592328">
        <w:rPr>
          <w:lang w:val="en-GB"/>
        </w:rPr>
        <w:t>method,</w:t>
      </w:r>
      <w:proofErr w:type="gramEnd"/>
      <w:r w:rsidRPr="00592328">
        <w:rPr>
          <w:lang w:val="en-GB"/>
        </w:rPr>
        <w:t xml:space="preserve"> visual components were classified by types and functions. The results showed the dominance of fashion photo shoots and illustrative material, reflecting the fash</w:t>
      </w:r>
      <w:r w:rsidRPr="00592328">
        <w:rPr>
          <w:lang w:val="en-GB"/>
        </w:rPr>
        <w:t>ion orientation of the publication. The specifics of color, composition and style of visual content were determined.</w:t>
      </w:r>
    </w:p>
    <w:p w:rsidR="00786E19" w:rsidRPr="00592328" w:rsidRDefault="00105328">
      <w:pPr>
        <w:spacing w:after="200"/>
        <w:jc w:val="both"/>
        <w:rPr>
          <w:lang w:val="en-GB"/>
        </w:rPr>
      </w:pPr>
      <w:r w:rsidRPr="00592328">
        <w:rPr>
          <w:b/>
          <w:bCs/>
          <w:lang w:val="en-GB"/>
        </w:rPr>
        <w:t xml:space="preserve">Keywords: </w:t>
      </w:r>
      <w:r w:rsidRPr="00592328">
        <w:rPr>
          <w:lang w:val="en-GB"/>
        </w:rPr>
        <w:t>visual content, children's magazine, visual communication, children's fashion, Cool Kids.</w:t>
      </w:r>
    </w:p>
    <w:p w:rsidR="00786E19" w:rsidRPr="00697F0F" w:rsidRDefault="00105328" w:rsidP="00697F0F">
      <w:pPr>
        <w:ind w:firstLine="709"/>
        <w:contextualSpacing/>
        <w:jc w:val="both"/>
      </w:pPr>
      <w:proofErr w:type="gramStart"/>
      <w:r w:rsidRPr="00697F0F">
        <w:rPr>
          <w:b/>
          <w:bCs/>
        </w:rPr>
        <w:lastRenderedPageBreak/>
        <w:t>Вступ</w:t>
      </w:r>
      <w:proofErr w:type="gramEnd"/>
    </w:p>
    <w:p w:rsidR="00697F0F" w:rsidRPr="00697F0F" w:rsidRDefault="00697F0F" w:rsidP="00697F0F">
      <w:pPr>
        <w:ind w:firstLine="709"/>
        <w:contextualSpacing/>
        <w:jc w:val="both"/>
      </w:pPr>
      <w:r w:rsidRPr="00697F0F">
        <w:t>Сучасний медіапрості</w:t>
      </w:r>
      <w:proofErr w:type="gramStart"/>
      <w:r w:rsidRPr="00697F0F">
        <w:t>р</w:t>
      </w:r>
      <w:proofErr w:type="gramEnd"/>
      <w:r w:rsidRPr="00697F0F">
        <w:t xml:space="preserve"> характеризується стрімким зростанням ролі візуальної комунікації, що особливо виразно проявляється у друкованих періодичних виданнях. Зображальний контент став невід'ємною складовою журналістського тексту, виконуючи інформаційну, естетичну, рекламну та комунікативну функції [6, с. 45]. Дитячі журнали, як специфічний сегмент медіаринку, потребують особливої уваги </w:t>
      </w:r>
      <w:proofErr w:type="gramStart"/>
      <w:r w:rsidRPr="00697F0F">
        <w:t>досл</w:t>
      </w:r>
      <w:proofErr w:type="gramEnd"/>
      <w:r w:rsidRPr="00697F0F">
        <w:t>ідників, оскільки візуальні образи відіграють ключову роль у формуванні естетичних смаків, світогляду та культурних орієнтирів юної аудиторії [9, с. 112].</w:t>
      </w:r>
    </w:p>
    <w:p w:rsidR="00697F0F" w:rsidRPr="00697F0F" w:rsidRDefault="00697F0F" w:rsidP="00697F0F">
      <w:pPr>
        <w:ind w:firstLine="709"/>
        <w:contextualSpacing/>
        <w:jc w:val="both"/>
      </w:pPr>
      <w:r w:rsidRPr="00697F0F">
        <w:t xml:space="preserve">Актуальність </w:t>
      </w:r>
      <w:proofErr w:type="gramStart"/>
      <w:r w:rsidRPr="00697F0F">
        <w:t>досл</w:t>
      </w:r>
      <w:proofErr w:type="gramEnd"/>
      <w:r w:rsidRPr="00697F0F">
        <w:t xml:space="preserve">ідження зумовлена кількома чинниками. По-перше, у сучасному інформаційному суспільстві спостерігається «візуальний поворот» – перехід від текстоцентричної </w:t>
      </w:r>
      <w:proofErr w:type="gramStart"/>
      <w:r w:rsidRPr="00697F0F">
        <w:t>до</w:t>
      </w:r>
      <w:proofErr w:type="gramEnd"/>
      <w:r w:rsidRPr="00697F0F">
        <w:t xml:space="preserve"> візуальноцентричної моделі комунікації [14, с. 78]. По-друге, дитячі </w:t>
      </w:r>
      <w:proofErr w:type="gramStart"/>
      <w:r w:rsidRPr="00697F0F">
        <w:t>мед</w:t>
      </w:r>
      <w:proofErr w:type="gramEnd"/>
      <w:r w:rsidRPr="00697F0F">
        <w:t>іа формують культурний капітал майбутніх поколінь, впливають на розвиток творчих здібностей та естетичне виховання [5, с. 23]. По-трет</w:t>
      </w:r>
      <w:proofErr w:type="gramStart"/>
      <w:r w:rsidRPr="00697F0F">
        <w:t>є,</w:t>
      </w:r>
      <w:proofErr w:type="gramEnd"/>
      <w:r w:rsidRPr="00697F0F">
        <w:t xml:space="preserve"> український сегмент дитячих журналів залишається недостатньо вивченим з погляду візуального наповнення, що обмежує розуміння сучасних тенденцій розвитку дитячої преси.</w:t>
      </w:r>
    </w:p>
    <w:p w:rsidR="00697F0F" w:rsidRPr="00697F0F" w:rsidRDefault="00697F0F" w:rsidP="00697F0F">
      <w:pPr>
        <w:ind w:firstLine="709"/>
        <w:contextualSpacing/>
        <w:jc w:val="both"/>
      </w:pPr>
      <w:r w:rsidRPr="00697F0F">
        <w:t xml:space="preserve">Зв'язок роботи з важливими науковими завданнями полягає у необхідності систематизації знань про функціонування зображального контенту в дитячих періодичних виданнях, що сприятиме </w:t>
      </w:r>
      <w:proofErr w:type="gramStart"/>
      <w:r w:rsidRPr="00697F0F">
        <w:t>п</w:t>
      </w:r>
      <w:proofErr w:type="gramEnd"/>
      <w:r w:rsidRPr="00697F0F">
        <w:t>ідвищенню якості медіапродукції та формуванню професійних стандартів у галузі дитячої журналістики.</w:t>
      </w:r>
    </w:p>
    <w:p w:rsidR="00697F0F" w:rsidRPr="00697F0F" w:rsidRDefault="00697F0F" w:rsidP="00697F0F">
      <w:pPr>
        <w:ind w:firstLine="709"/>
        <w:contextualSpacing/>
        <w:jc w:val="both"/>
      </w:pPr>
      <w:r w:rsidRPr="00697F0F">
        <w:t xml:space="preserve">Огляд літератури </w:t>
      </w:r>
      <w:proofErr w:type="gramStart"/>
      <w:r w:rsidRPr="00697F0F">
        <w:t>св</w:t>
      </w:r>
      <w:proofErr w:type="gramEnd"/>
      <w:r w:rsidRPr="00697F0F">
        <w:t xml:space="preserve">ідчить про наявність значного доробку у сфері дослідження візуальної комунікації. Теоретичні аспекти візуальності у медіа розглядали Р. Барт, Дж. Бергер, В. Мітчелл [1; 2; 20]. Специфіку фотожурналістики та ілюстративного матеріалу аналізували українські </w:t>
      </w:r>
      <w:proofErr w:type="gramStart"/>
      <w:r w:rsidRPr="00697F0F">
        <w:t>досл</w:t>
      </w:r>
      <w:proofErr w:type="gramEnd"/>
      <w:r w:rsidRPr="00697F0F">
        <w:t xml:space="preserve">ідники В. Здоровега, Н. Зелінська, О. Сербенська [6; 8; 18]. Окремі аспекти функціонування дитячих </w:t>
      </w:r>
      <w:proofErr w:type="gramStart"/>
      <w:r w:rsidRPr="00697F0F">
        <w:t>мед</w:t>
      </w:r>
      <w:proofErr w:type="gramEnd"/>
      <w:r w:rsidRPr="00697F0F">
        <w:t xml:space="preserve">іа вивчали Т. Давидченко, Н. Зелінська, О. Мелещенко [4; 10; 13]. Однак комплексного аналізу зображального контенту </w:t>
      </w:r>
      <w:r w:rsidRPr="00697F0F">
        <w:lastRenderedPageBreak/>
        <w:t>сучасних українських дитячих журналів, зокрема видань fashion-спрямування, у науковій літературі браку</w:t>
      </w:r>
      <w:proofErr w:type="gramStart"/>
      <w:r w:rsidRPr="00697F0F">
        <w:t>є.</w:t>
      </w:r>
      <w:proofErr w:type="gramEnd"/>
    </w:p>
    <w:p w:rsidR="00697F0F" w:rsidRPr="00697F0F" w:rsidRDefault="00697F0F" w:rsidP="00697F0F">
      <w:pPr>
        <w:ind w:firstLine="709"/>
        <w:contextualSpacing/>
        <w:jc w:val="both"/>
      </w:pPr>
      <w:r w:rsidRPr="00697F0F">
        <w:t xml:space="preserve">Невирішеною раніше частиною загальної проблеми є відсутність систематичного </w:t>
      </w:r>
      <w:proofErr w:type="gramStart"/>
      <w:r w:rsidRPr="00697F0F">
        <w:t>досл</w:t>
      </w:r>
      <w:proofErr w:type="gramEnd"/>
      <w:r w:rsidRPr="00697F0F">
        <w:t>ідження візуального наповнення українських дитячих журналів fashion-сегменту, класифікації типів зображального контенту та визначення його функціональних особливостей.</w:t>
      </w:r>
    </w:p>
    <w:p w:rsidR="00697F0F" w:rsidRPr="00697F0F" w:rsidRDefault="00697F0F" w:rsidP="00697F0F">
      <w:pPr>
        <w:ind w:firstLine="709"/>
        <w:contextualSpacing/>
        <w:jc w:val="both"/>
      </w:pPr>
      <w:r w:rsidRPr="00697F0F">
        <w:t xml:space="preserve">Наукова новизна </w:t>
      </w:r>
      <w:proofErr w:type="gramStart"/>
      <w:r w:rsidRPr="00697F0F">
        <w:t>досл</w:t>
      </w:r>
      <w:proofErr w:type="gramEnd"/>
      <w:r w:rsidRPr="00697F0F">
        <w:t>ідження полягає у тому, що вперше здійснено комплексний аналіз зображального контенту журналу Cool Kids, визначено типологію візуальних компонентів та їхню функціональну специфіку в контексті дитячої fashion-журналістики.</w:t>
      </w:r>
    </w:p>
    <w:p w:rsidR="00697F0F" w:rsidRPr="00697F0F" w:rsidRDefault="00697F0F" w:rsidP="00697F0F">
      <w:pPr>
        <w:ind w:firstLine="709"/>
        <w:contextualSpacing/>
        <w:jc w:val="both"/>
      </w:pPr>
      <w:r w:rsidRPr="00697F0F">
        <w:t xml:space="preserve">Об'єктом </w:t>
      </w:r>
      <w:proofErr w:type="gramStart"/>
      <w:r w:rsidRPr="00697F0F">
        <w:t>досл</w:t>
      </w:r>
      <w:proofErr w:type="gramEnd"/>
      <w:r w:rsidRPr="00697F0F">
        <w:t>ідження є контент дитячого журналу Cool Kids за 2024–2025 рр.</w:t>
      </w:r>
    </w:p>
    <w:p w:rsidR="00697F0F" w:rsidRPr="00697F0F" w:rsidRDefault="00697F0F" w:rsidP="00697F0F">
      <w:pPr>
        <w:ind w:firstLine="709"/>
        <w:contextualSpacing/>
        <w:jc w:val="both"/>
      </w:pPr>
      <w:r w:rsidRPr="00697F0F">
        <w:t xml:space="preserve">Предметом </w:t>
      </w:r>
      <w:proofErr w:type="gramStart"/>
      <w:r w:rsidRPr="00697F0F">
        <w:t>досл</w:t>
      </w:r>
      <w:proofErr w:type="gramEnd"/>
      <w:r w:rsidRPr="00697F0F">
        <w:t>ідження виступають зображальні компоненти контенту журналу Cool Kids.</w:t>
      </w:r>
    </w:p>
    <w:p w:rsidR="00697F0F" w:rsidRPr="00697F0F" w:rsidRDefault="00697F0F" w:rsidP="00697F0F">
      <w:pPr>
        <w:ind w:firstLine="709"/>
        <w:contextualSpacing/>
        <w:jc w:val="both"/>
      </w:pPr>
      <w:r w:rsidRPr="00697F0F">
        <w:t xml:space="preserve">Мета </w:t>
      </w:r>
      <w:proofErr w:type="gramStart"/>
      <w:r w:rsidRPr="00697F0F">
        <w:t>досл</w:t>
      </w:r>
      <w:proofErr w:type="gramEnd"/>
      <w:r w:rsidRPr="00697F0F">
        <w:t>ідження – визначити специфіку зображального контенту журналу Cool Kids.</w:t>
      </w:r>
    </w:p>
    <w:p w:rsidR="00697F0F" w:rsidRPr="00697F0F" w:rsidRDefault="00697F0F" w:rsidP="00697F0F">
      <w:pPr>
        <w:ind w:firstLine="709"/>
        <w:contextualSpacing/>
        <w:jc w:val="both"/>
      </w:pPr>
      <w:r w:rsidRPr="00697F0F">
        <w:t>Для досягнення поставленої мети визначено такі завдання:</w:t>
      </w:r>
    </w:p>
    <w:p w:rsidR="00697F0F" w:rsidRPr="00697F0F" w:rsidRDefault="00697F0F" w:rsidP="00697F0F">
      <w:pPr>
        <w:numPr>
          <w:ilvl w:val="0"/>
          <w:numId w:val="3"/>
        </w:numPr>
        <w:ind w:left="0" w:firstLine="709"/>
        <w:contextualSpacing/>
        <w:jc w:val="both"/>
      </w:pPr>
      <w:r w:rsidRPr="00697F0F">
        <w:t xml:space="preserve">проаналізувати наукові </w:t>
      </w:r>
      <w:proofErr w:type="gramStart"/>
      <w:r w:rsidRPr="00697F0F">
        <w:t>досл</w:t>
      </w:r>
      <w:proofErr w:type="gramEnd"/>
      <w:r w:rsidRPr="00697F0F">
        <w:t>ідження щодо зображального контенту періодичних видань;</w:t>
      </w:r>
    </w:p>
    <w:p w:rsidR="00697F0F" w:rsidRPr="00697F0F" w:rsidRDefault="00697F0F" w:rsidP="00697F0F">
      <w:pPr>
        <w:numPr>
          <w:ilvl w:val="0"/>
          <w:numId w:val="3"/>
        </w:numPr>
        <w:ind w:left="0" w:firstLine="709"/>
        <w:contextualSpacing/>
        <w:jc w:val="both"/>
      </w:pPr>
      <w:r w:rsidRPr="00697F0F">
        <w:t>здійснити моніторинг публікацій журналу Cool Kids;</w:t>
      </w:r>
    </w:p>
    <w:p w:rsidR="00697F0F" w:rsidRPr="00697F0F" w:rsidRDefault="00697F0F" w:rsidP="00697F0F">
      <w:pPr>
        <w:numPr>
          <w:ilvl w:val="0"/>
          <w:numId w:val="3"/>
        </w:numPr>
        <w:ind w:left="0" w:firstLine="709"/>
        <w:contextualSpacing/>
        <w:jc w:val="both"/>
      </w:pPr>
      <w:r w:rsidRPr="00697F0F">
        <w:t>класифікувати публікації за зображальним аспектом;</w:t>
      </w:r>
    </w:p>
    <w:p w:rsidR="00697F0F" w:rsidRPr="00697F0F" w:rsidRDefault="00697F0F" w:rsidP="00697F0F">
      <w:pPr>
        <w:numPr>
          <w:ilvl w:val="0"/>
          <w:numId w:val="3"/>
        </w:numPr>
        <w:ind w:left="0" w:firstLine="709"/>
        <w:contextualSpacing/>
        <w:jc w:val="both"/>
      </w:pPr>
      <w:proofErr w:type="gramStart"/>
      <w:r w:rsidRPr="00697F0F">
        <w:t>провести контент-аналіз зображального матер</w:t>
      </w:r>
      <w:proofErr w:type="gramEnd"/>
      <w:r w:rsidRPr="00697F0F">
        <w:t>іалу;</w:t>
      </w:r>
    </w:p>
    <w:p w:rsidR="00697F0F" w:rsidRPr="00697F0F" w:rsidRDefault="00697F0F" w:rsidP="00697F0F">
      <w:pPr>
        <w:numPr>
          <w:ilvl w:val="0"/>
          <w:numId w:val="3"/>
        </w:numPr>
        <w:ind w:left="0" w:firstLine="709"/>
        <w:contextualSpacing/>
        <w:jc w:val="both"/>
      </w:pPr>
      <w:r w:rsidRPr="00697F0F">
        <w:t xml:space="preserve">подати порівняльну характеристику, візуалізувати та рейтингувати отримані </w:t>
      </w:r>
      <w:proofErr w:type="gramStart"/>
      <w:r w:rsidRPr="00697F0F">
        <w:t>дан</w:t>
      </w:r>
      <w:proofErr w:type="gramEnd"/>
      <w:r w:rsidRPr="00697F0F">
        <w:t>і;</w:t>
      </w:r>
    </w:p>
    <w:p w:rsidR="00697F0F" w:rsidRPr="00697F0F" w:rsidRDefault="00697F0F" w:rsidP="00697F0F">
      <w:pPr>
        <w:numPr>
          <w:ilvl w:val="0"/>
          <w:numId w:val="3"/>
        </w:numPr>
        <w:ind w:left="0" w:firstLine="709"/>
        <w:contextualSpacing/>
        <w:jc w:val="both"/>
      </w:pPr>
      <w:r w:rsidRPr="00697F0F">
        <w:t>здійснити якісний аналіз зображального контенту;</w:t>
      </w:r>
    </w:p>
    <w:p w:rsidR="00697F0F" w:rsidRPr="00697F0F" w:rsidRDefault="00697F0F" w:rsidP="00697F0F">
      <w:pPr>
        <w:numPr>
          <w:ilvl w:val="0"/>
          <w:numId w:val="3"/>
        </w:numPr>
        <w:ind w:left="0" w:firstLine="709"/>
        <w:contextualSpacing/>
        <w:jc w:val="both"/>
      </w:pPr>
      <w:r w:rsidRPr="00697F0F">
        <w:t xml:space="preserve">узагальнити результати </w:t>
      </w:r>
      <w:proofErr w:type="gramStart"/>
      <w:r w:rsidRPr="00697F0F">
        <w:t>досл</w:t>
      </w:r>
      <w:proofErr w:type="gramEnd"/>
      <w:r w:rsidRPr="00697F0F">
        <w:t>ідження.</w:t>
      </w:r>
    </w:p>
    <w:p w:rsidR="00697F0F" w:rsidRPr="00697F0F" w:rsidRDefault="00697F0F" w:rsidP="00697F0F">
      <w:pPr>
        <w:ind w:firstLine="709"/>
        <w:contextualSpacing/>
        <w:jc w:val="both"/>
      </w:pPr>
      <w:r w:rsidRPr="00697F0F">
        <w:rPr>
          <w:b/>
          <w:bCs/>
        </w:rPr>
        <w:t xml:space="preserve">Методи </w:t>
      </w:r>
      <w:proofErr w:type="gramStart"/>
      <w:r w:rsidRPr="00697F0F">
        <w:rPr>
          <w:b/>
          <w:bCs/>
        </w:rPr>
        <w:t>досл</w:t>
      </w:r>
      <w:proofErr w:type="gramEnd"/>
      <w:r w:rsidRPr="00697F0F">
        <w:rPr>
          <w:b/>
          <w:bCs/>
        </w:rPr>
        <w:t>ідження</w:t>
      </w:r>
    </w:p>
    <w:p w:rsidR="00697F0F" w:rsidRPr="00697F0F" w:rsidRDefault="00697F0F" w:rsidP="00697F0F">
      <w:pPr>
        <w:ind w:firstLine="709"/>
        <w:contextualSpacing/>
        <w:jc w:val="both"/>
      </w:pPr>
      <w:r w:rsidRPr="00697F0F">
        <w:t xml:space="preserve">У процесі </w:t>
      </w:r>
      <w:proofErr w:type="gramStart"/>
      <w:r w:rsidRPr="00697F0F">
        <w:t>досл</w:t>
      </w:r>
      <w:proofErr w:type="gramEnd"/>
      <w:r w:rsidRPr="00697F0F">
        <w:t xml:space="preserve">ідження застосовано комплекс загальнонаукових та спеціальних методів. Метод аналізу використано для вивчення теоретичних джерел з проблематики візуальної комунікації та дитячої журналістики. Метод </w:t>
      </w:r>
      <w:r w:rsidRPr="00697F0F">
        <w:lastRenderedPageBreak/>
        <w:t xml:space="preserve">синтезу дозволив узагальнити </w:t>
      </w:r>
      <w:proofErr w:type="gramStart"/>
      <w:r w:rsidRPr="00697F0F">
        <w:t>р</w:t>
      </w:r>
      <w:proofErr w:type="gramEnd"/>
      <w:r w:rsidRPr="00697F0F">
        <w:t xml:space="preserve">ізнопланові дані про функціонування зображального контенту. Описовий метод застосовано для характеристики типів </w:t>
      </w:r>
      <w:proofErr w:type="gramStart"/>
      <w:r w:rsidRPr="00697F0F">
        <w:t>в</w:t>
      </w:r>
      <w:proofErr w:type="gramEnd"/>
      <w:r w:rsidRPr="00697F0F">
        <w:t>ізуальних компонентів журналу.</w:t>
      </w:r>
    </w:p>
    <w:p w:rsidR="00697F0F" w:rsidRPr="00697F0F" w:rsidRDefault="00697F0F" w:rsidP="00697F0F">
      <w:pPr>
        <w:ind w:firstLine="709"/>
        <w:contextualSpacing/>
        <w:jc w:val="both"/>
      </w:pPr>
      <w:r w:rsidRPr="00697F0F">
        <w:t xml:space="preserve">Провідним методом </w:t>
      </w:r>
      <w:proofErr w:type="gramStart"/>
      <w:r w:rsidRPr="00697F0F">
        <w:t>досл</w:t>
      </w:r>
      <w:proofErr w:type="gramEnd"/>
      <w:r w:rsidRPr="00697F0F">
        <w:t>ідження став контент-аналіз, який дозволив здійснити систематичний кількісно-якісний аналіз зображального матеріалу [11, с. 156]. Одиницями аналізу визначено: тип зображення (фотографія, ілюстрація, інфографіка, колаж), тематика зображення, розмі</w:t>
      </w:r>
      <w:proofErr w:type="gramStart"/>
      <w:r w:rsidRPr="00697F0F">
        <w:t>р</w:t>
      </w:r>
      <w:proofErr w:type="gramEnd"/>
      <w:r w:rsidRPr="00697F0F">
        <w:t xml:space="preserve"> та розташування візуального елементу, кольорова гама. Категоріями аналізу стали: fashion-фотографії, портретні зображення, предметна фотозйомка, декоративні ілюстрації, інформаційна графіка.</w:t>
      </w:r>
    </w:p>
    <w:p w:rsidR="00697F0F" w:rsidRPr="00697F0F" w:rsidRDefault="00697F0F" w:rsidP="00697F0F">
      <w:pPr>
        <w:ind w:firstLine="709"/>
        <w:contextualSpacing/>
        <w:jc w:val="both"/>
      </w:pPr>
      <w:r w:rsidRPr="00697F0F">
        <w:t xml:space="preserve">Метод порівняння застосовано для зіставлення кількісних показників </w:t>
      </w:r>
      <w:proofErr w:type="gramStart"/>
      <w:r w:rsidRPr="00697F0F">
        <w:t>р</w:t>
      </w:r>
      <w:proofErr w:type="gramEnd"/>
      <w:r w:rsidRPr="00697F0F">
        <w:t>ізних типів зображального контенту. Статистичний метод використано для обробки кількісних даних та визначення спі</w:t>
      </w:r>
      <w:proofErr w:type="gramStart"/>
      <w:r w:rsidRPr="00697F0F">
        <w:t>вв</w:t>
      </w:r>
      <w:proofErr w:type="gramEnd"/>
      <w:r w:rsidRPr="00697F0F">
        <w:t>ідношень різних категорій візуальних елементів. Метод візуалізації даних реалізовано через створення таблиць, діаграм та графіків, які унаочнюють результати дослідження.</w:t>
      </w:r>
    </w:p>
    <w:p w:rsidR="00697F0F" w:rsidRPr="00697F0F" w:rsidRDefault="00697F0F" w:rsidP="00697F0F">
      <w:pPr>
        <w:ind w:firstLine="709"/>
        <w:contextualSpacing/>
        <w:jc w:val="both"/>
      </w:pPr>
      <w:r w:rsidRPr="00697F0F">
        <w:t xml:space="preserve">Емпіричну базу </w:t>
      </w:r>
      <w:proofErr w:type="gramStart"/>
      <w:r w:rsidRPr="00697F0F">
        <w:t>досл</w:t>
      </w:r>
      <w:proofErr w:type="gramEnd"/>
      <w:r w:rsidRPr="00697F0F">
        <w:t xml:space="preserve">ідження склали три номери журналу Cool Kids: № 3 (09/2024), № 1 (02/2025), № 2 (07/2025). Вибірка охоплює 148 сторінок </w:t>
      </w:r>
      <w:proofErr w:type="gramStart"/>
      <w:r w:rsidRPr="00697F0F">
        <w:t>журнального</w:t>
      </w:r>
      <w:proofErr w:type="gramEnd"/>
      <w:r w:rsidRPr="00697F0F">
        <w:t xml:space="preserve"> контенту, на яких розміщено 312 зображальних елементів.</w:t>
      </w:r>
    </w:p>
    <w:p w:rsidR="00697F0F" w:rsidRPr="00697F0F" w:rsidRDefault="00697F0F" w:rsidP="00697F0F">
      <w:pPr>
        <w:ind w:firstLine="709"/>
        <w:contextualSpacing/>
        <w:jc w:val="both"/>
      </w:pPr>
      <w:r w:rsidRPr="00697F0F">
        <w:rPr>
          <w:b/>
          <w:bCs/>
        </w:rPr>
        <w:t>Результати й обговорення</w:t>
      </w:r>
    </w:p>
    <w:p w:rsidR="00697F0F" w:rsidRPr="00697F0F" w:rsidRDefault="00697F0F" w:rsidP="00697F0F">
      <w:pPr>
        <w:ind w:firstLine="709"/>
        <w:contextualSpacing/>
        <w:jc w:val="both"/>
      </w:pPr>
      <w:r w:rsidRPr="00697F0F">
        <w:t xml:space="preserve">Журнал Cool Kids є щомісячним дитячим виданням, </w:t>
      </w:r>
      <w:proofErr w:type="gramStart"/>
      <w:r w:rsidRPr="00697F0F">
        <w:t>яке</w:t>
      </w:r>
      <w:proofErr w:type="gramEnd"/>
      <w:r w:rsidRPr="00697F0F">
        <w:t xml:space="preserve"> позиціонує себе як глянцевий fashion-журнал для дітей та їхніх батьків. Засновником видання виступає компанія GUFO KIDS – український бренд дитячого одягу та організатор модних подій. Тематика журналу охоплює дитячу моду, стиль, фотосесії, творчі проекти, покази мод та події дитячої fashion-індустрії. </w:t>
      </w:r>
      <w:proofErr w:type="gramStart"/>
      <w:r w:rsidRPr="00697F0F">
        <w:t>Ц</w:t>
      </w:r>
      <w:proofErr w:type="gramEnd"/>
      <w:r w:rsidRPr="00697F0F">
        <w:t>ільовою аудиторією є батьки та діти до 16 років.</w:t>
      </w:r>
    </w:p>
    <w:p w:rsidR="00697F0F" w:rsidRPr="00697F0F" w:rsidRDefault="00697F0F" w:rsidP="00697F0F">
      <w:pPr>
        <w:ind w:firstLine="709"/>
        <w:contextualSpacing/>
        <w:jc w:val="both"/>
      </w:pPr>
      <w:r w:rsidRPr="00697F0F">
        <w:t>Контент-аналіз трьох номерів журналу Cool Kids дозволив виявити структуру зображального контенту та визначити домінантні типи візуальних елементів. Загальна кількість проаналізованих зображень становить 312 одиниць, які класифіковано за п'ятьма основними категоріями (див</w:t>
      </w:r>
      <w:proofErr w:type="gramStart"/>
      <w:r w:rsidRPr="00697F0F">
        <w:t>.</w:t>
      </w:r>
      <w:proofErr w:type="gramEnd"/>
      <w:r w:rsidRPr="00697F0F">
        <w:t xml:space="preserve"> </w:t>
      </w:r>
      <w:proofErr w:type="gramStart"/>
      <w:r w:rsidRPr="00697F0F">
        <w:t>д</w:t>
      </w:r>
      <w:proofErr w:type="gramEnd"/>
      <w:r w:rsidRPr="00697F0F">
        <w:t>одаток А).</w:t>
      </w:r>
    </w:p>
    <w:p w:rsidR="00697F0F" w:rsidRPr="00697F0F" w:rsidRDefault="00697F0F" w:rsidP="00697F0F">
      <w:pPr>
        <w:ind w:firstLine="709"/>
        <w:contextualSpacing/>
        <w:jc w:val="both"/>
      </w:pPr>
      <w:r w:rsidRPr="00697F0F">
        <w:lastRenderedPageBreak/>
        <w:t>Fashion-фотографії складають найбільший сегмент зображального контенту – 186 одиниць (59,6 %). Ця категорія включає професійні фотозйомки дітей-моделей у брендовому одязі, які виконують ключову функцію демонстрації модних тренді</w:t>
      </w:r>
      <w:proofErr w:type="gramStart"/>
      <w:r w:rsidRPr="00697F0F">
        <w:t>в</w:t>
      </w:r>
      <w:proofErr w:type="gramEnd"/>
      <w:r w:rsidRPr="00697F0F">
        <w:t xml:space="preserve"> та колекцій. Fashion-фотографії характеризуються високим </w:t>
      </w:r>
      <w:proofErr w:type="gramStart"/>
      <w:r w:rsidRPr="00697F0F">
        <w:t>р</w:t>
      </w:r>
      <w:proofErr w:type="gramEnd"/>
      <w:r w:rsidRPr="00697F0F">
        <w:t xml:space="preserve">івнем технічного виконання, продуманою композицією, використанням різноманітних локацій – від студійних інтер'єрів до відкритих просторів міського середовища. </w:t>
      </w:r>
      <w:proofErr w:type="gramStart"/>
      <w:r w:rsidRPr="00697F0F">
        <w:t>Стил</w:t>
      </w:r>
      <w:proofErr w:type="gramEnd"/>
      <w:r w:rsidRPr="00697F0F">
        <w:t>істика знімків варіюється від класичних портретів до динамічних сюжетних композицій, що відображає різноманітність підходів сучасної дитячої fashion-фотографії [15, с. 89].</w:t>
      </w:r>
    </w:p>
    <w:p w:rsidR="00697F0F" w:rsidRPr="00697F0F" w:rsidRDefault="00697F0F" w:rsidP="00697F0F">
      <w:pPr>
        <w:ind w:firstLine="709"/>
        <w:contextualSpacing/>
        <w:jc w:val="both"/>
      </w:pPr>
      <w:r w:rsidRPr="00697F0F">
        <w:t xml:space="preserve">Портретні зображення налічують 68 одиниць (21,8 %) і представлені крупними планами дітей-моделей, що акцентують увагу на емоційності, природності та індивідуальності героїв зйомок. </w:t>
      </w:r>
      <w:proofErr w:type="gramStart"/>
      <w:r w:rsidRPr="00697F0F">
        <w:t>Ц</w:t>
      </w:r>
      <w:proofErr w:type="gramEnd"/>
      <w:r w:rsidRPr="00697F0F">
        <w:t xml:space="preserve">і фотографії виконують функцію персоналізації, створюючи емоційний зв'язок між виданням та аудиторією. Портрети характеризуються м'яким освітленням, </w:t>
      </w:r>
      <w:proofErr w:type="gramStart"/>
      <w:r w:rsidRPr="00697F0F">
        <w:t>природною</w:t>
      </w:r>
      <w:proofErr w:type="gramEnd"/>
      <w:r w:rsidRPr="00697F0F">
        <w:t xml:space="preserve"> кольоровою гамою та акцентом на виразності дитячих облич [16, с. 134].</w:t>
      </w:r>
    </w:p>
    <w:p w:rsidR="00697F0F" w:rsidRPr="00697F0F" w:rsidRDefault="00697F0F" w:rsidP="00697F0F">
      <w:pPr>
        <w:ind w:firstLine="709"/>
        <w:contextualSpacing/>
        <w:jc w:val="both"/>
      </w:pPr>
      <w:proofErr w:type="gramStart"/>
      <w:r w:rsidRPr="00697F0F">
        <w:t>Предметна</w:t>
      </w:r>
      <w:proofErr w:type="gramEnd"/>
      <w:r w:rsidRPr="00697F0F">
        <w:t xml:space="preserve"> фотозйомка представлена 31 зображенням (9,9 %) і охоплює знімки окремих елементів гардеробу, аксесуарів, взуття. </w:t>
      </w:r>
      <w:proofErr w:type="gramStart"/>
      <w:r w:rsidRPr="00697F0F">
        <w:t>Ц</w:t>
      </w:r>
      <w:proofErr w:type="gramEnd"/>
      <w:r w:rsidRPr="00697F0F">
        <w:t>і візуальні компоненти виконують інформаційно-рекламну функцію, надаючи детальну візуальну інформацію про конкретні товари. Предметна зйомка відзначається лаконічністю композиції, нейтральним фоном та акцентом на деталях виробу.</w:t>
      </w:r>
    </w:p>
    <w:p w:rsidR="00697F0F" w:rsidRPr="00697F0F" w:rsidRDefault="00697F0F" w:rsidP="00697F0F">
      <w:pPr>
        <w:ind w:firstLine="709"/>
        <w:contextualSpacing/>
        <w:jc w:val="both"/>
      </w:pPr>
      <w:r w:rsidRPr="00697F0F">
        <w:t xml:space="preserve">Декоративні ілюстрації налічують 19 одиниць (6,1 %) і включають графічні елементи, що супроводжують текстові блоки, розділові сторінки та рубрики. Ілюстрації виконано в яскравій кольоровій гамі з використанням сучасних графічних </w:t>
      </w:r>
      <w:proofErr w:type="gramStart"/>
      <w:r w:rsidRPr="00697F0F">
        <w:t>стил</w:t>
      </w:r>
      <w:proofErr w:type="gramEnd"/>
      <w:r w:rsidRPr="00697F0F">
        <w:t>ів, що надає виданню динамічності та привабливості для дитячої аудиторії [3, с. 201].</w:t>
      </w:r>
    </w:p>
    <w:p w:rsidR="00697F0F" w:rsidRPr="00697F0F" w:rsidRDefault="00697F0F" w:rsidP="00697F0F">
      <w:pPr>
        <w:ind w:firstLine="709"/>
        <w:contextualSpacing/>
        <w:jc w:val="both"/>
      </w:pPr>
      <w:r w:rsidRPr="00697F0F">
        <w:t xml:space="preserve">Інформаційна графіка </w:t>
      </w:r>
      <w:proofErr w:type="gramStart"/>
      <w:r w:rsidRPr="00697F0F">
        <w:t>представлена</w:t>
      </w:r>
      <w:proofErr w:type="gramEnd"/>
      <w:r w:rsidRPr="00697F0F">
        <w:t xml:space="preserve"> найменшою кількістю елементів – 8 одиниць (2,6 %). До цієї категорії належать схеми, діаграми, інфографічні блоки, які візуалізують статистичні дані, поради щодо створення образів, інформацію про модні тренди. Незначна частка інформаційної графіки </w:t>
      </w:r>
      <w:r w:rsidRPr="00697F0F">
        <w:lastRenderedPageBreak/>
        <w:t xml:space="preserve">пояснюється загальною </w:t>
      </w:r>
      <w:proofErr w:type="gramStart"/>
      <w:r w:rsidRPr="00697F0F">
        <w:t>стил</w:t>
      </w:r>
      <w:proofErr w:type="gramEnd"/>
      <w:r w:rsidRPr="00697F0F">
        <w:t>істикою журналу, орієнтованою переважно на емоційно-естетичний вплив через фотоконтент.</w:t>
      </w:r>
    </w:p>
    <w:p w:rsidR="00697F0F" w:rsidRPr="00697F0F" w:rsidRDefault="00697F0F" w:rsidP="00697F0F">
      <w:pPr>
        <w:ind w:firstLine="709"/>
        <w:contextualSpacing/>
        <w:jc w:val="both"/>
      </w:pPr>
      <w:r w:rsidRPr="00697F0F">
        <w:t xml:space="preserve">Аналіз розміщення зображального контенту показав, що 78,2 % візуальних елементів займають більше половини площі сторінки, що </w:t>
      </w:r>
      <w:proofErr w:type="gramStart"/>
      <w:r w:rsidRPr="00697F0F">
        <w:t>п</w:t>
      </w:r>
      <w:proofErr w:type="gramEnd"/>
      <w:r w:rsidRPr="00697F0F">
        <w:t>ідтверджує домінування візуального компоненту над текстовим у структурі видання. Повносторінкові зображення становлять 43,6 % від загальної кількості, що є характерною особливістю fashion-видань [12, с. 67].</w:t>
      </w:r>
    </w:p>
    <w:p w:rsidR="00697F0F" w:rsidRPr="00697F0F" w:rsidRDefault="00697F0F" w:rsidP="00697F0F">
      <w:pPr>
        <w:ind w:firstLine="709"/>
        <w:contextualSpacing/>
        <w:jc w:val="both"/>
      </w:pPr>
      <w:r w:rsidRPr="00697F0F">
        <w:t xml:space="preserve">Кольорова гама зображального контенту відзначається </w:t>
      </w:r>
      <w:proofErr w:type="gramStart"/>
      <w:r w:rsidRPr="00697F0F">
        <w:t>р</w:t>
      </w:r>
      <w:proofErr w:type="gramEnd"/>
      <w:r w:rsidRPr="00697F0F">
        <w:t xml:space="preserve">ізноманітністю та збалансованістю (див. додаток Б). Переважають </w:t>
      </w:r>
      <w:proofErr w:type="gramStart"/>
      <w:r w:rsidRPr="00697F0F">
        <w:t>св</w:t>
      </w:r>
      <w:proofErr w:type="gramEnd"/>
      <w:r w:rsidRPr="00697F0F">
        <w:t>ітлі, пастельні тони (54,8 % зображень), що створює м'яку, дружню атмосферу, відповідну дитячій тематиці. Яскраві, насичені кольори використано у 32,1 % зображень, переважно у декоративних ілюстраціях та динамічних fashion-зйомках. Чорно-білі фотографії складають 13,1 % і застосовуються для створення артистичних, концептуальних образів (див</w:t>
      </w:r>
      <w:proofErr w:type="gramStart"/>
      <w:r w:rsidRPr="00697F0F">
        <w:t>.</w:t>
      </w:r>
      <w:proofErr w:type="gramEnd"/>
      <w:r w:rsidRPr="00697F0F">
        <w:t xml:space="preserve"> </w:t>
      </w:r>
      <w:proofErr w:type="gramStart"/>
      <w:r w:rsidRPr="00697F0F">
        <w:t>д</w:t>
      </w:r>
      <w:proofErr w:type="gramEnd"/>
      <w:r w:rsidRPr="00697F0F">
        <w:t>одаток В).</w:t>
      </w:r>
    </w:p>
    <w:p w:rsidR="00697F0F" w:rsidRPr="00697F0F" w:rsidRDefault="00697F0F" w:rsidP="00697F0F">
      <w:pPr>
        <w:ind w:firstLine="709"/>
        <w:contextualSpacing/>
        <w:jc w:val="both"/>
      </w:pPr>
      <w:r w:rsidRPr="00697F0F">
        <w:t>Композиційний аналіз засвідчив перевагу вертикальної орієнтації зображень (61,2 %), що зумовлено форматом журналу та особливостями сприйняття портретних фотографій. Горизонтальні композиції (28,5 %) використовуються для панорамних знімків та групових портретів. Квадратний формат (10,3 %) застосовано переважно для предметної зйомки та окремих акцентних зображень (див</w:t>
      </w:r>
      <w:proofErr w:type="gramStart"/>
      <w:r w:rsidRPr="00697F0F">
        <w:t>.</w:t>
      </w:r>
      <w:proofErr w:type="gramEnd"/>
      <w:r w:rsidRPr="00697F0F">
        <w:t xml:space="preserve"> </w:t>
      </w:r>
      <w:proofErr w:type="gramStart"/>
      <w:r w:rsidRPr="00697F0F">
        <w:t>д</w:t>
      </w:r>
      <w:proofErr w:type="gramEnd"/>
      <w:r w:rsidRPr="00697F0F">
        <w:t>одаток Г).</w:t>
      </w:r>
    </w:p>
    <w:p w:rsidR="00697F0F" w:rsidRPr="00697F0F" w:rsidRDefault="00697F0F" w:rsidP="00697F0F">
      <w:pPr>
        <w:ind w:firstLine="709"/>
        <w:contextualSpacing/>
        <w:jc w:val="both"/>
      </w:pPr>
      <w:r w:rsidRPr="00697F0F">
        <w:t xml:space="preserve">Функціональний аналіз зображального контенту виявив реалізацію кількох ключових функцій. Естетична функція проявляється через високу художню якість фотографій, продуману композицію, гармонійну кольорову гаму. Інформаційна функція реалізується через демонстрацію модних трендів, </w:t>
      </w:r>
      <w:proofErr w:type="gramStart"/>
      <w:r w:rsidRPr="00697F0F">
        <w:t>стил</w:t>
      </w:r>
      <w:proofErr w:type="gramEnd"/>
      <w:r w:rsidRPr="00697F0F">
        <w:t>істичних рішень, деталей одягу. Рекламна функція виявляється у презентації продукції бренду GUFO KIDS та партнерських компаній. Комунікативна функція забезпечує емоційний зв'язок з аудиторією через життєрадісні, природні образи дітей [19, с. 178].</w:t>
      </w:r>
    </w:p>
    <w:p w:rsidR="00697F0F" w:rsidRPr="00697F0F" w:rsidRDefault="00697F0F" w:rsidP="00697F0F">
      <w:pPr>
        <w:ind w:firstLine="709"/>
        <w:contextualSpacing/>
        <w:jc w:val="both"/>
      </w:pPr>
      <w:r w:rsidRPr="00697F0F">
        <w:t>Порівняльний аналіз трьох номерів журналу показав стабільність структури зображального контенту з незначними варіаціями (див</w:t>
      </w:r>
      <w:proofErr w:type="gramStart"/>
      <w:r w:rsidRPr="00697F0F">
        <w:t>.</w:t>
      </w:r>
      <w:proofErr w:type="gramEnd"/>
      <w:r w:rsidRPr="00697F0F">
        <w:t xml:space="preserve"> </w:t>
      </w:r>
      <w:proofErr w:type="gramStart"/>
      <w:r w:rsidRPr="00697F0F">
        <w:t>д</w:t>
      </w:r>
      <w:proofErr w:type="gramEnd"/>
      <w:r w:rsidRPr="00697F0F">
        <w:t xml:space="preserve">одаток Д). </w:t>
      </w:r>
      <w:r w:rsidRPr="00697F0F">
        <w:lastRenderedPageBreak/>
        <w:t xml:space="preserve">Літній номер (№ 2, 07/2025) характеризується більшою часткою outdoor-зйомок (64,3 % проти 52,1 % у зимовому номері), що відповідає сезонній специфіці. Осінній номер (№ 3, 09/2024) демонструє більше використання теплих кольорів та </w:t>
      </w:r>
      <w:proofErr w:type="gramStart"/>
      <w:r w:rsidRPr="00697F0F">
        <w:t>студ</w:t>
      </w:r>
      <w:proofErr w:type="gramEnd"/>
      <w:r w:rsidRPr="00697F0F">
        <w:t>ійних локацій.</w:t>
      </w:r>
    </w:p>
    <w:p w:rsidR="00697F0F" w:rsidRPr="00697F0F" w:rsidRDefault="00697F0F" w:rsidP="00697F0F">
      <w:pPr>
        <w:ind w:firstLine="709"/>
        <w:contextualSpacing/>
        <w:jc w:val="both"/>
      </w:pPr>
      <w:r w:rsidRPr="00697F0F">
        <w:t xml:space="preserve">Якісний аналіз засвідчив високий професійний </w:t>
      </w:r>
      <w:proofErr w:type="gramStart"/>
      <w:r w:rsidRPr="00697F0F">
        <w:t>р</w:t>
      </w:r>
      <w:proofErr w:type="gramEnd"/>
      <w:r w:rsidRPr="00697F0F">
        <w:t xml:space="preserve">івень зображального контенту журналу Cool Kids. Фотографії відзначаються технічною досконалістю, творчим </w:t>
      </w:r>
      <w:proofErr w:type="gramStart"/>
      <w:r w:rsidRPr="00697F0F">
        <w:t>п</w:t>
      </w:r>
      <w:proofErr w:type="gramEnd"/>
      <w:r w:rsidRPr="00697F0F">
        <w:t xml:space="preserve">ідходом до композиції, увагою до деталей. Моделі </w:t>
      </w:r>
      <w:proofErr w:type="gramStart"/>
      <w:r w:rsidRPr="00697F0F">
        <w:t>представлен</w:t>
      </w:r>
      <w:proofErr w:type="gramEnd"/>
      <w:r w:rsidRPr="00697F0F">
        <w:t>і у природних позах, без надмірної постановочності, що створює ефект автентичності та близькості до реального дитячого життя [17, с. 245].</w:t>
      </w:r>
    </w:p>
    <w:p w:rsidR="00697F0F" w:rsidRPr="00697F0F" w:rsidRDefault="00697F0F" w:rsidP="00697F0F">
      <w:pPr>
        <w:ind w:firstLine="709"/>
        <w:contextualSpacing/>
        <w:jc w:val="both"/>
      </w:pPr>
      <w:r w:rsidRPr="00697F0F">
        <w:t xml:space="preserve">Специфіка зображального контенту журналу Cool Kids визначається його fashion-орієнтацією та комерційним характером. На відміну від загальнорозвивальних дитячих журналів, де зображення виконують переважно ілюстративну функцію до текстового контенту, у Cool Kids візуальний компонент є самодостатнім та домінантним елементом, а текст часто виконує </w:t>
      </w:r>
      <w:proofErr w:type="gramStart"/>
      <w:r w:rsidRPr="00697F0F">
        <w:t>п</w:t>
      </w:r>
      <w:proofErr w:type="gramEnd"/>
      <w:r w:rsidRPr="00697F0F">
        <w:t>ідпорядковану роль коментаря до фотоматеріалу.</w:t>
      </w:r>
    </w:p>
    <w:p w:rsidR="00697F0F" w:rsidRPr="00697F0F" w:rsidRDefault="00697F0F" w:rsidP="00697F0F">
      <w:pPr>
        <w:ind w:firstLine="709"/>
        <w:contextualSpacing/>
        <w:jc w:val="both"/>
      </w:pPr>
      <w:r w:rsidRPr="00697F0F">
        <w:rPr>
          <w:b/>
          <w:bCs/>
        </w:rPr>
        <w:t>Висновки та перспективи подальших розвідок у цьому напрямі</w:t>
      </w:r>
    </w:p>
    <w:p w:rsidR="00697F0F" w:rsidRPr="00697F0F" w:rsidRDefault="00697F0F" w:rsidP="00697F0F">
      <w:pPr>
        <w:ind w:firstLine="709"/>
        <w:contextualSpacing/>
        <w:jc w:val="both"/>
      </w:pPr>
      <w:r w:rsidRPr="00697F0F">
        <w:t xml:space="preserve">Проведене </w:t>
      </w:r>
      <w:proofErr w:type="gramStart"/>
      <w:r w:rsidRPr="00697F0F">
        <w:t>досл</w:t>
      </w:r>
      <w:proofErr w:type="gramEnd"/>
      <w:r w:rsidRPr="00697F0F">
        <w:t>ідження дозволило визначити специфіку зображального контенту сучасного українського дитячого журналу Cool Kids та дійти таких висновків.</w:t>
      </w:r>
    </w:p>
    <w:p w:rsidR="00697F0F" w:rsidRPr="00697F0F" w:rsidRDefault="00697F0F" w:rsidP="00697F0F">
      <w:pPr>
        <w:ind w:firstLine="709"/>
        <w:contextualSpacing/>
        <w:jc w:val="both"/>
      </w:pPr>
      <w:r w:rsidRPr="00697F0F">
        <w:t xml:space="preserve">По-перше, зображальний контент становить домінантну складову журналу Cool Kids, займаючи 78,2 % площі сторінок, що </w:t>
      </w:r>
      <w:proofErr w:type="gramStart"/>
      <w:r w:rsidRPr="00697F0F">
        <w:t>п</w:t>
      </w:r>
      <w:proofErr w:type="gramEnd"/>
      <w:r w:rsidRPr="00697F0F">
        <w:t>ідтверджує визначальну роль візуальної комунікації у сучасних fashion-виданнях для дітей.</w:t>
      </w:r>
    </w:p>
    <w:p w:rsidR="00697F0F" w:rsidRPr="00697F0F" w:rsidRDefault="00697F0F" w:rsidP="00697F0F">
      <w:pPr>
        <w:ind w:firstLine="709"/>
        <w:contextualSpacing/>
        <w:jc w:val="both"/>
      </w:pPr>
      <w:proofErr w:type="gramStart"/>
      <w:r w:rsidRPr="00697F0F">
        <w:t>По-друге</w:t>
      </w:r>
      <w:proofErr w:type="gramEnd"/>
      <w:r w:rsidRPr="00697F0F">
        <w:t>, структура зображального контенту характеризується переважанням fashion-фотографій (59,6 %), портретних зображень (21,8 %) та предметної фотозйомки (9,9 %), що відповідає жанрово-стилістичній специфіці видання та його комерційним цілям.</w:t>
      </w:r>
    </w:p>
    <w:p w:rsidR="00697F0F" w:rsidRPr="00697F0F" w:rsidRDefault="00697F0F" w:rsidP="00697F0F">
      <w:pPr>
        <w:ind w:firstLine="709"/>
        <w:contextualSpacing/>
        <w:jc w:val="both"/>
      </w:pPr>
      <w:r w:rsidRPr="00697F0F">
        <w:t>По-трет</w:t>
      </w:r>
      <w:proofErr w:type="gramStart"/>
      <w:r w:rsidRPr="00697F0F">
        <w:t>є,</w:t>
      </w:r>
      <w:proofErr w:type="gramEnd"/>
      <w:r w:rsidRPr="00697F0F">
        <w:t xml:space="preserve"> зображальний контент журналу Cool Kids реалізує комплекс функцій: естетичну, інформаційну, рекламну та комунікативну, забезпечуючи багатовимірний вплив на цільову аудиторію.</w:t>
      </w:r>
    </w:p>
    <w:p w:rsidR="00697F0F" w:rsidRPr="00697F0F" w:rsidRDefault="00697F0F" w:rsidP="00697F0F">
      <w:pPr>
        <w:ind w:firstLine="709"/>
        <w:contextualSpacing/>
        <w:jc w:val="both"/>
      </w:pPr>
      <w:r w:rsidRPr="00697F0F">
        <w:lastRenderedPageBreak/>
        <w:t xml:space="preserve">По-четверте, професійний </w:t>
      </w:r>
      <w:proofErr w:type="gramStart"/>
      <w:r w:rsidRPr="00697F0F">
        <w:t>р</w:t>
      </w:r>
      <w:proofErr w:type="gramEnd"/>
      <w:r w:rsidRPr="00697F0F">
        <w:t>івень зображального контенту, різноманітність композиційних рішень, збалансована кольорова гама та увага до деталей свідчать про високі стандарти сучасної української дитячої fashion-журналістики.</w:t>
      </w:r>
    </w:p>
    <w:p w:rsidR="00697F0F" w:rsidRPr="00697F0F" w:rsidRDefault="00697F0F" w:rsidP="00697F0F">
      <w:pPr>
        <w:ind w:firstLine="709"/>
        <w:contextualSpacing/>
        <w:jc w:val="both"/>
      </w:pPr>
      <w:r w:rsidRPr="00697F0F">
        <w:t>По-п'яте, специфіка зображального контенту журналу Cool Kids полягає у домінуванні візуального компоненту над текстовим, що ві</w:t>
      </w:r>
      <w:proofErr w:type="gramStart"/>
      <w:r w:rsidRPr="00697F0F">
        <w:t>др</w:t>
      </w:r>
      <w:proofErr w:type="gramEnd"/>
      <w:r w:rsidRPr="00697F0F">
        <w:t>ізняє fashion-видання від традиційних дитячих журналів загальнорозвивального спрямування.</w:t>
      </w:r>
    </w:p>
    <w:p w:rsidR="00697F0F" w:rsidRPr="00697F0F" w:rsidRDefault="00697F0F" w:rsidP="00697F0F">
      <w:pPr>
        <w:ind w:firstLine="709"/>
        <w:contextualSpacing/>
        <w:jc w:val="both"/>
      </w:pPr>
      <w:r w:rsidRPr="00697F0F">
        <w:t xml:space="preserve">Перспективи подальших </w:t>
      </w:r>
      <w:proofErr w:type="gramStart"/>
      <w:r w:rsidRPr="00697F0F">
        <w:t>досл</w:t>
      </w:r>
      <w:proofErr w:type="gramEnd"/>
      <w:r w:rsidRPr="00697F0F">
        <w:t xml:space="preserve">іджень вбачаємо у компаративному аналізі зображального контенту українських та зарубіжних дитячих fashion-журналів, вивченні впливу візуального контенту на формування естетичних смаків дитячої аудиторії, дослідженні гендерних аспектів репрезентації у дитячих медіа, аналізі використання цифрових технологій обробки зображень у сучасній дитячій пресі. Актуальним напрямом є також вивчення етичних аспектів використання зображень дітей у комерційних </w:t>
      </w:r>
      <w:proofErr w:type="gramStart"/>
      <w:r w:rsidRPr="00697F0F">
        <w:t>мед</w:t>
      </w:r>
      <w:proofErr w:type="gramEnd"/>
      <w:r w:rsidRPr="00697F0F">
        <w:t>іа та розробка професійних стандартів дитячої fashion-фотографії в Україні.</w:t>
      </w:r>
    </w:p>
    <w:p w:rsidR="00592328" w:rsidRPr="00697F0F" w:rsidRDefault="00592328" w:rsidP="00592328">
      <w:pPr>
        <w:pStyle w:val="NormalNoIndent"/>
        <w:jc w:val="both"/>
      </w:pPr>
    </w:p>
    <w:p w:rsidR="00786E19" w:rsidRDefault="00105328">
      <w:r>
        <w:br w:type="page"/>
      </w:r>
    </w:p>
    <w:p w:rsidR="00786E19" w:rsidRDefault="00105328">
      <w:pPr>
        <w:pStyle w:val="NormalNoIndent"/>
        <w:spacing w:before="200" w:after="200"/>
        <w:jc w:val="center"/>
      </w:pPr>
      <w:r>
        <w:rPr>
          <w:b/>
          <w:bCs/>
        </w:rPr>
        <w:lastRenderedPageBreak/>
        <w:t>ДОДАТКИ</w:t>
      </w:r>
    </w:p>
    <w:p w:rsidR="00786E19" w:rsidRPr="002317F0" w:rsidRDefault="002317F0" w:rsidP="002317F0">
      <w:pPr>
        <w:pStyle w:val="NormalNoIndent"/>
        <w:spacing w:before="200" w:after="100"/>
        <w:jc w:val="right"/>
        <w:rPr>
          <w:lang w:val="uk-UA"/>
        </w:rPr>
      </w:pPr>
      <w:r>
        <w:rPr>
          <w:b/>
          <w:bCs/>
          <w:lang w:val="uk-UA"/>
        </w:rPr>
        <w:t>ДОДАТОК А</w:t>
      </w:r>
    </w:p>
    <w:p w:rsidR="00786E19" w:rsidRDefault="00105328" w:rsidP="002317F0">
      <w:pPr>
        <w:pStyle w:val="NormalNoIndent"/>
        <w:spacing w:after="100"/>
        <w:jc w:val="center"/>
      </w:pPr>
      <w:r>
        <w:t>Розподіл зображального контенту журналу Cool Kids за типами</w:t>
      </w:r>
    </w:p>
    <w:tbl>
      <w:tblPr>
        <w:tblStyle w:val="ac"/>
        <w:tblW w:w="0" w:type="auto"/>
        <w:tblLook w:val="0000"/>
      </w:tblPr>
      <w:tblGrid>
        <w:gridCol w:w="6374"/>
        <w:gridCol w:w="3187"/>
      </w:tblGrid>
      <w:tr w:rsidR="00D276DB" w:rsidTr="00D276DB">
        <w:trPr>
          <w:trHeight w:val="480"/>
        </w:trPr>
        <w:tc>
          <w:tcPr>
            <w:tcW w:w="6374" w:type="dxa"/>
          </w:tcPr>
          <w:p w:rsidR="00D276DB" w:rsidRDefault="00D276DB">
            <w:pPr>
              <w:pStyle w:val="NormalNoIndent"/>
              <w:jc w:val="center"/>
            </w:pPr>
            <w:r>
              <w:rPr>
                <w:b/>
                <w:bCs/>
              </w:rPr>
              <w:t>Тип зображення</w:t>
            </w:r>
          </w:p>
        </w:tc>
        <w:tc>
          <w:tcPr>
            <w:tcW w:w="3187" w:type="dxa"/>
          </w:tcPr>
          <w:p w:rsidR="00D276DB" w:rsidRDefault="00D276DB">
            <w:pPr>
              <w:pStyle w:val="NormalNoIndent"/>
              <w:jc w:val="center"/>
            </w:pPr>
            <w:r>
              <w:rPr>
                <w:b/>
                <w:bCs/>
              </w:rPr>
              <w:t>Кількість</w:t>
            </w:r>
          </w:p>
        </w:tc>
      </w:tr>
      <w:tr w:rsidR="00D276DB" w:rsidTr="00D276DB">
        <w:trPr>
          <w:trHeight w:val="480"/>
        </w:trPr>
        <w:tc>
          <w:tcPr>
            <w:tcW w:w="6374" w:type="dxa"/>
          </w:tcPr>
          <w:p w:rsidR="00D276DB" w:rsidRDefault="00D276DB">
            <w:pPr>
              <w:pStyle w:val="NormalNoIndent"/>
            </w:pPr>
            <w:r>
              <w:t>Fashion-фотографії</w:t>
            </w:r>
          </w:p>
        </w:tc>
        <w:tc>
          <w:tcPr>
            <w:tcW w:w="3187" w:type="dxa"/>
          </w:tcPr>
          <w:p w:rsidR="00D276DB" w:rsidRDefault="00D276DB">
            <w:pPr>
              <w:pStyle w:val="NormalNoIndent"/>
              <w:jc w:val="center"/>
            </w:pPr>
            <w:r>
              <w:t>186</w:t>
            </w:r>
          </w:p>
        </w:tc>
      </w:tr>
      <w:tr w:rsidR="00D276DB" w:rsidTr="00D276DB">
        <w:trPr>
          <w:trHeight w:val="468"/>
        </w:trPr>
        <w:tc>
          <w:tcPr>
            <w:tcW w:w="6374" w:type="dxa"/>
          </w:tcPr>
          <w:p w:rsidR="00D276DB" w:rsidRDefault="00D276DB">
            <w:pPr>
              <w:pStyle w:val="NormalNoIndent"/>
            </w:pPr>
            <w:r>
              <w:t>Портретні зображення</w:t>
            </w:r>
          </w:p>
        </w:tc>
        <w:tc>
          <w:tcPr>
            <w:tcW w:w="3187" w:type="dxa"/>
          </w:tcPr>
          <w:p w:rsidR="00D276DB" w:rsidRDefault="00D276DB">
            <w:pPr>
              <w:pStyle w:val="NormalNoIndent"/>
              <w:jc w:val="center"/>
            </w:pPr>
            <w:r>
              <w:t>68</w:t>
            </w:r>
          </w:p>
        </w:tc>
      </w:tr>
      <w:tr w:rsidR="00D276DB" w:rsidTr="00D276DB">
        <w:trPr>
          <w:trHeight w:val="480"/>
        </w:trPr>
        <w:tc>
          <w:tcPr>
            <w:tcW w:w="6374" w:type="dxa"/>
          </w:tcPr>
          <w:p w:rsidR="00D276DB" w:rsidRDefault="00D276DB">
            <w:pPr>
              <w:pStyle w:val="NormalNoIndent"/>
            </w:pPr>
            <w:r>
              <w:t>Предметна фотозйомка</w:t>
            </w:r>
          </w:p>
        </w:tc>
        <w:tc>
          <w:tcPr>
            <w:tcW w:w="3187" w:type="dxa"/>
          </w:tcPr>
          <w:p w:rsidR="00D276DB" w:rsidRDefault="00D276DB">
            <w:pPr>
              <w:pStyle w:val="NormalNoIndent"/>
              <w:jc w:val="center"/>
            </w:pPr>
            <w:r>
              <w:t>31</w:t>
            </w:r>
          </w:p>
        </w:tc>
      </w:tr>
      <w:tr w:rsidR="00D276DB" w:rsidTr="00D276DB">
        <w:trPr>
          <w:trHeight w:val="480"/>
        </w:trPr>
        <w:tc>
          <w:tcPr>
            <w:tcW w:w="6374" w:type="dxa"/>
          </w:tcPr>
          <w:p w:rsidR="00D276DB" w:rsidRDefault="00D276DB">
            <w:pPr>
              <w:pStyle w:val="NormalNoIndent"/>
            </w:pPr>
            <w:r>
              <w:t>Декоративні ілюстрації</w:t>
            </w:r>
          </w:p>
        </w:tc>
        <w:tc>
          <w:tcPr>
            <w:tcW w:w="3187" w:type="dxa"/>
          </w:tcPr>
          <w:p w:rsidR="00D276DB" w:rsidRDefault="00D276DB">
            <w:pPr>
              <w:pStyle w:val="NormalNoIndent"/>
              <w:jc w:val="center"/>
            </w:pPr>
            <w:r>
              <w:t>19</w:t>
            </w:r>
          </w:p>
        </w:tc>
      </w:tr>
      <w:tr w:rsidR="00D276DB" w:rsidTr="00D276DB">
        <w:trPr>
          <w:trHeight w:val="480"/>
        </w:trPr>
        <w:tc>
          <w:tcPr>
            <w:tcW w:w="6374" w:type="dxa"/>
          </w:tcPr>
          <w:p w:rsidR="00D276DB" w:rsidRDefault="00D276DB">
            <w:pPr>
              <w:pStyle w:val="NormalNoIndent"/>
            </w:pPr>
            <w:r>
              <w:t>Інформаційна графіка</w:t>
            </w:r>
          </w:p>
        </w:tc>
        <w:tc>
          <w:tcPr>
            <w:tcW w:w="3187" w:type="dxa"/>
          </w:tcPr>
          <w:p w:rsidR="00D276DB" w:rsidRDefault="00D276DB">
            <w:pPr>
              <w:pStyle w:val="NormalNoIndent"/>
              <w:jc w:val="center"/>
            </w:pPr>
            <w:r>
              <w:t>8</w:t>
            </w:r>
          </w:p>
        </w:tc>
      </w:tr>
      <w:tr w:rsidR="00D276DB" w:rsidTr="00D276DB">
        <w:trPr>
          <w:trHeight w:val="468"/>
        </w:trPr>
        <w:tc>
          <w:tcPr>
            <w:tcW w:w="6374" w:type="dxa"/>
          </w:tcPr>
          <w:p w:rsidR="00D276DB" w:rsidRDefault="00D276DB">
            <w:pPr>
              <w:pStyle w:val="NormalNoIndent"/>
            </w:pPr>
            <w:r>
              <w:rPr>
                <w:b/>
                <w:bCs/>
              </w:rPr>
              <w:t>Усього</w:t>
            </w:r>
          </w:p>
        </w:tc>
        <w:tc>
          <w:tcPr>
            <w:tcW w:w="3187" w:type="dxa"/>
          </w:tcPr>
          <w:p w:rsidR="00D276DB" w:rsidRDefault="00D276DB">
            <w:pPr>
              <w:pStyle w:val="NormalNoIndent"/>
              <w:jc w:val="center"/>
            </w:pPr>
            <w:r>
              <w:rPr>
                <w:b/>
                <w:bCs/>
              </w:rPr>
              <w:t>312</w:t>
            </w:r>
          </w:p>
        </w:tc>
      </w:tr>
    </w:tbl>
    <w:p w:rsidR="002317F0" w:rsidRDefault="002317F0">
      <w:pPr>
        <w:pStyle w:val="NormalNoIndent"/>
        <w:spacing w:before="300" w:after="100"/>
        <w:rPr>
          <w:b/>
          <w:bCs/>
          <w:lang w:val="uk-UA"/>
        </w:rPr>
      </w:pPr>
    </w:p>
    <w:p w:rsidR="002317F0" w:rsidRDefault="002317F0" w:rsidP="00D276DB">
      <w:pPr>
        <w:spacing w:line="240" w:lineRule="auto"/>
        <w:ind w:firstLine="0"/>
        <w:rPr>
          <w:b/>
          <w:bCs/>
          <w:lang w:val="uk-UA"/>
        </w:rPr>
      </w:pPr>
      <w:r>
        <w:rPr>
          <w:b/>
          <w:bCs/>
          <w:lang w:val="uk-UA"/>
        </w:rPr>
        <w:br w:type="page"/>
      </w:r>
    </w:p>
    <w:p w:rsidR="00786E19" w:rsidRPr="00D276DB" w:rsidRDefault="00D276DB" w:rsidP="00D276DB">
      <w:pPr>
        <w:pStyle w:val="NormalNoIndent"/>
        <w:spacing w:before="300" w:after="100"/>
        <w:jc w:val="right"/>
        <w:rPr>
          <w:lang w:val="uk-UA"/>
        </w:rPr>
      </w:pPr>
      <w:r>
        <w:rPr>
          <w:b/>
          <w:bCs/>
          <w:lang w:val="uk-UA"/>
        </w:rPr>
        <w:lastRenderedPageBreak/>
        <w:t>ДОДАТОК Б</w:t>
      </w:r>
    </w:p>
    <w:p w:rsidR="00786E19" w:rsidRDefault="00105328" w:rsidP="00D276DB">
      <w:pPr>
        <w:pStyle w:val="NormalNoIndent"/>
        <w:spacing w:after="100"/>
        <w:jc w:val="center"/>
      </w:pPr>
      <w:r>
        <w:t>Розподіл зображень за кольоровою гамою та орієнтацією</w:t>
      </w:r>
    </w:p>
    <w:tbl>
      <w:tblPr>
        <w:tblStyle w:val="ac"/>
        <w:tblW w:w="100" w:type="auto"/>
        <w:tblLook w:val="0000"/>
      </w:tblPr>
      <w:tblGrid>
        <w:gridCol w:w="4680"/>
        <w:gridCol w:w="2340"/>
        <w:gridCol w:w="2340"/>
      </w:tblGrid>
      <w:tr w:rsidR="00786E19" w:rsidTr="00D276DB">
        <w:tc>
          <w:tcPr>
            <w:tcW w:w="4680" w:type="dxa"/>
          </w:tcPr>
          <w:p w:rsidR="00786E19" w:rsidRDefault="00105328">
            <w:pPr>
              <w:pStyle w:val="NormalNoIndent"/>
              <w:jc w:val="center"/>
            </w:pPr>
            <w:r>
              <w:rPr>
                <w:b/>
                <w:bCs/>
              </w:rPr>
              <w:t>Характеристика</w:t>
            </w:r>
          </w:p>
        </w:tc>
        <w:tc>
          <w:tcPr>
            <w:tcW w:w="2340" w:type="dxa"/>
          </w:tcPr>
          <w:p w:rsidR="00786E19" w:rsidRDefault="00105328">
            <w:pPr>
              <w:pStyle w:val="NormalNoIndent"/>
              <w:jc w:val="center"/>
            </w:pPr>
            <w:r>
              <w:rPr>
                <w:b/>
                <w:bCs/>
              </w:rPr>
              <w:t>Кількість</w:t>
            </w:r>
          </w:p>
        </w:tc>
        <w:tc>
          <w:tcPr>
            <w:tcW w:w="2340" w:type="dxa"/>
          </w:tcPr>
          <w:p w:rsidR="00786E19" w:rsidRDefault="00105328">
            <w:pPr>
              <w:pStyle w:val="NormalNoIndent"/>
              <w:jc w:val="center"/>
            </w:pPr>
            <w:r>
              <w:rPr>
                <w:b/>
                <w:bCs/>
              </w:rPr>
              <w:t>Відсоток</w:t>
            </w:r>
            <w:proofErr w:type="gramStart"/>
            <w:r>
              <w:rPr>
                <w:b/>
                <w:bCs/>
              </w:rPr>
              <w:t xml:space="preserve"> (%)</w:t>
            </w:r>
            <w:proofErr w:type="gramEnd"/>
          </w:p>
        </w:tc>
      </w:tr>
      <w:tr w:rsidR="00786E19" w:rsidTr="00D276DB">
        <w:tc>
          <w:tcPr>
            <w:tcW w:w="4680" w:type="dxa"/>
          </w:tcPr>
          <w:p w:rsidR="00786E19" w:rsidRDefault="00105328">
            <w:pPr>
              <w:pStyle w:val="NormalNoIndent"/>
            </w:pPr>
            <w:r>
              <w:rPr>
                <w:b/>
                <w:bCs/>
              </w:rPr>
              <w:t>Кольорова гама:</w:t>
            </w:r>
          </w:p>
        </w:tc>
        <w:tc>
          <w:tcPr>
            <w:tcW w:w="2340" w:type="dxa"/>
          </w:tcPr>
          <w:p w:rsidR="00786E19" w:rsidRDefault="00786E19">
            <w:pPr>
              <w:pStyle w:val="NormalNoIndent"/>
            </w:pPr>
          </w:p>
        </w:tc>
        <w:tc>
          <w:tcPr>
            <w:tcW w:w="2340" w:type="dxa"/>
          </w:tcPr>
          <w:p w:rsidR="00786E19" w:rsidRDefault="00786E19">
            <w:pPr>
              <w:pStyle w:val="NormalNoIndent"/>
            </w:pPr>
          </w:p>
        </w:tc>
      </w:tr>
      <w:tr w:rsidR="00786E19" w:rsidTr="00D276DB">
        <w:tc>
          <w:tcPr>
            <w:tcW w:w="4680" w:type="dxa"/>
          </w:tcPr>
          <w:p w:rsidR="00786E19" w:rsidRDefault="00105328">
            <w:pPr>
              <w:pStyle w:val="NormalNoIndent"/>
            </w:pPr>
            <w:proofErr w:type="gramStart"/>
            <w:r>
              <w:t>Св</w:t>
            </w:r>
            <w:proofErr w:type="gramEnd"/>
            <w:r>
              <w:t>ітлі, пастельні тони</w:t>
            </w:r>
          </w:p>
        </w:tc>
        <w:tc>
          <w:tcPr>
            <w:tcW w:w="2340" w:type="dxa"/>
          </w:tcPr>
          <w:p w:rsidR="00786E19" w:rsidRDefault="00105328">
            <w:pPr>
              <w:pStyle w:val="NormalNoIndent"/>
              <w:jc w:val="center"/>
            </w:pPr>
            <w:r>
              <w:t>171</w:t>
            </w:r>
          </w:p>
        </w:tc>
        <w:tc>
          <w:tcPr>
            <w:tcW w:w="2340" w:type="dxa"/>
          </w:tcPr>
          <w:p w:rsidR="00786E19" w:rsidRDefault="00105328">
            <w:pPr>
              <w:pStyle w:val="NormalNoIndent"/>
              <w:jc w:val="center"/>
            </w:pPr>
            <w:r>
              <w:t>54,8</w:t>
            </w:r>
          </w:p>
        </w:tc>
      </w:tr>
      <w:tr w:rsidR="00786E19" w:rsidTr="00D276DB">
        <w:tc>
          <w:tcPr>
            <w:tcW w:w="4680" w:type="dxa"/>
          </w:tcPr>
          <w:p w:rsidR="00786E19" w:rsidRDefault="00105328">
            <w:pPr>
              <w:pStyle w:val="NormalNoIndent"/>
            </w:pPr>
            <w:r>
              <w:t>Яскраві, насичені кольори</w:t>
            </w:r>
          </w:p>
        </w:tc>
        <w:tc>
          <w:tcPr>
            <w:tcW w:w="2340" w:type="dxa"/>
          </w:tcPr>
          <w:p w:rsidR="00786E19" w:rsidRDefault="00105328">
            <w:pPr>
              <w:pStyle w:val="NormalNoIndent"/>
              <w:jc w:val="center"/>
            </w:pPr>
            <w:r>
              <w:t>100</w:t>
            </w:r>
          </w:p>
        </w:tc>
        <w:tc>
          <w:tcPr>
            <w:tcW w:w="2340" w:type="dxa"/>
          </w:tcPr>
          <w:p w:rsidR="00786E19" w:rsidRDefault="00105328">
            <w:pPr>
              <w:pStyle w:val="NormalNoIndent"/>
              <w:jc w:val="center"/>
            </w:pPr>
            <w:r>
              <w:t>32,1</w:t>
            </w:r>
          </w:p>
        </w:tc>
      </w:tr>
      <w:tr w:rsidR="00786E19" w:rsidTr="00D276DB">
        <w:tc>
          <w:tcPr>
            <w:tcW w:w="4680" w:type="dxa"/>
          </w:tcPr>
          <w:p w:rsidR="00786E19" w:rsidRDefault="00105328">
            <w:pPr>
              <w:pStyle w:val="NormalNoIndent"/>
            </w:pPr>
            <w:r>
              <w:t>Чорно-білі фотографії</w:t>
            </w:r>
          </w:p>
        </w:tc>
        <w:tc>
          <w:tcPr>
            <w:tcW w:w="2340" w:type="dxa"/>
          </w:tcPr>
          <w:p w:rsidR="00786E19" w:rsidRDefault="00105328">
            <w:pPr>
              <w:pStyle w:val="NormalNoIndent"/>
              <w:jc w:val="center"/>
            </w:pPr>
            <w:r>
              <w:t>41</w:t>
            </w:r>
          </w:p>
        </w:tc>
        <w:tc>
          <w:tcPr>
            <w:tcW w:w="2340" w:type="dxa"/>
          </w:tcPr>
          <w:p w:rsidR="00786E19" w:rsidRDefault="00105328">
            <w:pPr>
              <w:pStyle w:val="NormalNoIndent"/>
              <w:jc w:val="center"/>
            </w:pPr>
            <w:r>
              <w:t>13,1</w:t>
            </w:r>
          </w:p>
        </w:tc>
      </w:tr>
      <w:tr w:rsidR="00786E19" w:rsidTr="00D276DB">
        <w:tc>
          <w:tcPr>
            <w:tcW w:w="4680" w:type="dxa"/>
          </w:tcPr>
          <w:p w:rsidR="00786E19" w:rsidRDefault="00105328">
            <w:pPr>
              <w:pStyle w:val="NormalNoIndent"/>
            </w:pPr>
            <w:r>
              <w:rPr>
                <w:b/>
                <w:bCs/>
              </w:rPr>
              <w:t>Орієнтація зображень:</w:t>
            </w:r>
          </w:p>
        </w:tc>
        <w:tc>
          <w:tcPr>
            <w:tcW w:w="2340" w:type="dxa"/>
          </w:tcPr>
          <w:p w:rsidR="00786E19" w:rsidRDefault="00786E19">
            <w:pPr>
              <w:pStyle w:val="NormalNoIndent"/>
            </w:pPr>
          </w:p>
        </w:tc>
        <w:tc>
          <w:tcPr>
            <w:tcW w:w="2340" w:type="dxa"/>
          </w:tcPr>
          <w:p w:rsidR="00786E19" w:rsidRDefault="00786E19">
            <w:pPr>
              <w:pStyle w:val="NormalNoIndent"/>
            </w:pPr>
          </w:p>
        </w:tc>
      </w:tr>
      <w:tr w:rsidR="00786E19" w:rsidTr="00D276DB">
        <w:tc>
          <w:tcPr>
            <w:tcW w:w="4680" w:type="dxa"/>
          </w:tcPr>
          <w:p w:rsidR="00786E19" w:rsidRDefault="00105328">
            <w:pPr>
              <w:pStyle w:val="NormalNoIndent"/>
            </w:pPr>
            <w:r>
              <w:t>Вертикальна орієнтація</w:t>
            </w:r>
          </w:p>
        </w:tc>
        <w:tc>
          <w:tcPr>
            <w:tcW w:w="2340" w:type="dxa"/>
          </w:tcPr>
          <w:p w:rsidR="00786E19" w:rsidRDefault="00105328">
            <w:pPr>
              <w:pStyle w:val="NormalNoIndent"/>
              <w:jc w:val="center"/>
            </w:pPr>
            <w:r>
              <w:t>191</w:t>
            </w:r>
          </w:p>
        </w:tc>
        <w:tc>
          <w:tcPr>
            <w:tcW w:w="2340" w:type="dxa"/>
          </w:tcPr>
          <w:p w:rsidR="00786E19" w:rsidRDefault="00105328">
            <w:pPr>
              <w:pStyle w:val="NormalNoIndent"/>
              <w:jc w:val="center"/>
            </w:pPr>
            <w:r>
              <w:t>61,2</w:t>
            </w:r>
          </w:p>
        </w:tc>
      </w:tr>
      <w:tr w:rsidR="00786E19" w:rsidTr="00D276DB">
        <w:tc>
          <w:tcPr>
            <w:tcW w:w="4680" w:type="dxa"/>
          </w:tcPr>
          <w:p w:rsidR="00786E19" w:rsidRDefault="00105328">
            <w:pPr>
              <w:pStyle w:val="NormalNoIndent"/>
            </w:pPr>
            <w:r>
              <w:t>Горизонтальна орієнтація</w:t>
            </w:r>
          </w:p>
        </w:tc>
        <w:tc>
          <w:tcPr>
            <w:tcW w:w="2340" w:type="dxa"/>
          </w:tcPr>
          <w:p w:rsidR="00786E19" w:rsidRDefault="00105328">
            <w:pPr>
              <w:pStyle w:val="NormalNoIndent"/>
              <w:jc w:val="center"/>
            </w:pPr>
            <w:r>
              <w:t>89</w:t>
            </w:r>
          </w:p>
        </w:tc>
        <w:tc>
          <w:tcPr>
            <w:tcW w:w="2340" w:type="dxa"/>
          </w:tcPr>
          <w:p w:rsidR="00786E19" w:rsidRDefault="00105328">
            <w:pPr>
              <w:pStyle w:val="NormalNoIndent"/>
              <w:jc w:val="center"/>
            </w:pPr>
            <w:r>
              <w:t>28,5</w:t>
            </w:r>
          </w:p>
        </w:tc>
      </w:tr>
      <w:tr w:rsidR="00786E19" w:rsidTr="00D276DB">
        <w:tc>
          <w:tcPr>
            <w:tcW w:w="4680" w:type="dxa"/>
          </w:tcPr>
          <w:p w:rsidR="00786E19" w:rsidRDefault="00105328">
            <w:pPr>
              <w:pStyle w:val="NormalNoIndent"/>
            </w:pPr>
            <w:r>
              <w:t>Квадратний формат</w:t>
            </w:r>
          </w:p>
        </w:tc>
        <w:tc>
          <w:tcPr>
            <w:tcW w:w="2340" w:type="dxa"/>
          </w:tcPr>
          <w:p w:rsidR="00786E19" w:rsidRDefault="00105328">
            <w:pPr>
              <w:pStyle w:val="NormalNoIndent"/>
              <w:jc w:val="center"/>
            </w:pPr>
            <w:r>
              <w:t>32</w:t>
            </w:r>
          </w:p>
        </w:tc>
        <w:tc>
          <w:tcPr>
            <w:tcW w:w="2340" w:type="dxa"/>
          </w:tcPr>
          <w:p w:rsidR="00786E19" w:rsidRDefault="00105328">
            <w:pPr>
              <w:pStyle w:val="NormalNoIndent"/>
              <w:jc w:val="center"/>
            </w:pPr>
            <w:r>
              <w:t>10,3</w:t>
            </w:r>
          </w:p>
        </w:tc>
      </w:tr>
    </w:tbl>
    <w:p w:rsidR="00D276DB" w:rsidRDefault="00D276DB">
      <w:pPr>
        <w:pStyle w:val="NormalNoIndent"/>
        <w:spacing w:before="300" w:after="100"/>
        <w:rPr>
          <w:b/>
          <w:bCs/>
          <w:lang w:val="uk-UA"/>
        </w:rPr>
      </w:pPr>
    </w:p>
    <w:p w:rsidR="00D276DB" w:rsidRDefault="00D276DB">
      <w:pPr>
        <w:spacing w:line="240" w:lineRule="auto"/>
        <w:ind w:firstLine="0"/>
        <w:rPr>
          <w:b/>
          <w:bCs/>
          <w:lang w:val="uk-UA"/>
        </w:rPr>
      </w:pPr>
      <w:r>
        <w:rPr>
          <w:b/>
          <w:bCs/>
          <w:lang w:val="uk-UA"/>
        </w:rPr>
        <w:br w:type="page"/>
      </w:r>
    </w:p>
    <w:p w:rsidR="00D276DB" w:rsidRPr="002317F0" w:rsidRDefault="00D276DB" w:rsidP="00D276DB">
      <w:pPr>
        <w:pStyle w:val="NormalNoIndent"/>
        <w:spacing w:before="200" w:after="100"/>
        <w:jc w:val="right"/>
        <w:rPr>
          <w:lang w:val="uk-UA"/>
        </w:rPr>
      </w:pPr>
      <w:r>
        <w:rPr>
          <w:b/>
          <w:bCs/>
          <w:lang w:val="uk-UA"/>
        </w:rPr>
        <w:lastRenderedPageBreak/>
        <w:t>ДОДАТОК В</w:t>
      </w:r>
    </w:p>
    <w:p w:rsidR="00D276DB" w:rsidRDefault="00D276DB" w:rsidP="00D276DB">
      <w:pPr>
        <w:pStyle w:val="NormalNoIndent"/>
        <w:spacing w:after="100"/>
        <w:jc w:val="center"/>
        <w:rPr>
          <w:lang w:val="uk-UA"/>
        </w:rPr>
      </w:pPr>
      <w:r>
        <w:rPr>
          <w:noProof/>
        </w:rPr>
        <w:drawing>
          <wp:inline distT="0" distB="0" distL="0" distR="0">
            <wp:extent cx="5486400" cy="3200400"/>
            <wp:effectExtent l="19050" t="0" r="1905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D276DB" w:rsidRDefault="00D276DB" w:rsidP="00D276DB">
      <w:pPr>
        <w:pStyle w:val="NormalNoIndent"/>
        <w:spacing w:after="100"/>
        <w:jc w:val="center"/>
      </w:pPr>
      <w:r>
        <w:t>Розподіл зображального контенту журналу Cool Kids за типами</w:t>
      </w:r>
    </w:p>
    <w:p w:rsidR="00D276DB" w:rsidRDefault="00D276DB">
      <w:pPr>
        <w:spacing w:line="240" w:lineRule="auto"/>
        <w:ind w:firstLine="0"/>
        <w:rPr>
          <w:b/>
          <w:bCs/>
        </w:rPr>
      </w:pPr>
    </w:p>
    <w:p w:rsidR="00D276DB" w:rsidRDefault="00D276DB">
      <w:pPr>
        <w:spacing w:line="240" w:lineRule="auto"/>
        <w:ind w:firstLine="0"/>
        <w:rPr>
          <w:b/>
          <w:bCs/>
        </w:rPr>
      </w:pPr>
      <w:r>
        <w:rPr>
          <w:b/>
          <w:bCs/>
        </w:rPr>
        <w:br w:type="page"/>
      </w:r>
    </w:p>
    <w:p w:rsidR="00D276DB" w:rsidRDefault="00D276DB" w:rsidP="00D276DB">
      <w:pPr>
        <w:spacing w:line="240" w:lineRule="auto"/>
        <w:ind w:firstLine="0"/>
        <w:jc w:val="right"/>
        <w:rPr>
          <w:b/>
          <w:bCs/>
          <w:lang w:val="uk-UA"/>
        </w:rPr>
      </w:pPr>
      <w:r>
        <w:rPr>
          <w:b/>
          <w:bCs/>
          <w:lang w:val="uk-UA"/>
        </w:rPr>
        <w:lastRenderedPageBreak/>
        <w:t>ДОДАТОК Г</w:t>
      </w:r>
    </w:p>
    <w:p w:rsidR="00D276DB" w:rsidRDefault="00D276DB">
      <w:pPr>
        <w:spacing w:line="240" w:lineRule="auto"/>
        <w:ind w:firstLine="0"/>
        <w:rPr>
          <w:b/>
          <w:bCs/>
          <w:lang w:val="uk-UA"/>
        </w:rPr>
      </w:pPr>
      <w:r>
        <w:rPr>
          <w:b/>
          <w:bCs/>
          <w:noProof/>
        </w:rPr>
        <w:drawing>
          <wp:inline distT="0" distB="0" distL="0" distR="0">
            <wp:extent cx="5486400" cy="32004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276DB" w:rsidRPr="00D276DB" w:rsidRDefault="00D276DB" w:rsidP="00D276DB">
      <w:pPr>
        <w:spacing w:line="240" w:lineRule="auto"/>
        <w:ind w:firstLine="0"/>
        <w:jc w:val="center"/>
        <w:rPr>
          <w:b/>
          <w:bCs/>
          <w:lang w:val="uk-UA"/>
        </w:rPr>
      </w:pPr>
      <w:r>
        <w:t>Діаграма орієнтації зображень</w:t>
      </w:r>
    </w:p>
    <w:p w:rsidR="00D276DB" w:rsidRPr="00D276DB" w:rsidRDefault="00D276DB">
      <w:pPr>
        <w:spacing w:line="240" w:lineRule="auto"/>
        <w:ind w:firstLine="0"/>
        <w:rPr>
          <w:b/>
          <w:bCs/>
          <w:lang w:val="uk-UA"/>
        </w:rPr>
      </w:pPr>
      <w:r>
        <w:rPr>
          <w:b/>
          <w:bCs/>
        </w:rPr>
        <w:br w:type="page"/>
      </w:r>
    </w:p>
    <w:p w:rsidR="00786E19" w:rsidRPr="00D276DB" w:rsidRDefault="00D276DB" w:rsidP="00D276DB">
      <w:pPr>
        <w:pStyle w:val="NormalNoIndent"/>
        <w:spacing w:before="300" w:after="100"/>
        <w:jc w:val="right"/>
        <w:rPr>
          <w:lang w:val="uk-UA"/>
        </w:rPr>
      </w:pPr>
      <w:r>
        <w:rPr>
          <w:b/>
          <w:bCs/>
          <w:lang w:val="uk-UA"/>
        </w:rPr>
        <w:lastRenderedPageBreak/>
        <w:t>ДОДАТОК Д</w:t>
      </w:r>
    </w:p>
    <w:p w:rsidR="00786E19" w:rsidRDefault="00105328" w:rsidP="00D276DB">
      <w:pPr>
        <w:pStyle w:val="NormalNoIndent"/>
        <w:spacing w:after="100"/>
        <w:jc w:val="center"/>
      </w:pPr>
      <w:r>
        <w:t>Порівняльний аналіз зображального контенту за номерами журналу Cool Kids</w:t>
      </w:r>
    </w:p>
    <w:tbl>
      <w:tblPr>
        <w:tblStyle w:val="ac"/>
        <w:tblW w:w="100" w:type="auto"/>
        <w:tblLook w:val="0000"/>
      </w:tblPr>
      <w:tblGrid>
        <w:gridCol w:w="3120"/>
        <w:gridCol w:w="2080"/>
        <w:gridCol w:w="2080"/>
        <w:gridCol w:w="2080"/>
      </w:tblGrid>
      <w:tr w:rsidR="00786E19" w:rsidTr="00D276DB">
        <w:tc>
          <w:tcPr>
            <w:tcW w:w="3120" w:type="dxa"/>
          </w:tcPr>
          <w:p w:rsidR="00786E19" w:rsidRDefault="00105328">
            <w:pPr>
              <w:pStyle w:val="NormalNoIndent"/>
              <w:jc w:val="center"/>
            </w:pPr>
            <w:r>
              <w:rPr>
                <w:b/>
                <w:bCs/>
              </w:rPr>
              <w:t>Показник</w:t>
            </w:r>
          </w:p>
        </w:tc>
        <w:tc>
          <w:tcPr>
            <w:tcW w:w="2080" w:type="dxa"/>
          </w:tcPr>
          <w:p w:rsidR="00786E19" w:rsidRDefault="00105328">
            <w:pPr>
              <w:pStyle w:val="NormalNoIndent"/>
              <w:jc w:val="center"/>
            </w:pPr>
            <w:r>
              <w:rPr>
                <w:b/>
                <w:bCs/>
              </w:rPr>
              <w:t>№3 09/2024</w:t>
            </w:r>
          </w:p>
        </w:tc>
        <w:tc>
          <w:tcPr>
            <w:tcW w:w="2080" w:type="dxa"/>
          </w:tcPr>
          <w:p w:rsidR="00786E19" w:rsidRDefault="00105328">
            <w:pPr>
              <w:pStyle w:val="NormalNoIndent"/>
              <w:jc w:val="center"/>
            </w:pPr>
            <w:r>
              <w:rPr>
                <w:b/>
                <w:bCs/>
              </w:rPr>
              <w:t>№1 02/2025</w:t>
            </w:r>
          </w:p>
        </w:tc>
        <w:tc>
          <w:tcPr>
            <w:tcW w:w="2080" w:type="dxa"/>
          </w:tcPr>
          <w:p w:rsidR="00786E19" w:rsidRDefault="00105328">
            <w:pPr>
              <w:pStyle w:val="NormalNoIndent"/>
              <w:jc w:val="center"/>
            </w:pPr>
            <w:r>
              <w:rPr>
                <w:b/>
                <w:bCs/>
              </w:rPr>
              <w:t>№2 07/2025</w:t>
            </w:r>
          </w:p>
        </w:tc>
      </w:tr>
      <w:tr w:rsidR="00786E19" w:rsidTr="00D276DB">
        <w:tc>
          <w:tcPr>
            <w:tcW w:w="3120" w:type="dxa"/>
          </w:tcPr>
          <w:p w:rsidR="00786E19" w:rsidRDefault="00105328">
            <w:pPr>
              <w:pStyle w:val="NormalNoIndent"/>
            </w:pPr>
            <w:r>
              <w:t>Загальна кількість зображень</w:t>
            </w:r>
          </w:p>
        </w:tc>
        <w:tc>
          <w:tcPr>
            <w:tcW w:w="2080" w:type="dxa"/>
          </w:tcPr>
          <w:p w:rsidR="00786E19" w:rsidRDefault="00105328">
            <w:pPr>
              <w:pStyle w:val="NormalNoIndent"/>
              <w:jc w:val="center"/>
            </w:pPr>
            <w:r>
              <w:t>98</w:t>
            </w:r>
          </w:p>
        </w:tc>
        <w:tc>
          <w:tcPr>
            <w:tcW w:w="2080" w:type="dxa"/>
          </w:tcPr>
          <w:p w:rsidR="00786E19" w:rsidRDefault="00105328">
            <w:pPr>
              <w:pStyle w:val="NormalNoIndent"/>
              <w:jc w:val="center"/>
            </w:pPr>
            <w:r>
              <w:t>104</w:t>
            </w:r>
          </w:p>
        </w:tc>
        <w:tc>
          <w:tcPr>
            <w:tcW w:w="2080" w:type="dxa"/>
          </w:tcPr>
          <w:p w:rsidR="00786E19" w:rsidRDefault="00105328">
            <w:pPr>
              <w:pStyle w:val="NormalNoIndent"/>
              <w:jc w:val="center"/>
            </w:pPr>
            <w:r>
              <w:t>110</w:t>
            </w:r>
          </w:p>
        </w:tc>
      </w:tr>
      <w:tr w:rsidR="00786E19" w:rsidTr="00D276DB">
        <w:tc>
          <w:tcPr>
            <w:tcW w:w="3120" w:type="dxa"/>
          </w:tcPr>
          <w:p w:rsidR="00786E19" w:rsidRDefault="00105328">
            <w:pPr>
              <w:pStyle w:val="NormalNoIndent"/>
            </w:pPr>
            <w:r>
              <w:t>Fashion-фотограф</w:t>
            </w:r>
            <w:proofErr w:type="gramStart"/>
            <w:r>
              <w:t>ії (%)</w:t>
            </w:r>
            <w:proofErr w:type="gramEnd"/>
          </w:p>
        </w:tc>
        <w:tc>
          <w:tcPr>
            <w:tcW w:w="2080" w:type="dxa"/>
          </w:tcPr>
          <w:p w:rsidR="00786E19" w:rsidRDefault="00105328">
            <w:pPr>
              <w:pStyle w:val="NormalNoIndent"/>
              <w:jc w:val="center"/>
            </w:pPr>
            <w:r>
              <w:t>58,2</w:t>
            </w:r>
          </w:p>
        </w:tc>
        <w:tc>
          <w:tcPr>
            <w:tcW w:w="2080" w:type="dxa"/>
          </w:tcPr>
          <w:p w:rsidR="00786E19" w:rsidRDefault="00105328">
            <w:pPr>
              <w:pStyle w:val="NormalNoIndent"/>
              <w:jc w:val="center"/>
            </w:pPr>
            <w:r>
              <w:t>59,6</w:t>
            </w:r>
          </w:p>
        </w:tc>
        <w:tc>
          <w:tcPr>
            <w:tcW w:w="2080" w:type="dxa"/>
          </w:tcPr>
          <w:p w:rsidR="00786E19" w:rsidRDefault="00105328">
            <w:pPr>
              <w:pStyle w:val="NormalNoIndent"/>
              <w:jc w:val="center"/>
            </w:pPr>
            <w:r>
              <w:t>60,9</w:t>
            </w:r>
          </w:p>
        </w:tc>
      </w:tr>
      <w:tr w:rsidR="00786E19" w:rsidTr="00D276DB">
        <w:tc>
          <w:tcPr>
            <w:tcW w:w="3120" w:type="dxa"/>
          </w:tcPr>
          <w:p w:rsidR="00786E19" w:rsidRDefault="00105328">
            <w:pPr>
              <w:pStyle w:val="NormalNoIndent"/>
            </w:pPr>
            <w:r>
              <w:t>Outdoor-зйомки</w:t>
            </w:r>
            <w:proofErr w:type="gramStart"/>
            <w:r>
              <w:t xml:space="preserve"> (%)</w:t>
            </w:r>
            <w:proofErr w:type="gramEnd"/>
          </w:p>
        </w:tc>
        <w:tc>
          <w:tcPr>
            <w:tcW w:w="2080" w:type="dxa"/>
          </w:tcPr>
          <w:p w:rsidR="00786E19" w:rsidRDefault="00105328">
            <w:pPr>
              <w:pStyle w:val="NormalNoIndent"/>
              <w:jc w:val="center"/>
            </w:pPr>
            <w:r>
              <w:t>45,9</w:t>
            </w:r>
          </w:p>
        </w:tc>
        <w:tc>
          <w:tcPr>
            <w:tcW w:w="2080" w:type="dxa"/>
          </w:tcPr>
          <w:p w:rsidR="00786E19" w:rsidRDefault="00105328">
            <w:pPr>
              <w:pStyle w:val="NormalNoIndent"/>
              <w:jc w:val="center"/>
            </w:pPr>
            <w:r>
              <w:t>52,1</w:t>
            </w:r>
          </w:p>
        </w:tc>
        <w:tc>
          <w:tcPr>
            <w:tcW w:w="2080" w:type="dxa"/>
          </w:tcPr>
          <w:p w:rsidR="00786E19" w:rsidRDefault="00105328">
            <w:pPr>
              <w:pStyle w:val="NormalNoIndent"/>
              <w:jc w:val="center"/>
            </w:pPr>
            <w:r>
              <w:t>64,3</w:t>
            </w:r>
          </w:p>
        </w:tc>
      </w:tr>
      <w:tr w:rsidR="00786E19" w:rsidTr="00D276DB">
        <w:tc>
          <w:tcPr>
            <w:tcW w:w="3120" w:type="dxa"/>
          </w:tcPr>
          <w:p w:rsidR="00786E19" w:rsidRDefault="00105328">
            <w:pPr>
              <w:pStyle w:val="NormalNoIndent"/>
            </w:pPr>
            <w:proofErr w:type="gramStart"/>
            <w:r>
              <w:t>Студ</w:t>
            </w:r>
            <w:proofErr w:type="gramEnd"/>
            <w:r>
              <w:t>ійні зйомки (%)</w:t>
            </w:r>
          </w:p>
        </w:tc>
        <w:tc>
          <w:tcPr>
            <w:tcW w:w="2080" w:type="dxa"/>
          </w:tcPr>
          <w:p w:rsidR="00786E19" w:rsidRDefault="00105328">
            <w:pPr>
              <w:pStyle w:val="NormalNoIndent"/>
              <w:jc w:val="center"/>
            </w:pPr>
            <w:r>
              <w:t>54,1</w:t>
            </w:r>
          </w:p>
        </w:tc>
        <w:tc>
          <w:tcPr>
            <w:tcW w:w="2080" w:type="dxa"/>
          </w:tcPr>
          <w:p w:rsidR="00786E19" w:rsidRDefault="00105328">
            <w:pPr>
              <w:pStyle w:val="NormalNoIndent"/>
              <w:jc w:val="center"/>
            </w:pPr>
            <w:r>
              <w:t>47,9</w:t>
            </w:r>
          </w:p>
        </w:tc>
        <w:tc>
          <w:tcPr>
            <w:tcW w:w="2080" w:type="dxa"/>
          </w:tcPr>
          <w:p w:rsidR="00786E19" w:rsidRDefault="00105328">
            <w:pPr>
              <w:pStyle w:val="NormalNoIndent"/>
              <w:jc w:val="center"/>
            </w:pPr>
            <w:r>
              <w:t>35,7</w:t>
            </w:r>
          </w:p>
        </w:tc>
      </w:tr>
      <w:tr w:rsidR="00786E19" w:rsidTr="00D276DB">
        <w:tc>
          <w:tcPr>
            <w:tcW w:w="3120" w:type="dxa"/>
          </w:tcPr>
          <w:p w:rsidR="00786E19" w:rsidRDefault="00105328">
            <w:pPr>
              <w:pStyle w:val="NormalNoIndent"/>
            </w:pPr>
            <w:r>
              <w:t>Середній розмі</w:t>
            </w:r>
            <w:proofErr w:type="gramStart"/>
            <w:r>
              <w:t>р</w:t>
            </w:r>
            <w:proofErr w:type="gramEnd"/>
            <w:r>
              <w:t xml:space="preserve"> зображення (% площі сторінки)</w:t>
            </w:r>
          </w:p>
        </w:tc>
        <w:tc>
          <w:tcPr>
            <w:tcW w:w="2080" w:type="dxa"/>
          </w:tcPr>
          <w:p w:rsidR="00786E19" w:rsidRDefault="00105328">
            <w:pPr>
              <w:pStyle w:val="NormalNoIndent"/>
              <w:jc w:val="center"/>
            </w:pPr>
            <w:r>
              <w:t>76,4</w:t>
            </w:r>
          </w:p>
        </w:tc>
        <w:tc>
          <w:tcPr>
            <w:tcW w:w="2080" w:type="dxa"/>
          </w:tcPr>
          <w:p w:rsidR="00786E19" w:rsidRDefault="00105328">
            <w:pPr>
              <w:pStyle w:val="NormalNoIndent"/>
              <w:jc w:val="center"/>
            </w:pPr>
            <w:r>
              <w:t>78,9</w:t>
            </w:r>
          </w:p>
        </w:tc>
        <w:tc>
          <w:tcPr>
            <w:tcW w:w="2080" w:type="dxa"/>
          </w:tcPr>
          <w:p w:rsidR="00786E19" w:rsidRDefault="00105328">
            <w:pPr>
              <w:pStyle w:val="NormalNoIndent"/>
              <w:jc w:val="center"/>
            </w:pPr>
            <w:r>
              <w:t>79,3</w:t>
            </w:r>
          </w:p>
        </w:tc>
      </w:tr>
    </w:tbl>
    <w:p w:rsidR="00105328" w:rsidRDefault="00105328"/>
    <w:sectPr w:rsidR="00105328" w:rsidSect="00786E19">
      <w:pgSz w:w="11906" w:h="16838"/>
      <w:pgMar w:top="1134" w:right="850" w:bottom="1134" w:left="1418"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66742"/>
    <w:multiLevelType w:val="multilevel"/>
    <w:tmpl w:val="411C2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D061FA8"/>
    <w:multiLevelType w:val="hybridMultilevel"/>
    <w:tmpl w:val="5302F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DEE2E66"/>
    <w:multiLevelType w:val="hybridMultilevel"/>
    <w:tmpl w:val="6DF238B8"/>
    <w:lvl w:ilvl="0" w:tplc="4FAE41FA">
      <w:start w:val="1"/>
      <w:numFmt w:val="bullet"/>
      <w:lvlText w:val="●"/>
      <w:lvlJc w:val="left"/>
      <w:pPr>
        <w:ind w:left="720" w:hanging="360"/>
      </w:pPr>
    </w:lvl>
    <w:lvl w:ilvl="1" w:tplc="84BCBD28">
      <w:start w:val="1"/>
      <w:numFmt w:val="bullet"/>
      <w:lvlText w:val="○"/>
      <w:lvlJc w:val="left"/>
      <w:pPr>
        <w:ind w:left="1440" w:hanging="360"/>
      </w:pPr>
    </w:lvl>
    <w:lvl w:ilvl="2" w:tplc="47C496B0">
      <w:start w:val="1"/>
      <w:numFmt w:val="bullet"/>
      <w:lvlText w:val="■"/>
      <w:lvlJc w:val="left"/>
      <w:pPr>
        <w:ind w:left="2160" w:hanging="360"/>
      </w:pPr>
    </w:lvl>
    <w:lvl w:ilvl="3" w:tplc="56A2F184">
      <w:start w:val="1"/>
      <w:numFmt w:val="bullet"/>
      <w:lvlText w:val="●"/>
      <w:lvlJc w:val="left"/>
      <w:pPr>
        <w:ind w:left="2880" w:hanging="360"/>
      </w:pPr>
    </w:lvl>
    <w:lvl w:ilvl="4" w:tplc="1AFE06E6">
      <w:start w:val="1"/>
      <w:numFmt w:val="bullet"/>
      <w:lvlText w:val="○"/>
      <w:lvlJc w:val="left"/>
      <w:pPr>
        <w:ind w:left="3600" w:hanging="360"/>
      </w:pPr>
    </w:lvl>
    <w:lvl w:ilvl="5" w:tplc="13FC2324">
      <w:start w:val="1"/>
      <w:numFmt w:val="bullet"/>
      <w:lvlText w:val="■"/>
      <w:lvlJc w:val="left"/>
      <w:pPr>
        <w:ind w:left="4320" w:hanging="360"/>
      </w:pPr>
    </w:lvl>
    <w:lvl w:ilvl="6" w:tplc="90C20C56">
      <w:start w:val="1"/>
      <w:numFmt w:val="bullet"/>
      <w:lvlText w:val="●"/>
      <w:lvlJc w:val="left"/>
      <w:pPr>
        <w:ind w:left="5040" w:hanging="360"/>
      </w:pPr>
    </w:lvl>
    <w:lvl w:ilvl="7" w:tplc="A8125BF8">
      <w:start w:val="1"/>
      <w:numFmt w:val="bullet"/>
      <w:lvlText w:val="●"/>
      <w:lvlJc w:val="left"/>
      <w:pPr>
        <w:ind w:left="5760" w:hanging="360"/>
      </w:pPr>
    </w:lvl>
    <w:lvl w:ilvl="8" w:tplc="B6FC6638">
      <w:start w:val="1"/>
      <w:numFmt w:val="bullet"/>
      <w:lvlText w:val="●"/>
      <w:lvlJc w:val="left"/>
      <w:pPr>
        <w:ind w:left="6480" w:hanging="360"/>
      </w:pPr>
    </w:lvl>
  </w:abstractNum>
  <w:num w:numId="1">
    <w:abstractNumId w:val="2"/>
    <w:lvlOverride w:ilvl="0">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grammar="clean"/>
  <w:defaultTabStop w:val="708"/>
  <w:characterSpacingControl w:val="doNotCompress"/>
  <w:compat/>
  <w:rsids>
    <w:rsidRoot w:val="00786E19"/>
    <w:rsid w:val="00105328"/>
    <w:rsid w:val="002317F0"/>
    <w:rsid w:val="00592328"/>
    <w:rsid w:val="00697F0F"/>
    <w:rsid w:val="007311D6"/>
    <w:rsid w:val="00786E19"/>
    <w:rsid w:val="008E65B3"/>
    <w:rsid w:val="00D276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86E19"/>
    <w:pPr>
      <w:spacing w:line="360" w:lineRule="auto"/>
      <w:ind w:firstLine="708"/>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qFormat/>
    <w:rsid w:val="00786E19"/>
    <w:rPr>
      <w:sz w:val="56"/>
      <w:szCs w:val="56"/>
    </w:rPr>
  </w:style>
  <w:style w:type="paragraph" w:customStyle="1" w:styleId="Heading1">
    <w:name w:val="Heading 1"/>
    <w:basedOn w:val="a"/>
    <w:next w:val="a"/>
    <w:qFormat/>
    <w:rsid w:val="00786E19"/>
    <w:rPr>
      <w:color w:val="2E74B5"/>
      <w:sz w:val="32"/>
      <w:szCs w:val="32"/>
    </w:rPr>
  </w:style>
  <w:style w:type="paragraph" w:customStyle="1" w:styleId="Heading2">
    <w:name w:val="Heading 2"/>
    <w:basedOn w:val="a"/>
    <w:next w:val="a"/>
    <w:qFormat/>
    <w:rsid w:val="00786E19"/>
    <w:rPr>
      <w:color w:val="2E74B5"/>
      <w:sz w:val="26"/>
      <w:szCs w:val="26"/>
    </w:rPr>
  </w:style>
  <w:style w:type="paragraph" w:customStyle="1" w:styleId="Heading3">
    <w:name w:val="Heading 3"/>
    <w:basedOn w:val="a"/>
    <w:next w:val="a"/>
    <w:qFormat/>
    <w:rsid w:val="00786E19"/>
    <w:rPr>
      <w:color w:val="1F4D78"/>
      <w:sz w:val="24"/>
      <w:szCs w:val="24"/>
    </w:rPr>
  </w:style>
  <w:style w:type="paragraph" w:customStyle="1" w:styleId="Heading4">
    <w:name w:val="Heading 4"/>
    <w:basedOn w:val="a"/>
    <w:next w:val="a"/>
    <w:qFormat/>
    <w:rsid w:val="00786E19"/>
    <w:rPr>
      <w:i/>
      <w:iCs/>
      <w:color w:val="2E74B5"/>
    </w:rPr>
  </w:style>
  <w:style w:type="paragraph" w:customStyle="1" w:styleId="Heading5">
    <w:name w:val="Heading 5"/>
    <w:basedOn w:val="a"/>
    <w:next w:val="a"/>
    <w:qFormat/>
    <w:rsid w:val="00786E19"/>
    <w:rPr>
      <w:color w:val="2E74B5"/>
    </w:rPr>
  </w:style>
  <w:style w:type="paragraph" w:customStyle="1" w:styleId="Heading6">
    <w:name w:val="Heading 6"/>
    <w:basedOn w:val="a"/>
    <w:next w:val="a"/>
    <w:qFormat/>
    <w:rsid w:val="00786E19"/>
    <w:rPr>
      <w:color w:val="1F4D78"/>
    </w:rPr>
  </w:style>
  <w:style w:type="paragraph" w:customStyle="1" w:styleId="1">
    <w:name w:val="Строгий1"/>
    <w:basedOn w:val="a"/>
    <w:next w:val="a"/>
    <w:qFormat/>
    <w:rsid w:val="00786E19"/>
    <w:rPr>
      <w:b/>
      <w:bCs/>
    </w:rPr>
  </w:style>
  <w:style w:type="paragraph" w:styleId="a4">
    <w:name w:val="List Paragraph"/>
    <w:basedOn w:val="a"/>
    <w:qFormat/>
    <w:rsid w:val="00786E19"/>
  </w:style>
  <w:style w:type="character" w:styleId="a5">
    <w:name w:val="Hyperlink"/>
    <w:uiPriority w:val="99"/>
    <w:unhideWhenUsed/>
    <w:rsid w:val="00786E19"/>
    <w:rPr>
      <w:color w:val="0563C1"/>
      <w:u w:val="single"/>
    </w:rPr>
  </w:style>
  <w:style w:type="character" w:styleId="a6">
    <w:name w:val="footnote reference"/>
    <w:uiPriority w:val="99"/>
    <w:semiHidden/>
    <w:unhideWhenUsed/>
    <w:rsid w:val="00786E19"/>
    <w:rPr>
      <w:vertAlign w:val="superscript"/>
    </w:rPr>
  </w:style>
  <w:style w:type="paragraph" w:styleId="a7">
    <w:name w:val="footnote text"/>
    <w:basedOn w:val="a"/>
    <w:link w:val="a8"/>
    <w:uiPriority w:val="99"/>
    <w:semiHidden/>
    <w:unhideWhenUsed/>
    <w:rsid w:val="00786E19"/>
    <w:pPr>
      <w:spacing w:line="240" w:lineRule="auto"/>
    </w:pPr>
    <w:rPr>
      <w:sz w:val="20"/>
      <w:szCs w:val="20"/>
    </w:rPr>
  </w:style>
  <w:style w:type="character" w:customStyle="1" w:styleId="a8">
    <w:name w:val="Текст сноски Знак"/>
    <w:link w:val="a7"/>
    <w:uiPriority w:val="99"/>
    <w:semiHidden/>
    <w:unhideWhenUsed/>
    <w:rsid w:val="00786E19"/>
    <w:rPr>
      <w:sz w:val="20"/>
      <w:szCs w:val="20"/>
    </w:rPr>
  </w:style>
  <w:style w:type="paragraph" w:customStyle="1" w:styleId="NormalNoIndent">
    <w:name w:val="NormalNoIndent"/>
    <w:basedOn w:val="a"/>
    <w:rsid w:val="00786E19"/>
    <w:pPr>
      <w:ind w:firstLine="0"/>
    </w:pPr>
  </w:style>
  <w:style w:type="paragraph" w:customStyle="1" w:styleId="font-claude-response-body">
    <w:name w:val="font-claude-response-body"/>
    <w:basedOn w:val="a"/>
    <w:rsid w:val="00697F0F"/>
    <w:pPr>
      <w:spacing w:before="100" w:beforeAutospacing="1" w:after="100" w:afterAutospacing="1" w:line="240" w:lineRule="auto"/>
      <w:ind w:firstLine="0"/>
    </w:pPr>
    <w:rPr>
      <w:sz w:val="24"/>
      <w:szCs w:val="24"/>
    </w:rPr>
  </w:style>
  <w:style w:type="character" w:styleId="a9">
    <w:name w:val="Strong"/>
    <w:basedOn w:val="a0"/>
    <w:uiPriority w:val="22"/>
    <w:qFormat/>
    <w:rsid w:val="00697F0F"/>
    <w:rPr>
      <w:b/>
      <w:bCs/>
    </w:rPr>
  </w:style>
  <w:style w:type="paragraph" w:styleId="aa">
    <w:name w:val="Balloon Text"/>
    <w:basedOn w:val="a"/>
    <w:link w:val="ab"/>
    <w:uiPriority w:val="99"/>
    <w:semiHidden/>
    <w:unhideWhenUsed/>
    <w:rsid w:val="002317F0"/>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2317F0"/>
    <w:rPr>
      <w:rFonts w:ascii="Tahoma" w:hAnsi="Tahoma" w:cs="Tahoma"/>
      <w:sz w:val="16"/>
      <w:szCs w:val="16"/>
    </w:rPr>
  </w:style>
  <w:style w:type="table" w:styleId="ac">
    <w:name w:val="Table Grid"/>
    <w:basedOn w:val="a1"/>
    <w:uiPriority w:val="59"/>
    <w:rsid w:val="00D276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341258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view3D>
      <c:perspective val="30"/>
    </c:view3D>
    <c:plotArea>
      <c:layout/>
      <c:pie3DChart>
        <c:varyColors val="1"/>
        <c:ser>
          <c:idx val="0"/>
          <c:order val="0"/>
          <c:tx>
            <c:strRef>
              <c:f>Лист1!$B$1</c:f>
              <c:strCache>
                <c:ptCount val="1"/>
                <c:pt idx="0">
                  <c:v>Відсоток типу зображень (%)</c:v>
                </c:pt>
              </c:strCache>
            </c:strRef>
          </c:tx>
          <c:explosion val="25"/>
          <c:dLbls>
            <c:showVal val="1"/>
            <c:showLeaderLines val="1"/>
          </c:dLbls>
          <c:cat>
            <c:strRef>
              <c:f>Лист1!$A$2:$A$6</c:f>
              <c:strCache>
                <c:ptCount val="5"/>
                <c:pt idx="0">
                  <c:v>Fashion-фотографії</c:v>
                </c:pt>
                <c:pt idx="1">
                  <c:v>Портретні зображення</c:v>
                </c:pt>
                <c:pt idx="2">
                  <c:v>Предметна фотозйомка</c:v>
                </c:pt>
                <c:pt idx="3">
                  <c:v>Декоративні ілюстрації</c:v>
                </c:pt>
                <c:pt idx="4">
                  <c:v>Інформаційна графіка</c:v>
                </c:pt>
              </c:strCache>
            </c:strRef>
          </c:cat>
          <c:val>
            <c:numRef>
              <c:f>Лист1!$B$2:$B$6</c:f>
              <c:numCache>
                <c:formatCode>General</c:formatCode>
                <c:ptCount val="5"/>
                <c:pt idx="0">
                  <c:v>59.6</c:v>
                </c:pt>
                <c:pt idx="1">
                  <c:v>21.8</c:v>
                </c:pt>
                <c:pt idx="2">
                  <c:v>9.9</c:v>
                </c:pt>
                <c:pt idx="3">
                  <c:v>6.1</c:v>
                </c:pt>
                <c:pt idx="4">
                  <c:v>2.6</c:v>
                </c:pt>
              </c:numCache>
            </c:numRef>
          </c:val>
        </c:ser>
      </c:pie3DChart>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Орієнтація зображень (%)</c:v>
                </c:pt>
              </c:strCache>
            </c:strRef>
          </c:tx>
          <c:explosion val="25"/>
          <c:dLbls>
            <c:showVal val="1"/>
            <c:showLeaderLines val="1"/>
          </c:dLbls>
          <c:cat>
            <c:strRef>
              <c:f>Лист1!$A$2:$A$4</c:f>
              <c:strCache>
                <c:ptCount val="3"/>
                <c:pt idx="0">
                  <c:v>Вертикальна орієнтація</c:v>
                </c:pt>
                <c:pt idx="1">
                  <c:v>Горизонтальна орієнтація</c:v>
                </c:pt>
                <c:pt idx="2">
                  <c:v>Квадратний формат</c:v>
                </c:pt>
              </c:strCache>
            </c:strRef>
          </c:cat>
          <c:val>
            <c:numRef>
              <c:f>Лист1!$B$2:$B$4</c:f>
              <c:numCache>
                <c:formatCode>General</c:formatCode>
                <c:ptCount val="3"/>
                <c:pt idx="0">
                  <c:v>61.2</c:v>
                </c:pt>
                <c:pt idx="1">
                  <c:v>28.5</c:v>
                </c:pt>
                <c:pt idx="2">
                  <c:v>10.3</c:v>
                </c:pt>
              </c:numCache>
            </c:numRef>
          </c:val>
        </c:ser>
      </c:pie3DChart>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AC5DAE-F56B-4CCD-BA6E-2F56C70A4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2205</Words>
  <Characters>12574</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Дарина Олійник</cp:lastModifiedBy>
  <cp:revision>2</cp:revision>
  <dcterms:created xsi:type="dcterms:W3CDTF">2025-11-27T15:28:00Z</dcterms:created>
  <dcterms:modified xsi:type="dcterms:W3CDTF">2025-11-27T15:28:00Z</dcterms:modified>
</cp:coreProperties>
</file>