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8E2E65" w14:textId="77777777" w:rsidR="002D30FF" w:rsidRPr="002D30FF" w:rsidRDefault="002D30FF" w:rsidP="002D30FF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UA" w:eastAsia="ru-UA"/>
          <w14:ligatures w14:val="none"/>
        </w:rPr>
      </w:pPr>
      <w:r w:rsidRPr="002D30FF">
        <w:rPr>
          <w:rFonts w:ascii="Arial" w:eastAsia="Times New Roman" w:hAnsi="Arial" w:cs="Arial"/>
          <w:color w:val="000000"/>
          <w:kern w:val="36"/>
          <w:sz w:val="40"/>
          <w:szCs w:val="40"/>
          <w:lang w:val="ru-UA" w:eastAsia="ru-UA"/>
          <w14:ligatures w14:val="none"/>
        </w:rPr>
        <w:t xml:space="preserve">1inch представила дебетовую Web3-карту в партнерстве с Mastercard и </w:t>
      </w:r>
      <w:proofErr w:type="spellStart"/>
      <w:r w:rsidRPr="002D30FF">
        <w:rPr>
          <w:rFonts w:ascii="Arial" w:eastAsia="Times New Roman" w:hAnsi="Arial" w:cs="Arial"/>
          <w:color w:val="000000"/>
          <w:kern w:val="36"/>
          <w:sz w:val="40"/>
          <w:szCs w:val="40"/>
          <w:lang w:val="ru-UA" w:eastAsia="ru-UA"/>
          <w14:ligatures w14:val="none"/>
        </w:rPr>
        <w:t>Crypto</w:t>
      </w:r>
      <w:proofErr w:type="spellEnd"/>
      <w:r w:rsidRPr="002D30FF">
        <w:rPr>
          <w:rFonts w:ascii="Arial" w:eastAsia="Times New Roman" w:hAnsi="Arial" w:cs="Arial"/>
          <w:color w:val="000000"/>
          <w:kern w:val="36"/>
          <w:sz w:val="40"/>
          <w:szCs w:val="40"/>
          <w:lang w:val="ru-UA" w:eastAsia="ru-UA"/>
          <w14:ligatures w14:val="none"/>
        </w:rPr>
        <w:t xml:space="preserve"> Life</w:t>
      </w:r>
    </w:p>
    <w:p w14:paraId="73969169" w14:textId="77777777" w:rsidR="002D30FF" w:rsidRPr="002D30FF" w:rsidRDefault="002D30FF" w:rsidP="002D30F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</w:pPr>
      <w:r w:rsidRPr="002D30FF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 xml:space="preserve">Агрегатор 1inch объявил о запуске дебетовой </w:t>
      </w:r>
      <w:proofErr w:type="spellStart"/>
      <w:r w:rsidRPr="002D30FF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>криптокарты</w:t>
      </w:r>
      <w:proofErr w:type="spellEnd"/>
      <w:r w:rsidRPr="002D30FF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>.</w:t>
      </w:r>
    </w:p>
    <w:p w14:paraId="7255563D" w14:textId="77777777" w:rsidR="002D30FF" w:rsidRPr="002D30FF" w:rsidRDefault="002D30FF" w:rsidP="002D30F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</w:pPr>
      <w:r w:rsidRPr="002D30FF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 xml:space="preserve">Продукт создали совместно с компанией Mastercard и проектом </w:t>
      </w:r>
      <w:proofErr w:type="spellStart"/>
      <w:r w:rsidRPr="002D30FF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>Crypto</w:t>
      </w:r>
      <w:proofErr w:type="spellEnd"/>
      <w:r w:rsidRPr="002D30FF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 xml:space="preserve"> Life.</w:t>
      </w:r>
    </w:p>
    <w:p w14:paraId="4EDA4DFB" w14:textId="77777777" w:rsidR="002D30FF" w:rsidRPr="002D30FF" w:rsidRDefault="002D30FF" w:rsidP="002D30F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</w:pPr>
      <w:r w:rsidRPr="002D30FF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>Карта позволит пользователям расплачиваться в интернете и торговых точках посредством цифровых активов.  </w:t>
      </w:r>
    </w:p>
    <w:p w14:paraId="27EE7EB6" w14:textId="77777777" w:rsidR="002D30FF" w:rsidRPr="002D30FF" w:rsidRDefault="002D30FF" w:rsidP="002D30F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</w:p>
    <w:p w14:paraId="037FCE82" w14:textId="77777777" w:rsidR="002D30FF" w:rsidRPr="002D30FF" w:rsidRDefault="002D30FF" w:rsidP="002D30F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2D30FF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Агрегатор 1inch объявил о запуске дебетовой Web3-карты в партнерстве с компанией Mastercard и проектом </w:t>
      </w:r>
      <w:proofErr w:type="spellStart"/>
      <w:r w:rsidRPr="002D30FF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Crypto</w:t>
      </w:r>
      <w:proofErr w:type="spellEnd"/>
      <w:r w:rsidRPr="002D30FF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Life. С ее помощью пользователи могут использовать </w:t>
      </w:r>
      <w:proofErr w:type="spellStart"/>
      <w:r w:rsidRPr="002D30FF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криптоактивы</w:t>
      </w:r>
      <w:proofErr w:type="spellEnd"/>
      <w:r w:rsidRPr="002D30FF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для покупок как в онлайне, так и в офлайне.</w:t>
      </w:r>
    </w:p>
    <w:p w14:paraId="59220227" w14:textId="77777777" w:rsidR="002D30FF" w:rsidRPr="002D30FF" w:rsidRDefault="002D30FF" w:rsidP="002D30F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</w:p>
    <w:p w14:paraId="08B98377" w14:textId="77777777" w:rsidR="002D30FF" w:rsidRPr="002D30FF" w:rsidRDefault="002D30FF" w:rsidP="002D30F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2D30FF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Карта также даст возможность снимать наличные в банкоматах благодаря беспрепятственной конвертации цифровых средств в </w:t>
      </w:r>
      <w:proofErr w:type="spellStart"/>
      <w:r w:rsidRPr="002D30FF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фиат</w:t>
      </w:r>
      <w:proofErr w:type="spellEnd"/>
      <w:r w:rsidRPr="002D30FF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. 1inch Card позволит использовать средства везде, где работает сервис Mastercard, подчеркивают в проекте. </w:t>
      </w:r>
    </w:p>
    <w:p w14:paraId="4FF511EB" w14:textId="77777777" w:rsidR="002D30FF" w:rsidRPr="002D30FF" w:rsidRDefault="002D30FF" w:rsidP="002D30FF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2D30FF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Новый продукт разработан компанией </w:t>
      </w:r>
      <w:proofErr w:type="spellStart"/>
      <w:r w:rsidRPr="002D30FF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Crypto</w:t>
      </w:r>
      <w:proofErr w:type="spellEnd"/>
      <w:r w:rsidRPr="002D30FF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Life. Его будут выпускать как в виде физической, так и качестве виртуальной карты. Это предоставит возможность использовать преимущества и гибкость сектора традиционных финансов в </w:t>
      </w:r>
      <w:proofErr w:type="spellStart"/>
      <w:r w:rsidRPr="002D30FF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криптосфере</w:t>
      </w:r>
      <w:proofErr w:type="spellEnd"/>
      <w:r w:rsidRPr="002D30FF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, отметили в проекте.</w:t>
      </w:r>
    </w:p>
    <w:p w14:paraId="07BD4C3A" w14:textId="77777777" w:rsidR="002D30FF" w:rsidRPr="002D30FF" w:rsidRDefault="002D30FF" w:rsidP="002D30FF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2D30FF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 xml:space="preserve">«Это еще один важный шаг на пути к привлечению пользователей в </w:t>
      </w:r>
      <w:proofErr w:type="spellStart"/>
      <w:r w:rsidRPr="002D30FF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>DeFi</w:t>
      </w:r>
      <w:proofErr w:type="spellEnd"/>
      <w:r w:rsidRPr="002D30FF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 xml:space="preserve">-сектор. С помощью 1inch Card пользователь может воспользоваться возможностями как децентрализованных финансов, так и </w:t>
      </w:r>
      <w:proofErr w:type="spellStart"/>
      <w:r w:rsidRPr="002D30FF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>TradFi</w:t>
      </w:r>
      <w:proofErr w:type="spellEnd"/>
      <w:r w:rsidRPr="002D30FF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>», — заявил соучредитель 1inch Сергей Кунц.</w:t>
      </w:r>
    </w:p>
    <w:p w14:paraId="0421F71C" w14:textId="77777777" w:rsidR="002D30FF" w:rsidRPr="002D30FF" w:rsidRDefault="002D30FF" w:rsidP="002D30FF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2D30FF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Каждая карта будет иметь номер, срок действия и CVC. Это позволит пользователям оплачивать товары и услуги </w:t>
      </w:r>
      <w:proofErr w:type="spellStart"/>
      <w:r w:rsidRPr="002D30FF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фиатной</w:t>
      </w:r>
      <w:proofErr w:type="spellEnd"/>
      <w:r w:rsidRPr="002D30FF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валютой, с мгновенной и безопасной конвертацией </w:t>
      </w:r>
      <w:proofErr w:type="spellStart"/>
      <w:r w:rsidRPr="002D30FF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криптоактивов</w:t>
      </w:r>
      <w:proofErr w:type="spellEnd"/>
      <w:r w:rsidRPr="002D30FF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при совершении платежа, говорят разработчики. По их словам, для этого клиентам нужны лишь средства на кошельке 1inch.</w:t>
      </w:r>
    </w:p>
    <w:p w14:paraId="26119CD4" w14:textId="77777777" w:rsidR="002D30FF" w:rsidRPr="002D30FF" w:rsidRDefault="002D30FF" w:rsidP="002D30FF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2D30FF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 xml:space="preserve">«Мы давно выступаем за решения, которые не только отвечают потребностям клиентов, но и обеспечивают повсеместное распространение и высокий уровень безопасности. Используя ведущие технологии и стандарты Mastercard, карта от 1inch объединяет сферы Web2 и Web3 инновационным способом», — отметил старший вице-президент Mastercard по криптовалютам и </w:t>
      </w:r>
      <w:proofErr w:type="spellStart"/>
      <w:r w:rsidRPr="002D30FF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>финтеху</w:t>
      </w:r>
      <w:proofErr w:type="spellEnd"/>
      <w:r w:rsidRPr="002D30FF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 xml:space="preserve"> Кристиан Рау.</w:t>
      </w:r>
    </w:p>
    <w:p w14:paraId="0CBA3893" w14:textId="77777777" w:rsidR="002D30FF" w:rsidRPr="002D30FF" w:rsidRDefault="002D30FF" w:rsidP="002D30FF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2D30FF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В продукт также интегрировали поддержку бесконтактных платежных сервисов. Это позволит ощутимо упростить процесс оплаты товаров и услуг, заявили в компании.</w:t>
      </w:r>
    </w:p>
    <w:p w14:paraId="5F1924C9" w14:textId="77777777" w:rsidR="002D30FF" w:rsidRPr="002D30FF" w:rsidRDefault="002D30FF" w:rsidP="002D30FF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2D30FF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 xml:space="preserve">«Компания 1inch давно является пионером в сфере DEX со своим ведущим на рынке агрегатором бирж, создавшим исключительный бренд и репутацию. Компания </w:t>
      </w:r>
      <w:proofErr w:type="spellStart"/>
      <w:r w:rsidRPr="002D30FF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>Baanx</w:t>
      </w:r>
      <w:proofErr w:type="spellEnd"/>
      <w:r w:rsidRPr="002D30FF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 xml:space="preserve"> рада интегрировать карту </w:t>
      </w:r>
      <w:proofErr w:type="spellStart"/>
      <w:r w:rsidRPr="002D30FF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>Crypto</w:t>
      </w:r>
      <w:proofErr w:type="spellEnd"/>
      <w:r w:rsidRPr="002D30FF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 xml:space="preserve"> Life в экосистему 1inch в партнерстве с Mastercard. Мы надеемся на успешное сотрудничество», — сказал генеральный директор </w:t>
      </w:r>
      <w:proofErr w:type="spellStart"/>
      <w:r w:rsidRPr="002D30FF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>Baanx</w:t>
      </w:r>
      <w:proofErr w:type="spellEnd"/>
      <w:r w:rsidRPr="002D30FF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 xml:space="preserve"> и </w:t>
      </w:r>
      <w:proofErr w:type="spellStart"/>
      <w:r w:rsidRPr="002D30FF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>Crypto</w:t>
      </w:r>
      <w:proofErr w:type="spellEnd"/>
      <w:r w:rsidRPr="002D30FF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 xml:space="preserve"> Life Саймон Джонс.</w:t>
      </w:r>
    </w:p>
    <w:p w14:paraId="62A51480" w14:textId="77777777" w:rsidR="002D30FF" w:rsidRPr="002D30FF" w:rsidRDefault="002D30FF" w:rsidP="002D30FF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2D30FF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Карта 1inch Card первоначально доступна пользователям из Великобритании и стран Европейской экономической зоны. Присоединиться к списку ожидания можно на </w:t>
      </w:r>
      <w:hyperlink r:id="rId5" w:history="1">
        <w:r w:rsidRPr="002D30FF">
          <w:rPr>
            <w:rFonts w:ascii="Arial" w:eastAsia="Times New Roman" w:hAnsi="Arial" w:cs="Arial"/>
            <w:color w:val="1155CC"/>
            <w:kern w:val="0"/>
            <w:u w:val="single"/>
            <w:lang w:val="ru-UA" w:eastAsia="ru-UA"/>
            <w14:ligatures w14:val="none"/>
          </w:rPr>
          <w:t>официальном сайте</w:t>
        </w:r>
      </w:hyperlink>
      <w:r w:rsidRPr="002D30FF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.</w:t>
      </w:r>
    </w:p>
    <w:p w14:paraId="72105866" w14:textId="77777777" w:rsidR="002D30FF" w:rsidRPr="002D30FF" w:rsidRDefault="002D30FF" w:rsidP="002D30FF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</w:p>
    <w:p w14:paraId="781C4274" w14:textId="77777777" w:rsidR="002D30FF" w:rsidRPr="002D30FF" w:rsidRDefault="002D30FF" w:rsidP="002D30F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2D30FF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> </w:t>
      </w:r>
    </w:p>
    <w:p w14:paraId="2B0D6170" w14:textId="77777777" w:rsidR="002D77EB" w:rsidRDefault="002D77EB"/>
    <w:sectPr w:rsidR="002D7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91258A"/>
    <w:multiLevelType w:val="multilevel"/>
    <w:tmpl w:val="923A3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9176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0FF"/>
    <w:rsid w:val="002D30FF"/>
    <w:rsid w:val="002D77EB"/>
    <w:rsid w:val="002E5106"/>
    <w:rsid w:val="004910B9"/>
    <w:rsid w:val="00801214"/>
    <w:rsid w:val="0082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D85BC"/>
  <w15:chartTrackingRefBased/>
  <w15:docId w15:val="{9222EE87-9E0C-46D7-902A-A2B6DA705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2D30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30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30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30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30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30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30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30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30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30F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2D30F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2D30FF"/>
    <w:rPr>
      <w:rFonts w:eastAsiaTheme="majorEastAsia" w:cstheme="majorBidi"/>
      <w:color w:val="0F4761" w:themeColor="accent1" w:themeShade="BF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2D30FF"/>
    <w:rPr>
      <w:rFonts w:eastAsiaTheme="majorEastAsia" w:cstheme="majorBidi"/>
      <w:i/>
      <w:iCs/>
      <w:color w:val="0F4761" w:themeColor="accent1" w:themeShade="BF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2D30FF"/>
    <w:rPr>
      <w:rFonts w:eastAsiaTheme="majorEastAsia" w:cstheme="majorBidi"/>
      <w:color w:val="0F4761" w:themeColor="accent1" w:themeShade="BF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2D30FF"/>
    <w:rPr>
      <w:rFonts w:eastAsiaTheme="majorEastAsia" w:cstheme="majorBidi"/>
      <w:i/>
      <w:iCs/>
      <w:color w:val="595959" w:themeColor="text1" w:themeTint="A6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2D30FF"/>
    <w:rPr>
      <w:rFonts w:eastAsiaTheme="majorEastAsia" w:cstheme="majorBidi"/>
      <w:color w:val="595959" w:themeColor="text1" w:themeTint="A6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2D30FF"/>
    <w:rPr>
      <w:rFonts w:eastAsiaTheme="majorEastAsia" w:cstheme="majorBidi"/>
      <w:i/>
      <w:iCs/>
      <w:color w:val="272727" w:themeColor="text1" w:themeTint="D8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2D30FF"/>
    <w:rPr>
      <w:rFonts w:eastAsiaTheme="majorEastAsia" w:cstheme="majorBidi"/>
      <w:color w:val="272727" w:themeColor="text1" w:themeTint="D8"/>
      <w:lang w:val="ru-RU"/>
    </w:rPr>
  </w:style>
  <w:style w:type="paragraph" w:styleId="a3">
    <w:name w:val="Title"/>
    <w:basedOn w:val="a"/>
    <w:next w:val="a"/>
    <w:link w:val="a4"/>
    <w:uiPriority w:val="10"/>
    <w:qFormat/>
    <w:rsid w:val="002D30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30FF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a5">
    <w:name w:val="Subtitle"/>
    <w:basedOn w:val="a"/>
    <w:next w:val="a"/>
    <w:link w:val="a6"/>
    <w:uiPriority w:val="11"/>
    <w:qFormat/>
    <w:rsid w:val="002D30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30FF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paragraph" w:styleId="21">
    <w:name w:val="Quote"/>
    <w:basedOn w:val="a"/>
    <w:next w:val="a"/>
    <w:link w:val="22"/>
    <w:uiPriority w:val="29"/>
    <w:qFormat/>
    <w:rsid w:val="002D30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30FF"/>
    <w:rPr>
      <w:i/>
      <w:iCs/>
      <w:color w:val="404040" w:themeColor="text1" w:themeTint="BF"/>
      <w:lang w:val="ru-RU"/>
    </w:rPr>
  </w:style>
  <w:style w:type="paragraph" w:styleId="a7">
    <w:name w:val="List Paragraph"/>
    <w:basedOn w:val="a"/>
    <w:uiPriority w:val="34"/>
    <w:qFormat/>
    <w:rsid w:val="002D30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30F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30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30FF"/>
    <w:rPr>
      <w:i/>
      <w:iCs/>
      <w:color w:val="0F4761" w:themeColor="accent1" w:themeShade="BF"/>
      <w:lang w:val="ru-RU"/>
    </w:rPr>
  </w:style>
  <w:style w:type="character" w:styleId="ab">
    <w:name w:val="Intense Reference"/>
    <w:basedOn w:val="a0"/>
    <w:uiPriority w:val="32"/>
    <w:qFormat/>
    <w:rsid w:val="002D30FF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2D3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UA" w:eastAsia="ru-UA"/>
      <w14:ligatures w14:val="none"/>
    </w:rPr>
  </w:style>
  <w:style w:type="character" w:styleId="ad">
    <w:name w:val="Hyperlink"/>
    <w:basedOn w:val="a0"/>
    <w:uiPriority w:val="99"/>
    <w:semiHidden/>
    <w:unhideWhenUsed/>
    <w:rsid w:val="002D30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6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inch.io/car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Cat</dc:creator>
  <cp:keywords/>
  <dc:description/>
  <cp:lastModifiedBy>Paul Cat</cp:lastModifiedBy>
  <cp:revision>1</cp:revision>
  <dcterms:created xsi:type="dcterms:W3CDTF">2024-04-15T08:23:00Z</dcterms:created>
  <dcterms:modified xsi:type="dcterms:W3CDTF">2024-04-15T08:23:00Z</dcterms:modified>
</cp:coreProperties>
</file>