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9E231" w14:textId="772B3D9E" w:rsidR="00D104E0" w:rsidRPr="00D104E0" w:rsidRDefault="00D104E0" w:rsidP="00D104E0">
      <w:pPr>
        <w:shd w:val="clear" w:color="auto" w:fill="FFFFFF"/>
        <w:spacing w:after="0" w:line="240" w:lineRule="auto"/>
        <w:rPr>
          <w:rFonts w:ascii="Verdana" w:eastAsia="Times New Roman" w:hAnsi="Verdana" w:cs="Times New Roman"/>
          <w:color w:val="000000"/>
          <w:sz w:val="24"/>
          <w:szCs w:val="24"/>
          <w:lang w:bidi="th-TH"/>
        </w:rPr>
      </w:pPr>
      <w:r w:rsidRPr="00D104E0">
        <w:rPr>
          <w:rFonts w:ascii="Verdana" w:eastAsia="Times New Roman" w:hAnsi="Verdana" w:cs="Times New Roman"/>
          <w:color w:val="000000"/>
          <w:sz w:val="24"/>
          <w:szCs w:val="24"/>
          <w:lang w:bidi="th-TH"/>
        </w:rPr>
        <w:t>10 insights and 10 tips to coach at your best, harvested over 10,000 coaching-hours'</w:t>
      </w:r>
      <w:bookmarkStart w:id="0" w:name="_GoBack"/>
      <w:bookmarkEnd w:id="0"/>
      <w:r w:rsidRPr="00D104E0">
        <w:rPr>
          <w:rFonts w:ascii="Verdana" w:eastAsia="Times New Roman" w:hAnsi="Verdana" w:cs="Times New Roman"/>
          <w:color w:val="000000"/>
          <w:sz w:val="24"/>
          <w:szCs w:val="24"/>
          <w:lang w:bidi="th-TH"/>
        </w:rPr>
        <w:t>:</w:t>
      </w:r>
    </w:p>
    <w:p w14:paraId="4F075395" w14:textId="77777777" w:rsidR="00D104E0" w:rsidRPr="00D104E0" w:rsidRDefault="00D104E0" w:rsidP="00D104E0">
      <w:pPr>
        <w:shd w:val="clear" w:color="auto" w:fill="FFFFFF"/>
        <w:spacing w:after="0" w:line="240" w:lineRule="auto"/>
        <w:rPr>
          <w:rFonts w:ascii="Verdana" w:eastAsia="Times New Roman" w:hAnsi="Verdana" w:cs="Times New Roman"/>
          <w:color w:val="000000"/>
          <w:sz w:val="24"/>
          <w:szCs w:val="24"/>
          <w:lang w:bidi="th-TH"/>
        </w:rPr>
      </w:pPr>
    </w:p>
    <w:p w14:paraId="671E569D"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b/>
          <w:bCs/>
          <w:color w:val="000000"/>
          <w:sz w:val="23"/>
          <w:szCs w:val="23"/>
          <w:lang w:bidi="th-TH"/>
        </w:rPr>
        <w:t>10 insights to coach masterfully</w:t>
      </w:r>
    </w:p>
    <w:p w14:paraId="11EDBCEC"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b/>
          <w:bCs/>
          <w:color w:val="000000"/>
          <w:sz w:val="23"/>
          <w:szCs w:val="23"/>
          <w:lang w:bidi="th-TH"/>
        </w:rPr>
        <w:t>Insight #1 - Coaching is an act of unconditional love</w:t>
      </w:r>
    </w:p>
    <w:p w14:paraId="6875752F"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color w:val="000000"/>
          <w:sz w:val="23"/>
          <w:szCs w:val="23"/>
          <w:lang w:bidi="th-TH"/>
        </w:rPr>
        <w:t>Choose to love your Client’s inner Greatness… and it will emerge! In other words, when you expect the best from your clients, they bring it on.</w:t>
      </w:r>
    </w:p>
    <w:p w14:paraId="7D1D88E7"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b/>
          <w:bCs/>
          <w:color w:val="000000"/>
          <w:sz w:val="23"/>
          <w:szCs w:val="23"/>
          <w:lang w:bidi="th-TH"/>
        </w:rPr>
        <w:t>Insight #2 - The definition of Coaching by the International Coach Federation is simply spot on:</w:t>
      </w:r>
    </w:p>
    <w:p w14:paraId="7119F748"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color w:val="000000"/>
          <w:sz w:val="23"/>
          <w:szCs w:val="23"/>
          <w:lang w:bidi="th-TH"/>
        </w:rPr>
        <w:t>“</w:t>
      </w:r>
      <w:r w:rsidRPr="00D104E0">
        <w:rPr>
          <w:rFonts w:ascii="Calibri Light" w:eastAsia="Times New Roman" w:hAnsi="Calibri Light" w:cs="Calibri Light"/>
          <w:i/>
          <w:iCs/>
          <w:color w:val="000000"/>
          <w:sz w:val="23"/>
          <w:szCs w:val="23"/>
          <w:lang w:bidi="th-TH"/>
        </w:rPr>
        <w:t>Coaching is partnering with clients in a thought-provoking and creative process that inspires them to maximize their personal and professional potential. Coaches honor others as creative, resourceful, and whole.</w:t>
      </w:r>
      <w:r w:rsidRPr="00D104E0">
        <w:rPr>
          <w:rFonts w:ascii="Calibri Light" w:eastAsia="Times New Roman" w:hAnsi="Calibri Light" w:cs="Calibri Light"/>
          <w:color w:val="000000"/>
          <w:sz w:val="23"/>
          <w:szCs w:val="23"/>
          <w:lang w:bidi="th-TH"/>
        </w:rPr>
        <w:t>”</w:t>
      </w:r>
    </w:p>
    <w:p w14:paraId="0C307E9E"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b/>
          <w:bCs/>
          <w:color w:val="000000"/>
          <w:sz w:val="23"/>
          <w:szCs w:val="23"/>
          <w:lang w:bidi="th-TH"/>
        </w:rPr>
        <w:t>Insight #3 - Be authentic, humble and vulnerable</w:t>
      </w:r>
    </w:p>
    <w:p w14:paraId="3B7637CF"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color w:val="000000"/>
          <w:sz w:val="23"/>
          <w:szCs w:val="23"/>
          <w:lang w:bidi="th-TH"/>
        </w:rPr>
        <w:t>That gives permission to your Clients to be the same, and then great coaching work can start!</w:t>
      </w:r>
    </w:p>
    <w:p w14:paraId="4147D3D2"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b/>
          <w:bCs/>
          <w:color w:val="000000"/>
          <w:sz w:val="23"/>
          <w:szCs w:val="23"/>
          <w:lang w:bidi="th-TH"/>
        </w:rPr>
        <w:t>Insight #4 - Go deeper sooner</w:t>
      </w:r>
    </w:p>
    <w:p w14:paraId="7B95EE09"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color w:val="000000"/>
          <w:sz w:val="23"/>
          <w:szCs w:val="23"/>
          <w:lang w:bidi="th-TH"/>
        </w:rPr>
        <w:t xml:space="preserve">Be </w:t>
      </w:r>
      <w:proofErr w:type="gramStart"/>
      <w:r w:rsidRPr="00D104E0">
        <w:rPr>
          <w:rFonts w:ascii="Calibri Light" w:eastAsia="Times New Roman" w:hAnsi="Calibri Light" w:cs="Calibri Light"/>
          <w:color w:val="000000"/>
          <w:sz w:val="23"/>
          <w:szCs w:val="23"/>
          <w:lang w:bidi="th-TH"/>
        </w:rPr>
        <w:t>prompt</w:t>
      </w:r>
      <w:proofErr w:type="gramEnd"/>
      <w:r w:rsidRPr="00D104E0">
        <w:rPr>
          <w:rFonts w:ascii="Calibri Light" w:eastAsia="Times New Roman" w:hAnsi="Calibri Light" w:cs="Calibri Light"/>
          <w:color w:val="000000"/>
          <w:sz w:val="23"/>
          <w:szCs w:val="23"/>
          <w:lang w:bidi="th-TH"/>
        </w:rPr>
        <w:t xml:space="preserve"> to explore in depth what’s behind the issue a Client brings to the session.</w:t>
      </w:r>
    </w:p>
    <w:p w14:paraId="41D9CBCD"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b/>
          <w:bCs/>
          <w:color w:val="000000"/>
          <w:sz w:val="23"/>
          <w:szCs w:val="23"/>
          <w:lang w:bidi="th-TH"/>
        </w:rPr>
        <w:t>Insight #5 - Dance with your Client</w:t>
      </w:r>
    </w:p>
    <w:p w14:paraId="5B6C4D1D"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color w:val="000000"/>
          <w:sz w:val="23"/>
          <w:szCs w:val="23"/>
          <w:lang w:bidi="th-TH"/>
        </w:rPr>
        <w:t>Invite your Client to partner with you in co-creating the next steps of the session. Ask her/him, ‘what’s the best next question for us to ponder?’</w:t>
      </w:r>
    </w:p>
    <w:p w14:paraId="64D742FA"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b/>
          <w:bCs/>
          <w:color w:val="000000"/>
          <w:sz w:val="23"/>
          <w:szCs w:val="23"/>
          <w:lang w:bidi="th-TH"/>
        </w:rPr>
        <w:t>Insight #6 - Silence is golden</w:t>
      </w:r>
    </w:p>
    <w:p w14:paraId="31314ACF"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color w:val="000000"/>
          <w:sz w:val="23"/>
          <w:szCs w:val="23"/>
          <w:lang w:bidi="th-TH"/>
        </w:rPr>
        <w:t>Let silence do the heavy work; let your eyes ask the questions - </w:t>
      </w:r>
      <w:r w:rsidRPr="00D104E0">
        <w:rPr>
          <w:rFonts w:ascii="Calibri Light" w:eastAsia="Times New Roman" w:hAnsi="Calibri Light" w:cs="Calibri Light"/>
          <w:i/>
          <w:iCs/>
          <w:color w:val="000000"/>
          <w:sz w:val="23"/>
          <w:szCs w:val="23"/>
          <w:lang w:bidi="th-TH"/>
        </w:rPr>
        <w:t>they</w:t>
      </w:r>
      <w:r w:rsidRPr="00D104E0">
        <w:rPr>
          <w:rFonts w:ascii="Calibri Light" w:eastAsia="Times New Roman" w:hAnsi="Calibri Light" w:cs="Calibri Light"/>
          <w:color w:val="000000"/>
          <w:sz w:val="23"/>
          <w:szCs w:val="23"/>
          <w:lang w:bidi="th-TH"/>
        </w:rPr>
        <w:t> will not ‘pollute’ your Client’s thinking with extraneous words.</w:t>
      </w:r>
    </w:p>
    <w:p w14:paraId="4B0FC6CF"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b/>
          <w:bCs/>
          <w:color w:val="000000"/>
          <w:sz w:val="23"/>
          <w:szCs w:val="23"/>
          <w:lang w:bidi="th-TH"/>
        </w:rPr>
        <w:t>Insight #7 - Step back enough</w:t>
      </w:r>
    </w:p>
    <w:p w14:paraId="374AC459"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color w:val="000000"/>
          <w:sz w:val="23"/>
          <w:szCs w:val="23"/>
          <w:lang w:bidi="th-TH"/>
        </w:rPr>
        <w:t xml:space="preserve">Notice the patterns in your Client’s thinking, energy, emotions and behaviors; ask for permission to share them for your Client’s feedback </w:t>
      </w:r>
      <w:r w:rsidRPr="00D104E0">
        <w:rPr>
          <w:rFonts w:ascii="Segoe UI Emoji" w:eastAsia="Times New Roman" w:hAnsi="Segoe UI Emoji" w:cs="Segoe UI Emoji"/>
          <w:color w:val="000000"/>
          <w:sz w:val="23"/>
          <w:szCs w:val="23"/>
          <w:lang w:bidi="th-TH"/>
        </w:rPr>
        <w:t>😊</w:t>
      </w:r>
    </w:p>
    <w:p w14:paraId="4A5B594E"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b/>
          <w:bCs/>
          <w:color w:val="000000"/>
          <w:sz w:val="23"/>
          <w:szCs w:val="23"/>
          <w:lang w:bidi="th-TH"/>
        </w:rPr>
        <w:t>Insight #8 - Make your Client your teacher...</w:t>
      </w:r>
    </w:p>
    <w:p w14:paraId="2D7DF069"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color w:val="000000"/>
          <w:sz w:val="23"/>
          <w:szCs w:val="23"/>
          <w:lang w:bidi="th-TH"/>
        </w:rPr>
        <w:t>... and just be a curious and demanding ‘student’. Great coaching unfolds when the coach invites the client to ‘teach’ the solution to the problem being explored.</w:t>
      </w:r>
    </w:p>
    <w:p w14:paraId="537CB546"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b/>
          <w:bCs/>
          <w:color w:val="000000"/>
          <w:sz w:val="23"/>
          <w:szCs w:val="23"/>
          <w:lang w:bidi="th-TH"/>
        </w:rPr>
        <w:t>Insight #9 - Your intention matters a lot more than your questions</w:t>
      </w:r>
    </w:p>
    <w:p w14:paraId="7243230E"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proofErr w:type="gramStart"/>
      <w:r w:rsidRPr="00D104E0">
        <w:rPr>
          <w:rFonts w:ascii="Calibri Light" w:eastAsia="Times New Roman" w:hAnsi="Calibri Light" w:cs="Calibri Light"/>
          <w:color w:val="000000"/>
          <w:sz w:val="23"/>
          <w:szCs w:val="23"/>
          <w:lang w:bidi="th-TH"/>
        </w:rPr>
        <w:t>As long as</w:t>
      </w:r>
      <w:proofErr w:type="gramEnd"/>
      <w:r w:rsidRPr="00D104E0">
        <w:rPr>
          <w:rFonts w:ascii="Calibri Light" w:eastAsia="Times New Roman" w:hAnsi="Calibri Light" w:cs="Calibri Light"/>
          <w:color w:val="000000"/>
          <w:sz w:val="23"/>
          <w:szCs w:val="23"/>
          <w:lang w:bidi="th-TH"/>
        </w:rPr>
        <w:t> your intention is to help and stretch your Client, s/he will do great work!</w:t>
      </w:r>
    </w:p>
    <w:p w14:paraId="14A4CE1E"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b/>
          <w:bCs/>
          <w:color w:val="000000"/>
          <w:sz w:val="23"/>
          <w:szCs w:val="23"/>
          <w:lang w:bidi="th-TH"/>
        </w:rPr>
        <w:t>Insight # 10 - The less you ‘work’ in a session, the more you Client does, and that’s what matters…</w:t>
      </w:r>
    </w:p>
    <w:p w14:paraId="11841C75"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color w:val="000000"/>
          <w:sz w:val="23"/>
          <w:szCs w:val="23"/>
          <w:lang w:bidi="th-TH"/>
        </w:rPr>
        <w:t>… because it is your Client who can -and must- do the best work!</w:t>
      </w:r>
    </w:p>
    <w:p w14:paraId="144479E4" w14:textId="77777777" w:rsidR="00D104E0" w:rsidRPr="00D104E0" w:rsidRDefault="00D104E0" w:rsidP="00D104E0">
      <w:pPr>
        <w:shd w:val="clear" w:color="auto" w:fill="FFFFFF"/>
        <w:spacing w:after="0" w:line="240" w:lineRule="auto"/>
        <w:rPr>
          <w:rFonts w:ascii="Verdana" w:eastAsia="Times New Roman" w:hAnsi="Verdana" w:cs="Times New Roman"/>
          <w:color w:val="000000"/>
          <w:sz w:val="24"/>
          <w:szCs w:val="24"/>
          <w:lang w:bidi="th-TH"/>
        </w:rPr>
      </w:pPr>
    </w:p>
    <w:p w14:paraId="2204DAF3"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b/>
          <w:bCs/>
          <w:color w:val="000000"/>
          <w:lang w:bidi="th-TH"/>
        </w:rPr>
        <w:t>10 tips for new coaches</w:t>
      </w:r>
    </w:p>
    <w:p w14:paraId="2F505BD1"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b/>
          <w:bCs/>
          <w:color w:val="000000"/>
          <w:lang w:bidi="th-TH"/>
        </w:rPr>
        <w:t>Tip #1 - Help your Client be fully present</w:t>
      </w:r>
    </w:p>
    <w:p w14:paraId="38DF3BF7"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color w:val="000000"/>
          <w:lang w:bidi="th-TH"/>
        </w:rPr>
        <w:t>At the beginning of a session, offer her/him a chance to relax and clear their mind so that they can concentrate on the work.</w:t>
      </w:r>
    </w:p>
    <w:p w14:paraId="670C40CE"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b/>
          <w:bCs/>
          <w:color w:val="000000"/>
          <w:lang w:bidi="th-TH"/>
        </w:rPr>
        <w:t>Tip #2 - ‘Contract’ in depth</w:t>
      </w:r>
    </w:p>
    <w:p w14:paraId="5C1F0304"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color w:val="000000"/>
          <w:lang w:bidi="th-TH"/>
        </w:rPr>
        <w:t>What clients wish to explore -at the beginning of a session- is usually the tip of the iceberg. Dig deeper and ask them ‘how is this important to you?’ or ‘what could this be about, at a deeper level?’ That helps ensure that your contracting yields a workable objective of</w:t>
      </w:r>
      <w:r w:rsidRPr="00D104E0">
        <w:rPr>
          <w:rFonts w:ascii="Calibri Light" w:eastAsia="Times New Roman" w:hAnsi="Calibri Light" w:cs="Calibri Light"/>
          <w:i/>
          <w:iCs/>
          <w:color w:val="000000"/>
          <w:lang w:bidi="th-TH"/>
        </w:rPr>
        <w:t> real </w:t>
      </w:r>
      <w:r w:rsidRPr="00D104E0">
        <w:rPr>
          <w:rFonts w:ascii="Calibri Light" w:eastAsia="Times New Roman" w:hAnsi="Calibri Light" w:cs="Calibri Light"/>
          <w:color w:val="000000"/>
          <w:lang w:bidi="th-TH"/>
        </w:rPr>
        <w:t>value to your Client.</w:t>
      </w:r>
    </w:p>
    <w:p w14:paraId="2CC384AD"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b/>
          <w:bCs/>
          <w:color w:val="000000"/>
          <w:lang w:bidi="th-TH"/>
        </w:rPr>
        <w:t>Tip #3 - Don’t worry if you don’t fully understand your Client, nobody does</w:t>
      </w:r>
    </w:p>
    <w:p w14:paraId="63C59A9E"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color w:val="000000"/>
          <w:lang w:bidi="th-TH"/>
        </w:rPr>
        <w:t>And you never will anyway! :-) Co-creating value with and for your Client is your only responsibility.</w:t>
      </w:r>
    </w:p>
    <w:p w14:paraId="2EC97AF6"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b/>
          <w:bCs/>
          <w:color w:val="000000"/>
          <w:lang w:bidi="th-TH"/>
        </w:rPr>
        <w:t>Tip #4 - Make sure you are never in the way of your Client’s thinking</w:t>
      </w:r>
    </w:p>
    <w:p w14:paraId="027F07DD"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color w:val="000000"/>
          <w:lang w:bidi="th-TH"/>
        </w:rPr>
        <w:t>Remember ICF's stance always: </w:t>
      </w:r>
      <w:r w:rsidRPr="00D104E0">
        <w:rPr>
          <w:rFonts w:ascii="Calibri Light" w:eastAsia="Times New Roman" w:hAnsi="Calibri Light" w:cs="Calibri Light"/>
          <w:i/>
          <w:iCs/>
          <w:color w:val="000000"/>
          <w:lang w:bidi="th-TH"/>
        </w:rPr>
        <w:t>“Coaches honor others as creative, resourceful, and whole.</w:t>
      </w:r>
      <w:r w:rsidRPr="00D104E0">
        <w:rPr>
          <w:rFonts w:ascii="Calibri Light" w:eastAsia="Times New Roman" w:hAnsi="Calibri Light" w:cs="Calibri Light"/>
          <w:color w:val="000000"/>
          <w:lang w:bidi="th-TH"/>
        </w:rPr>
        <w:t>”</w:t>
      </w:r>
    </w:p>
    <w:p w14:paraId="5E5D4A41"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b/>
          <w:bCs/>
          <w:color w:val="000000"/>
          <w:lang w:bidi="th-TH"/>
        </w:rPr>
        <w:t>Tip #5 - Let silence do the heavy work for you!</w:t>
      </w:r>
    </w:p>
    <w:p w14:paraId="3BF67675"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color w:val="000000"/>
          <w:lang w:bidi="th-TH"/>
        </w:rPr>
        <w:lastRenderedPageBreak/>
        <w:t>The more you talk, the bigger the risk that you pollute the work. ‘Young’ coaches tend to talk 10-times too much. Let go of your insecurities so that you can then listen holistically.</w:t>
      </w:r>
    </w:p>
    <w:p w14:paraId="792B44FC"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b/>
          <w:bCs/>
          <w:color w:val="000000"/>
          <w:lang w:bidi="th-TH"/>
        </w:rPr>
        <w:t>Tip #6 - Let the conversation inspire your next question ‘naturally’</w:t>
      </w:r>
    </w:p>
    <w:p w14:paraId="0C0279A0"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color w:val="000000"/>
          <w:lang w:bidi="th-TH"/>
        </w:rPr>
        <w:t>Don’t work out your questions, just give them time to surface to your mind. Trust your intuition.</w:t>
      </w:r>
    </w:p>
    <w:p w14:paraId="5600AF30"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b/>
          <w:bCs/>
          <w:color w:val="000000"/>
          <w:lang w:bidi="th-TH"/>
        </w:rPr>
        <w:t>Tip #7 - Be humble</w:t>
      </w:r>
    </w:p>
    <w:p w14:paraId="734DA9E3"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color w:val="000000"/>
          <w:lang w:bidi="th-TH"/>
        </w:rPr>
        <w:t xml:space="preserve">Say ‘I don’t know’ when you don’t know. Say ‘I am lost’ when you are lost. Say “I don’t know which question to ask you’ when you don’t. Don’t worry when your questions don’t work, laugh about them with your Client </w:t>
      </w:r>
      <w:r w:rsidRPr="00D104E0">
        <w:rPr>
          <w:rFonts w:ascii="Segoe UI Emoji" w:eastAsia="Times New Roman" w:hAnsi="Segoe UI Emoji" w:cs="Segoe UI Emoji"/>
          <w:color w:val="000000"/>
          <w:lang w:bidi="th-TH"/>
        </w:rPr>
        <w:t>😉</w:t>
      </w:r>
      <w:r w:rsidRPr="00D104E0">
        <w:rPr>
          <w:rFonts w:ascii="Calibri Light" w:eastAsia="Times New Roman" w:hAnsi="Calibri Light" w:cs="Calibri Light"/>
          <w:color w:val="000000"/>
          <w:lang w:bidi="th-TH"/>
        </w:rPr>
        <w:t xml:space="preserve"> and then ask her/him ‘what’s a better question to ask you?’</w:t>
      </w:r>
    </w:p>
    <w:p w14:paraId="057B676C"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b/>
          <w:bCs/>
          <w:color w:val="000000"/>
          <w:lang w:bidi="th-TH"/>
        </w:rPr>
        <w:t>Tip #8 - Do a mid-way check</w:t>
      </w:r>
    </w:p>
    <w:p w14:paraId="6A3B5ABF"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color w:val="000000"/>
          <w:lang w:bidi="th-TH"/>
        </w:rPr>
        <w:t>Half-way along your session, ask your Client ‘where s/he is vis-à-vis his/her objective’, ‘what s/he has learnt so far’, and ‘what will be the best use of the time remaining’. If the Client hasn’t found value in the first half, isn’t it good to know and re-contract for a great second half? :-)</w:t>
      </w:r>
    </w:p>
    <w:p w14:paraId="02153A4A"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b/>
          <w:bCs/>
          <w:color w:val="000000"/>
          <w:lang w:bidi="th-TH"/>
        </w:rPr>
        <w:t>Tip #9 - Conclude on a high</w:t>
      </w:r>
    </w:p>
    <w:p w14:paraId="0369E7C0"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color w:val="000000"/>
          <w:lang w:bidi="th-TH"/>
        </w:rPr>
        <w:t>For example, ask your Client</w:t>
      </w:r>
    </w:p>
    <w:p w14:paraId="10EC7371"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Verdana" w:eastAsia="Times New Roman" w:hAnsi="Verdana" w:cs="Times New Roman"/>
          <w:color w:val="000000"/>
          <w:lang w:bidi="th-TH"/>
        </w:rPr>
        <w:t>• </w:t>
      </w:r>
      <w:r w:rsidRPr="00D104E0">
        <w:rPr>
          <w:rFonts w:ascii="Calibri Light" w:eastAsia="Times New Roman" w:hAnsi="Calibri Light" w:cs="Calibri Light"/>
          <w:color w:val="000000"/>
          <w:lang w:bidi="th-TH"/>
        </w:rPr>
        <w:t>‘what value s/he got from the session’,</w:t>
      </w:r>
    </w:p>
    <w:p w14:paraId="5A15737B"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Verdana" w:eastAsia="Times New Roman" w:hAnsi="Verdana" w:cs="Times New Roman"/>
          <w:color w:val="000000"/>
          <w:lang w:bidi="th-TH"/>
        </w:rPr>
        <w:t>• </w:t>
      </w:r>
      <w:r w:rsidRPr="00D104E0">
        <w:rPr>
          <w:rFonts w:ascii="Calibri Light" w:eastAsia="Times New Roman" w:hAnsi="Calibri Light" w:cs="Calibri Light"/>
          <w:color w:val="000000"/>
          <w:lang w:bidi="th-TH"/>
        </w:rPr>
        <w:t>‘what s/he has learnt at a deeper level -especially about her/himself</w:t>
      </w:r>
      <w:proofErr w:type="gramStart"/>
      <w:r w:rsidRPr="00D104E0">
        <w:rPr>
          <w:rFonts w:ascii="Calibri Light" w:eastAsia="Times New Roman" w:hAnsi="Calibri Light" w:cs="Calibri Light"/>
          <w:color w:val="000000"/>
          <w:lang w:bidi="th-TH"/>
        </w:rPr>
        <w:t>-‘</w:t>
      </w:r>
      <w:proofErr w:type="gramEnd"/>
      <w:r w:rsidRPr="00D104E0">
        <w:rPr>
          <w:rFonts w:ascii="Calibri Light" w:eastAsia="Times New Roman" w:hAnsi="Calibri Light" w:cs="Calibri Light"/>
          <w:color w:val="000000"/>
          <w:lang w:bidi="th-TH"/>
        </w:rPr>
        <w:t>,</w:t>
      </w:r>
    </w:p>
    <w:p w14:paraId="03FC248B"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Verdana" w:eastAsia="Times New Roman" w:hAnsi="Verdana" w:cs="Times New Roman"/>
          <w:color w:val="000000"/>
          <w:lang w:bidi="th-TH"/>
        </w:rPr>
        <w:t>• </w:t>
      </w:r>
      <w:r w:rsidRPr="00D104E0">
        <w:rPr>
          <w:rFonts w:ascii="Calibri Light" w:eastAsia="Times New Roman" w:hAnsi="Calibri Light" w:cs="Calibri Light"/>
          <w:color w:val="000000"/>
          <w:lang w:bidi="th-TH"/>
        </w:rPr>
        <w:t>‘how you could serve her/him better next time’,</w:t>
      </w:r>
    </w:p>
    <w:p w14:paraId="7B12A509"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color w:val="000000"/>
          <w:lang w:bidi="th-TH"/>
        </w:rPr>
        <w:t>and let her/him know</w:t>
      </w:r>
    </w:p>
    <w:p w14:paraId="1552417C"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Verdana" w:eastAsia="Times New Roman" w:hAnsi="Verdana" w:cs="Times New Roman"/>
          <w:color w:val="000000"/>
          <w:lang w:bidi="th-TH"/>
        </w:rPr>
        <w:t>• </w:t>
      </w:r>
      <w:r w:rsidRPr="00D104E0">
        <w:rPr>
          <w:rFonts w:ascii="Calibri Light" w:eastAsia="Times New Roman" w:hAnsi="Calibri Light" w:cs="Calibri Light"/>
          <w:color w:val="000000"/>
          <w:lang w:bidi="th-TH"/>
        </w:rPr>
        <w:t>‘what you learnt from her/him’, and finally,</w:t>
      </w:r>
    </w:p>
    <w:p w14:paraId="0FA6E53A"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Verdana" w:eastAsia="Times New Roman" w:hAnsi="Verdana" w:cs="Times New Roman"/>
          <w:color w:val="000000"/>
          <w:lang w:bidi="th-TH"/>
        </w:rPr>
        <w:t>• </w:t>
      </w:r>
      <w:r w:rsidRPr="00D104E0">
        <w:rPr>
          <w:rFonts w:ascii="Calibri Light" w:eastAsia="Times New Roman" w:hAnsi="Calibri Light" w:cs="Calibri Light"/>
          <w:color w:val="000000"/>
          <w:lang w:bidi="th-TH"/>
        </w:rPr>
        <w:t>‘how s/he inspired you’.</w:t>
      </w:r>
    </w:p>
    <w:p w14:paraId="10B497DF"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b/>
          <w:bCs/>
          <w:color w:val="000000"/>
          <w:lang w:bidi="th-TH"/>
        </w:rPr>
        <w:t>Tip # 10 - Good coaching raises your energy</w:t>
      </w:r>
    </w:p>
    <w:p w14:paraId="7B330985" w14:textId="77777777" w:rsidR="00D104E0" w:rsidRPr="00D104E0" w:rsidRDefault="00D104E0" w:rsidP="00D104E0">
      <w:pPr>
        <w:shd w:val="clear" w:color="auto" w:fill="FFFFFF"/>
        <w:spacing w:after="0" w:line="240" w:lineRule="auto"/>
        <w:textAlignment w:val="baseline"/>
        <w:rPr>
          <w:rFonts w:ascii="Verdana" w:eastAsia="Times New Roman" w:hAnsi="Verdana" w:cs="Times New Roman"/>
          <w:color w:val="000000"/>
          <w:sz w:val="24"/>
          <w:szCs w:val="24"/>
          <w:lang w:bidi="th-TH"/>
        </w:rPr>
      </w:pPr>
      <w:r w:rsidRPr="00D104E0">
        <w:rPr>
          <w:rFonts w:ascii="Calibri Light" w:eastAsia="Times New Roman" w:hAnsi="Calibri Light" w:cs="Calibri Light"/>
          <w:color w:val="000000"/>
          <w:lang w:bidi="th-TH"/>
        </w:rPr>
        <w:t>If you are tired after a coaching session, discuss it with your mentor; it probably means that something is not optimal yet in the way you and your Client work together.</w:t>
      </w:r>
    </w:p>
    <w:p w14:paraId="2433FB4B" w14:textId="77777777" w:rsidR="00AC3E0B" w:rsidRDefault="00D104E0"/>
    <w:sectPr w:rsidR="00AC3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E0"/>
    <w:rsid w:val="00740DDE"/>
    <w:rsid w:val="0096732B"/>
    <w:rsid w:val="00D104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5E08"/>
  <w15:chartTrackingRefBased/>
  <w15:docId w15:val="{817901F2-70E2-4DFB-8A40-75A06CAA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04E0"/>
    <w:pPr>
      <w:spacing w:before="100" w:beforeAutospacing="1" w:after="100" w:afterAutospacing="1" w:line="240" w:lineRule="auto"/>
    </w:pPr>
    <w:rPr>
      <w:rFonts w:ascii="Times New Roman" w:eastAsia="Times New Roman" w:hAnsi="Times New Roman" w:cs="Times New Roman"/>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785540">
      <w:bodyDiv w:val="1"/>
      <w:marLeft w:val="0"/>
      <w:marRight w:val="0"/>
      <w:marTop w:val="0"/>
      <w:marBottom w:val="0"/>
      <w:divBdr>
        <w:top w:val="none" w:sz="0" w:space="0" w:color="auto"/>
        <w:left w:val="none" w:sz="0" w:space="0" w:color="auto"/>
        <w:bottom w:val="none" w:sz="0" w:space="0" w:color="auto"/>
        <w:right w:val="none" w:sz="0" w:space="0" w:color="auto"/>
      </w:divBdr>
      <w:divsChild>
        <w:div w:id="663901137">
          <w:marLeft w:val="0"/>
          <w:marRight w:val="0"/>
          <w:marTop w:val="0"/>
          <w:marBottom w:val="0"/>
          <w:divBdr>
            <w:top w:val="none" w:sz="0" w:space="0" w:color="auto"/>
            <w:left w:val="none" w:sz="0" w:space="0" w:color="auto"/>
            <w:bottom w:val="none" w:sz="0" w:space="0" w:color="auto"/>
            <w:right w:val="none" w:sz="0" w:space="0" w:color="auto"/>
          </w:divBdr>
        </w:div>
        <w:div w:id="204877303">
          <w:marLeft w:val="0"/>
          <w:marRight w:val="0"/>
          <w:marTop w:val="0"/>
          <w:marBottom w:val="0"/>
          <w:divBdr>
            <w:top w:val="none" w:sz="0" w:space="0" w:color="auto"/>
            <w:left w:val="none" w:sz="0" w:space="0" w:color="auto"/>
            <w:bottom w:val="none" w:sz="0" w:space="0" w:color="auto"/>
            <w:right w:val="none" w:sz="0" w:space="0" w:color="auto"/>
          </w:divBdr>
        </w:div>
        <w:div w:id="780609938">
          <w:marLeft w:val="0"/>
          <w:marRight w:val="0"/>
          <w:marTop w:val="0"/>
          <w:marBottom w:val="0"/>
          <w:divBdr>
            <w:top w:val="none" w:sz="0" w:space="0" w:color="auto"/>
            <w:left w:val="none" w:sz="0" w:space="0" w:color="auto"/>
            <w:bottom w:val="none" w:sz="0" w:space="0" w:color="auto"/>
            <w:right w:val="none" w:sz="0" w:space="0" w:color="auto"/>
          </w:divBdr>
          <w:divsChild>
            <w:div w:id="1757625609">
              <w:marLeft w:val="0"/>
              <w:marRight w:val="0"/>
              <w:marTop w:val="0"/>
              <w:marBottom w:val="0"/>
              <w:divBdr>
                <w:top w:val="none" w:sz="0" w:space="0" w:color="auto"/>
                <w:left w:val="none" w:sz="0" w:space="0" w:color="auto"/>
                <w:bottom w:val="none" w:sz="0" w:space="0" w:color="auto"/>
                <w:right w:val="none" w:sz="0" w:space="0" w:color="auto"/>
              </w:divBdr>
            </w:div>
          </w:divsChild>
        </w:div>
        <w:div w:id="1797143595">
          <w:marLeft w:val="0"/>
          <w:marRight w:val="0"/>
          <w:marTop w:val="0"/>
          <w:marBottom w:val="0"/>
          <w:divBdr>
            <w:top w:val="none" w:sz="0" w:space="0" w:color="auto"/>
            <w:left w:val="none" w:sz="0" w:space="0" w:color="auto"/>
            <w:bottom w:val="none" w:sz="0" w:space="0" w:color="auto"/>
            <w:right w:val="none" w:sz="0" w:space="0" w:color="auto"/>
          </w:divBdr>
          <w:divsChild>
            <w:div w:id="15659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Jean-Francois Cousin</dc:creator>
  <cp:keywords/>
  <dc:description/>
  <cp:lastModifiedBy>Jean-Francois Cousin</cp:lastModifiedBy>
  <cp:revision>1</cp:revision>
  <dcterms:created xsi:type="dcterms:W3CDTF">2019-09-07T09:41:00Z</dcterms:created>
  <dcterms:modified xsi:type="dcterms:W3CDTF">2019-09-07T09:42:00Z</dcterms:modified>
</cp:coreProperties>
</file>