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3A4" w:rsidRDefault="00432151" w:rsidP="00A17149">
      <w:pPr>
        <w:pStyle w:val="1"/>
        <w:rPr>
          <w:shd w:val="clear" w:color="auto" w:fill="FFFFFF"/>
        </w:rPr>
      </w:pPr>
      <w:r w:rsidRPr="00432151">
        <w:rPr>
          <w:shd w:val="clear" w:color="auto" w:fill="FFFFFF"/>
        </w:rPr>
        <w:t>Архітектурні форми та природа</w:t>
      </w:r>
    </w:p>
    <w:p w:rsidR="00432151" w:rsidRPr="00432151" w:rsidRDefault="00432151" w:rsidP="00432151">
      <w:pPr>
        <w:rPr>
          <w:rFonts w:ascii="Times New Roman" w:hAnsi="Times New Roman" w:cs="Times New Roman"/>
          <w:sz w:val="24"/>
          <w:szCs w:val="24"/>
        </w:rPr>
      </w:pPr>
      <w:r w:rsidRPr="00432151">
        <w:rPr>
          <w:rFonts w:ascii="Times New Roman" w:hAnsi="Times New Roman" w:cs="Times New Roman"/>
          <w:sz w:val="24"/>
          <w:szCs w:val="24"/>
        </w:rPr>
        <w:t>Взаємодія архітектурн</w:t>
      </w:r>
      <w:r w:rsidR="00085AA2">
        <w:rPr>
          <w:rFonts w:ascii="Times New Roman" w:hAnsi="Times New Roman" w:cs="Times New Roman"/>
          <w:sz w:val="24"/>
          <w:szCs w:val="24"/>
        </w:rPr>
        <w:t>ої форми і природи виявляється у</w:t>
      </w:r>
      <w:r w:rsidRPr="00432151">
        <w:rPr>
          <w:rFonts w:ascii="Times New Roman" w:hAnsi="Times New Roman" w:cs="Times New Roman"/>
          <w:sz w:val="24"/>
          <w:szCs w:val="24"/>
        </w:rPr>
        <w:t xml:space="preserve"> декількох аспектах:</w:t>
      </w:r>
    </w:p>
    <w:p w:rsidR="00432151" w:rsidRPr="00432151" w:rsidRDefault="00432151" w:rsidP="004321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32151">
        <w:rPr>
          <w:rFonts w:ascii="Times New Roman" w:hAnsi="Times New Roman" w:cs="Times New Roman"/>
          <w:sz w:val="24"/>
          <w:szCs w:val="24"/>
        </w:rPr>
        <w:t>конструктивно-тектонічному (вивченні конструктивних систем і принципів устрою живих організмів і рослин);</w:t>
      </w:r>
    </w:p>
    <w:p w:rsidR="00432151" w:rsidRPr="00432151" w:rsidRDefault="00432151" w:rsidP="004321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32151">
        <w:rPr>
          <w:rFonts w:ascii="Times New Roman" w:hAnsi="Times New Roman" w:cs="Times New Roman"/>
          <w:sz w:val="24"/>
          <w:szCs w:val="24"/>
        </w:rPr>
        <w:t>кліматичному (вивченні реакції природних форм на клімат і використанні їх в архітектурі);</w:t>
      </w:r>
    </w:p>
    <w:p w:rsidR="00432151" w:rsidRDefault="00432151" w:rsidP="004321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32151">
        <w:rPr>
          <w:rFonts w:ascii="Times New Roman" w:hAnsi="Times New Roman" w:cs="Times New Roman"/>
          <w:sz w:val="24"/>
          <w:szCs w:val="24"/>
        </w:rPr>
        <w:t>естетичному (дослідженні естетичних властивостей природних і архітектурних форм) та інших.</w:t>
      </w:r>
    </w:p>
    <w:p w:rsidR="00432151" w:rsidRDefault="00432151" w:rsidP="00432151">
      <w:pPr>
        <w:rPr>
          <w:rFonts w:ascii="Times New Roman" w:hAnsi="Times New Roman" w:cs="Times New Roman"/>
          <w:sz w:val="24"/>
          <w:szCs w:val="24"/>
        </w:rPr>
      </w:pPr>
      <w:r w:rsidRPr="00432151">
        <w:rPr>
          <w:rFonts w:ascii="Times New Roman" w:hAnsi="Times New Roman" w:cs="Times New Roman"/>
          <w:sz w:val="24"/>
          <w:szCs w:val="24"/>
        </w:rPr>
        <w:t>Наукове усвідомлення і глибоке вивчення функцій і структур живої природи стали мо</w:t>
      </w:r>
      <w:r>
        <w:rPr>
          <w:rFonts w:ascii="Times New Roman" w:hAnsi="Times New Roman" w:cs="Times New Roman"/>
          <w:sz w:val="24"/>
          <w:szCs w:val="24"/>
        </w:rPr>
        <w:t>жливими лише в середині XX століття. Бі</w:t>
      </w:r>
      <w:r w:rsidRPr="00432151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ічні</w:t>
      </w:r>
      <w:r w:rsidRPr="00432151">
        <w:rPr>
          <w:rFonts w:ascii="Times New Roman" w:hAnsi="Times New Roman" w:cs="Times New Roman"/>
          <w:sz w:val="24"/>
          <w:szCs w:val="24"/>
        </w:rPr>
        <w:t xml:space="preserve"> принципи застосовуються при проектуванні конструкцій, будівель, </w:t>
      </w:r>
      <w:r w:rsidR="00085AA2">
        <w:rPr>
          <w:rFonts w:ascii="Times New Roman" w:hAnsi="Times New Roman" w:cs="Times New Roman"/>
          <w:sz w:val="24"/>
          <w:szCs w:val="24"/>
        </w:rPr>
        <w:t>архітектурних комплексів і міст, б</w:t>
      </w:r>
      <w:r>
        <w:rPr>
          <w:rFonts w:ascii="Times New Roman" w:hAnsi="Times New Roman" w:cs="Times New Roman"/>
          <w:sz w:val="24"/>
          <w:szCs w:val="24"/>
        </w:rPr>
        <w:t>агато конструктивно-тектонічних систем</w:t>
      </w:r>
      <w:r w:rsidRPr="00432151">
        <w:rPr>
          <w:rFonts w:ascii="Times New Roman" w:hAnsi="Times New Roman" w:cs="Times New Roman"/>
          <w:sz w:val="24"/>
          <w:szCs w:val="24"/>
        </w:rPr>
        <w:t>: бал</w:t>
      </w:r>
      <w:r>
        <w:rPr>
          <w:rFonts w:ascii="Times New Roman" w:hAnsi="Times New Roman" w:cs="Times New Roman"/>
          <w:sz w:val="24"/>
          <w:szCs w:val="24"/>
        </w:rPr>
        <w:t xml:space="preserve">ок, колон, плит, рам, </w:t>
      </w:r>
      <w:r w:rsidRPr="00432151">
        <w:rPr>
          <w:rFonts w:ascii="Times New Roman" w:hAnsi="Times New Roman" w:cs="Times New Roman"/>
          <w:sz w:val="24"/>
          <w:szCs w:val="24"/>
        </w:rPr>
        <w:t>гіл</w:t>
      </w:r>
      <w:r>
        <w:rPr>
          <w:rFonts w:ascii="Times New Roman" w:hAnsi="Times New Roman" w:cs="Times New Roman"/>
          <w:sz w:val="24"/>
          <w:szCs w:val="24"/>
        </w:rPr>
        <w:t>ок, стовбурів листя рослин, кістяків</w:t>
      </w:r>
      <w:r w:rsidRPr="00432151">
        <w:rPr>
          <w:rFonts w:ascii="Times New Roman" w:hAnsi="Times New Roman" w:cs="Times New Roman"/>
          <w:sz w:val="24"/>
          <w:szCs w:val="24"/>
        </w:rPr>
        <w:t xml:space="preserve"> та панцирі</w:t>
      </w:r>
      <w:r>
        <w:rPr>
          <w:rFonts w:ascii="Times New Roman" w:hAnsi="Times New Roman" w:cs="Times New Roman"/>
          <w:sz w:val="24"/>
          <w:szCs w:val="24"/>
        </w:rPr>
        <w:t>в тварин</w:t>
      </w:r>
      <w:r w:rsidRPr="00432151">
        <w:rPr>
          <w:rFonts w:ascii="Times New Roman" w:hAnsi="Times New Roman" w:cs="Times New Roman"/>
          <w:sz w:val="24"/>
          <w:szCs w:val="24"/>
        </w:rPr>
        <w:t>.</w:t>
      </w:r>
    </w:p>
    <w:p w:rsidR="00432151" w:rsidRPr="00432151" w:rsidRDefault="00432151" w:rsidP="00432151">
      <w:pPr>
        <w:rPr>
          <w:rFonts w:ascii="Times New Roman" w:hAnsi="Times New Roman" w:cs="Times New Roman"/>
          <w:sz w:val="24"/>
          <w:szCs w:val="24"/>
        </w:rPr>
      </w:pPr>
      <w:r w:rsidRPr="00432151">
        <w:rPr>
          <w:rFonts w:ascii="Times New Roman" w:hAnsi="Times New Roman" w:cs="Times New Roman"/>
          <w:sz w:val="24"/>
          <w:szCs w:val="24"/>
        </w:rPr>
        <w:t>Так, колона подібна стовбуру дерева, консолі - його листя</w:t>
      </w:r>
      <w:r>
        <w:rPr>
          <w:rFonts w:ascii="Times New Roman" w:hAnsi="Times New Roman" w:cs="Times New Roman"/>
          <w:sz w:val="24"/>
          <w:szCs w:val="24"/>
        </w:rPr>
        <w:t>м</w:t>
      </w:r>
      <w:r w:rsidR="00085AA2">
        <w:rPr>
          <w:rFonts w:ascii="Times New Roman" w:hAnsi="Times New Roman" w:cs="Times New Roman"/>
          <w:sz w:val="24"/>
          <w:szCs w:val="24"/>
        </w:rPr>
        <w:t xml:space="preserve">, шкаралупа яйця - </w:t>
      </w:r>
      <w:r w:rsidRPr="00432151">
        <w:rPr>
          <w:rFonts w:ascii="Times New Roman" w:hAnsi="Times New Roman" w:cs="Times New Roman"/>
          <w:sz w:val="24"/>
          <w:szCs w:val="24"/>
        </w:rPr>
        <w:t xml:space="preserve">череп людини або тварини схожі з оболонкою, хребет тварин нагадує балку, жилки </w:t>
      </w:r>
      <w:r>
        <w:rPr>
          <w:rFonts w:ascii="Times New Roman" w:hAnsi="Times New Roman" w:cs="Times New Roman"/>
          <w:sz w:val="24"/>
          <w:szCs w:val="24"/>
        </w:rPr>
        <w:t>листя - ребристі каркасні ферми.</w:t>
      </w:r>
    </w:p>
    <w:p w:rsidR="00432151" w:rsidRPr="00432151" w:rsidRDefault="00432151" w:rsidP="00432151">
      <w:pPr>
        <w:rPr>
          <w:rFonts w:ascii="Times New Roman" w:hAnsi="Times New Roman" w:cs="Times New Roman"/>
          <w:sz w:val="24"/>
          <w:szCs w:val="24"/>
        </w:rPr>
      </w:pPr>
      <w:r w:rsidRPr="00432151">
        <w:rPr>
          <w:rFonts w:ascii="Times New Roman" w:hAnsi="Times New Roman" w:cs="Times New Roman"/>
          <w:sz w:val="24"/>
          <w:szCs w:val="24"/>
        </w:rPr>
        <w:t>Вивчен</w:t>
      </w:r>
      <w:r>
        <w:rPr>
          <w:rFonts w:ascii="Times New Roman" w:hAnsi="Times New Roman" w:cs="Times New Roman"/>
          <w:sz w:val="24"/>
          <w:szCs w:val="24"/>
        </w:rPr>
        <w:t xml:space="preserve">ня реакції рослин на кліматичні особливості </w:t>
      </w:r>
      <w:r w:rsidRPr="00432151">
        <w:rPr>
          <w:rFonts w:ascii="Times New Roman" w:hAnsi="Times New Roman" w:cs="Times New Roman"/>
          <w:sz w:val="24"/>
          <w:szCs w:val="24"/>
        </w:rPr>
        <w:t xml:space="preserve">(температуру, сонячну реакцію, вологість) допомагає вирішувати цикл завдань, пов'язаних з урахуванням цих факторів для архітектурних об'єктів. Форма рослин дуже чуйно реагує на наявність або відсутність тепла і вологи. Так, у вологому середовищі рослини прагнуть збільшити можливість засвоєння </w:t>
      </w:r>
      <w:r>
        <w:rPr>
          <w:rFonts w:ascii="Times New Roman" w:hAnsi="Times New Roman" w:cs="Times New Roman"/>
          <w:sz w:val="24"/>
          <w:szCs w:val="24"/>
        </w:rPr>
        <w:t>повітр</w:t>
      </w:r>
      <w:r w:rsidR="00085AA2">
        <w:rPr>
          <w:rFonts w:ascii="Times New Roman" w:hAnsi="Times New Roman" w:cs="Times New Roman"/>
          <w:sz w:val="24"/>
          <w:szCs w:val="24"/>
        </w:rPr>
        <w:t>я і тому сильно розгалужується. В</w:t>
      </w:r>
      <w:r>
        <w:rPr>
          <w:rFonts w:ascii="Times New Roman" w:hAnsi="Times New Roman" w:cs="Times New Roman"/>
          <w:sz w:val="24"/>
          <w:szCs w:val="24"/>
        </w:rPr>
        <w:t xml:space="preserve"> умовах пустель поверхня</w:t>
      </w:r>
      <w:r w:rsidRPr="00432151">
        <w:rPr>
          <w:rFonts w:ascii="Times New Roman" w:hAnsi="Times New Roman" w:cs="Times New Roman"/>
          <w:sz w:val="24"/>
          <w:szCs w:val="24"/>
        </w:rPr>
        <w:t xml:space="preserve"> випаровування всіляко скор</w:t>
      </w:r>
      <w:r>
        <w:rPr>
          <w:rFonts w:ascii="Times New Roman" w:hAnsi="Times New Roman" w:cs="Times New Roman"/>
          <w:sz w:val="24"/>
          <w:szCs w:val="24"/>
        </w:rPr>
        <w:t>очується, і обсяг рослини стає</w:t>
      </w:r>
      <w:r w:rsidRPr="00432151">
        <w:rPr>
          <w:rFonts w:ascii="Times New Roman" w:hAnsi="Times New Roman" w:cs="Times New Roman"/>
          <w:sz w:val="24"/>
          <w:szCs w:val="24"/>
        </w:rPr>
        <w:t xml:space="preserve"> компактни</w:t>
      </w:r>
      <w:r>
        <w:rPr>
          <w:rFonts w:ascii="Times New Roman" w:hAnsi="Times New Roman" w:cs="Times New Roman"/>
          <w:sz w:val="24"/>
          <w:szCs w:val="24"/>
        </w:rPr>
        <w:t>м - економляться запаси вологи.</w:t>
      </w:r>
    </w:p>
    <w:p w:rsidR="00432151" w:rsidRPr="00432151" w:rsidRDefault="00432151" w:rsidP="00432151">
      <w:pPr>
        <w:rPr>
          <w:rFonts w:ascii="Times New Roman" w:hAnsi="Times New Roman" w:cs="Times New Roman"/>
          <w:sz w:val="24"/>
          <w:szCs w:val="24"/>
        </w:rPr>
      </w:pPr>
      <w:r w:rsidRPr="00432151">
        <w:rPr>
          <w:rFonts w:ascii="Times New Roman" w:hAnsi="Times New Roman" w:cs="Times New Roman"/>
          <w:sz w:val="24"/>
          <w:szCs w:val="24"/>
        </w:rPr>
        <w:t>На основі вивчення принципу будови шкірки рослин виникла пропозиція про створення ізоляційних матеріалів і конструкцій</w:t>
      </w:r>
      <w:r>
        <w:rPr>
          <w:rFonts w:ascii="Times New Roman" w:hAnsi="Times New Roman" w:cs="Times New Roman"/>
          <w:sz w:val="24"/>
          <w:szCs w:val="24"/>
        </w:rPr>
        <w:t>. Наведені приклади біонічного</w:t>
      </w:r>
      <w:r w:rsidRPr="00432151">
        <w:rPr>
          <w:rFonts w:ascii="Times New Roman" w:hAnsi="Times New Roman" w:cs="Times New Roman"/>
          <w:sz w:val="24"/>
          <w:szCs w:val="24"/>
        </w:rPr>
        <w:t xml:space="preserve"> підходу в архітектурі лише частково ілюструють його перспективність. У майбутньому людина ще безліч разів </w:t>
      </w:r>
      <w:r w:rsidR="00085AA2">
        <w:rPr>
          <w:rFonts w:ascii="Times New Roman" w:hAnsi="Times New Roman" w:cs="Times New Roman"/>
          <w:sz w:val="24"/>
          <w:szCs w:val="24"/>
        </w:rPr>
        <w:t xml:space="preserve">звертатиметься </w:t>
      </w:r>
      <w:r w:rsidRPr="00432151">
        <w:rPr>
          <w:rFonts w:ascii="Times New Roman" w:hAnsi="Times New Roman" w:cs="Times New Roman"/>
          <w:sz w:val="24"/>
          <w:szCs w:val="24"/>
        </w:rPr>
        <w:t>до дослідження моделей, створених природою, і до їх творчого застосування.</w:t>
      </w:r>
    </w:p>
    <w:p w:rsidR="00432151" w:rsidRPr="00432151" w:rsidRDefault="00432151" w:rsidP="0043215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32151" w:rsidRPr="004321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62641"/>
    <w:multiLevelType w:val="hybridMultilevel"/>
    <w:tmpl w:val="B6A465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B89"/>
    <w:rsid w:val="00085AA2"/>
    <w:rsid w:val="00432151"/>
    <w:rsid w:val="00706B89"/>
    <w:rsid w:val="008C13A4"/>
    <w:rsid w:val="00A1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71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1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71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71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1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71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1135</Words>
  <Characters>647</Characters>
  <Application>Microsoft Office Word</Application>
  <DocSecurity>0</DocSecurity>
  <Lines>5</Lines>
  <Paragraphs>3</Paragraphs>
  <ScaleCrop>false</ScaleCrop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7</cp:revision>
  <dcterms:created xsi:type="dcterms:W3CDTF">2018-05-16T06:18:00Z</dcterms:created>
  <dcterms:modified xsi:type="dcterms:W3CDTF">2018-07-27T09:43:00Z</dcterms:modified>
</cp:coreProperties>
</file>