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9EB" w:rsidRPr="00337D80" w:rsidRDefault="00D259EB" w:rsidP="00337D80">
      <w:pPr>
        <w:jc w:val="center"/>
        <w:rPr>
          <w:b/>
        </w:rPr>
      </w:pPr>
      <w:r w:rsidRPr="00337D80">
        <w:rPr>
          <w:b/>
        </w:rPr>
        <w:t>Бытовки – производство надежных металлоконструкций (МАФ).</w:t>
      </w:r>
    </w:p>
    <w:p w:rsidR="00D259EB" w:rsidRDefault="00D259EB" w:rsidP="00D259EB">
      <w:r w:rsidRPr="00337D80">
        <w:rPr>
          <w:color w:val="FF0000"/>
        </w:rPr>
        <w:t>Вагончик – бытовка</w:t>
      </w:r>
      <w:r>
        <w:t xml:space="preserve"> – универсальное мобильное сооружение. Целями установки бытовой комнаты есть:</w:t>
      </w:r>
    </w:p>
    <w:p w:rsidR="00D259EB" w:rsidRDefault="00D259EB" w:rsidP="00D259EB">
      <w:r>
        <w:t>•</w:t>
      </w:r>
      <w:r>
        <w:tab/>
        <w:t>Применение в качестве хозяйственной постройки;</w:t>
      </w:r>
    </w:p>
    <w:p w:rsidR="00D259EB" w:rsidRDefault="00D259EB" w:rsidP="00D259EB">
      <w:r>
        <w:t>•</w:t>
      </w:r>
      <w:r>
        <w:tab/>
        <w:t>Помещение временного проживания рабочих, охраны;</w:t>
      </w:r>
    </w:p>
    <w:p w:rsidR="00D259EB" w:rsidRDefault="00D259EB" w:rsidP="00D259EB">
      <w:r>
        <w:t>•</w:t>
      </w:r>
      <w:r>
        <w:tab/>
        <w:t>Функциональная кладовая комната для хранения – садового инвентаря, оборудования, стройматериалов и прочее.</w:t>
      </w:r>
    </w:p>
    <w:p w:rsidR="00D259EB" w:rsidRPr="00337D80" w:rsidRDefault="00D259EB" w:rsidP="00337D80">
      <w:pPr>
        <w:jc w:val="center"/>
        <w:rPr>
          <w:b/>
        </w:rPr>
      </w:pPr>
      <w:r w:rsidRPr="00337D80">
        <w:rPr>
          <w:b/>
          <w:color w:val="FF0000"/>
        </w:rPr>
        <w:t>Бытовки купить – Киев</w:t>
      </w:r>
      <w:r w:rsidRPr="00337D80">
        <w:rPr>
          <w:b/>
        </w:rPr>
        <w:t xml:space="preserve"> и территория Украины.</w:t>
      </w:r>
    </w:p>
    <w:p w:rsidR="00D259EB" w:rsidRDefault="00D259EB" w:rsidP="00D259EB">
      <w:r>
        <w:t xml:space="preserve">Производством цельносварных стальных и модульных бытовок компания занимается более 15 лет. За период активной деятельности организацией реализована масса проектов, качество которых остается лидирующим и до сегодня. </w:t>
      </w:r>
    </w:p>
    <w:p w:rsidR="00D259EB" w:rsidRDefault="00D259EB" w:rsidP="00D259EB">
      <w:r>
        <w:t>Девиз работы предприятия: гарантия, добросовестность, возможность воплотить в жизнь самый смелый проект!</w:t>
      </w:r>
    </w:p>
    <w:p w:rsidR="00D259EB" w:rsidRPr="00337D80" w:rsidRDefault="00D259EB" w:rsidP="00337D80">
      <w:pPr>
        <w:jc w:val="center"/>
        <w:rPr>
          <w:b/>
        </w:rPr>
      </w:pPr>
      <w:r w:rsidRPr="00337D80">
        <w:rPr>
          <w:b/>
        </w:rPr>
        <w:t>Что получает заказчик при работе со строительной организацией:</w:t>
      </w:r>
    </w:p>
    <w:p w:rsidR="00D259EB" w:rsidRDefault="00D259EB" w:rsidP="00D259EB">
      <w:r>
        <w:t>1.</w:t>
      </w:r>
      <w:r>
        <w:tab/>
      </w:r>
      <w:r w:rsidRPr="00337D80">
        <w:rPr>
          <w:color w:val="FF0000"/>
        </w:rPr>
        <w:t>Бытовка -  продажа</w:t>
      </w:r>
      <w:r>
        <w:t xml:space="preserve"> сооружений по стандартным проектам или индивидуальная разработка плана «под ключ».</w:t>
      </w:r>
    </w:p>
    <w:p w:rsidR="00D259EB" w:rsidRDefault="00D259EB" w:rsidP="00D259EB">
      <w:r>
        <w:t>2.</w:t>
      </w:r>
      <w:r>
        <w:tab/>
        <w:t>Сервисное обслуживание и ремонт объекта.</w:t>
      </w:r>
    </w:p>
    <w:p w:rsidR="00D259EB" w:rsidRDefault="00D259EB" w:rsidP="00D259EB">
      <w:r>
        <w:t>3.</w:t>
      </w:r>
      <w:r>
        <w:tab/>
      </w:r>
      <w:r w:rsidRPr="00337D80">
        <w:rPr>
          <w:color w:val="FF0000"/>
        </w:rPr>
        <w:t>Бытовки купить</w:t>
      </w:r>
      <w:r>
        <w:t xml:space="preserve"> могут организации и частные лица Киева, Киевской области, а также всей Украины.</w:t>
      </w:r>
    </w:p>
    <w:p w:rsidR="00D259EB" w:rsidRDefault="00D259EB" w:rsidP="00D259EB">
      <w:r>
        <w:t>4.</w:t>
      </w:r>
      <w:r>
        <w:tab/>
        <w:t>Стоимость проекта – затраты на материалы, рабочая сила  – ФИКСИРУЕМАЯ. Смета составляется сразу после утверждения плана постройки.</w:t>
      </w:r>
    </w:p>
    <w:p w:rsidR="00D259EB" w:rsidRDefault="00D259EB" w:rsidP="00D259EB"/>
    <w:p w:rsidR="00B75831" w:rsidRDefault="00B75831"/>
    <w:sectPr w:rsidR="00B75831" w:rsidSect="00B75831">
      <w:pgSz w:w="8419" w:h="11906" w:orient="landscape"/>
      <w:pgMar w:top="1134" w:right="566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/>
  <w:drawingGridHorizontalSpacing w:val="120"/>
  <w:displayHorizontalDrawingGridEvery w:val="2"/>
  <w:displayVerticalDrawingGridEvery w:val="2"/>
  <w:characterSpacingControl w:val="doNotCompress"/>
  <w:compat/>
  <w:rsids>
    <w:rsidRoot w:val="00D259EB"/>
    <w:rsid w:val="000D366B"/>
    <w:rsid w:val="002720FE"/>
    <w:rsid w:val="002D1F83"/>
    <w:rsid w:val="00337D80"/>
    <w:rsid w:val="008B23F1"/>
    <w:rsid w:val="00B75831"/>
    <w:rsid w:val="00C169E5"/>
    <w:rsid w:val="00D2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2018-12-28T15:25:00Z</dcterms:created>
  <dcterms:modified xsi:type="dcterms:W3CDTF">2018-12-29T08:00:00Z</dcterms:modified>
</cp:coreProperties>
</file>