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imes New Roman"/>
          <w:color w:val="000000" w:themeColor="text1"/>
          <w:szCs w:val="28"/>
          <w:lang w:val="uk-UA" w:eastAsia="ru-RU"/>
        </w:rPr>
        <w:id w:val="-851260467"/>
        <w:docPartObj>
          <w:docPartGallery w:val="Cover Pages"/>
          <w:docPartUnique/>
        </w:docPartObj>
      </w:sdtPr>
      <w:sdtContent>
        <w:p w14:paraId="57C3D164" w14:textId="77777777" w:rsidR="0008309F" w:rsidRPr="00877330" w:rsidRDefault="0008309F" w:rsidP="00453C30">
          <w:pPr>
            <w:spacing w:line="312" w:lineRule="auto"/>
            <w:jc w:val="center"/>
            <w:textAlignment w:val="baseline"/>
            <w:rPr>
              <w:rFonts w:eastAsia="Times New Roman"/>
              <w:b/>
              <w:color w:val="000000" w:themeColor="text1"/>
              <w:szCs w:val="28"/>
              <w:bdr w:val="none" w:sz="0" w:space="0" w:color="auto" w:frame="1"/>
              <w:lang w:val="uk-UA" w:eastAsia="ru-RU"/>
            </w:rPr>
          </w:pPr>
          <w:r w:rsidRPr="00877330">
            <w:rPr>
              <w:rFonts w:eastAsia="Times New Roman"/>
              <w:b/>
              <w:color w:val="000000" w:themeColor="text1"/>
              <w:szCs w:val="28"/>
              <w:bdr w:val="none" w:sz="0" w:space="0" w:color="auto" w:frame="1"/>
              <w:lang w:val="uk-UA" w:eastAsia="ru-RU"/>
            </w:rPr>
            <w:t xml:space="preserve">НАЦІОНАЛЬНА АКАДЕМІЯ ДЕРЖАВНОЇ ПРИКОРДОННОЇ СЛУЖБИ УКРАЇНИ </w:t>
          </w:r>
        </w:p>
        <w:p w14:paraId="0E44DB26" w14:textId="77777777" w:rsidR="0008309F" w:rsidRPr="00877330" w:rsidRDefault="0008309F" w:rsidP="00453C30">
          <w:pPr>
            <w:spacing w:line="312" w:lineRule="auto"/>
            <w:jc w:val="center"/>
            <w:textAlignment w:val="baseline"/>
            <w:rPr>
              <w:rFonts w:eastAsia="Times New Roman"/>
              <w:b/>
              <w:color w:val="000000" w:themeColor="text1"/>
              <w:szCs w:val="28"/>
              <w:lang w:val="uk-UA" w:eastAsia="ru-RU"/>
            </w:rPr>
          </w:pPr>
          <w:r w:rsidRPr="00877330">
            <w:rPr>
              <w:rFonts w:eastAsia="Times New Roman"/>
              <w:b/>
              <w:color w:val="000000" w:themeColor="text1"/>
              <w:szCs w:val="28"/>
              <w:bdr w:val="none" w:sz="0" w:space="0" w:color="auto" w:frame="1"/>
              <w:lang w:val="uk-UA" w:eastAsia="ru-RU"/>
            </w:rPr>
            <w:t>ІМЕНІ БОГДАНА ХМЕЛЬНИЦЬКОГО</w:t>
          </w:r>
        </w:p>
        <w:p w14:paraId="0297F0EA" w14:textId="77777777" w:rsidR="0008309F" w:rsidRPr="00877330" w:rsidRDefault="0008309F" w:rsidP="00453C30">
          <w:pPr>
            <w:spacing w:line="312" w:lineRule="auto"/>
            <w:jc w:val="center"/>
            <w:rPr>
              <w:rFonts w:eastAsia="Times New Roman"/>
              <w:b/>
              <w:color w:val="000000" w:themeColor="text1"/>
              <w:szCs w:val="28"/>
              <w:lang w:val="uk-UA" w:eastAsia="ru-RU"/>
            </w:rPr>
          </w:pPr>
          <w:r w:rsidRPr="00877330">
            <w:rPr>
              <w:rFonts w:eastAsia="Times New Roman"/>
              <w:b/>
              <w:color w:val="000000" w:themeColor="text1"/>
              <w:szCs w:val="28"/>
              <w:lang w:val="uk-UA" w:eastAsia="ru-RU"/>
            </w:rPr>
            <w:t>Факультет забезпечення оперативно-службової діяльності</w:t>
          </w:r>
        </w:p>
        <w:p w14:paraId="1A01E5A7" w14:textId="77777777" w:rsidR="0008309F" w:rsidRPr="00877330" w:rsidRDefault="0008309F" w:rsidP="00453C30">
          <w:pPr>
            <w:spacing w:line="312" w:lineRule="auto"/>
            <w:jc w:val="center"/>
            <w:rPr>
              <w:rFonts w:eastAsia="Times New Roman"/>
              <w:b/>
              <w:color w:val="000000" w:themeColor="text1"/>
              <w:szCs w:val="28"/>
              <w:lang w:val="uk-UA" w:eastAsia="ru-RU"/>
            </w:rPr>
          </w:pPr>
          <w:r w:rsidRPr="00877330">
            <w:rPr>
              <w:rFonts w:eastAsia="Times New Roman"/>
              <w:b/>
              <w:color w:val="000000" w:themeColor="text1"/>
              <w:szCs w:val="28"/>
              <w:lang w:val="uk-UA" w:eastAsia="ru-RU"/>
            </w:rPr>
            <w:t>Кафедра психології, педагогіки та соціально-економічних дисциплін</w:t>
          </w:r>
        </w:p>
        <w:p w14:paraId="55D3E454" w14:textId="77777777" w:rsidR="0008309F" w:rsidRPr="00877330" w:rsidRDefault="0008309F" w:rsidP="00453C30">
          <w:pPr>
            <w:spacing w:line="312" w:lineRule="auto"/>
            <w:rPr>
              <w:rFonts w:eastAsia="Times New Roman"/>
              <w:b/>
              <w:color w:val="000000" w:themeColor="text1"/>
              <w:szCs w:val="28"/>
              <w:lang w:val="uk-UA" w:eastAsia="ru-RU"/>
            </w:rPr>
          </w:pPr>
        </w:p>
        <w:p w14:paraId="3CEB3EE3" w14:textId="77777777" w:rsidR="0008309F" w:rsidRPr="00877330" w:rsidRDefault="0008309F" w:rsidP="00453C30">
          <w:pPr>
            <w:spacing w:line="312" w:lineRule="auto"/>
            <w:rPr>
              <w:rFonts w:eastAsia="Times New Roman"/>
              <w:color w:val="000000" w:themeColor="text1"/>
              <w:szCs w:val="28"/>
              <w:lang w:val="uk-UA" w:eastAsia="ru-RU"/>
            </w:rPr>
          </w:pPr>
        </w:p>
        <w:p w14:paraId="27D8522C" w14:textId="77777777" w:rsidR="0008309F" w:rsidRPr="00877330" w:rsidRDefault="0008309F" w:rsidP="00453C30">
          <w:pPr>
            <w:spacing w:line="312" w:lineRule="auto"/>
            <w:rPr>
              <w:rFonts w:eastAsia="Times New Roman"/>
              <w:color w:val="000000" w:themeColor="text1"/>
              <w:szCs w:val="28"/>
              <w:lang w:val="uk-UA" w:eastAsia="ru-RU"/>
            </w:rPr>
          </w:pPr>
        </w:p>
        <w:p w14:paraId="30D5354E"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7E6ACA92"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61EA500D"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750DFD3A"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34B89999"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28E9626B" w14:textId="77777777" w:rsidR="0008309F" w:rsidRPr="00877330" w:rsidRDefault="0008309F" w:rsidP="00453C30">
          <w:pPr>
            <w:spacing w:line="312" w:lineRule="auto"/>
            <w:jc w:val="center"/>
            <w:rPr>
              <w:rFonts w:eastAsia="Times New Roman"/>
              <w:b/>
              <w:color w:val="000000" w:themeColor="text1"/>
              <w:szCs w:val="28"/>
              <w:lang w:val="uk-UA" w:eastAsia="ru-RU"/>
            </w:rPr>
          </w:pPr>
          <w:r w:rsidRPr="00877330">
            <w:rPr>
              <w:rFonts w:eastAsia="Times New Roman"/>
              <w:b/>
              <w:color w:val="000000" w:themeColor="text1"/>
              <w:szCs w:val="28"/>
              <w:lang w:val="uk-UA" w:eastAsia="ru-RU"/>
            </w:rPr>
            <w:t>Курсова робота</w:t>
          </w:r>
        </w:p>
        <w:p w14:paraId="1C716290" w14:textId="77777777" w:rsidR="0008309F" w:rsidRPr="00877330" w:rsidRDefault="0008309F" w:rsidP="00453C30">
          <w:pPr>
            <w:spacing w:line="312" w:lineRule="auto"/>
            <w:jc w:val="center"/>
            <w:rPr>
              <w:rFonts w:eastAsia="Times New Roman"/>
              <w:b/>
              <w:color w:val="000000" w:themeColor="text1"/>
              <w:szCs w:val="28"/>
              <w:lang w:val="uk-UA" w:eastAsia="ru-RU"/>
            </w:rPr>
          </w:pPr>
          <w:r w:rsidRPr="00877330">
            <w:rPr>
              <w:rFonts w:eastAsia="Times New Roman"/>
              <w:b/>
              <w:color w:val="000000" w:themeColor="text1"/>
              <w:szCs w:val="28"/>
              <w:lang w:val="uk-UA" w:eastAsia="ru-RU"/>
            </w:rPr>
            <w:t>ОСОБЛИВОСТІ РОЗВИТКУ МОТИВАЦІЙНОЇ СФЕРИ ОСОБИСТОСТІ У ПЕРІОД РАННЬОЇ ЮНОСТІ</w:t>
          </w:r>
        </w:p>
        <w:p w14:paraId="44DEF0EC" w14:textId="77777777" w:rsidR="0008309F" w:rsidRPr="00877330" w:rsidRDefault="0008309F" w:rsidP="00453C30">
          <w:pPr>
            <w:spacing w:line="312" w:lineRule="auto"/>
            <w:rPr>
              <w:rFonts w:eastAsia="Times New Roman"/>
              <w:color w:val="000000" w:themeColor="text1"/>
              <w:szCs w:val="28"/>
              <w:lang w:val="uk-UA" w:eastAsia="ru-RU"/>
            </w:rPr>
          </w:pPr>
        </w:p>
        <w:p w14:paraId="37CD79EF" w14:textId="77777777" w:rsidR="0008309F" w:rsidRPr="00877330" w:rsidRDefault="0008309F" w:rsidP="00453C30">
          <w:pPr>
            <w:spacing w:line="312" w:lineRule="auto"/>
            <w:rPr>
              <w:rFonts w:eastAsia="Times New Roman"/>
              <w:color w:val="000000" w:themeColor="text1"/>
              <w:szCs w:val="28"/>
              <w:lang w:val="uk-UA" w:eastAsia="ru-RU"/>
            </w:rPr>
          </w:pPr>
        </w:p>
        <w:p w14:paraId="60CB8463" w14:textId="77777777" w:rsidR="0008309F" w:rsidRPr="00877330" w:rsidRDefault="0008309F" w:rsidP="00453C30">
          <w:pPr>
            <w:spacing w:line="312" w:lineRule="auto"/>
            <w:rPr>
              <w:rFonts w:eastAsia="Times New Roman"/>
              <w:color w:val="000000" w:themeColor="text1"/>
              <w:szCs w:val="28"/>
              <w:lang w:val="uk-UA" w:eastAsia="ru-RU"/>
            </w:rPr>
          </w:pPr>
        </w:p>
        <w:p w14:paraId="7AA2BD80" w14:textId="77777777" w:rsidR="0008309F" w:rsidRPr="00877330" w:rsidRDefault="0008309F" w:rsidP="00453C30">
          <w:pPr>
            <w:spacing w:line="312" w:lineRule="auto"/>
            <w:rPr>
              <w:rFonts w:eastAsia="Times New Roman"/>
              <w:color w:val="000000" w:themeColor="text1"/>
              <w:szCs w:val="28"/>
              <w:lang w:val="uk-UA" w:eastAsia="ru-RU"/>
            </w:rPr>
          </w:pPr>
        </w:p>
        <w:p w14:paraId="504CDB26" w14:textId="77777777" w:rsidR="0008309F" w:rsidRPr="00877330" w:rsidRDefault="0008309F" w:rsidP="00453C30">
          <w:pPr>
            <w:spacing w:line="312" w:lineRule="auto"/>
            <w:jc w:val="right"/>
            <w:rPr>
              <w:rFonts w:eastAsia="Times New Roman"/>
              <w:b/>
              <w:color w:val="000000" w:themeColor="text1"/>
              <w:szCs w:val="28"/>
              <w:lang w:val="uk-UA" w:eastAsia="ru-RU"/>
            </w:rPr>
          </w:pPr>
        </w:p>
        <w:p w14:paraId="2F802031" w14:textId="77777777" w:rsidR="0008309F" w:rsidRPr="00877330" w:rsidRDefault="0008309F" w:rsidP="00453C30">
          <w:pPr>
            <w:spacing w:line="312" w:lineRule="auto"/>
            <w:jc w:val="right"/>
            <w:rPr>
              <w:rFonts w:eastAsia="Times New Roman"/>
              <w:b/>
              <w:color w:val="000000" w:themeColor="text1"/>
              <w:szCs w:val="28"/>
              <w:lang w:val="uk-UA" w:eastAsia="ru-RU"/>
            </w:rPr>
          </w:pPr>
        </w:p>
        <w:p w14:paraId="615FB40B" w14:textId="77777777" w:rsidR="0008309F" w:rsidRPr="00877330" w:rsidRDefault="0008309F" w:rsidP="00453C30">
          <w:pPr>
            <w:spacing w:line="312" w:lineRule="auto"/>
            <w:ind w:right="4535"/>
            <w:rPr>
              <w:rFonts w:eastAsia="Times New Roman"/>
              <w:color w:val="000000" w:themeColor="text1"/>
              <w:szCs w:val="28"/>
              <w:lang w:val="uk-UA" w:eastAsia="ru-RU"/>
            </w:rPr>
          </w:pPr>
          <w:r w:rsidRPr="00877330">
            <w:rPr>
              <w:rFonts w:eastAsia="Times New Roman"/>
              <w:b/>
              <w:color w:val="000000" w:themeColor="text1"/>
              <w:szCs w:val="28"/>
              <w:lang w:val="uk-UA" w:eastAsia="ru-RU"/>
            </w:rPr>
            <w:t>курсанта</w:t>
          </w:r>
          <w:r w:rsidRPr="00877330">
            <w:rPr>
              <w:rFonts w:eastAsia="Times New Roman"/>
              <w:color w:val="000000" w:themeColor="text1"/>
              <w:szCs w:val="28"/>
              <w:lang w:val="uk-UA" w:eastAsia="ru-RU"/>
            </w:rPr>
            <w:t xml:space="preserve">: </w:t>
          </w:r>
        </w:p>
        <w:p w14:paraId="2F8AE556" w14:textId="77777777" w:rsidR="0008309F" w:rsidRPr="00877330" w:rsidRDefault="0008309F" w:rsidP="00453C30">
          <w:pPr>
            <w:spacing w:line="312" w:lineRule="auto"/>
            <w:ind w:right="4535"/>
            <w:rPr>
              <w:rFonts w:eastAsia="Times New Roman"/>
              <w:color w:val="000000" w:themeColor="text1"/>
              <w:szCs w:val="28"/>
              <w:lang w:val="uk-UA" w:eastAsia="ru-RU"/>
            </w:rPr>
          </w:pPr>
          <w:r w:rsidRPr="00877330">
            <w:rPr>
              <w:rFonts w:eastAsia="Times New Roman"/>
              <w:color w:val="000000" w:themeColor="text1"/>
              <w:szCs w:val="28"/>
              <w:lang w:val="uk-UA" w:eastAsia="ru-RU"/>
            </w:rPr>
            <w:t xml:space="preserve">432 навчальної групи </w:t>
          </w:r>
        </w:p>
        <w:p w14:paraId="7E8CD7D3" w14:textId="77777777" w:rsidR="0008309F" w:rsidRPr="00877330" w:rsidRDefault="0008309F" w:rsidP="00453C30">
          <w:pPr>
            <w:spacing w:line="312" w:lineRule="auto"/>
            <w:ind w:right="4535"/>
            <w:rPr>
              <w:rFonts w:eastAsia="Times New Roman"/>
              <w:b/>
              <w:color w:val="000000" w:themeColor="text1"/>
              <w:szCs w:val="28"/>
              <w:lang w:val="uk-UA" w:eastAsia="ru-RU"/>
            </w:rPr>
          </w:pPr>
          <w:r w:rsidRPr="00877330">
            <w:rPr>
              <w:rFonts w:eastAsia="Times New Roman"/>
              <w:b/>
              <w:color w:val="000000" w:themeColor="text1"/>
              <w:szCs w:val="28"/>
              <w:lang w:val="uk-UA" w:eastAsia="ru-RU"/>
            </w:rPr>
            <w:t>Владислава САБАДАША</w:t>
          </w:r>
        </w:p>
        <w:p w14:paraId="7C40B3B5" w14:textId="77777777" w:rsidR="0008309F" w:rsidRPr="00877330" w:rsidRDefault="0008309F" w:rsidP="00453C30">
          <w:pPr>
            <w:spacing w:line="312" w:lineRule="auto"/>
            <w:ind w:right="4535"/>
            <w:rPr>
              <w:rFonts w:eastAsia="Times New Roman"/>
              <w:color w:val="000000" w:themeColor="text1"/>
              <w:szCs w:val="28"/>
              <w:lang w:val="uk-UA" w:eastAsia="ru-RU"/>
            </w:rPr>
          </w:pPr>
        </w:p>
        <w:p w14:paraId="593B22E9" w14:textId="77777777" w:rsidR="0008309F" w:rsidRPr="00877330" w:rsidRDefault="0008309F" w:rsidP="00453C30">
          <w:pPr>
            <w:spacing w:line="312" w:lineRule="auto"/>
            <w:ind w:right="4535"/>
            <w:rPr>
              <w:rFonts w:eastAsia="Times New Roman"/>
              <w:b/>
              <w:color w:val="000000" w:themeColor="text1"/>
              <w:szCs w:val="28"/>
              <w:lang w:val="uk-UA" w:eastAsia="ru-RU"/>
            </w:rPr>
          </w:pPr>
        </w:p>
        <w:p w14:paraId="4CB71DBC" w14:textId="77777777" w:rsidR="0008309F" w:rsidRPr="00877330" w:rsidRDefault="0008309F" w:rsidP="00453C30">
          <w:pPr>
            <w:spacing w:line="312" w:lineRule="auto"/>
            <w:ind w:right="4535"/>
            <w:rPr>
              <w:rFonts w:eastAsia="Times New Roman"/>
              <w:b/>
              <w:color w:val="000000" w:themeColor="text1"/>
              <w:szCs w:val="28"/>
              <w:lang w:val="uk-UA" w:eastAsia="ru-RU"/>
            </w:rPr>
          </w:pPr>
          <w:r w:rsidRPr="00877330">
            <w:rPr>
              <w:rFonts w:eastAsia="Times New Roman"/>
              <w:b/>
              <w:color w:val="000000" w:themeColor="text1"/>
              <w:szCs w:val="28"/>
              <w:lang w:val="uk-UA" w:eastAsia="ru-RU"/>
            </w:rPr>
            <w:t>Науковий керівник:</w:t>
          </w:r>
        </w:p>
        <w:p w14:paraId="27FC8E04" w14:textId="77777777" w:rsidR="0008309F" w:rsidRPr="00877330" w:rsidRDefault="0008309F" w:rsidP="00453C30">
          <w:pPr>
            <w:spacing w:line="312" w:lineRule="auto"/>
            <w:ind w:right="4535"/>
            <w:rPr>
              <w:rFonts w:eastAsia="Times New Roman"/>
              <w:color w:val="000000" w:themeColor="text1"/>
              <w:szCs w:val="28"/>
              <w:lang w:val="uk-UA" w:eastAsia="ru-RU"/>
            </w:rPr>
          </w:pPr>
          <w:r w:rsidRPr="00877330">
            <w:rPr>
              <w:rFonts w:eastAsia="Times New Roman"/>
              <w:color w:val="000000" w:themeColor="text1"/>
              <w:szCs w:val="28"/>
              <w:lang w:val="uk-UA" w:eastAsia="ru-RU"/>
            </w:rPr>
            <w:t>доктор психологічних наук, доцент</w:t>
          </w:r>
        </w:p>
        <w:p w14:paraId="1EE0E554" w14:textId="77777777" w:rsidR="0008309F" w:rsidRPr="00877330" w:rsidRDefault="0008309F" w:rsidP="00453C30">
          <w:pPr>
            <w:spacing w:line="312" w:lineRule="auto"/>
            <w:ind w:right="4535"/>
            <w:rPr>
              <w:rFonts w:eastAsia="Times New Roman"/>
              <w:b/>
              <w:color w:val="000000" w:themeColor="text1"/>
              <w:szCs w:val="28"/>
              <w:lang w:val="uk-UA" w:eastAsia="ru-RU"/>
            </w:rPr>
          </w:pPr>
          <w:r w:rsidRPr="00877330">
            <w:rPr>
              <w:rFonts w:eastAsia="Times New Roman"/>
              <w:b/>
              <w:color w:val="000000" w:themeColor="text1"/>
              <w:szCs w:val="28"/>
              <w:lang w:val="uk-UA" w:eastAsia="ru-RU"/>
            </w:rPr>
            <w:t>Наталія ВОЛИНЕЦЬ</w:t>
          </w:r>
        </w:p>
        <w:p w14:paraId="34CA91FF" w14:textId="77777777" w:rsidR="0008309F" w:rsidRPr="00877330" w:rsidRDefault="0008309F" w:rsidP="00453C30">
          <w:pPr>
            <w:spacing w:line="312" w:lineRule="auto"/>
            <w:rPr>
              <w:rFonts w:eastAsia="Times New Roman"/>
              <w:color w:val="000000" w:themeColor="text1"/>
              <w:szCs w:val="28"/>
              <w:lang w:val="uk-UA" w:eastAsia="ru-RU"/>
            </w:rPr>
          </w:pPr>
        </w:p>
        <w:p w14:paraId="5A4FAC3E"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3D8FA0BD"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4A1640CF" w14:textId="77777777" w:rsidR="0008309F" w:rsidRPr="00877330" w:rsidRDefault="0008309F" w:rsidP="00453C30">
          <w:pPr>
            <w:spacing w:line="312" w:lineRule="auto"/>
            <w:jc w:val="center"/>
            <w:rPr>
              <w:rFonts w:eastAsia="Times New Roman"/>
              <w:b/>
              <w:color w:val="000000" w:themeColor="text1"/>
              <w:szCs w:val="28"/>
              <w:lang w:val="uk-UA" w:eastAsia="ru-RU"/>
            </w:rPr>
          </w:pPr>
        </w:p>
        <w:p w14:paraId="52C13059" w14:textId="33C09F3B" w:rsidR="0008309F" w:rsidRPr="00877330" w:rsidRDefault="0008309F" w:rsidP="00453C30">
          <w:pPr>
            <w:spacing w:line="312" w:lineRule="auto"/>
            <w:jc w:val="center"/>
            <w:rPr>
              <w:rFonts w:eastAsia="Times New Roman"/>
              <w:b/>
              <w:color w:val="000000" w:themeColor="text1"/>
              <w:szCs w:val="28"/>
              <w:lang w:val="uk-UA" w:eastAsia="ru-RU"/>
            </w:rPr>
          </w:pPr>
          <w:r w:rsidRPr="00877330">
            <w:rPr>
              <w:rFonts w:eastAsia="Times New Roman"/>
              <w:b/>
              <w:color w:val="000000" w:themeColor="text1"/>
              <w:szCs w:val="28"/>
              <w:lang w:val="uk-UA" w:eastAsia="ru-RU"/>
            </w:rPr>
            <w:t>Хмельницький – 2023</w:t>
          </w:r>
        </w:p>
      </w:sdtContent>
    </w:sdt>
    <w:p w14:paraId="5868966E" w14:textId="77777777" w:rsidR="0008309F" w:rsidRPr="00877330" w:rsidRDefault="0008309F" w:rsidP="00453C30">
      <w:pPr>
        <w:autoSpaceDE w:val="0"/>
        <w:autoSpaceDN w:val="0"/>
        <w:adjustRightInd w:val="0"/>
        <w:jc w:val="center"/>
        <w:rPr>
          <w:b/>
          <w:color w:val="000000" w:themeColor="text1"/>
          <w:szCs w:val="28"/>
          <w:lang w:val="uk-UA"/>
        </w:rPr>
      </w:pPr>
      <w:r w:rsidRPr="00877330">
        <w:rPr>
          <w:color w:val="000000" w:themeColor="text1"/>
          <w:szCs w:val="28"/>
          <w:lang w:val="uk-UA"/>
        </w:rPr>
        <w:br w:type="page"/>
      </w:r>
      <w:r w:rsidRPr="00877330">
        <w:rPr>
          <w:b/>
          <w:color w:val="000000" w:themeColor="text1"/>
          <w:szCs w:val="28"/>
          <w:lang w:val="uk-UA"/>
        </w:rPr>
        <w:lastRenderedPageBreak/>
        <w:t>ЗМІСТ</w:t>
      </w:r>
    </w:p>
    <w:p w14:paraId="3F5FDA78" w14:textId="77777777" w:rsidR="0008309F" w:rsidRPr="00877330" w:rsidRDefault="0008309F" w:rsidP="00453C30">
      <w:pPr>
        <w:autoSpaceDE w:val="0"/>
        <w:autoSpaceDN w:val="0"/>
        <w:adjustRightInd w:val="0"/>
        <w:jc w:val="center"/>
        <w:rPr>
          <w:color w:val="000000" w:themeColor="text1"/>
          <w:szCs w:val="28"/>
          <w:lang w:val="uk-UA"/>
        </w:rPr>
      </w:pPr>
    </w:p>
    <w:p w14:paraId="5B4D05A2" w14:textId="35A1656B" w:rsidR="0008309F" w:rsidRPr="00877330" w:rsidRDefault="0008309F" w:rsidP="00453C30">
      <w:pPr>
        <w:autoSpaceDE w:val="0"/>
        <w:autoSpaceDN w:val="0"/>
        <w:adjustRightInd w:val="0"/>
        <w:rPr>
          <w:color w:val="000000" w:themeColor="text1"/>
          <w:szCs w:val="28"/>
          <w:lang w:val="uk-UA"/>
        </w:rPr>
      </w:pPr>
      <w:r w:rsidRPr="00877330">
        <w:rPr>
          <w:b/>
          <w:color w:val="000000" w:themeColor="text1"/>
          <w:szCs w:val="28"/>
          <w:lang w:val="uk-UA"/>
        </w:rPr>
        <w:t>ВСТУП</w:t>
      </w:r>
      <w:r w:rsidRPr="00877330">
        <w:rPr>
          <w:color w:val="000000" w:themeColor="text1"/>
          <w:szCs w:val="28"/>
          <w:lang w:val="uk-UA"/>
        </w:rPr>
        <w:t>……</w:t>
      </w:r>
      <w:r w:rsidR="004F00C8">
        <w:rPr>
          <w:color w:val="000000" w:themeColor="text1"/>
          <w:szCs w:val="28"/>
          <w:lang w:val="uk-UA"/>
        </w:rPr>
        <w:t>…………………………………………...…………………………. 3</w:t>
      </w:r>
    </w:p>
    <w:p w14:paraId="34DE021A" w14:textId="575A9AAA" w:rsidR="0008309F" w:rsidRPr="001D5D65" w:rsidRDefault="0008309F" w:rsidP="00453C30">
      <w:pPr>
        <w:autoSpaceDE w:val="0"/>
        <w:autoSpaceDN w:val="0"/>
        <w:adjustRightInd w:val="0"/>
        <w:rPr>
          <w:color w:val="000000" w:themeColor="text1"/>
          <w:szCs w:val="28"/>
        </w:rPr>
      </w:pPr>
      <w:r w:rsidRPr="00877330">
        <w:rPr>
          <w:b/>
          <w:bCs/>
          <w:color w:val="000000" w:themeColor="text1"/>
          <w:szCs w:val="28"/>
          <w:lang w:val="uk-UA"/>
        </w:rPr>
        <w:t xml:space="preserve">РОЗДІЛ 1. ТЕОРЕТИЧНИЙ АНАЛІЗ ДОСЛІДЖЕННЯ МОТИВАЦІЙНОЇ СФЕРИ ОСОБИСТОСТІ </w:t>
      </w:r>
    </w:p>
    <w:p w14:paraId="440368A6" w14:textId="153D8367" w:rsidR="0008309F" w:rsidRPr="00877330" w:rsidRDefault="0008309F" w:rsidP="00453C30">
      <w:pPr>
        <w:autoSpaceDE w:val="0"/>
        <w:autoSpaceDN w:val="0"/>
        <w:adjustRightInd w:val="0"/>
        <w:rPr>
          <w:color w:val="000000" w:themeColor="text1"/>
          <w:szCs w:val="28"/>
          <w:lang w:val="uk-UA"/>
        </w:rPr>
      </w:pPr>
      <w:r w:rsidRPr="00877330">
        <w:rPr>
          <w:color w:val="000000" w:themeColor="text1"/>
          <w:szCs w:val="28"/>
          <w:lang w:val="uk-UA"/>
        </w:rPr>
        <w:t>1.1 Поняття про мотивацію особистості. Різновиди мотивації та її вплив на діяльність людини</w:t>
      </w:r>
      <w:r w:rsidR="004F00C8">
        <w:rPr>
          <w:color w:val="000000" w:themeColor="text1"/>
          <w:szCs w:val="28"/>
          <w:lang w:val="uk-UA"/>
        </w:rPr>
        <w:t xml:space="preserve"> …………………………………………….…..……….…..… 6</w:t>
      </w:r>
    </w:p>
    <w:p w14:paraId="51D293E7" w14:textId="38692FF7" w:rsidR="0008309F" w:rsidRPr="00877330" w:rsidRDefault="0008309F" w:rsidP="00453C30">
      <w:pPr>
        <w:autoSpaceDE w:val="0"/>
        <w:autoSpaceDN w:val="0"/>
        <w:adjustRightInd w:val="0"/>
        <w:rPr>
          <w:color w:val="000000" w:themeColor="text1"/>
          <w:szCs w:val="28"/>
          <w:lang w:val="uk-UA"/>
        </w:rPr>
      </w:pPr>
      <w:r w:rsidRPr="00877330">
        <w:rPr>
          <w:color w:val="000000" w:themeColor="text1"/>
          <w:szCs w:val="28"/>
          <w:lang w:val="uk-UA"/>
        </w:rPr>
        <w:t>1.2 Вікові особливості мотиваційної сфе</w:t>
      </w:r>
      <w:r w:rsidR="004F00C8">
        <w:rPr>
          <w:color w:val="000000" w:themeColor="text1"/>
          <w:szCs w:val="28"/>
          <w:lang w:val="uk-UA"/>
        </w:rPr>
        <w:t>ри особистості ……………………..21</w:t>
      </w:r>
    </w:p>
    <w:p w14:paraId="1680D877" w14:textId="2105D67D" w:rsidR="0008309F" w:rsidRPr="00877330" w:rsidRDefault="0008309F" w:rsidP="00453C30">
      <w:pPr>
        <w:autoSpaceDE w:val="0"/>
        <w:autoSpaceDN w:val="0"/>
        <w:adjustRightInd w:val="0"/>
        <w:rPr>
          <w:color w:val="000000" w:themeColor="text1"/>
          <w:szCs w:val="28"/>
          <w:lang w:val="uk-UA"/>
        </w:rPr>
      </w:pPr>
      <w:r w:rsidRPr="00877330">
        <w:rPr>
          <w:b/>
          <w:bCs/>
          <w:color w:val="000000" w:themeColor="text1"/>
          <w:szCs w:val="28"/>
          <w:lang w:val="uk-UA"/>
        </w:rPr>
        <w:t xml:space="preserve">РОЗДІЛ 2. ЕМПІРИЧНЕ ДОСЛІДЖЕННЯ </w:t>
      </w:r>
      <w:r w:rsidRPr="00877330">
        <w:rPr>
          <w:b/>
          <w:color w:val="000000" w:themeColor="text1"/>
          <w:szCs w:val="28"/>
          <w:lang w:val="uk-UA"/>
        </w:rPr>
        <w:t xml:space="preserve">ОСОБЛИВОСТЕЙ РОЗВИТКУ МОТИВАЦІЙНОЇ СФЕРИ ОСОБИСТОСТІ У ПЕРІОД РАННЬОЇ ЮНОСТІ </w:t>
      </w:r>
    </w:p>
    <w:p w14:paraId="67FD1502" w14:textId="6643B2D4" w:rsidR="0008309F" w:rsidRPr="00877330" w:rsidRDefault="0008309F" w:rsidP="00453C30">
      <w:pPr>
        <w:autoSpaceDE w:val="0"/>
        <w:autoSpaceDN w:val="0"/>
        <w:adjustRightInd w:val="0"/>
        <w:rPr>
          <w:color w:val="000000" w:themeColor="text1"/>
          <w:szCs w:val="28"/>
          <w:lang w:val="uk-UA"/>
        </w:rPr>
      </w:pPr>
      <w:r w:rsidRPr="00877330">
        <w:rPr>
          <w:color w:val="000000" w:themeColor="text1"/>
          <w:szCs w:val="28"/>
          <w:lang w:val="uk-UA"/>
        </w:rPr>
        <w:t xml:space="preserve">2.1 </w:t>
      </w:r>
      <w:r w:rsidR="001D5D65" w:rsidRPr="00453C30">
        <w:rPr>
          <w:color w:val="000000" w:themeColor="text1"/>
          <w:szCs w:val="28"/>
          <w:lang w:val="uk-UA"/>
        </w:rPr>
        <w:t xml:space="preserve">Програма та інструментарій емпіричного </w:t>
      </w:r>
      <w:r w:rsidRPr="00877330">
        <w:rPr>
          <w:color w:val="000000" w:themeColor="text1"/>
          <w:szCs w:val="28"/>
          <w:lang w:val="uk-UA"/>
        </w:rPr>
        <w:t>дослідження особливостей розвитку мотиваційної сфер</w:t>
      </w:r>
      <w:r w:rsidR="004F00C8">
        <w:rPr>
          <w:color w:val="000000" w:themeColor="text1"/>
          <w:szCs w:val="28"/>
          <w:lang w:val="uk-UA"/>
        </w:rPr>
        <w:t>и особистості…………………………….……….31</w:t>
      </w:r>
    </w:p>
    <w:p w14:paraId="731BEE60" w14:textId="1356BE2F" w:rsidR="0008309F" w:rsidRPr="00877330" w:rsidRDefault="0008309F" w:rsidP="00453C30">
      <w:pPr>
        <w:autoSpaceDE w:val="0"/>
        <w:autoSpaceDN w:val="0"/>
        <w:adjustRightInd w:val="0"/>
        <w:rPr>
          <w:color w:val="000000" w:themeColor="text1"/>
          <w:szCs w:val="28"/>
          <w:lang w:val="uk-UA"/>
        </w:rPr>
      </w:pPr>
      <w:r w:rsidRPr="00877330">
        <w:rPr>
          <w:color w:val="000000" w:themeColor="text1"/>
          <w:szCs w:val="28"/>
          <w:lang w:val="uk-UA"/>
        </w:rPr>
        <w:t>2.2 Аналіз результатів дослідження особливостей розвитку мотиваційної сфери особистості у період ра</w:t>
      </w:r>
      <w:r w:rsidR="004F00C8">
        <w:rPr>
          <w:color w:val="000000" w:themeColor="text1"/>
          <w:szCs w:val="28"/>
          <w:lang w:val="uk-UA"/>
        </w:rPr>
        <w:t>нньої юності ……………….…………………..38</w:t>
      </w:r>
      <w:r w:rsidRPr="00877330">
        <w:rPr>
          <w:color w:val="000000" w:themeColor="text1"/>
          <w:szCs w:val="28"/>
          <w:lang w:val="uk-UA"/>
        </w:rPr>
        <w:t xml:space="preserve"> </w:t>
      </w:r>
    </w:p>
    <w:p w14:paraId="1194D45C" w14:textId="1AF55FFC" w:rsidR="0008309F" w:rsidRPr="00877330" w:rsidRDefault="0008309F" w:rsidP="00453C30">
      <w:pPr>
        <w:autoSpaceDE w:val="0"/>
        <w:autoSpaceDN w:val="0"/>
        <w:adjustRightInd w:val="0"/>
        <w:rPr>
          <w:color w:val="000000" w:themeColor="text1"/>
          <w:szCs w:val="28"/>
          <w:lang w:val="uk-UA"/>
        </w:rPr>
      </w:pPr>
      <w:r w:rsidRPr="00877330">
        <w:rPr>
          <w:color w:val="000000" w:themeColor="text1"/>
          <w:szCs w:val="28"/>
          <w:lang w:val="uk-UA"/>
        </w:rPr>
        <w:t>2.3 Рекомендації щодо оптимізації мотивац</w:t>
      </w:r>
      <w:r w:rsidR="004E6C44">
        <w:rPr>
          <w:color w:val="000000" w:themeColor="text1"/>
          <w:szCs w:val="28"/>
          <w:lang w:val="uk-UA"/>
        </w:rPr>
        <w:t>ійної сфери особистості ………..42</w:t>
      </w:r>
      <w:r w:rsidRPr="00877330">
        <w:rPr>
          <w:color w:val="000000" w:themeColor="text1"/>
          <w:szCs w:val="28"/>
          <w:lang w:val="uk-UA"/>
        </w:rPr>
        <w:t xml:space="preserve"> </w:t>
      </w:r>
    </w:p>
    <w:p w14:paraId="15A38E17" w14:textId="0A94E103" w:rsidR="0008309F" w:rsidRPr="00877330" w:rsidRDefault="0008309F" w:rsidP="00453C30">
      <w:pPr>
        <w:autoSpaceDE w:val="0"/>
        <w:autoSpaceDN w:val="0"/>
        <w:adjustRightInd w:val="0"/>
        <w:rPr>
          <w:color w:val="000000" w:themeColor="text1"/>
          <w:szCs w:val="28"/>
          <w:lang w:val="uk-UA"/>
        </w:rPr>
      </w:pPr>
      <w:r w:rsidRPr="00877330">
        <w:rPr>
          <w:b/>
          <w:color w:val="000000" w:themeColor="text1"/>
          <w:szCs w:val="28"/>
          <w:lang w:val="uk-UA"/>
        </w:rPr>
        <w:t>ВИСНОВКИ</w:t>
      </w:r>
      <w:r w:rsidR="004F00C8">
        <w:rPr>
          <w:color w:val="000000" w:themeColor="text1"/>
          <w:szCs w:val="28"/>
          <w:lang w:val="uk-UA"/>
        </w:rPr>
        <w:t> …………………………………………………………………….46</w:t>
      </w:r>
    </w:p>
    <w:p w14:paraId="3E8EB277" w14:textId="11382EDE" w:rsidR="0008309F" w:rsidRPr="00877330" w:rsidRDefault="0008309F" w:rsidP="00453C30">
      <w:pPr>
        <w:autoSpaceDE w:val="0"/>
        <w:autoSpaceDN w:val="0"/>
        <w:adjustRightInd w:val="0"/>
        <w:rPr>
          <w:color w:val="000000" w:themeColor="text1"/>
          <w:szCs w:val="28"/>
          <w:lang w:val="uk-UA"/>
        </w:rPr>
      </w:pPr>
      <w:r w:rsidRPr="00877330">
        <w:rPr>
          <w:b/>
          <w:color w:val="000000" w:themeColor="text1"/>
          <w:szCs w:val="28"/>
          <w:lang w:val="uk-UA"/>
        </w:rPr>
        <w:t>СПИСОК ВИКОРИСТАНИХ ДЖЕРЕЛ</w:t>
      </w:r>
      <w:r w:rsidR="004F00C8">
        <w:rPr>
          <w:color w:val="000000" w:themeColor="text1"/>
          <w:szCs w:val="28"/>
          <w:lang w:val="uk-UA"/>
        </w:rPr>
        <w:t xml:space="preserve"> …………………………………....48</w:t>
      </w:r>
    </w:p>
    <w:p w14:paraId="491B93C7" w14:textId="66B3E222" w:rsidR="0008309F" w:rsidRPr="002C3DDC" w:rsidRDefault="0008309F" w:rsidP="002C3DDC">
      <w:pPr>
        <w:autoSpaceDE w:val="0"/>
        <w:autoSpaceDN w:val="0"/>
        <w:adjustRightInd w:val="0"/>
        <w:jc w:val="center"/>
        <w:rPr>
          <w:color w:val="000000" w:themeColor="text1"/>
          <w:szCs w:val="28"/>
          <w:lang w:val="uk-UA"/>
        </w:rPr>
      </w:pPr>
      <w:r w:rsidRPr="00877330">
        <w:rPr>
          <w:b/>
          <w:color w:val="000000" w:themeColor="text1"/>
          <w:szCs w:val="28"/>
          <w:lang w:val="uk-UA"/>
        </w:rPr>
        <w:t>ДОДАТКИ</w:t>
      </w:r>
      <w:r w:rsidR="004F00C8">
        <w:rPr>
          <w:color w:val="000000" w:themeColor="text1"/>
          <w:szCs w:val="28"/>
          <w:lang w:val="uk-UA"/>
        </w:rPr>
        <w:t>………………………………………………………………….…... 5</w:t>
      </w:r>
      <w:r w:rsidR="004E6C44">
        <w:rPr>
          <w:color w:val="000000" w:themeColor="text1"/>
          <w:szCs w:val="28"/>
          <w:lang w:val="uk-UA"/>
        </w:rPr>
        <w:t>0</w:t>
      </w:r>
    </w:p>
    <w:p w14:paraId="235906BA" w14:textId="4605636B" w:rsidR="00180691" w:rsidRPr="00877330" w:rsidRDefault="00086AF3" w:rsidP="00453C30">
      <w:pPr>
        <w:autoSpaceDE w:val="0"/>
        <w:autoSpaceDN w:val="0"/>
        <w:adjustRightInd w:val="0"/>
        <w:jc w:val="center"/>
        <w:rPr>
          <w:b/>
          <w:color w:val="000000" w:themeColor="text1"/>
          <w:szCs w:val="28"/>
          <w:lang w:val="uk-UA"/>
        </w:rPr>
      </w:pPr>
      <w:r w:rsidRPr="00877330">
        <w:rPr>
          <w:color w:val="000000" w:themeColor="text1"/>
          <w:szCs w:val="28"/>
          <w:lang w:val="uk-UA"/>
        </w:rPr>
        <w:br w:type="page"/>
      </w:r>
      <w:r w:rsidR="00770343" w:rsidRPr="00877330">
        <w:rPr>
          <w:b/>
          <w:color w:val="000000" w:themeColor="text1"/>
          <w:szCs w:val="28"/>
          <w:lang w:val="uk-UA"/>
        </w:rPr>
        <w:lastRenderedPageBreak/>
        <w:t>ВСТУП</w:t>
      </w:r>
    </w:p>
    <w:p w14:paraId="2963DE1F" w14:textId="77777777" w:rsidR="0085796F" w:rsidRPr="00877330" w:rsidRDefault="0085796F" w:rsidP="00453C30">
      <w:pPr>
        <w:autoSpaceDE w:val="0"/>
        <w:autoSpaceDN w:val="0"/>
        <w:adjustRightInd w:val="0"/>
        <w:ind w:firstLine="709"/>
        <w:rPr>
          <w:color w:val="000000" w:themeColor="text1"/>
          <w:szCs w:val="28"/>
          <w:lang w:val="uk-UA"/>
        </w:rPr>
      </w:pPr>
    </w:p>
    <w:p w14:paraId="629EC9E4" w14:textId="5177F3D9" w:rsidR="005329C3" w:rsidRPr="00877330" w:rsidRDefault="006C34A2" w:rsidP="00453C30">
      <w:pPr>
        <w:autoSpaceDE w:val="0"/>
        <w:autoSpaceDN w:val="0"/>
        <w:adjustRightInd w:val="0"/>
        <w:ind w:firstLine="709"/>
        <w:rPr>
          <w:color w:val="000000" w:themeColor="text1"/>
          <w:szCs w:val="28"/>
          <w:lang w:val="uk-UA"/>
        </w:rPr>
      </w:pPr>
      <w:r w:rsidRPr="00877330">
        <w:rPr>
          <w:b/>
          <w:color w:val="000000" w:themeColor="text1"/>
          <w:szCs w:val="28"/>
          <w:lang w:val="uk-UA"/>
        </w:rPr>
        <w:t>Актуальність дослідження.</w:t>
      </w:r>
      <w:r w:rsidRPr="00877330">
        <w:rPr>
          <w:color w:val="000000" w:themeColor="text1"/>
          <w:szCs w:val="28"/>
          <w:lang w:val="uk-UA"/>
        </w:rPr>
        <w:t xml:space="preserve"> </w:t>
      </w:r>
      <w:r w:rsidR="005329C3" w:rsidRPr="00877330">
        <w:rPr>
          <w:color w:val="000000" w:themeColor="text1"/>
          <w:szCs w:val="28"/>
          <w:lang w:val="uk-UA"/>
        </w:rPr>
        <w:t xml:space="preserve">Не можна не погодитись з тим, що успіх у діяльності можна досягнути лише за допомогою вмінь та навичок, які індивід набуває під час всього життя, але неодмінною складовою </w:t>
      </w:r>
      <w:r w:rsidR="009869DC" w:rsidRPr="00877330">
        <w:rPr>
          <w:color w:val="000000" w:themeColor="text1"/>
          <w:szCs w:val="28"/>
          <w:lang w:val="uk-UA"/>
        </w:rPr>
        <w:t xml:space="preserve">цього складного процесу </w:t>
      </w:r>
      <w:r w:rsidR="005329C3" w:rsidRPr="00877330">
        <w:rPr>
          <w:color w:val="000000" w:themeColor="text1"/>
          <w:szCs w:val="28"/>
          <w:lang w:val="uk-UA"/>
        </w:rPr>
        <w:t xml:space="preserve">є мотивація, тобто прагнення людини до </w:t>
      </w:r>
      <w:r w:rsidR="009869DC" w:rsidRPr="00877330">
        <w:rPr>
          <w:color w:val="000000" w:themeColor="text1"/>
          <w:szCs w:val="28"/>
          <w:lang w:val="uk-UA"/>
        </w:rPr>
        <w:t xml:space="preserve">здійснення </w:t>
      </w:r>
      <w:r w:rsidR="005329C3" w:rsidRPr="00877330">
        <w:rPr>
          <w:color w:val="000000" w:themeColor="text1"/>
          <w:szCs w:val="28"/>
          <w:lang w:val="uk-UA"/>
        </w:rPr>
        <w:t xml:space="preserve">цієї діяльності. Адже дуже важливо, щоб </w:t>
      </w:r>
      <w:r w:rsidR="009869DC" w:rsidRPr="00877330">
        <w:rPr>
          <w:color w:val="000000" w:themeColor="text1"/>
          <w:szCs w:val="28"/>
          <w:lang w:val="uk-UA"/>
        </w:rPr>
        <w:t>коли людина виконувала</w:t>
      </w:r>
      <w:r w:rsidR="005329C3" w:rsidRPr="00877330">
        <w:rPr>
          <w:color w:val="000000" w:themeColor="text1"/>
          <w:szCs w:val="28"/>
          <w:lang w:val="uk-UA"/>
        </w:rPr>
        <w:t xml:space="preserve"> свою роботу, то вона була мотивована до цього. Без мотивації будь-яка діяльність буде здаватись людині нудною, непотрібною,</w:t>
      </w:r>
      <w:r w:rsidR="009869DC" w:rsidRPr="00877330">
        <w:rPr>
          <w:color w:val="000000" w:themeColor="text1"/>
          <w:szCs w:val="28"/>
          <w:lang w:val="uk-UA"/>
        </w:rPr>
        <w:t xml:space="preserve"> огидною та щось подібне до цього</w:t>
      </w:r>
      <w:r w:rsidR="005329C3" w:rsidRPr="00877330">
        <w:rPr>
          <w:color w:val="000000" w:themeColor="text1"/>
          <w:szCs w:val="28"/>
          <w:lang w:val="uk-UA"/>
        </w:rPr>
        <w:t>, а через це буде значне зниження ефективності</w:t>
      </w:r>
      <w:r w:rsidR="00EF4BBD" w:rsidRPr="00877330">
        <w:rPr>
          <w:color w:val="000000" w:themeColor="text1"/>
          <w:szCs w:val="28"/>
          <w:lang w:val="uk-UA"/>
        </w:rPr>
        <w:t xml:space="preserve">, і наприклад на підприємстві чи установі – вся система </w:t>
      </w:r>
      <w:r w:rsidR="009869DC" w:rsidRPr="00877330">
        <w:rPr>
          <w:color w:val="000000" w:themeColor="text1"/>
          <w:szCs w:val="28"/>
          <w:lang w:val="uk-UA"/>
        </w:rPr>
        <w:t>праці</w:t>
      </w:r>
      <w:r w:rsidR="00EF4BBD" w:rsidRPr="00877330">
        <w:rPr>
          <w:color w:val="000000" w:themeColor="text1"/>
          <w:szCs w:val="28"/>
          <w:lang w:val="uk-UA"/>
        </w:rPr>
        <w:t xml:space="preserve"> персоналу буде страждати та працювати не на 100%, що є недопустимим. Тобто чим більший рівень мотивації особистості, тим більше вона буде прикладати зусиль та можливостей для виконання поставленого завдання чи задачі. Високо мотивовані люди, як правило, досягають бажаних результатів швидше, та роблять це якісніше, ніж ті, що немотивовані. Саме тому ця тема має бути розглянута та досліджена, адже це основна складова діяльності, яка була, є і буде актуальною. Також слід дослідити поняття «мотив», що являє собою гарант розвитку індивіда. Розуміння людини як активної, мотивованої </w:t>
      </w:r>
      <w:r w:rsidR="009869DC" w:rsidRPr="00877330">
        <w:rPr>
          <w:color w:val="000000" w:themeColor="text1"/>
          <w:szCs w:val="28"/>
          <w:lang w:val="uk-UA"/>
        </w:rPr>
        <w:t>особистості дає</w:t>
      </w:r>
      <w:r w:rsidR="00EF4BBD" w:rsidRPr="00877330">
        <w:rPr>
          <w:color w:val="000000" w:themeColor="text1"/>
          <w:szCs w:val="28"/>
          <w:lang w:val="uk-UA"/>
        </w:rPr>
        <w:t xml:space="preserve"> наступне, а саме її вміння поєднувати суспільне та індивідуальне, регулювати їх взаємодію і завдяки цьому досягати позитивних змін в собі та навколишньому середовищі. Особливо цінним є розвиток цих мотиваційних процесів, що дасть змогу людині підтримувати на належному рівні свій потенціал, індивідуальність і бажаний рівень благополуччя. </w:t>
      </w:r>
    </w:p>
    <w:p w14:paraId="57798DD2" w14:textId="3EBA4046" w:rsidR="00661CFB" w:rsidRPr="00877330" w:rsidRDefault="00661CFB" w:rsidP="00453C30">
      <w:pPr>
        <w:autoSpaceDE w:val="0"/>
        <w:autoSpaceDN w:val="0"/>
        <w:adjustRightInd w:val="0"/>
        <w:ind w:firstLine="709"/>
        <w:rPr>
          <w:color w:val="000000" w:themeColor="text1"/>
          <w:szCs w:val="28"/>
          <w:lang w:val="uk-UA"/>
        </w:rPr>
      </w:pPr>
      <w:r w:rsidRPr="00877330">
        <w:rPr>
          <w:b/>
          <w:color w:val="000000" w:themeColor="text1"/>
          <w:szCs w:val="28"/>
          <w:lang w:val="uk-UA"/>
        </w:rPr>
        <w:t>Об'єкт дослідження</w:t>
      </w:r>
      <w:r w:rsidRPr="00877330">
        <w:rPr>
          <w:color w:val="000000" w:themeColor="text1"/>
          <w:szCs w:val="28"/>
          <w:lang w:val="uk-UA"/>
        </w:rPr>
        <w:t xml:space="preserve"> </w:t>
      </w:r>
      <w:r w:rsidR="0008309F" w:rsidRPr="00877330">
        <w:rPr>
          <w:color w:val="000000" w:themeColor="text1"/>
          <w:szCs w:val="28"/>
          <w:lang w:val="uk-UA"/>
        </w:rPr>
        <w:t>–</w:t>
      </w:r>
      <w:r w:rsidRPr="00877330">
        <w:rPr>
          <w:color w:val="000000" w:themeColor="text1"/>
          <w:szCs w:val="28"/>
          <w:lang w:val="uk-UA"/>
        </w:rPr>
        <w:t xml:space="preserve"> </w:t>
      </w:r>
      <w:r w:rsidR="0008309F" w:rsidRPr="00877330">
        <w:rPr>
          <w:color w:val="000000" w:themeColor="text1"/>
          <w:szCs w:val="28"/>
          <w:lang w:val="uk-UA"/>
        </w:rPr>
        <w:t xml:space="preserve">мотиваційна сфера </w:t>
      </w:r>
      <w:r w:rsidRPr="00877330">
        <w:rPr>
          <w:color w:val="000000" w:themeColor="text1"/>
          <w:szCs w:val="28"/>
          <w:lang w:val="uk-UA"/>
        </w:rPr>
        <w:t>особистості.</w:t>
      </w:r>
    </w:p>
    <w:p w14:paraId="6D42A0B4" w14:textId="1FA5A4D1" w:rsidR="00661CFB" w:rsidRPr="00877330" w:rsidRDefault="00661CFB" w:rsidP="00453C30">
      <w:pPr>
        <w:autoSpaceDE w:val="0"/>
        <w:autoSpaceDN w:val="0"/>
        <w:adjustRightInd w:val="0"/>
        <w:ind w:firstLine="709"/>
        <w:rPr>
          <w:color w:val="000000" w:themeColor="text1"/>
          <w:szCs w:val="28"/>
          <w:lang w:val="uk-UA"/>
        </w:rPr>
      </w:pPr>
      <w:r w:rsidRPr="00877330">
        <w:rPr>
          <w:b/>
          <w:color w:val="000000" w:themeColor="text1"/>
          <w:szCs w:val="28"/>
          <w:lang w:val="uk-UA"/>
        </w:rPr>
        <w:t>Предмет дослідження</w:t>
      </w:r>
      <w:r w:rsidRPr="00877330">
        <w:rPr>
          <w:color w:val="000000" w:themeColor="text1"/>
          <w:szCs w:val="28"/>
          <w:lang w:val="uk-UA"/>
        </w:rPr>
        <w:t xml:space="preserve"> – особливості прояву </w:t>
      </w:r>
      <w:r w:rsidR="0008309F" w:rsidRPr="00877330">
        <w:rPr>
          <w:color w:val="000000" w:themeColor="text1"/>
          <w:szCs w:val="28"/>
          <w:lang w:val="uk-UA"/>
        </w:rPr>
        <w:t>мотивації особистості у юнацькому віці</w:t>
      </w:r>
      <w:r w:rsidRPr="00877330">
        <w:rPr>
          <w:color w:val="000000" w:themeColor="text1"/>
          <w:szCs w:val="28"/>
          <w:lang w:val="uk-UA"/>
        </w:rPr>
        <w:t>.</w:t>
      </w:r>
    </w:p>
    <w:p w14:paraId="796567FF" w14:textId="3AE63F9C" w:rsidR="00E36984" w:rsidRPr="00877330" w:rsidRDefault="00E36984" w:rsidP="00453C30">
      <w:pPr>
        <w:autoSpaceDE w:val="0"/>
        <w:autoSpaceDN w:val="0"/>
        <w:adjustRightInd w:val="0"/>
        <w:ind w:firstLine="709"/>
        <w:rPr>
          <w:color w:val="000000" w:themeColor="text1"/>
          <w:szCs w:val="28"/>
          <w:lang w:val="uk-UA"/>
        </w:rPr>
      </w:pPr>
      <w:r w:rsidRPr="00877330">
        <w:rPr>
          <w:b/>
          <w:color w:val="000000" w:themeColor="text1"/>
          <w:szCs w:val="28"/>
          <w:lang w:val="uk-UA"/>
        </w:rPr>
        <w:t>Мета дослідження</w:t>
      </w:r>
      <w:r w:rsidRPr="00877330">
        <w:rPr>
          <w:color w:val="000000" w:themeColor="text1"/>
          <w:szCs w:val="28"/>
          <w:lang w:val="uk-UA"/>
        </w:rPr>
        <w:t xml:space="preserve"> </w:t>
      </w:r>
      <w:r w:rsidR="0016791B" w:rsidRPr="00877330">
        <w:rPr>
          <w:color w:val="000000" w:themeColor="text1"/>
          <w:szCs w:val="28"/>
          <w:lang w:val="uk-UA"/>
        </w:rPr>
        <w:t>–</w:t>
      </w:r>
      <w:r w:rsidRPr="00877330">
        <w:rPr>
          <w:color w:val="000000" w:themeColor="text1"/>
          <w:szCs w:val="28"/>
          <w:lang w:val="uk-UA"/>
        </w:rPr>
        <w:t xml:space="preserve"> розглянути </w:t>
      </w:r>
      <w:r w:rsidR="0008309F" w:rsidRPr="00877330">
        <w:rPr>
          <w:rFonts w:eastAsia="Times New Roman"/>
          <w:color w:val="000000" w:themeColor="text1"/>
          <w:szCs w:val="28"/>
          <w:lang w:val="uk-UA" w:eastAsia="ru-RU"/>
        </w:rPr>
        <w:t>особливості мотиваційної сфери особистості у період ранньої юності</w:t>
      </w:r>
      <w:r w:rsidR="0016791B" w:rsidRPr="00877330">
        <w:rPr>
          <w:color w:val="000000" w:themeColor="text1"/>
          <w:szCs w:val="28"/>
          <w:lang w:val="uk-UA"/>
        </w:rPr>
        <w:t xml:space="preserve"> </w:t>
      </w:r>
      <w:r w:rsidRPr="00877330">
        <w:rPr>
          <w:color w:val="000000" w:themeColor="text1"/>
          <w:szCs w:val="28"/>
          <w:lang w:val="uk-UA"/>
        </w:rPr>
        <w:t>під час освітнього процесу.</w:t>
      </w:r>
    </w:p>
    <w:p w14:paraId="42539673" w14:textId="77777777" w:rsidR="00E36984" w:rsidRPr="00877330" w:rsidRDefault="00E36984" w:rsidP="00453C30">
      <w:pPr>
        <w:autoSpaceDE w:val="0"/>
        <w:autoSpaceDN w:val="0"/>
        <w:adjustRightInd w:val="0"/>
        <w:ind w:firstLine="709"/>
        <w:rPr>
          <w:bCs/>
          <w:iCs/>
          <w:color w:val="000000" w:themeColor="text1"/>
          <w:szCs w:val="28"/>
          <w:lang w:val="uk-UA"/>
        </w:rPr>
      </w:pPr>
      <w:r w:rsidRPr="00877330">
        <w:rPr>
          <w:color w:val="000000" w:themeColor="text1"/>
          <w:szCs w:val="28"/>
          <w:lang w:val="uk-UA"/>
        </w:rPr>
        <w:t>Відповідно до мети визначено такі</w:t>
      </w:r>
      <w:r w:rsidRPr="00877330">
        <w:rPr>
          <w:bCs/>
          <w:color w:val="000000" w:themeColor="text1"/>
          <w:szCs w:val="28"/>
          <w:lang w:val="uk-UA"/>
        </w:rPr>
        <w:t xml:space="preserve"> </w:t>
      </w:r>
      <w:r w:rsidRPr="00877330">
        <w:rPr>
          <w:bCs/>
          <w:iCs/>
          <w:color w:val="000000" w:themeColor="text1"/>
          <w:szCs w:val="28"/>
          <w:lang w:val="uk-UA"/>
        </w:rPr>
        <w:t>завдання дослідження:</w:t>
      </w:r>
    </w:p>
    <w:p w14:paraId="1BBF9A83" w14:textId="7A550A05" w:rsidR="00E36984" w:rsidRPr="00877330" w:rsidRDefault="00E36984" w:rsidP="00453C30">
      <w:pPr>
        <w:autoSpaceDE w:val="0"/>
        <w:autoSpaceDN w:val="0"/>
        <w:adjustRightInd w:val="0"/>
        <w:ind w:firstLine="709"/>
        <w:rPr>
          <w:color w:val="000000" w:themeColor="text1"/>
          <w:szCs w:val="28"/>
          <w:lang w:val="uk-UA"/>
        </w:rPr>
      </w:pPr>
      <w:r w:rsidRPr="00877330">
        <w:rPr>
          <w:color w:val="000000" w:themeColor="text1"/>
          <w:szCs w:val="28"/>
          <w:lang w:val="uk-UA"/>
        </w:rPr>
        <w:lastRenderedPageBreak/>
        <w:t xml:space="preserve">1. </w:t>
      </w:r>
      <w:r w:rsidR="005C6440" w:rsidRPr="00877330">
        <w:rPr>
          <w:color w:val="000000" w:themeColor="text1"/>
          <w:szCs w:val="28"/>
          <w:lang w:val="uk-UA"/>
        </w:rPr>
        <w:t xml:space="preserve">Здійснити теоретичний аналіз </w:t>
      </w:r>
      <w:r w:rsidR="0008309F" w:rsidRPr="00877330">
        <w:rPr>
          <w:rFonts w:eastAsia="Times New Roman"/>
          <w:color w:val="000000" w:themeColor="text1"/>
          <w:szCs w:val="28"/>
          <w:lang w:val="uk-UA" w:eastAsia="ru-RU"/>
        </w:rPr>
        <w:t>мотиваційної сфери особистості</w:t>
      </w:r>
      <w:r w:rsidR="00197195" w:rsidRPr="00877330">
        <w:rPr>
          <w:color w:val="000000" w:themeColor="text1"/>
          <w:szCs w:val="28"/>
          <w:lang w:val="uk-UA"/>
        </w:rPr>
        <w:t>, її прояв</w:t>
      </w:r>
      <w:r w:rsidR="005C6440" w:rsidRPr="00877330">
        <w:rPr>
          <w:color w:val="000000" w:themeColor="text1"/>
          <w:szCs w:val="28"/>
          <w:lang w:val="uk-UA"/>
        </w:rPr>
        <w:t xml:space="preserve"> в юнацькому віці.</w:t>
      </w:r>
    </w:p>
    <w:p w14:paraId="20975A2D" w14:textId="6FC9CACD" w:rsidR="00E36984" w:rsidRPr="00877330" w:rsidRDefault="005C6440" w:rsidP="00453C30">
      <w:pPr>
        <w:autoSpaceDE w:val="0"/>
        <w:autoSpaceDN w:val="0"/>
        <w:adjustRightInd w:val="0"/>
        <w:ind w:firstLine="709"/>
        <w:rPr>
          <w:color w:val="000000" w:themeColor="text1"/>
          <w:szCs w:val="28"/>
          <w:lang w:val="uk-UA"/>
        </w:rPr>
      </w:pPr>
      <w:r w:rsidRPr="00877330">
        <w:rPr>
          <w:color w:val="000000" w:themeColor="text1"/>
          <w:szCs w:val="28"/>
          <w:lang w:val="uk-UA"/>
        </w:rPr>
        <w:t xml:space="preserve">2. Розробити та провести емпіричне дослідження </w:t>
      </w:r>
      <w:r w:rsidR="00197195" w:rsidRPr="00877330">
        <w:rPr>
          <w:rFonts w:eastAsia="Times New Roman"/>
          <w:color w:val="000000" w:themeColor="text1"/>
          <w:szCs w:val="28"/>
          <w:lang w:val="uk-UA" w:eastAsia="ru-RU"/>
        </w:rPr>
        <w:t>мотиваційної сфери особистості</w:t>
      </w:r>
      <w:r w:rsidR="00197195" w:rsidRPr="00877330">
        <w:rPr>
          <w:color w:val="000000" w:themeColor="text1"/>
          <w:szCs w:val="28"/>
          <w:lang w:val="uk-UA"/>
        </w:rPr>
        <w:t xml:space="preserve"> </w:t>
      </w:r>
      <w:r w:rsidRPr="00877330">
        <w:rPr>
          <w:color w:val="000000" w:themeColor="text1"/>
          <w:szCs w:val="28"/>
          <w:lang w:val="uk-UA"/>
        </w:rPr>
        <w:t>в юнацькому віці.</w:t>
      </w:r>
    </w:p>
    <w:p w14:paraId="696B27DE" w14:textId="050A201D" w:rsidR="00E36984" w:rsidRPr="00877330" w:rsidRDefault="005C6440" w:rsidP="00453C30">
      <w:pPr>
        <w:autoSpaceDE w:val="0"/>
        <w:autoSpaceDN w:val="0"/>
        <w:adjustRightInd w:val="0"/>
        <w:ind w:firstLine="709"/>
        <w:rPr>
          <w:color w:val="000000" w:themeColor="text1"/>
          <w:szCs w:val="28"/>
          <w:lang w:val="uk-UA"/>
        </w:rPr>
      </w:pPr>
      <w:r w:rsidRPr="00877330">
        <w:rPr>
          <w:color w:val="000000" w:themeColor="text1"/>
          <w:szCs w:val="28"/>
          <w:lang w:val="uk-UA"/>
        </w:rPr>
        <w:t xml:space="preserve">3. Запропонувати рекомендації психологам та педагогам щодо роботи з </w:t>
      </w:r>
      <w:r w:rsidR="00197195" w:rsidRPr="00877330">
        <w:rPr>
          <w:color w:val="000000" w:themeColor="text1"/>
          <w:szCs w:val="28"/>
          <w:lang w:val="uk-UA"/>
        </w:rPr>
        <w:t xml:space="preserve">немотивованими </w:t>
      </w:r>
      <w:r w:rsidRPr="00877330">
        <w:rPr>
          <w:color w:val="000000" w:themeColor="text1"/>
          <w:szCs w:val="28"/>
          <w:lang w:val="uk-UA"/>
        </w:rPr>
        <w:t>юнаками.</w:t>
      </w:r>
    </w:p>
    <w:p w14:paraId="394EE55F" w14:textId="15652B04" w:rsidR="0008309F" w:rsidRPr="00877330" w:rsidRDefault="00E36984" w:rsidP="00453C30">
      <w:pPr>
        <w:autoSpaceDE w:val="0"/>
        <w:autoSpaceDN w:val="0"/>
        <w:adjustRightInd w:val="0"/>
        <w:ind w:firstLine="708"/>
        <w:rPr>
          <w:color w:val="000000" w:themeColor="text1"/>
          <w:szCs w:val="28"/>
          <w:lang w:val="uk-UA"/>
        </w:rPr>
      </w:pPr>
      <w:r w:rsidRPr="00877330">
        <w:rPr>
          <w:color w:val="000000" w:themeColor="text1"/>
          <w:szCs w:val="28"/>
          <w:lang w:val="uk-UA"/>
        </w:rPr>
        <w:t>Для розв’язання визначених завдань використовувався комплекс взаємопов’язан</w:t>
      </w:r>
      <w:r w:rsidRPr="00877330">
        <w:rPr>
          <w:bCs/>
          <w:color w:val="000000" w:themeColor="text1"/>
          <w:szCs w:val="28"/>
          <w:lang w:val="uk-UA"/>
        </w:rPr>
        <w:t xml:space="preserve">их </w:t>
      </w:r>
      <w:r w:rsidRPr="00877330">
        <w:rPr>
          <w:b/>
          <w:bCs/>
          <w:color w:val="000000" w:themeColor="text1"/>
          <w:szCs w:val="28"/>
          <w:lang w:val="uk-UA"/>
        </w:rPr>
        <w:t>методів дослідження</w:t>
      </w:r>
      <w:r w:rsidRPr="00877330">
        <w:rPr>
          <w:bCs/>
          <w:color w:val="000000" w:themeColor="text1"/>
          <w:szCs w:val="28"/>
          <w:lang w:val="uk-UA"/>
        </w:rPr>
        <w:t xml:space="preserve">: </w:t>
      </w:r>
      <w:r w:rsidRPr="00877330">
        <w:rPr>
          <w:color w:val="000000" w:themeColor="text1"/>
          <w:szCs w:val="28"/>
          <w:lang w:val="uk-UA"/>
        </w:rPr>
        <w:t>бесіда; ро</w:t>
      </w:r>
      <w:r w:rsidR="0008309F" w:rsidRPr="00877330">
        <w:rPr>
          <w:color w:val="000000" w:themeColor="text1"/>
          <w:szCs w:val="28"/>
          <w:lang w:val="uk-UA"/>
        </w:rPr>
        <w:t>бота з літературними джерелами, аналіз; рекомендації; методики дослідження мотиваційної сфери, а саме :</w:t>
      </w:r>
    </w:p>
    <w:p w14:paraId="22C2506B" w14:textId="77777777" w:rsidR="0008309F" w:rsidRPr="00877330" w:rsidRDefault="0008309F" w:rsidP="00453C30">
      <w:pPr>
        <w:autoSpaceDE w:val="0"/>
        <w:autoSpaceDN w:val="0"/>
        <w:adjustRightInd w:val="0"/>
        <w:ind w:firstLine="708"/>
        <w:rPr>
          <w:color w:val="000000" w:themeColor="text1"/>
          <w:szCs w:val="28"/>
        </w:rPr>
      </w:pPr>
      <w:r w:rsidRPr="00877330">
        <w:rPr>
          <w:b/>
          <w:color w:val="000000" w:themeColor="text1"/>
          <w:szCs w:val="28"/>
        </w:rPr>
        <w:t>1.</w:t>
      </w:r>
      <w:r w:rsidRPr="00877330">
        <w:rPr>
          <w:color w:val="000000" w:themeColor="text1"/>
          <w:szCs w:val="28"/>
        </w:rPr>
        <w:t xml:space="preserve"> Методика діагностики особистості на мотивацію до успіху Т. Елерса. (Опитувальник Т. Елерса для вивчення мотивації досягнення успіху).</w:t>
      </w:r>
    </w:p>
    <w:p w14:paraId="1393E9B9" w14:textId="22E6CB27" w:rsidR="0008309F" w:rsidRPr="00877330" w:rsidRDefault="0008309F" w:rsidP="00453C30">
      <w:pPr>
        <w:autoSpaceDE w:val="0"/>
        <w:autoSpaceDN w:val="0"/>
        <w:adjustRightInd w:val="0"/>
        <w:ind w:firstLine="708"/>
        <w:rPr>
          <w:color w:val="000000" w:themeColor="text1"/>
          <w:szCs w:val="28"/>
          <w:lang w:val="uk-UA"/>
        </w:rPr>
      </w:pPr>
      <w:r w:rsidRPr="00877330">
        <w:rPr>
          <w:b/>
          <w:color w:val="000000" w:themeColor="text1"/>
          <w:szCs w:val="28"/>
        </w:rPr>
        <w:t>2.</w:t>
      </w:r>
      <w:r w:rsidRPr="00877330">
        <w:rPr>
          <w:color w:val="000000" w:themeColor="text1"/>
          <w:szCs w:val="28"/>
        </w:rPr>
        <w:t xml:space="preserve"> Методика «Мотивація афіляції (МАФ)» розроблена А. Меграбяном і модифікована М.Ш. Магомед-Еміновим</w:t>
      </w:r>
      <w:r w:rsidR="009869DC" w:rsidRPr="00877330">
        <w:rPr>
          <w:color w:val="000000" w:themeColor="text1"/>
          <w:szCs w:val="28"/>
          <w:lang w:val="uk-UA"/>
        </w:rPr>
        <w:t>.</w:t>
      </w:r>
    </w:p>
    <w:p w14:paraId="2C7A114F" w14:textId="22D70E88" w:rsidR="0008309F" w:rsidRPr="00877330" w:rsidRDefault="0008309F" w:rsidP="00453C30">
      <w:pPr>
        <w:autoSpaceDE w:val="0"/>
        <w:autoSpaceDN w:val="0"/>
        <w:adjustRightInd w:val="0"/>
        <w:ind w:firstLine="708"/>
        <w:rPr>
          <w:color w:val="000000" w:themeColor="text1"/>
          <w:szCs w:val="28"/>
          <w:lang w:val="uk-UA"/>
        </w:rPr>
      </w:pPr>
      <w:r w:rsidRPr="00877330">
        <w:rPr>
          <w:b/>
          <w:color w:val="000000" w:themeColor="text1"/>
          <w:szCs w:val="28"/>
        </w:rPr>
        <w:t>3.</w:t>
      </w:r>
      <w:r w:rsidRPr="00877330">
        <w:rPr>
          <w:color w:val="000000" w:themeColor="text1"/>
          <w:szCs w:val="28"/>
        </w:rPr>
        <w:t xml:space="preserve"> Методика «Діагностика соціально-психологічних установок особистості в мотиваційній сфері». (автор — О. Потьомкіна)</w:t>
      </w:r>
      <w:r w:rsidR="009869DC" w:rsidRPr="00877330">
        <w:rPr>
          <w:color w:val="000000" w:themeColor="text1"/>
          <w:szCs w:val="28"/>
          <w:lang w:val="uk-UA"/>
        </w:rPr>
        <w:t>.</w:t>
      </w:r>
    </w:p>
    <w:p w14:paraId="3643B1AC" w14:textId="2A536F4F" w:rsidR="00E36984" w:rsidRPr="00877330" w:rsidRDefault="0008309F" w:rsidP="00453C30">
      <w:pPr>
        <w:autoSpaceDE w:val="0"/>
        <w:autoSpaceDN w:val="0"/>
        <w:adjustRightInd w:val="0"/>
        <w:ind w:firstLine="708"/>
        <w:rPr>
          <w:color w:val="000000" w:themeColor="text1"/>
          <w:szCs w:val="28"/>
        </w:rPr>
      </w:pPr>
      <w:r w:rsidRPr="00877330">
        <w:rPr>
          <w:b/>
          <w:color w:val="000000" w:themeColor="text1"/>
          <w:szCs w:val="28"/>
        </w:rPr>
        <w:t>4.</w:t>
      </w:r>
      <w:r w:rsidRPr="00877330">
        <w:rPr>
          <w:color w:val="000000" w:themeColor="text1"/>
          <w:szCs w:val="28"/>
        </w:rPr>
        <w:t xml:space="preserve"> «Методика для діагностики навчальної мотивації студентів» А. А. Реан і В.А. Якунін.</w:t>
      </w:r>
    </w:p>
    <w:p w14:paraId="588B514F" w14:textId="43F15D5F" w:rsidR="00661CFB" w:rsidRPr="00877330" w:rsidRDefault="00661CFB" w:rsidP="00453C30">
      <w:pPr>
        <w:shd w:val="clear" w:color="auto" w:fill="FFFFFF"/>
        <w:ind w:firstLine="709"/>
        <w:rPr>
          <w:rFonts w:eastAsia="Times New Roman"/>
          <w:color w:val="000000" w:themeColor="text1"/>
          <w:szCs w:val="28"/>
          <w:lang w:val="uk-UA" w:eastAsia="ru-RU"/>
        </w:rPr>
      </w:pPr>
      <w:r w:rsidRPr="00877330">
        <w:rPr>
          <w:rFonts w:eastAsia="Times New Roman"/>
          <w:b/>
          <w:bCs/>
          <w:iCs/>
          <w:color w:val="000000" w:themeColor="text1"/>
          <w:szCs w:val="28"/>
          <w:lang w:val="uk-UA" w:eastAsia="ru-RU"/>
        </w:rPr>
        <w:t xml:space="preserve">Експериментальна база. </w:t>
      </w:r>
      <w:r w:rsidRPr="00877330">
        <w:rPr>
          <w:color w:val="000000" w:themeColor="text1"/>
          <w:szCs w:val="28"/>
          <w:lang w:val="uk-UA" w:eastAsia="ru-RU"/>
        </w:rPr>
        <w:t>Експериментальне до</w:t>
      </w:r>
      <w:r w:rsidR="00067117" w:rsidRPr="00877330">
        <w:rPr>
          <w:color w:val="000000" w:themeColor="text1"/>
          <w:szCs w:val="28"/>
          <w:lang w:val="uk-UA" w:eastAsia="ru-RU"/>
        </w:rPr>
        <w:t>слідження було проведено на базі</w:t>
      </w:r>
      <w:r w:rsidR="0008309F" w:rsidRPr="00877330">
        <w:rPr>
          <w:color w:val="000000" w:themeColor="text1"/>
          <w:szCs w:val="28"/>
          <w:lang w:eastAsia="ru-RU"/>
        </w:rPr>
        <w:t xml:space="preserve"> курсант</w:t>
      </w:r>
      <w:r w:rsidR="0008309F" w:rsidRPr="00877330">
        <w:rPr>
          <w:color w:val="000000" w:themeColor="text1"/>
          <w:szCs w:val="28"/>
          <w:lang w:val="uk-UA" w:eastAsia="ru-RU"/>
        </w:rPr>
        <w:t xml:space="preserve">ів НАДПСУ </w:t>
      </w:r>
      <w:r w:rsidR="00B2188E" w:rsidRPr="00877330">
        <w:rPr>
          <w:rFonts w:eastAsia="Times New Roman"/>
          <w:color w:val="000000" w:themeColor="text1"/>
          <w:szCs w:val="28"/>
          <w:lang w:val="uk-UA" w:eastAsia="ru-RU"/>
        </w:rPr>
        <w:t>імені Богдана</w:t>
      </w:r>
      <w:r w:rsidR="009869DC" w:rsidRPr="00877330">
        <w:rPr>
          <w:rFonts w:eastAsia="Times New Roman"/>
          <w:color w:val="000000" w:themeColor="text1"/>
          <w:szCs w:val="28"/>
          <w:lang w:val="uk-UA" w:eastAsia="ru-RU"/>
        </w:rPr>
        <w:t xml:space="preserve"> Хмельницького</w:t>
      </w:r>
      <w:r w:rsidR="00067117" w:rsidRPr="00877330">
        <w:rPr>
          <w:rFonts w:eastAsia="Times New Roman"/>
          <w:color w:val="000000" w:themeColor="text1"/>
          <w:szCs w:val="28"/>
          <w:lang w:val="uk-UA" w:eastAsia="ru-RU"/>
        </w:rPr>
        <w:t xml:space="preserve">. Участь взяли </w:t>
      </w:r>
      <w:r w:rsidR="0008309F" w:rsidRPr="00877330">
        <w:rPr>
          <w:rFonts w:eastAsia="Times New Roman"/>
          <w:color w:val="000000" w:themeColor="text1"/>
          <w:szCs w:val="28"/>
          <w:lang w:val="uk-UA" w:eastAsia="ru-RU"/>
        </w:rPr>
        <w:t xml:space="preserve">10 курсантів 1 курсу навчання та </w:t>
      </w:r>
      <w:r w:rsidR="00B2188E" w:rsidRPr="00877330">
        <w:rPr>
          <w:rFonts w:eastAsia="Times New Roman"/>
          <w:color w:val="000000" w:themeColor="text1"/>
          <w:szCs w:val="28"/>
          <w:lang w:val="uk-UA" w:eastAsia="ru-RU"/>
        </w:rPr>
        <w:t>10 курсантів 2 курсу навчання</w:t>
      </w:r>
      <w:r w:rsidR="00067117" w:rsidRPr="00877330">
        <w:rPr>
          <w:rFonts w:eastAsia="Times New Roman"/>
          <w:color w:val="000000" w:themeColor="text1"/>
          <w:szCs w:val="28"/>
          <w:lang w:val="uk-UA" w:eastAsia="ru-RU"/>
        </w:rPr>
        <w:t xml:space="preserve">, віком </w:t>
      </w:r>
      <w:r w:rsidR="0008309F" w:rsidRPr="00877330">
        <w:rPr>
          <w:rFonts w:eastAsia="Times New Roman"/>
          <w:color w:val="000000" w:themeColor="text1"/>
          <w:szCs w:val="28"/>
          <w:lang w:val="uk-UA" w:eastAsia="ru-RU"/>
        </w:rPr>
        <w:t xml:space="preserve">17 та 18 </w:t>
      </w:r>
      <w:r w:rsidR="00067117" w:rsidRPr="00877330">
        <w:rPr>
          <w:rFonts w:eastAsia="Times New Roman"/>
          <w:color w:val="000000" w:themeColor="text1"/>
          <w:szCs w:val="28"/>
          <w:lang w:val="uk-UA" w:eastAsia="ru-RU"/>
        </w:rPr>
        <w:t xml:space="preserve">років, з них:  </w:t>
      </w:r>
      <w:r w:rsidR="009869DC" w:rsidRPr="00877330">
        <w:rPr>
          <w:rFonts w:eastAsia="Times New Roman"/>
          <w:color w:val="000000" w:themeColor="text1"/>
          <w:szCs w:val="28"/>
          <w:lang w:val="uk-UA" w:eastAsia="ru-RU"/>
        </w:rPr>
        <w:t>10 хлопців</w:t>
      </w:r>
      <w:r w:rsidR="0008309F" w:rsidRPr="00877330">
        <w:rPr>
          <w:rFonts w:eastAsia="Times New Roman"/>
          <w:color w:val="000000" w:themeColor="text1"/>
          <w:szCs w:val="28"/>
          <w:lang w:val="uk-UA" w:eastAsia="ru-RU"/>
        </w:rPr>
        <w:t xml:space="preserve"> та 10</w:t>
      </w:r>
      <w:r w:rsidR="00067117" w:rsidRPr="00877330">
        <w:rPr>
          <w:rFonts w:eastAsia="Times New Roman"/>
          <w:color w:val="000000" w:themeColor="text1"/>
          <w:szCs w:val="28"/>
          <w:lang w:val="uk-UA" w:eastAsia="ru-RU"/>
        </w:rPr>
        <w:t xml:space="preserve"> ді</w:t>
      </w:r>
      <w:r w:rsidR="002544CC" w:rsidRPr="00877330">
        <w:rPr>
          <w:rFonts w:eastAsia="Times New Roman"/>
          <w:color w:val="000000" w:themeColor="text1"/>
          <w:szCs w:val="28"/>
          <w:lang w:val="uk-UA" w:eastAsia="ru-RU"/>
        </w:rPr>
        <w:t>вчат</w:t>
      </w:r>
      <w:r w:rsidRPr="00877330">
        <w:rPr>
          <w:rFonts w:eastAsia="Times New Roman"/>
          <w:color w:val="000000" w:themeColor="text1"/>
          <w:szCs w:val="28"/>
          <w:lang w:val="uk-UA" w:eastAsia="ru-RU"/>
        </w:rPr>
        <w:t>.</w:t>
      </w:r>
    </w:p>
    <w:p w14:paraId="427069B5" w14:textId="53E4D632" w:rsidR="0008309F" w:rsidRPr="00877330" w:rsidRDefault="00661CFB" w:rsidP="00453C30">
      <w:pPr>
        <w:ind w:firstLine="708"/>
        <w:rPr>
          <w:rFonts w:eastAsia="Times New Roman"/>
          <w:color w:val="000000" w:themeColor="text1"/>
          <w:szCs w:val="28"/>
          <w:lang w:val="uk-UA" w:eastAsia="ru-RU"/>
        </w:rPr>
      </w:pPr>
      <w:r w:rsidRPr="00877330">
        <w:rPr>
          <w:rFonts w:eastAsia="Times New Roman"/>
          <w:b/>
          <w:color w:val="000000" w:themeColor="text1"/>
          <w:szCs w:val="28"/>
          <w:lang w:val="uk-UA" w:eastAsia="ru-RU"/>
        </w:rPr>
        <w:t xml:space="preserve">Теоретичне значення </w:t>
      </w:r>
      <w:r w:rsidR="0008309F" w:rsidRPr="00877330">
        <w:rPr>
          <w:rFonts w:eastAsia="Times New Roman"/>
          <w:color w:val="000000" w:themeColor="text1"/>
          <w:szCs w:val="28"/>
          <w:lang w:val="uk-UA" w:eastAsia="ru-RU"/>
        </w:rPr>
        <w:t xml:space="preserve">дослідження полягає </w:t>
      </w:r>
      <w:r w:rsidR="009869DC" w:rsidRPr="00877330">
        <w:rPr>
          <w:rFonts w:eastAsia="Times New Roman"/>
          <w:color w:val="000000" w:themeColor="text1"/>
          <w:szCs w:val="28"/>
          <w:lang w:val="uk-UA" w:eastAsia="ru-RU"/>
        </w:rPr>
        <w:t xml:space="preserve">у вивченні наукових знань та </w:t>
      </w:r>
      <w:r w:rsidR="0008309F" w:rsidRPr="00877330">
        <w:rPr>
          <w:rFonts w:eastAsia="Times New Roman"/>
          <w:color w:val="000000" w:themeColor="text1"/>
          <w:szCs w:val="28"/>
          <w:lang w:val="uk-UA" w:eastAsia="ru-RU"/>
        </w:rPr>
        <w:t>більш глибокому розумінні особливостей розвитку мотиваційної сфери особистості саме у період ранньої юності.</w:t>
      </w:r>
    </w:p>
    <w:p w14:paraId="705FBB26" w14:textId="3FB8255E" w:rsidR="00661CFB" w:rsidRPr="00877330" w:rsidRDefault="00661CFB" w:rsidP="00453C30">
      <w:pPr>
        <w:shd w:val="clear" w:color="auto" w:fill="FFFFFF"/>
        <w:autoSpaceDE w:val="0"/>
        <w:autoSpaceDN w:val="0"/>
        <w:adjustRightInd w:val="0"/>
        <w:ind w:firstLine="709"/>
        <w:rPr>
          <w:rFonts w:eastAsia="Times New Roman"/>
          <w:bCs/>
          <w:color w:val="000000" w:themeColor="text1"/>
          <w:szCs w:val="28"/>
          <w:lang w:val="uk-UA" w:eastAsia="ru-RU"/>
        </w:rPr>
      </w:pPr>
      <w:r w:rsidRPr="00877330">
        <w:rPr>
          <w:rFonts w:eastAsia="Times New Roman"/>
          <w:b/>
          <w:color w:val="000000" w:themeColor="text1"/>
          <w:szCs w:val="28"/>
          <w:lang w:val="uk-UA" w:eastAsia="ru-RU"/>
        </w:rPr>
        <w:t xml:space="preserve">Практична значущість </w:t>
      </w:r>
      <w:r w:rsidRPr="00877330">
        <w:rPr>
          <w:rFonts w:eastAsia="Times New Roman"/>
          <w:color w:val="000000" w:themeColor="text1"/>
          <w:szCs w:val="28"/>
          <w:lang w:val="uk-UA" w:eastAsia="ru-RU"/>
        </w:rPr>
        <w:t>полягає у тому, що результати дослідження можуть бути викори</w:t>
      </w:r>
      <w:r w:rsidR="00067117" w:rsidRPr="00877330">
        <w:rPr>
          <w:rFonts w:eastAsia="Times New Roman"/>
          <w:color w:val="000000" w:themeColor="text1"/>
          <w:szCs w:val="28"/>
          <w:lang w:val="uk-UA" w:eastAsia="ru-RU"/>
        </w:rPr>
        <w:t xml:space="preserve">стані </w:t>
      </w:r>
      <w:r w:rsidRPr="00877330">
        <w:rPr>
          <w:rFonts w:eastAsia="Times New Roman"/>
          <w:color w:val="000000" w:themeColor="text1"/>
          <w:szCs w:val="28"/>
          <w:lang w:val="uk-UA" w:eastAsia="ru-RU"/>
        </w:rPr>
        <w:t xml:space="preserve">з метою </w:t>
      </w:r>
      <w:r w:rsidR="00067117" w:rsidRPr="00877330">
        <w:rPr>
          <w:rFonts w:eastAsia="Times New Roman"/>
          <w:color w:val="000000" w:themeColor="text1"/>
          <w:szCs w:val="28"/>
          <w:lang w:val="uk-UA" w:eastAsia="ru-RU"/>
        </w:rPr>
        <w:t xml:space="preserve">збільшення ефективності роботи з юнаками, </w:t>
      </w:r>
      <w:r w:rsidR="0008309F" w:rsidRPr="00877330">
        <w:rPr>
          <w:rFonts w:eastAsia="Times New Roman"/>
          <w:color w:val="000000" w:themeColor="text1"/>
          <w:szCs w:val="28"/>
          <w:lang w:val="uk-UA" w:eastAsia="ru-RU"/>
        </w:rPr>
        <w:t xml:space="preserve">врегулювання навчального процесу, підвищення мотиваційної сфери юнаків, мотивування їх до навчання, а також </w:t>
      </w:r>
      <w:r w:rsidR="00067117" w:rsidRPr="00877330">
        <w:rPr>
          <w:rFonts w:eastAsia="Times New Roman"/>
          <w:color w:val="000000" w:themeColor="text1"/>
          <w:szCs w:val="28"/>
          <w:lang w:val="uk-UA" w:eastAsia="ru-RU"/>
        </w:rPr>
        <w:t xml:space="preserve">полегшення професійної діяльності </w:t>
      </w:r>
      <w:r w:rsidR="0008309F" w:rsidRPr="00877330">
        <w:rPr>
          <w:rFonts w:eastAsia="Times New Roman"/>
          <w:color w:val="000000" w:themeColor="text1"/>
          <w:szCs w:val="28"/>
          <w:lang w:val="uk-UA" w:eastAsia="ru-RU"/>
        </w:rPr>
        <w:lastRenderedPageBreak/>
        <w:t xml:space="preserve">викладачів та психологів </w:t>
      </w:r>
      <w:r w:rsidR="00067117" w:rsidRPr="00877330">
        <w:rPr>
          <w:rFonts w:eastAsia="Times New Roman"/>
          <w:color w:val="000000" w:themeColor="text1"/>
          <w:szCs w:val="28"/>
          <w:lang w:val="uk-UA" w:eastAsia="ru-RU"/>
        </w:rPr>
        <w:t>у цьому напрямку при роботі з юнаками</w:t>
      </w:r>
      <w:r w:rsidR="0008309F" w:rsidRPr="00877330">
        <w:rPr>
          <w:rFonts w:eastAsia="Times New Roman"/>
          <w:color w:val="000000" w:themeColor="text1"/>
          <w:szCs w:val="28"/>
          <w:lang w:val="uk-UA" w:eastAsia="ru-RU"/>
        </w:rPr>
        <w:t xml:space="preserve"> відповідної вікової категорії</w:t>
      </w:r>
      <w:r w:rsidR="00067117" w:rsidRPr="00877330">
        <w:rPr>
          <w:rFonts w:eastAsia="Times New Roman"/>
          <w:color w:val="000000" w:themeColor="text1"/>
          <w:szCs w:val="28"/>
          <w:lang w:val="uk-UA" w:eastAsia="ru-RU"/>
        </w:rPr>
        <w:t>.</w:t>
      </w:r>
    </w:p>
    <w:p w14:paraId="5E03E0E2" w14:textId="2FE02FCF" w:rsidR="00770343" w:rsidRPr="00877330" w:rsidRDefault="005C1B3A" w:rsidP="00453C30">
      <w:pPr>
        <w:autoSpaceDE w:val="0"/>
        <w:autoSpaceDN w:val="0"/>
        <w:adjustRightInd w:val="0"/>
        <w:ind w:firstLine="709"/>
        <w:rPr>
          <w:color w:val="000000" w:themeColor="text1"/>
          <w:szCs w:val="28"/>
          <w:lang w:val="uk-UA"/>
        </w:rPr>
      </w:pPr>
      <w:r w:rsidRPr="00877330">
        <w:rPr>
          <w:b/>
          <w:color w:val="000000" w:themeColor="text1"/>
          <w:szCs w:val="28"/>
          <w:lang w:val="uk-UA"/>
        </w:rPr>
        <w:t>Структура роботи</w:t>
      </w:r>
      <w:r w:rsidR="00525291" w:rsidRPr="00877330">
        <w:rPr>
          <w:b/>
          <w:color w:val="000000" w:themeColor="text1"/>
          <w:szCs w:val="28"/>
          <w:lang w:val="uk-UA"/>
        </w:rPr>
        <w:t>.</w:t>
      </w:r>
      <w:r w:rsidR="0023419C" w:rsidRPr="00877330">
        <w:rPr>
          <w:color w:val="000000" w:themeColor="text1"/>
          <w:szCs w:val="28"/>
          <w:lang w:val="uk-UA"/>
        </w:rPr>
        <w:t xml:space="preserve"> Курсова</w:t>
      </w:r>
      <w:r w:rsidR="00525291" w:rsidRPr="00877330">
        <w:rPr>
          <w:color w:val="000000" w:themeColor="text1"/>
          <w:szCs w:val="28"/>
          <w:lang w:val="uk-UA"/>
        </w:rPr>
        <w:t xml:space="preserve"> робота складається зі вступу, </w:t>
      </w:r>
      <w:r w:rsidR="000E1B97" w:rsidRPr="00877330">
        <w:rPr>
          <w:color w:val="000000" w:themeColor="text1"/>
          <w:szCs w:val="28"/>
          <w:lang w:val="uk-UA"/>
        </w:rPr>
        <w:t>дв</w:t>
      </w:r>
      <w:r w:rsidR="0023419C" w:rsidRPr="00877330">
        <w:rPr>
          <w:color w:val="000000" w:themeColor="text1"/>
          <w:szCs w:val="28"/>
          <w:lang w:val="uk-UA"/>
        </w:rPr>
        <w:t>ох</w:t>
      </w:r>
      <w:r w:rsidR="00525291" w:rsidRPr="00877330">
        <w:rPr>
          <w:color w:val="000000" w:themeColor="text1"/>
          <w:szCs w:val="28"/>
          <w:lang w:val="uk-UA"/>
        </w:rPr>
        <w:t xml:space="preserve"> розділів, висновків</w:t>
      </w:r>
      <w:r w:rsidR="0008309F" w:rsidRPr="00877330">
        <w:rPr>
          <w:color w:val="000000" w:themeColor="text1"/>
          <w:szCs w:val="28"/>
          <w:lang w:val="uk-UA"/>
        </w:rPr>
        <w:t xml:space="preserve">, рекомендацій, </w:t>
      </w:r>
      <w:r w:rsidR="00525291" w:rsidRPr="00877330">
        <w:rPr>
          <w:color w:val="000000" w:themeColor="text1"/>
          <w:szCs w:val="28"/>
          <w:lang w:val="uk-UA"/>
        </w:rPr>
        <w:t xml:space="preserve">списку використаних джерел </w:t>
      </w:r>
      <w:r w:rsidR="000F4DA2" w:rsidRPr="00877330">
        <w:rPr>
          <w:color w:val="000000" w:themeColor="text1"/>
          <w:szCs w:val="28"/>
          <w:lang w:val="uk-UA"/>
        </w:rPr>
        <w:t>та додатків</w:t>
      </w:r>
      <w:r w:rsidR="00525291" w:rsidRPr="00877330">
        <w:rPr>
          <w:color w:val="000000" w:themeColor="text1"/>
          <w:szCs w:val="28"/>
          <w:lang w:val="uk-UA"/>
        </w:rPr>
        <w:t>.</w:t>
      </w:r>
    </w:p>
    <w:p w14:paraId="55D7304B" w14:textId="77777777" w:rsidR="00770343" w:rsidRPr="00877330" w:rsidRDefault="00770343" w:rsidP="00453C30">
      <w:pPr>
        <w:autoSpaceDE w:val="0"/>
        <w:autoSpaceDN w:val="0"/>
        <w:adjustRightInd w:val="0"/>
        <w:ind w:firstLine="709"/>
        <w:jc w:val="center"/>
        <w:rPr>
          <w:b/>
          <w:color w:val="000000" w:themeColor="text1"/>
          <w:szCs w:val="28"/>
          <w:lang w:val="uk-UA"/>
        </w:rPr>
      </w:pPr>
      <w:r w:rsidRPr="00877330">
        <w:rPr>
          <w:color w:val="000000" w:themeColor="text1"/>
          <w:szCs w:val="28"/>
          <w:lang w:val="uk-UA"/>
        </w:rPr>
        <w:br w:type="page"/>
      </w:r>
      <w:r w:rsidRPr="00877330">
        <w:rPr>
          <w:b/>
          <w:color w:val="000000" w:themeColor="text1"/>
          <w:szCs w:val="28"/>
          <w:lang w:val="uk-UA"/>
        </w:rPr>
        <w:lastRenderedPageBreak/>
        <w:t xml:space="preserve">РОЗДІЛ </w:t>
      </w:r>
      <w:r w:rsidR="00C57CFA" w:rsidRPr="00877330">
        <w:rPr>
          <w:b/>
          <w:color w:val="000000" w:themeColor="text1"/>
          <w:szCs w:val="28"/>
          <w:lang w:val="uk-UA"/>
        </w:rPr>
        <w:t>1</w:t>
      </w:r>
      <w:r w:rsidR="0010177A" w:rsidRPr="00877330">
        <w:rPr>
          <w:b/>
          <w:color w:val="000000" w:themeColor="text1"/>
          <w:szCs w:val="28"/>
          <w:lang w:val="uk-UA"/>
        </w:rPr>
        <w:t>.</w:t>
      </w:r>
    </w:p>
    <w:p w14:paraId="1996B491" w14:textId="7CE3FBB9" w:rsidR="00BE3F8E" w:rsidRPr="00877330" w:rsidRDefault="002332DF" w:rsidP="00453C30">
      <w:pPr>
        <w:autoSpaceDE w:val="0"/>
        <w:autoSpaceDN w:val="0"/>
        <w:adjustRightInd w:val="0"/>
        <w:ind w:firstLine="709"/>
        <w:jc w:val="center"/>
        <w:rPr>
          <w:color w:val="000000" w:themeColor="text1"/>
          <w:szCs w:val="28"/>
          <w:lang w:val="uk-UA"/>
        </w:rPr>
      </w:pPr>
      <w:r w:rsidRPr="00877330">
        <w:rPr>
          <w:b/>
          <w:bCs/>
          <w:color w:val="000000" w:themeColor="text1"/>
          <w:szCs w:val="28"/>
          <w:lang w:val="uk-UA"/>
        </w:rPr>
        <w:t>ТЕОРЕТИЧНИЙ АНАЛІЗ ДОСЛІДЖЕННЯ МОТИВАЦІЙНОЇ СФЕРИ ОСОБИСТОСТІ</w:t>
      </w:r>
    </w:p>
    <w:p w14:paraId="4599CD35" w14:textId="77777777" w:rsidR="000F4DA2" w:rsidRPr="00877330" w:rsidRDefault="000F4DA2" w:rsidP="00453C30">
      <w:pPr>
        <w:autoSpaceDE w:val="0"/>
        <w:autoSpaceDN w:val="0"/>
        <w:adjustRightInd w:val="0"/>
        <w:ind w:firstLine="709"/>
        <w:rPr>
          <w:color w:val="000000" w:themeColor="text1"/>
          <w:szCs w:val="28"/>
          <w:lang w:val="uk-UA"/>
        </w:rPr>
      </w:pPr>
    </w:p>
    <w:p w14:paraId="38623C60" w14:textId="41F62F9C" w:rsidR="00EE6C73" w:rsidRPr="00877330" w:rsidRDefault="00B61F28" w:rsidP="00453C30">
      <w:pPr>
        <w:autoSpaceDE w:val="0"/>
        <w:autoSpaceDN w:val="0"/>
        <w:adjustRightInd w:val="0"/>
        <w:ind w:firstLine="709"/>
        <w:rPr>
          <w:b/>
          <w:color w:val="000000" w:themeColor="text1"/>
          <w:szCs w:val="28"/>
          <w:lang w:val="uk-UA"/>
        </w:rPr>
      </w:pPr>
      <w:r w:rsidRPr="00877330">
        <w:rPr>
          <w:b/>
          <w:color w:val="000000" w:themeColor="text1"/>
          <w:szCs w:val="28"/>
          <w:lang w:val="uk-UA"/>
        </w:rPr>
        <w:t>1.1</w:t>
      </w:r>
      <w:r w:rsidR="00EE6C73" w:rsidRPr="00877330">
        <w:rPr>
          <w:b/>
          <w:color w:val="000000" w:themeColor="text1"/>
          <w:szCs w:val="28"/>
          <w:lang w:val="uk-UA"/>
        </w:rPr>
        <w:t> </w:t>
      </w:r>
      <w:r w:rsidR="002332DF" w:rsidRPr="00877330">
        <w:rPr>
          <w:b/>
          <w:color w:val="000000" w:themeColor="text1"/>
          <w:szCs w:val="28"/>
          <w:lang w:val="uk-UA"/>
        </w:rPr>
        <w:t>Поняття про мотивацію особистості. Різновиди мотивації та її вплив на діяльність людини</w:t>
      </w:r>
    </w:p>
    <w:p w14:paraId="33DEF610" w14:textId="565630FD" w:rsidR="00F82212" w:rsidRPr="009117CA" w:rsidRDefault="00F82212" w:rsidP="00453C30">
      <w:pPr>
        <w:ind w:firstLine="708"/>
        <w:rPr>
          <w:color w:val="000000" w:themeColor="text1"/>
          <w:szCs w:val="28"/>
          <w:lang w:val="uk-UA"/>
        </w:rPr>
      </w:pPr>
      <w:r w:rsidRPr="001D5D65">
        <w:rPr>
          <w:color w:val="000000" w:themeColor="text1"/>
          <w:szCs w:val="28"/>
          <w:lang w:val="uk-UA"/>
        </w:rPr>
        <w:t>Отриманню високої кваліфікації значно сприяє особисте, «пристрасне» ставлення до майбутньої роботи, орієнтація в першу чергу на професійні, корпоративні, а не чисто матеріальні цінності, що пов’яз</w:t>
      </w:r>
      <w:r w:rsidR="009117CA" w:rsidRPr="001D5D65">
        <w:rPr>
          <w:color w:val="000000" w:themeColor="text1"/>
          <w:szCs w:val="28"/>
          <w:lang w:val="uk-UA"/>
        </w:rPr>
        <w:t>ані з діяльністю у даній якості</w:t>
      </w:r>
      <w:r w:rsidRPr="00877330">
        <w:rPr>
          <w:color w:val="000000" w:themeColor="text1"/>
          <w:szCs w:val="28"/>
          <w:lang w:val="uk-UA"/>
        </w:rPr>
        <w:t xml:space="preserve"> </w:t>
      </w:r>
      <w:r w:rsidRPr="001D5D65">
        <w:rPr>
          <w:color w:val="000000" w:themeColor="text1"/>
          <w:szCs w:val="28"/>
          <w:lang w:val="uk-UA"/>
        </w:rPr>
        <w:t>[1</w:t>
      </w:r>
      <w:r w:rsidR="006F39D0">
        <w:rPr>
          <w:color w:val="000000" w:themeColor="text1"/>
          <w:szCs w:val="28"/>
          <w:lang w:val="uk-UA"/>
        </w:rPr>
        <w:t>4</w:t>
      </w:r>
      <w:r w:rsidRPr="001D5D65">
        <w:rPr>
          <w:color w:val="000000" w:themeColor="text1"/>
          <w:szCs w:val="28"/>
          <w:lang w:val="uk-UA"/>
        </w:rPr>
        <w:t>]</w:t>
      </w:r>
      <w:r w:rsidR="009117CA">
        <w:rPr>
          <w:color w:val="000000" w:themeColor="text1"/>
          <w:szCs w:val="28"/>
          <w:lang w:val="uk-UA"/>
        </w:rPr>
        <w:t>.</w:t>
      </w:r>
    </w:p>
    <w:p w14:paraId="0B928321" w14:textId="5C784E9B" w:rsidR="00F82212" w:rsidRPr="00877330" w:rsidRDefault="00F82212" w:rsidP="00453C30">
      <w:pPr>
        <w:ind w:firstLine="708"/>
        <w:rPr>
          <w:color w:val="000000" w:themeColor="text1"/>
          <w:szCs w:val="28"/>
        </w:rPr>
      </w:pPr>
      <w:r w:rsidRPr="00877330">
        <w:rPr>
          <w:color w:val="000000" w:themeColor="text1"/>
          <w:szCs w:val="28"/>
        </w:rPr>
        <w:t>Важливими факторами професійного спрямування психологів є мотиви вибору професії. Основними мотивами абітурієнтів – психологів є бажання допомагати людям, потреба у саморозвитку, інтерес до психології як до нової області знань, прагнення отримати престижну професію «психолога – практика» (психотерапевта, консультанта). Ці бажання багато в чому залежать від особливостей юнацького віку і пов’язані з прагненням «пізнати себе» та отримати психологічну консультацію. Додаткову роль при цьому відіграє незрозумілість загального уявлення про характер та зміст професійної діяльності психолога та міфічні уявле</w:t>
      </w:r>
      <w:r w:rsidR="001D5D65">
        <w:rPr>
          <w:color w:val="000000" w:themeColor="text1"/>
          <w:szCs w:val="28"/>
        </w:rPr>
        <w:t>ння про психологію і психологів</w:t>
      </w:r>
      <w:r w:rsidRPr="00877330">
        <w:rPr>
          <w:color w:val="000000" w:themeColor="text1"/>
          <w:szCs w:val="28"/>
        </w:rPr>
        <w:t>.</w:t>
      </w:r>
    </w:p>
    <w:p w14:paraId="0EBD4F20" w14:textId="65EDF632" w:rsidR="00F82212" w:rsidRPr="001D5D65" w:rsidRDefault="00F82212" w:rsidP="00453C30">
      <w:pPr>
        <w:rPr>
          <w:color w:val="000000" w:themeColor="text1"/>
          <w:szCs w:val="28"/>
        </w:rPr>
      </w:pPr>
      <w:r w:rsidRPr="00877330">
        <w:rPr>
          <w:color w:val="000000" w:themeColor="text1"/>
          <w:szCs w:val="28"/>
        </w:rPr>
        <w:t xml:space="preserve"> У поведінці людини є дві функціонально взаємопов’язані сторони: збуджуюча та регуляційна. Збудження забезпечує активізацію та напрямок поведінки і пов’язано з поняттями мотиву та мотивації. Ці поняття включають </w:t>
      </w:r>
      <w:proofErr w:type="gramStart"/>
      <w:r w:rsidRPr="00877330">
        <w:rPr>
          <w:color w:val="000000" w:themeColor="text1"/>
          <w:szCs w:val="28"/>
        </w:rPr>
        <w:t>у себе</w:t>
      </w:r>
      <w:proofErr w:type="gramEnd"/>
      <w:r w:rsidRPr="00877330">
        <w:rPr>
          <w:color w:val="000000" w:themeColor="text1"/>
          <w:szCs w:val="28"/>
        </w:rPr>
        <w:t xml:space="preserve"> уявлення про потреби, інтереси, цілі, наміри, прагнення, які є у людини, уявлення про зовнішні фактори, які заставляють її вести себе окремим чином, про керівництво діяльністю у процесі її здійснення. Серед усіх понять, які використовуються у психології для опису та пояснення збуджуючих моментів у поведінці люди</w:t>
      </w:r>
      <w:r w:rsidR="00D92315" w:rsidRPr="00877330">
        <w:rPr>
          <w:color w:val="000000" w:themeColor="text1"/>
          <w:szCs w:val="28"/>
        </w:rPr>
        <w:t xml:space="preserve">ни є поняття мотивації і мотиву </w:t>
      </w:r>
      <w:r w:rsidRPr="001D5D65">
        <w:rPr>
          <w:color w:val="000000" w:themeColor="text1"/>
          <w:szCs w:val="28"/>
        </w:rPr>
        <w:t>[1</w:t>
      </w:r>
      <w:r w:rsidR="006F39D0">
        <w:rPr>
          <w:color w:val="000000" w:themeColor="text1"/>
          <w:szCs w:val="28"/>
          <w:lang w:val="uk-UA"/>
        </w:rPr>
        <w:t>4</w:t>
      </w:r>
      <w:r w:rsidRPr="001D5D65">
        <w:rPr>
          <w:color w:val="000000" w:themeColor="text1"/>
          <w:szCs w:val="28"/>
        </w:rPr>
        <w:t>]</w:t>
      </w:r>
      <w:r w:rsidR="00D92315" w:rsidRPr="001D5D65">
        <w:rPr>
          <w:color w:val="000000" w:themeColor="text1"/>
          <w:szCs w:val="28"/>
        </w:rPr>
        <w:t>.</w:t>
      </w:r>
    </w:p>
    <w:p w14:paraId="36690D5E" w14:textId="77777777" w:rsidR="00D92315" w:rsidRPr="00877330" w:rsidRDefault="00D92315" w:rsidP="00453C30">
      <w:pPr>
        <w:ind w:firstLine="708"/>
        <w:rPr>
          <w:color w:val="000000" w:themeColor="text1"/>
        </w:rPr>
      </w:pPr>
      <w:r w:rsidRPr="00877330">
        <w:rPr>
          <w:color w:val="000000" w:themeColor="text1"/>
        </w:rPr>
        <w:t xml:space="preserve">На базі загальної мотивації учбової діяльності (професійної, пізнавальної, прагматичної, суспільно-громадської та особисто-престижної) у </w:t>
      </w:r>
      <w:r w:rsidRPr="00877330">
        <w:rPr>
          <w:color w:val="000000" w:themeColor="text1"/>
        </w:rPr>
        <w:lastRenderedPageBreak/>
        <w:t xml:space="preserve">студентів (втім, як і у школярів старших класів) з’являється певне ставлення до різних учбових предметів. Воно обумовлюється: </w:t>
      </w:r>
    </w:p>
    <w:p w14:paraId="697F0114" w14:textId="77777777" w:rsidR="00D92315" w:rsidRPr="00877330" w:rsidRDefault="00D92315" w:rsidP="00453C30">
      <w:pPr>
        <w:ind w:firstLine="708"/>
        <w:rPr>
          <w:color w:val="000000" w:themeColor="text1"/>
        </w:rPr>
      </w:pPr>
      <w:r w:rsidRPr="00877330">
        <w:rPr>
          <w:color w:val="000000" w:themeColor="text1"/>
        </w:rPr>
        <w:t>а) важливістю предмету для професійної підготовки;</w:t>
      </w:r>
    </w:p>
    <w:p w14:paraId="37513F70" w14:textId="77777777" w:rsidR="00D92315" w:rsidRPr="00877330" w:rsidRDefault="00D92315" w:rsidP="00453C30">
      <w:pPr>
        <w:ind w:firstLine="708"/>
        <w:rPr>
          <w:color w:val="000000" w:themeColor="text1"/>
        </w:rPr>
      </w:pPr>
      <w:r w:rsidRPr="00877330">
        <w:rPr>
          <w:color w:val="000000" w:themeColor="text1"/>
        </w:rPr>
        <w:t xml:space="preserve">б) інтересом до певної галузі знань і до даного предмету як її частини; </w:t>
      </w:r>
    </w:p>
    <w:p w14:paraId="320ED7DC" w14:textId="77777777" w:rsidR="00D92315" w:rsidRPr="00877330" w:rsidRDefault="00D92315" w:rsidP="00453C30">
      <w:pPr>
        <w:ind w:firstLine="708"/>
        <w:rPr>
          <w:color w:val="000000" w:themeColor="text1"/>
        </w:rPr>
      </w:pPr>
      <w:r w:rsidRPr="00877330">
        <w:rPr>
          <w:color w:val="000000" w:themeColor="text1"/>
        </w:rPr>
        <w:t xml:space="preserve">в) якістю викладання (задоволеністю заняттями з даного предмету); </w:t>
      </w:r>
    </w:p>
    <w:p w14:paraId="4B2E5B54" w14:textId="77777777" w:rsidR="00D92315" w:rsidRPr="00877330" w:rsidRDefault="00D92315" w:rsidP="00453C30">
      <w:pPr>
        <w:ind w:firstLine="708"/>
        <w:rPr>
          <w:color w:val="000000" w:themeColor="text1"/>
        </w:rPr>
      </w:pPr>
      <w:r w:rsidRPr="00877330">
        <w:rPr>
          <w:color w:val="000000" w:themeColor="text1"/>
        </w:rPr>
        <w:t xml:space="preserve">г) мірою складності оволодіння цим предметом виходячи з власних здібностей; </w:t>
      </w:r>
    </w:p>
    <w:p w14:paraId="19B4175E" w14:textId="4D8CD677" w:rsidR="00D92315" w:rsidRPr="001D5D65" w:rsidRDefault="00D92315" w:rsidP="00453C30">
      <w:pPr>
        <w:ind w:firstLine="708"/>
        <w:rPr>
          <w:color w:val="000000" w:themeColor="text1"/>
          <w:szCs w:val="28"/>
        </w:rPr>
      </w:pPr>
      <w:r w:rsidRPr="00877330">
        <w:rPr>
          <w:color w:val="000000" w:themeColor="text1"/>
        </w:rPr>
        <w:t>д) взаєминами</w:t>
      </w:r>
      <w:r w:rsidR="006F39D0">
        <w:rPr>
          <w:color w:val="000000" w:themeColor="text1"/>
        </w:rPr>
        <w:t xml:space="preserve"> з викладачем даного предмету [11</w:t>
      </w:r>
      <w:r w:rsidRPr="00877330">
        <w:rPr>
          <w:color w:val="000000" w:themeColor="text1"/>
        </w:rPr>
        <w:t>].</w:t>
      </w:r>
    </w:p>
    <w:p w14:paraId="77A1360A" w14:textId="563859B8" w:rsidR="00F82212" w:rsidRPr="009117CA" w:rsidRDefault="00F82212" w:rsidP="00453C30">
      <w:pPr>
        <w:rPr>
          <w:color w:val="000000" w:themeColor="text1"/>
          <w:szCs w:val="28"/>
          <w:lang w:val="uk-UA"/>
        </w:rPr>
      </w:pPr>
      <w:r w:rsidRPr="001D5D65">
        <w:rPr>
          <w:color w:val="000000" w:themeColor="text1"/>
          <w:szCs w:val="28"/>
        </w:rPr>
        <w:tab/>
      </w:r>
      <w:r w:rsidRPr="00877330">
        <w:rPr>
          <w:color w:val="000000" w:themeColor="text1"/>
          <w:szCs w:val="28"/>
        </w:rPr>
        <w:t xml:space="preserve">Досліджуючи мотивацію поведінки людини, тривалий час більше уваги приділяли зовнішнім стимулам, які, задовольняючи певні потреби людини, викликали заплановану реакцію. Проте вже у 1890-х роках В. Джеймс, один із засновників емпіричної психології, стверджував, що важливу роль у спрямуванні уваги та діяльності відіграє інтерес. Пізніше С. Вудвортс зазначив, що, незважаючи на те, що поведінка людини є мотивованою ззовні, лише за умови внутрішнього потягу цей процес протікає вільно та </w:t>
      </w:r>
      <w:proofErr w:type="gramStart"/>
      <w:r w:rsidRPr="00877330">
        <w:rPr>
          <w:color w:val="000000" w:themeColor="text1"/>
          <w:szCs w:val="28"/>
        </w:rPr>
        <w:t>ефективно .</w:t>
      </w:r>
      <w:proofErr w:type="gramEnd"/>
      <w:r w:rsidRPr="00877330">
        <w:rPr>
          <w:color w:val="000000" w:themeColor="text1"/>
          <w:szCs w:val="28"/>
        </w:rPr>
        <w:t xml:space="preserve"> Як бачимо, вже у цих ранніх припущеннях зароджується ідея про існування внутрішніх мотивів діяльності. У 50-і роки ХХ ст. хвиля експериментальних досліджень тварин призвела до переосмислення поведінкових теорій, які намагалися пояснити поведінку впливом зовнішніх підкріплень та простою схемою “стимул–реакція”. Було виявлено, що не будь-яку поведінку тварин можна пояснити наявністю фізіологічних потреб або так званих “первинних драйвів”. З’ясувалося, що, незважаючи на задоволення примітивних фізіологічних потреб, активність тварин не завжди припиняється. Тварини знаходили нову мотиваційну основу. Візуальне споглядання, обмацування, повзання та ходіння, увага та сприймання, мовлення та мислення, дослідження нових об’єктів та простору, маніпулятивна поведінка можуть підкріплювати самі себе та є стійкими до згасання. Такі нові типи поведінки не знижують та не ліквідують активацію організму, більше того, організм здатний здійснювати дослідницьку поведінку, гру або активність, що пов’язана з цікавістю, навіть у випадку відсутності зовнішнього підкріплення чи </w:t>
      </w:r>
      <w:r w:rsidRPr="00877330">
        <w:rPr>
          <w:color w:val="000000" w:themeColor="text1"/>
          <w:szCs w:val="28"/>
        </w:rPr>
        <w:lastRenderedPageBreak/>
        <w:t xml:space="preserve">винагороди та незважаючи на необхідність подолання якихось перешкод </w:t>
      </w:r>
      <w:proofErr w:type="gramStart"/>
      <w:r w:rsidRPr="00877330">
        <w:rPr>
          <w:color w:val="000000" w:themeColor="text1"/>
          <w:szCs w:val="28"/>
        </w:rPr>
        <w:t>на шляху</w:t>
      </w:r>
      <w:proofErr w:type="gramEnd"/>
      <w:r w:rsidRPr="00877330">
        <w:rPr>
          <w:color w:val="000000" w:themeColor="text1"/>
          <w:szCs w:val="28"/>
        </w:rPr>
        <w:t xml:space="preserve"> до можливості здійснити цю діяльність. Наприклад, у дослідженнях Г. Ніссена щури перетинали наелектризовані дроти лише заради можливості дослідити нову територію. Мавпи Р. Батлера виконували завдання на розрізнення стимулів тільки заради винагороди виглянути у вікно і подивитися, що робиться за межами лабораторії. З’являються нові терміни для позначення таких мотиваційних драйвів: K. Монтгомері запропонував “дослідницький драйв”, X. Харлоу – “маніпулятивний драйв”, А. Маєрс та Н. Мілер – “драйв нудьги”, В. Ісаак – “чутливий драйв”, Р. Баталер – “драйв візуального дослідження”. Проаналізувавши ці та десятки інших схожих експериментів, Р. Вайт засумнівався у доцільності виокремлення таких нових потягів. Щоб з’ясувати спонтанні види поведінки, він висунув теорію наявності внутрішньої потреби у компетентності, що виявляється у здатності ефективно взаємодіяти зі середовищем та може бути самостійним мотиваційним чинником. Р. Вайт стверджував, що невимушена поведінка не здійснювалася задля задоволення певної інструментальної потреби, а, швидше, заради позитивного досвіду, пов’язаного з відчуттям розвитку та збільшення власних здібностей. Всі типи поведінки мають спільну біологічно доцільну основу, оскільки є частиною процесу навчання ефективної взаємодії зі середовищем. Щоб з’ясувати цей феномен, дослідник запропонував поняття “мотивація діяльністю”. Головним мотивом при цьому є почуття ефективності, а результатом – зростання компетентності. Виконання певного завдання в ігровій та веселій формі деякою мірою можна порівняти із сексуальним задоволенням або ж із задоволенням від їжі, тоді як біологічно первинною метою є втамування голоду чи </w:t>
      </w:r>
      <w:proofErr w:type="gramStart"/>
      <w:r w:rsidRPr="00877330">
        <w:rPr>
          <w:color w:val="000000" w:themeColor="text1"/>
          <w:szCs w:val="28"/>
        </w:rPr>
        <w:t>репродукція .</w:t>
      </w:r>
      <w:proofErr w:type="gramEnd"/>
      <w:r w:rsidRPr="00877330">
        <w:rPr>
          <w:color w:val="000000" w:themeColor="text1"/>
          <w:szCs w:val="28"/>
        </w:rPr>
        <w:t xml:space="preserve"> Власне, це було першою спробою виокремлення психологічних потреб, фізіологічна природа яких є менш зрозумілою, і які вима</w:t>
      </w:r>
      <w:r w:rsidR="009117CA">
        <w:rPr>
          <w:color w:val="000000" w:themeColor="text1"/>
          <w:szCs w:val="28"/>
        </w:rPr>
        <w:t xml:space="preserve">гають психологічного пояснення </w:t>
      </w:r>
      <w:r w:rsidRPr="001D5D65">
        <w:rPr>
          <w:color w:val="000000" w:themeColor="text1"/>
          <w:szCs w:val="28"/>
        </w:rPr>
        <w:t>[2]</w:t>
      </w:r>
      <w:r w:rsidR="009117CA">
        <w:rPr>
          <w:color w:val="000000" w:themeColor="text1"/>
          <w:szCs w:val="28"/>
          <w:lang w:val="uk-UA"/>
        </w:rPr>
        <w:t>.</w:t>
      </w:r>
    </w:p>
    <w:p w14:paraId="134F4469" w14:textId="6BC73FBB" w:rsidR="00F82212" w:rsidRPr="009117CA" w:rsidRDefault="00F82212" w:rsidP="00453C30">
      <w:pPr>
        <w:rPr>
          <w:color w:val="000000" w:themeColor="text1"/>
          <w:szCs w:val="28"/>
          <w:lang w:val="uk-UA"/>
        </w:rPr>
      </w:pPr>
      <w:r w:rsidRPr="001D5D65">
        <w:rPr>
          <w:color w:val="000000" w:themeColor="text1"/>
          <w:szCs w:val="28"/>
        </w:rPr>
        <w:tab/>
      </w:r>
      <w:r w:rsidRPr="00877330">
        <w:rPr>
          <w:color w:val="000000" w:themeColor="text1"/>
          <w:szCs w:val="28"/>
        </w:rPr>
        <w:t xml:space="preserve">Мотив, на відміну від мотивації, — це те, що належить самому суб’єктові поведінки, спонукає його до діяльності, те, заради чого вона відбувається. В той же час мотивація не обмежується лише спонуканням, а </w:t>
      </w:r>
      <w:r w:rsidRPr="00877330">
        <w:rPr>
          <w:color w:val="000000" w:themeColor="text1"/>
          <w:szCs w:val="28"/>
        </w:rPr>
        <w:lastRenderedPageBreak/>
        <w:t>уявляється і як, що регулює, спрямовує дію індивіда на досягнення для даного мотиву цільових стан</w:t>
      </w:r>
      <w:r w:rsidR="009117CA">
        <w:rPr>
          <w:color w:val="000000" w:themeColor="text1"/>
          <w:szCs w:val="28"/>
        </w:rPr>
        <w:t>ів і підтримує цю спрямованість</w:t>
      </w:r>
      <w:r w:rsidRPr="00877330">
        <w:rPr>
          <w:color w:val="000000" w:themeColor="text1"/>
          <w:szCs w:val="28"/>
        </w:rPr>
        <w:t xml:space="preserve"> </w:t>
      </w:r>
      <w:r w:rsidR="00633B79" w:rsidRPr="001D5D65">
        <w:rPr>
          <w:color w:val="000000" w:themeColor="text1"/>
          <w:szCs w:val="28"/>
        </w:rPr>
        <w:t>[3]</w:t>
      </w:r>
      <w:r w:rsidR="009117CA">
        <w:rPr>
          <w:color w:val="000000" w:themeColor="text1"/>
          <w:szCs w:val="28"/>
          <w:lang w:val="uk-UA"/>
        </w:rPr>
        <w:t>.</w:t>
      </w:r>
    </w:p>
    <w:p w14:paraId="630036F4" w14:textId="0F37A0D6" w:rsidR="00F82212" w:rsidRPr="001D5D65" w:rsidRDefault="00F82212" w:rsidP="00453C30">
      <w:pPr>
        <w:ind w:firstLine="708"/>
        <w:rPr>
          <w:color w:val="000000" w:themeColor="text1"/>
          <w:szCs w:val="28"/>
        </w:rPr>
      </w:pPr>
      <w:r w:rsidRPr="001D5D65">
        <w:rPr>
          <w:color w:val="000000" w:themeColor="text1"/>
          <w:szCs w:val="28"/>
          <w:lang w:val="uk-UA"/>
        </w:rPr>
        <w:t xml:space="preserve">Поведінка і діяльність людини спонукаються кількома мотивами, одні з яких є основними, домінуючими, а інші — підпорядкованими, іноді вони виконують функцію лише емоційної стимуляції. </w:t>
      </w:r>
      <w:r w:rsidRPr="00877330">
        <w:rPr>
          <w:color w:val="000000" w:themeColor="text1"/>
          <w:szCs w:val="28"/>
        </w:rPr>
        <w:t>Вони можуть перебувати у різних відносинах між собою. Вони спроможні посилювати чи послаблювати один одного, вступати у взаємні протиріччя і у протиріччя з наявн</w:t>
      </w:r>
      <w:r w:rsidR="00D92315" w:rsidRPr="00877330">
        <w:rPr>
          <w:color w:val="000000" w:themeColor="text1"/>
          <w:szCs w:val="28"/>
        </w:rPr>
        <w:t>ими можливостями реалізації дії</w:t>
      </w:r>
      <w:r w:rsidRPr="00877330">
        <w:rPr>
          <w:color w:val="000000" w:themeColor="text1"/>
          <w:szCs w:val="28"/>
        </w:rPr>
        <w:t xml:space="preserve"> </w:t>
      </w:r>
      <w:r w:rsidR="00633B79" w:rsidRPr="001D5D65">
        <w:rPr>
          <w:color w:val="000000" w:themeColor="text1"/>
          <w:szCs w:val="28"/>
        </w:rPr>
        <w:t>[3]</w:t>
      </w:r>
      <w:r w:rsidR="00D92315" w:rsidRPr="001D5D65">
        <w:rPr>
          <w:color w:val="000000" w:themeColor="text1"/>
          <w:szCs w:val="28"/>
        </w:rPr>
        <w:t>.</w:t>
      </w:r>
    </w:p>
    <w:p w14:paraId="6421F09B" w14:textId="24F64137" w:rsidR="00D92315" w:rsidRPr="001D5D65" w:rsidRDefault="00D92315" w:rsidP="00453C30">
      <w:pPr>
        <w:ind w:firstLine="708"/>
        <w:rPr>
          <w:color w:val="000000" w:themeColor="text1"/>
          <w:szCs w:val="28"/>
        </w:rPr>
      </w:pPr>
      <w:r w:rsidRPr="001D5D65">
        <w:rPr>
          <w:color w:val="000000" w:themeColor="text1"/>
          <w:szCs w:val="28"/>
        </w:rPr>
        <w:t>Студентський вік - це період завершення формування морально-етичної сфери, становлення і стабілізації характеру, що конче важливо, прийняття статусу та відповідальності дорослої людини відповідно до своєї статі. Ієрархія мотивації, всієї системи ціннісних орієнтацій, інтенсивне формування спеціальних здібностей у звʼязку з професіоналізацією важливі моменти цього періоду. Термін «студент» латинського походження, у перекладі українською мовою означає той, хто ретельно працює, тобто той, хто опановує знання, як</w:t>
      </w:r>
      <w:r w:rsidR="006F39D0">
        <w:rPr>
          <w:color w:val="000000" w:themeColor="text1"/>
          <w:szCs w:val="28"/>
        </w:rPr>
        <w:t>ий припадає на період юності [7</w:t>
      </w:r>
      <w:r w:rsidRPr="001D5D65">
        <w:rPr>
          <w:color w:val="000000" w:themeColor="text1"/>
          <w:szCs w:val="28"/>
        </w:rPr>
        <w:t>].</w:t>
      </w:r>
    </w:p>
    <w:p w14:paraId="1A491213" w14:textId="77777777" w:rsidR="00F82212" w:rsidRPr="00877330" w:rsidRDefault="00F82212" w:rsidP="00453C30">
      <w:pPr>
        <w:ind w:firstLine="708"/>
        <w:rPr>
          <w:color w:val="000000" w:themeColor="text1"/>
          <w:szCs w:val="28"/>
        </w:rPr>
      </w:pPr>
      <w:r w:rsidRPr="00877330">
        <w:rPr>
          <w:color w:val="000000" w:themeColor="text1"/>
          <w:szCs w:val="28"/>
        </w:rPr>
        <w:t xml:space="preserve">У працях науковців мотив тлумачиться і як усвідомлена потреба, і як предмет потреби, який ототожнюється з потребами. Причому, на думку психологів, у людини, згідно із концепцією "Я – особистість", від народження поступово з’являються і супроводжують особисте "доросління" такі класи потреб: </w:t>
      </w:r>
    </w:p>
    <w:p w14:paraId="004717CE" w14:textId="77777777" w:rsidR="00F82212" w:rsidRPr="00877330" w:rsidRDefault="00F82212" w:rsidP="00453C30">
      <w:pPr>
        <w:pStyle w:val="a9"/>
        <w:numPr>
          <w:ilvl w:val="0"/>
          <w:numId w:val="39"/>
        </w:numPr>
        <w:spacing w:after="160"/>
        <w:jc w:val="left"/>
        <w:rPr>
          <w:color w:val="000000" w:themeColor="text1"/>
          <w:szCs w:val="28"/>
        </w:rPr>
      </w:pPr>
      <w:r w:rsidRPr="00877330">
        <w:rPr>
          <w:color w:val="000000" w:themeColor="text1"/>
          <w:szCs w:val="28"/>
        </w:rPr>
        <w:t xml:space="preserve">потреби фізіологічні; </w:t>
      </w:r>
    </w:p>
    <w:p w14:paraId="4268F674" w14:textId="77777777" w:rsidR="00F82212" w:rsidRPr="00877330" w:rsidRDefault="00F82212" w:rsidP="00453C30">
      <w:pPr>
        <w:pStyle w:val="a9"/>
        <w:numPr>
          <w:ilvl w:val="0"/>
          <w:numId w:val="39"/>
        </w:numPr>
        <w:spacing w:after="160"/>
        <w:jc w:val="left"/>
        <w:rPr>
          <w:color w:val="000000" w:themeColor="text1"/>
          <w:szCs w:val="28"/>
        </w:rPr>
      </w:pPr>
      <w:r w:rsidRPr="00877330">
        <w:rPr>
          <w:color w:val="000000" w:themeColor="text1"/>
          <w:szCs w:val="28"/>
        </w:rPr>
        <w:t xml:space="preserve">потреби у безпеці й захисті; </w:t>
      </w:r>
    </w:p>
    <w:p w14:paraId="4FC397F5" w14:textId="77777777" w:rsidR="00F82212" w:rsidRPr="00877330" w:rsidRDefault="00F82212" w:rsidP="00453C30">
      <w:pPr>
        <w:pStyle w:val="a9"/>
        <w:numPr>
          <w:ilvl w:val="0"/>
          <w:numId w:val="39"/>
        </w:numPr>
        <w:spacing w:after="160"/>
        <w:jc w:val="left"/>
        <w:rPr>
          <w:color w:val="000000" w:themeColor="text1"/>
          <w:szCs w:val="28"/>
        </w:rPr>
      </w:pPr>
      <w:r w:rsidRPr="00877330">
        <w:rPr>
          <w:color w:val="000000" w:themeColor="text1"/>
          <w:szCs w:val="28"/>
        </w:rPr>
        <w:t xml:space="preserve">потреби у приналежності і любові (бути прийнятим іншими людьми, суспільством); </w:t>
      </w:r>
    </w:p>
    <w:p w14:paraId="1DA975BC" w14:textId="77777777" w:rsidR="00F82212" w:rsidRPr="00877330" w:rsidRDefault="00F82212" w:rsidP="00453C30">
      <w:pPr>
        <w:pStyle w:val="a9"/>
        <w:numPr>
          <w:ilvl w:val="0"/>
          <w:numId w:val="39"/>
        </w:numPr>
        <w:spacing w:after="160"/>
        <w:jc w:val="left"/>
        <w:rPr>
          <w:color w:val="000000" w:themeColor="text1"/>
          <w:szCs w:val="28"/>
        </w:rPr>
      </w:pPr>
      <w:r w:rsidRPr="00877330">
        <w:rPr>
          <w:color w:val="000000" w:themeColor="text1"/>
          <w:szCs w:val="28"/>
        </w:rPr>
        <w:t xml:space="preserve">потреби у повазі і самоповазі; </w:t>
      </w:r>
    </w:p>
    <w:p w14:paraId="09167E13" w14:textId="2F95D3DA" w:rsidR="00F82212" w:rsidRPr="00877330" w:rsidRDefault="00F82212" w:rsidP="00453C30">
      <w:pPr>
        <w:pStyle w:val="a9"/>
        <w:numPr>
          <w:ilvl w:val="0"/>
          <w:numId w:val="39"/>
        </w:numPr>
        <w:spacing w:after="160"/>
        <w:jc w:val="left"/>
        <w:rPr>
          <w:color w:val="000000" w:themeColor="text1"/>
          <w:szCs w:val="28"/>
        </w:rPr>
      </w:pPr>
      <w:r w:rsidRPr="00877330">
        <w:rPr>
          <w:color w:val="000000" w:themeColor="text1"/>
          <w:szCs w:val="28"/>
        </w:rPr>
        <w:t>потреби у самоактуалізації (</w:t>
      </w:r>
      <w:r w:rsidR="00D92315" w:rsidRPr="00877330">
        <w:rPr>
          <w:color w:val="000000" w:themeColor="text1"/>
          <w:szCs w:val="28"/>
        </w:rPr>
        <w:t>розвиток власної особистості) [3].</w:t>
      </w:r>
    </w:p>
    <w:p w14:paraId="7D1E7195" w14:textId="00E44029" w:rsidR="00F82212" w:rsidRPr="009117CA" w:rsidRDefault="00F82212" w:rsidP="00453C30">
      <w:pPr>
        <w:ind w:firstLine="708"/>
        <w:rPr>
          <w:color w:val="000000" w:themeColor="text1"/>
          <w:szCs w:val="28"/>
          <w:lang w:val="uk-UA"/>
        </w:rPr>
      </w:pPr>
      <w:r w:rsidRPr="00877330">
        <w:rPr>
          <w:color w:val="000000" w:themeColor="text1"/>
          <w:szCs w:val="28"/>
        </w:rPr>
        <w:t xml:space="preserve">При цьому А. Маслоу зазначає, що поняття мотиву є значно ширшим, ніж поняття потреби, і не зводиться до неї. Серед означеної групи понять не </w:t>
      </w:r>
      <w:r w:rsidRPr="00877330">
        <w:rPr>
          <w:color w:val="000000" w:themeColor="text1"/>
          <w:szCs w:val="28"/>
        </w:rPr>
        <w:lastRenderedPageBreak/>
        <w:t>може бути осторонь і таке поняття, як ціль: це усвідомлений образ передбачуваного результату, на досягнення якого спрямована дія людини. До того ж ціль не лише повинна бути усвідомленою, але й прийнята конкретною людиною, а в нашому випадку спеціалістом. Адже постановка конкретної цілі, особливо в соціальній дії, пов’язана з прогнозуванням не лише результату діяльності</w:t>
      </w:r>
      <w:r w:rsidR="009117CA">
        <w:rPr>
          <w:color w:val="000000" w:themeColor="text1"/>
          <w:szCs w:val="28"/>
        </w:rPr>
        <w:t xml:space="preserve">, але й процесу її задоволення </w:t>
      </w:r>
      <w:r w:rsidR="00633B79" w:rsidRPr="001D5D65">
        <w:rPr>
          <w:color w:val="000000" w:themeColor="text1"/>
          <w:szCs w:val="28"/>
        </w:rPr>
        <w:t>[3]</w:t>
      </w:r>
      <w:r w:rsidR="009117CA">
        <w:rPr>
          <w:color w:val="000000" w:themeColor="text1"/>
          <w:szCs w:val="28"/>
          <w:lang w:val="uk-UA"/>
        </w:rPr>
        <w:t>.</w:t>
      </w:r>
    </w:p>
    <w:p w14:paraId="64867313" w14:textId="45688E49" w:rsidR="00633B79" w:rsidRPr="009117CA" w:rsidRDefault="00633B79" w:rsidP="00453C30">
      <w:pPr>
        <w:rPr>
          <w:color w:val="000000" w:themeColor="text1"/>
          <w:szCs w:val="28"/>
          <w:lang w:val="uk-UA"/>
        </w:rPr>
      </w:pPr>
      <w:r w:rsidRPr="001D5D65">
        <w:rPr>
          <w:color w:val="000000" w:themeColor="text1"/>
          <w:szCs w:val="28"/>
        </w:rPr>
        <w:tab/>
      </w:r>
      <w:r w:rsidRPr="00877330">
        <w:rPr>
          <w:color w:val="000000" w:themeColor="text1"/>
          <w:szCs w:val="28"/>
        </w:rPr>
        <w:t>Проблема поведінки особистості в суспільстві була і є актуальною в різні часи і епохи. Процеси розвитку суспільства і демократії доволі впливають на модальність поведінки особистості. Соціальні відхилення мають для суспільства різне значення. Девіація як соціальне явище присутня в суспільстві будь-якого типу і притаманна кожній соціальній спільноті. Особливо вони виявляються на етапі трансформації соціальної системи, під ч</w:t>
      </w:r>
      <w:r w:rsidR="009117CA">
        <w:rPr>
          <w:color w:val="000000" w:themeColor="text1"/>
          <w:szCs w:val="28"/>
        </w:rPr>
        <w:t>ас зміни ціннісних орієнтацій</w:t>
      </w:r>
      <w:r w:rsidR="006F39D0">
        <w:rPr>
          <w:color w:val="000000" w:themeColor="text1"/>
          <w:szCs w:val="28"/>
        </w:rPr>
        <w:t xml:space="preserve"> [15</w:t>
      </w:r>
      <w:r w:rsidRPr="001D5D65">
        <w:rPr>
          <w:color w:val="000000" w:themeColor="text1"/>
          <w:szCs w:val="28"/>
        </w:rPr>
        <w:t>]</w:t>
      </w:r>
      <w:r w:rsidR="009117CA">
        <w:rPr>
          <w:color w:val="000000" w:themeColor="text1"/>
          <w:szCs w:val="28"/>
          <w:lang w:val="uk-UA"/>
        </w:rPr>
        <w:t>.</w:t>
      </w:r>
    </w:p>
    <w:p w14:paraId="14F98F53" w14:textId="1E9AF84B" w:rsidR="00633B79" w:rsidRPr="009117CA" w:rsidRDefault="00633B79" w:rsidP="00453C30">
      <w:pPr>
        <w:rPr>
          <w:color w:val="000000" w:themeColor="text1"/>
          <w:szCs w:val="28"/>
          <w:lang w:val="uk-UA"/>
        </w:rPr>
      </w:pPr>
      <w:r w:rsidRPr="00877330">
        <w:rPr>
          <w:color w:val="000000" w:themeColor="text1"/>
          <w:szCs w:val="28"/>
        </w:rPr>
        <w:t xml:space="preserve"> </w:t>
      </w:r>
      <w:r w:rsidRPr="00877330">
        <w:rPr>
          <w:color w:val="000000" w:themeColor="text1"/>
          <w:szCs w:val="28"/>
        </w:rPr>
        <w:tab/>
        <w:t xml:space="preserve">Дослідженням мотиваційної сфери особистості займалися Б.Г. Ананьєв, М. Аргайл, В.Г. Асєєв, Дж. Аткінсон, Л.І. Божович, П.Я. Гальперін, В.В. Давидов, І.О. Зимня, І.С. Кон, В.А. Крутецький, К. Левін, О.М. Леонтьєв, М.Ш. МагометЕмінов, А.К. Маркова, А. Маслоу, Т.А. Матіс, X. Мюррей, В.М. Мясищев, Ж. Нюттен, Ю.М. Орлов, С.Л. Рубінштейн, Б. Скіннер, В.Г. Степанов, Дж. Уотсон, З. Фрейд, В.Е. Чудновський, Д.Б. </w:t>
      </w:r>
      <w:r w:rsidR="009117CA">
        <w:rPr>
          <w:color w:val="000000" w:themeColor="text1"/>
          <w:szCs w:val="28"/>
        </w:rPr>
        <w:t xml:space="preserve">Ельконін, П.М. Якобсон та інші </w:t>
      </w:r>
      <w:r w:rsidR="006F39D0">
        <w:rPr>
          <w:color w:val="000000" w:themeColor="text1"/>
          <w:szCs w:val="28"/>
        </w:rPr>
        <w:t>[15</w:t>
      </w:r>
      <w:r w:rsidRPr="001D5D65">
        <w:rPr>
          <w:color w:val="000000" w:themeColor="text1"/>
          <w:szCs w:val="28"/>
        </w:rPr>
        <w:t>]</w:t>
      </w:r>
      <w:r w:rsidR="009117CA">
        <w:rPr>
          <w:color w:val="000000" w:themeColor="text1"/>
          <w:szCs w:val="28"/>
          <w:lang w:val="uk-UA"/>
        </w:rPr>
        <w:t>.</w:t>
      </w:r>
    </w:p>
    <w:p w14:paraId="168F8991" w14:textId="439DC8EB" w:rsidR="00633B79" w:rsidRPr="009117CA" w:rsidRDefault="00633B79" w:rsidP="00453C30">
      <w:pPr>
        <w:ind w:firstLine="708"/>
        <w:rPr>
          <w:color w:val="000000" w:themeColor="text1"/>
          <w:szCs w:val="28"/>
          <w:lang w:val="uk-UA"/>
        </w:rPr>
      </w:pPr>
      <w:r w:rsidRPr="00877330">
        <w:rPr>
          <w:color w:val="000000" w:themeColor="text1"/>
          <w:szCs w:val="28"/>
        </w:rPr>
        <w:t xml:space="preserve">Питання про розвиток мотивації порушувалося багатьма дослідниками; для деяких з них було характерно виділяти базову мотивацію і похідні мотиви, що розвиваються на її основі. Так, в якості базових потреб пропонувалися: Е.Толменом – вітальні потреби (цит. за Нюттен, 1975), 3. Фрейдом – сексуальні потреби і агресія (інстинкт життя і інстинкт смерті) (Фрейд, 1923), М.І. Лісіної та Д.Б. Ельконіна – потреба в спілкуванні (Лісіна, 1986; Ельконін, 1960), Л.І. Божович – потреба в нових враженнях (Божович, 1968) тощо. Розвиток інших видів мотивів (у багатьох концепціях званих психогенними або вторинними, третинними і т.д.) пояснювався за допомогою мотиваційних механізмів, що мають умовнорефлекторну природу. Наприклад, потреба в </w:t>
      </w:r>
      <w:r w:rsidRPr="00877330">
        <w:rPr>
          <w:color w:val="000000" w:themeColor="text1"/>
          <w:szCs w:val="28"/>
        </w:rPr>
        <w:lastRenderedPageBreak/>
        <w:t>спілкуванні з іншими людьми може розвиватися у дитини внаслідок того, що між появою матері або іншого близького дорослого і задоволенням її базової потреби в нових враженнях у дитини формується умовний зв'язок. В якості соціального чинника розвитку мотивації вчені відзначають культуру того суспільства, в якому живе людина. Різні культури характеризуються різними видами цінностей, і, значить, специфіка потреб людини залежить від її культурної приналежності. Кожна особистість унікальна, як неповторна і кожна культура. Антропологи заперечують навіть гіпотетичну можливість ідентифікації ряду людських мотивів, важливих для представників усіх культур. Як вказував американський представник психології особистості Р. Оллпорт, не існує простих ієрархізованих потреб особистості, що</w:t>
      </w:r>
      <w:r w:rsidR="009117CA">
        <w:rPr>
          <w:color w:val="000000" w:themeColor="text1"/>
          <w:szCs w:val="28"/>
        </w:rPr>
        <w:t xml:space="preserve"> можна віднести до всіх людей </w:t>
      </w:r>
      <w:r w:rsidR="006F39D0">
        <w:rPr>
          <w:color w:val="000000" w:themeColor="text1"/>
          <w:szCs w:val="28"/>
        </w:rPr>
        <w:t>[</w:t>
      </w:r>
      <w:r w:rsidR="006F39D0">
        <w:rPr>
          <w:color w:val="000000" w:themeColor="text1"/>
          <w:szCs w:val="28"/>
          <w:lang w:val="uk-UA"/>
        </w:rPr>
        <w:t>15</w:t>
      </w:r>
      <w:r w:rsidRPr="001D5D65">
        <w:rPr>
          <w:color w:val="000000" w:themeColor="text1"/>
          <w:szCs w:val="28"/>
        </w:rPr>
        <w:t>]</w:t>
      </w:r>
      <w:r w:rsidR="009117CA">
        <w:rPr>
          <w:color w:val="000000" w:themeColor="text1"/>
          <w:szCs w:val="28"/>
          <w:lang w:val="uk-UA"/>
        </w:rPr>
        <w:t>.</w:t>
      </w:r>
    </w:p>
    <w:p w14:paraId="0739BC68" w14:textId="1344DC61" w:rsidR="00633B79" w:rsidRPr="001D5D65" w:rsidRDefault="00633B79" w:rsidP="00453C30">
      <w:pPr>
        <w:pStyle w:val="afb"/>
        <w:spacing w:after="0" w:afterAutospacing="0" w:line="360" w:lineRule="auto"/>
        <w:rPr>
          <w:color w:val="000000" w:themeColor="text1"/>
          <w:sz w:val="28"/>
          <w:szCs w:val="28"/>
          <w:lang w:val="ru-RU"/>
        </w:rPr>
      </w:pPr>
      <w:r w:rsidRPr="001D5D65">
        <w:rPr>
          <w:color w:val="000000" w:themeColor="text1"/>
          <w:szCs w:val="28"/>
          <w:lang w:val="ru-RU"/>
        </w:rPr>
        <w:tab/>
      </w:r>
      <w:r w:rsidRPr="00877330">
        <w:rPr>
          <w:color w:val="000000" w:themeColor="text1"/>
          <w:sz w:val="28"/>
          <w:szCs w:val="28"/>
        </w:rPr>
        <w:t>Спрямованість – це сукупність стійких мотивів, які орієнтують діяльність особи незалежно від існуючої ситуації.</w:t>
      </w:r>
      <w:r w:rsidRPr="001D5D65">
        <w:rPr>
          <w:color w:val="000000" w:themeColor="text1"/>
          <w:sz w:val="28"/>
          <w:szCs w:val="28"/>
          <w:lang w:val="ru-RU"/>
        </w:rPr>
        <w:t xml:space="preserve"> </w:t>
      </w:r>
      <w:r w:rsidRPr="00877330">
        <w:rPr>
          <w:color w:val="000000" w:themeColor="text1"/>
          <w:sz w:val="28"/>
          <w:szCs w:val="28"/>
        </w:rPr>
        <w:t>Її форми:</w:t>
      </w:r>
    </w:p>
    <w:p w14:paraId="4CFD981B" w14:textId="77777777" w:rsidR="00633B79" w:rsidRPr="00877330" w:rsidRDefault="00633B79" w:rsidP="00453C30">
      <w:pPr>
        <w:pStyle w:val="afb"/>
        <w:spacing w:before="0" w:beforeAutospacing="0" w:after="0" w:afterAutospacing="0" w:line="360" w:lineRule="auto"/>
        <w:rPr>
          <w:color w:val="000000" w:themeColor="text1"/>
          <w:sz w:val="28"/>
          <w:szCs w:val="28"/>
        </w:rPr>
      </w:pPr>
      <w:r w:rsidRPr="00877330">
        <w:rPr>
          <w:color w:val="000000" w:themeColor="text1"/>
          <w:sz w:val="28"/>
          <w:szCs w:val="28"/>
        </w:rPr>
        <w:t>- потяг – психологічий стан, що виражений не деференційовано і не усвідомлює потребу.</w:t>
      </w:r>
    </w:p>
    <w:p w14:paraId="37C111BC" w14:textId="77777777" w:rsidR="00633B79" w:rsidRPr="00877330" w:rsidRDefault="00633B79" w:rsidP="00453C30">
      <w:pPr>
        <w:pStyle w:val="afb"/>
        <w:spacing w:before="0" w:beforeAutospacing="0" w:after="0" w:afterAutospacing="0" w:line="360" w:lineRule="auto"/>
        <w:rPr>
          <w:color w:val="000000" w:themeColor="text1"/>
          <w:sz w:val="28"/>
          <w:szCs w:val="28"/>
        </w:rPr>
      </w:pPr>
      <w:r w:rsidRPr="00877330">
        <w:rPr>
          <w:color w:val="000000" w:themeColor="text1"/>
          <w:sz w:val="28"/>
          <w:szCs w:val="28"/>
        </w:rPr>
        <w:t>- бажання – стан усвідомлення потреби і потягу до чогось цілком визнач.</w:t>
      </w:r>
    </w:p>
    <w:p w14:paraId="04D22F8B" w14:textId="77777777" w:rsidR="00633B79" w:rsidRPr="00877330" w:rsidRDefault="00633B79" w:rsidP="00453C30">
      <w:pPr>
        <w:pStyle w:val="afb"/>
        <w:spacing w:before="0" w:beforeAutospacing="0" w:after="0" w:afterAutospacing="0" w:line="360" w:lineRule="auto"/>
        <w:rPr>
          <w:color w:val="000000" w:themeColor="text1"/>
          <w:sz w:val="28"/>
          <w:szCs w:val="28"/>
        </w:rPr>
      </w:pPr>
      <w:r w:rsidRPr="00877330">
        <w:rPr>
          <w:color w:val="000000" w:themeColor="text1"/>
          <w:sz w:val="28"/>
          <w:szCs w:val="28"/>
        </w:rPr>
        <w:t>- прагнення – усвідомлена потреба яка включає спонукання до діяльності.</w:t>
      </w:r>
    </w:p>
    <w:p w14:paraId="0E769D99" w14:textId="77777777" w:rsidR="00633B79" w:rsidRPr="00877330" w:rsidRDefault="00633B79" w:rsidP="00453C30">
      <w:pPr>
        <w:pStyle w:val="afb"/>
        <w:spacing w:before="0" w:beforeAutospacing="0" w:after="0" w:afterAutospacing="0" w:line="360" w:lineRule="auto"/>
        <w:rPr>
          <w:color w:val="000000" w:themeColor="text1"/>
          <w:sz w:val="28"/>
          <w:szCs w:val="28"/>
        </w:rPr>
      </w:pPr>
      <w:r w:rsidRPr="00877330">
        <w:rPr>
          <w:color w:val="000000" w:themeColor="text1"/>
          <w:sz w:val="28"/>
          <w:szCs w:val="28"/>
        </w:rPr>
        <w:t>- інтерес – спеціальна форма спрямованості, що виявляється потягом до певної активності.</w:t>
      </w:r>
    </w:p>
    <w:p w14:paraId="7788AF99" w14:textId="77777777" w:rsidR="00633B79" w:rsidRPr="00877330" w:rsidRDefault="00633B79" w:rsidP="00453C30">
      <w:pPr>
        <w:pStyle w:val="afb"/>
        <w:spacing w:before="0" w:beforeAutospacing="0" w:after="0" w:afterAutospacing="0" w:line="360" w:lineRule="auto"/>
        <w:rPr>
          <w:color w:val="000000" w:themeColor="text1"/>
          <w:sz w:val="28"/>
          <w:szCs w:val="28"/>
        </w:rPr>
      </w:pPr>
      <w:r w:rsidRPr="00877330">
        <w:rPr>
          <w:color w:val="000000" w:themeColor="text1"/>
          <w:sz w:val="28"/>
          <w:szCs w:val="28"/>
        </w:rPr>
        <w:t>- ідеал – образ, що відображає кінцеву мету діяльності і орієнтує людину впродовж життя.</w:t>
      </w:r>
    </w:p>
    <w:p w14:paraId="51C5898D" w14:textId="41758068" w:rsidR="00633B79" w:rsidRPr="001D5D65" w:rsidRDefault="00633B79" w:rsidP="00453C30">
      <w:pPr>
        <w:pStyle w:val="afb"/>
        <w:spacing w:before="0" w:beforeAutospacing="0" w:after="0" w:afterAutospacing="0" w:line="360" w:lineRule="auto"/>
        <w:rPr>
          <w:color w:val="000000" w:themeColor="text1"/>
          <w:sz w:val="28"/>
          <w:szCs w:val="28"/>
          <w:lang w:val="ru-RU"/>
        </w:rPr>
      </w:pPr>
      <w:r w:rsidRPr="00877330">
        <w:rPr>
          <w:color w:val="000000" w:themeColor="text1"/>
          <w:sz w:val="28"/>
          <w:szCs w:val="28"/>
        </w:rPr>
        <w:t>-переконання – вища форма спрямованості, що спонукає діяти відповідно до своїх поглядів</w:t>
      </w:r>
      <w:r w:rsidR="00F00E5A">
        <w:rPr>
          <w:color w:val="000000" w:themeColor="text1"/>
          <w:sz w:val="28"/>
          <w:szCs w:val="28"/>
          <w:lang w:val="ru-RU"/>
        </w:rPr>
        <w:t xml:space="preserve"> [12</w:t>
      </w:r>
      <w:r w:rsidRPr="001D5D65">
        <w:rPr>
          <w:color w:val="000000" w:themeColor="text1"/>
          <w:sz w:val="28"/>
          <w:szCs w:val="28"/>
          <w:lang w:val="ru-RU"/>
        </w:rPr>
        <w:t>]</w:t>
      </w:r>
      <w:r w:rsidR="00D92315" w:rsidRPr="001D5D65">
        <w:rPr>
          <w:color w:val="000000" w:themeColor="text1"/>
          <w:sz w:val="28"/>
          <w:szCs w:val="28"/>
          <w:lang w:val="ru-RU"/>
        </w:rPr>
        <w:t>.</w:t>
      </w:r>
    </w:p>
    <w:p w14:paraId="25C8509B" w14:textId="4D47C7B8" w:rsidR="00D92315" w:rsidRPr="001D5D65" w:rsidRDefault="00D92315" w:rsidP="00453C30">
      <w:pPr>
        <w:pStyle w:val="afb"/>
        <w:spacing w:after="0" w:afterAutospacing="0" w:line="360" w:lineRule="auto"/>
        <w:ind w:firstLine="708"/>
        <w:rPr>
          <w:color w:val="000000" w:themeColor="text1"/>
          <w:sz w:val="28"/>
          <w:szCs w:val="28"/>
        </w:rPr>
      </w:pPr>
      <w:r w:rsidRPr="00877330">
        <w:rPr>
          <w:color w:val="000000" w:themeColor="text1"/>
          <w:sz w:val="28"/>
          <w:szCs w:val="28"/>
        </w:rPr>
        <w:t xml:space="preserve">Усвідомлення високої значущості мотиву навчання для успішного навчання призвело до формування «принципу мотиваційного забезпечення учбового процесу» (О. С. Гребенюк). Важливість цього принципу витікає з того факту, що в процесі навчання у ВНЗ сила мотиву навчання і освоєння вибраної спеціальності знижується, що неодноразово наголошувалося у </w:t>
      </w:r>
      <w:r w:rsidRPr="00877330">
        <w:rPr>
          <w:color w:val="000000" w:themeColor="text1"/>
          <w:sz w:val="28"/>
          <w:szCs w:val="28"/>
        </w:rPr>
        <w:lastRenderedPageBreak/>
        <w:t>різних дослідженнях. За даними А. М. Василькова та 49 С. С. Іванова, одержаними на вибірці курсантів військово-медичної академії, причинами цього є: незадовільні перспективи роботи і служби, недоліки в організації учбового процесу, побуту і дозвілля, недоліки виховної роботи. Цими ж авторами показано, що студенти, які відрізняються самостійністю і схильністю до авторитарності й ригідності виявляють істотніше зниженн</w:t>
      </w:r>
      <w:r w:rsidR="00F00E5A">
        <w:rPr>
          <w:color w:val="000000" w:themeColor="text1"/>
          <w:sz w:val="28"/>
          <w:szCs w:val="28"/>
        </w:rPr>
        <w:t>я професійної спрямованості [11</w:t>
      </w:r>
      <w:r w:rsidRPr="00877330">
        <w:rPr>
          <w:color w:val="000000" w:themeColor="text1"/>
          <w:sz w:val="28"/>
          <w:szCs w:val="28"/>
        </w:rPr>
        <w:t>].</w:t>
      </w:r>
    </w:p>
    <w:p w14:paraId="223AC190" w14:textId="67D652E0" w:rsidR="00633B79" w:rsidRPr="001D5D65" w:rsidRDefault="00633B79" w:rsidP="00453C30">
      <w:pPr>
        <w:pStyle w:val="afb"/>
        <w:spacing w:after="0" w:afterAutospacing="0" w:line="360" w:lineRule="auto"/>
        <w:ind w:firstLine="708"/>
        <w:rPr>
          <w:color w:val="000000" w:themeColor="text1"/>
          <w:sz w:val="28"/>
          <w:szCs w:val="28"/>
          <w:lang w:val="ru-RU"/>
        </w:rPr>
      </w:pPr>
      <w:r w:rsidRPr="00877330">
        <w:rPr>
          <w:color w:val="000000" w:themeColor="text1"/>
          <w:sz w:val="28"/>
          <w:szCs w:val="28"/>
        </w:rPr>
        <w:t>Термін "мотивація" - це ширше поняття, яке означає систему мотивів. Уявлення про мотивацію виникає при спробі пояснити поведінку. Це пошук відповідей на запитання: "чому?", "заради чого?", "з якою метою?" - здійснювалась будь-яка діяльність. Значить, мотивацію можна визначити як сукупність причин психологічного характеру, що пояснюють поведінку людини, її початок, спрямованість і активність. Термін "мотивація" тісно пов'язаний з пон</w:t>
      </w:r>
      <w:r w:rsidR="009117CA">
        <w:rPr>
          <w:color w:val="000000" w:themeColor="text1"/>
          <w:sz w:val="28"/>
          <w:szCs w:val="28"/>
        </w:rPr>
        <w:t xml:space="preserve">яттям спрямованості особистості </w:t>
      </w:r>
      <w:r w:rsidR="00F00E5A">
        <w:rPr>
          <w:color w:val="000000" w:themeColor="text1"/>
          <w:sz w:val="28"/>
          <w:szCs w:val="28"/>
          <w:lang w:val="ru-RU"/>
        </w:rPr>
        <w:t>[12</w:t>
      </w:r>
      <w:r w:rsidRPr="001D5D65">
        <w:rPr>
          <w:color w:val="000000" w:themeColor="text1"/>
          <w:sz w:val="28"/>
          <w:szCs w:val="28"/>
          <w:lang w:val="ru-RU"/>
        </w:rPr>
        <w:t>].</w:t>
      </w:r>
    </w:p>
    <w:p w14:paraId="7D401230" w14:textId="690278DE" w:rsidR="00633B79" w:rsidRPr="001D5D65" w:rsidRDefault="00633B79" w:rsidP="00453C30">
      <w:pPr>
        <w:pStyle w:val="afb"/>
        <w:spacing w:line="360" w:lineRule="auto"/>
        <w:ind w:firstLine="708"/>
        <w:rPr>
          <w:color w:val="000000" w:themeColor="text1"/>
          <w:sz w:val="28"/>
          <w:szCs w:val="28"/>
          <w:lang w:val="ru-RU"/>
        </w:rPr>
      </w:pPr>
      <w:r w:rsidRPr="00877330">
        <w:rPr>
          <w:color w:val="000000" w:themeColor="text1"/>
          <w:sz w:val="28"/>
          <w:szCs w:val="28"/>
        </w:rPr>
        <w:t>На даний час існують два підходи до визначення мотивації</w:t>
      </w:r>
      <w:r w:rsidRPr="001D5D65">
        <w:rPr>
          <w:color w:val="000000" w:themeColor="text1"/>
          <w:sz w:val="28"/>
          <w:szCs w:val="28"/>
          <w:lang w:val="ru-RU"/>
        </w:rPr>
        <w:t xml:space="preserve">: </w:t>
      </w:r>
    </w:p>
    <w:p w14:paraId="673C091D" w14:textId="103979F1" w:rsidR="00633B79" w:rsidRPr="00877330"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t>Перший з них розглядає мотивацію як </w:t>
      </w:r>
      <w:r w:rsidRPr="00877330">
        <w:rPr>
          <w:rFonts w:eastAsia="Times New Roman"/>
          <w:i/>
          <w:iCs/>
          <w:color w:val="000000" w:themeColor="text1"/>
          <w:szCs w:val="28"/>
          <w:lang w:eastAsia="uk-UA"/>
        </w:rPr>
        <w:t>структурне утворення</w:t>
      </w:r>
      <w:r w:rsidRPr="00877330">
        <w:rPr>
          <w:rFonts w:eastAsia="Times New Roman"/>
          <w:color w:val="000000" w:themeColor="text1"/>
          <w:szCs w:val="28"/>
          <w:lang w:eastAsia="uk-UA"/>
        </w:rPr>
        <w:t>, як сукупність чинників або мотивів. Його дотримуються багато психологів як вітчизняні, так і зарубіжні. Тут мотивація - це сукупність чинників, що визначають поведінку. Це поняття описує ставлення, що існує між дією і причинами, які йог</w:t>
      </w:r>
      <w:r w:rsidR="00F00E5A">
        <w:rPr>
          <w:rFonts w:eastAsia="Times New Roman"/>
          <w:color w:val="000000" w:themeColor="text1"/>
          <w:szCs w:val="28"/>
          <w:lang w:eastAsia="uk-UA"/>
        </w:rPr>
        <w:t>о пояснюють або виправдовують [9</w:t>
      </w:r>
      <w:r w:rsidRPr="00877330">
        <w:rPr>
          <w:rFonts w:eastAsia="Times New Roman"/>
          <w:color w:val="000000" w:themeColor="text1"/>
          <w:szCs w:val="28"/>
          <w:lang w:eastAsia="uk-UA"/>
        </w:rPr>
        <w:t>].</w:t>
      </w:r>
    </w:p>
    <w:p w14:paraId="053678E0" w14:textId="436C630C" w:rsidR="00633B79" w:rsidRPr="00877330"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t>Мотивація обумовлена потребами, цілями особистості, рівнем домагань, ідеалами, умовами діяльності (як об'єктивними, так і суб'єктивними - знаннями, уміннями, здібностями, характером), світоглядом, переконаннями, спрямованістю особистості та інше. З урахуванням цих чи</w:t>
      </w:r>
      <w:r w:rsidR="00F00E5A">
        <w:rPr>
          <w:rFonts w:eastAsia="Times New Roman"/>
          <w:color w:val="000000" w:themeColor="text1"/>
          <w:szCs w:val="28"/>
          <w:lang w:eastAsia="uk-UA"/>
        </w:rPr>
        <w:t>нників людина приймає рішення [9</w:t>
      </w:r>
      <w:r w:rsidRPr="00877330">
        <w:rPr>
          <w:rFonts w:eastAsia="Times New Roman"/>
          <w:color w:val="000000" w:themeColor="text1"/>
          <w:szCs w:val="28"/>
          <w:lang w:eastAsia="uk-UA"/>
        </w:rPr>
        <w:t>].</w:t>
      </w:r>
    </w:p>
    <w:p w14:paraId="15C7ECF7" w14:textId="366517E4" w:rsidR="00633B79" w:rsidRPr="001D5D65" w:rsidRDefault="00633B79" w:rsidP="00453C30">
      <w:pPr>
        <w:shd w:val="clear" w:color="auto" w:fill="FFFFFF"/>
        <w:ind w:right="600" w:firstLine="708"/>
        <w:rPr>
          <w:rFonts w:eastAsia="Times New Roman"/>
          <w:color w:val="000000" w:themeColor="text1"/>
          <w:szCs w:val="28"/>
          <w:lang w:eastAsia="uk-UA"/>
        </w:rPr>
      </w:pPr>
      <w:proofErr w:type="gramStart"/>
      <w:r w:rsidRPr="00877330">
        <w:rPr>
          <w:rFonts w:eastAsia="Times New Roman"/>
          <w:color w:val="000000" w:themeColor="text1"/>
          <w:szCs w:val="28"/>
          <w:lang w:eastAsia="uk-UA"/>
        </w:rPr>
        <w:t>У рамках</w:t>
      </w:r>
      <w:proofErr w:type="gramEnd"/>
      <w:r w:rsidRPr="00877330">
        <w:rPr>
          <w:rFonts w:eastAsia="Times New Roman"/>
          <w:color w:val="000000" w:themeColor="text1"/>
          <w:szCs w:val="28"/>
          <w:lang w:eastAsia="uk-UA"/>
        </w:rPr>
        <w:t xml:space="preserve"> другого підходу мотивація розглядається як </w:t>
      </w:r>
      <w:r w:rsidRPr="00877330">
        <w:rPr>
          <w:rFonts w:eastAsia="Times New Roman"/>
          <w:i/>
          <w:iCs/>
          <w:color w:val="000000" w:themeColor="text1"/>
          <w:szCs w:val="28"/>
          <w:lang w:eastAsia="uk-UA"/>
        </w:rPr>
        <w:t>динамічне утворення</w:t>
      </w:r>
      <w:r w:rsidRPr="00877330">
        <w:rPr>
          <w:rFonts w:eastAsia="Times New Roman"/>
          <w:color w:val="000000" w:themeColor="text1"/>
          <w:szCs w:val="28"/>
          <w:lang w:eastAsia="uk-UA"/>
        </w:rPr>
        <w:t>, як процес, що підтримує психічну активність людини на певному рівні. Він також має своїх численних прихильників.</w:t>
      </w:r>
      <w:r w:rsidR="00F00E5A">
        <w:rPr>
          <w:rFonts w:eastAsia="Times New Roman"/>
          <w:color w:val="000000" w:themeColor="text1"/>
          <w:szCs w:val="28"/>
          <w:lang w:eastAsia="uk-UA"/>
        </w:rPr>
        <w:t xml:space="preserve"> [9</w:t>
      </w:r>
      <w:r w:rsidRPr="001D5D65">
        <w:rPr>
          <w:rFonts w:eastAsia="Times New Roman"/>
          <w:color w:val="000000" w:themeColor="text1"/>
          <w:szCs w:val="28"/>
          <w:lang w:eastAsia="uk-UA"/>
        </w:rPr>
        <w:t>]</w:t>
      </w:r>
    </w:p>
    <w:p w14:paraId="4ED37553" w14:textId="3DFB8F93" w:rsidR="00633B79" w:rsidRPr="001D5D65"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lastRenderedPageBreak/>
        <w:t>Тут мотивація - це процес психічної регуляції, що впливає на напрям діяльності і кількість енергії, яка мобілізується| для виконання цієї діяльності [</w:t>
      </w:r>
      <w:r w:rsidR="00F00E5A">
        <w:rPr>
          <w:rFonts w:eastAsia="Times New Roman"/>
          <w:color w:val="000000" w:themeColor="text1"/>
          <w:szCs w:val="28"/>
          <w:lang w:eastAsia="uk-UA"/>
        </w:rPr>
        <w:t>9</w:t>
      </w:r>
      <w:r w:rsidRPr="00877330">
        <w:rPr>
          <w:rFonts w:eastAsia="Times New Roman"/>
          <w:color w:val="000000" w:themeColor="text1"/>
          <w:szCs w:val="28"/>
          <w:lang w:eastAsia="uk-UA"/>
        </w:rPr>
        <w:t>].</w:t>
      </w:r>
    </w:p>
    <w:p w14:paraId="50BA08EB" w14:textId="3A25191A" w:rsidR="00633B79" w:rsidRPr="00877330"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t xml:space="preserve">Процес виникнення мотиву розгортається таким чином, Виникнення потреби, усвідомлення потреби, зустріч потреби із стимулом, трансформація (зазвичай за допомогою стимулу) потреби в мотив, усвідомлення мотиву. В процесі усвідомлення мотиви поведінки шикуються в певну ієрархію. Одні з них займають більш значуще, </w:t>
      </w:r>
      <w:r w:rsidR="00F00E5A">
        <w:rPr>
          <w:rFonts w:eastAsia="Times New Roman"/>
          <w:color w:val="000000" w:themeColor="text1"/>
          <w:szCs w:val="28"/>
          <w:lang w:eastAsia="uk-UA"/>
        </w:rPr>
        <w:t>інші - менш значуще положення [9</w:t>
      </w:r>
      <w:r w:rsidRPr="00877330">
        <w:rPr>
          <w:rFonts w:eastAsia="Times New Roman"/>
          <w:color w:val="000000" w:themeColor="text1"/>
          <w:szCs w:val="28"/>
          <w:lang w:eastAsia="uk-UA"/>
        </w:rPr>
        <w:t>].</w:t>
      </w:r>
    </w:p>
    <w:p w14:paraId="19907DA0" w14:textId="3FF7AC8D" w:rsidR="00633B79" w:rsidRPr="001D5D65"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t>Є. П. Ільїн пропонує розгорнену схему мотиваційного процесу (коли стимулом є потреба організму), резуль</w:t>
      </w:r>
      <w:r w:rsidR="00F00E5A">
        <w:rPr>
          <w:rFonts w:eastAsia="Times New Roman"/>
          <w:color w:val="000000" w:themeColor="text1"/>
          <w:szCs w:val="28"/>
          <w:lang w:eastAsia="uk-UA"/>
        </w:rPr>
        <w:t>татом якого виявляється мотив [9</w:t>
      </w:r>
      <w:r w:rsidRPr="00877330">
        <w:rPr>
          <w:rFonts w:eastAsia="Times New Roman"/>
          <w:color w:val="000000" w:themeColor="text1"/>
          <w:szCs w:val="28"/>
          <w:lang w:eastAsia="uk-UA"/>
        </w:rPr>
        <w:t>]</w:t>
      </w:r>
      <w:r w:rsidRPr="001D5D65">
        <w:rPr>
          <w:rFonts w:eastAsia="Times New Roman"/>
          <w:color w:val="000000" w:themeColor="text1"/>
          <w:szCs w:val="28"/>
          <w:lang w:eastAsia="uk-UA"/>
        </w:rPr>
        <w:t>.</w:t>
      </w:r>
    </w:p>
    <w:p w14:paraId="707CA184" w14:textId="77CC1510" w:rsidR="00633B79" w:rsidRPr="00877330"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i/>
          <w:iCs/>
          <w:color w:val="000000" w:themeColor="text1"/>
          <w:szCs w:val="28"/>
          <w:lang w:eastAsia="uk-UA"/>
        </w:rPr>
        <w:t>1 стадія</w:t>
      </w:r>
      <w:r w:rsidRPr="00877330">
        <w:rPr>
          <w:rFonts w:eastAsia="Times New Roman"/>
          <w:color w:val="000000" w:themeColor="text1"/>
          <w:szCs w:val="28"/>
          <w:lang w:eastAsia="uk-UA"/>
        </w:rPr>
        <w:t> - це стадія формування первинного (абстрактного) мотиву. Суть її у формуванні потреби особистості і спонуки до пошукової діяльності.</w:t>
      </w:r>
      <w:r w:rsidRPr="001D5D65">
        <w:rPr>
          <w:rFonts w:eastAsia="Times New Roman"/>
          <w:color w:val="000000" w:themeColor="text1"/>
          <w:szCs w:val="28"/>
          <w:lang w:eastAsia="uk-UA"/>
        </w:rPr>
        <w:t xml:space="preserve"> </w:t>
      </w:r>
      <w:r w:rsidRPr="00877330">
        <w:rPr>
          <w:rFonts w:eastAsia="Times New Roman"/>
          <w:color w:val="000000" w:themeColor="text1"/>
          <w:szCs w:val="28"/>
          <w:lang w:eastAsia="uk-UA"/>
        </w:rPr>
        <w:t>Для того, щоб органічна потреба перетворилася на потребу особистості, суб'єкт повинен її прийняти як особистісно значущу. В цьому випадку вона почне переживати за людиною, що виражається у внутрішній напрузі і прагнен</w:t>
      </w:r>
      <w:r w:rsidR="00F00E5A">
        <w:rPr>
          <w:rFonts w:eastAsia="Times New Roman"/>
          <w:color w:val="000000" w:themeColor="text1"/>
          <w:szCs w:val="28"/>
          <w:lang w:eastAsia="uk-UA"/>
        </w:rPr>
        <w:t>ні людини від неї позбавитися [9</w:t>
      </w:r>
      <w:r w:rsidRPr="00877330">
        <w:rPr>
          <w:rFonts w:eastAsia="Times New Roman"/>
          <w:color w:val="000000" w:themeColor="text1"/>
          <w:szCs w:val="28"/>
          <w:lang w:eastAsia="uk-UA"/>
        </w:rPr>
        <w:t>].</w:t>
      </w:r>
    </w:p>
    <w:p w14:paraId="009FE713" w14:textId="3CBA8382" w:rsidR="00633B79" w:rsidRPr="00877330"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t>На цій стадії предмет задоволення потреби максимально узагальнений (наприклад, мені потрібно поїсти, але поки не знаю, що конкретно я хочу або буду їсти), тобто виникає так звана абстрактна мета.</w:t>
      </w:r>
      <w:r w:rsidRPr="001D5D65">
        <w:rPr>
          <w:rFonts w:eastAsia="Times New Roman"/>
          <w:color w:val="000000" w:themeColor="text1"/>
          <w:szCs w:val="28"/>
          <w:lang w:eastAsia="uk-UA"/>
        </w:rPr>
        <w:t xml:space="preserve"> </w:t>
      </w:r>
      <w:r w:rsidRPr="00877330">
        <w:rPr>
          <w:rFonts w:eastAsia="Times New Roman"/>
          <w:color w:val="000000" w:themeColor="text1"/>
          <w:szCs w:val="28"/>
          <w:lang w:eastAsia="uk-UA"/>
        </w:rPr>
        <w:t>Її поява веде до формування спонуки і пошуку конкретного предмету задоволення потреби. Появу спонуки означає закінчення формування первинного мотиву, в структуру якого входять потреба, мета, спонука до пошуку конкретної мети.</w:t>
      </w:r>
      <w:r w:rsidR="00F00E5A">
        <w:rPr>
          <w:rFonts w:eastAsia="Times New Roman"/>
          <w:color w:val="000000" w:themeColor="text1"/>
          <w:szCs w:val="28"/>
          <w:lang w:eastAsia="uk-UA"/>
        </w:rPr>
        <w:t xml:space="preserve"> [9</w:t>
      </w:r>
      <w:r w:rsidRPr="001D5D65">
        <w:rPr>
          <w:rFonts w:eastAsia="Times New Roman"/>
          <w:color w:val="000000" w:themeColor="text1"/>
          <w:szCs w:val="28"/>
          <w:lang w:eastAsia="uk-UA"/>
        </w:rPr>
        <w:t>]</w:t>
      </w:r>
    </w:p>
    <w:p w14:paraId="5C6CCC0F" w14:textId="3EA94178" w:rsidR="00633B79" w:rsidRPr="00877330"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i/>
          <w:iCs/>
          <w:color w:val="000000" w:themeColor="text1"/>
          <w:szCs w:val="28"/>
          <w:lang w:eastAsia="uk-UA"/>
        </w:rPr>
        <w:t>2 стадія</w:t>
      </w:r>
      <w:r w:rsidRPr="00877330">
        <w:rPr>
          <w:rFonts w:eastAsia="Times New Roman"/>
          <w:color w:val="000000" w:themeColor="text1"/>
          <w:szCs w:val="28"/>
          <w:lang w:eastAsia="uk-UA"/>
        </w:rPr>
        <w:t> - це пошукова зовнішня або внутрішня активність. У випадку, якщо людина потрапляє в незнайому обстановку або не володіє необхідною інформацією, вона вимушена зайнятися пошуком реального об'єкту в зовнішньому середовищі (</w:t>
      </w:r>
      <w:r w:rsidR="00F00E5A">
        <w:rPr>
          <w:rFonts w:eastAsia="Times New Roman"/>
          <w:color w:val="000000" w:themeColor="text1"/>
          <w:szCs w:val="28"/>
          <w:lang w:eastAsia="uk-UA"/>
        </w:rPr>
        <w:t>"що підвернеться, те і з'їм") [9</w:t>
      </w:r>
      <w:r w:rsidRPr="00877330">
        <w:rPr>
          <w:rFonts w:eastAsia="Times New Roman"/>
          <w:color w:val="000000" w:themeColor="text1"/>
          <w:szCs w:val="28"/>
          <w:lang w:eastAsia="uk-UA"/>
        </w:rPr>
        <w:t>].</w:t>
      </w:r>
    </w:p>
    <w:p w14:paraId="53729A59" w14:textId="3441BB79" w:rsidR="00633B79" w:rsidRPr="001D5D65"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lastRenderedPageBreak/>
        <w:t>Внутрішня пошукова активність пов'язана з уявним перебором конкретних предметів задоволення потреби. По суті, це стадія інтелектуальної обробки потреби і втілення її в план, мету. Завдання цієї стадії - у визначенні суб'єктивної вірогідності досягнення успіху</w:t>
      </w:r>
      <w:r w:rsidRPr="001D5D65">
        <w:rPr>
          <w:rFonts w:eastAsia="Times New Roman"/>
          <w:color w:val="000000" w:themeColor="text1"/>
          <w:szCs w:val="28"/>
          <w:lang w:eastAsia="uk-UA"/>
        </w:rPr>
        <w:t xml:space="preserve"> </w:t>
      </w:r>
      <w:r w:rsidR="00F00E5A">
        <w:rPr>
          <w:rFonts w:eastAsia="Times New Roman"/>
          <w:color w:val="000000" w:themeColor="text1"/>
          <w:szCs w:val="28"/>
          <w:lang w:eastAsia="uk-UA"/>
        </w:rPr>
        <w:t>[9</w:t>
      </w:r>
      <w:r w:rsidRPr="00877330">
        <w:rPr>
          <w:rFonts w:eastAsia="Times New Roman"/>
          <w:color w:val="000000" w:themeColor="text1"/>
          <w:szCs w:val="28"/>
          <w:lang w:eastAsia="uk-UA"/>
        </w:rPr>
        <w:t>]</w:t>
      </w:r>
      <w:r w:rsidRPr="001D5D65">
        <w:rPr>
          <w:rFonts w:eastAsia="Times New Roman"/>
          <w:color w:val="000000" w:themeColor="text1"/>
          <w:szCs w:val="28"/>
          <w:lang w:eastAsia="uk-UA"/>
        </w:rPr>
        <w:t>.</w:t>
      </w:r>
    </w:p>
    <w:p w14:paraId="49F80133" w14:textId="35C4265D" w:rsidR="00633B79" w:rsidRPr="001D5D65"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i/>
          <w:iCs/>
          <w:color w:val="000000" w:themeColor="text1"/>
          <w:szCs w:val="28"/>
          <w:lang w:eastAsia="uk-UA"/>
        </w:rPr>
        <w:t>На 3-ій</w:t>
      </w:r>
      <w:r w:rsidRPr="00877330">
        <w:rPr>
          <w:rFonts w:eastAsia="Times New Roman"/>
          <w:color w:val="000000" w:themeColor="text1"/>
          <w:szCs w:val="28"/>
          <w:lang w:eastAsia="uk-UA"/>
        </w:rPr>
        <w:t> стадії здійснюється вибір конкретної мети і формування наміру її досягнення. На попередній стадії мета була визначена. При цьому вона постає у вигляді образу майбутнього результату. Добре відомо, що найболісніша для людини процедура - це процедура вибору. Оскільки будь-яка мета характеризується і своїм рівнем (яким повинен бути результат: високим або низьким), то вибір мети обумовлений рівнем домагання, зокрема, потребою досягнення або уникнення невдачі</w:t>
      </w:r>
      <w:r w:rsidR="00F00E5A">
        <w:rPr>
          <w:rFonts w:eastAsia="Times New Roman"/>
          <w:color w:val="000000" w:themeColor="text1"/>
          <w:szCs w:val="28"/>
          <w:lang w:eastAsia="uk-UA"/>
        </w:rPr>
        <w:t xml:space="preserve"> [9</w:t>
      </w:r>
      <w:r w:rsidRPr="001D5D65">
        <w:rPr>
          <w:rFonts w:eastAsia="Times New Roman"/>
          <w:color w:val="000000" w:themeColor="text1"/>
          <w:szCs w:val="28"/>
          <w:lang w:eastAsia="uk-UA"/>
        </w:rPr>
        <w:t>].</w:t>
      </w:r>
    </w:p>
    <w:p w14:paraId="18074733" w14:textId="7AD0536B" w:rsidR="00633B79" w:rsidRPr="001D5D65" w:rsidRDefault="00633B79" w:rsidP="00453C30">
      <w:pPr>
        <w:shd w:val="clear" w:color="auto" w:fill="FFFFFF"/>
        <w:ind w:right="600" w:firstLine="708"/>
        <w:rPr>
          <w:rFonts w:eastAsia="Times New Roman"/>
          <w:color w:val="000000" w:themeColor="text1"/>
          <w:szCs w:val="28"/>
          <w:lang w:eastAsia="uk-UA"/>
        </w:rPr>
      </w:pPr>
      <w:r w:rsidRPr="00877330">
        <w:rPr>
          <w:rFonts w:eastAsia="Times New Roman"/>
          <w:color w:val="000000" w:themeColor="text1"/>
          <w:szCs w:val="28"/>
          <w:lang w:eastAsia="uk-UA"/>
        </w:rPr>
        <w:t>Таким чином, на цій стадії виникає намір досягти мети, що виражається в свідомій навмисній спонуці до дії. Саме ця спонука приводить до дії людини і з її виникненням закінчуєтьс</w:t>
      </w:r>
      <w:r w:rsidR="00D92315" w:rsidRPr="00877330">
        <w:rPr>
          <w:rFonts w:eastAsia="Times New Roman"/>
          <w:color w:val="000000" w:themeColor="text1"/>
          <w:szCs w:val="28"/>
          <w:lang w:eastAsia="uk-UA"/>
        </w:rPr>
        <w:t xml:space="preserve">я формування конкретного мотиву </w:t>
      </w:r>
      <w:r w:rsidR="00F00E5A">
        <w:rPr>
          <w:rFonts w:eastAsia="Times New Roman"/>
          <w:color w:val="000000" w:themeColor="text1"/>
          <w:szCs w:val="28"/>
          <w:lang w:eastAsia="uk-UA"/>
        </w:rPr>
        <w:t>[9</w:t>
      </w:r>
      <w:r w:rsidRPr="001D5D65">
        <w:rPr>
          <w:rFonts w:eastAsia="Times New Roman"/>
          <w:color w:val="000000" w:themeColor="text1"/>
          <w:szCs w:val="28"/>
          <w:lang w:eastAsia="uk-UA"/>
        </w:rPr>
        <w:t>]</w:t>
      </w:r>
      <w:r w:rsidR="00D92315" w:rsidRPr="001D5D65">
        <w:rPr>
          <w:rFonts w:eastAsia="Times New Roman"/>
          <w:color w:val="000000" w:themeColor="text1"/>
          <w:szCs w:val="28"/>
          <w:lang w:eastAsia="uk-UA"/>
        </w:rPr>
        <w:t>.</w:t>
      </w:r>
    </w:p>
    <w:p w14:paraId="263F49EE" w14:textId="1F3DFC21" w:rsidR="00D92315" w:rsidRPr="001D5D65" w:rsidRDefault="00D92315" w:rsidP="00453C30">
      <w:pPr>
        <w:shd w:val="clear" w:color="auto" w:fill="FFFFFF"/>
        <w:spacing w:before="225" w:after="100" w:afterAutospacing="1"/>
        <w:ind w:right="600" w:firstLine="708"/>
        <w:rPr>
          <w:rFonts w:eastAsia="Times New Roman"/>
          <w:color w:val="000000" w:themeColor="text1"/>
          <w:szCs w:val="28"/>
          <w:lang w:eastAsia="uk-UA"/>
        </w:rPr>
      </w:pPr>
      <w:r w:rsidRPr="001D5D65">
        <w:rPr>
          <w:rFonts w:eastAsia="Times New Roman"/>
          <w:color w:val="000000" w:themeColor="text1"/>
          <w:szCs w:val="28"/>
          <w:lang w:eastAsia="uk-UA"/>
        </w:rPr>
        <w:t>Розвиток особистості студента здійснюється в таких напрямах: формування «Я-концепції», «Я-ідентичності»; зміцнення мотиваційної сфери, переконань, професійної спрямованості; розвиток здібностей; удосконалення, «професіоналізація» психічних процесів; підвищення відчуття обовʼязку, розвиток відповідальності за власне життя; стабілізація самооцінки, рівня домагання особистості студента; на основі формування досвіду, стабілізації певних якостей особистості, розвитку самосвідомості зростають загальна зрілість та стійкість особистості; підвищення ролі самоупр</w:t>
      </w:r>
      <w:r w:rsidR="00F00E5A">
        <w:rPr>
          <w:rFonts w:eastAsia="Times New Roman"/>
          <w:color w:val="000000" w:themeColor="text1"/>
          <w:szCs w:val="28"/>
          <w:lang w:eastAsia="uk-UA"/>
        </w:rPr>
        <w:t>авління в процесі діяльності [7</w:t>
      </w:r>
      <w:r w:rsidRPr="001D5D65">
        <w:rPr>
          <w:rFonts w:eastAsia="Times New Roman"/>
          <w:color w:val="000000" w:themeColor="text1"/>
          <w:szCs w:val="28"/>
          <w:lang w:eastAsia="uk-UA"/>
        </w:rPr>
        <w:t>].</w:t>
      </w:r>
    </w:p>
    <w:p w14:paraId="761DB1AA" w14:textId="3246CF94" w:rsidR="00633B79" w:rsidRPr="00877330" w:rsidRDefault="00633B79" w:rsidP="00453C30">
      <w:pPr>
        <w:shd w:val="clear" w:color="auto" w:fill="FFFFFF"/>
        <w:spacing w:before="225" w:after="100" w:afterAutospacing="1"/>
        <w:ind w:right="600" w:firstLine="708"/>
        <w:rPr>
          <w:rFonts w:eastAsia="Times New Roman"/>
          <w:color w:val="000000" w:themeColor="text1"/>
          <w:szCs w:val="28"/>
          <w:lang w:eastAsia="uk-UA"/>
        </w:rPr>
      </w:pPr>
      <w:r w:rsidRPr="00877330">
        <w:rPr>
          <w:rFonts w:eastAsia="Times New Roman"/>
          <w:color w:val="000000" w:themeColor="text1"/>
          <w:szCs w:val="28"/>
          <w:lang w:eastAsia="uk-UA"/>
        </w:rPr>
        <w:t>Таким чином, в представленні Є. П. Ільїна мотивація постає як процес формування мотиву.</w:t>
      </w:r>
      <w:r w:rsidRPr="001D5D65">
        <w:rPr>
          <w:rFonts w:eastAsia="Times New Roman"/>
          <w:color w:val="000000" w:themeColor="text1"/>
          <w:szCs w:val="28"/>
          <w:lang w:eastAsia="uk-UA"/>
        </w:rPr>
        <w:t xml:space="preserve"> </w:t>
      </w:r>
      <w:r w:rsidRPr="00877330">
        <w:rPr>
          <w:rFonts w:eastAsia="Times New Roman"/>
          <w:color w:val="000000" w:themeColor="text1"/>
          <w:szCs w:val="28"/>
          <w:lang w:eastAsia="uk-UA"/>
        </w:rPr>
        <w:t xml:space="preserve">Проте, разом з таким розумінням можливо і інше - мотивація - це сукупність мотивів поведінки і діяльності. В цьому випадку для оцінки мотивації використовуються ті ж параметри - сила і </w:t>
      </w:r>
      <w:r w:rsidRPr="00877330">
        <w:rPr>
          <w:rFonts w:eastAsia="Times New Roman"/>
          <w:color w:val="000000" w:themeColor="text1"/>
          <w:szCs w:val="28"/>
          <w:lang w:eastAsia="uk-UA"/>
        </w:rPr>
        <w:lastRenderedPageBreak/>
        <w:t>стійкість, що і при оцінці мотиву. Разом з ними використовуються та інші - множинність, структурна, ієрархічність</w:t>
      </w:r>
      <w:r w:rsidR="00F00E5A">
        <w:rPr>
          <w:rFonts w:eastAsia="Times New Roman"/>
          <w:color w:val="000000" w:themeColor="text1"/>
          <w:szCs w:val="28"/>
          <w:lang w:eastAsia="uk-UA"/>
        </w:rPr>
        <w:t xml:space="preserve"> [9</w:t>
      </w:r>
      <w:r w:rsidRPr="001D5D65">
        <w:rPr>
          <w:rFonts w:eastAsia="Times New Roman"/>
          <w:color w:val="000000" w:themeColor="text1"/>
          <w:szCs w:val="28"/>
          <w:lang w:eastAsia="uk-UA"/>
        </w:rPr>
        <w:t>].</w:t>
      </w:r>
    </w:p>
    <w:p w14:paraId="5B65EF8F" w14:textId="52FCE842" w:rsidR="00633B79" w:rsidRPr="001D5D65" w:rsidRDefault="00633B79" w:rsidP="00453C30">
      <w:pPr>
        <w:shd w:val="clear" w:color="auto" w:fill="FFFFFF"/>
        <w:spacing w:before="225" w:after="100" w:afterAutospacing="1"/>
        <w:ind w:right="600" w:firstLine="708"/>
        <w:rPr>
          <w:rFonts w:eastAsia="Times New Roman"/>
          <w:color w:val="000000" w:themeColor="text1"/>
          <w:szCs w:val="28"/>
          <w:lang w:eastAsia="uk-UA"/>
        </w:rPr>
      </w:pPr>
      <w:r w:rsidRPr="00877330">
        <w:rPr>
          <w:rFonts w:eastAsia="Times New Roman"/>
          <w:color w:val="000000" w:themeColor="text1"/>
          <w:szCs w:val="28"/>
          <w:lang w:eastAsia="uk-UA"/>
        </w:rPr>
        <w:t>Множинність характеризує розвиненість змісту, тобто достатнє число мотивів. Структура мотивації оцінюється по тому, як ці мотиви зв'язані між собою в рамках одного рівня. Ієрархічність визначається на основі домінування різних груп мотивів</w:t>
      </w:r>
      <w:r w:rsidR="00F00E5A">
        <w:rPr>
          <w:rFonts w:eastAsia="Times New Roman"/>
          <w:color w:val="000000" w:themeColor="text1"/>
          <w:szCs w:val="28"/>
          <w:lang w:eastAsia="uk-UA"/>
        </w:rPr>
        <w:t xml:space="preserve"> [9</w:t>
      </w:r>
      <w:r w:rsidRPr="001D5D65">
        <w:rPr>
          <w:rFonts w:eastAsia="Times New Roman"/>
          <w:color w:val="000000" w:themeColor="text1"/>
          <w:szCs w:val="28"/>
          <w:lang w:eastAsia="uk-UA"/>
        </w:rPr>
        <w:t>].</w:t>
      </w:r>
    </w:p>
    <w:p w14:paraId="36D9B040" w14:textId="316A61EE" w:rsidR="00633B79" w:rsidRPr="00877330" w:rsidRDefault="00633B79" w:rsidP="00453C30">
      <w:pPr>
        <w:ind w:firstLine="708"/>
        <w:rPr>
          <w:color w:val="000000" w:themeColor="text1"/>
          <w:szCs w:val="28"/>
        </w:rPr>
      </w:pPr>
      <w:r w:rsidRPr="00877330">
        <w:rPr>
          <w:color w:val="000000" w:themeColor="text1"/>
          <w:szCs w:val="28"/>
        </w:rPr>
        <w:t>Р. Нємов зазначає, що поняття "мотивація" використовується сучасними психологами в подвійному розумінні: як таке, що позначає систему факторів, що детермінують поведінку (потреби, мотиви, цілі, наміри, прагнення тощо), і як характеристика процесу, який стимулює і підтримує поведінкову активність на певному рівні. Мотивацію учений визначає як сукупність причин психологічного характеру, які пояснюють поведінку людини, її спрямованість і активність [1</w:t>
      </w:r>
      <w:r w:rsidR="00F00E5A">
        <w:rPr>
          <w:color w:val="000000" w:themeColor="text1"/>
          <w:szCs w:val="28"/>
          <w:lang w:val="uk-UA"/>
        </w:rPr>
        <w:t>4</w:t>
      </w:r>
      <w:r w:rsidRPr="00877330">
        <w:rPr>
          <w:color w:val="000000" w:themeColor="text1"/>
          <w:szCs w:val="28"/>
        </w:rPr>
        <w:t>].</w:t>
      </w:r>
    </w:p>
    <w:p w14:paraId="00821AE1" w14:textId="77777777" w:rsidR="00633B79" w:rsidRPr="00877330" w:rsidRDefault="00633B79" w:rsidP="00453C30">
      <w:pPr>
        <w:ind w:firstLine="708"/>
        <w:rPr>
          <w:color w:val="000000" w:themeColor="text1"/>
          <w:szCs w:val="28"/>
        </w:rPr>
      </w:pPr>
    </w:p>
    <w:p w14:paraId="584B4B6F" w14:textId="3F1D1DBB" w:rsidR="00633B79" w:rsidRPr="00877330" w:rsidRDefault="00633B79" w:rsidP="00453C30">
      <w:pPr>
        <w:ind w:firstLine="708"/>
        <w:rPr>
          <w:color w:val="000000" w:themeColor="text1"/>
          <w:szCs w:val="28"/>
        </w:rPr>
      </w:pPr>
      <w:r w:rsidRPr="00877330">
        <w:rPr>
          <w:color w:val="000000" w:themeColor="text1"/>
          <w:szCs w:val="28"/>
        </w:rPr>
        <w:t>Мотивація пояснює цілеспрямованість дії, організованість та стійкість цілісної діяльності, спрямованої на досягнення окремої цілі [1</w:t>
      </w:r>
      <w:r w:rsidR="00F00E5A">
        <w:rPr>
          <w:color w:val="000000" w:themeColor="text1"/>
          <w:szCs w:val="28"/>
          <w:lang w:val="uk-UA"/>
        </w:rPr>
        <w:t>4</w:t>
      </w:r>
      <w:r w:rsidRPr="00877330">
        <w:rPr>
          <w:color w:val="000000" w:themeColor="text1"/>
          <w:szCs w:val="28"/>
        </w:rPr>
        <w:t>].</w:t>
      </w:r>
    </w:p>
    <w:p w14:paraId="3A284822" w14:textId="77777777" w:rsidR="00633B79" w:rsidRPr="00877330" w:rsidRDefault="00633B79" w:rsidP="00453C30">
      <w:pPr>
        <w:ind w:firstLine="708"/>
        <w:rPr>
          <w:color w:val="000000" w:themeColor="text1"/>
          <w:szCs w:val="28"/>
        </w:rPr>
      </w:pPr>
    </w:p>
    <w:p w14:paraId="5B99C667" w14:textId="667CEC3B" w:rsidR="00633B79" w:rsidRPr="001D5D65" w:rsidRDefault="00633B79" w:rsidP="00453C30">
      <w:pPr>
        <w:ind w:firstLine="708"/>
        <w:rPr>
          <w:color w:val="000000" w:themeColor="text1"/>
          <w:szCs w:val="28"/>
        </w:rPr>
      </w:pPr>
      <w:r w:rsidRPr="00877330">
        <w:rPr>
          <w:color w:val="000000" w:themeColor="text1"/>
          <w:szCs w:val="28"/>
        </w:rPr>
        <w:t xml:space="preserve">Мотив, на відміну від мотивації – це те, що належить самому суб’єкту поведінки, є його стійкою особистою властивістю, зосереджено збуджуючою до здійснення окремих </w:t>
      </w:r>
      <w:proofErr w:type="gramStart"/>
      <w:r w:rsidRPr="00877330">
        <w:rPr>
          <w:color w:val="000000" w:themeColor="text1"/>
          <w:szCs w:val="28"/>
        </w:rPr>
        <w:t>дій .</w:t>
      </w:r>
      <w:proofErr w:type="gramEnd"/>
      <w:r w:rsidRPr="00877330">
        <w:rPr>
          <w:color w:val="000000" w:themeColor="text1"/>
          <w:szCs w:val="28"/>
        </w:rPr>
        <w:t xml:space="preserve"> Під мотивом А.В. Брушлінскій, В.П. Зінченко розуміють причину, яка лежить в основі вибору дій і вчинків, сукупності зовнішніх і внутрішніх умов, що викликають активність суб’єкта. Мотив також можна визначити як поняття, що в узагальнюючому виді являє собою багато диспозицій. З усіх можливих диспозицій найбільш важливим є поняття «потреби». Потреба активізує організм, стимулює його поведінку, спрямовану на пошук того, що вимагається. Кількість та якість потреб, які мають живі істоти, залежить від рівня їх організації, від образу та умов життя, від місця, яке займає відповідний організм на еволюційній сходинці </w:t>
      </w:r>
      <w:r w:rsidRPr="001D5D65">
        <w:rPr>
          <w:color w:val="000000" w:themeColor="text1"/>
          <w:szCs w:val="28"/>
        </w:rPr>
        <w:t>[</w:t>
      </w:r>
      <w:r w:rsidR="00F00E5A">
        <w:rPr>
          <w:color w:val="000000" w:themeColor="text1"/>
          <w:szCs w:val="28"/>
          <w:lang w:val="uk-UA"/>
        </w:rPr>
        <w:t>1</w:t>
      </w:r>
      <w:r w:rsidR="00F00E5A">
        <w:rPr>
          <w:color w:val="000000" w:themeColor="text1"/>
          <w:szCs w:val="28"/>
        </w:rPr>
        <w:t>4</w:t>
      </w:r>
      <w:r w:rsidRPr="001D5D65">
        <w:rPr>
          <w:color w:val="000000" w:themeColor="text1"/>
          <w:szCs w:val="28"/>
        </w:rPr>
        <w:t>].</w:t>
      </w:r>
    </w:p>
    <w:p w14:paraId="2BD94F5D" w14:textId="19FD70E5" w:rsidR="000C2869" w:rsidRPr="00877330" w:rsidRDefault="000C2869" w:rsidP="00453C30">
      <w:pPr>
        <w:ind w:firstLine="708"/>
        <w:rPr>
          <w:color w:val="000000" w:themeColor="text1"/>
          <w:szCs w:val="28"/>
        </w:rPr>
      </w:pPr>
      <w:r w:rsidRPr="00877330">
        <w:rPr>
          <w:color w:val="000000" w:themeColor="text1"/>
          <w:szCs w:val="28"/>
        </w:rPr>
        <w:lastRenderedPageBreak/>
        <w:t>Пізніше у психологічній літературі з’явилися інші підходи до розгляду інтринсивно мотивованої поведінки, які значно розширили розуміння цього феномена [2].</w:t>
      </w:r>
    </w:p>
    <w:p w14:paraId="28039C4B" w14:textId="5F8B3099" w:rsidR="000C2869" w:rsidRPr="00877330" w:rsidRDefault="000C2869" w:rsidP="00453C30">
      <w:pPr>
        <w:ind w:firstLine="708"/>
        <w:rPr>
          <w:color w:val="000000" w:themeColor="text1"/>
          <w:szCs w:val="28"/>
        </w:rPr>
      </w:pPr>
      <w:r w:rsidRPr="00877330">
        <w:rPr>
          <w:color w:val="000000" w:themeColor="text1"/>
          <w:szCs w:val="28"/>
        </w:rPr>
        <w:t>Цікавою є теорія Р. де Чармса, який вбачає первинну мотивацію людини у прагненні відчувати себе джерелом змін у навколишньому світі, що зміцнює почуття власної компетентності. Прагнення відчувати особистісну причиновість є основою самоствердження. Бажання контролювати події власного життя є частиною будьякого виду мотивації, а у випадку інтринсивної мотивації – провідним чинником поведінки. Р. де Чармс виділив два типи особистостей: “джерела” і “пішаки”. Відчуття внутрішнього локусу причиновості, здатності впливати на навколишнє середовище та здійснювати цілеспрямовану активність характерні для “людей-джерел”, які самі ініціюють поведінку і спостерігають зміни в середовищі як наслідки своєї активності. “Пішаки” відчувають себе об’єктом дії деякої зовнішньої сили, інших людей та зовнішніх подій. Це супроводжується переконанням, що сили, які визначають зміни у житті людини, перебувають поза межами її психологічного простору та не підвладні особистому впливу. Такі люди відчувають себе нездатними ефективно взаємодіяти із середовищем, формувати своє оточення, продукувати зміни, почуваються маріонетками в руках невідомих зовнішніх сил, які спрямовують їхнє життя в певному руслі. Наслідком цього є переживання своєї безпорадності та безпомічності [2].</w:t>
      </w:r>
    </w:p>
    <w:p w14:paraId="4493F578" w14:textId="6B753F65" w:rsidR="000C2869" w:rsidRPr="001D5D65" w:rsidRDefault="000C2869" w:rsidP="00453C30">
      <w:pPr>
        <w:ind w:firstLine="708"/>
        <w:rPr>
          <w:color w:val="000000" w:themeColor="text1"/>
          <w:szCs w:val="28"/>
        </w:rPr>
      </w:pPr>
      <w:r w:rsidRPr="00877330">
        <w:rPr>
          <w:color w:val="000000" w:themeColor="text1"/>
          <w:szCs w:val="28"/>
        </w:rPr>
        <w:t xml:space="preserve">Є люди, які схильні відчувати себе пішаком у більшості життєвих ситуацій, а є й такі, які постійно відчувають себе джерелом змін у навколишньому світі. Треба зазначити, що в житті однієї і тієї ж людини можуть траплятися випадки, коли вона почувається джерелом, а за інших умов – пішаком. Важливим висновком цієї теорії є те, що людина, якій властиве сильне почуття самоствердження і яка відчуває свою компетентність у взаємодії із середовищем, є активнішою. Зовнішні вимоги до людини знижують почуття самодетермінації, що зміщує акцент причиновості з внутрішнього на зовнішній, і змушує людину відчувати себе об’єктом дій сил </w:t>
      </w:r>
      <w:r w:rsidRPr="00877330">
        <w:rPr>
          <w:color w:val="000000" w:themeColor="text1"/>
          <w:szCs w:val="28"/>
        </w:rPr>
        <w:lastRenderedPageBreak/>
        <w:t>середовища. Якщо людина здатна протистояти зовнішнім вимогам, з’являється почуття самостійності та задоволення від діяльності. Якщо ж зовнішні вимоги домінують, людина не може їм протистояти, змушена підкорятися, вона втрачає контроль над своїм життям та відчуває себе нікчемною забавкою, що супроводжується переживаннями неспокою, невпевненістю в собі та страхом перед невизначеністю майбутнього [2]</w:t>
      </w:r>
      <w:r w:rsidRPr="001D5D65">
        <w:rPr>
          <w:color w:val="000000" w:themeColor="text1"/>
          <w:szCs w:val="28"/>
        </w:rPr>
        <w:t>.</w:t>
      </w:r>
    </w:p>
    <w:p w14:paraId="34B7DF90" w14:textId="07335286" w:rsidR="000C2869" w:rsidRPr="001D5D65" w:rsidRDefault="000C2869" w:rsidP="00453C30">
      <w:pPr>
        <w:ind w:firstLine="708"/>
        <w:rPr>
          <w:color w:val="000000" w:themeColor="text1"/>
          <w:szCs w:val="28"/>
        </w:rPr>
      </w:pPr>
      <w:r w:rsidRPr="00877330">
        <w:rPr>
          <w:color w:val="000000" w:themeColor="text1"/>
          <w:szCs w:val="28"/>
        </w:rPr>
        <w:t>На думку</w:t>
      </w:r>
      <w:r w:rsidRPr="001D5D65">
        <w:rPr>
          <w:color w:val="000000" w:themeColor="text1"/>
          <w:szCs w:val="28"/>
        </w:rPr>
        <w:t xml:space="preserve"> </w:t>
      </w:r>
      <w:r w:rsidRPr="00877330">
        <w:rPr>
          <w:color w:val="000000" w:themeColor="text1"/>
          <w:szCs w:val="28"/>
        </w:rPr>
        <w:t>на</w:t>
      </w:r>
      <w:r w:rsidRPr="00877330">
        <w:rPr>
          <w:color w:val="000000" w:themeColor="text1"/>
          <w:szCs w:val="28"/>
          <w:lang w:val="uk-UA"/>
        </w:rPr>
        <w:t>уковців</w:t>
      </w:r>
      <w:r w:rsidRPr="00877330">
        <w:rPr>
          <w:color w:val="000000" w:themeColor="text1"/>
          <w:szCs w:val="28"/>
        </w:rPr>
        <w:t>, потреби, мотиви, цілі є мотиваційно змінними, входять до структури мотивації. Запропонована свого часу Т. Парсоном система дії є спробою побудувати мотиваційну модель, наголошуючи на тому, що особистість здійснює й оцінює акти своєї поведінки з позицій її соціальних цінностей, принципів і норм, які у світі суспільної свідомості у процесі виховання й освіти перейшли в її індивідуальну свідомість, тобто усвідомлені нею як необхідні, доцільні і корисні для неї. Соціальні норми і цінності при цьому відіграють важливу роль одного із діючих механізмів взаємозв’язку поведінки особистості та інтересів суспільства</w:t>
      </w:r>
      <w:r w:rsidRPr="001D5D65">
        <w:rPr>
          <w:color w:val="000000" w:themeColor="text1"/>
          <w:szCs w:val="28"/>
        </w:rPr>
        <w:t xml:space="preserve"> [3].</w:t>
      </w:r>
    </w:p>
    <w:p w14:paraId="0D0856A1" w14:textId="4898C08E" w:rsidR="000C2869" w:rsidRPr="00877330" w:rsidRDefault="000C2869" w:rsidP="00453C30">
      <w:pPr>
        <w:ind w:firstLine="708"/>
        <w:rPr>
          <w:color w:val="000000" w:themeColor="text1"/>
          <w:szCs w:val="28"/>
        </w:rPr>
      </w:pPr>
      <w:r w:rsidRPr="00877330">
        <w:rPr>
          <w:color w:val="000000" w:themeColor="text1"/>
          <w:szCs w:val="28"/>
        </w:rPr>
        <w:t>У цьому плані викликає інтерес теорія Е.Гідденса, яка спрямована на розробку концептуальної схеми суб’єкта вмотивованої, цілеспрямованої діяльності і на прояв понять причини, цілі, мотиву, наміру, правил стосовно соціальної дії та на виявлення їх зв’язків із соціал</w:t>
      </w:r>
      <w:r w:rsidR="00453C30">
        <w:rPr>
          <w:color w:val="000000" w:themeColor="text1"/>
          <w:szCs w:val="28"/>
        </w:rPr>
        <w:t xml:space="preserve">ьною структурою. </w:t>
      </w:r>
      <w:r w:rsidR="00453C30">
        <w:rPr>
          <w:color w:val="000000" w:themeColor="text1"/>
          <w:szCs w:val="28"/>
          <w:lang w:val="uk-UA"/>
        </w:rPr>
        <w:t xml:space="preserve">Не можна не </w:t>
      </w:r>
      <w:r w:rsidR="00453C30">
        <w:rPr>
          <w:color w:val="000000" w:themeColor="text1"/>
          <w:szCs w:val="28"/>
        </w:rPr>
        <w:t>погодитись</w:t>
      </w:r>
      <w:r w:rsidRPr="00877330">
        <w:rPr>
          <w:color w:val="000000" w:themeColor="text1"/>
          <w:szCs w:val="28"/>
        </w:rPr>
        <w:t xml:space="preserve"> з точкою зору Е. Гідденса, що соціальні структури, які складаються з дій людини і взаємовідносин, структурують їх повторюваність в часі і просторі. На кожну з них "впливають структурні характеристики наших суспільств, водночас відтворюються, і певною мірою змінюються ці структурні характеристики в наших діях" [3].</w:t>
      </w:r>
    </w:p>
    <w:p w14:paraId="787D0617" w14:textId="77777777" w:rsidR="00303C24" w:rsidRPr="00877330" w:rsidRDefault="000C2869" w:rsidP="00453C30">
      <w:pPr>
        <w:ind w:firstLine="708"/>
        <w:rPr>
          <w:color w:val="000000" w:themeColor="text1"/>
          <w:szCs w:val="28"/>
        </w:rPr>
      </w:pPr>
      <w:r w:rsidRPr="00877330">
        <w:rPr>
          <w:color w:val="000000" w:themeColor="text1"/>
          <w:szCs w:val="28"/>
        </w:rPr>
        <w:t xml:space="preserve">Поряд з цим не можна обійти концепцію соціального інтересу А. Адлера, яка перегукується з нашим дослідженням у плані того, що людина є соціальним витвором. Якщо людина хоче глибше зрозуміти свої дії з іншими людьми, а ще більше — соціально-культурний контекст, в якому вона живе. Таким чином, можна сказати, що соціальна дія індивіда (а саме вона є змістом соціальної взаємодії у практиці) детермінується ієрархією зовнішніх і </w:t>
      </w:r>
      <w:r w:rsidRPr="00877330">
        <w:rPr>
          <w:color w:val="000000" w:themeColor="text1"/>
          <w:szCs w:val="28"/>
        </w:rPr>
        <w:lastRenderedPageBreak/>
        <w:t>внутрішніх мотивацій. Будь-яку форму поведінки можна пояснити як внутрішніми, так і зовнішніми детермінантами, індивід здійснює реалізацію своїх прагнень, виходячи із своїх інтересів і тих засобів, які йому пропонує суспільство. За допомогою цих засобів фахівець якраз і організовує свою поведінку і вона починає впливати на поведінку інших людей. При цьому фактори (мотиви, потреби, цілі, виміри, інтереси), які мовби зсередини від людини визначають її поведінку, називають особистісними диспозиціями або диспозиційною мотивацією, а стимули, що випливають із певної ситуації — ситуаційною мотивацією. Як доводить практика, до ситуативної мотивації слід віднести соціальну структуру культури, мистецтво, науку, культуру, систему прав, норм і цінностей [3].</w:t>
      </w:r>
    </w:p>
    <w:p w14:paraId="7B837DC3" w14:textId="43E646E0" w:rsidR="00303C24" w:rsidRPr="001D5D65" w:rsidRDefault="00303C24" w:rsidP="00453C30">
      <w:pPr>
        <w:ind w:firstLine="708"/>
        <w:rPr>
          <w:rFonts w:eastAsia="Times New Roman"/>
          <w:color w:val="000000" w:themeColor="text1"/>
          <w:szCs w:val="28"/>
          <w:lang w:eastAsia="uk-UA"/>
        </w:rPr>
      </w:pPr>
      <w:r w:rsidRPr="00877330">
        <w:rPr>
          <w:rFonts w:eastAsia="Times New Roman"/>
          <w:color w:val="000000" w:themeColor="text1"/>
          <w:szCs w:val="28"/>
          <w:lang w:eastAsia="uk-UA"/>
        </w:rPr>
        <w:t>Виразним прикладом тому служить відома ієрархія мотивів А. Маслоу, яка відкривається фізіологічними потр</w:t>
      </w:r>
      <w:r w:rsidR="00373EFE" w:rsidRPr="00877330">
        <w:rPr>
          <w:rFonts w:eastAsia="Times New Roman"/>
          <w:color w:val="000000" w:themeColor="text1"/>
          <w:szCs w:val="28"/>
          <w:lang w:eastAsia="uk-UA"/>
        </w:rPr>
        <w:t xml:space="preserve">ебами, включає потребу безпеки, </w:t>
      </w:r>
      <w:r w:rsidRPr="00877330">
        <w:rPr>
          <w:rFonts w:eastAsia="Times New Roman"/>
          <w:color w:val="000000" w:themeColor="text1"/>
          <w:szCs w:val="28"/>
          <w:lang w:eastAsia="uk-UA"/>
        </w:rPr>
        <w:t>потребу любові, самоповагу і завершується потребами самоактуалізації [</w:t>
      </w:r>
      <w:r w:rsidR="00F00E5A">
        <w:rPr>
          <w:rFonts w:eastAsia="Times New Roman"/>
          <w:color w:val="000000" w:themeColor="text1"/>
          <w:szCs w:val="28"/>
          <w:lang w:eastAsia="uk-UA"/>
        </w:rPr>
        <w:t>9</w:t>
      </w:r>
      <w:r w:rsidRPr="001D5D65">
        <w:rPr>
          <w:rFonts w:eastAsia="Times New Roman"/>
          <w:color w:val="000000" w:themeColor="text1"/>
          <w:szCs w:val="28"/>
          <w:lang w:eastAsia="uk-UA"/>
        </w:rPr>
        <w:t>].</w:t>
      </w:r>
    </w:p>
    <w:p w14:paraId="746CE32C" w14:textId="142A3B86" w:rsidR="00303C24" w:rsidRPr="001D5D65" w:rsidRDefault="00303C24" w:rsidP="00453C30">
      <w:pPr>
        <w:rPr>
          <w:color w:val="000000" w:themeColor="text1"/>
          <w:szCs w:val="28"/>
        </w:rPr>
      </w:pPr>
      <w:r w:rsidRPr="00877330">
        <w:rPr>
          <w:color w:val="000000" w:themeColor="text1"/>
          <w:szCs w:val="28"/>
        </w:rPr>
        <w:t xml:space="preserve">Виходячи з уявлень про соціальну природу мотивації людини можуть бути пояснені труднощі, пов'язані з виділенням базових потреб. Всі потреби людини, вихованої в людському суспільстві, спочатку опосередковані відносинами з матір'ю, близьким дорослим, а в подальшому – з соціальними інститутами </w:t>
      </w:r>
      <w:r w:rsidR="00F00E5A">
        <w:rPr>
          <w:color w:val="000000" w:themeColor="text1"/>
          <w:szCs w:val="28"/>
        </w:rPr>
        <w:t>[15</w:t>
      </w:r>
      <w:r w:rsidRPr="001D5D65">
        <w:rPr>
          <w:color w:val="000000" w:themeColor="text1"/>
          <w:szCs w:val="28"/>
        </w:rPr>
        <w:t>].</w:t>
      </w:r>
    </w:p>
    <w:p w14:paraId="10540DB1" w14:textId="6CDC8074" w:rsidR="00303C24" w:rsidRPr="001D5D65" w:rsidRDefault="00303C24" w:rsidP="00453C30">
      <w:pPr>
        <w:ind w:firstLine="708"/>
        <w:rPr>
          <w:color w:val="000000" w:themeColor="text1"/>
          <w:szCs w:val="28"/>
        </w:rPr>
      </w:pPr>
      <w:r w:rsidRPr="00877330">
        <w:rPr>
          <w:color w:val="000000" w:themeColor="text1"/>
          <w:szCs w:val="28"/>
        </w:rPr>
        <w:t>В.К. Вілюнас виділяє в якості чинників розвитку мотивації людини виховні впливи, які виходять з найближчого оточення: батьки, працівники освітніх установ, всі дорослі. Він вважає, що «найбільш прямо за формування певної мотиваційної спрямованості відповідають школа, засоби масової інформації, мистецтво, громадські організації, правоохоронні органи; фактично від цієї функції не звільнений жоден соціальний інститут чи конкретна людина» [</w:t>
      </w:r>
      <w:r w:rsidR="00F00E5A">
        <w:rPr>
          <w:color w:val="000000" w:themeColor="text1"/>
          <w:szCs w:val="28"/>
        </w:rPr>
        <w:t>15</w:t>
      </w:r>
      <w:r w:rsidRPr="00877330">
        <w:rPr>
          <w:color w:val="000000" w:themeColor="text1"/>
          <w:szCs w:val="28"/>
        </w:rPr>
        <w:t>]</w:t>
      </w:r>
      <w:r w:rsidRPr="001D5D65">
        <w:rPr>
          <w:color w:val="000000" w:themeColor="text1"/>
          <w:szCs w:val="28"/>
        </w:rPr>
        <w:t>.</w:t>
      </w:r>
    </w:p>
    <w:p w14:paraId="039DF8C6" w14:textId="3D693D8D" w:rsidR="00303C24" w:rsidRPr="00877330" w:rsidRDefault="00303C24" w:rsidP="00453C30">
      <w:pPr>
        <w:ind w:firstLine="708"/>
        <w:rPr>
          <w:color w:val="000000" w:themeColor="text1"/>
          <w:szCs w:val="28"/>
          <w:lang w:val="en-US"/>
        </w:rPr>
      </w:pPr>
      <w:r w:rsidRPr="00877330">
        <w:rPr>
          <w:color w:val="000000" w:themeColor="text1"/>
          <w:szCs w:val="28"/>
        </w:rPr>
        <w:t xml:space="preserve">Найважливішим соціальним інститутом, звичайно ж, є сім'я. Це найважливіше середовище формування особистості та інститут виховання. «Все добре і все погане – людина одержує в сім'ї!» – відома педагогічна мудрість. Роль сім'ї в суспільстві велика. Саме в сім'ї формується і </w:t>
      </w:r>
      <w:r w:rsidRPr="00877330">
        <w:rPr>
          <w:color w:val="000000" w:themeColor="text1"/>
          <w:szCs w:val="28"/>
        </w:rPr>
        <w:lastRenderedPageBreak/>
        <w:t xml:space="preserve">розвивається особистість, відбувається оволодіння нею соціальними ролями, необхідними для безболісної адаптації дитини в суспільстві. Сім'я виступає </w:t>
      </w:r>
      <w:proofErr w:type="gramStart"/>
      <w:r w:rsidRPr="00877330">
        <w:rPr>
          <w:color w:val="000000" w:themeColor="text1"/>
          <w:szCs w:val="28"/>
        </w:rPr>
        <w:t>як</w:t>
      </w:r>
      <w:proofErr w:type="gramEnd"/>
      <w:r w:rsidRPr="00877330">
        <w:rPr>
          <w:color w:val="000000" w:themeColor="text1"/>
          <w:szCs w:val="28"/>
        </w:rPr>
        <w:t xml:space="preserve"> перший виховний інститут, зв'язок з яким людина відчуває протягом усього свого життя. Саме в родині батьки закладають основи моральності своєї дитини, формують норми поведінки, розкривають внутрішній світ та індивідуальні якості свого чада як особистості. Існують і інші середовища, що впливають на розвиток дитини – школа, вулиця тощо, але сім'я має чільну функцію </w:t>
      </w:r>
      <w:r w:rsidR="00F00E5A">
        <w:rPr>
          <w:color w:val="000000" w:themeColor="text1"/>
          <w:szCs w:val="28"/>
          <w:lang w:val="en-US"/>
        </w:rPr>
        <w:t>[15</w:t>
      </w:r>
      <w:r w:rsidRPr="00877330">
        <w:rPr>
          <w:color w:val="000000" w:themeColor="text1"/>
          <w:szCs w:val="28"/>
          <w:lang w:val="en-US"/>
        </w:rPr>
        <w:t>].</w:t>
      </w:r>
    </w:p>
    <w:p w14:paraId="149CCFD5" w14:textId="0CB46E0A" w:rsidR="00303C24" w:rsidRPr="00877330" w:rsidRDefault="00303C24" w:rsidP="00453C30">
      <w:pPr>
        <w:ind w:firstLine="708"/>
        <w:rPr>
          <w:color w:val="000000" w:themeColor="text1"/>
          <w:szCs w:val="28"/>
        </w:rPr>
      </w:pPr>
      <w:r w:rsidRPr="00877330">
        <w:rPr>
          <w:color w:val="000000" w:themeColor="text1"/>
          <w:szCs w:val="28"/>
        </w:rPr>
        <w:t>На нашу думку, диспозиційна і ситуаційна мотивації є незалежними. Вони можуть актуалізуватися під упливом певної ситуації, і, навпаки, активізація певних диспозицій (мотивів, потреб), веде до зміни ситуації, точніше, її сприйняття суб’єктом. Його увага при цьому є вибірковою, а сам суб’єкт упереджено сприймає й оцінює ситуацію, виходячи із актуальних інтересів і потреб [3].</w:t>
      </w:r>
    </w:p>
    <w:p w14:paraId="5EDDE14A" w14:textId="0AF7D9EB" w:rsidR="00303C24" w:rsidRPr="00877330" w:rsidRDefault="00303C24" w:rsidP="00453C30">
      <w:pPr>
        <w:ind w:firstLine="708"/>
        <w:rPr>
          <w:color w:val="000000" w:themeColor="text1"/>
          <w:szCs w:val="28"/>
        </w:rPr>
      </w:pPr>
      <w:r w:rsidRPr="00877330">
        <w:rPr>
          <w:color w:val="000000" w:themeColor="text1"/>
          <w:szCs w:val="28"/>
        </w:rPr>
        <w:t>Цілком закономірно, що на практиці будь-яку дію людини доцільно розглядати не як реакцію на певні внутрішні чи зовнішні стимули, а як результат неперервної взаємодії її диспозицій з ситуацією. Це передбачає розгляд соціокультурної мотивації як циклічного процесу неперервного взаємного впливу і перетворення, в якому спеціаліст як суб’єкт дії і ситуація взаємно впливають один на одного. А отже, мотивація дії індивіда проявляється в більш складній і витонченій взаємодії біологічного, психічного і соціального і виступає в ролі соціокультурного феномена [3].</w:t>
      </w:r>
    </w:p>
    <w:p w14:paraId="0118B598" w14:textId="46A2E1DC" w:rsidR="00303C24" w:rsidRPr="00877330" w:rsidRDefault="00303C24" w:rsidP="00453C30">
      <w:pPr>
        <w:ind w:firstLine="708"/>
        <w:rPr>
          <w:color w:val="000000" w:themeColor="text1"/>
          <w:szCs w:val="28"/>
        </w:rPr>
      </w:pPr>
      <w:r w:rsidRPr="00877330">
        <w:rPr>
          <w:color w:val="000000" w:themeColor="text1"/>
          <w:szCs w:val="28"/>
        </w:rPr>
        <w:t xml:space="preserve">Особистість здійснює й оцінює акти своєї поведінки з точки зору тих соціальних цінностей, принципів і норм, які із сфери суспільної свідомості у процесі виховання й освіти перейшли в їхню індивідуальну свідомість, тобто усвідомлені нею як необхідні, доцільні і корисні для неї. Соціальні норми і цінності відіграють важливу роль як один із дієвих механізмів взаємозв’язку поведінки особистості та інтересів суспільства. Причому кожна соціальна група пов’язує цілі і способи їх досягнення з моральними і поведінковими нормами. Це дозволяє висловити думку про те, що впорядкованість </w:t>
      </w:r>
      <w:r w:rsidRPr="00877330">
        <w:rPr>
          <w:color w:val="000000" w:themeColor="text1"/>
          <w:szCs w:val="28"/>
        </w:rPr>
        <w:lastRenderedPageBreak/>
        <w:t>функціонування суспільства можливе за умови суспільних цінностей і єдиної соціальної мотивації [3].</w:t>
      </w:r>
    </w:p>
    <w:p w14:paraId="5915C5C8" w14:textId="0F5CA28C" w:rsidR="00303C24" w:rsidRPr="00877330" w:rsidRDefault="00303C24" w:rsidP="00453C30">
      <w:pPr>
        <w:ind w:firstLine="708"/>
        <w:rPr>
          <w:color w:val="000000" w:themeColor="text1"/>
          <w:szCs w:val="28"/>
        </w:rPr>
      </w:pPr>
      <w:r w:rsidRPr="00877330">
        <w:rPr>
          <w:color w:val="000000" w:themeColor="text1"/>
          <w:szCs w:val="28"/>
        </w:rPr>
        <w:t>У людини крім фізичних та органічних потреб є ще матеріальні, духовні, соціальні. Потреби – динамічно активні стани особистості, що виявляють її залежність від конкретних умов існування і породжують діяльність спрям</w:t>
      </w:r>
      <w:r w:rsidR="00373EFE" w:rsidRPr="00877330">
        <w:rPr>
          <w:color w:val="000000" w:themeColor="text1"/>
          <w:szCs w:val="28"/>
        </w:rPr>
        <w:t>овану на зняття цієї залежності</w:t>
      </w:r>
      <w:r w:rsidRPr="00877330">
        <w:rPr>
          <w:color w:val="000000" w:themeColor="text1"/>
          <w:szCs w:val="28"/>
        </w:rPr>
        <w:t xml:space="preserve">. В процесі діяльності відбувається як розвиток особистості, так і перетворення середовища, в якому живе людина. </w:t>
      </w:r>
    </w:p>
    <w:p w14:paraId="335165AB" w14:textId="1DA2D735" w:rsidR="00303C24" w:rsidRPr="00877330" w:rsidRDefault="00303C24" w:rsidP="00453C30">
      <w:pPr>
        <w:rPr>
          <w:color w:val="000000" w:themeColor="text1"/>
          <w:szCs w:val="28"/>
        </w:rPr>
      </w:pPr>
      <w:r w:rsidRPr="00877330">
        <w:rPr>
          <w:color w:val="000000" w:themeColor="text1"/>
          <w:szCs w:val="28"/>
        </w:rPr>
        <w:t>Система мотивів, які виконують функцію спонукання, спрямування і регулювання діяльності, утворює мотиваційну сферу особистості. Мотиваційна сфера представлена: актуальними мотивами, які фактично спонукають до діяльності; потенційними мотивами, які сформовані, але не виявляються в діяльності. Зауважимо, проте, що мотиваційна сфера людини динамічна, мотивація може по</w:t>
      </w:r>
      <w:r w:rsidR="00F00E5A">
        <w:rPr>
          <w:color w:val="000000" w:themeColor="text1"/>
          <w:szCs w:val="28"/>
        </w:rPr>
        <w:t>силюватися або послаблюватися [14</w:t>
      </w:r>
      <w:r w:rsidRPr="00877330">
        <w:rPr>
          <w:color w:val="000000" w:themeColor="text1"/>
          <w:szCs w:val="28"/>
        </w:rPr>
        <w:t>].</w:t>
      </w:r>
    </w:p>
    <w:p w14:paraId="54B62D0F" w14:textId="7143AE0F" w:rsidR="00303C24" w:rsidRPr="00877330" w:rsidRDefault="00303C24" w:rsidP="00453C30">
      <w:pPr>
        <w:ind w:firstLine="708"/>
        <w:rPr>
          <w:color w:val="000000" w:themeColor="text1"/>
          <w:szCs w:val="28"/>
        </w:rPr>
      </w:pPr>
      <w:r w:rsidRPr="00877330">
        <w:rPr>
          <w:color w:val="000000" w:themeColor="text1"/>
          <w:szCs w:val="28"/>
        </w:rPr>
        <w:t>Багаточисленні теорії мотивації стали з’являтися ще у працях стародавніх філософів. У наш час таких теорій не один десяток. Вивченням мотивації людини займалися Д. Макклелланд, Д. Аткінсон, Г. Хекхаузен, Г. Келлі, Дж. Роттер, К. Роджерс, Р. Мей. О.М. Леонтьєв та ін. [</w:t>
      </w:r>
      <w:r w:rsidRPr="001D5D65">
        <w:rPr>
          <w:color w:val="000000" w:themeColor="text1"/>
          <w:szCs w:val="28"/>
        </w:rPr>
        <w:t>1</w:t>
      </w:r>
      <w:r w:rsidR="00F00E5A">
        <w:rPr>
          <w:color w:val="000000" w:themeColor="text1"/>
          <w:szCs w:val="28"/>
          <w:lang w:val="uk-UA"/>
        </w:rPr>
        <w:t>4</w:t>
      </w:r>
      <w:r w:rsidRPr="00877330">
        <w:rPr>
          <w:color w:val="000000" w:themeColor="text1"/>
          <w:szCs w:val="28"/>
        </w:rPr>
        <w:t>].</w:t>
      </w:r>
    </w:p>
    <w:p w14:paraId="6BEB6D6A" w14:textId="522FED7E" w:rsidR="00303C24" w:rsidRPr="00877330" w:rsidRDefault="00303C24" w:rsidP="00453C30">
      <w:pPr>
        <w:ind w:firstLine="708"/>
        <w:rPr>
          <w:color w:val="000000" w:themeColor="text1"/>
          <w:szCs w:val="28"/>
        </w:rPr>
      </w:pPr>
      <w:r w:rsidRPr="00877330">
        <w:rPr>
          <w:color w:val="000000" w:themeColor="text1"/>
          <w:szCs w:val="28"/>
        </w:rPr>
        <w:t>Згідно І.С. Кону, професійне самовизначення людини починається далеко в його дитинстві, коли в дитячій грі, дитина приймає на себе різні професійні ролі, і програє пов’язані з ним поведінки. І закінчується в ранній юності, коли вже необхідно ухвалити рішення, яке вплине на все подальше життя людини [1</w:t>
      </w:r>
      <w:r w:rsidR="00F00E5A">
        <w:rPr>
          <w:color w:val="000000" w:themeColor="text1"/>
          <w:szCs w:val="28"/>
          <w:lang w:val="uk-UA"/>
        </w:rPr>
        <w:t>4</w:t>
      </w:r>
      <w:r w:rsidRPr="00877330">
        <w:rPr>
          <w:color w:val="000000" w:themeColor="text1"/>
          <w:szCs w:val="28"/>
        </w:rPr>
        <w:t>].</w:t>
      </w:r>
    </w:p>
    <w:p w14:paraId="7AEDC742" w14:textId="08D2E673" w:rsidR="002C3DDC" w:rsidRPr="002C3DDC" w:rsidRDefault="00303C24" w:rsidP="002C3DDC">
      <w:pPr>
        <w:ind w:firstLine="708"/>
        <w:rPr>
          <w:color w:val="000000" w:themeColor="text1"/>
          <w:szCs w:val="28"/>
        </w:rPr>
      </w:pPr>
      <w:r w:rsidRPr="00877330">
        <w:rPr>
          <w:color w:val="000000" w:themeColor="text1"/>
          <w:szCs w:val="28"/>
        </w:rPr>
        <w:t>Вітчизняними вченими було виявлено Х.Хекхаузен, В.Асєєв, А.Леонтьєв, П.Якобсон, А.Маркова, Ю.Орлов, що провідними мотивами вступу до ВНЗ є захоплення навчальним предметом і інтересом до професії. Найбільш узагальненою формою ставлення людини до професії є професійна спрямованість (становлення), яка характеризується як інтерес до професії і схильність займатися нею. Н.В. Кузьміна виділяє такі властивості професійної спрямованості, як об’єктивність, специфічність, опірність, валентність, задоволеність</w:t>
      </w:r>
      <w:r w:rsidR="002C3DDC">
        <w:rPr>
          <w:color w:val="000000" w:themeColor="text1"/>
          <w:szCs w:val="28"/>
        </w:rPr>
        <w:t>, узагальненість, стійкість [1</w:t>
      </w:r>
      <w:r w:rsidR="00F00E5A">
        <w:rPr>
          <w:color w:val="000000" w:themeColor="text1"/>
          <w:szCs w:val="28"/>
          <w:lang w:val="uk-UA"/>
        </w:rPr>
        <w:t>4</w:t>
      </w:r>
      <w:r w:rsidR="002C3DDC">
        <w:rPr>
          <w:color w:val="000000" w:themeColor="text1"/>
          <w:szCs w:val="28"/>
        </w:rPr>
        <w:t>].</w:t>
      </w:r>
    </w:p>
    <w:p w14:paraId="738EEC75" w14:textId="64065773" w:rsidR="00B61F28" w:rsidRPr="00877330" w:rsidRDefault="00B61F28" w:rsidP="00453C30">
      <w:pPr>
        <w:autoSpaceDE w:val="0"/>
        <w:autoSpaceDN w:val="0"/>
        <w:adjustRightInd w:val="0"/>
        <w:ind w:firstLine="709"/>
        <w:rPr>
          <w:b/>
          <w:color w:val="000000" w:themeColor="text1"/>
          <w:szCs w:val="28"/>
          <w:lang w:val="uk-UA"/>
        </w:rPr>
      </w:pPr>
      <w:r w:rsidRPr="00877330">
        <w:rPr>
          <w:b/>
          <w:color w:val="000000" w:themeColor="text1"/>
          <w:szCs w:val="28"/>
          <w:lang w:val="uk-UA"/>
        </w:rPr>
        <w:lastRenderedPageBreak/>
        <w:t xml:space="preserve">1.2 </w:t>
      </w:r>
      <w:r w:rsidR="00F7270B" w:rsidRPr="00877330">
        <w:rPr>
          <w:b/>
          <w:color w:val="000000" w:themeColor="text1"/>
          <w:szCs w:val="28"/>
          <w:lang w:val="uk-UA"/>
        </w:rPr>
        <w:t>Вікові особливості мотиваційної сфери особистості</w:t>
      </w:r>
    </w:p>
    <w:p w14:paraId="6255BF27" w14:textId="77777777" w:rsidR="00303C24" w:rsidRPr="00877330" w:rsidRDefault="00303C24" w:rsidP="00453C30">
      <w:pPr>
        <w:autoSpaceDE w:val="0"/>
        <w:autoSpaceDN w:val="0"/>
        <w:adjustRightInd w:val="0"/>
        <w:ind w:firstLine="709"/>
        <w:rPr>
          <w:b/>
          <w:color w:val="000000" w:themeColor="text1"/>
          <w:szCs w:val="28"/>
          <w:lang w:val="uk-UA"/>
        </w:rPr>
      </w:pPr>
    </w:p>
    <w:p w14:paraId="39E47E3B" w14:textId="70496EAD" w:rsidR="00303C24" w:rsidRPr="00877330" w:rsidRDefault="00303C24" w:rsidP="00453C30">
      <w:pPr>
        <w:ind w:firstLine="708"/>
        <w:rPr>
          <w:color w:val="000000" w:themeColor="text1"/>
          <w:szCs w:val="28"/>
        </w:rPr>
      </w:pPr>
      <w:r w:rsidRPr="001D5D65">
        <w:rPr>
          <w:color w:val="000000" w:themeColor="text1"/>
          <w:szCs w:val="28"/>
          <w:lang w:val="uk-UA"/>
        </w:rPr>
        <w:t xml:space="preserve">Визнання вікових меж молодості, як і вирішення безлічі проблем, що стосуються молодіжних, є досить суперечливим, й надалі залишається предметом наукових дискусій. </w:t>
      </w:r>
      <w:r w:rsidRPr="00877330">
        <w:rPr>
          <w:color w:val="000000" w:themeColor="text1"/>
          <w:szCs w:val="28"/>
        </w:rPr>
        <w:t xml:space="preserve">Молодь не є тільки віковим поняття, а й соціальним та історичним. В різні часи до цієї групи відносили в різних верствах суспільства людей різної вікової категорії. Сьогодні згідно чинного законодавства, зокрема, Закону України «Про сприяння соціальному 20 становленню та розвитку молоді в Україні», до групи молоді належать громадяни віком від 14 до 35 років </w:t>
      </w:r>
      <w:r w:rsidRPr="001D5D65">
        <w:rPr>
          <w:color w:val="000000" w:themeColor="text1"/>
          <w:szCs w:val="28"/>
        </w:rPr>
        <w:t>[5].</w:t>
      </w:r>
      <w:r w:rsidRPr="00877330">
        <w:rPr>
          <w:color w:val="000000" w:themeColor="text1"/>
          <w:szCs w:val="28"/>
        </w:rPr>
        <w:t xml:space="preserve"> </w:t>
      </w:r>
    </w:p>
    <w:p w14:paraId="18E8D7A2" w14:textId="5B09ADB9" w:rsidR="00D92315" w:rsidRPr="00877330" w:rsidRDefault="00D92315" w:rsidP="00453C30">
      <w:pPr>
        <w:ind w:firstLine="708"/>
        <w:rPr>
          <w:bCs/>
          <w:color w:val="000000" w:themeColor="text1"/>
          <w:szCs w:val="28"/>
        </w:rPr>
      </w:pPr>
      <w:r w:rsidRPr="00877330">
        <w:rPr>
          <w:bCs/>
          <w:color w:val="000000" w:themeColor="text1"/>
          <w:szCs w:val="28"/>
        </w:rPr>
        <w:t>Мотиваційні стратегії та спрямованість особистості</w:t>
      </w:r>
      <w:r w:rsidRPr="001D5D65">
        <w:rPr>
          <w:bCs/>
          <w:color w:val="000000" w:themeColor="text1"/>
          <w:szCs w:val="28"/>
        </w:rPr>
        <w:t>:</w:t>
      </w:r>
    </w:p>
    <w:p w14:paraId="37A510E8" w14:textId="39420132" w:rsidR="00D92315" w:rsidRPr="001D5D65" w:rsidRDefault="00D92315" w:rsidP="00453C30">
      <w:pPr>
        <w:ind w:firstLine="708"/>
        <w:rPr>
          <w:color w:val="000000" w:themeColor="text1"/>
          <w:szCs w:val="28"/>
        </w:rPr>
      </w:pPr>
      <w:r w:rsidRPr="00877330">
        <w:rPr>
          <w:color w:val="000000" w:themeColor="text1"/>
          <w:szCs w:val="28"/>
        </w:rPr>
        <w:t xml:space="preserve">З подорослішанням все більшого значення набуває для дітей ставлення до них однолітків. Наприклад, 3-річна дитина, яка прийшла у дошкільний заклад, перші місяці ніби не помічає інших дітей, не зважає на них у своїй поведінці (може забрати стільчик у сусіда, якщо захоче сісти) </w:t>
      </w:r>
      <w:r w:rsidRPr="001D5D65">
        <w:rPr>
          <w:color w:val="000000" w:themeColor="text1"/>
          <w:szCs w:val="28"/>
        </w:rPr>
        <w:t>[8].</w:t>
      </w:r>
    </w:p>
    <w:p w14:paraId="4C27E36D" w14:textId="2FE57E68" w:rsidR="00D92315" w:rsidRPr="001D5D65" w:rsidRDefault="00D92315" w:rsidP="00453C30">
      <w:pPr>
        <w:ind w:firstLine="708"/>
        <w:rPr>
          <w:color w:val="000000" w:themeColor="text1"/>
          <w:szCs w:val="28"/>
        </w:rPr>
      </w:pPr>
      <w:r w:rsidRPr="00877330">
        <w:rPr>
          <w:color w:val="000000" w:themeColor="text1"/>
          <w:szCs w:val="28"/>
        </w:rPr>
        <w:t xml:space="preserve">Однак із розвитком спільної діяльності, формуванням дитячого колективу здобуття позитивної оцінки, симпатії однолітків стають дієвим мотивом поведінки дошкільника. Особливо намагаються вони здобути симпатію авторитетних у групі однолітків або тих, хто подобається їм особисто. Для вихователя важливо, щоб дитина здобувала визнання однолітків своїми особистісними якостями, стараннями і результатами в ігровій, продуктивній діяльності, а не спекулятивним шляхом </w:t>
      </w:r>
      <w:r w:rsidRPr="001D5D65">
        <w:rPr>
          <w:color w:val="000000" w:themeColor="text1"/>
          <w:szCs w:val="28"/>
        </w:rPr>
        <w:t>[8].</w:t>
      </w:r>
    </w:p>
    <w:p w14:paraId="0DCB67EA" w14:textId="1D5B69C4" w:rsidR="00303C24" w:rsidRPr="00877330" w:rsidRDefault="00303C24" w:rsidP="00453C30">
      <w:pPr>
        <w:ind w:firstLine="708"/>
        <w:rPr>
          <w:color w:val="000000" w:themeColor="text1"/>
          <w:szCs w:val="28"/>
        </w:rPr>
      </w:pPr>
      <w:r w:rsidRPr="00877330">
        <w:rPr>
          <w:color w:val="000000" w:themeColor="text1"/>
          <w:szCs w:val="28"/>
        </w:rPr>
        <w:t xml:space="preserve">Численні результати психологічних досліджень доводять, що юність, молодість і дорослість є поступово проникаючими один в одного: якщо на початку, в молодості переважають юнацькі риси, то до 30 років стають притаманними характеристики </w:t>
      </w:r>
      <w:proofErr w:type="gramStart"/>
      <w:r w:rsidRPr="00877330">
        <w:rPr>
          <w:color w:val="000000" w:themeColor="text1"/>
          <w:szCs w:val="28"/>
        </w:rPr>
        <w:t>дорослості .</w:t>
      </w:r>
      <w:proofErr w:type="gramEnd"/>
      <w:r w:rsidRPr="00877330">
        <w:rPr>
          <w:color w:val="000000" w:themeColor="text1"/>
          <w:szCs w:val="28"/>
        </w:rPr>
        <w:t xml:space="preserve"> Відчуття себе особистістю, яке знаходиться на стадії становлення, </w:t>
      </w:r>
      <w:proofErr w:type="gramStart"/>
      <w:r w:rsidRPr="00877330">
        <w:rPr>
          <w:color w:val="000000" w:themeColor="text1"/>
          <w:szCs w:val="28"/>
        </w:rPr>
        <w:t>на початку</w:t>
      </w:r>
      <w:proofErr w:type="gramEnd"/>
      <w:r w:rsidRPr="00877330">
        <w:rPr>
          <w:color w:val="000000" w:themeColor="text1"/>
          <w:szCs w:val="28"/>
        </w:rPr>
        <w:t xml:space="preserve"> є вельми лабільним, однак згодом стабілізується та набуває індивідуальних стійких рис</w:t>
      </w:r>
      <w:r w:rsidRPr="001D5D65">
        <w:rPr>
          <w:color w:val="000000" w:themeColor="text1"/>
          <w:szCs w:val="28"/>
        </w:rPr>
        <w:t xml:space="preserve"> [5].</w:t>
      </w:r>
    </w:p>
    <w:p w14:paraId="4F5E449D" w14:textId="29670192" w:rsidR="00303C24" w:rsidRPr="001D5D65" w:rsidRDefault="00303C24" w:rsidP="00453C30">
      <w:pPr>
        <w:rPr>
          <w:color w:val="000000" w:themeColor="text1"/>
          <w:szCs w:val="28"/>
        </w:rPr>
      </w:pPr>
      <w:r w:rsidRPr="00877330">
        <w:rPr>
          <w:color w:val="000000" w:themeColor="text1"/>
          <w:szCs w:val="28"/>
        </w:rPr>
        <w:t xml:space="preserve"> </w:t>
      </w:r>
      <w:r w:rsidR="00806C0D" w:rsidRPr="00877330">
        <w:rPr>
          <w:color w:val="000000" w:themeColor="text1"/>
          <w:szCs w:val="28"/>
        </w:rPr>
        <w:tab/>
      </w:r>
      <w:r w:rsidRPr="00877330">
        <w:rPr>
          <w:color w:val="000000" w:themeColor="text1"/>
          <w:szCs w:val="28"/>
        </w:rPr>
        <w:t xml:space="preserve">Як відзначають більшість дослідників, молодість це передусім студентська пора. Студентство є складовою частиною молоді, певною </w:t>
      </w:r>
      <w:r w:rsidRPr="00877330">
        <w:rPr>
          <w:color w:val="000000" w:themeColor="text1"/>
          <w:szCs w:val="28"/>
        </w:rPr>
        <w:lastRenderedPageBreak/>
        <w:t xml:space="preserve">специфічною групою, що характеризується особливими умовами життя, суспільною поведінкою і системою цінностей </w:t>
      </w:r>
      <w:r w:rsidR="00806C0D" w:rsidRPr="001D5D65">
        <w:rPr>
          <w:color w:val="000000" w:themeColor="text1"/>
          <w:szCs w:val="28"/>
        </w:rPr>
        <w:t>[5].</w:t>
      </w:r>
    </w:p>
    <w:p w14:paraId="5A001789" w14:textId="35390511" w:rsidR="00806C0D" w:rsidRPr="001D5D65" w:rsidRDefault="00806C0D" w:rsidP="00453C30">
      <w:pPr>
        <w:rPr>
          <w:color w:val="000000" w:themeColor="text1"/>
          <w:szCs w:val="28"/>
        </w:rPr>
      </w:pPr>
      <w:r w:rsidRPr="00877330">
        <w:rPr>
          <w:color w:val="000000" w:themeColor="text1"/>
          <w:szCs w:val="28"/>
        </w:rPr>
        <w:tab/>
        <w:t xml:space="preserve">Теорія джерела та пішака Р. де Чармса тісно пов’язана з теорією локусу контролю Дж. Ротера, який протиставляв внутрішній та зовнішній локуси контролю, залежно від того, де локалізуються причини вчинків людини. У Дж. Ротера локус контролю поширюється на всі життєві події, має характер особистісної риси, установки. Теорія Р. де Чармса пов’язана з виокремленням поняття внутрішньої мотивації, та визнанні особистісного локусу причинності як центрального елемента цієї мотивації </w:t>
      </w:r>
      <w:r w:rsidRPr="001D5D65">
        <w:rPr>
          <w:color w:val="000000" w:themeColor="text1"/>
          <w:szCs w:val="28"/>
        </w:rPr>
        <w:t>[2].</w:t>
      </w:r>
    </w:p>
    <w:p w14:paraId="5093DA6E" w14:textId="568143BB" w:rsidR="00806C0D" w:rsidRPr="001D5D65" w:rsidRDefault="00806C0D" w:rsidP="00453C30">
      <w:pPr>
        <w:ind w:firstLine="708"/>
        <w:rPr>
          <w:color w:val="000000" w:themeColor="text1"/>
          <w:szCs w:val="28"/>
        </w:rPr>
      </w:pPr>
      <w:r w:rsidRPr="00877330">
        <w:rPr>
          <w:color w:val="000000" w:themeColor="text1"/>
          <w:szCs w:val="28"/>
        </w:rPr>
        <w:t xml:space="preserve">На основі попередніх теорій, головними компонентами яких були відчуття своїх можливостей (компетентності) у Р. Вайта та самоствердження у Р. де Чармса, американські дослідники Е. Дісі та Р. Ріана розвинули своє бачення інтринсивної мотивації. Їхня теорія ґрунтується на твердженні, що здорова людина від народження є активною, цікавою, ігровою істотою з незвичною готовністю до навчання та дослідження. Така природна мотиваційна тенденція є визначальним елементом когнітивного, соціального та фізичного розвитку, оскільки коли людина діє згідно зі своїми внутрішніми інтересами, то вона розвиває свої знання та навички. Схильність виявляти інтерес до нового та творчо застосовувати свої навички не обмежується періодом дитинства, а впливає на виконання діяльності протягом усіх життєвих періодів людини. Оскільки люди є активними істотами з внутрішньою схильністю до психологічного зростання та саморозвитку, то вони намагаються здійснювати контроль над подіями свого життя та інтегрувати свій досвід у цілісний “я-образ”. Така природна схильність людини не функціонує автоматично, а вимагає підживлення та підтримки з боку соціального оточення для ефективного функціонування </w:t>
      </w:r>
      <w:r w:rsidRPr="001D5D65">
        <w:rPr>
          <w:color w:val="000000" w:themeColor="text1"/>
          <w:szCs w:val="28"/>
        </w:rPr>
        <w:t>[2].</w:t>
      </w:r>
    </w:p>
    <w:p w14:paraId="7E5A3D28" w14:textId="25BCB08D" w:rsidR="00806C0D" w:rsidRPr="001D5D65" w:rsidRDefault="00806C0D" w:rsidP="00453C30">
      <w:pPr>
        <w:ind w:firstLine="708"/>
        <w:rPr>
          <w:color w:val="000000" w:themeColor="text1"/>
          <w:szCs w:val="28"/>
        </w:rPr>
      </w:pPr>
      <w:r w:rsidRPr="00877330">
        <w:rPr>
          <w:color w:val="000000" w:themeColor="text1"/>
          <w:szCs w:val="28"/>
        </w:rPr>
        <w:t xml:space="preserve">Вченими доведено (Маркова А.К.), що успішність студентів залежить не тільки від природних здібностей, але, насамперед, від розвитку навчальної мотивації. Між цими двома чинниками існує складна система взаємозв’язків. За певних умов (зокрема при високому інтересі особистості до конкретної </w:t>
      </w:r>
      <w:r w:rsidRPr="00877330">
        <w:rPr>
          <w:color w:val="000000" w:themeColor="text1"/>
          <w:szCs w:val="28"/>
        </w:rPr>
        <w:lastRenderedPageBreak/>
        <w:t>діяльності) може включатися так званий компенсаторний механізм. Недолік здібностей при цьому заповнюється розвитком мотиваційної сфери (інтерес до предмета, усвідомленість вибору професії тощо), і студент досягає великих успіхів. Тому вчені (А.К. Маркова, В.М. Павленко) доходять висновку, що успішність навчання і професійної діяльності визначаються силою і стійкістю мотивів, їх кількістю, структурою та ієрархічністю. Тож проблему мотивації, у тому числі мотивації досягнення, професійної підготовки студентів потр</w:t>
      </w:r>
      <w:r w:rsidRPr="00877330">
        <w:rPr>
          <w:color w:val="000000" w:themeColor="text1"/>
          <w:szCs w:val="28"/>
          <w:lang w:val="uk-UA"/>
        </w:rPr>
        <w:t>ібно дослідити</w:t>
      </w:r>
      <w:r w:rsidRPr="00877330">
        <w:rPr>
          <w:color w:val="000000" w:themeColor="text1"/>
          <w:szCs w:val="28"/>
        </w:rPr>
        <w:t xml:space="preserve"> більш докладно </w:t>
      </w:r>
      <w:r w:rsidRPr="001D5D65">
        <w:rPr>
          <w:color w:val="000000" w:themeColor="text1"/>
          <w:szCs w:val="28"/>
        </w:rPr>
        <w:t>[1</w:t>
      </w:r>
      <w:r w:rsidR="00F00E5A">
        <w:rPr>
          <w:color w:val="000000" w:themeColor="text1"/>
          <w:szCs w:val="28"/>
          <w:lang w:val="uk-UA"/>
        </w:rPr>
        <w:t>4</w:t>
      </w:r>
      <w:r w:rsidRPr="001D5D65">
        <w:rPr>
          <w:color w:val="000000" w:themeColor="text1"/>
          <w:szCs w:val="28"/>
        </w:rPr>
        <w:t>].</w:t>
      </w:r>
    </w:p>
    <w:p w14:paraId="781AC462" w14:textId="64800B46" w:rsidR="00D92315" w:rsidRPr="00877330" w:rsidRDefault="00D92315" w:rsidP="00453C30">
      <w:pPr>
        <w:ind w:firstLine="708"/>
        <w:rPr>
          <w:color w:val="000000" w:themeColor="text1"/>
          <w:szCs w:val="28"/>
        </w:rPr>
      </w:pPr>
      <w:r w:rsidRPr="00877330">
        <w:rPr>
          <w:color w:val="000000" w:themeColor="text1"/>
          <w:szCs w:val="28"/>
        </w:rPr>
        <w:t xml:space="preserve">У дошкільному дитинстві розвиваються мотиви самолюбства, самоствердження. Вони проявляються у бажанні виокремитися серед інших, досягти того, щоб її поважали і слухались, звертали на неї увагу, виконували її прохання, що виражає намагання дітей виконувати головні ролі в іграх. Прагнення до самоствердження 3-5-річних дітей засвідчують приписування ними собі позитивних якостей, без особливих переживань щодо відповідності їх дійсності, перебільшення своєї сміливості, сили тощо. Наприклад, на питання, чи сильний він, малюк, не задумуючись, відповідає, що може підняти великий камінь </w:t>
      </w:r>
      <w:r w:rsidRPr="001D5D65">
        <w:rPr>
          <w:color w:val="000000" w:themeColor="text1"/>
          <w:szCs w:val="28"/>
        </w:rPr>
        <w:t>[8].</w:t>
      </w:r>
    </w:p>
    <w:p w14:paraId="66E916B9" w14:textId="364B427B" w:rsidR="00806C0D" w:rsidRPr="00877330" w:rsidRDefault="00806C0D" w:rsidP="00453C30">
      <w:pPr>
        <w:ind w:firstLine="708"/>
        <w:rPr>
          <w:color w:val="000000" w:themeColor="text1"/>
          <w:szCs w:val="28"/>
        </w:rPr>
      </w:pPr>
      <w:r w:rsidRPr="00877330">
        <w:rPr>
          <w:color w:val="000000" w:themeColor="text1"/>
          <w:szCs w:val="28"/>
        </w:rPr>
        <w:t xml:space="preserve">Навчальна мотивація складається з оцінки студентами різних аспектів освітнього процесу, його змісту, форм, способів організації з погляду їх особистих індивідуальних потреб і цілей, які можуть співпадати або не співпадати з цілями навчання </w:t>
      </w:r>
      <w:r w:rsidRPr="001D5D65">
        <w:rPr>
          <w:color w:val="000000" w:themeColor="text1"/>
          <w:szCs w:val="28"/>
        </w:rPr>
        <w:t>[1</w:t>
      </w:r>
      <w:r w:rsidR="00F00E5A">
        <w:rPr>
          <w:color w:val="000000" w:themeColor="text1"/>
          <w:szCs w:val="28"/>
          <w:lang w:val="uk-UA"/>
        </w:rPr>
        <w:t>4</w:t>
      </w:r>
      <w:r w:rsidRPr="001D5D65">
        <w:rPr>
          <w:color w:val="000000" w:themeColor="text1"/>
          <w:szCs w:val="28"/>
        </w:rPr>
        <w:t>].</w:t>
      </w:r>
    </w:p>
    <w:p w14:paraId="1719A654" w14:textId="77777777" w:rsidR="00806C0D" w:rsidRPr="00877330" w:rsidRDefault="00806C0D" w:rsidP="00453C30">
      <w:pPr>
        <w:ind w:firstLine="360"/>
        <w:rPr>
          <w:color w:val="000000" w:themeColor="text1"/>
          <w:szCs w:val="28"/>
        </w:rPr>
      </w:pPr>
      <w:r w:rsidRPr="00877330">
        <w:rPr>
          <w:color w:val="000000" w:themeColor="text1"/>
          <w:szCs w:val="28"/>
        </w:rPr>
        <w:t xml:space="preserve">Становлення майбутнього фахівця як висококваліфікованого, на думку В.А. Якуніна, Н.В. Нестерової, можливо лише при сформованому мотиваційноціннісному відношенні в його професійному становленні. Н.В. Нестерова, аналізуючи психологічні особливості розвитку навчально-пізнавальної діяльності студентів, вона розділяє весь період навчання на три етапи: </w:t>
      </w:r>
    </w:p>
    <w:p w14:paraId="4E0EA64D" w14:textId="77777777" w:rsidR="00806C0D" w:rsidRPr="00877330" w:rsidRDefault="00806C0D" w:rsidP="00453C30">
      <w:pPr>
        <w:pStyle w:val="a9"/>
        <w:numPr>
          <w:ilvl w:val="0"/>
          <w:numId w:val="40"/>
        </w:numPr>
        <w:spacing w:after="160"/>
        <w:jc w:val="left"/>
        <w:rPr>
          <w:color w:val="000000" w:themeColor="text1"/>
          <w:szCs w:val="28"/>
        </w:rPr>
      </w:pPr>
      <w:r w:rsidRPr="00877330">
        <w:rPr>
          <w:color w:val="000000" w:themeColor="text1"/>
          <w:szCs w:val="28"/>
        </w:rPr>
        <w:t xml:space="preserve">I етап (I курс) Характеризується високорівневими показниками професійних і учбових мотивів. Разом з тим, вони ідеалізуються, оскільки обумовлені розумінням їх суспільного сенсу, а не особового. </w:t>
      </w:r>
    </w:p>
    <w:p w14:paraId="230EC43F" w14:textId="77777777" w:rsidR="00806C0D" w:rsidRPr="00877330" w:rsidRDefault="00806C0D" w:rsidP="00453C30">
      <w:pPr>
        <w:pStyle w:val="a9"/>
        <w:numPr>
          <w:ilvl w:val="0"/>
          <w:numId w:val="40"/>
        </w:numPr>
        <w:spacing w:after="160"/>
        <w:jc w:val="left"/>
        <w:rPr>
          <w:color w:val="000000" w:themeColor="text1"/>
          <w:szCs w:val="28"/>
        </w:rPr>
      </w:pPr>
      <w:r w:rsidRPr="00877330">
        <w:rPr>
          <w:color w:val="000000" w:themeColor="text1"/>
          <w:szCs w:val="28"/>
        </w:rPr>
        <w:lastRenderedPageBreak/>
        <w:t xml:space="preserve">II етап (II, III курс) Відрізняється загальним зниженням інтенсивності всіх мотиваційних компонентів. Пізнавальні і професійні мотиви перестають управляти навчальною діяльністю. </w:t>
      </w:r>
    </w:p>
    <w:p w14:paraId="088B6A6D" w14:textId="3E46B2AC" w:rsidR="00806C0D" w:rsidRPr="00877330" w:rsidRDefault="00806C0D" w:rsidP="00453C30">
      <w:pPr>
        <w:pStyle w:val="a9"/>
        <w:numPr>
          <w:ilvl w:val="0"/>
          <w:numId w:val="40"/>
        </w:numPr>
        <w:spacing w:after="160"/>
        <w:jc w:val="left"/>
        <w:rPr>
          <w:color w:val="000000" w:themeColor="text1"/>
          <w:szCs w:val="28"/>
        </w:rPr>
      </w:pPr>
      <w:r w:rsidRPr="00877330">
        <w:rPr>
          <w:color w:val="000000" w:themeColor="text1"/>
          <w:szCs w:val="28"/>
        </w:rPr>
        <w:t xml:space="preserve">III етап (IV, V курс) Характеризується тим, що зростає ступінь усвідомлення і інтеграції різних форм мотивів навчання. </w:t>
      </w:r>
      <w:r w:rsidRPr="00877330">
        <w:rPr>
          <w:color w:val="000000" w:themeColor="text1"/>
          <w:szCs w:val="28"/>
          <w:lang w:val="en-US"/>
        </w:rPr>
        <w:t>[1</w:t>
      </w:r>
      <w:r w:rsidR="00F00E5A">
        <w:rPr>
          <w:color w:val="000000" w:themeColor="text1"/>
          <w:szCs w:val="28"/>
          <w:lang w:val="uk-UA"/>
        </w:rPr>
        <w:t>4</w:t>
      </w:r>
      <w:r w:rsidRPr="00877330">
        <w:rPr>
          <w:color w:val="000000" w:themeColor="text1"/>
          <w:szCs w:val="28"/>
          <w:lang w:val="en-US"/>
        </w:rPr>
        <w:t>].</w:t>
      </w:r>
    </w:p>
    <w:p w14:paraId="79BFA157" w14:textId="0E199972" w:rsidR="00806C0D" w:rsidRPr="001D5D65" w:rsidRDefault="00806C0D" w:rsidP="00453C30">
      <w:pPr>
        <w:ind w:firstLine="708"/>
        <w:rPr>
          <w:color w:val="000000" w:themeColor="text1"/>
          <w:szCs w:val="28"/>
        </w:rPr>
      </w:pPr>
      <w:r w:rsidRPr="00877330">
        <w:rPr>
          <w:color w:val="000000" w:themeColor="text1"/>
          <w:szCs w:val="28"/>
        </w:rPr>
        <w:t xml:space="preserve">Без сумніву, соціальні норми є багатогранними, механізми їх впливу на поведінку особистості досить складні і в певних умовах навіть різноспрямовані, а тому в реальній поведінці, як правило, постає питання вибору, якою саме нормою слід скористатися в даній ситуації. Врешті-решт людина проявляє свою поведінку на підставі власного вибору як цілей, так і засобів їх досягнення. Проте свобода дій визначається ззовні соціальним середовищем і відображає певний діапазон варіативності людських актів. Міра свободи багато в чому залежить від міри усвідомлення людиною діючих соціальних умов </w:t>
      </w:r>
      <w:r w:rsidRPr="001D5D65">
        <w:rPr>
          <w:color w:val="000000" w:themeColor="text1"/>
          <w:szCs w:val="28"/>
        </w:rPr>
        <w:t>[3].</w:t>
      </w:r>
    </w:p>
    <w:p w14:paraId="7417373E" w14:textId="77777777" w:rsidR="00D92315" w:rsidRPr="00877330" w:rsidRDefault="00D92315" w:rsidP="00453C30">
      <w:pPr>
        <w:ind w:firstLine="708"/>
        <w:rPr>
          <w:color w:val="000000" w:themeColor="text1"/>
          <w:szCs w:val="28"/>
        </w:rPr>
      </w:pPr>
      <w:r w:rsidRPr="00877330">
        <w:rPr>
          <w:color w:val="000000" w:themeColor="text1"/>
          <w:szCs w:val="28"/>
        </w:rPr>
        <w:t>Про розвиток мотивів поведінки дитини свідчать:</w:t>
      </w:r>
    </w:p>
    <w:p w14:paraId="39AF2894" w14:textId="77777777" w:rsidR="00D92315" w:rsidRPr="00877330" w:rsidRDefault="00D92315" w:rsidP="00453C30">
      <w:pPr>
        <w:rPr>
          <w:color w:val="000000" w:themeColor="text1"/>
          <w:szCs w:val="28"/>
        </w:rPr>
      </w:pPr>
      <w:r w:rsidRPr="00877330">
        <w:rPr>
          <w:color w:val="000000" w:themeColor="text1"/>
          <w:szCs w:val="28"/>
        </w:rPr>
        <w:t>1) перетворення епізодичних, розрізнених (іноді суперечливих) спонукань на систему відносно послідовних мотивів. Наприклад, 6-7-річні діти, для яких має значення громадська думка, завжди зважатимуть у своїх вчинках на інтереси, оцінки товаришів. Про це дбатимуть навіть діти, які перебувають у групі в ролі лідерів. Послідовність і системність мотивів дошкільника має ще відносний і нестійкий характер, тому його поведінка нерідко буває несподіваною для вихователя, підпорядковується емоційно сильному спонуканню (образа, велике бажання), наслідком чого є порушення добре відомих йому правил;</w:t>
      </w:r>
    </w:p>
    <w:p w14:paraId="072067A2" w14:textId="0CBAC4EB" w:rsidR="00D92315" w:rsidRPr="00877330" w:rsidRDefault="00D92315" w:rsidP="00453C30">
      <w:pPr>
        <w:rPr>
          <w:color w:val="000000" w:themeColor="text1"/>
          <w:szCs w:val="28"/>
        </w:rPr>
      </w:pPr>
      <w:r w:rsidRPr="00877330">
        <w:rPr>
          <w:color w:val="000000" w:themeColor="text1"/>
          <w:szCs w:val="28"/>
        </w:rPr>
        <w:t>2) чіткий прояв спонукальної сили різних мотивів. Наприклад, завдання ігрового характеру (знайти схований прапорець) має найбільшу спонукальну силу для молодших дошкільників; трудо</w:t>
      </w:r>
      <w:r w:rsidR="00373EFE" w:rsidRPr="00877330">
        <w:rPr>
          <w:color w:val="000000" w:themeColor="text1"/>
          <w:szCs w:val="28"/>
        </w:rPr>
        <w:t xml:space="preserve">ве завдання (зробити ляльки </w:t>
      </w:r>
      <w:proofErr w:type="gramStart"/>
      <w:r w:rsidR="00373EFE" w:rsidRPr="00877330">
        <w:rPr>
          <w:color w:val="000000" w:themeColor="text1"/>
          <w:szCs w:val="28"/>
        </w:rPr>
        <w:t xml:space="preserve">для </w:t>
      </w:r>
      <w:r w:rsidRPr="00877330">
        <w:rPr>
          <w:color w:val="000000" w:themeColor="text1"/>
          <w:szCs w:val="28"/>
        </w:rPr>
        <w:t>спектаклю</w:t>
      </w:r>
      <w:proofErr w:type="gramEnd"/>
      <w:r w:rsidRPr="00877330">
        <w:rPr>
          <w:color w:val="000000" w:themeColor="text1"/>
          <w:szCs w:val="28"/>
        </w:rPr>
        <w:t>) - для 5-6-річних дітей; інтелектуальні задачі (складання прапорця з мозаїки) - для старших дошкільників [8].</w:t>
      </w:r>
    </w:p>
    <w:p w14:paraId="479D72F4" w14:textId="2D6D782F" w:rsidR="00806C0D" w:rsidRPr="001D5D65" w:rsidRDefault="00806C0D" w:rsidP="00453C30">
      <w:pPr>
        <w:ind w:firstLine="708"/>
        <w:rPr>
          <w:color w:val="000000" w:themeColor="text1"/>
          <w:szCs w:val="28"/>
        </w:rPr>
      </w:pPr>
      <w:r w:rsidRPr="00877330">
        <w:rPr>
          <w:color w:val="000000" w:themeColor="text1"/>
          <w:szCs w:val="28"/>
        </w:rPr>
        <w:lastRenderedPageBreak/>
        <w:t xml:space="preserve">Не можна досліджувати мотивацію індивіда у відриві від соціальної реальності життя. Виявлення позаособистісних структур, які створюють макросоціальний контекст дії, притаманної структуралістичній парадигмі, витоки якої простежуються в працях Е. Дюркгейма. дослідження поведінки людини з точки зору індивідуальних мотивів належить "розуміючій" соціології, яка бере свій початок від класичних праць М. Вебера </w:t>
      </w:r>
      <w:r w:rsidRPr="001D5D65">
        <w:rPr>
          <w:color w:val="000000" w:themeColor="text1"/>
          <w:szCs w:val="28"/>
        </w:rPr>
        <w:t>[3].</w:t>
      </w:r>
    </w:p>
    <w:p w14:paraId="0342696F" w14:textId="562F64F8" w:rsidR="00806C0D" w:rsidRPr="001D5D65" w:rsidRDefault="00806C0D" w:rsidP="00453C30">
      <w:pPr>
        <w:ind w:firstLine="708"/>
        <w:rPr>
          <w:color w:val="000000" w:themeColor="text1"/>
          <w:szCs w:val="28"/>
        </w:rPr>
      </w:pPr>
      <w:r w:rsidRPr="00877330">
        <w:rPr>
          <w:color w:val="000000" w:themeColor="text1"/>
          <w:szCs w:val="28"/>
        </w:rPr>
        <w:t xml:space="preserve">Сім'я і школа – це ті два суспільних інститути, без спільних дій яких процес виховання юної людини, підготовки її до життя, до праці, до виконання функцій громадянина нерідко виявляється ущербним. Сім'я дає дитині первинну підготовку до життя, яку школа все-таки не може дати, тому що необхідно безпосереднє зіткнення зі світом близьких, які оточують дитину, світом дуже рідним, дуже звичним, дуже потрібним, світом, до якого дитина з перших років звикає і з яким рахується </w:t>
      </w:r>
      <w:r w:rsidR="00F00E5A">
        <w:rPr>
          <w:color w:val="000000" w:themeColor="text1"/>
          <w:szCs w:val="28"/>
        </w:rPr>
        <w:t>[15</w:t>
      </w:r>
      <w:r w:rsidRPr="001D5D65">
        <w:rPr>
          <w:color w:val="000000" w:themeColor="text1"/>
          <w:szCs w:val="28"/>
        </w:rPr>
        <w:t>].</w:t>
      </w:r>
    </w:p>
    <w:p w14:paraId="5E142BA7" w14:textId="4FB3EB7B" w:rsidR="00806C0D" w:rsidRPr="00877330" w:rsidRDefault="00806C0D" w:rsidP="00453C30">
      <w:pPr>
        <w:ind w:firstLine="708"/>
        <w:rPr>
          <w:color w:val="000000" w:themeColor="text1"/>
          <w:szCs w:val="28"/>
        </w:rPr>
      </w:pPr>
      <w:r w:rsidRPr="00877330">
        <w:rPr>
          <w:color w:val="000000" w:themeColor="text1"/>
          <w:szCs w:val="28"/>
        </w:rPr>
        <w:t xml:space="preserve">Якою саме виросте дитина, багато в чому визначається її положенням в системі сімейних відносин, а це становище буває різним: нормальним, коли батьки проявляють розумну турботу про дитину, ненормальним, коли дитина ізгой і росте як бур'ян </w:t>
      </w:r>
      <w:r w:rsidR="00F00E5A">
        <w:rPr>
          <w:color w:val="000000" w:themeColor="text1"/>
          <w:szCs w:val="28"/>
        </w:rPr>
        <w:t>[15</w:t>
      </w:r>
      <w:r w:rsidRPr="001D5D65">
        <w:rPr>
          <w:color w:val="000000" w:themeColor="text1"/>
          <w:szCs w:val="28"/>
        </w:rPr>
        <w:t>].</w:t>
      </w:r>
    </w:p>
    <w:p w14:paraId="30D02F85" w14:textId="648FBD32" w:rsidR="00806C0D" w:rsidRPr="001D5D65" w:rsidRDefault="00806C0D" w:rsidP="00453C30">
      <w:pPr>
        <w:ind w:firstLine="708"/>
        <w:rPr>
          <w:color w:val="000000" w:themeColor="text1"/>
          <w:szCs w:val="28"/>
        </w:rPr>
      </w:pPr>
      <w:r w:rsidRPr="00877330">
        <w:rPr>
          <w:color w:val="000000" w:themeColor="text1"/>
          <w:szCs w:val="28"/>
        </w:rPr>
        <w:t xml:space="preserve">Якщо положення дитини в сім'ї ненормальне, тоді школа може і повинна якось компенсувати цю духовну ущербність, щоб дитина всупереч сімейним відносинам виросла хорошою людиною, здоровою, культурною особистістю. Важливий вплив на формування соціально-пізнавальної мотивації підлітка має інтимно-особистісне спілкування з однолітками, що є провідною діяльністю цього вікового періоду. В.К. Вілюнас вказує, що підліток в групі своїх ровесників і разом із ними відстоює своє право на самостійний, не зовсім заданий ззовні мотиваційний розвиток. Цінності дорослих, літературні зразки, життєві норми піддаються в підліткових групах обговоренню, перегляду та обіграванню, й ті з них, які витримують таке випробування, стають «своїми власними», активно відстоюваними і поширюються. Таким чином, вважає В.К. Вілюнас, спілкування підлітків носить характер «активного </w:t>
      </w:r>
      <w:r w:rsidRPr="00877330">
        <w:rPr>
          <w:color w:val="000000" w:themeColor="text1"/>
          <w:szCs w:val="28"/>
        </w:rPr>
        <w:lastRenderedPageBreak/>
        <w:t xml:space="preserve">взаємовиховання і забезпечує узгоджений розвиток їх мотиваційних відношень» </w:t>
      </w:r>
      <w:r w:rsidR="00F00E5A">
        <w:rPr>
          <w:color w:val="000000" w:themeColor="text1"/>
          <w:szCs w:val="28"/>
        </w:rPr>
        <w:t>[15</w:t>
      </w:r>
      <w:r w:rsidRPr="001D5D65">
        <w:rPr>
          <w:color w:val="000000" w:themeColor="text1"/>
          <w:szCs w:val="28"/>
        </w:rPr>
        <w:t xml:space="preserve">]. </w:t>
      </w:r>
    </w:p>
    <w:p w14:paraId="74C7BF91" w14:textId="38A3D3BF" w:rsidR="00806C0D" w:rsidRPr="00877330" w:rsidRDefault="00806C0D" w:rsidP="00453C30">
      <w:pPr>
        <w:ind w:firstLine="708"/>
        <w:rPr>
          <w:color w:val="000000" w:themeColor="text1"/>
          <w:szCs w:val="28"/>
        </w:rPr>
      </w:pPr>
      <w:r w:rsidRPr="00877330">
        <w:rPr>
          <w:color w:val="000000" w:themeColor="text1"/>
          <w:szCs w:val="28"/>
        </w:rPr>
        <w:t>Студенти є особливою складовою суспільства, яка має типові риси та особливості сучасної молоді. Зокрема, портрет сучасного українського молодого покоління має деякі характерні риси. Все більше сучасної молоді (за даними соціологічних досліджень) стає прагматичною та самостійною у своїх діях, спираючись на власні сили та можливості. Загалом у молоді є бажання вчитися, здобувати вищу освіту, що дає можливість почуватися впевненіше в житті, для саморозвитку та самореалізації [5].</w:t>
      </w:r>
    </w:p>
    <w:p w14:paraId="483766FA" w14:textId="21D24871" w:rsidR="00D92315" w:rsidRPr="00877330" w:rsidRDefault="00D92315" w:rsidP="00453C30">
      <w:pPr>
        <w:ind w:firstLine="708"/>
        <w:rPr>
          <w:color w:val="000000" w:themeColor="text1"/>
          <w:szCs w:val="28"/>
        </w:rPr>
      </w:pPr>
      <w:r w:rsidRPr="00877330">
        <w:rPr>
          <w:color w:val="000000" w:themeColor="text1"/>
          <w:szCs w:val="28"/>
        </w:rPr>
        <w:t>У молодших підлітків найвідчутніше виражена індивідуалістична акцентуація гуманістичної спрямованості, що є наслідком впливу мотивації, властивої попередньому віковому періоду. Молодші школярі з готовністю включаються в групову діяльність, охоче допомагають один одному, зорієнтовані на інтереси групи, хоч їхній колективізм є поверховим і полягає в бажанні допомогти, бути разом з усіма. Водночас, як свідчать дослідження, у 15% молодших підлітків спостерігається депресивна, а у 9% - суїцидальна спрямованість [8].</w:t>
      </w:r>
    </w:p>
    <w:p w14:paraId="10765C57" w14:textId="77777777" w:rsidR="00D92315" w:rsidRPr="00877330" w:rsidRDefault="00D92315" w:rsidP="00453C30">
      <w:pPr>
        <w:ind w:firstLine="360"/>
        <w:rPr>
          <w:color w:val="000000" w:themeColor="text1"/>
          <w:szCs w:val="28"/>
        </w:rPr>
      </w:pPr>
      <w:r w:rsidRPr="00877330">
        <w:rPr>
          <w:color w:val="000000" w:themeColor="text1"/>
          <w:szCs w:val="28"/>
        </w:rPr>
        <w:t>Різноманітні захоплення підлітків можуть належати до таких груп (класифікація російського психіатра Андрія Личка (1926-1996)):</w:t>
      </w:r>
    </w:p>
    <w:p w14:paraId="27C12F14" w14:textId="77777777" w:rsidR="00D92315" w:rsidRPr="00877330" w:rsidRDefault="00D92315" w:rsidP="00453C30">
      <w:pPr>
        <w:rPr>
          <w:color w:val="000000" w:themeColor="text1"/>
          <w:szCs w:val="28"/>
        </w:rPr>
      </w:pPr>
      <w:r w:rsidRPr="00877330">
        <w:rPr>
          <w:color w:val="000000" w:themeColor="text1"/>
          <w:szCs w:val="28"/>
        </w:rPr>
        <w:t>- інтелектуально-естетичні (захоплення історією, радіотехнікою, музикою, малюванням тощо);</w:t>
      </w:r>
    </w:p>
    <w:p w14:paraId="3937D1F5" w14:textId="77777777" w:rsidR="00D92315" w:rsidRPr="00877330" w:rsidRDefault="00D92315" w:rsidP="00453C30">
      <w:pPr>
        <w:rPr>
          <w:color w:val="000000" w:themeColor="text1"/>
          <w:szCs w:val="28"/>
        </w:rPr>
      </w:pPr>
      <w:r w:rsidRPr="00877330">
        <w:rPr>
          <w:color w:val="000000" w:themeColor="text1"/>
          <w:szCs w:val="28"/>
        </w:rPr>
        <w:t>- егоцентричні (захоплення модними сферами діяльності, зокрема малопоширеним видом спорту, іноземною мовою тощо, заради демонстрації своїх успіхів);</w:t>
      </w:r>
    </w:p>
    <w:p w14:paraId="2D7E669E" w14:textId="77777777" w:rsidR="00D92315" w:rsidRPr="00877330" w:rsidRDefault="00D92315" w:rsidP="00453C30">
      <w:pPr>
        <w:rPr>
          <w:color w:val="000000" w:themeColor="text1"/>
          <w:szCs w:val="28"/>
        </w:rPr>
      </w:pPr>
      <w:r w:rsidRPr="00877330">
        <w:rPr>
          <w:color w:val="000000" w:themeColor="text1"/>
          <w:szCs w:val="28"/>
        </w:rPr>
        <w:t>- тілесно-мануальні (заняття спортом, в столярній майстерні, керування автомобілем, мотоциклом заради отримання задоволення від процесу діяльності);</w:t>
      </w:r>
    </w:p>
    <w:p w14:paraId="6533813B" w14:textId="77777777" w:rsidR="00D92315" w:rsidRPr="00877330" w:rsidRDefault="00D92315" w:rsidP="00453C30">
      <w:pPr>
        <w:rPr>
          <w:color w:val="000000" w:themeColor="text1"/>
          <w:szCs w:val="28"/>
        </w:rPr>
      </w:pPr>
      <w:r w:rsidRPr="00877330">
        <w:rPr>
          <w:color w:val="000000" w:themeColor="text1"/>
          <w:szCs w:val="28"/>
        </w:rPr>
        <w:t>- накопичувальні (колекціонування);</w:t>
      </w:r>
    </w:p>
    <w:p w14:paraId="7FFF27B7" w14:textId="49AE85FC" w:rsidR="00D92315" w:rsidRPr="00877330" w:rsidRDefault="00D92315" w:rsidP="00453C30">
      <w:pPr>
        <w:rPr>
          <w:color w:val="000000" w:themeColor="text1"/>
          <w:szCs w:val="28"/>
        </w:rPr>
      </w:pPr>
      <w:r w:rsidRPr="00877330">
        <w:rPr>
          <w:color w:val="000000" w:themeColor="text1"/>
          <w:szCs w:val="28"/>
        </w:rPr>
        <w:t xml:space="preserve">- інформаційно-комунікативні (захоплення новою, але не дуже змістовною інформацією, яка не потребує глибокого осмислення та засвоєння; </w:t>
      </w:r>
      <w:r w:rsidRPr="00877330">
        <w:rPr>
          <w:color w:val="000000" w:themeColor="text1"/>
          <w:szCs w:val="28"/>
        </w:rPr>
        <w:lastRenderedPageBreak/>
        <w:t>спілкуванням з однолітками, яке дає змогу обмінюватися такою інформацією) [8].</w:t>
      </w:r>
    </w:p>
    <w:p w14:paraId="48FDC9F3" w14:textId="2C9CBC91" w:rsidR="00806C0D" w:rsidRPr="00877330" w:rsidRDefault="00806C0D" w:rsidP="00453C30">
      <w:pPr>
        <w:ind w:firstLine="708"/>
        <w:rPr>
          <w:color w:val="000000" w:themeColor="text1"/>
          <w:szCs w:val="28"/>
        </w:rPr>
      </w:pPr>
      <w:r w:rsidRPr="00877330">
        <w:rPr>
          <w:color w:val="000000" w:themeColor="text1"/>
          <w:szCs w:val="28"/>
        </w:rPr>
        <w:t>А також сучасній молоді притаманні зниження культурних запитів, нехтування цінностями та ідеалами, а також, втрата духовних орієнтирів. Саме в молодому віці особливо інтенсивно, прискорено, відбувається розвиток і виховання, становлення особистості, професійна підготовка майбутніх фахівців. Провідними рушійними силами розвитку особистості молоді виступають мотиви розвитку, які спонукають її до постійного пошуку творчого напруження, постановки і досягнення нових і все більш складних цілей. Саме в цьому віковому періоді особистості доводиться витримувати тривалі та інтенсивні навантаження (розумові, моральні, фізичні, вольові). Основною метою та результатом освітньої діяльності є позитивні зміни особистості студента [5].</w:t>
      </w:r>
    </w:p>
    <w:p w14:paraId="4B394C30" w14:textId="62D4BAC6" w:rsidR="00806C0D" w:rsidRPr="00877330" w:rsidRDefault="00806C0D" w:rsidP="00453C30">
      <w:pPr>
        <w:ind w:firstLine="708"/>
        <w:rPr>
          <w:color w:val="000000" w:themeColor="text1"/>
          <w:szCs w:val="28"/>
        </w:rPr>
      </w:pPr>
      <w:r w:rsidRPr="00877330">
        <w:rPr>
          <w:color w:val="000000" w:themeColor="text1"/>
          <w:szCs w:val="28"/>
        </w:rPr>
        <w:t>Структура мотивацій студента, що формується під час навчання, стає стрижнем особистості майбутнього спеціаліста. Мотивація навчальної діяльності студентів безпосередньо впливає на якість професійної підготовки, на формування особистості професіонала. Мотивація досягнення студентів як суб’єкт навчальної діяльності підпорядкована пізнав</w:t>
      </w:r>
      <w:r w:rsidR="00373EFE" w:rsidRPr="00877330">
        <w:rPr>
          <w:color w:val="000000" w:themeColor="text1"/>
          <w:szCs w:val="28"/>
        </w:rPr>
        <w:t xml:space="preserve">альній та професійній </w:t>
      </w:r>
      <w:proofErr w:type="gramStart"/>
      <w:r w:rsidR="00373EFE" w:rsidRPr="00877330">
        <w:rPr>
          <w:color w:val="000000" w:themeColor="text1"/>
          <w:szCs w:val="28"/>
        </w:rPr>
        <w:t xml:space="preserve">мотивації </w:t>
      </w:r>
      <w:r w:rsidRPr="00877330">
        <w:rPr>
          <w:color w:val="000000" w:themeColor="text1"/>
          <w:szCs w:val="28"/>
        </w:rPr>
        <w:t>.</w:t>
      </w:r>
      <w:proofErr w:type="gramEnd"/>
      <w:r w:rsidRPr="00877330">
        <w:rPr>
          <w:color w:val="000000" w:themeColor="text1"/>
          <w:szCs w:val="28"/>
        </w:rPr>
        <w:t xml:space="preserve"> Тому студент як суб’єкт діяльності має свою мету, свої спонукання, свій об’єкт, свої шляхи досягнення мети, свої можливості [5].</w:t>
      </w:r>
    </w:p>
    <w:p w14:paraId="27AB194B" w14:textId="3E386F41" w:rsidR="00806C0D" w:rsidRPr="00877330" w:rsidRDefault="00806C0D" w:rsidP="00453C30">
      <w:pPr>
        <w:ind w:firstLine="708"/>
        <w:rPr>
          <w:color w:val="000000" w:themeColor="text1"/>
          <w:szCs w:val="28"/>
        </w:rPr>
      </w:pPr>
      <w:r w:rsidRPr="00877330">
        <w:rPr>
          <w:color w:val="000000" w:themeColor="text1"/>
          <w:szCs w:val="28"/>
        </w:rPr>
        <w:t xml:space="preserve">Оскільки у підлітка ще не зміцніла психіка і відсутній достатній життєвий досвід, дисгармонія, що панує вдома, призводять до порушень в психічному розвитку, зокрема, в розвитку мотиваційної </w:t>
      </w:r>
      <w:proofErr w:type="gramStart"/>
      <w:r w:rsidRPr="00877330">
        <w:rPr>
          <w:color w:val="000000" w:themeColor="text1"/>
          <w:szCs w:val="28"/>
        </w:rPr>
        <w:t>сфери .</w:t>
      </w:r>
      <w:proofErr w:type="gramEnd"/>
      <w:r w:rsidRPr="00877330">
        <w:rPr>
          <w:color w:val="000000" w:themeColor="text1"/>
          <w:szCs w:val="28"/>
        </w:rPr>
        <w:t xml:space="preserve"> Поведін</w:t>
      </w:r>
      <w:r w:rsidR="00F00E5A">
        <w:rPr>
          <w:color w:val="000000" w:themeColor="text1"/>
          <w:szCs w:val="28"/>
        </w:rPr>
        <w:t>ка набуває ознак девіантності [15</w:t>
      </w:r>
      <w:r w:rsidRPr="00877330">
        <w:rPr>
          <w:color w:val="000000" w:themeColor="text1"/>
          <w:szCs w:val="28"/>
        </w:rPr>
        <w:t>].</w:t>
      </w:r>
    </w:p>
    <w:p w14:paraId="69F62903" w14:textId="64A17A0B" w:rsidR="00806C0D" w:rsidRPr="00877330" w:rsidRDefault="00806C0D" w:rsidP="00453C30">
      <w:pPr>
        <w:ind w:firstLine="708"/>
        <w:rPr>
          <w:color w:val="000000" w:themeColor="text1"/>
          <w:szCs w:val="28"/>
        </w:rPr>
      </w:pPr>
      <w:r w:rsidRPr="00877330">
        <w:rPr>
          <w:color w:val="000000" w:themeColor="text1"/>
          <w:szCs w:val="28"/>
        </w:rPr>
        <w:t xml:space="preserve">Ресоціалізація особистості девіантних підлітків повинна бути пов'язана передусім, з їх ціннісної переорієнтацією, формуванням механізму соціально-позитивного цілепокладання, відпрацюванням у особистості стійких стереотипів соціально-позитивної поведінки. Одним із механізмів ресоціалізації підлітків-девіантів в умовах системних суспільних змін є соціально спрямована мотивація. Як чітко усвідомлені, так і менш усвідомлені </w:t>
      </w:r>
      <w:r w:rsidRPr="00877330">
        <w:rPr>
          <w:color w:val="000000" w:themeColor="text1"/>
          <w:szCs w:val="28"/>
        </w:rPr>
        <w:lastRenderedPageBreak/>
        <w:t>мотиви можуть стати елементом мотивації поведінки. Вони виступають то як усвідомлений інтерес, бажання, переконання, то як неусвідомлені установки й тенденції, які відображуються в поведінці, в особливостях міркуван</w:t>
      </w:r>
      <w:r w:rsidR="00F00E5A">
        <w:rPr>
          <w:color w:val="000000" w:themeColor="text1"/>
          <w:szCs w:val="28"/>
        </w:rPr>
        <w:t>ь і думок, у діях особистості [15</w:t>
      </w:r>
      <w:r w:rsidRPr="00877330">
        <w:rPr>
          <w:color w:val="000000" w:themeColor="text1"/>
          <w:szCs w:val="28"/>
        </w:rPr>
        <w:t>].</w:t>
      </w:r>
    </w:p>
    <w:p w14:paraId="23903EF8" w14:textId="100E7C32" w:rsidR="00806C0D" w:rsidRPr="00877330" w:rsidRDefault="00806C0D" w:rsidP="00453C30">
      <w:pPr>
        <w:ind w:firstLine="708"/>
        <w:rPr>
          <w:color w:val="000000" w:themeColor="text1"/>
          <w:szCs w:val="28"/>
        </w:rPr>
      </w:pPr>
      <w:r w:rsidRPr="00877330">
        <w:rPr>
          <w:color w:val="000000" w:themeColor="text1"/>
          <w:szCs w:val="28"/>
        </w:rPr>
        <w:t xml:space="preserve">Дані, отримані О.М. Єлізаровим, свідчать, що самі потреби в самоактуалізації і саморозвитку у членів неблагополучних сімей не розвинені або перебувають в зародковому стані. Зокрема, О.М. Єлізаров зазначає, що у підлітків із неблагополучних сімей, спостерігається дисгармонійний розвиток соціально-пізнавальної мотивації, що виявляється у постійній потребі бути залученими в міжособистісні контакти, спрямованістю на секс, любовні стосунки, гонитвою за соціальним престижем; у байдужому чи зневажливому ставленні до навчання і праці, у діяльності керується орієнтаціями на те, щоб уникнути негативних наслідків власних </w:t>
      </w:r>
      <w:r w:rsidR="00F00E5A">
        <w:rPr>
          <w:color w:val="000000" w:themeColor="text1"/>
          <w:szCs w:val="28"/>
        </w:rPr>
        <w:t>дій або власної бездіяльності [15</w:t>
      </w:r>
      <w:r w:rsidRPr="00877330">
        <w:rPr>
          <w:color w:val="000000" w:themeColor="text1"/>
          <w:szCs w:val="28"/>
        </w:rPr>
        <w:t>].</w:t>
      </w:r>
    </w:p>
    <w:p w14:paraId="5E40D534" w14:textId="3C0D30C1" w:rsidR="00806C0D" w:rsidRPr="00877330" w:rsidRDefault="00806C0D" w:rsidP="00453C30">
      <w:pPr>
        <w:ind w:firstLine="708"/>
        <w:rPr>
          <w:color w:val="000000" w:themeColor="text1"/>
          <w:szCs w:val="28"/>
        </w:rPr>
      </w:pPr>
      <w:r w:rsidRPr="00877330">
        <w:rPr>
          <w:color w:val="000000" w:themeColor="text1"/>
          <w:szCs w:val="28"/>
        </w:rPr>
        <w:t xml:space="preserve">Мотиваційним механізмом, в якому значну роль відіграють процеси пізнання і спілкування, є мотиваційне опосередкування: передача (або формування) спонукальної сили одного мотиву іншому за допомогою словесної аргументації (в основному – від дорослого до дитини), в якій нове мотиваційне ставлення пов'язується причиннонаслідковими відносинами з уже сформованим, наявним у дитини мотивом (Вілюнас, 1990). Таким чином, в даному механізмі мотивації визначальну роль відіграє процес виховання, а з боку самої особистості </w:t>
      </w:r>
      <w:r w:rsidR="00F00E5A">
        <w:rPr>
          <w:color w:val="000000" w:themeColor="text1"/>
          <w:szCs w:val="28"/>
        </w:rPr>
        <w:t>– спілкування і пізнання [15</w:t>
      </w:r>
      <w:r w:rsidRPr="00877330">
        <w:rPr>
          <w:color w:val="000000" w:themeColor="text1"/>
          <w:szCs w:val="28"/>
        </w:rPr>
        <w:t>].</w:t>
      </w:r>
    </w:p>
    <w:p w14:paraId="784026FF" w14:textId="77777777" w:rsidR="00806C0D" w:rsidRPr="00877330" w:rsidRDefault="00806C0D" w:rsidP="00453C30">
      <w:pPr>
        <w:ind w:firstLine="360"/>
        <w:rPr>
          <w:color w:val="000000" w:themeColor="text1"/>
          <w:szCs w:val="28"/>
        </w:rPr>
      </w:pPr>
      <w:r w:rsidRPr="00877330">
        <w:rPr>
          <w:color w:val="000000" w:themeColor="text1"/>
          <w:szCs w:val="28"/>
        </w:rPr>
        <w:t xml:space="preserve">Отже, формування у юнака внутрішньої мотивації до змін, передбачає дотримання ряду положень: </w:t>
      </w:r>
    </w:p>
    <w:p w14:paraId="5024EF2F" w14:textId="77777777" w:rsidR="00806C0D" w:rsidRPr="00877330" w:rsidRDefault="00806C0D" w:rsidP="00453C30">
      <w:pPr>
        <w:pStyle w:val="a9"/>
        <w:numPr>
          <w:ilvl w:val="0"/>
          <w:numId w:val="41"/>
        </w:numPr>
        <w:spacing w:after="160"/>
        <w:jc w:val="left"/>
        <w:rPr>
          <w:color w:val="000000" w:themeColor="text1"/>
          <w:szCs w:val="28"/>
        </w:rPr>
      </w:pPr>
      <w:r w:rsidRPr="00877330">
        <w:rPr>
          <w:color w:val="000000" w:themeColor="text1"/>
          <w:szCs w:val="28"/>
        </w:rPr>
        <w:t xml:space="preserve">мотивація до змін має виходити від самої особистості, а не ззовні; </w:t>
      </w:r>
    </w:p>
    <w:p w14:paraId="33F8C34E" w14:textId="77777777" w:rsidR="00806C0D" w:rsidRPr="00877330" w:rsidRDefault="00806C0D" w:rsidP="00453C30">
      <w:pPr>
        <w:pStyle w:val="a9"/>
        <w:numPr>
          <w:ilvl w:val="0"/>
          <w:numId w:val="41"/>
        </w:numPr>
        <w:spacing w:after="160"/>
        <w:jc w:val="left"/>
        <w:rPr>
          <w:color w:val="000000" w:themeColor="text1"/>
          <w:szCs w:val="28"/>
        </w:rPr>
      </w:pPr>
      <w:r w:rsidRPr="00877330">
        <w:rPr>
          <w:color w:val="000000" w:themeColor="text1"/>
          <w:szCs w:val="28"/>
        </w:rPr>
        <w:t xml:space="preserve">агресивне переконання є неефективним у процесі розв’язання сумнівів і протиріч, що виникають у особи з проблемною поведінкою; </w:t>
      </w:r>
    </w:p>
    <w:p w14:paraId="69694A05" w14:textId="77777777" w:rsidR="00806C0D" w:rsidRPr="00877330" w:rsidRDefault="00806C0D" w:rsidP="00453C30">
      <w:pPr>
        <w:pStyle w:val="a9"/>
        <w:numPr>
          <w:ilvl w:val="0"/>
          <w:numId w:val="41"/>
        </w:numPr>
        <w:spacing w:after="160"/>
        <w:jc w:val="left"/>
        <w:rPr>
          <w:color w:val="000000" w:themeColor="text1"/>
          <w:szCs w:val="28"/>
        </w:rPr>
      </w:pPr>
      <w:r w:rsidRPr="00877330">
        <w:rPr>
          <w:color w:val="000000" w:themeColor="text1"/>
          <w:szCs w:val="28"/>
        </w:rPr>
        <w:t xml:space="preserve">особа має усвідомлювати наявність протиріч у своєму ставленні до проблеми – «мені б хотілося… проте, з іншого боку…» </w:t>
      </w:r>
    </w:p>
    <w:p w14:paraId="074994FC" w14:textId="77777777" w:rsidR="00806C0D" w:rsidRPr="00877330" w:rsidRDefault="00806C0D" w:rsidP="00453C30">
      <w:pPr>
        <w:pStyle w:val="a9"/>
        <w:numPr>
          <w:ilvl w:val="0"/>
          <w:numId w:val="41"/>
        </w:numPr>
        <w:spacing w:after="160"/>
        <w:jc w:val="left"/>
        <w:rPr>
          <w:color w:val="000000" w:themeColor="text1"/>
          <w:szCs w:val="28"/>
        </w:rPr>
      </w:pPr>
      <w:r w:rsidRPr="00877330">
        <w:rPr>
          <w:color w:val="000000" w:themeColor="text1"/>
          <w:szCs w:val="28"/>
        </w:rPr>
        <w:t xml:space="preserve">людина з проблемною поведінкою може потребувати конкретних порад щодо вирішення протиріч; </w:t>
      </w:r>
    </w:p>
    <w:p w14:paraId="2CE541FE" w14:textId="77777777" w:rsidR="00806C0D" w:rsidRPr="00877330" w:rsidRDefault="00806C0D" w:rsidP="00453C30">
      <w:pPr>
        <w:pStyle w:val="a9"/>
        <w:numPr>
          <w:ilvl w:val="0"/>
          <w:numId w:val="41"/>
        </w:numPr>
        <w:spacing w:after="160"/>
        <w:jc w:val="left"/>
        <w:rPr>
          <w:color w:val="000000" w:themeColor="text1"/>
          <w:szCs w:val="28"/>
        </w:rPr>
      </w:pPr>
      <w:r w:rsidRPr="00877330">
        <w:rPr>
          <w:color w:val="000000" w:themeColor="text1"/>
          <w:szCs w:val="28"/>
        </w:rPr>
        <w:lastRenderedPageBreak/>
        <w:t>стиль спілкування має бути спокійним і дипломатичним;</w:t>
      </w:r>
    </w:p>
    <w:p w14:paraId="72217AD2" w14:textId="77777777" w:rsidR="00806C0D" w:rsidRPr="00877330" w:rsidRDefault="00806C0D" w:rsidP="00453C30">
      <w:pPr>
        <w:pStyle w:val="a9"/>
        <w:numPr>
          <w:ilvl w:val="0"/>
          <w:numId w:val="41"/>
        </w:numPr>
        <w:spacing w:after="160"/>
        <w:jc w:val="left"/>
        <w:rPr>
          <w:color w:val="000000" w:themeColor="text1"/>
          <w:szCs w:val="28"/>
        </w:rPr>
      </w:pPr>
      <w:r w:rsidRPr="00877330">
        <w:rPr>
          <w:color w:val="000000" w:themeColor="text1"/>
          <w:szCs w:val="28"/>
        </w:rPr>
        <w:t xml:space="preserve">готовність до змін не виникає сама собою, а є результатом особистісних переживань; </w:t>
      </w:r>
    </w:p>
    <w:p w14:paraId="0971CA6C" w14:textId="618679C2" w:rsidR="00806C0D" w:rsidRPr="00877330" w:rsidRDefault="00806C0D" w:rsidP="00453C30">
      <w:pPr>
        <w:pStyle w:val="a9"/>
        <w:numPr>
          <w:ilvl w:val="0"/>
          <w:numId w:val="41"/>
        </w:numPr>
        <w:spacing w:after="160"/>
        <w:jc w:val="left"/>
        <w:rPr>
          <w:color w:val="000000" w:themeColor="text1"/>
          <w:szCs w:val="28"/>
        </w:rPr>
      </w:pPr>
      <w:r w:rsidRPr="00877330">
        <w:rPr>
          <w:color w:val="000000" w:themeColor="text1"/>
          <w:szCs w:val="28"/>
        </w:rPr>
        <w:t>партнерські стосунки можуть допомогт</w:t>
      </w:r>
      <w:r w:rsidR="00F00E5A">
        <w:rPr>
          <w:color w:val="000000" w:themeColor="text1"/>
          <w:szCs w:val="28"/>
        </w:rPr>
        <w:t>и людині досягти бажаних змін [15</w:t>
      </w:r>
      <w:r w:rsidRPr="00877330">
        <w:rPr>
          <w:color w:val="000000" w:themeColor="text1"/>
          <w:szCs w:val="28"/>
        </w:rPr>
        <w:t>].</w:t>
      </w:r>
    </w:p>
    <w:p w14:paraId="6D6F35B9" w14:textId="05C5B89D" w:rsidR="00806C0D" w:rsidRPr="00877330" w:rsidRDefault="00806C0D" w:rsidP="00453C30">
      <w:pPr>
        <w:ind w:firstLine="360"/>
        <w:rPr>
          <w:color w:val="000000" w:themeColor="text1"/>
          <w:szCs w:val="28"/>
        </w:rPr>
      </w:pPr>
      <w:r w:rsidRPr="00877330">
        <w:rPr>
          <w:color w:val="000000" w:themeColor="text1"/>
          <w:szCs w:val="28"/>
        </w:rPr>
        <w:t>Мотив-стимул – це мотив, який відіграє роль додаткового спонукального чинника. До мотиваційних стимулів укріплення ефективності соціально-позитивної поведінки ми відносимо – прямі неімперативні форми впливу (прохання, пропозиція, порада і переконання), навіювання (сильне умовляння, тиск і емоційно-вольовий вплив), маніпуляція, мотивація, що викликана привабливістю об'єкта (зараження і наслідування), інколи прямі імперативні форми вп</w:t>
      </w:r>
      <w:r w:rsidR="00F00E5A">
        <w:rPr>
          <w:color w:val="000000" w:themeColor="text1"/>
          <w:szCs w:val="28"/>
        </w:rPr>
        <w:t>ливу (накази, вимоги, примус) [15</w:t>
      </w:r>
      <w:r w:rsidRPr="00877330">
        <w:rPr>
          <w:color w:val="000000" w:themeColor="text1"/>
          <w:szCs w:val="28"/>
        </w:rPr>
        <w:t>].</w:t>
      </w:r>
    </w:p>
    <w:p w14:paraId="450C976C" w14:textId="1D6E0043" w:rsidR="00806C0D" w:rsidRPr="001D5D65" w:rsidRDefault="00806C0D" w:rsidP="00453C30">
      <w:pPr>
        <w:ind w:firstLine="708"/>
        <w:rPr>
          <w:color w:val="000000" w:themeColor="text1"/>
          <w:szCs w:val="28"/>
        </w:rPr>
      </w:pPr>
      <w:r w:rsidRPr="00877330">
        <w:rPr>
          <w:color w:val="000000" w:themeColor="text1"/>
          <w:szCs w:val="28"/>
        </w:rPr>
        <w:t xml:space="preserve">В процесі навчання студент зіштовхується з низкою проблем, психолого-педагогічний аспект яких зв’язаний з пристосуванням до нової дидактичної ситуації, принципово відрізненої від шкільної формами та методами організації навчального процесу. Ця новизна та пов’язані з нею труднощі створюють свого роду дидактичний бар’єр, який повинен бути подоланий. З цього слідує, що у розвитку особистості майбутнього фахівця важливе значення має формування позитивних мотивів та дійсних цілей, оскільки мотиви та цілі є важливими детермінантами діяльності </w:t>
      </w:r>
      <w:r w:rsidRPr="001D5D65">
        <w:rPr>
          <w:color w:val="000000" w:themeColor="text1"/>
          <w:szCs w:val="28"/>
        </w:rPr>
        <w:t>[1</w:t>
      </w:r>
      <w:r w:rsidR="00F00E5A">
        <w:rPr>
          <w:color w:val="000000" w:themeColor="text1"/>
          <w:szCs w:val="28"/>
          <w:lang w:val="uk-UA"/>
        </w:rPr>
        <w:t>4</w:t>
      </w:r>
      <w:r w:rsidRPr="001D5D65">
        <w:rPr>
          <w:color w:val="000000" w:themeColor="text1"/>
          <w:szCs w:val="28"/>
        </w:rPr>
        <w:t>].</w:t>
      </w:r>
    </w:p>
    <w:p w14:paraId="6D4AF0C9" w14:textId="122CE17F" w:rsidR="00D92315" w:rsidRPr="001D5D65" w:rsidRDefault="00D92315" w:rsidP="00453C30">
      <w:pPr>
        <w:ind w:firstLine="708"/>
        <w:rPr>
          <w:color w:val="000000" w:themeColor="text1"/>
          <w:szCs w:val="28"/>
        </w:rPr>
      </w:pPr>
      <w:r w:rsidRPr="00877330">
        <w:rPr>
          <w:color w:val="000000" w:themeColor="text1"/>
          <w:szCs w:val="28"/>
        </w:rPr>
        <w:t>Більшість захоплень сприяють розвитку особистості підлітків, оскільки задовольняють їхню потребу в пізнанні, допомагають виробити корисні звички. Однак деякі захоплення за певних індивідуальних особливостей можуть і спотворювати розвиток особистості, формувати схильність до марної трати часу, показної бундючності, спричинювати порушення громадського порядку. Згубно впливають на становлення особистості захоплення алкоголем, наркотиками, азартними іграми [8].</w:t>
      </w:r>
    </w:p>
    <w:p w14:paraId="0F19E414" w14:textId="5B439E41" w:rsidR="00806C0D" w:rsidRPr="001D5D65" w:rsidRDefault="00806C0D" w:rsidP="00453C30">
      <w:pPr>
        <w:ind w:firstLine="708"/>
        <w:rPr>
          <w:color w:val="000000" w:themeColor="text1"/>
          <w:szCs w:val="28"/>
        </w:rPr>
      </w:pPr>
      <w:r w:rsidRPr="00877330">
        <w:rPr>
          <w:color w:val="000000" w:themeColor="text1"/>
          <w:szCs w:val="28"/>
        </w:rPr>
        <w:t>Структура</w:t>
      </w:r>
      <w:r w:rsidR="00373EFE" w:rsidRPr="00877330">
        <w:rPr>
          <w:color w:val="000000" w:themeColor="text1"/>
          <w:szCs w:val="28"/>
        </w:rPr>
        <w:t xml:space="preserve"> мотивів студента, сформована </w:t>
      </w:r>
      <w:proofErr w:type="gramStart"/>
      <w:r w:rsidR="00373EFE" w:rsidRPr="00877330">
        <w:rPr>
          <w:color w:val="000000" w:themeColor="text1"/>
          <w:szCs w:val="28"/>
        </w:rPr>
        <w:t xml:space="preserve">у </w:t>
      </w:r>
      <w:r w:rsidRPr="00877330">
        <w:rPr>
          <w:color w:val="000000" w:themeColor="text1"/>
          <w:szCs w:val="28"/>
        </w:rPr>
        <w:t>час</w:t>
      </w:r>
      <w:proofErr w:type="gramEnd"/>
      <w:r w:rsidRPr="00877330">
        <w:rPr>
          <w:color w:val="000000" w:themeColor="text1"/>
          <w:szCs w:val="28"/>
        </w:rPr>
        <w:t xml:space="preserve"> навчання, стає основою особистості майбутнього фахівця. Отже, розвиток позитивних навчальних </w:t>
      </w:r>
      <w:r w:rsidRPr="00877330">
        <w:rPr>
          <w:color w:val="000000" w:themeColor="text1"/>
          <w:szCs w:val="28"/>
        </w:rPr>
        <w:lastRenderedPageBreak/>
        <w:t xml:space="preserve">мотивів – невід’ємна складова частина виховання особистості майбутнього професіонала </w:t>
      </w:r>
      <w:r w:rsidRPr="001D5D65">
        <w:rPr>
          <w:color w:val="000000" w:themeColor="text1"/>
          <w:szCs w:val="28"/>
        </w:rPr>
        <w:t>[1</w:t>
      </w:r>
      <w:r w:rsidR="00F00E5A">
        <w:rPr>
          <w:color w:val="000000" w:themeColor="text1"/>
          <w:szCs w:val="28"/>
          <w:lang w:val="uk-UA"/>
        </w:rPr>
        <w:t>4</w:t>
      </w:r>
      <w:r w:rsidRPr="001D5D65">
        <w:rPr>
          <w:color w:val="000000" w:themeColor="text1"/>
          <w:szCs w:val="28"/>
        </w:rPr>
        <w:t>].</w:t>
      </w:r>
    </w:p>
    <w:p w14:paraId="579FFFE5" w14:textId="1E1954EB" w:rsidR="00893DC1" w:rsidRPr="001D5D65" w:rsidRDefault="00893DC1" w:rsidP="00453C30">
      <w:pPr>
        <w:ind w:firstLine="708"/>
        <w:rPr>
          <w:color w:val="000000" w:themeColor="text1"/>
          <w:szCs w:val="28"/>
        </w:rPr>
      </w:pPr>
      <w:r w:rsidRPr="00877330">
        <w:rPr>
          <w:color w:val="000000" w:themeColor="text1"/>
          <w:szCs w:val="28"/>
        </w:rPr>
        <w:t>Слід зазначити, що інтринсивна мотивація є внутрішньою властивістю організму, притаманною кожній людині від народження та потенційно наявною протягом усього життя, але вона не завжди виявляється в діяльності. Внутрішня мотивація не може виникати під дією зовнішніх чинників, проте може стимулюватися певними умовами середовища [2].</w:t>
      </w:r>
    </w:p>
    <w:p w14:paraId="6F4F7E92" w14:textId="24B5E806" w:rsidR="00806C0D" w:rsidRPr="00877330" w:rsidRDefault="00806C0D" w:rsidP="00453C30">
      <w:pPr>
        <w:ind w:firstLine="708"/>
        <w:rPr>
          <w:color w:val="000000" w:themeColor="text1"/>
          <w:szCs w:val="28"/>
        </w:rPr>
      </w:pPr>
      <w:r w:rsidRPr="00877330">
        <w:rPr>
          <w:color w:val="000000" w:themeColor="text1"/>
          <w:szCs w:val="28"/>
        </w:rPr>
        <w:t xml:space="preserve">Правильна мотивація сприяє кращому засвоєнню знань студентами, дає вихідну базу для самостійного опрацювання наукової літератури, до засвоєння матеріалу різними способами, через різні джерела. Самостійність дає поштовх до розвитку пізнавальної діяльності. Набуваються уміння індивідуально кожного студента, формуються практичні навички користування отриманою інформацією. Розкривається творчій підхід до подання в подальшому знань, при веденні диспутів, дискусійних груп тощо. Одним зі стимулів до навчання є новизна поданої інформації, непередбачуваність, це дає поштовх до формування внутрішнього інтересу у студентів </w:t>
      </w:r>
      <w:r w:rsidRPr="001D5D65">
        <w:rPr>
          <w:color w:val="000000" w:themeColor="text1"/>
          <w:szCs w:val="28"/>
        </w:rPr>
        <w:t>[1</w:t>
      </w:r>
      <w:r w:rsidR="00F00E5A">
        <w:rPr>
          <w:color w:val="000000" w:themeColor="text1"/>
          <w:szCs w:val="28"/>
          <w:lang w:val="uk-UA"/>
        </w:rPr>
        <w:t>4</w:t>
      </w:r>
      <w:r w:rsidRPr="001D5D65">
        <w:rPr>
          <w:color w:val="000000" w:themeColor="text1"/>
          <w:szCs w:val="28"/>
        </w:rPr>
        <w:t>].</w:t>
      </w:r>
    </w:p>
    <w:p w14:paraId="23E0C8BF" w14:textId="77777777" w:rsidR="00806C0D" w:rsidRPr="00877330" w:rsidRDefault="00806C0D" w:rsidP="00453C30">
      <w:pPr>
        <w:ind w:firstLine="360"/>
        <w:rPr>
          <w:color w:val="000000" w:themeColor="text1"/>
          <w:szCs w:val="28"/>
        </w:rPr>
      </w:pPr>
    </w:p>
    <w:p w14:paraId="57119F7C" w14:textId="77777777" w:rsidR="00806C0D" w:rsidRPr="001D5D65" w:rsidRDefault="00806C0D" w:rsidP="00453C30">
      <w:pPr>
        <w:ind w:firstLine="708"/>
        <w:rPr>
          <w:color w:val="000000" w:themeColor="text1"/>
          <w:szCs w:val="28"/>
        </w:rPr>
      </w:pPr>
    </w:p>
    <w:p w14:paraId="5D7A41EA" w14:textId="77777777" w:rsidR="00806C0D" w:rsidRPr="00877330" w:rsidRDefault="00806C0D" w:rsidP="00453C30">
      <w:pPr>
        <w:ind w:firstLine="708"/>
        <w:rPr>
          <w:color w:val="000000" w:themeColor="text1"/>
          <w:szCs w:val="28"/>
        </w:rPr>
      </w:pPr>
    </w:p>
    <w:p w14:paraId="5BA87100" w14:textId="77777777" w:rsidR="00806C0D" w:rsidRPr="001D5D65" w:rsidRDefault="00806C0D" w:rsidP="00453C30">
      <w:pPr>
        <w:ind w:firstLine="708"/>
        <w:rPr>
          <w:color w:val="000000" w:themeColor="text1"/>
          <w:szCs w:val="28"/>
        </w:rPr>
      </w:pPr>
    </w:p>
    <w:p w14:paraId="1F9722F0" w14:textId="77777777" w:rsidR="00806C0D" w:rsidRPr="00877330" w:rsidRDefault="00806C0D" w:rsidP="00453C30">
      <w:pPr>
        <w:ind w:firstLine="708"/>
        <w:rPr>
          <w:color w:val="000000" w:themeColor="text1"/>
          <w:szCs w:val="28"/>
        </w:rPr>
      </w:pPr>
    </w:p>
    <w:p w14:paraId="2548E43F" w14:textId="77777777" w:rsidR="00806C0D" w:rsidRPr="00877330" w:rsidRDefault="00806C0D" w:rsidP="00453C30">
      <w:pPr>
        <w:spacing w:after="160"/>
        <w:jc w:val="left"/>
        <w:rPr>
          <w:color w:val="000000" w:themeColor="text1"/>
          <w:szCs w:val="28"/>
        </w:rPr>
      </w:pPr>
    </w:p>
    <w:p w14:paraId="38103FEA" w14:textId="77777777" w:rsidR="00806C0D" w:rsidRPr="00877330" w:rsidRDefault="00806C0D" w:rsidP="00453C30">
      <w:pPr>
        <w:ind w:firstLine="708"/>
        <w:rPr>
          <w:color w:val="000000" w:themeColor="text1"/>
          <w:szCs w:val="28"/>
        </w:rPr>
      </w:pPr>
    </w:p>
    <w:p w14:paraId="6FB4097D" w14:textId="503E5408" w:rsidR="00806C0D" w:rsidRPr="00877330" w:rsidRDefault="00806C0D" w:rsidP="00453C30">
      <w:pPr>
        <w:rPr>
          <w:color w:val="000000" w:themeColor="text1"/>
          <w:szCs w:val="28"/>
        </w:rPr>
      </w:pPr>
    </w:p>
    <w:p w14:paraId="0043B404" w14:textId="77777777" w:rsidR="00303C24" w:rsidRPr="00877330" w:rsidRDefault="00303C24" w:rsidP="00453C30">
      <w:pPr>
        <w:autoSpaceDE w:val="0"/>
        <w:autoSpaceDN w:val="0"/>
        <w:adjustRightInd w:val="0"/>
        <w:rPr>
          <w:color w:val="000000" w:themeColor="text1"/>
          <w:szCs w:val="28"/>
          <w:lang w:val="uk-UA"/>
        </w:rPr>
      </w:pPr>
    </w:p>
    <w:p w14:paraId="4D12289C" w14:textId="77777777" w:rsidR="007B6D41" w:rsidRPr="00877330" w:rsidRDefault="007B6D41" w:rsidP="00453C30">
      <w:pPr>
        <w:autoSpaceDE w:val="0"/>
        <w:autoSpaceDN w:val="0"/>
        <w:adjustRightInd w:val="0"/>
        <w:ind w:firstLine="709"/>
        <w:rPr>
          <w:b/>
          <w:color w:val="000000" w:themeColor="text1"/>
          <w:szCs w:val="28"/>
          <w:highlight w:val="yellow"/>
          <w:lang w:val="uk-UA"/>
        </w:rPr>
      </w:pPr>
    </w:p>
    <w:p w14:paraId="3901B3A7" w14:textId="74B6B4A8" w:rsidR="00770343" w:rsidRPr="00877330" w:rsidRDefault="00770343" w:rsidP="00453C30">
      <w:pPr>
        <w:jc w:val="center"/>
        <w:rPr>
          <w:color w:val="000000" w:themeColor="text1"/>
          <w:szCs w:val="28"/>
          <w:lang w:val="uk-UA"/>
        </w:rPr>
      </w:pPr>
      <w:r w:rsidRPr="00877330">
        <w:rPr>
          <w:color w:val="000000" w:themeColor="text1"/>
          <w:szCs w:val="28"/>
          <w:lang w:val="uk-UA"/>
        </w:rPr>
        <w:br w:type="page"/>
      </w:r>
      <w:r w:rsidR="00C57CFA" w:rsidRPr="00877330">
        <w:rPr>
          <w:b/>
          <w:color w:val="000000" w:themeColor="text1"/>
          <w:szCs w:val="28"/>
          <w:lang w:val="uk-UA"/>
        </w:rPr>
        <w:lastRenderedPageBreak/>
        <w:t>РОЗДІЛ 2</w:t>
      </w:r>
    </w:p>
    <w:p w14:paraId="2F1B4DA7" w14:textId="0ED54D9C" w:rsidR="002544CC" w:rsidRPr="00877330" w:rsidRDefault="00F7270B" w:rsidP="00453C30">
      <w:pPr>
        <w:autoSpaceDE w:val="0"/>
        <w:autoSpaceDN w:val="0"/>
        <w:adjustRightInd w:val="0"/>
        <w:ind w:firstLine="709"/>
        <w:jc w:val="center"/>
        <w:rPr>
          <w:b/>
          <w:color w:val="000000" w:themeColor="text1"/>
          <w:szCs w:val="28"/>
          <w:lang w:val="uk-UA"/>
        </w:rPr>
      </w:pPr>
      <w:r w:rsidRPr="00877330">
        <w:rPr>
          <w:b/>
          <w:bCs/>
          <w:color w:val="000000" w:themeColor="text1"/>
          <w:szCs w:val="28"/>
          <w:lang w:val="uk-UA"/>
        </w:rPr>
        <w:t xml:space="preserve">ЕМПІРИЧНЕ ДОСЛІДЖЕННЯ </w:t>
      </w:r>
      <w:r w:rsidRPr="00877330">
        <w:rPr>
          <w:b/>
          <w:color w:val="000000" w:themeColor="text1"/>
          <w:szCs w:val="28"/>
          <w:lang w:val="uk-UA"/>
        </w:rPr>
        <w:t>ОСОБЛИВОСТЕЙ РОЗВИТКУ МОТИВАЦІЙНОЇ СФЕРИ ОСОБИСТОСТІ У ПЕРІОД РАННЬОЇ ЮНОСТІ</w:t>
      </w:r>
    </w:p>
    <w:p w14:paraId="280F1863" w14:textId="77777777" w:rsidR="00F7270B" w:rsidRPr="00877330" w:rsidRDefault="00F7270B" w:rsidP="00453C30">
      <w:pPr>
        <w:autoSpaceDE w:val="0"/>
        <w:autoSpaceDN w:val="0"/>
        <w:adjustRightInd w:val="0"/>
        <w:ind w:firstLine="709"/>
        <w:jc w:val="center"/>
        <w:rPr>
          <w:color w:val="000000" w:themeColor="text1"/>
          <w:szCs w:val="28"/>
          <w:lang w:val="uk-UA"/>
        </w:rPr>
      </w:pPr>
    </w:p>
    <w:p w14:paraId="52D9732B" w14:textId="4DA47341" w:rsidR="003D5C88" w:rsidRPr="00877330" w:rsidRDefault="00781F25" w:rsidP="00453C30">
      <w:pPr>
        <w:autoSpaceDE w:val="0"/>
        <w:autoSpaceDN w:val="0"/>
        <w:adjustRightInd w:val="0"/>
        <w:ind w:firstLine="709"/>
        <w:rPr>
          <w:b/>
          <w:color w:val="000000" w:themeColor="text1"/>
          <w:szCs w:val="28"/>
          <w:lang w:val="uk-UA"/>
        </w:rPr>
      </w:pPr>
      <w:r w:rsidRPr="00877330">
        <w:rPr>
          <w:b/>
          <w:color w:val="000000" w:themeColor="text1"/>
          <w:szCs w:val="28"/>
          <w:lang w:val="uk-UA"/>
        </w:rPr>
        <w:t xml:space="preserve">2.1 </w:t>
      </w:r>
      <w:r w:rsidR="001D5D65">
        <w:rPr>
          <w:b/>
          <w:color w:val="000000" w:themeColor="text1"/>
          <w:szCs w:val="28"/>
          <w:lang w:val="uk-UA"/>
        </w:rPr>
        <w:t>Програма та інструментарій</w:t>
      </w:r>
      <w:r w:rsidR="00F7270B" w:rsidRPr="00877330">
        <w:rPr>
          <w:b/>
          <w:color w:val="000000" w:themeColor="text1"/>
          <w:szCs w:val="28"/>
          <w:lang w:val="uk-UA"/>
        </w:rPr>
        <w:t xml:space="preserve"> </w:t>
      </w:r>
      <w:r w:rsidR="001D5D65">
        <w:rPr>
          <w:b/>
          <w:color w:val="000000" w:themeColor="text1"/>
          <w:szCs w:val="28"/>
          <w:lang w:val="uk-UA"/>
        </w:rPr>
        <w:t>емпіричного</w:t>
      </w:r>
      <w:r w:rsidR="00F7270B" w:rsidRPr="00877330">
        <w:rPr>
          <w:b/>
          <w:color w:val="000000" w:themeColor="text1"/>
          <w:szCs w:val="28"/>
          <w:lang w:val="uk-UA"/>
        </w:rPr>
        <w:t xml:space="preserve"> дослідження особливостей розвитку мотиваційної сфери особистості</w:t>
      </w:r>
    </w:p>
    <w:p w14:paraId="1A0B3E5C" w14:textId="77777777" w:rsidR="002544CC" w:rsidRPr="00877330" w:rsidRDefault="002544CC" w:rsidP="00453C30">
      <w:pPr>
        <w:autoSpaceDE w:val="0"/>
        <w:autoSpaceDN w:val="0"/>
        <w:adjustRightInd w:val="0"/>
        <w:ind w:firstLine="709"/>
        <w:rPr>
          <w:b/>
          <w:color w:val="000000" w:themeColor="text1"/>
          <w:szCs w:val="28"/>
          <w:lang w:val="uk-UA"/>
        </w:rPr>
      </w:pPr>
    </w:p>
    <w:p w14:paraId="7B2407AB" w14:textId="4A1EA505" w:rsidR="003D5C88" w:rsidRPr="00877330" w:rsidRDefault="00B10762" w:rsidP="00453C30">
      <w:pPr>
        <w:autoSpaceDE w:val="0"/>
        <w:autoSpaceDN w:val="0"/>
        <w:adjustRightInd w:val="0"/>
        <w:ind w:firstLine="709"/>
        <w:rPr>
          <w:b/>
          <w:color w:val="000000" w:themeColor="text1"/>
          <w:szCs w:val="28"/>
          <w:lang w:val="uk-UA"/>
        </w:rPr>
      </w:pPr>
      <w:r w:rsidRPr="00877330">
        <w:rPr>
          <w:color w:val="000000" w:themeColor="text1"/>
          <w:szCs w:val="28"/>
          <w:lang w:val="uk-UA"/>
        </w:rPr>
        <w:t>Для</w:t>
      </w:r>
      <w:r w:rsidR="004D7E0A" w:rsidRPr="00877330">
        <w:rPr>
          <w:color w:val="000000" w:themeColor="text1"/>
          <w:szCs w:val="28"/>
          <w:lang w:val="uk-UA"/>
        </w:rPr>
        <w:t xml:space="preserve"> вивчення</w:t>
      </w:r>
      <w:r w:rsidRPr="00877330">
        <w:rPr>
          <w:color w:val="000000" w:themeColor="text1"/>
          <w:szCs w:val="28"/>
          <w:lang w:val="uk-UA"/>
        </w:rPr>
        <w:t xml:space="preserve"> </w:t>
      </w:r>
      <w:r w:rsidR="00F7270B" w:rsidRPr="00877330">
        <w:rPr>
          <w:color w:val="000000" w:themeColor="text1"/>
          <w:szCs w:val="28"/>
          <w:lang w:val="uk-UA"/>
        </w:rPr>
        <w:t xml:space="preserve">особливостей розвитку мотиваційної сфери особистості було </w:t>
      </w:r>
      <w:r w:rsidRPr="00877330">
        <w:rPr>
          <w:color w:val="000000" w:themeColor="text1"/>
          <w:szCs w:val="28"/>
          <w:lang w:val="uk-UA"/>
        </w:rPr>
        <w:t>проведено</w:t>
      </w:r>
      <w:r w:rsidR="004D7E0A" w:rsidRPr="00877330">
        <w:rPr>
          <w:color w:val="000000" w:themeColor="text1"/>
          <w:szCs w:val="28"/>
          <w:lang w:val="uk-UA"/>
        </w:rPr>
        <w:t xml:space="preserve"> дослідження. </w:t>
      </w:r>
      <w:r w:rsidR="003D5C88" w:rsidRPr="00877330">
        <w:rPr>
          <w:color w:val="000000" w:themeColor="text1"/>
          <w:szCs w:val="28"/>
          <w:lang w:val="uk-UA"/>
        </w:rPr>
        <w:t>Метою даного дослідження є вивчення</w:t>
      </w:r>
      <w:r w:rsidR="00F7270B" w:rsidRPr="00877330">
        <w:rPr>
          <w:color w:val="000000" w:themeColor="text1"/>
          <w:szCs w:val="28"/>
          <w:lang w:val="uk-UA"/>
        </w:rPr>
        <w:t xml:space="preserve"> мотиваційної сфери</w:t>
      </w:r>
      <w:r w:rsidR="003D5C88" w:rsidRPr="00877330">
        <w:rPr>
          <w:color w:val="000000" w:themeColor="text1"/>
          <w:szCs w:val="28"/>
          <w:lang w:val="uk-UA"/>
        </w:rPr>
        <w:t xml:space="preserve">, за допомогою анкетного опитування.  </w:t>
      </w:r>
    </w:p>
    <w:p w14:paraId="30471D2A" w14:textId="77777777" w:rsidR="00B10762" w:rsidRPr="00877330" w:rsidRDefault="004D7E0A" w:rsidP="00453C30">
      <w:pPr>
        <w:autoSpaceDE w:val="0"/>
        <w:autoSpaceDN w:val="0"/>
        <w:adjustRightInd w:val="0"/>
        <w:ind w:firstLine="709"/>
        <w:rPr>
          <w:color w:val="000000" w:themeColor="text1"/>
          <w:szCs w:val="28"/>
          <w:lang w:val="uk-UA"/>
        </w:rPr>
      </w:pPr>
      <w:r w:rsidRPr="00877330">
        <w:rPr>
          <w:color w:val="000000" w:themeColor="text1"/>
          <w:szCs w:val="28"/>
          <w:lang w:val="uk-UA"/>
        </w:rPr>
        <w:t>Воно проводилось у декілька етапів:</w:t>
      </w:r>
    </w:p>
    <w:p w14:paraId="3336996B" w14:textId="30185429" w:rsidR="004D7E0A" w:rsidRPr="00877330" w:rsidRDefault="004D7E0A" w:rsidP="00453C30">
      <w:pPr>
        <w:pStyle w:val="a9"/>
        <w:numPr>
          <w:ilvl w:val="0"/>
          <w:numId w:val="22"/>
        </w:numPr>
        <w:autoSpaceDE w:val="0"/>
        <w:autoSpaceDN w:val="0"/>
        <w:adjustRightInd w:val="0"/>
        <w:ind w:left="0" w:firstLine="709"/>
        <w:rPr>
          <w:color w:val="000000" w:themeColor="text1"/>
          <w:szCs w:val="28"/>
          <w:lang w:val="uk-UA"/>
        </w:rPr>
      </w:pPr>
      <w:r w:rsidRPr="00877330">
        <w:rPr>
          <w:color w:val="000000" w:themeColor="text1"/>
          <w:szCs w:val="28"/>
          <w:lang w:val="uk-UA"/>
        </w:rPr>
        <w:t xml:space="preserve">Підготовчий. До проведення дослідження було сформовано вибірку респондентів, обрано </w:t>
      </w:r>
      <w:r w:rsidR="00F7270B" w:rsidRPr="00877330">
        <w:rPr>
          <w:color w:val="000000" w:themeColor="text1"/>
          <w:szCs w:val="28"/>
          <w:lang w:val="uk-UA"/>
        </w:rPr>
        <w:t xml:space="preserve">чотири </w:t>
      </w:r>
      <w:r w:rsidRPr="00877330">
        <w:rPr>
          <w:color w:val="000000" w:themeColor="text1"/>
          <w:szCs w:val="28"/>
          <w:lang w:val="uk-UA"/>
        </w:rPr>
        <w:t>методики для визначення</w:t>
      </w:r>
      <w:r w:rsidR="00F7270B" w:rsidRPr="00877330">
        <w:rPr>
          <w:color w:val="000000" w:themeColor="text1"/>
          <w:szCs w:val="28"/>
          <w:lang w:val="uk-UA"/>
        </w:rPr>
        <w:t xml:space="preserve"> рівня мотивації</w:t>
      </w:r>
      <w:r w:rsidRPr="00877330">
        <w:rPr>
          <w:color w:val="000000" w:themeColor="text1"/>
          <w:szCs w:val="28"/>
          <w:lang w:val="uk-UA"/>
        </w:rPr>
        <w:t>, проведено підготовчу роботу з респондентами, де було доведено цілі дослідження та зміст роботи.</w:t>
      </w:r>
    </w:p>
    <w:p w14:paraId="50A86A72" w14:textId="31E3F728" w:rsidR="004D7E0A" w:rsidRPr="00877330" w:rsidRDefault="004D7E0A" w:rsidP="00453C30">
      <w:pPr>
        <w:pStyle w:val="a9"/>
        <w:numPr>
          <w:ilvl w:val="0"/>
          <w:numId w:val="22"/>
        </w:numPr>
        <w:autoSpaceDE w:val="0"/>
        <w:autoSpaceDN w:val="0"/>
        <w:adjustRightInd w:val="0"/>
        <w:ind w:left="0" w:firstLine="709"/>
        <w:rPr>
          <w:color w:val="000000" w:themeColor="text1"/>
          <w:szCs w:val="28"/>
          <w:lang w:val="uk-UA"/>
        </w:rPr>
      </w:pPr>
      <w:r w:rsidRPr="00877330">
        <w:rPr>
          <w:color w:val="000000" w:themeColor="text1"/>
          <w:szCs w:val="28"/>
          <w:lang w:val="uk-UA"/>
        </w:rPr>
        <w:t xml:space="preserve">Дослідницький. Опитування респондентів </w:t>
      </w:r>
      <w:r w:rsidR="00F7270B" w:rsidRPr="00877330">
        <w:rPr>
          <w:color w:val="000000" w:themeColor="text1"/>
          <w:szCs w:val="28"/>
          <w:lang w:val="uk-UA"/>
        </w:rPr>
        <w:t xml:space="preserve">раннього </w:t>
      </w:r>
      <w:r w:rsidRPr="00877330">
        <w:rPr>
          <w:color w:val="000000" w:themeColor="text1"/>
          <w:szCs w:val="28"/>
          <w:lang w:val="uk-UA"/>
        </w:rPr>
        <w:t>юнацького віку за вказаними вище методиками, опрацьовано результати.</w:t>
      </w:r>
    </w:p>
    <w:p w14:paraId="680889AD" w14:textId="0D0B7F35" w:rsidR="004D7E0A" w:rsidRPr="00877330" w:rsidRDefault="004D7E0A" w:rsidP="00453C30">
      <w:pPr>
        <w:pStyle w:val="a9"/>
        <w:numPr>
          <w:ilvl w:val="0"/>
          <w:numId w:val="22"/>
        </w:numPr>
        <w:autoSpaceDE w:val="0"/>
        <w:autoSpaceDN w:val="0"/>
        <w:adjustRightInd w:val="0"/>
        <w:ind w:left="0" w:firstLine="709"/>
        <w:rPr>
          <w:color w:val="000000" w:themeColor="text1"/>
          <w:szCs w:val="28"/>
          <w:lang w:val="uk-UA"/>
        </w:rPr>
      </w:pPr>
      <w:r w:rsidRPr="00877330">
        <w:rPr>
          <w:color w:val="000000" w:themeColor="text1"/>
          <w:szCs w:val="28"/>
          <w:lang w:val="uk-UA"/>
        </w:rPr>
        <w:t>Аналітичний. Проаналізовано т</w:t>
      </w:r>
      <w:r w:rsidR="00DD1AAC" w:rsidRPr="00877330">
        <w:rPr>
          <w:color w:val="000000" w:themeColor="text1"/>
          <w:szCs w:val="28"/>
          <w:lang w:val="uk-UA"/>
        </w:rPr>
        <w:t>а</w:t>
      </w:r>
      <w:r w:rsidRPr="00877330">
        <w:rPr>
          <w:color w:val="000000" w:themeColor="text1"/>
          <w:szCs w:val="28"/>
          <w:lang w:val="uk-UA"/>
        </w:rPr>
        <w:t xml:space="preserve"> </w:t>
      </w:r>
      <w:r w:rsidR="00DD1AAC" w:rsidRPr="00877330">
        <w:rPr>
          <w:color w:val="000000" w:themeColor="text1"/>
          <w:szCs w:val="28"/>
          <w:lang w:val="uk-UA"/>
        </w:rPr>
        <w:t>зроблено</w:t>
      </w:r>
      <w:r w:rsidRPr="00877330">
        <w:rPr>
          <w:color w:val="000000" w:themeColor="text1"/>
          <w:szCs w:val="28"/>
          <w:lang w:val="uk-UA"/>
        </w:rPr>
        <w:t xml:space="preserve"> висновк</w:t>
      </w:r>
      <w:r w:rsidR="00DD1AAC" w:rsidRPr="00877330">
        <w:rPr>
          <w:color w:val="000000" w:themeColor="text1"/>
          <w:szCs w:val="28"/>
          <w:lang w:val="uk-UA"/>
        </w:rPr>
        <w:t>и</w:t>
      </w:r>
      <w:r w:rsidRPr="00877330">
        <w:rPr>
          <w:color w:val="000000" w:themeColor="text1"/>
          <w:szCs w:val="28"/>
          <w:lang w:val="uk-UA"/>
        </w:rPr>
        <w:t xml:space="preserve"> щодо особливостей прояву темпераменту в юнацькому віці.</w:t>
      </w:r>
    </w:p>
    <w:p w14:paraId="2A96B220" w14:textId="77777777" w:rsidR="004D7E0A" w:rsidRPr="00877330" w:rsidRDefault="004D7E0A" w:rsidP="00453C30">
      <w:pPr>
        <w:pStyle w:val="a9"/>
        <w:numPr>
          <w:ilvl w:val="0"/>
          <w:numId w:val="22"/>
        </w:numPr>
        <w:autoSpaceDE w:val="0"/>
        <w:autoSpaceDN w:val="0"/>
        <w:adjustRightInd w:val="0"/>
        <w:ind w:left="0" w:firstLine="709"/>
        <w:rPr>
          <w:color w:val="000000" w:themeColor="text1"/>
          <w:szCs w:val="28"/>
          <w:lang w:val="uk-UA"/>
        </w:rPr>
      </w:pPr>
      <w:r w:rsidRPr="00877330">
        <w:rPr>
          <w:color w:val="000000" w:themeColor="text1"/>
          <w:szCs w:val="28"/>
          <w:lang w:val="uk-UA"/>
        </w:rPr>
        <w:t xml:space="preserve">Рекомендаційний. Під час цього етапу запропоновано рекомендації для подальшої роботи з респондентами. </w:t>
      </w:r>
    </w:p>
    <w:p w14:paraId="0E935BFA" w14:textId="3490D513" w:rsidR="004D7E0A" w:rsidRPr="00877330" w:rsidRDefault="004D7E0A" w:rsidP="00453C30">
      <w:pPr>
        <w:autoSpaceDE w:val="0"/>
        <w:autoSpaceDN w:val="0"/>
        <w:adjustRightInd w:val="0"/>
        <w:ind w:firstLine="709"/>
        <w:rPr>
          <w:bCs/>
          <w:color w:val="000000" w:themeColor="text1"/>
          <w:szCs w:val="28"/>
          <w:lang w:val="uk-UA" w:eastAsia="uk-UA"/>
        </w:rPr>
      </w:pPr>
      <w:r w:rsidRPr="00877330">
        <w:rPr>
          <w:bCs/>
          <w:color w:val="000000" w:themeColor="text1"/>
          <w:szCs w:val="28"/>
          <w:lang w:val="uk-UA" w:eastAsia="uk-UA"/>
        </w:rPr>
        <w:t xml:space="preserve">Дослідною базою стали </w:t>
      </w:r>
      <w:r w:rsidR="00F7270B" w:rsidRPr="00877330">
        <w:rPr>
          <w:bCs/>
          <w:color w:val="000000" w:themeColor="text1"/>
          <w:szCs w:val="28"/>
          <w:lang w:val="uk-UA" w:eastAsia="uk-UA"/>
        </w:rPr>
        <w:t xml:space="preserve"> </w:t>
      </w:r>
      <w:r w:rsidR="00F7270B" w:rsidRPr="00877330">
        <w:rPr>
          <w:color w:val="000000" w:themeColor="text1"/>
          <w:szCs w:val="28"/>
          <w:lang w:val="uk-UA" w:eastAsia="ru-RU"/>
        </w:rPr>
        <w:t>курсанти НАДПСУ імені Богдана Х</w:t>
      </w:r>
      <w:r w:rsidR="00B2188E" w:rsidRPr="00877330">
        <w:rPr>
          <w:color w:val="000000" w:themeColor="text1"/>
          <w:szCs w:val="28"/>
          <w:lang w:val="uk-UA" w:eastAsia="ru-RU"/>
        </w:rPr>
        <w:t xml:space="preserve">мельницького - </w:t>
      </w:r>
      <w:r w:rsidR="00F7270B" w:rsidRPr="00877330">
        <w:rPr>
          <w:rFonts w:eastAsia="Times New Roman"/>
          <w:color w:val="000000" w:themeColor="text1"/>
          <w:szCs w:val="28"/>
          <w:lang w:val="uk-UA" w:eastAsia="ru-RU"/>
        </w:rPr>
        <w:t xml:space="preserve">10 курсантів 1 курсу навчання та </w:t>
      </w:r>
      <w:r w:rsidR="00B2188E" w:rsidRPr="00877330">
        <w:rPr>
          <w:rFonts w:eastAsia="Times New Roman"/>
          <w:color w:val="000000" w:themeColor="text1"/>
          <w:szCs w:val="28"/>
          <w:lang w:val="uk-UA" w:eastAsia="ru-RU"/>
        </w:rPr>
        <w:t xml:space="preserve">10 курсантів </w:t>
      </w:r>
      <w:r w:rsidR="00F7270B" w:rsidRPr="00877330">
        <w:rPr>
          <w:rFonts w:eastAsia="Times New Roman"/>
          <w:color w:val="000000" w:themeColor="text1"/>
          <w:szCs w:val="28"/>
          <w:lang w:val="uk-UA" w:eastAsia="ru-RU"/>
        </w:rPr>
        <w:t xml:space="preserve">2 курсу навчання, віком 17 та 18 років, з них:  </w:t>
      </w:r>
      <w:r w:rsidR="00DE5FD4" w:rsidRPr="00877330">
        <w:rPr>
          <w:rFonts w:eastAsia="Times New Roman"/>
          <w:color w:val="000000" w:themeColor="text1"/>
          <w:szCs w:val="28"/>
          <w:lang w:val="uk-UA" w:eastAsia="ru-RU"/>
        </w:rPr>
        <w:t>10 хлопців</w:t>
      </w:r>
      <w:r w:rsidR="00F7270B" w:rsidRPr="00877330">
        <w:rPr>
          <w:rFonts w:eastAsia="Times New Roman"/>
          <w:color w:val="000000" w:themeColor="text1"/>
          <w:szCs w:val="28"/>
          <w:lang w:val="uk-UA" w:eastAsia="ru-RU"/>
        </w:rPr>
        <w:t xml:space="preserve"> та 10 дівчат.</w:t>
      </w:r>
      <w:r w:rsidR="006B01D9" w:rsidRPr="00877330">
        <w:rPr>
          <w:bCs/>
          <w:color w:val="000000" w:themeColor="text1"/>
          <w:szCs w:val="28"/>
          <w:lang w:val="uk-UA" w:eastAsia="uk-UA"/>
        </w:rPr>
        <w:t xml:space="preserve"> (рис.</w:t>
      </w:r>
      <w:r w:rsidR="009C0DBB" w:rsidRPr="00877330">
        <w:rPr>
          <w:bCs/>
          <w:color w:val="000000" w:themeColor="text1"/>
          <w:szCs w:val="28"/>
          <w:lang w:val="uk-UA" w:eastAsia="uk-UA"/>
        </w:rPr>
        <w:t>2.</w:t>
      </w:r>
      <w:r w:rsidR="006B01D9" w:rsidRPr="00877330">
        <w:rPr>
          <w:bCs/>
          <w:color w:val="000000" w:themeColor="text1"/>
          <w:szCs w:val="28"/>
          <w:lang w:val="uk-UA" w:eastAsia="uk-UA"/>
        </w:rPr>
        <w:t>1).</w:t>
      </w:r>
    </w:p>
    <w:p w14:paraId="463C2E35" w14:textId="6774216A" w:rsidR="004D7E0A" w:rsidRPr="00877330" w:rsidRDefault="004D7E0A" w:rsidP="00453C30">
      <w:pPr>
        <w:autoSpaceDE w:val="0"/>
        <w:autoSpaceDN w:val="0"/>
        <w:adjustRightInd w:val="0"/>
        <w:ind w:firstLine="709"/>
        <w:rPr>
          <w:bCs/>
          <w:color w:val="000000" w:themeColor="text1"/>
          <w:szCs w:val="28"/>
          <w:lang w:val="uk-UA" w:eastAsia="uk-UA"/>
        </w:rPr>
      </w:pPr>
      <w:r w:rsidRPr="00877330">
        <w:rPr>
          <w:bCs/>
          <w:color w:val="000000" w:themeColor="text1"/>
          <w:szCs w:val="28"/>
          <w:lang w:val="uk-UA" w:eastAsia="uk-UA"/>
        </w:rPr>
        <w:t>У дослідженні брали участь</w:t>
      </w:r>
    </w:p>
    <w:p w14:paraId="0DC57D6D" w14:textId="7D3CE7C8"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Михайло К.</w:t>
      </w:r>
      <w:r w:rsidR="00EF4F86" w:rsidRPr="00877330">
        <w:rPr>
          <w:color w:val="000000" w:themeColor="text1"/>
          <w:szCs w:val="28"/>
          <w:lang w:val="uk-UA"/>
        </w:rPr>
        <w:t xml:space="preserve"> 18</w:t>
      </w:r>
      <w:r w:rsidR="004D7E0A" w:rsidRPr="00877330">
        <w:rPr>
          <w:color w:val="000000" w:themeColor="text1"/>
          <w:szCs w:val="28"/>
          <w:lang w:val="uk-UA"/>
        </w:rPr>
        <w:t xml:space="preserve"> років.</w:t>
      </w:r>
    </w:p>
    <w:p w14:paraId="6C696DBA" w14:textId="2E543592"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Дмитро Н.</w:t>
      </w:r>
      <w:r w:rsidR="00761AC5" w:rsidRPr="00877330">
        <w:rPr>
          <w:color w:val="000000" w:themeColor="text1"/>
          <w:szCs w:val="28"/>
          <w:lang w:val="uk-UA"/>
        </w:rPr>
        <w:t xml:space="preserve"> 18</w:t>
      </w:r>
      <w:r w:rsidR="004D7E0A" w:rsidRPr="00877330">
        <w:rPr>
          <w:color w:val="000000" w:themeColor="text1"/>
          <w:szCs w:val="28"/>
          <w:lang w:val="uk-UA"/>
        </w:rPr>
        <w:t xml:space="preserve"> років</w:t>
      </w:r>
    </w:p>
    <w:p w14:paraId="23A35C14" w14:textId="16208C59"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Віктор Н.</w:t>
      </w:r>
      <w:r w:rsidR="00761AC5" w:rsidRPr="00877330">
        <w:rPr>
          <w:color w:val="000000" w:themeColor="text1"/>
          <w:szCs w:val="28"/>
          <w:lang w:val="uk-UA"/>
        </w:rPr>
        <w:t xml:space="preserve"> 18</w:t>
      </w:r>
      <w:r w:rsidR="004D7E0A" w:rsidRPr="00877330">
        <w:rPr>
          <w:color w:val="000000" w:themeColor="text1"/>
          <w:szCs w:val="28"/>
          <w:lang w:val="uk-UA"/>
        </w:rPr>
        <w:t xml:space="preserve"> років</w:t>
      </w:r>
    </w:p>
    <w:p w14:paraId="4D102722" w14:textId="531406C4"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Олександр Ш.</w:t>
      </w:r>
      <w:r w:rsidR="00EF4F86" w:rsidRPr="00877330">
        <w:rPr>
          <w:color w:val="000000" w:themeColor="text1"/>
          <w:szCs w:val="28"/>
          <w:lang w:val="uk-UA"/>
        </w:rPr>
        <w:t xml:space="preserve"> 18</w:t>
      </w:r>
      <w:r w:rsidR="004D7E0A" w:rsidRPr="00877330">
        <w:rPr>
          <w:color w:val="000000" w:themeColor="text1"/>
          <w:szCs w:val="28"/>
          <w:lang w:val="uk-UA"/>
        </w:rPr>
        <w:t xml:space="preserve"> років</w:t>
      </w:r>
    </w:p>
    <w:p w14:paraId="7FBA2235" w14:textId="6FE3859D"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lastRenderedPageBreak/>
        <w:t>Станіслав М.</w:t>
      </w:r>
      <w:r w:rsidR="00761AC5" w:rsidRPr="00877330">
        <w:rPr>
          <w:color w:val="000000" w:themeColor="text1"/>
          <w:szCs w:val="28"/>
          <w:lang w:val="uk-UA"/>
        </w:rPr>
        <w:t xml:space="preserve"> 17</w:t>
      </w:r>
      <w:r w:rsidR="004D7E0A" w:rsidRPr="00877330">
        <w:rPr>
          <w:color w:val="000000" w:themeColor="text1"/>
          <w:szCs w:val="28"/>
          <w:lang w:val="uk-UA"/>
        </w:rPr>
        <w:t xml:space="preserve"> років</w:t>
      </w:r>
    </w:p>
    <w:p w14:paraId="22BF49CF" w14:textId="06AAC96B"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Данило Р.</w:t>
      </w:r>
      <w:r w:rsidR="004D7E0A" w:rsidRPr="00877330">
        <w:rPr>
          <w:color w:val="000000" w:themeColor="text1"/>
          <w:szCs w:val="28"/>
          <w:lang w:val="uk-UA"/>
        </w:rPr>
        <w:t xml:space="preserve"> 17 років</w:t>
      </w:r>
    </w:p>
    <w:p w14:paraId="1F7F5C19" w14:textId="28B00724"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Максим С.</w:t>
      </w:r>
      <w:r w:rsidR="004D7E0A" w:rsidRPr="00877330">
        <w:rPr>
          <w:color w:val="000000" w:themeColor="text1"/>
          <w:szCs w:val="28"/>
          <w:lang w:val="uk-UA"/>
        </w:rPr>
        <w:t xml:space="preserve"> 17 років</w:t>
      </w:r>
    </w:p>
    <w:p w14:paraId="73FCF303" w14:textId="68D4DE0D"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Артур З.</w:t>
      </w:r>
      <w:r w:rsidR="004D7E0A" w:rsidRPr="00877330">
        <w:rPr>
          <w:color w:val="000000" w:themeColor="text1"/>
          <w:szCs w:val="28"/>
          <w:lang w:val="uk-UA"/>
        </w:rPr>
        <w:t xml:space="preserve"> 17 років</w:t>
      </w:r>
    </w:p>
    <w:p w14:paraId="4A03A251" w14:textId="06597E9B" w:rsidR="004D7E0A" w:rsidRPr="00877330" w:rsidRDefault="009C0DBB"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Ервін У.</w:t>
      </w:r>
      <w:r w:rsidR="00761AC5" w:rsidRPr="00877330">
        <w:rPr>
          <w:color w:val="000000" w:themeColor="text1"/>
          <w:szCs w:val="28"/>
          <w:lang w:val="uk-UA"/>
        </w:rPr>
        <w:t xml:space="preserve"> 18</w:t>
      </w:r>
      <w:r w:rsidR="004D7E0A" w:rsidRPr="00877330">
        <w:rPr>
          <w:color w:val="000000" w:themeColor="text1"/>
          <w:szCs w:val="28"/>
          <w:lang w:val="uk-UA"/>
        </w:rPr>
        <w:t xml:space="preserve"> років</w:t>
      </w:r>
    </w:p>
    <w:p w14:paraId="0876CA61" w14:textId="6D70BDD7"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w:t>
      </w:r>
      <w:r w:rsidR="009C0DBB" w:rsidRPr="00877330">
        <w:rPr>
          <w:color w:val="000000" w:themeColor="text1"/>
          <w:szCs w:val="28"/>
          <w:lang w:val="uk-UA"/>
        </w:rPr>
        <w:t>Данило С.</w:t>
      </w:r>
      <w:r w:rsidRPr="00877330">
        <w:rPr>
          <w:color w:val="000000" w:themeColor="text1"/>
          <w:szCs w:val="28"/>
          <w:lang w:val="uk-UA"/>
        </w:rPr>
        <w:t xml:space="preserve"> 18</w:t>
      </w:r>
      <w:r w:rsidR="004D7E0A" w:rsidRPr="00877330">
        <w:rPr>
          <w:color w:val="000000" w:themeColor="text1"/>
          <w:szCs w:val="28"/>
          <w:lang w:val="uk-UA"/>
        </w:rPr>
        <w:t xml:space="preserve"> років</w:t>
      </w:r>
    </w:p>
    <w:p w14:paraId="503EB39E" w14:textId="435C7204"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Дарина В.</w:t>
      </w:r>
      <w:r w:rsidR="009C0DBB" w:rsidRPr="00877330">
        <w:rPr>
          <w:color w:val="000000" w:themeColor="text1"/>
          <w:szCs w:val="28"/>
          <w:lang w:val="uk-UA"/>
        </w:rPr>
        <w:t>.</w:t>
      </w:r>
      <w:r w:rsidRPr="00877330">
        <w:rPr>
          <w:color w:val="000000" w:themeColor="text1"/>
          <w:szCs w:val="28"/>
          <w:lang w:val="uk-UA"/>
        </w:rPr>
        <w:t xml:space="preserve"> 18</w:t>
      </w:r>
      <w:r w:rsidR="004D7E0A" w:rsidRPr="00877330">
        <w:rPr>
          <w:color w:val="000000" w:themeColor="text1"/>
          <w:szCs w:val="28"/>
          <w:lang w:val="uk-UA"/>
        </w:rPr>
        <w:t>років</w:t>
      </w:r>
    </w:p>
    <w:p w14:paraId="107DA013" w14:textId="769D4435"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Злата </w:t>
      </w:r>
      <w:r w:rsidR="009C0DBB" w:rsidRPr="00877330">
        <w:rPr>
          <w:color w:val="000000" w:themeColor="text1"/>
          <w:szCs w:val="28"/>
          <w:lang w:val="uk-UA"/>
        </w:rPr>
        <w:t>С.</w:t>
      </w:r>
      <w:r w:rsidRPr="00877330">
        <w:rPr>
          <w:color w:val="000000" w:themeColor="text1"/>
          <w:szCs w:val="28"/>
          <w:lang w:val="uk-UA"/>
        </w:rPr>
        <w:t xml:space="preserve"> 17</w:t>
      </w:r>
      <w:r w:rsidR="004D7E0A" w:rsidRPr="00877330">
        <w:rPr>
          <w:color w:val="000000" w:themeColor="text1"/>
          <w:szCs w:val="28"/>
          <w:lang w:val="uk-UA"/>
        </w:rPr>
        <w:t>років</w:t>
      </w:r>
    </w:p>
    <w:p w14:paraId="3E72AD0E" w14:textId="1C8404FD"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Марія </w:t>
      </w:r>
      <w:r w:rsidR="009C0DBB" w:rsidRPr="00877330">
        <w:rPr>
          <w:color w:val="000000" w:themeColor="text1"/>
          <w:szCs w:val="28"/>
          <w:lang w:val="uk-UA"/>
        </w:rPr>
        <w:t>П.</w:t>
      </w:r>
      <w:r w:rsidRPr="00877330">
        <w:rPr>
          <w:color w:val="000000" w:themeColor="text1"/>
          <w:szCs w:val="28"/>
          <w:lang w:val="uk-UA"/>
        </w:rPr>
        <w:t xml:space="preserve"> 17</w:t>
      </w:r>
      <w:r w:rsidR="004D7E0A" w:rsidRPr="00877330">
        <w:rPr>
          <w:color w:val="000000" w:themeColor="text1"/>
          <w:szCs w:val="28"/>
          <w:lang w:val="uk-UA"/>
        </w:rPr>
        <w:t xml:space="preserve"> років</w:t>
      </w:r>
    </w:p>
    <w:p w14:paraId="5065B5BF" w14:textId="03CF9B46"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Катерина</w:t>
      </w:r>
      <w:r w:rsidR="009C0DBB" w:rsidRPr="00877330">
        <w:rPr>
          <w:color w:val="000000" w:themeColor="text1"/>
          <w:szCs w:val="28"/>
          <w:lang w:val="uk-UA"/>
        </w:rPr>
        <w:t xml:space="preserve"> К.</w:t>
      </w:r>
      <w:r w:rsidRPr="00877330">
        <w:rPr>
          <w:color w:val="000000" w:themeColor="text1"/>
          <w:szCs w:val="28"/>
          <w:lang w:val="uk-UA"/>
        </w:rPr>
        <w:t xml:space="preserve"> 18</w:t>
      </w:r>
      <w:r w:rsidR="004D7E0A" w:rsidRPr="00877330">
        <w:rPr>
          <w:color w:val="000000" w:themeColor="text1"/>
          <w:szCs w:val="28"/>
          <w:lang w:val="uk-UA"/>
        </w:rPr>
        <w:t xml:space="preserve"> років</w:t>
      </w:r>
    </w:p>
    <w:p w14:paraId="68FA3B0C" w14:textId="5791FA29"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w:t>
      </w:r>
      <w:r w:rsidR="009C0DBB" w:rsidRPr="00877330">
        <w:rPr>
          <w:color w:val="000000" w:themeColor="text1"/>
          <w:szCs w:val="28"/>
          <w:lang w:val="uk-UA"/>
        </w:rPr>
        <w:t>Ольга В.</w:t>
      </w:r>
      <w:r w:rsidRPr="00877330">
        <w:rPr>
          <w:color w:val="000000" w:themeColor="text1"/>
          <w:szCs w:val="28"/>
          <w:lang w:val="uk-UA"/>
        </w:rPr>
        <w:t xml:space="preserve"> 17</w:t>
      </w:r>
      <w:r w:rsidR="004D7E0A" w:rsidRPr="00877330">
        <w:rPr>
          <w:color w:val="000000" w:themeColor="text1"/>
          <w:szCs w:val="28"/>
          <w:lang w:val="uk-UA"/>
        </w:rPr>
        <w:t xml:space="preserve"> років</w:t>
      </w:r>
    </w:p>
    <w:p w14:paraId="62B83351" w14:textId="331A18E1"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w:t>
      </w:r>
      <w:r w:rsidR="009C0DBB" w:rsidRPr="00877330">
        <w:rPr>
          <w:color w:val="000000" w:themeColor="text1"/>
          <w:szCs w:val="28"/>
          <w:lang w:val="uk-UA"/>
        </w:rPr>
        <w:t>Анастасія В.</w:t>
      </w:r>
      <w:r w:rsidRPr="00877330">
        <w:rPr>
          <w:color w:val="000000" w:themeColor="text1"/>
          <w:szCs w:val="28"/>
          <w:lang w:val="uk-UA"/>
        </w:rPr>
        <w:t xml:space="preserve"> 18</w:t>
      </w:r>
      <w:r w:rsidR="004D7E0A" w:rsidRPr="00877330">
        <w:rPr>
          <w:color w:val="000000" w:themeColor="text1"/>
          <w:szCs w:val="28"/>
          <w:lang w:val="uk-UA"/>
        </w:rPr>
        <w:t xml:space="preserve"> років</w:t>
      </w:r>
    </w:p>
    <w:p w14:paraId="4F95A336" w14:textId="07A6B4A9"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w:t>
      </w:r>
      <w:r w:rsidR="009C0DBB" w:rsidRPr="00877330">
        <w:rPr>
          <w:color w:val="000000" w:themeColor="text1"/>
          <w:szCs w:val="28"/>
          <w:lang w:val="uk-UA"/>
        </w:rPr>
        <w:t>Діана Р.</w:t>
      </w:r>
      <w:r w:rsidRPr="00877330">
        <w:rPr>
          <w:color w:val="000000" w:themeColor="text1"/>
          <w:szCs w:val="28"/>
          <w:lang w:val="uk-UA"/>
        </w:rPr>
        <w:t>. 18</w:t>
      </w:r>
      <w:r w:rsidR="004D7E0A" w:rsidRPr="00877330">
        <w:rPr>
          <w:color w:val="000000" w:themeColor="text1"/>
          <w:szCs w:val="28"/>
          <w:lang w:val="uk-UA"/>
        </w:rPr>
        <w:t xml:space="preserve"> років</w:t>
      </w:r>
    </w:p>
    <w:p w14:paraId="3AA320F7" w14:textId="4395BD40"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w:t>
      </w:r>
      <w:r w:rsidR="009C0DBB" w:rsidRPr="00877330">
        <w:rPr>
          <w:color w:val="000000" w:themeColor="text1"/>
          <w:szCs w:val="28"/>
          <w:lang w:val="uk-UA"/>
        </w:rPr>
        <w:t>Віта К.</w:t>
      </w:r>
      <w:r w:rsidRPr="00877330">
        <w:rPr>
          <w:color w:val="000000" w:themeColor="text1"/>
          <w:szCs w:val="28"/>
          <w:lang w:val="uk-UA"/>
        </w:rPr>
        <w:t xml:space="preserve"> </w:t>
      </w:r>
      <w:r w:rsidR="004D7E0A" w:rsidRPr="00877330">
        <w:rPr>
          <w:color w:val="000000" w:themeColor="text1"/>
          <w:szCs w:val="28"/>
          <w:lang w:val="uk-UA"/>
        </w:rPr>
        <w:t>17 років</w:t>
      </w:r>
    </w:p>
    <w:p w14:paraId="1F346F1C" w14:textId="439CBEC1" w:rsidR="004D7E0A"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w:t>
      </w:r>
      <w:r w:rsidR="009C0DBB" w:rsidRPr="00877330">
        <w:rPr>
          <w:color w:val="000000" w:themeColor="text1"/>
          <w:szCs w:val="28"/>
          <w:lang w:val="uk-UA"/>
        </w:rPr>
        <w:t>Людмила С.</w:t>
      </w:r>
      <w:r w:rsidRPr="00877330">
        <w:rPr>
          <w:color w:val="000000" w:themeColor="text1"/>
          <w:szCs w:val="28"/>
          <w:lang w:val="uk-UA"/>
        </w:rPr>
        <w:t xml:space="preserve"> 18</w:t>
      </w:r>
      <w:r w:rsidR="004D7E0A" w:rsidRPr="00877330">
        <w:rPr>
          <w:color w:val="000000" w:themeColor="text1"/>
          <w:szCs w:val="28"/>
          <w:lang w:val="uk-UA"/>
        </w:rPr>
        <w:t xml:space="preserve"> років</w:t>
      </w:r>
    </w:p>
    <w:p w14:paraId="399754AC" w14:textId="171290AD" w:rsidR="003D5C88" w:rsidRPr="00877330" w:rsidRDefault="00761AC5" w:rsidP="00453C30">
      <w:pPr>
        <w:pStyle w:val="a9"/>
        <w:numPr>
          <w:ilvl w:val="0"/>
          <w:numId w:val="20"/>
        </w:numPr>
        <w:autoSpaceDE w:val="0"/>
        <w:autoSpaceDN w:val="0"/>
        <w:adjustRightInd w:val="0"/>
        <w:rPr>
          <w:color w:val="000000" w:themeColor="text1"/>
          <w:szCs w:val="28"/>
          <w:lang w:val="uk-UA"/>
        </w:rPr>
      </w:pPr>
      <w:r w:rsidRPr="00877330">
        <w:rPr>
          <w:color w:val="000000" w:themeColor="text1"/>
          <w:szCs w:val="28"/>
          <w:lang w:val="uk-UA"/>
        </w:rPr>
        <w:t xml:space="preserve"> </w:t>
      </w:r>
      <w:r w:rsidR="009C0DBB" w:rsidRPr="00877330">
        <w:rPr>
          <w:color w:val="000000" w:themeColor="text1"/>
          <w:szCs w:val="28"/>
          <w:lang w:val="uk-UA"/>
        </w:rPr>
        <w:t>Діана К.</w:t>
      </w:r>
      <w:r w:rsidR="004D7E0A" w:rsidRPr="00877330">
        <w:rPr>
          <w:color w:val="000000" w:themeColor="text1"/>
          <w:szCs w:val="28"/>
          <w:lang w:val="uk-UA"/>
        </w:rPr>
        <w:t xml:space="preserve"> 17 років</w:t>
      </w:r>
    </w:p>
    <w:p w14:paraId="7D98199B" w14:textId="4839245E" w:rsidR="004D7E0A" w:rsidRPr="00877330" w:rsidRDefault="003B3B6F" w:rsidP="00453C30">
      <w:pPr>
        <w:pStyle w:val="a9"/>
        <w:autoSpaceDE w:val="0"/>
        <w:autoSpaceDN w:val="0"/>
        <w:adjustRightInd w:val="0"/>
        <w:ind w:left="1069"/>
        <w:jc w:val="center"/>
        <w:rPr>
          <w:color w:val="000000" w:themeColor="text1"/>
          <w:szCs w:val="28"/>
          <w:lang w:val="uk-UA"/>
        </w:rPr>
      </w:pPr>
      <w:r w:rsidRPr="00877330">
        <w:rPr>
          <w:noProof/>
          <w:color w:val="000000" w:themeColor="text1"/>
          <w:szCs w:val="28"/>
          <w:lang w:val="uk-UA" w:eastAsia="uk-UA"/>
        </w:rPr>
        <w:drawing>
          <wp:inline distT="0" distB="0" distL="0" distR="0" wp14:anchorId="533511A0" wp14:editId="7081D079">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F1B4851" w14:textId="5BFAE3C0" w:rsidR="003D5C88" w:rsidRPr="00877330" w:rsidRDefault="003D5C88" w:rsidP="00453C30">
      <w:pPr>
        <w:autoSpaceDE w:val="0"/>
        <w:autoSpaceDN w:val="0"/>
        <w:adjustRightInd w:val="0"/>
        <w:jc w:val="center"/>
        <w:rPr>
          <w:b/>
          <w:bCs/>
          <w:color w:val="000000" w:themeColor="text1"/>
          <w:szCs w:val="28"/>
          <w:lang w:val="uk-UA"/>
        </w:rPr>
      </w:pPr>
      <w:r w:rsidRPr="00877330">
        <w:rPr>
          <w:b/>
          <w:bCs/>
          <w:color w:val="000000" w:themeColor="text1"/>
          <w:szCs w:val="28"/>
          <w:lang w:val="uk-UA"/>
        </w:rPr>
        <w:t>Рис.</w:t>
      </w:r>
      <w:r w:rsidR="00DD1AAC" w:rsidRPr="00877330">
        <w:rPr>
          <w:b/>
          <w:bCs/>
          <w:color w:val="000000" w:themeColor="text1"/>
          <w:szCs w:val="28"/>
          <w:lang w:val="uk-UA"/>
        </w:rPr>
        <w:t xml:space="preserve"> 2.</w:t>
      </w:r>
      <w:r w:rsidRPr="00877330">
        <w:rPr>
          <w:b/>
          <w:bCs/>
          <w:color w:val="000000" w:themeColor="text1"/>
          <w:szCs w:val="28"/>
          <w:lang w:val="uk-UA"/>
        </w:rPr>
        <w:t>1</w:t>
      </w:r>
      <w:r w:rsidR="00DD1AAC" w:rsidRPr="00877330">
        <w:rPr>
          <w:b/>
          <w:bCs/>
          <w:color w:val="000000" w:themeColor="text1"/>
          <w:szCs w:val="28"/>
          <w:lang w:val="uk-UA"/>
        </w:rPr>
        <w:t xml:space="preserve"> Розподіл досліджуваних за статтю</w:t>
      </w:r>
    </w:p>
    <w:p w14:paraId="64B232C0" w14:textId="3002FDC3" w:rsidR="000218C5" w:rsidRPr="00877330" w:rsidRDefault="000218C5" w:rsidP="00453C30">
      <w:pPr>
        <w:autoSpaceDE w:val="0"/>
        <w:autoSpaceDN w:val="0"/>
        <w:adjustRightInd w:val="0"/>
        <w:rPr>
          <w:bCs/>
          <w:color w:val="000000" w:themeColor="text1"/>
          <w:szCs w:val="28"/>
          <w:lang w:val="uk-UA"/>
        </w:rPr>
      </w:pPr>
      <w:r w:rsidRPr="00877330">
        <w:rPr>
          <w:bCs/>
          <w:color w:val="000000" w:themeColor="text1"/>
          <w:szCs w:val="28"/>
          <w:lang w:val="uk-UA"/>
        </w:rPr>
        <w:t xml:space="preserve">За розподілом респондентів по віку: </w:t>
      </w:r>
      <w:r w:rsidR="003D5C88" w:rsidRPr="00877330">
        <w:rPr>
          <w:bCs/>
          <w:color w:val="000000" w:themeColor="text1"/>
          <w:szCs w:val="28"/>
          <w:lang w:val="uk-UA"/>
        </w:rPr>
        <w:t>(рис.2</w:t>
      </w:r>
      <w:r w:rsidR="009C0DBB" w:rsidRPr="00877330">
        <w:rPr>
          <w:bCs/>
          <w:color w:val="000000" w:themeColor="text1"/>
          <w:szCs w:val="28"/>
          <w:lang w:val="uk-UA"/>
        </w:rPr>
        <w:t>.2</w:t>
      </w:r>
      <w:r w:rsidR="003D5C88" w:rsidRPr="00877330">
        <w:rPr>
          <w:bCs/>
          <w:color w:val="000000" w:themeColor="text1"/>
          <w:szCs w:val="28"/>
          <w:lang w:val="uk-UA"/>
        </w:rPr>
        <w:t>).</w:t>
      </w:r>
    </w:p>
    <w:p w14:paraId="2351DC19" w14:textId="2CE0A6F0" w:rsidR="000218C5" w:rsidRPr="00877330" w:rsidRDefault="00EF4F86" w:rsidP="00453C30">
      <w:pPr>
        <w:pStyle w:val="a9"/>
        <w:numPr>
          <w:ilvl w:val="0"/>
          <w:numId w:val="23"/>
        </w:numPr>
        <w:autoSpaceDE w:val="0"/>
        <w:autoSpaceDN w:val="0"/>
        <w:adjustRightInd w:val="0"/>
        <w:rPr>
          <w:bCs/>
          <w:color w:val="000000" w:themeColor="text1"/>
          <w:szCs w:val="28"/>
          <w:lang w:val="uk-UA"/>
        </w:rPr>
      </w:pPr>
      <w:r w:rsidRPr="00877330">
        <w:rPr>
          <w:bCs/>
          <w:color w:val="000000" w:themeColor="text1"/>
          <w:szCs w:val="28"/>
          <w:lang w:val="uk-UA"/>
        </w:rPr>
        <w:t>9</w:t>
      </w:r>
      <w:r w:rsidR="00761AC5" w:rsidRPr="00877330">
        <w:rPr>
          <w:bCs/>
          <w:color w:val="000000" w:themeColor="text1"/>
          <w:szCs w:val="28"/>
          <w:lang w:val="uk-UA"/>
        </w:rPr>
        <w:t xml:space="preserve"> курсантів – 17</w:t>
      </w:r>
      <w:r w:rsidR="000218C5" w:rsidRPr="00877330">
        <w:rPr>
          <w:bCs/>
          <w:color w:val="000000" w:themeColor="text1"/>
          <w:szCs w:val="28"/>
          <w:lang w:val="uk-UA"/>
        </w:rPr>
        <w:t xml:space="preserve"> років;</w:t>
      </w:r>
    </w:p>
    <w:p w14:paraId="16757796" w14:textId="35FEA4A4" w:rsidR="000218C5" w:rsidRPr="00877330" w:rsidRDefault="00EF4F86" w:rsidP="00453C30">
      <w:pPr>
        <w:pStyle w:val="a9"/>
        <w:numPr>
          <w:ilvl w:val="0"/>
          <w:numId w:val="23"/>
        </w:numPr>
        <w:autoSpaceDE w:val="0"/>
        <w:autoSpaceDN w:val="0"/>
        <w:adjustRightInd w:val="0"/>
        <w:rPr>
          <w:bCs/>
          <w:color w:val="000000" w:themeColor="text1"/>
          <w:szCs w:val="28"/>
          <w:lang w:val="uk-UA"/>
        </w:rPr>
      </w:pPr>
      <w:r w:rsidRPr="00877330">
        <w:rPr>
          <w:bCs/>
          <w:color w:val="000000" w:themeColor="text1"/>
          <w:szCs w:val="28"/>
          <w:lang w:val="uk-UA"/>
        </w:rPr>
        <w:lastRenderedPageBreak/>
        <w:t>11</w:t>
      </w:r>
      <w:r w:rsidR="00761AC5" w:rsidRPr="00877330">
        <w:rPr>
          <w:bCs/>
          <w:color w:val="000000" w:themeColor="text1"/>
          <w:szCs w:val="28"/>
          <w:lang w:val="uk-UA"/>
        </w:rPr>
        <w:t xml:space="preserve"> курсантів – 18</w:t>
      </w:r>
      <w:r w:rsidR="000218C5" w:rsidRPr="00877330">
        <w:rPr>
          <w:bCs/>
          <w:color w:val="000000" w:themeColor="text1"/>
          <w:szCs w:val="28"/>
          <w:lang w:val="uk-UA"/>
        </w:rPr>
        <w:t xml:space="preserve"> років;</w:t>
      </w:r>
    </w:p>
    <w:p w14:paraId="565A85A2" w14:textId="79CE6C6E" w:rsidR="000218C5" w:rsidRPr="00877330" w:rsidRDefault="000218C5" w:rsidP="00453C30">
      <w:pPr>
        <w:autoSpaceDE w:val="0"/>
        <w:autoSpaceDN w:val="0"/>
        <w:adjustRightInd w:val="0"/>
        <w:ind w:firstLine="709"/>
        <w:rPr>
          <w:bCs/>
          <w:color w:val="000000" w:themeColor="text1"/>
          <w:szCs w:val="28"/>
          <w:lang w:val="uk-UA"/>
        </w:rPr>
      </w:pPr>
      <w:r w:rsidRPr="00877330">
        <w:rPr>
          <w:bCs/>
          <w:color w:val="000000" w:themeColor="text1"/>
          <w:szCs w:val="28"/>
          <w:lang w:val="uk-UA"/>
        </w:rPr>
        <w:t>Відповідно до тематики дослідження обрано саме цю вибірку, адже юнацький вік зазвичай рахують з досягненням людиною 15-</w:t>
      </w:r>
      <w:r w:rsidR="00761AC5" w:rsidRPr="00877330">
        <w:rPr>
          <w:bCs/>
          <w:color w:val="000000" w:themeColor="text1"/>
          <w:szCs w:val="28"/>
          <w:lang w:val="uk-UA"/>
        </w:rPr>
        <w:t>18</w:t>
      </w:r>
      <w:r w:rsidRPr="00877330">
        <w:rPr>
          <w:bCs/>
          <w:color w:val="000000" w:themeColor="text1"/>
          <w:szCs w:val="28"/>
          <w:lang w:val="uk-UA"/>
        </w:rPr>
        <w:t xml:space="preserve"> років, що відповідає нашій вибірці.</w:t>
      </w:r>
    </w:p>
    <w:p w14:paraId="69C5701D" w14:textId="03969847" w:rsidR="003D5C88" w:rsidRPr="00877330" w:rsidRDefault="003B3B6F" w:rsidP="00453C30">
      <w:pPr>
        <w:autoSpaceDE w:val="0"/>
        <w:autoSpaceDN w:val="0"/>
        <w:adjustRightInd w:val="0"/>
        <w:rPr>
          <w:bCs/>
          <w:color w:val="000000" w:themeColor="text1"/>
          <w:szCs w:val="28"/>
          <w:lang w:val="uk-UA"/>
        </w:rPr>
      </w:pPr>
      <w:r w:rsidRPr="00877330">
        <w:rPr>
          <w:bCs/>
          <w:noProof/>
          <w:color w:val="000000" w:themeColor="text1"/>
          <w:szCs w:val="28"/>
          <w:lang w:val="uk-UA" w:eastAsia="uk-UA"/>
        </w:rPr>
        <w:drawing>
          <wp:inline distT="0" distB="0" distL="0" distR="0" wp14:anchorId="435C7B1D" wp14:editId="57FECB01">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6B07B0" w14:textId="1399971D" w:rsidR="003D5C88" w:rsidRPr="00877330" w:rsidRDefault="003D5C88" w:rsidP="00453C30">
      <w:pPr>
        <w:autoSpaceDE w:val="0"/>
        <w:autoSpaceDN w:val="0"/>
        <w:adjustRightInd w:val="0"/>
        <w:jc w:val="center"/>
        <w:rPr>
          <w:b/>
          <w:bCs/>
          <w:color w:val="000000" w:themeColor="text1"/>
          <w:szCs w:val="28"/>
          <w:lang w:val="uk-UA"/>
        </w:rPr>
      </w:pPr>
      <w:r w:rsidRPr="00877330">
        <w:rPr>
          <w:b/>
          <w:bCs/>
          <w:color w:val="000000" w:themeColor="text1"/>
          <w:szCs w:val="28"/>
          <w:lang w:val="uk-UA"/>
        </w:rPr>
        <w:t>Рис.</w:t>
      </w:r>
      <w:r w:rsidR="00DD1AAC" w:rsidRPr="00877330">
        <w:rPr>
          <w:b/>
          <w:bCs/>
          <w:color w:val="000000" w:themeColor="text1"/>
          <w:szCs w:val="28"/>
          <w:lang w:val="uk-UA"/>
        </w:rPr>
        <w:t xml:space="preserve"> </w:t>
      </w:r>
      <w:r w:rsidRPr="00877330">
        <w:rPr>
          <w:b/>
          <w:bCs/>
          <w:color w:val="000000" w:themeColor="text1"/>
          <w:szCs w:val="28"/>
          <w:lang w:val="uk-UA"/>
        </w:rPr>
        <w:t>2</w:t>
      </w:r>
      <w:r w:rsidR="00DD1AAC" w:rsidRPr="00877330">
        <w:rPr>
          <w:b/>
          <w:bCs/>
          <w:color w:val="000000" w:themeColor="text1"/>
          <w:szCs w:val="28"/>
          <w:lang w:val="uk-UA"/>
        </w:rPr>
        <w:t>.2 Розподіл досліджуваних за віком</w:t>
      </w:r>
    </w:p>
    <w:p w14:paraId="1F424678" w14:textId="77777777" w:rsidR="00DD1AAC" w:rsidRPr="00877330" w:rsidRDefault="00DD1AAC" w:rsidP="00453C30">
      <w:pPr>
        <w:autoSpaceDE w:val="0"/>
        <w:autoSpaceDN w:val="0"/>
        <w:adjustRightInd w:val="0"/>
        <w:ind w:firstLine="709"/>
        <w:rPr>
          <w:bCs/>
          <w:color w:val="000000" w:themeColor="text1"/>
          <w:szCs w:val="28"/>
          <w:lang w:val="uk-UA"/>
        </w:rPr>
      </w:pPr>
    </w:p>
    <w:p w14:paraId="611B6F36" w14:textId="5D380955" w:rsidR="003B3B6F" w:rsidRPr="00877330" w:rsidRDefault="00DD1AAC" w:rsidP="00453C30">
      <w:pPr>
        <w:autoSpaceDE w:val="0"/>
        <w:autoSpaceDN w:val="0"/>
        <w:adjustRightInd w:val="0"/>
        <w:ind w:firstLine="709"/>
        <w:rPr>
          <w:bCs/>
          <w:color w:val="000000" w:themeColor="text1"/>
          <w:szCs w:val="28"/>
          <w:lang w:val="uk-UA"/>
        </w:rPr>
      </w:pPr>
      <w:r w:rsidRPr="00877330">
        <w:rPr>
          <w:bCs/>
          <w:color w:val="000000" w:themeColor="text1"/>
          <w:szCs w:val="28"/>
          <w:lang w:val="uk-UA"/>
        </w:rPr>
        <w:t>В процесі</w:t>
      </w:r>
      <w:r w:rsidR="006B01D9" w:rsidRPr="00877330">
        <w:rPr>
          <w:bCs/>
          <w:color w:val="000000" w:themeColor="text1"/>
          <w:szCs w:val="28"/>
          <w:lang w:val="uk-UA"/>
        </w:rPr>
        <w:t xml:space="preserve"> дослідження використано наступні методики:</w:t>
      </w:r>
    </w:p>
    <w:p w14:paraId="7E3A941C" w14:textId="77777777" w:rsidR="00F74084" w:rsidRPr="00877330" w:rsidRDefault="00F74084" w:rsidP="00453C30">
      <w:pPr>
        <w:autoSpaceDE w:val="0"/>
        <w:autoSpaceDN w:val="0"/>
        <w:adjustRightInd w:val="0"/>
        <w:rPr>
          <w:color w:val="000000" w:themeColor="text1"/>
          <w:szCs w:val="28"/>
        </w:rPr>
      </w:pPr>
      <w:r w:rsidRPr="00877330">
        <w:rPr>
          <w:b/>
          <w:color w:val="000000" w:themeColor="text1"/>
          <w:szCs w:val="28"/>
        </w:rPr>
        <w:t>1.</w:t>
      </w:r>
      <w:r w:rsidRPr="00877330">
        <w:rPr>
          <w:color w:val="000000" w:themeColor="text1"/>
          <w:szCs w:val="28"/>
        </w:rPr>
        <w:t xml:space="preserve"> Методика діагностики особистості на мотивацію до успіху Т. Елерса. (Опитувальник Т. Елерса для вивчення мотивації досягнення успіху).</w:t>
      </w:r>
    </w:p>
    <w:p w14:paraId="2850FFE4" w14:textId="06C14E38" w:rsidR="00F74084" w:rsidRPr="00877330" w:rsidRDefault="00F74084" w:rsidP="00453C30">
      <w:pPr>
        <w:autoSpaceDE w:val="0"/>
        <w:autoSpaceDN w:val="0"/>
        <w:adjustRightInd w:val="0"/>
        <w:rPr>
          <w:color w:val="000000" w:themeColor="text1"/>
          <w:szCs w:val="28"/>
        </w:rPr>
      </w:pPr>
      <w:r w:rsidRPr="00877330">
        <w:rPr>
          <w:b/>
          <w:color w:val="000000" w:themeColor="text1"/>
          <w:szCs w:val="28"/>
        </w:rPr>
        <w:t>2.</w:t>
      </w:r>
      <w:r w:rsidRPr="00877330">
        <w:rPr>
          <w:color w:val="000000" w:themeColor="text1"/>
          <w:szCs w:val="28"/>
        </w:rPr>
        <w:t xml:space="preserve"> Методика «Мотивація афіляції (МАФ)» розроблена А. Меграбяном і модифікована М.Ш. Магомед-Еміновим.</w:t>
      </w:r>
    </w:p>
    <w:p w14:paraId="4675A246" w14:textId="58BD7E34" w:rsidR="00F74084" w:rsidRPr="001D5D65" w:rsidRDefault="00F74084" w:rsidP="00453C30">
      <w:pPr>
        <w:autoSpaceDE w:val="0"/>
        <w:autoSpaceDN w:val="0"/>
        <w:adjustRightInd w:val="0"/>
        <w:rPr>
          <w:color w:val="000000" w:themeColor="text1"/>
          <w:szCs w:val="28"/>
        </w:rPr>
      </w:pPr>
      <w:r w:rsidRPr="00877330">
        <w:rPr>
          <w:b/>
          <w:color w:val="000000" w:themeColor="text1"/>
          <w:szCs w:val="28"/>
        </w:rPr>
        <w:t>3.</w:t>
      </w:r>
      <w:r w:rsidRPr="00877330">
        <w:rPr>
          <w:color w:val="000000" w:themeColor="text1"/>
          <w:szCs w:val="28"/>
        </w:rPr>
        <w:t xml:space="preserve"> Методика «Діагностика соціально-психологічних установок особистості в мотиваційній сфері». (автор — О. Потьомкіна)</w:t>
      </w:r>
      <w:r w:rsidRPr="001D5D65">
        <w:rPr>
          <w:color w:val="000000" w:themeColor="text1"/>
          <w:szCs w:val="28"/>
        </w:rPr>
        <w:t>.</w:t>
      </w:r>
    </w:p>
    <w:p w14:paraId="29DF261B" w14:textId="77777777" w:rsidR="00F74084" w:rsidRPr="00877330" w:rsidRDefault="00F74084" w:rsidP="00453C30">
      <w:pPr>
        <w:autoSpaceDE w:val="0"/>
        <w:autoSpaceDN w:val="0"/>
        <w:adjustRightInd w:val="0"/>
        <w:rPr>
          <w:color w:val="000000" w:themeColor="text1"/>
          <w:szCs w:val="28"/>
        </w:rPr>
      </w:pPr>
      <w:r w:rsidRPr="00877330">
        <w:rPr>
          <w:b/>
          <w:color w:val="000000" w:themeColor="text1"/>
          <w:szCs w:val="28"/>
        </w:rPr>
        <w:t>4.</w:t>
      </w:r>
      <w:r w:rsidRPr="00877330">
        <w:rPr>
          <w:color w:val="000000" w:themeColor="text1"/>
          <w:szCs w:val="28"/>
        </w:rPr>
        <w:t xml:space="preserve"> «Методика для діагностики навчальної мотивації студентів» А. А. Реан і В.А. Якунін.</w:t>
      </w:r>
    </w:p>
    <w:p w14:paraId="49CAF2B8" w14:textId="77777777" w:rsidR="00F74084" w:rsidRPr="00877330" w:rsidRDefault="00F74084" w:rsidP="00453C30">
      <w:pPr>
        <w:autoSpaceDE w:val="0"/>
        <w:autoSpaceDN w:val="0"/>
        <w:adjustRightInd w:val="0"/>
        <w:ind w:firstLine="709"/>
        <w:rPr>
          <w:bCs/>
          <w:color w:val="000000" w:themeColor="text1"/>
          <w:szCs w:val="28"/>
        </w:rPr>
      </w:pPr>
    </w:p>
    <w:p w14:paraId="0BE0A685" w14:textId="5F114968" w:rsidR="00F74084" w:rsidRPr="001D5D65" w:rsidRDefault="00F74084" w:rsidP="00453C30">
      <w:pPr>
        <w:autoSpaceDE w:val="0"/>
        <w:autoSpaceDN w:val="0"/>
        <w:adjustRightInd w:val="0"/>
        <w:ind w:firstLine="708"/>
        <w:rPr>
          <w:b/>
          <w:color w:val="000000" w:themeColor="text1"/>
          <w:szCs w:val="28"/>
        </w:rPr>
      </w:pPr>
      <w:r w:rsidRPr="00877330">
        <w:rPr>
          <w:b/>
          <w:color w:val="000000" w:themeColor="text1"/>
          <w:szCs w:val="28"/>
        </w:rPr>
        <w:t>Методика діагностики особистості на мотивацію до успіху Т. Елерса. (Опитувальник Т. Елерса для вивчення мотивації досягнення успіху)</w:t>
      </w:r>
      <w:r w:rsidRPr="001D5D65">
        <w:rPr>
          <w:b/>
          <w:color w:val="000000" w:themeColor="text1"/>
          <w:szCs w:val="28"/>
        </w:rPr>
        <w:t xml:space="preserve">: </w:t>
      </w:r>
    </w:p>
    <w:p w14:paraId="75FE98C4" w14:textId="1D57D965" w:rsidR="003A4218" w:rsidRPr="00877330" w:rsidRDefault="00C9366C" w:rsidP="00453C30">
      <w:pPr>
        <w:spacing w:before="100" w:beforeAutospacing="1" w:after="100" w:afterAutospacing="1"/>
        <w:ind w:firstLine="708"/>
        <w:outlineLvl w:val="0"/>
        <w:rPr>
          <w:rFonts w:eastAsia="Times New Roman"/>
          <w:color w:val="000000" w:themeColor="text1"/>
          <w:szCs w:val="28"/>
          <w:lang w:val="uk-UA" w:eastAsia="uk-UA"/>
        </w:rPr>
      </w:pPr>
      <w:r w:rsidRPr="00877330">
        <w:rPr>
          <w:rFonts w:eastAsia="Times New Roman"/>
          <w:color w:val="000000" w:themeColor="text1"/>
          <w:szCs w:val="28"/>
          <w:lang w:val="uk-UA" w:eastAsia="uk-UA"/>
        </w:rPr>
        <w:lastRenderedPageBreak/>
        <w:t>Методика діагностики особистості на мотивацію до успіху Т. Елерса (Тест  Опитувальник Т Елерса для вивчення мотивації досягнення успіху) прораховує ваші шанси на успіх. При діагностиці особистості на виявлення мотивації до успіху Елерс виходив з положення: Особистість, у якої переважає мотивація до успіху, вважає за краще середній або низький рівень ризику. Їй властиво уникати високого ризику. При сильній мотивації до успіху, надії на успіх зазвичай скромніший, ніж при слабкій мотивації до успіху, однак такі люди багато працюють для досягнення успіху, прагнуть до успіху. Дослідження мотивації досягнення були розпочаті в сер</w:t>
      </w:r>
      <w:r w:rsidR="00596680" w:rsidRPr="00877330">
        <w:rPr>
          <w:rFonts w:eastAsia="Times New Roman"/>
          <w:color w:val="000000" w:themeColor="text1"/>
          <w:szCs w:val="28"/>
          <w:lang w:val="uk-UA" w:eastAsia="uk-UA"/>
        </w:rPr>
        <w:t>едині XX століття Д. С. Мак-Клел</w:t>
      </w:r>
      <w:r w:rsidRPr="00877330">
        <w:rPr>
          <w:rFonts w:eastAsia="Times New Roman"/>
          <w:color w:val="000000" w:themeColor="text1"/>
          <w:szCs w:val="28"/>
          <w:lang w:val="uk-UA" w:eastAsia="uk-UA"/>
        </w:rPr>
        <w:t>ланда, який за допомогою загаль</w:t>
      </w:r>
      <w:r w:rsidR="00596680" w:rsidRPr="00877330">
        <w:rPr>
          <w:rFonts w:eastAsia="Times New Roman"/>
          <w:color w:val="000000" w:themeColor="text1"/>
          <w:szCs w:val="28"/>
          <w:lang w:val="uk-UA" w:eastAsia="uk-UA"/>
        </w:rPr>
        <w:t>новідомого тематичного апперцепти</w:t>
      </w:r>
      <w:r w:rsidRPr="00877330">
        <w:rPr>
          <w:rFonts w:eastAsia="Times New Roman"/>
          <w:color w:val="000000" w:themeColor="text1"/>
          <w:szCs w:val="28"/>
          <w:lang w:val="uk-UA" w:eastAsia="uk-UA"/>
        </w:rPr>
        <w:t>вного тесту (ТАТ) зміг зафіксувати якісні індивідуальні відмінно</w:t>
      </w:r>
      <w:r w:rsidR="00596680" w:rsidRPr="00877330">
        <w:rPr>
          <w:rFonts w:eastAsia="Times New Roman"/>
          <w:color w:val="000000" w:themeColor="text1"/>
          <w:szCs w:val="28"/>
          <w:lang w:val="uk-UA" w:eastAsia="uk-UA"/>
        </w:rPr>
        <w:t xml:space="preserve">сті прояву мотивації досягнення </w:t>
      </w:r>
      <w:r w:rsidR="003A4218" w:rsidRPr="001D5D65">
        <w:rPr>
          <w:rFonts w:eastAsia="Times New Roman"/>
          <w:color w:val="000000" w:themeColor="text1"/>
          <w:szCs w:val="28"/>
          <w:lang w:val="uk-UA" w:eastAsia="uk-UA"/>
        </w:rPr>
        <w:t>[</w:t>
      </w:r>
      <w:r w:rsidR="00F00E5A">
        <w:rPr>
          <w:rFonts w:eastAsia="Times New Roman"/>
          <w:color w:val="000000" w:themeColor="text1"/>
          <w:szCs w:val="28"/>
          <w:lang w:val="uk-UA" w:eastAsia="uk-UA"/>
        </w:rPr>
        <w:t>1</w:t>
      </w:r>
      <w:r w:rsidRPr="001D5D65">
        <w:rPr>
          <w:rFonts w:eastAsia="Times New Roman"/>
          <w:color w:val="000000" w:themeColor="text1"/>
          <w:szCs w:val="28"/>
          <w:lang w:val="uk-UA" w:eastAsia="uk-UA"/>
        </w:rPr>
        <w:t>]</w:t>
      </w:r>
      <w:r w:rsidR="00596680" w:rsidRPr="00877330">
        <w:rPr>
          <w:rFonts w:eastAsia="Times New Roman"/>
          <w:color w:val="000000" w:themeColor="text1"/>
          <w:szCs w:val="28"/>
          <w:lang w:val="uk-UA" w:eastAsia="uk-UA"/>
        </w:rPr>
        <w:t>.</w:t>
      </w:r>
      <w:r w:rsidR="003A4218" w:rsidRPr="00877330">
        <w:rPr>
          <w:rFonts w:eastAsia="Times New Roman"/>
          <w:color w:val="000000" w:themeColor="text1"/>
          <w:szCs w:val="28"/>
          <w:lang w:val="uk-UA" w:eastAsia="uk-UA"/>
        </w:rPr>
        <w:t xml:space="preserve"> </w:t>
      </w:r>
    </w:p>
    <w:p w14:paraId="70ED503C" w14:textId="4A633042" w:rsidR="00C9366C" w:rsidRPr="00877330" w:rsidRDefault="00C9366C" w:rsidP="00453C30">
      <w:pPr>
        <w:spacing w:before="100" w:beforeAutospacing="1" w:after="100" w:afterAutospacing="1"/>
        <w:ind w:firstLine="708"/>
        <w:rPr>
          <w:rFonts w:eastAsia="Times New Roman"/>
          <w:color w:val="000000" w:themeColor="text1"/>
          <w:szCs w:val="28"/>
          <w:lang w:val="uk-UA" w:eastAsia="uk-UA"/>
        </w:rPr>
      </w:pPr>
      <w:r w:rsidRPr="00877330">
        <w:rPr>
          <w:rFonts w:eastAsia="Times New Roman"/>
          <w:color w:val="000000" w:themeColor="text1"/>
          <w:szCs w:val="28"/>
          <w:lang w:val="uk-UA" w:eastAsia="uk-UA"/>
        </w:rPr>
        <w:t>Основні алгоритми поведінкового рішення задач по досягненню успіху і уникнення невдачі формуються у віц</w:t>
      </w:r>
      <w:r w:rsidR="00596680" w:rsidRPr="00877330">
        <w:rPr>
          <w:rFonts w:eastAsia="Times New Roman"/>
          <w:color w:val="000000" w:themeColor="text1"/>
          <w:szCs w:val="28"/>
          <w:lang w:val="uk-UA" w:eastAsia="uk-UA"/>
        </w:rPr>
        <w:t xml:space="preserve">і від трьох до тринадцяти років </w:t>
      </w:r>
      <w:r w:rsidR="00F00E5A">
        <w:rPr>
          <w:rFonts w:eastAsia="Times New Roman"/>
          <w:color w:val="000000" w:themeColor="text1"/>
          <w:szCs w:val="28"/>
          <w:lang w:eastAsia="uk-UA"/>
        </w:rPr>
        <w:t>[</w:t>
      </w:r>
      <w:r w:rsidR="003A4218" w:rsidRPr="001D5D65">
        <w:rPr>
          <w:rFonts w:eastAsia="Times New Roman"/>
          <w:color w:val="000000" w:themeColor="text1"/>
          <w:szCs w:val="28"/>
          <w:lang w:eastAsia="uk-UA"/>
        </w:rPr>
        <w:t>1</w:t>
      </w:r>
      <w:r w:rsidRPr="001D5D65">
        <w:rPr>
          <w:rFonts w:eastAsia="Times New Roman"/>
          <w:color w:val="000000" w:themeColor="text1"/>
          <w:szCs w:val="28"/>
          <w:lang w:eastAsia="uk-UA"/>
        </w:rPr>
        <w:t>]</w:t>
      </w:r>
      <w:r w:rsidR="00596680" w:rsidRPr="00877330">
        <w:rPr>
          <w:rFonts w:eastAsia="Times New Roman"/>
          <w:color w:val="000000" w:themeColor="text1"/>
          <w:szCs w:val="28"/>
          <w:lang w:val="uk-UA" w:eastAsia="uk-UA"/>
        </w:rPr>
        <w:t>.</w:t>
      </w:r>
    </w:p>
    <w:p w14:paraId="2631E67F" w14:textId="1FF73AEB" w:rsidR="004F00C8" w:rsidRDefault="00C9366C" w:rsidP="00453C30">
      <w:pPr>
        <w:spacing w:before="100" w:beforeAutospacing="1" w:after="100" w:afterAutospacing="1"/>
        <w:ind w:firstLine="708"/>
        <w:rPr>
          <w:rFonts w:eastAsia="Times New Roman"/>
          <w:color w:val="000000" w:themeColor="text1"/>
          <w:szCs w:val="28"/>
          <w:lang w:val="uk-UA" w:eastAsia="uk-UA"/>
        </w:rPr>
      </w:pPr>
      <w:r w:rsidRPr="00877330">
        <w:rPr>
          <w:rFonts w:eastAsia="Times New Roman"/>
          <w:color w:val="000000" w:themeColor="text1"/>
          <w:szCs w:val="28"/>
          <w:lang w:val="uk-UA" w:eastAsia="uk-UA"/>
        </w:rPr>
        <w:t xml:space="preserve">Роботи Дж. Аткінсона, Х. Хекхаузена та ін. Продемонстрували, що існує, як мінімум, три принципових мотиваційних вектора, які у вирішальній мірі визначають характер взаємозалежності діяльнісної активності і мотивації досягнення: індивідуальні суб'єктивні уявлення про ймовірність особистісного успіху і складності, що стоїть перед індивідом завдання; ступінь значущості для суб'єкта цього завдання і, в зв'язку з цим, сила прагнення підтримати і підвищити самооцінку; схильність даної конкретної особистості до адекватного приписування собі самій, іншим людям і обставинам відповідальності за успіх і невдачу. З точки зору Д. Мак-Клелланда, мотивація досягнення може розвиватися і в зрілому віці в першу чергу, за рахунок навчання. Як підкреслює Л. Джуелл "крім того, вона може розвиватися в контексті трудової діяльності, коли люди безпосередньо відчувають всі переваги, пов'язані з досягненнями". Адекватна мотивація досягнення може закономірно формуватися і конструктивно реалізовуватися лише в рамках системи відносин, які характеризуються рисами справжнього співробітництва </w:t>
      </w:r>
      <w:r w:rsidRPr="00877330">
        <w:rPr>
          <w:rFonts w:eastAsia="Times New Roman"/>
          <w:color w:val="000000" w:themeColor="text1"/>
          <w:szCs w:val="28"/>
          <w:lang w:val="uk-UA" w:eastAsia="uk-UA"/>
        </w:rPr>
        <w:lastRenderedPageBreak/>
        <w:t>і, перш за все, гармонійного поєднання особистісно не руйнувати тиску: позитивного санкціонування за успіхи і неунізіт</w:t>
      </w:r>
      <w:r w:rsidR="00596680" w:rsidRPr="00877330">
        <w:rPr>
          <w:rFonts w:eastAsia="Times New Roman"/>
          <w:color w:val="000000" w:themeColor="text1"/>
          <w:szCs w:val="28"/>
          <w:lang w:val="uk-UA" w:eastAsia="uk-UA"/>
        </w:rPr>
        <w:t xml:space="preserve">ельной підтримки в разі невдачі </w:t>
      </w:r>
      <w:r w:rsidR="00F00E5A">
        <w:rPr>
          <w:rFonts w:eastAsia="Times New Roman"/>
          <w:color w:val="000000" w:themeColor="text1"/>
          <w:szCs w:val="28"/>
          <w:lang w:val="uk-UA" w:eastAsia="uk-UA"/>
        </w:rPr>
        <w:t>[</w:t>
      </w:r>
      <w:r w:rsidR="003A4218" w:rsidRPr="001D5D65">
        <w:rPr>
          <w:rFonts w:eastAsia="Times New Roman"/>
          <w:color w:val="000000" w:themeColor="text1"/>
          <w:szCs w:val="28"/>
          <w:lang w:val="uk-UA" w:eastAsia="uk-UA"/>
        </w:rPr>
        <w:t>1</w:t>
      </w:r>
      <w:r w:rsidRPr="001D5D65">
        <w:rPr>
          <w:rFonts w:eastAsia="Times New Roman"/>
          <w:color w:val="000000" w:themeColor="text1"/>
          <w:szCs w:val="28"/>
          <w:lang w:val="uk-UA" w:eastAsia="uk-UA"/>
        </w:rPr>
        <w:t>]</w:t>
      </w:r>
      <w:r w:rsidR="00596680" w:rsidRPr="00877330">
        <w:rPr>
          <w:rFonts w:eastAsia="Times New Roman"/>
          <w:color w:val="000000" w:themeColor="text1"/>
          <w:szCs w:val="28"/>
          <w:lang w:val="uk-UA" w:eastAsia="uk-UA"/>
        </w:rPr>
        <w:t>.</w:t>
      </w:r>
    </w:p>
    <w:p w14:paraId="3F40DCC9" w14:textId="5FC1BB0E" w:rsidR="00F74084" w:rsidRPr="004F00C8" w:rsidRDefault="00F74084" w:rsidP="00453C30">
      <w:pPr>
        <w:spacing w:before="100" w:beforeAutospacing="1" w:after="100" w:afterAutospacing="1"/>
        <w:ind w:firstLine="708"/>
        <w:rPr>
          <w:rFonts w:eastAsia="Times New Roman"/>
          <w:color w:val="000000" w:themeColor="text1"/>
          <w:szCs w:val="28"/>
          <w:lang w:val="uk-UA" w:eastAsia="uk-UA"/>
        </w:rPr>
      </w:pPr>
      <w:r w:rsidRPr="00877330">
        <w:rPr>
          <w:b/>
          <w:color w:val="000000" w:themeColor="text1"/>
          <w:szCs w:val="28"/>
          <w:lang w:val="uk-UA"/>
        </w:rPr>
        <w:t>Методика «Мотивація афіляції (МАФ)» розроблена А. Меграбяном і модифікована М.Ш. Магомед-Еміновим:</w:t>
      </w:r>
    </w:p>
    <w:p w14:paraId="1B21A0EB" w14:textId="4C163C96" w:rsidR="00C9366C" w:rsidRPr="00877330" w:rsidRDefault="00C9366C" w:rsidP="00453C30">
      <w:pPr>
        <w:spacing w:before="100" w:beforeAutospacing="1" w:after="100" w:afterAutospacing="1"/>
        <w:ind w:firstLine="708"/>
        <w:rPr>
          <w:rFonts w:eastAsia="Times New Roman"/>
          <w:color w:val="000000" w:themeColor="text1"/>
          <w:szCs w:val="28"/>
          <w:lang w:val="uk-UA" w:eastAsia="uk-UA"/>
        </w:rPr>
      </w:pPr>
      <w:r w:rsidRPr="00877330">
        <w:rPr>
          <w:color w:val="000000" w:themeColor="text1"/>
          <w:lang w:val="uk-UA"/>
        </w:rPr>
        <w:t>Тест-опитувальник мотивації афіліації (ТМА) А. Мегробяна (модифікований М. Ш. Магомед-Еміновим) дозволяє виміряти дві мотиваційні тенденції — прагнення до визнання, до встановлення теплих емоційних відносин і страх (чутливість) до відкидання. Реальне поводження складається із суми цих тенденцій. Тест складається із 2-х</w:t>
      </w:r>
      <w:r w:rsidR="00596680" w:rsidRPr="00877330">
        <w:rPr>
          <w:color w:val="000000" w:themeColor="text1"/>
          <w:lang w:val="uk-UA"/>
        </w:rPr>
        <w:t xml:space="preserve"> шкал прагнення до прийняття (30</w:t>
      </w:r>
      <w:r w:rsidRPr="00877330">
        <w:rPr>
          <w:color w:val="000000" w:themeColor="text1"/>
          <w:lang w:val="uk-UA"/>
        </w:rPr>
        <w:t xml:space="preserve"> запитань) і страху відкидання (32 запитання). Мета та задачі: • методика дозволяє оцінити, наскільки успішними будуть контакти з незнайомими людьми; • прогнозувати поведінку при зав’язуванні нових знайомств та входженні у новий колектив; • діагностика двох узагальнених стійких мотивів особистості, що входять до структури мотивації афіліації: прагнення до прийняття і страху відкидання, для виміру інтенсивності цих показників. Контингент, вікові категорії: учні середньої та старшої школи, а також студенти і дорослі. Тест може бути використаний як для групового, так і для індивідуального дослідження. Строки та терміни проведення: у будь-який період навчального року, особливо актуально — на його початку, в період адаптації учнів (листопад-</w:t>
      </w:r>
      <w:r w:rsidR="00596680" w:rsidRPr="00877330">
        <w:rPr>
          <w:color w:val="000000" w:themeColor="text1"/>
          <w:lang w:val="uk-UA"/>
        </w:rPr>
        <w:t xml:space="preserve">грудень) </w:t>
      </w:r>
      <w:r w:rsidR="00F00E5A">
        <w:rPr>
          <w:rFonts w:eastAsia="Times New Roman"/>
          <w:color w:val="000000" w:themeColor="text1"/>
          <w:szCs w:val="28"/>
          <w:lang w:eastAsia="uk-UA"/>
        </w:rPr>
        <w:t>[4</w:t>
      </w:r>
      <w:r w:rsidR="00596680" w:rsidRPr="001D5D65">
        <w:rPr>
          <w:rFonts w:eastAsia="Times New Roman"/>
          <w:color w:val="000000" w:themeColor="text1"/>
          <w:szCs w:val="28"/>
          <w:lang w:eastAsia="uk-UA"/>
        </w:rPr>
        <w:t>]</w:t>
      </w:r>
      <w:r w:rsidR="00596680" w:rsidRPr="00877330">
        <w:rPr>
          <w:rFonts w:eastAsia="Times New Roman"/>
          <w:color w:val="000000" w:themeColor="text1"/>
          <w:szCs w:val="28"/>
          <w:lang w:val="uk-UA" w:eastAsia="uk-UA"/>
        </w:rPr>
        <w:t>.</w:t>
      </w:r>
    </w:p>
    <w:p w14:paraId="4B3ADCFC" w14:textId="2F08365D" w:rsidR="00C9366C" w:rsidRPr="00877330" w:rsidRDefault="00C9366C" w:rsidP="00453C30">
      <w:pPr>
        <w:autoSpaceDE w:val="0"/>
        <w:autoSpaceDN w:val="0"/>
        <w:adjustRightInd w:val="0"/>
        <w:rPr>
          <w:b/>
          <w:color w:val="000000" w:themeColor="text1"/>
          <w:szCs w:val="28"/>
          <w:lang w:val="uk-UA"/>
        </w:rPr>
      </w:pPr>
      <w:r w:rsidRPr="001D5D65">
        <w:rPr>
          <w:color w:val="000000" w:themeColor="text1"/>
        </w:rPr>
        <w:tab/>
      </w:r>
      <w:r w:rsidRPr="00877330">
        <w:rPr>
          <w:color w:val="000000" w:themeColor="text1"/>
          <w:lang w:val="uk-UA"/>
        </w:rPr>
        <w:t>Щодо обробки резу</w:t>
      </w:r>
      <w:r w:rsidR="00596680" w:rsidRPr="00877330">
        <w:rPr>
          <w:color w:val="000000" w:themeColor="text1"/>
          <w:lang w:val="uk-UA"/>
        </w:rPr>
        <w:t>льтатів, на основі двох індексів ПП і СВ виділяються чотири типи мотивів. Для цього сумарні бали всієї вибірки випробуваних ранжуються як по шкалі для ПП, так і по шкалі для СВ. Далі виділяються чотири підгрупи випробуваних: високий-низький (ПП вище медіани, а СВ нижче медіани), низький-низький (ПП нижче медіани, СВ вище медіани), високий-високий (ПП вище медіани, СВ вище медіани), низь</w:t>
      </w:r>
      <w:r w:rsidR="00771F15" w:rsidRPr="00877330">
        <w:rPr>
          <w:color w:val="000000" w:themeColor="text1"/>
          <w:lang w:val="uk-UA"/>
        </w:rPr>
        <w:t>кий-високий (ПП нижче медіани, СВ</w:t>
      </w:r>
      <w:r w:rsidR="00596680" w:rsidRPr="00877330">
        <w:rPr>
          <w:color w:val="000000" w:themeColor="text1"/>
          <w:lang w:val="uk-UA"/>
        </w:rPr>
        <w:t xml:space="preserve"> вище медіани). Для випробуваних групи «високий-</w:t>
      </w:r>
      <w:r w:rsidR="00596680" w:rsidRPr="00877330">
        <w:rPr>
          <w:color w:val="000000" w:themeColor="text1"/>
          <w:lang w:val="uk-UA"/>
        </w:rPr>
        <w:lastRenderedPageBreak/>
        <w:t xml:space="preserve">низький» характерний мотив «прагнення до прийняття», а для випробуваних групи «низький-високий» — мотив «страх відкидання». У випробуваних двох інших груп інтенсивність цих мотивів приблизно однакова. При цьому в однієї з них («високий-високий») інтенсивність обох мотивів висока, а в іншої — низька. Мотивація афіліації найбільш виражена у дівчат (жінок). Для чоловіків однакове значення мають як мотивація афіліації, так і мотивація досягнення успіху </w:t>
      </w:r>
      <w:r w:rsidR="00F00E5A">
        <w:rPr>
          <w:rFonts w:eastAsia="Times New Roman"/>
          <w:color w:val="000000" w:themeColor="text1"/>
          <w:szCs w:val="28"/>
          <w:lang w:val="uk-UA" w:eastAsia="uk-UA"/>
        </w:rPr>
        <w:t>[4</w:t>
      </w:r>
      <w:r w:rsidR="00596680" w:rsidRPr="001D5D65">
        <w:rPr>
          <w:rFonts w:eastAsia="Times New Roman"/>
          <w:color w:val="000000" w:themeColor="text1"/>
          <w:szCs w:val="28"/>
          <w:lang w:val="uk-UA" w:eastAsia="uk-UA"/>
        </w:rPr>
        <w:t>]</w:t>
      </w:r>
      <w:r w:rsidR="00596680" w:rsidRPr="00877330">
        <w:rPr>
          <w:rFonts w:eastAsia="Times New Roman"/>
          <w:color w:val="000000" w:themeColor="text1"/>
          <w:szCs w:val="28"/>
          <w:lang w:val="uk-UA" w:eastAsia="uk-UA"/>
        </w:rPr>
        <w:t>.</w:t>
      </w:r>
    </w:p>
    <w:p w14:paraId="78CDFB42" w14:textId="012976AC" w:rsidR="00F74084" w:rsidRPr="001D5D65" w:rsidRDefault="00F74084" w:rsidP="00453C30">
      <w:pPr>
        <w:autoSpaceDE w:val="0"/>
        <w:autoSpaceDN w:val="0"/>
        <w:adjustRightInd w:val="0"/>
        <w:rPr>
          <w:b/>
          <w:color w:val="000000" w:themeColor="text1"/>
          <w:szCs w:val="28"/>
          <w:lang w:val="uk-UA"/>
        </w:rPr>
      </w:pPr>
    </w:p>
    <w:p w14:paraId="47B50664" w14:textId="4B393858" w:rsidR="00771F15" w:rsidRPr="00877330" w:rsidRDefault="00F74084" w:rsidP="00453C30">
      <w:pPr>
        <w:autoSpaceDE w:val="0"/>
        <w:autoSpaceDN w:val="0"/>
        <w:adjustRightInd w:val="0"/>
        <w:ind w:firstLine="708"/>
        <w:rPr>
          <w:b/>
          <w:color w:val="000000" w:themeColor="text1"/>
          <w:szCs w:val="28"/>
          <w:lang w:val="uk-UA"/>
        </w:rPr>
      </w:pPr>
      <w:r w:rsidRPr="00877330">
        <w:rPr>
          <w:b/>
          <w:color w:val="000000" w:themeColor="text1"/>
          <w:szCs w:val="28"/>
          <w:lang w:val="uk-UA"/>
        </w:rPr>
        <w:t>Методика «Діагностика соціально-психологічних установок особистості в мотиваційній с</w:t>
      </w:r>
      <w:r w:rsidR="004F00C8">
        <w:rPr>
          <w:b/>
          <w:color w:val="000000" w:themeColor="text1"/>
          <w:szCs w:val="28"/>
          <w:lang w:val="uk-UA"/>
        </w:rPr>
        <w:t>фері». (автор — О. Потьомкіна):</w:t>
      </w:r>
    </w:p>
    <w:p w14:paraId="1FECD92A" w14:textId="62042DFB" w:rsidR="00F74084" w:rsidRPr="00877330" w:rsidRDefault="00867391" w:rsidP="00453C30">
      <w:pPr>
        <w:autoSpaceDE w:val="0"/>
        <w:autoSpaceDN w:val="0"/>
        <w:adjustRightInd w:val="0"/>
        <w:ind w:firstLine="708"/>
        <w:rPr>
          <w:rFonts w:eastAsia="Times New Roman"/>
          <w:color w:val="000000" w:themeColor="text1"/>
          <w:szCs w:val="28"/>
          <w:lang w:val="uk-UA" w:eastAsia="uk-UA"/>
        </w:rPr>
      </w:pPr>
      <w:r w:rsidRPr="00877330">
        <w:rPr>
          <w:color w:val="000000" w:themeColor="text1"/>
          <w:szCs w:val="28"/>
          <w:lang w:val="uk-UA"/>
        </w:rPr>
        <w:t xml:space="preserve">Значення </w:t>
      </w:r>
      <w:r w:rsidR="00771F15" w:rsidRPr="00877330">
        <w:rPr>
          <w:color w:val="000000" w:themeColor="text1"/>
          <w:szCs w:val="28"/>
          <w:lang w:val="uk-UA"/>
        </w:rPr>
        <w:t xml:space="preserve">за шкалами даної методики </w:t>
      </w:r>
      <w:r w:rsidRPr="00877330">
        <w:rPr>
          <w:color w:val="000000" w:themeColor="text1"/>
          <w:szCs w:val="28"/>
          <w:lang w:val="uk-UA"/>
        </w:rPr>
        <w:t>позначають важливість</w:t>
      </w:r>
      <w:r w:rsidR="00771F15" w:rsidRPr="00877330">
        <w:rPr>
          <w:color w:val="000000" w:themeColor="text1"/>
          <w:szCs w:val="28"/>
          <w:lang w:val="uk-UA"/>
        </w:rPr>
        <w:t xml:space="preserve"> людини кожного з описаних типів мотивації, які спрямовані до основної мети. Важливими є не тільки, що мають з цих значень найбільший результат, а й ті</w:t>
      </w:r>
      <w:r w:rsidRPr="00877330">
        <w:rPr>
          <w:color w:val="000000" w:themeColor="text1"/>
          <w:szCs w:val="28"/>
          <w:lang w:val="uk-UA"/>
        </w:rPr>
        <w:t>, як вони сп</w:t>
      </w:r>
      <w:r w:rsidR="00771F15" w:rsidRPr="00877330">
        <w:rPr>
          <w:color w:val="000000" w:themeColor="text1"/>
          <w:szCs w:val="28"/>
          <w:lang w:val="uk-UA"/>
        </w:rPr>
        <w:t xml:space="preserve">іввідносяться між собою, а також які мають найменші результати  </w:t>
      </w:r>
      <w:r w:rsidR="003A4218" w:rsidRPr="001D5D65">
        <w:rPr>
          <w:rFonts w:eastAsia="Times New Roman"/>
          <w:color w:val="000000" w:themeColor="text1"/>
          <w:szCs w:val="28"/>
          <w:lang w:eastAsia="uk-UA"/>
        </w:rPr>
        <w:t>[</w:t>
      </w:r>
      <w:r w:rsidR="003A4218" w:rsidRPr="00877330">
        <w:rPr>
          <w:rFonts w:eastAsia="Times New Roman"/>
          <w:color w:val="000000" w:themeColor="text1"/>
          <w:szCs w:val="28"/>
          <w:lang w:val="uk-UA" w:eastAsia="uk-UA"/>
        </w:rPr>
        <w:t>13</w:t>
      </w:r>
      <w:r w:rsidR="00771F15" w:rsidRPr="001D5D65">
        <w:rPr>
          <w:rFonts w:eastAsia="Times New Roman"/>
          <w:color w:val="000000" w:themeColor="text1"/>
          <w:szCs w:val="28"/>
          <w:lang w:eastAsia="uk-UA"/>
        </w:rPr>
        <w:t>]</w:t>
      </w:r>
      <w:r w:rsidR="00771F15" w:rsidRPr="00877330">
        <w:rPr>
          <w:rFonts w:eastAsia="Times New Roman"/>
          <w:color w:val="000000" w:themeColor="text1"/>
          <w:szCs w:val="28"/>
          <w:lang w:val="uk-UA" w:eastAsia="uk-UA"/>
        </w:rPr>
        <w:t>.</w:t>
      </w:r>
    </w:p>
    <w:p w14:paraId="367EFB1B" w14:textId="1FE9AF0A" w:rsidR="00867391" w:rsidRPr="001D5D65" w:rsidRDefault="00867391" w:rsidP="00453C30">
      <w:pPr>
        <w:autoSpaceDE w:val="0"/>
        <w:autoSpaceDN w:val="0"/>
        <w:adjustRightInd w:val="0"/>
        <w:rPr>
          <w:color w:val="000000" w:themeColor="text1"/>
          <w:szCs w:val="28"/>
        </w:rPr>
      </w:pPr>
      <w:r w:rsidRPr="00877330">
        <w:rPr>
          <w:color w:val="000000" w:themeColor="text1"/>
          <w:szCs w:val="28"/>
          <w:lang w:val="uk-UA"/>
        </w:rPr>
        <w:tab/>
        <w:t>Орієнтація на процес</w:t>
      </w:r>
      <w:r w:rsidRPr="001D5D65">
        <w:rPr>
          <w:color w:val="000000" w:themeColor="text1"/>
          <w:szCs w:val="28"/>
        </w:rPr>
        <w:t>:</w:t>
      </w:r>
      <w:r w:rsidR="00771F15" w:rsidRPr="00877330">
        <w:rPr>
          <w:color w:val="000000" w:themeColor="text1"/>
          <w:szCs w:val="28"/>
          <w:lang w:val="uk-UA"/>
        </w:rPr>
        <w:t xml:space="preserve"> </w:t>
      </w:r>
      <w:r w:rsidRPr="00877330">
        <w:rPr>
          <w:color w:val="000000" w:themeColor="text1"/>
          <w:szCs w:val="28"/>
          <w:lang w:val="uk-UA"/>
        </w:rPr>
        <w:t xml:space="preserve">За більших значень за шкалою людина має установку на процес. У роботі чи іншій діяльності йому важливо, щоб саме заняття було цікавим. Над досягненням мети він відносно мало замислюється, тому, наприклад, може запізнитися зі здаванням роботи. А якщо процес став йому нецікавий, він може взагалі закинути це заняття, не замислюючись про наслідки. Але людині з такою установкою легше впоратися із завданням, де важливий саме сам </w:t>
      </w:r>
      <w:r w:rsidR="00771F15" w:rsidRPr="00877330">
        <w:rPr>
          <w:color w:val="000000" w:themeColor="text1"/>
          <w:szCs w:val="28"/>
          <w:lang w:val="uk-UA"/>
        </w:rPr>
        <w:t xml:space="preserve">процес, наприклад, гра в театрі </w:t>
      </w:r>
      <w:r w:rsidR="003A4218" w:rsidRPr="001D5D65">
        <w:rPr>
          <w:rFonts w:eastAsia="Times New Roman"/>
          <w:color w:val="000000" w:themeColor="text1"/>
          <w:szCs w:val="28"/>
          <w:lang w:eastAsia="uk-UA"/>
        </w:rPr>
        <w:t>[13</w:t>
      </w:r>
      <w:r w:rsidR="00771F15" w:rsidRPr="001D5D65">
        <w:rPr>
          <w:rFonts w:eastAsia="Times New Roman"/>
          <w:color w:val="000000" w:themeColor="text1"/>
          <w:szCs w:val="28"/>
          <w:lang w:eastAsia="uk-UA"/>
        </w:rPr>
        <w:t>]</w:t>
      </w:r>
      <w:r w:rsidR="00771F15" w:rsidRPr="00877330">
        <w:rPr>
          <w:rFonts w:eastAsia="Times New Roman"/>
          <w:color w:val="000000" w:themeColor="text1"/>
          <w:szCs w:val="28"/>
          <w:lang w:val="uk-UA" w:eastAsia="uk-UA"/>
        </w:rPr>
        <w:t>.</w:t>
      </w:r>
    </w:p>
    <w:p w14:paraId="40741300" w14:textId="5D7DE0BA" w:rsidR="00867391" w:rsidRPr="00877330" w:rsidRDefault="00867391" w:rsidP="00453C30">
      <w:pPr>
        <w:autoSpaceDE w:val="0"/>
        <w:autoSpaceDN w:val="0"/>
        <w:adjustRightInd w:val="0"/>
        <w:ind w:firstLine="708"/>
        <w:rPr>
          <w:color w:val="000000" w:themeColor="text1"/>
          <w:szCs w:val="28"/>
          <w:lang w:val="uk-UA"/>
        </w:rPr>
      </w:pPr>
      <w:r w:rsidRPr="00877330">
        <w:rPr>
          <w:color w:val="000000" w:themeColor="text1"/>
          <w:szCs w:val="28"/>
          <w:lang w:val="uk-UA"/>
        </w:rPr>
        <w:t xml:space="preserve">Зазвичай люди орієнтовані процес, менше замислюються над досягненням результату, часто спізнюються зі здаванням роботи, їх процесуальна спрямованість перешкоджає їх результативності. Ними більше ставить інтерес до справи, а для досягнення результату потрібно багато рутинної роботи, негативне ставлення </w:t>
      </w:r>
      <w:r w:rsidR="00771F15" w:rsidRPr="00877330">
        <w:rPr>
          <w:color w:val="000000" w:themeColor="text1"/>
          <w:szCs w:val="28"/>
          <w:lang w:val="uk-UA"/>
        </w:rPr>
        <w:t xml:space="preserve">до якої вони не можуть подолати </w:t>
      </w:r>
      <w:r w:rsidR="003A4218" w:rsidRPr="001D5D65">
        <w:rPr>
          <w:rFonts w:eastAsia="Times New Roman"/>
          <w:color w:val="000000" w:themeColor="text1"/>
          <w:szCs w:val="28"/>
          <w:lang w:eastAsia="uk-UA"/>
        </w:rPr>
        <w:t>[13</w:t>
      </w:r>
      <w:r w:rsidR="00771F15" w:rsidRPr="001D5D65">
        <w:rPr>
          <w:rFonts w:eastAsia="Times New Roman"/>
          <w:color w:val="000000" w:themeColor="text1"/>
          <w:szCs w:val="28"/>
          <w:lang w:eastAsia="uk-UA"/>
        </w:rPr>
        <w:t>]</w:t>
      </w:r>
      <w:r w:rsidR="00771F15" w:rsidRPr="00877330">
        <w:rPr>
          <w:rFonts w:eastAsia="Times New Roman"/>
          <w:color w:val="000000" w:themeColor="text1"/>
          <w:szCs w:val="28"/>
          <w:lang w:val="uk-UA" w:eastAsia="uk-UA"/>
        </w:rPr>
        <w:t>.</w:t>
      </w:r>
    </w:p>
    <w:p w14:paraId="0D99BBD1" w14:textId="11C72CFA" w:rsidR="00867391" w:rsidRPr="001D5D65" w:rsidRDefault="00867391" w:rsidP="00453C30">
      <w:pPr>
        <w:autoSpaceDE w:val="0"/>
        <w:autoSpaceDN w:val="0"/>
        <w:adjustRightInd w:val="0"/>
        <w:rPr>
          <w:color w:val="000000" w:themeColor="text1"/>
          <w:szCs w:val="28"/>
        </w:rPr>
      </w:pPr>
      <w:r w:rsidRPr="00877330">
        <w:rPr>
          <w:color w:val="000000" w:themeColor="text1"/>
          <w:szCs w:val="28"/>
          <w:lang w:val="uk-UA"/>
        </w:rPr>
        <w:tab/>
        <w:t>Орієнтація на результат</w:t>
      </w:r>
      <w:r w:rsidRPr="001D5D65">
        <w:rPr>
          <w:color w:val="000000" w:themeColor="text1"/>
          <w:szCs w:val="28"/>
        </w:rPr>
        <w:t>:</w:t>
      </w:r>
      <w:r w:rsidR="00771F15" w:rsidRPr="00877330">
        <w:rPr>
          <w:color w:val="000000" w:themeColor="text1"/>
          <w:szCs w:val="28"/>
          <w:lang w:val="uk-UA"/>
        </w:rPr>
        <w:t xml:space="preserve"> </w:t>
      </w:r>
      <w:r w:rsidRPr="00877330">
        <w:rPr>
          <w:color w:val="000000" w:themeColor="text1"/>
          <w:szCs w:val="28"/>
          <w:lang w:val="uk-UA"/>
        </w:rPr>
        <w:t xml:space="preserve">Великі значення за шкалою позначають встановлення на результат. Людина прагне досягати результату у своїй діяльності всупереч усьому - метушні, перешкодам, невдачам... Вона може </w:t>
      </w:r>
      <w:r w:rsidRPr="00877330">
        <w:rPr>
          <w:color w:val="000000" w:themeColor="text1"/>
          <w:szCs w:val="28"/>
          <w:lang w:val="uk-UA"/>
        </w:rPr>
        <w:lastRenderedPageBreak/>
        <w:t>входити до числа найнадійніших співробітників. Але він може за прагненням до досягнення результату забути про все інше, наприклад, комусь навмисне нашкодити або просто зробити справу швидко, але некра</w:t>
      </w:r>
      <w:r w:rsidR="00771F15" w:rsidRPr="00877330">
        <w:rPr>
          <w:color w:val="000000" w:themeColor="text1"/>
          <w:szCs w:val="28"/>
          <w:lang w:val="uk-UA"/>
        </w:rPr>
        <w:t xml:space="preserve">сиво («проїхати на бульдозері») </w:t>
      </w:r>
      <w:r w:rsidR="003A4218" w:rsidRPr="001D5D65">
        <w:rPr>
          <w:rFonts w:eastAsia="Times New Roman"/>
          <w:color w:val="000000" w:themeColor="text1"/>
          <w:szCs w:val="28"/>
          <w:lang w:eastAsia="uk-UA"/>
        </w:rPr>
        <w:t>[13</w:t>
      </w:r>
      <w:r w:rsidR="00771F15" w:rsidRPr="001D5D65">
        <w:rPr>
          <w:rFonts w:eastAsia="Times New Roman"/>
          <w:color w:val="000000" w:themeColor="text1"/>
          <w:szCs w:val="28"/>
          <w:lang w:eastAsia="uk-UA"/>
        </w:rPr>
        <w:t>]</w:t>
      </w:r>
      <w:r w:rsidR="00771F15" w:rsidRPr="00877330">
        <w:rPr>
          <w:rFonts w:eastAsia="Times New Roman"/>
          <w:color w:val="000000" w:themeColor="text1"/>
          <w:szCs w:val="28"/>
          <w:lang w:val="uk-UA" w:eastAsia="uk-UA"/>
        </w:rPr>
        <w:t>.</w:t>
      </w:r>
    </w:p>
    <w:p w14:paraId="536E4B32" w14:textId="293FEC36" w:rsidR="00867391" w:rsidRPr="00877330" w:rsidRDefault="00867391" w:rsidP="00453C30">
      <w:pPr>
        <w:autoSpaceDE w:val="0"/>
        <w:autoSpaceDN w:val="0"/>
        <w:adjustRightInd w:val="0"/>
        <w:rPr>
          <w:color w:val="000000" w:themeColor="text1"/>
          <w:szCs w:val="28"/>
        </w:rPr>
      </w:pPr>
      <w:r w:rsidRPr="00877330">
        <w:rPr>
          <w:color w:val="000000" w:themeColor="text1"/>
          <w:szCs w:val="28"/>
          <w:lang w:val="uk-UA"/>
        </w:rPr>
        <w:tab/>
      </w:r>
      <w:r w:rsidRPr="00877330">
        <w:rPr>
          <w:color w:val="000000" w:themeColor="text1"/>
          <w:szCs w:val="28"/>
        </w:rPr>
        <w:t>Ор</w:t>
      </w:r>
      <w:r w:rsidRPr="00877330">
        <w:rPr>
          <w:color w:val="000000" w:themeColor="text1"/>
          <w:szCs w:val="28"/>
          <w:lang w:val="uk-UA"/>
        </w:rPr>
        <w:t xml:space="preserve">ієнтація на </w:t>
      </w:r>
      <w:r w:rsidR="00771F15" w:rsidRPr="00877330">
        <w:rPr>
          <w:color w:val="000000" w:themeColor="text1"/>
          <w:szCs w:val="28"/>
          <w:lang w:val="uk-UA"/>
        </w:rPr>
        <w:t>Альтруїзм</w:t>
      </w:r>
      <w:r w:rsidR="00771F15" w:rsidRPr="001D5D65">
        <w:rPr>
          <w:color w:val="000000" w:themeColor="text1"/>
          <w:szCs w:val="28"/>
        </w:rPr>
        <w:t>:</w:t>
      </w:r>
      <w:r w:rsidR="00771F15" w:rsidRPr="00877330">
        <w:rPr>
          <w:color w:val="000000" w:themeColor="text1"/>
          <w:szCs w:val="28"/>
          <w:lang w:val="uk-UA"/>
        </w:rPr>
        <w:t xml:space="preserve"> </w:t>
      </w:r>
      <w:r w:rsidRPr="00877330">
        <w:rPr>
          <w:color w:val="000000" w:themeColor="text1"/>
          <w:szCs w:val="28"/>
          <w:lang w:val="uk-UA"/>
        </w:rPr>
        <w:t>При великих значеннях за шкалою людина має установку на альтрузм, те що, щоб діяти передусім на користь іншим, часто на шкоду собі (і справі). Це люди, про які варто подбати. Альтруїзм - найбільш цінна суспільна мотивація, наявність якої відрізняє зрілу людину. Традиційно ця установка вважається цінною, а людина, що володіє нею, - заслуговує на всіляку повагу. Справді, напевно, найбільші діяння добра відбувалися з альтрузму - а й зла, зауважимо, теж. Альтруїст може бути дуже небезпечний для себе та оточуючих, коли починає самовіддано заганяти людство (або просто сімʼю чи групу) у щастя. Але якщо він не дозволяє собі такого, то може бути надзвичайно корисний оточуючим і при цьому почуватися від цього щасливим незалежно від особистого стану</w:t>
      </w:r>
      <w:r w:rsidR="00771F15" w:rsidRPr="00877330">
        <w:rPr>
          <w:color w:val="000000" w:themeColor="text1"/>
          <w:szCs w:val="28"/>
          <w:lang w:val="uk-UA"/>
        </w:rPr>
        <w:t xml:space="preserve"> </w:t>
      </w:r>
      <w:r w:rsidR="003A4218" w:rsidRPr="001D5D65">
        <w:rPr>
          <w:rFonts w:eastAsia="Times New Roman"/>
          <w:color w:val="000000" w:themeColor="text1"/>
          <w:szCs w:val="28"/>
          <w:lang w:eastAsia="uk-UA"/>
        </w:rPr>
        <w:t>[13</w:t>
      </w:r>
      <w:r w:rsidR="00771F15" w:rsidRPr="001D5D65">
        <w:rPr>
          <w:rFonts w:eastAsia="Times New Roman"/>
          <w:color w:val="000000" w:themeColor="text1"/>
          <w:szCs w:val="28"/>
          <w:lang w:eastAsia="uk-UA"/>
        </w:rPr>
        <w:t>]</w:t>
      </w:r>
      <w:r w:rsidR="00771F15" w:rsidRPr="00877330">
        <w:rPr>
          <w:rFonts w:eastAsia="Times New Roman"/>
          <w:color w:val="000000" w:themeColor="text1"/>
          <w:szCs w:val="28"/>
          <w:lang w:val="uk-UA" w:eastAsia="uk-UA"/>
        </w:rPr>
        <w:t>.</w:t>
      </w:r>
    </w:p>
    <w:p w14:paraId="5FEC9124" w14:textId="120152E7" w:rsidR="00867391" w:rsidRPr="001D5D65" w:rsidRDefault="00771F15" w:rsidP="00453C30">
      <w:pPr>
        <w:autoSpaceDE w:val="0"/>
        <w:autoSpaceDN w:val="0"/>
        <w:adjustRightInd w:val="0"/>
        <w:rPr>
          <w:color w:val="000000" w:themeColor="text1"/>
          <w:szCs w:val="28"/>
        </w:rPr>
      </w:pPr>
      <w:r w:rsidRPr="00877330">
        <w:rPr>
          <w:color w:val="000000" w:themeColor="text1"/>
          <w:szCs w:val="28"/>
          <w:lang w:val="uk-UA"/>
        </w:rPr>
        <w:tab/>
      </w:r>
    </w:p>
    <w:p w14:paraId="21E5C478" w14:textId="68DED2F9" w:rsidR="00F74084" w:rsidRPr="00877330" w:rsidRDefault="00F74084" w:rsidP="00453C30">
      <w:pPr>
        <w:autoSpaceDE w:val="0"/>
        <w:autoSpaceDN w:val="0"/>
        <w:adjustRightInd w:val="0"/>
        <w:ind w:firstLine="708"/>
        <w:rPr>
          <w:b/>
          <w:color w:val="000000" w:themeColor="text1"/>
          <w:szCs w:val="28"/>
          <w:lang w:val="uk-UA"/>
        </w:rPr>
      </w:pPr>
      <w:r w:rsidRPr="00877330">
        <w:rPr>
          <w:b/>
          <w:color w:val="000000" w:themeColor="text1"/>
          <w:szCs w:val="28"/>
          <w:lang w:val="uk-UA"/>
        </w:rPr>
        <w:t>«Методика для діагностики навчальної мотивації студе</w:t>
      </w:r>
      <w:r w:rsidR="004F00C8">
        <w:rPr>
          <w:b/>
          <w:color w:val="000000" w:themeColor="text1"/>
          <w:szCs w:val="28"/>
          <w:lang w:val="uk-UA"/>
        </w:rPr>
        <w:t>нтів» А. А. Реан і В.А. Якунін:</w:t>
      </w:r>
    </w:p>
    <w:p w14:paraId="35AC1FEA" w14:textId="20837827" w:rsidR="004F00C8" w:rsidRPr="002C3DDC" w:rsidRDefault="00771F15" w:rsidP="002C3DDC">
      <w:pPr>
        <w:autoSpaceDE w:val="0"/>
        <w:autoSpaceDN w:val="0"/>
        <w:adjustRightInd w:val="0"/>
        <w:ind w:firstLine="708"/>
        <w:rPr>
          <w:rFonts w:eastAsia="Times New Roman"/>
          <w:color w:val="000000" w:themeColor="text1"/>
          <w:szCs w:val="28"/>
          <w:lang w:val="uk-UA" w:eastAsia="uk-UA"/>
        </w:rPr>
      </w:pPr>
      <w:r w:rsidRPr="00877330">
        <w:rPr>
          <w:bCs/>
          <w:color w:val="000000" w:themeColor="text1"/>
          <w:szCs w:val="28"/>
          <w:lang w:val="uk-UA"/>
        </w:rPr>
        <w:t>Методика для діагностики навчальної мотивації студентів</w:t>
      </w:r>
      <w:r w:rsidRPr="00877330">
        <w:rPr>
          <w:color w:val="000000" w:themeColor="text1"/>
          <w:szCs w:val="28"/>
          <w:shd w:val="clear" w:color="auto" w:fill="FFFFFF"/>
          <w:lang w:val="uk-UA"/>
        </w:rPr>
        <w:t> розроблена на основі опитувальника А. Реана та В.Якуніна. До 16 тверджень вищезгаданого опитувальника додано твердження, що характеризують мотиви вчення, виділені В. Леонтьєвим (2002), а також твердження, що характеризують мотиви вчення, отримані Н. Бадмаєвою в результаті опитування студентів та школярів. Це комунікативні, пр</w:t>
      </w:r>
      <w:r w:rsidR="00502C27">
        <w:rPr>
          <w:color w:val="000000" w:themeColor="text1"/>
          <w:szCs w:val="28"/>
          <w:shd w:val="clear" w:color="auto" w:fill="FFFFFF"/>
          <w:lang w:val="uk-UA"/>
        </w:rPr>
        <w:t>ц</w:t>
      </w:r>
      <w:r w:rsidRPr="00877330">
        <w:rPr>
          <w:color w:val="000000" w:themeColor="text1"/>
          <w:szCs w:val="28"/>
          <w:shd w:val="clear" w:color="auto" w:fill="FFFFFF"/>
          <w:lang w:val="uk-UA"/>
        </w:rPr>
        <w:t xml:space="preserve">офесійні, навчально-пізнавальні, широкі соціальні мотиви, а також мотиви творчої самореалізації, уникнення невдачі та престижу. </w:t>
      </w:r>
      <w:r w:rsidR="0065012C" w:rsidRPr="00877330">
        <w:rPr>
          <w:color w:val="000000" w:themeColor="text1"/>
          <w:szCs w:val="28"/>
          <w:shd w:val="clear" w:color="auto" w:fill="FFFFFF"/>
          <w:lang w:val="uk-UA"/>
        </w:rPr>
        <w:t>Методика має такі шкали</w:t>
      </w:r>
      <w:r w:rsidRPr="00877330">
        <w:rPr>
          <w:color w:val="000000" w:themeColor="text1"/>
          <w:szCs w:val="28"/>
          <w:shd w:val="clear" w:color="auto" w:fill="FFFFFF"/>
          <w:lang w:val="uk-UA"/>
        </w:rPr>
        <w:t>: навчальні мотиви – комунікативні, уникнення, прес</w:t>
      </w:r>
      <w:r w:rsidR="0065012C" w:rsidRPr="00877330">
        <w:rPr>
          <w:color w:val="000000" w:themeColor="text1"/>
          <w:szCs w:val="28"/>
          <w:shd w:val="clear" w:color="auto" w:fill="FFFFFF"/>
          <w:lang w:val="uk-UA"/>
        </w:rPr>
        <w:t xml:space="preserve">тижу, </w:t>
      </w:r>
      <w:r w:rsidRPr="00877330">
        <w:rPr>
          <w:color w:val="000000" w:themeColor="text1"/>
          <w:szCs w:val="28"/>
          <w:shd w:val="clear" w:color="auto" w:fill="FFFFFF"/>
          <w:lang w:val="uk-UA"/>
        </w:rPr>
        <w:t>професійні, творчої самореалізації, н</w:t>
      </w:r>
      <w:r w:rsidR="0065012C" w:rsidRPr="00877330">
        <w:rPr>
          <w:color w:val="000000" w:themeColor="text1"/>
          <w:szCs w:val="28"/>
          <w:shd w:val="clear" w:color="auto" w:fill="FFFFFF"/>
          <w:lang w:val="uk-UA"/>
        </w:rPr>
        <w:t xml:space="preserve">авчально-пізнавальні, соціальні </w:t>
      </w:r>
      <w:r w:rsidRPr="00877330">
        <w:rPr>
          <w:color w:val="000000" w:themeColor="text1"/>
          <w:szCs w:val="28"/>
          <w:shd w:val="clear" w:color="auto" w:fill="FFFFFF"/>
          <w:lang w:val="uk-UA"/>
        </w:rPr>
        <w:t>мотиви.</w:t>
      </w:r>
      <w:r w:rsidR="0065012C" w:rsidRPr="00877330">
        <w:rPr>
          <w:color w:val="000000" w:themeColor="text1"/>
          <w:szCs w:val="28"/>
          <w:shd w:val="clear" w:color="auto" w:fill="FFFFFF"/>
          <w:lang w:val="uk-UA"/>
        </w:rPr>
        <w:t xml:space="preserve"> Під час обробки результатів тестування необхідно підрахувати середній показник за кожною шкалою опитувальника </w:t>
      </w:r>
      <w:r w:rsidR="00F00E5A">
        <w:rPr>
          <w:rFonts w:eastAsia="Times New Roman"/>
          <w:color w:val="000000" w:themeColor="text1"/>
          <w:szCs w:val="28"/>
          <w:lang w:eastAsia="uk-UA"/>
        </w:rPr>
        <w:t>[6</w:t>
      </w:r>
      <w:r w:rsidR="0065012C" w:rsidRPr="001D5D65">
        <w:rPr>
          <w:rFonts w:eastAsia="Times New Roman"/>
          <w:color w:val="000000" w:themeColor="text1"/>
          <w:szCs w:val="28"/>
          <w:lang w:eastAsia="uk-UA"/>
        </w:rPr>
        <w:t>]</w:t>
      </w:r>
      <w:r w:rsidR="0065012C" w:rsidRPr="00877330">
        <w:rPr>
          <w:rFonts w:eastAsia="Times New Roman"/>
          <w:color w:val="000000" w:themeColor="text1"/>
          <w:szCs w:val="28"/>
          <w:lang w:val="uk-UA" w:eastAsia="uk-UA"/>
        </w:rPr>
        <w:t>.</w:t>
      </w:r>
    </w:p>
    <w:p w14:paraId="61BF9926" w14:textId="628B7574" w:rsidR="00781F25" w:rsidRPr="00877330" w:rsidRDefault="00781F25" w:rsidP="00453C30">
      <w:pPr>
        <w:autoSpaceDE w:val="0"/>
        <w:autoSpaceDN w:val="0"/>
        <w:adjustRightInd w:val="0"/>
        <w:ind w:firstLine="709"/>
        <w:divId w:val="1987278742"/>
        <w:rPr>
          <w:b/>
          <w:color w:val="000000" w:themeColor="text1"/>
          <w:szCs w:val="28"/>
          <w:lang w:val="uk-UA"/>
        </w:rPr>
      </w:pPr>
      <w:r w:rsidRPr="00877330">
        <w:rPr>
          <w:b/>
          <w:bCs/>
          <w:color w:val="000000" w:themeColor="text1"/>
          <w:szCs w:val="28"/>
          <w:lang w:val="uk-UA"/>
        </w:rPr>
        <w:lastRenderedPageBreak/>
        <w:t xml:space="preserve">2.2 </w:t>
      </w:r>
      <w:r w:rsidR="00F7270B" w:rsidRPr="00877330">
        <w:rPr>
          <w:b/>
          <w:color w:val="000000" w:themeColor="text1"/>
          <w:szCs w:val="28"/>
          <w:lang w:val="uk-UA"/>
        </w:rPr>
        <w:t>Аналіз результатів дослідження особливостей розвитку мотиваційної сфери особистості у період ранньої юності</w:t>
      </w:r>
    </w:p>
    <w:p w14:paraId="110BA58D" w14:textId="1A924635" w:rsidR="00016986" w:rsidRPr="00877330" w:rsidRDefault="00016986" w:rsidP="00453C30">
      <w:pPr>
        <w:pStyle w:val="p1"/>
        <w:spacing w:line="360" w:lineRule="auto"/>
        <w:divId w:val="1987278742"/>
        <w:rPr>
          <w:rStyle w:val="s1"/>
          <w:rFonts w:ascii="Times New Roman" w:hAnsi="Times New Roman"/>
          <w:color w:val="000000" w:themeColor="text1"/>
          <w:sz w:val="28"/>
          <w:szCs w:val="28"/>
          <w:lang w:val="uk-UA"/>
        </w:rPr>
      </w:pPr>
    </w:p>
    <w:p w14:paraId="76459118" w14:textId="694829B5" w:rsidR="00016986" w:rsidRPr="00877330" w:rsidRDefault="00016986" w:rsidP="00453C30">
      <w:pPr>
        <w:pStyle w:val="p1"/>
        <w:spacing w:line="360" w:lineRule="auto"/>
        <w:ind w:firstLine="709"/>
        <w:jc w:val="both"/>
        <w:divId w:val="1987278742"/>
        <w:rPr>
          <w:rStyle w:val="s1"/>
          <w:rFonts w:ascii="Times New Roman" w:hAnsi="Times New Roman"/>
          <w:color w:val="000000" w:themeColor="text1"/>
          <w:sz w:val="28"/>
          <w:szCs w:val="28"/>
          <w:lang w:val="uk-UA"/>
        </w:rPr>
      </w:pPr>
      <w:r w:rsidRPr="00877330">
        <w:rPr>
          <w:rStyle w:val="s1"/>
          <w:rFonts w:ascii="Times New Roman" w:hAnsi="Times New Roman"/>
          <w:color w:val="000000" w:themeColor="text1"/>
          <w:sz w:val="28"/>
          <w:szCs w:val="28"/>
          <w:lang w:val="uk-UA"/>
        </w:rPr>
        <w:t xml:space="preserve">Проаналізуємо отримані результати опитування юнаків щодо визначення їхнього рівня мотивації. Спочатку було проведено методику </w:t>
      </w:r>
      <w:r w:rsidRPr="00877330">
        <w:rPr>
          <w:rStyle w:val="s1"/>
          <w:rFonts w:ascii="Times New Roman" w:hAnsi="Times New Roman"/>
          <w:b/>
          <w:color w:val="000000" w:themeColor="text1"/>
          <w:sz w:val="28"/>
          <w:szCs w:val="28"/>
          <w:lang w:val="uk-UA"/>
        </w:rPr>
        <w:t>«</w:t>
      </w:r>
      <w:r w:rsidRPr="00877330">
        <w:rPr>
          <w:rFonts w:ascii="Times New Roman" w:hAnsi="Times New Roman"/>
          <w:b/>
          <w:color w:val="000000" w:themeColor="text1"/>
          <w:sz w:val="28"/>
          <w:szCs w:val="28"/>
        </w:rPr>
        <w:t>Опитувальник Т. Елерса для вивчення мотивації досягнення успіху</w:t>
      </w:r>
      <w:r w:rsidRPr="00877330">
        <w:rPr>
          <w:rStyle w:val="s1"/>
          <w:rFonts w:ascii="Times New Roman" w:hAnsi="Times New Roman"/>
          <w:b/>
          <w:color w:val="000000" w:themeColor="text1"/>
          <w:sz w:val="28"/>
          <w:szCs w:val="28"/>
          <w:lang w:val="uk-UA"/>
        </w:rPr>
        <w:t>»</w:t>
      </w:r>
      <w:r w:rsidRPr="00877330">
        <w:rPr>
          <w:rStyle w:val="s1"/>
          <w:rFonts w:ascii="Times New Roman" w:hAnsi="Times New Roman"/>
          <w:color w:val="000000" w:themeColor="text1"/>
          <w:sz w:val="28"/>
          <w:szCs w:val="28"/>
          <w:lang w:val="uk-UA"/>
        </w:rPr>
        <w:t xml:space="preserve"> (Рис.2.3) </w:t>
      </w:r>
    </w:p>
    <w:p w14:paraId="1074EA49" w14:textId="77777777" w:rsidR="00016986" w:rsidRPr="00877330" w:rsidRDefault="00016986" w:rsidP="00453C30">
      <w:pPr>
        <w:pStyle w:val="p1"/>
        <w:spacing w:line="360" w:lineRule="auto"/>
        <w:ind w:firstLine="709"/>
        <w:jc w:val="both"/>
        <w:divId w:val="1987278742"/>
        <w:rPr>
          <w:rStyle w:val="s1"/>
          <w:rFonts w:ascii="Times New Roman" w:hAnsi="Times New Roman"/>
          <w:color w:val="000000" w:themeColor="text1"/>
          <w:sz w:val="28"/>
          <w:szCs w:val="28"/>
          <w:lang w:val="uk-UA"/>
        </w:rPr>
      </w:pPr>
    </w:p>
    <w:p w14:paraId="140D580D" w14:textId="5948546B" w:rsidR="00016986" w:rsidRPr="00877330" w:rsidRDefault="00016986" w:rsidP="00453C30">
      <w:pPr>
        <w:pStyle w:val="p1"/>
        <w:spacing w:line="360" w:lineRule="auto"/>
        <w:ind w:firstLine="709"/>
        <w:divId w:val="1987278742"/>
        <w:rPr>
          <w:rStyle w:val="s1"/>
          <w:rFonts w:ascii="Times New Roman" w:hAnsi="Times New Roman"/>
          <w:color w:val="000000" w:themeColor="text1"/>
          <w:sz w:val="28"/>
          <w:szCs w:val="28"/>
          <w:lang w:val="uk-UA"/>
        </w:rPr>
      </w:pPr>
      <w:r w:rsidRPr="00877330">
        <w:rPr>
          <w:rFonts w:ascii="Times New Roman" w:hAnsi="Times New Roman"/>
          <w:noProof/>
          <w:color w:val="000000" w:themeColor="text1"/>
          <w:sz w:val="28"/>
          <w:szCs w:val="28"/>
          <w:lang w:val="uk-UA" w:eastAsia="uk-UA"/>
        </w:rPr>
        <w:drawing>
          <wp:inline distT="0" distB="0" distL="0" distR="0" wp14:anchorId="46DB613E" wp14:editId="3FA6F54F">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162F92" w14:textId="6FD6FF38" w:rsidR="00212DCC" w:rsidRPr="00877330" w:rsidRDefault="00212DCC" w:rsidP="00453C30">
      <w:pPr>
        <w:pStyle w:val="p1"/>
        <w:spacing w:line="360" w:lineRule="auto"/>
        <w:jc w:val="center"/>
        <w:divId w:val="1987278742"/>
        <w:rPr>
          <w:rStyle w:val="s1"/>
          <w:rFonts w:ascii="Times New Roman" w:hAnsi="Times New Roman"/>
          <w:color w:val="000000" w:themeColor="text1"/>
          <w:sz w:val="28"/>
          <w:szCs w:val="28"/>
          <w:lang w:val="uk-UA"/>
        </w:rPr>
      </w:pPr>
    </w:p>
    <w:p w14:paraId="0EB5E3B3" w14:textId="21B4D797" w:rsidR="00BD6FB5" w:rsidRPr="00877330" w:rsidRDefault="00CC1645" w:rsidP="00453C30">
      <w:pPr>
        <w:pStyle w:val="p1"/>
        <w:spacing w:line="360" w:lineRule="auto"/>
        <w:ind w:firstLine="709"/>
        <w:jc w:val="center"/>
        <w:divId w:val="1987278742"/>
        <w:rPr>
          <w:rFonts w:ascii="Times New Roman" w:hAnsi="Times New Roman"/>
          <w:b/>
          <w:color w:val="000000" w:themeColor="text1"/>
          <w:sz w:val="28"/>
          <w:szCs w:val="28"/>
          <w:lang w:val="uk-UA"/>
        </w:rPr>
      </w:pPr>
      <w:r w:rsidRPr="00877330">
        <w:rPr>
          <w:rStyle w:val="s1"/>
          <w:rFonts w:ascii="Times New Roman" w:hAnsi="Times New Roman"/>
          <w:b/>
          <w:color w:val="000000" w:themeColor="text1"/>
          <w:sz w:val="28"/>
          <w:szCs w:val="28"/>
          <w:lang w:val="uk-UA"/>
        </w:rPr>
        <w:t>Рис.</w:t>
      </w:r>
      <w:r w:rsidR="00DD1AAC" w:rsidRPr="00877330">
        <w:rPr>
          <w:rStyle w:val="s1"/>
          <w:rFonts w:ascii="Times New Roman" w:hAnsi="Times New Roman"/>
          <w:b/>
          <w:color w:val="000000" w:themeColor="text1"/>
          <w:sz w:val="28"/>
          <w:szCs w:val="28"/>
          <w:lang w:val="uk-UA"/>
        </w:rPr>
        <w:t xml:space="preserve"> 2.</w:t>
      </w:r>
      <w:r w:rsidRPr="00877330">
        <w:rPr>
          <w:rStyle w:val="s1"/>
          <w:rFonts w:ascii="Times New Roman" w:hAnsi="Times New Roman"/>
          <w:b/>
          <w:color w:val="000000" w:themeColor="text1"/>
          <w:sz w:val="28"/>
          <w:szCs w:val="28"/>
          <w:lang w:val="uk-UA"/>
        </w:rPr>
        <w:t>3</w:t>
      </w:r>
      <w:r w:rsidR="00DD1AAC" w:rsidRPr="00877330">
        <w:rPr>
          <w:rStyle w:val="s1"/>
          <w:rFonts w:ascii="Times New Roman" w:hAnsi="Times New Roman"/>
          <w:b/>
          <w:color w:val="000000" w:themeColor="text1"/>
          <w:sz w:val="28"/>
          <w:szCs w:val="28"/>
          <w:lang w:val="uk-UA"/>
        </w:rPr>
        <w:t xml:space="preserve"> Результати дослідження </w:t>
      </w:r>
      <w:r w:rsidR="000C2FBB" w:rsidRPr="00877330">
        <w:rPr>
          <w:rStyle w:val="s1"/>
          <w:rFonts w:ascii="Times New Roman" w:hAnsi="Times New Roman"/>
          <w:b/>
          <w:color w:val="000000" w:themeColor="text1"/>
          <w:sz w:val="28"/>
          <w:szCs w:val="28"/>
          <w:lang w:val="uk-UA"/>
        </w:rPr>
        <w:t>мотивації за Т. Елерсом</w:t>
      </w:r>
    </w:p>
    <w:p w14:paraId="550B4D61" w14:textId="77777777" w:rsidR="00397806" w:rsidRPr="00877330" w:rsidRDefault="00397806" w:rsidP="00453C30">
      <w:pPr>
        <w:autoSpaceDE w:val="0"/>
        <w:autoSpaceDN w:val="0"/>
        <w:adjustRightInd w:val="0"/>
        <w:ind w:firstLine="709"/>
        <w:rPr>
          <w:color w:val="000000" w:themeColor="text1"/>
          <w:szCs w:val="28"/>
          <w:lang w:val="uk-UA"/>
        </w:rPr>
      </w:pPr>
    </w:p>
    <w:p w14:paraId="2DA45E54" w14:textId="7D071087" w:rsidR="00397806" w:rsidRPr="00877330" w:rsidRDefault="00CF6A4A" w:rsidP="00453C30">
      <w:pPr>
        <w:autoSpaceDE w:val="0"/>
        <w:autoSpaceDN w:val="0"/>
        <w:adjustRightInd w:val="0"/>
        <w:ind w:firstLine="709"/>
        <w:rPr>
          <w:bCs/>
          <w:color w:val="000000" w:themeColor="text1"/>
          <w:szCs w:val="28"/>
          <w:lang w:val="uk-UA"/>
        </w:rPr>
      </w:pPr>
      <w:r w:rsidRPr="00877330">
        <w:rPr>
          <w:color w:val="000000" w:themeColor="text1"/>
          <w:szCs w:val="28"/>
          <w:lang w:val="uk-UA"/>
        </w:rPr>
        <w:t>За результатами дослідження з п</w:t>
      </w:r>
      <w:r w:rsidR="000C2FBB" w:rsidRPr="00877330">
        <w:rPr>
          <w:color w:val="000000" w:themeColor="text1"/>
          <w:szCs w:val="28"/>
          <w:lang w:val="uk-UA"/>
        </w:rPr>
        <w:t>ершої методики виявлено, що у 30</w:t>
      </w:r>
      <w:r w:rsidRPr="00877330">
        <w:rPr>
          <w:color w:val="000000" w:themeColor="text1"/>
          <w:szCs w:val="28"/>
          <w:lang w:val="uk-UA"/>
        </w:rPr>
        <w:t xml:space="preserve"> відсотків респондентів</w:t>
      </w:r>
      <w:r w:rsidR="000C2FBB" w:rsidRPr="00877330">
        <w:rPr>
          <w:color w:val="000000" w:themeColor="text1"/>
          <w:szCs w:val="28"/>
          <w:lang w:val="uk-UA"/>
        </w:rPr>
        <w:t xml:space="preserve"> (6</w:t>
      </w:r>
      <w:r w:rsidR="00CC1645" w:rsidRPr="00877330">
        <w:rPr>
          <w:color w:val="000000" w:themeColor="text1"/>
          <w:szCs w:val="28"/>
          <w:lang w:val="uk-UA"/>
        </w:rPr>
        <w:t xml:space="preserve"> чоловік)</w:t>
      </w:r>
      <w:r w:rsidRPr="00877330">
        <w:rPr>
          <w:color w:val="000000" w:themeColor="text1"/>
          <w:szCs w:val="28"/>
          <w:lang w:val="uk-UA"/>
        </w:rPr>
        <w:t xml:space="preserve"> </w:t>
      </w:r>
      <w:r w:rsidR="000C2FBB" w:rsidRPr="00877330">
        <w:rPr>
          <w:color w:val="000000" w:themeColor="text1"/>
          <w:szCs w:val="28"/>
          <w:lang w:val="uk-UA"/>
        </w:rPr>
        <w:t>низький рівень мотивації</w:t>
      </w:r>
      <w:r w:rsidR="000514E4" w:rsidRPr="00877330">
        <w:rPr>
          <w:color w:val="000000" w:themeColor="text1"/>
          <w:szCs w:val="28"/>
          <w:lang w:val="uk-UA"/>
        </w:rPr>
        <w:t xml:space="preserve">. </w:t>
      </w:r>
      <w:r w:rsidR="000B22C5" w:rsidRPr="00877330">
        <w:rPr>
          <w:color w:val="000000" w:themeColor="text1"/>
          <w:szCs w:val="28"/>
          <w:lang w:val="uk-UA"/>
        </w:rPr>
        <w:t xml:space="preserve">Це проявляється у тому, що вони характеризуються </w:t>
      </w:r>
      <w:r w:rsidR="00CC1645" w:rsidRPr="00877330">
        <w:rPr>
          <w:bCs/>
          <w:color w:val="000000" w:themeColor="text1"/>
          <w:szCs w:val="28"/>
          <w:lang w:val="uk-UA"/>
        </w:rPr>
        <w:t>відсутністю</w:t>
      </w:r>
      <w:r w:rsidR="000C2FBB" w:rsidRPr="00877330">
        <w:rPr>
          <w:bCs/>
          <w:color w:val="000000" w:themeColor="text1"/>
          <w:szCs w:val="28"/>
          <w:lang w:val="uk-UA"/>
        </w:rPr>
        <w:t xml:space="preserve"> мотивації до успіху та навчання</w:t>
      </w:r>
      <w:r w:rsidR="00CC1645" w:rsidRPr="00877330">
        <w:rPr>
          <w:bCs/>
          <w:color w:val="000000" w:themeColor="text1"/>
          <w:szCs w:val="28"/>
          <w:lang w:val="uk-UA"/>
        </w:rPr>
        <w:t xml:space="preserve">. </w:t>
      </w:r>
    </w:p>
    <w:p w14:paraId="7B37B369" w14:textId="3817AC42" w:rsidR="00CC1645" w:rsidRPr="00877330" w:rsidRDefault="000C2FBB" w:rsidP="00453C30">
      <w:pPr>
        <w:autoSpaceDE w:val="0"/>
        <w:autoSpaceDN w:val="0"/>
        <w:adjustRightInd w:val="0"/>
        <w:ind w:firstLine="709"/>
        <w:rPr>
          <w:bCs/>
          <w:color w:val="000000" w:themeColor="text1"/>
          <w:szCs w:val="28"/>
          <w:lang w:val="uk-UA"/>
        </w:rPr>
      </w:pPr>
      <w:r w:rsidRPr="00877330">
        <w:rPr>
          <w:bCs/>
          <w:color w:val="000000" w:themeColor="text1"/>
          <w:szCs w:val="28"/>
          <w:lang w:val="uk-UA"/>
        </w:rPr>
        <w:t>Середній рівень мають 45% респондентів (9</w:t>
      </w:r>
      <w:r w:rsidR="00CC1645" w:rsidRPr="00877330">
        <w:rPr>
          <w:bCs/>
          <w:color w:val="000000" w:themeColor="text1"/>
          <w:szCs w:val="28"/>
          <w:lang w:val="uk-UA"/>
        </w:rPr>
        <w:t xml:space="preserve"> чоловік). </w:t>
      </w:r>
      <w:r w:rsidR="00760516">
        <w:rPr>
          <w:bCs/>
          <w:color w:val="000000" w:themeColor="text1"/>
          <w:szCs w:val="28"/>
          <w:lang w:val="uk-UA"/>
        </w:rPr>
        <w:t>Це означає, що особи, які отримали такі результати, не відносться до низької та високої мотиваційної сфери. Це свідчить про недостатньо високу, але одразу ж  і про не надто низьку мотивацію, що є нормою.</w:t>
      </w:r>
    </w:p>
    <w:p w14:paraId="710CC58B" w14:textId="046B69EF" w:rsidR="00ED5881" w:rsidRDefault="000C2FBB" w:rsidP="00453C30">
      <w:pPr>
        <w:autoSpaceDE w:val="0"/>
        <w:autoSpaceDN w:val="0"/>
        <w:adjustRightInd w:val="0"/>
        <w:ind w:firstLine="709"/>
        <w:rPr>
          <w:color w:val="000000" w:themeColor="text1"/>
          <w:szCs w:val="28"/>
          <w:lang w:val="uk-UA"/>
        </w:rPr>
      </w:pPr>
      <w:r w:rsidRPr="00877330">
        <w:rPr>
          <w:color w:val="000000" w:themeColor="text1"/>
          <w:szCs w:val="28"/>
          <w:lang w:val="uk-UA"/>
        </w:rPr>
        <w:lastRenderedPageBreak/>
        <w:t>Високий рівень мають 25% досліджуваних (5 чоловік)</w:t>
      </w:r>
      <w:r w:rsidR="00760516">
        <w:rPr>
          <w:color w:val="000000" w:themeColor="text1"/>
          <w:szCs w:val="28"/>
          <w:lang w:val="uk-UA"/>
        </w:rPr>
        <w:t>, що свідчить про високу мотивацію до навчання, загальний інтрес, прагнення до отримування знань. Ці люди не потребують корекції</w:t>
      </w:r>
      <w:r w:rsidR="00900EAD">
        <w:rPr>
          <w:color w:val="000000" w:themeColor="text1"/>
          <w:szCs w:val="28"/>
        </w:rPr>
        <w:t>, а лише п</w:t>
      </w:r>
      <w:r w:rsidR="00900EAD">
        <w:rPr>
          <w:color w:val="000000" w:themeColor="text1"/>
          <w:szCs w:val="28"/>
          <w:lang w:val="uk-UA"/>
        </w:rPr>
        <w:t>ідтимання сталого рівня мотивації особистості.</w:t>
      </w:r>
    </w:p>
    <w:p w14:paraId="27CB9E96" w14:textId="20FD6D28" w:rsidR="00900EAD" w:rsidRPr="00900EAD" w:rsidRDefault="00900EAD" w:rsidP="00453C30">
      <w:pPr>
        <w:autoSpaceDE w:val="0"/>
        <w:autoSpaceDN w:val="0"/>
        <w:adjustRightInd w:val="0"/>
        <w:ind w:firstLine="709"/>
        <w:rPr>
          <w:bCs/>
          <w:color w:val="000000" w:themeColor="text1"/>
          <w:szCs w:val="28"/>
          <w:lang w:val="uk-UA"/>
        </w:rPr>
      </w:pPr>
      <w:r>
        <w:rPr>
          <w:color w:val="000000" w:themeColor="text1"/>
          <w:szCs w:val="28"/>
          <w:lang w:val="uk-UA"/>
        </w:rPr>
        <w:t>Занадто високого рівня мотивації – не виявлено.</w:t>
      </w:r>
    </w:p>
    <w:p w14:paraId="279F7C31" w14:textId="0367EF32" w:rsidR="00DD1AAC" w:rsidRPr="00877330" w:rsidRDefault="000A6134" w:rsidP="00453C30">
      <w:pPr>
        <w:autoSpaceDE w:val="0"/>
        <w:autoSpaceDN w:val="0"/>
        <w:adjustRightInd w:val="0"/>
        <w:ind w:firstLine="709"/>
        <w:rPr>
          <w:b/>
          <w:bCs/>
          <w:color w:val="000000" w:themeColor="text1"/>
          <w:szCs w:val="28"/>
          <w:lang w:val="uk-UA"/>
        </w:rPr>
      </w:pPr>
      <w:r w:rsidRPr="00877330">
        <w:rPr>
          <w:bCs/>
          <w:color w:val="000000" w:themeColor="text1"/>
          <w:szCs w:val="28"/>
          <w:lang w:val="uk-UA"/>
        </w:rPr>
        <w:t xml:space="preserve">Загалом можна сказати, що </w:t>
      </w:r>
      <w:r w:rsidR="000C2FBB" w:rsidRPr="00877330">
        <w:rPr>
          <w:bCs/>
          <w:color w:val="000000" w:themeColor="text1"/>
          <w:szCs w:val="28"/>
          <w:lang w:val="uk-UA"/>
        </w:rPr>
        <w:t xml:space="preserve">рівень мотивації не залежить </w:t>
      </w:r>
      <w:r w:rsidR="00453C30">
        <w:rPr>
          <w:bCs/>
          <w:color w:val="000000" w:themeColor="text1"/>
          <w:szCs w:val="28"/>
          <w:lang w:val="uk-UA"/>
        </w:rPr>
        <w:t>від віку, що відображено</w:t>
      </w:r>
      <w:r w:rsidRPr="00877330">
        <w:rPr>
          <w:bCs/>
          <w:color w:val="000000" w:themeColor="text1"/>
          <w:szCs w:val="28"/>
          <w:lang w:val="uk-UA"/>
        </w:rPr>
        <w:t xml:space="preserve"> у таблиці </w:t>
      </w:r>
      <w:r w:rsidR="00DD1AAC" w:rsidRPr="00877330">
        <w:rPr>
          <w:bCs/>
          <w:color w:val="000000" w:themeColor="text1"/>
          <w:szCs w:val="28"/>
          <w:lang w:val="uk-UA"/>
        </w:rPr>
        <w:t>2.1</w:t>
      </w:r>
      <w:r w:rsidRPr="00877330">
        <w:rPr>
          <w:bCs/>
          <w:color w:val="000000" w:themeColor="text1"/>
          <w:szCs w:val="28"/>
          <w:lang w:val="uk-UA"/>
        </w:rPr>
        <w:t>.</w:t>
      </w:r>
      <w:r w:rsidR="00DD1AAC" w:rsidRPr="00877330">
        <w:rPr>
          <w:b/>
          <w:bCs/>
          <w:color w:val="000000" w:themeColor="text1"/>
          <w:szCs w:val="28"/>
          <w:lang w:val="uk-UA"/>
        </w:rPr>
        <w:t xml:space="preserve"> </w:t>
      </w:r>
    </w:p>
    <w:p w14:paraId="3687AC3D" w14:textId="4453D4BF" w:rsidR="00DD1AAC" w:rsidRPr="00877330" w:rsidRDefault="00DD1AAC" w:rsidP="00453C30">
      <w:pPr>
        <w:autoSpaceDE w:val="0"/>
        <w:autoSpaceDN w:val="0"/>
        <w:adjustRightInd w:val="0"/>
        <w:ind w:firstLine="709"/>
        <w:jc w:val="right"/>
        <w:rPr>
          <w:bCs/>
          <w:i/>
          <w:color w:val="000000" w:themeColor="text1"/>
          <w:szCs w:val="28"/>
          <w:lang w:val="uk-UA"/>
        </w:rPr>
      </w:pPr>
      <w:r w:rsidRPr="00877330">
        <w:rPr>
          <w:bCs/>
          <w:i/>
          <w:color w:val="000000" w:themeColor="text1"/>
          <w:szCs w:val="28"/>
          <w:lang w:val="uk-UA"/>
        </w:rPr>
        <w:t>Таблиця 2.1</w:t>
      </w:r>
    </w:p>
    <w:p w14:paraId="7759D88F" w14:textId="1D2BA30E" w:rsidR="000A6134" w:rsidRPr="00877330" w:rsidRDefault="000C2FBB" w:rsidP="00453C30">
      <w:pPr>
        <w:autoSpaceDE w:val="0"/>
        <w:autoSpaceDN w:val="0"/>
        <w:adjustRightInd w:val="0"/>
        <w:ind w:firstLine="709"/>
        <w:jc w:val="center"/>
        <w:rPr>
          <w:bCs/>
          <w:color w:val="000000" w:themeColor="text1"/>
          <w:szCs w:val="28"/>
          <w:lang w:val="uk-UA"/>
        </w:rPr>
      </w:pPr>
      <w:r w:rsidRPr="00877330">
        <w:rPr>
          <w:bCs/>
          <w:color w:val="000000" w:themeColor="text1"/>
          <w:szCs w:val="28"/>
          <w:lang w:val="uk-UA"/>
        </w:rPr>
        <w:t xml:space="preserve">Рівень мотивації </w:t>
      </w:r>
      <w:r w:rsidR="009C0DBB" w:rsidRPr="00877330">
        <w:rPr>
          <w:bCs/>
          <w:color w:val="000000" w:themeColor="text1"/>
          <w:szCs w:val="28"/>
          <w:lang w:val="uk-UA"/>
        </w:rPr>
        <w:t>у різному віці</w:t>
      </w:r>
    </w:p>
    <w:tbl>
      <w:tblPr>
        <w:tblStyle w:val="afd"/>
        <w:tblW w:w="0" w:type="auto"/>
        <w:tblLook w:val="04A0" w:firstRow="1" w:lastRow="0" w:firstColumn="1" w:lastColumn="0" w:noHBand="0" w:noVBand="1"/>
      </w:tblPr>
      <w:tblGrid>
        <w:gridCol w:w="1980"/>
        <w:gridCol w:w="1757"/>
        <w:gridCol w:w="1757"/>
        <w:gridCol w:w="1869"/>
        <w:gridCol w:w="1869"/>
      </w:tblGrid>
      <w:tr w:rsidR="00900EAD" w:rsidRPr="00877330" w14:paraId="722F3904" w14:textId="77777777" w:rsidTr="00453C30">
        <w:tc>
          <w:tcPr>
            <w:tcW w:w="1980" w:type="dxa"/>
          </w:tcPr>
          <w:p w14:paraId="33984205" w14:textId="759E73B2" w:rsidR="00900EAD" w:rsidRPr="00877330"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К-ть років</w:t>
            </w:r>
          </w:p>
        </w:tc>
        <w:tc>
          <w:tcPr>
            <w:tcW w:w="1757" w:type="dxa"/>
          </w:tcPr>
          <w:p w14:paraId="5FAC82CA" w14:textId="3E85405F" w:rsidR="00900EAD" w:rsidRPr="00877330"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Занадто високий (%)</w:t>
            </w:r>
          </w:p>
        </w:tc>
        <w:tc>
          <w:tcPr>
            <w:tcW w:w="1757" w:type="dxa"/>
          </w:tcPr>
          <w:p w14:paraId="732992AE" w14:textId="2D02CE2E"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Високий рівень (%)</w:t>
            </w:r>
          </w:p>
        </w:tc>
        <w:tc>
          <w:tcPr>
            <w:tcW w:w="1869" w:type="dxa"/>
          </w:tcPr>
          <w:p w14:paraId="1CED12E3" w14:textId="4DA8F539"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Середній рівень (%)</w:t>
            </w:r>
          </w:p>
        </w:tc>
        <w:tc>
          <w:tcPr>
            <w:tcW w:w="1869" w:type="dxa"/>
          </w:tcPr>
          <w:p w14:paraId="4DFA5F76" w14:textId="0EC69C41"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Низький рікень (%)</w:t>
            </w:r>
          </w:p>
        </w:tc>
      </w:tr>
      <w:tr w:rsidR="00900EAD" w:rsidRPr="00877330" w14:paraId="2C706451" w14:textId="77777777" w:rsidTr="00453C30">
        <w:tc>
          <w:tcPr>
            <w:tcW w:w="1980" w:type="dxa"/>
          </w:tcPr>
          <w:p w14:paraId="134078E3" w14:textId="2EA97719"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17 років</w:t>
            </w:r>
          </w:p>
        </w:tc>
        <w:tc>
          <w:tcPr>
            <w:tcW w:w="1757" w:type="dxa"/>
          </w:tcPr>
          <w:p w14:paraId="5D04407E" w14:textId="1C6178F5" w:rsidR="00900EAD" w:rsidRPr="00877330"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w:t>
            </w:r>
          </w:p>
        </w:tc>
        <w:tc>
          <w:tcPr>
            <w:tcW w:w="1757" w:type="dxa"/>
          </w:tcPr>
          <w:p w14:paraId="2B6A4527" w14:textId="7822758B"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3 (15)</w:t>
            </w:r>
          </w:p>
        </w:tc>
        <w:tc>
          <w:tcPr>
            <w:tcW w:w="1869" w:type="dxa"/>
          </w:tcPr>
          <w:p w14:paraId="26EBB4D9" w14:textId="003EB255"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4 (20)</w:t>
            </w:r>
          </w:p>
        </w:tc>
        <w:tc>
          <w:tcPr>
            <w:tcW w:w="1869" w:type="dxa"/>
          </w:tcPr>
          <w:p w14:paraId="3B85ADD7" w14:textId="5B71E670"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2 (10)</w:t>
            </w:r>
          </w:p>
        </w:tc>
      </w:tr>
      <w:tr w:rsidR="00900EAD" w:rsidRPr="00877330" w14:paraId="49A21701" w14:textId="77777777" w:rsidTr="00453C30">
        <w:tc>
          <w:tcPr>
            <w:tcW w:w="1980" w:type="dxa"/>
          </w:tcPr>
          <w:p w14:paraId="6EC55097" w14:textId="23D9B4BE"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18 років</w:t>
            </w:r>
          </w:p>
        </w:tc>
        <w:tc>
          <w:tcPr>
            <w:tcW w:w="1757" w:type="dxa"/>
          </w:tcPr>
          <w:p w14:paraId="1936EE5D" w14:textId="1DE216FB" w:rsidR="00900EAD" w:rsidRPr="00877330"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w:t>
            </w:r>
          </w:p>
        </w:tc>
        <w:tc>
          <w:tcPr>
            <w:tcW w:w="1757" w:type="dxa"/>
          </w:tcPr>
          <w:p w14:paraId="22B1908B" w14:textId="072B0A4D"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2 (10)</w:t>
            </w:r>
          </w:p>
        </w:tc>
        <w:tc>
          <w:tcPr>
            <w:tcW w:w="1869" w:type="dxa"/>
          </w:tcPr>
          <w:p w14:paraId="1102D654" w14:textId="1B7DCD75"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5 (25)</w:t>
            </w:r>
          </w:p>
        </w:tc>
        <w:tc>
          <w:tcPr>
            <w:tcW w:w="1869" w:type="dxa"/>
          </w:tcPr>
          <w:p w14:paraId="34E4FFFA" w14:textId="1396D2C3"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4 (20)</w:t>
            </w:r>
          </w:p>
        </w:tc>
      </w:tr>
      <w:tr w:rsidR="00900EAD" w:rsidRPr="00877330" w14:paraId="0DD84D32" w14:textId="77777777" w:rsidTr="00453C30">
        <w:tc>
          <w:tcPr>
            <w:tcW w:w="1980" w:type="dxa"/>
          </w:tcPr>
          <w:p w14:paraId="63D56666" w14:textId="5DA3E02A"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Всього</w:t>
            </w:r>
          </w:p>
        </w:tc>
        <w:tc>
          <w:tcPr>
            <w:tcW w:w="1757" w:type="dxa"/>
          </w:tcPr>
          <w:p w14:paraId="536B3568" w14:textId="10784EF0" w:rsidR="00900EAD" w:rsidRPr="00877330"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w:t>
            </w:r>
          </w:p>
        </w:tc>
        <w:tc>
          <w:tcPr>
            <w:tcW w:w="1757" w:type="dxa"/>
          </w:tcPr>
          <w:p w14:paraId="0CC64008" w14:textId="6B6316B6"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5 (25)</w:t>
            </w:r>
          </w:p>
        </w:tc>
        <w:tc>
          <w:tcPr>
            <w:tcW w:w="1869" w:type="dxa"/>
          </w:tcPr>
          <w:p w14:paraId="2C9338BE" w14:textId="1669242A"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9 (45)</w:t>
            </w:r>
          </w:p>
        </w:tc>
        <w:tc>
          <w:tcPr>
            <w:tcW w:w="1869" w:type="dxa"/>
          </w:tcPr>
          <w:p w14:paraId="26F48F97" w14:textId="1222E5AA" w:rsidR="00900EAD" w:rsidRPr="00877330" w:rsidRDefault="00900EAD" w:rsidP="00453C30">
            <w:pPr>
              <w:autoSpaceDE w:val="0"/>
              <w:autoSpaceDN w:val="0"/>
              <w:adjustRightInd w:val="0"/>
              <w:jc w:val="center"/>
              <w:rPr>
                <w:bCs/>
                <w:color w:val="000000" w:themeColor="text1"/>
                <w:szCs w:val="28"/>
                <w:lang w:val="uk-UA"/>
              </w:rPr>
            </w:pPr>
            <w:r w:rsidRPr="00877330">
              <w:rPr>
                <w:bCs/>
                <w:color w:val="000000" w:themeColor="text1"/>
                <w:szCs w:val="28"/>
                <w:lang w:val="uk-UA"/>
              </w:rPr>
              <w:t>6 (30)</w:t>
            </w:r>
          </w:p>
        </w:tc>
      </w:tr>
    </w:tbl>
    <w:p w14:paraId="50E0E4CE" w14:textId="77777777" w:rsidR="005B5504" w:rsidRDefault="005B5504" w:rsidP="00453C30">
      <w:pPr>
        <w:autoSpaceDE w:val="0"/>
        <w:autoSpaceDN w:val="0"/>
        <w:adjustRightInd w:val="0"/>
        <w:ind w:firstLine="708"/>
        <w:rPr>
          <w:color w:val="000000" w:themeColor="text1"/>
          <w:szCs w:val="28"/>
          <w:lang w:val="uk-UA"/>
        </w:rPr>
      </w:pPr>
    </w:p>
    <w:p w14:paraId="1334D705" w14:textId="25DE0134" w:rsidR="00037D06" w:rsidRPr="00900EAD" w:rsidRDefault="000A6134" w:rsidP="00453C30">
      <w:pPr>
        <w:autoSpaceDE w:val="0"/>
        <w:autoSpaceDN w:val="0"/>
        <w:adjustRightInd w:val="0"/>
        <w:ind w:firstLine="708"/>
        <w:rPr>
          <w:color w:val="000000" w:themeColor="text1"/>
          <w:szCs w:val="28"/>
          <w:lang w:val="uk-UA"/>
        </w:rPr>
      </w:pPr>
      <w:r w:rsidRPr="00877330">
        <w:rPr>
          <w:color w:val="000000" w:themeColor="text1"/>
          <w:szCs w:val="28"/>
          <w:lang w:val="uk-UA"/>
        </w:rPr>
        <w:t xml:space="preserve">Аналіз результатів </w:t>
      </w:r>
      <w:r w:rsidR="000F296E" w:rsidRPr="00877330">
        <w:rPr>
          <w:color w:val="000000" w:themeColor="text1"/>
          <w:szCs w:val="28"/>
          <w:lang w:val="uk-UA"/>
        </w:rPr>
        <w:t xml:space="preserve">був у всіх респондентів, адже всі </w:t>
      </w:r>
      <w:r w:rsidR="00372077" w:rsidRPr="00877330">
        <w:rPr>
          <w:color w:val="000000" w:themeColor="text1"/>
          <w:szCs w:val="28"/>
          <w:lang w:val="uk-UA"/>
        </w:rPr>
        <w:t xml:space="preserve">вони були достатньо відвертими. </w:t>
      </w:r>
    </w:p>
    <w:p w14:paraId="7B49564E" w14:textId="3955434D" w:rsidR="00917304" w:rsidRDefault="000F296E" w:rsidP="00453C30">
      <w:pPr>
        <w:pStyle w:val="afb"/>
        <w:spacing w:line="360" w:lineRule="auto"/>
        <w:ind w:firstLine="708"/>
        <w:rPr>
          <w:color w:val="000000" w:themeColor="text1"/>
          <w:sz w:val="28"/>
          <w:szCs w:val="28"/>
        </w:rPr>
      </w:pPr>
      <w:r w:rsidRPr="00877330">
        <w:rPr>
          <w:color w:val="000000" w:themeColor="text1"/>
          <w:sz w:val="28"/>
          <w:szCs w:val="28"/>
        </w:rPr>
        <w:t>За доп</w:t>
      </w:r>
      <w:r w:rsidR="00372077" w:rsidRPr="00877330">
        <w:rPr>
          <w:color w:val="000000" w:themeColor="text1"/>
          <w:sz w:val="28"/>
          <w:szCs w:val="28"/>
        </w:rPr>
        <w:t xml:space="preserve">омогою </w:t>
      </w:r>
      <w:r w:rsidR="00372077" w:rsidRPr="00877330">
        <w:rPr>
          <w:b/>
          <w:color w:val="000000" w:themeColor="text1"/>
          <w:sz w:val="28"/>
          <w:szCs w:val="28"/>
        </w:rPr>
        <w:t>другої методики</w:t>
      </w:r>
      <w:r w:rsidR="00372077" w:rsidRPr="00877330">
        <w:rPr>
          <w:color w:val="000000" w:themeColor="text1"/>
          <w:sz w:val="28"/>
          <w:szCs w:val="28"/>
        </w:rPr>
        <w:t xml:space="preserve">, а саме </w:t>
      </w:r>
      <w:r w:rsidR="00372077" w:rsidRPr="001D5D65">
        <w:rPr>
          <w:color w:val="000000" w:themeColor="text1"/>
          <w:sz w:val="28"/>
          <w:szCs w:val="28"/>
        </w:rPr>
        <w:t>“</w:t>
      </w:r>
      <w:r w:rsidR="00372077" w:rsidRPr="00877330">
        <w:rPr>
          <w:color w:val="000000" w:themeColor="text1"/>
          <w:sz w:val="28"/>
          <w:szCs w:val="28"/>
        </w:rPr>
        <w:t>Мотивація афіляції (МАФ)</w:t>
      </w:r>
      <w:r w:rsidR="00372077" w:rsidRPr="001D5D65">
        <w:rPr>
          <w:color w:val="000000" w:themeColor="text1"/>
          <w:sz w:val="28"/>
          <w:szCs w:val="28"/>
        </w:rPr>
        <w:t>”</w:t>
      </w:r>
      <w:r w:rsidR="00372077" w:rsidRPr="00877330">
        <w:rPr>
          <w:color w:val="000000" w:themeColor="text1"/>
          <w:sz w:val="28"/>
          <w:szCs w:val="28"/>
        </w:rPr>
        <w:t xml:space="preserve"> розроблена А. Меграбяном і модифікована М.Ш. Магомед-Еміновим</w:t>
      </w:r>
      <w:r w:rsidR="00372077" w:rsidRPr="001D5D65">
        <w:rPr>
          <w:color w:val="000000" w:themeColor="text1"/>
          <w:sz w:val="28"/>
          <w:szCs w:val="28"/>
        </w:rPr>
        <w:t xml:space="preserve"> </w:t>
      </w:r>
      <w:r w:rsidRPr="00877330">
        <w:rPr>
          <w:color w:val="000000" w:themeColor="text1"/>
          <w:sz w:val="28"/>
          <w:szCs w:val="28"/>
        </w:rPr>
        <w:t>було досл</w:t>
      </w:r>
      <w:r w:rsidR="00834FF9" w:rsidRPr="00877330">
        <w:rPr>
          <w:color w:val="000000" w:themeColor="text1"/>
          <w:sz w:val="28"/>
          <w:szCs w:val="28"/>
        </w:rPr>
        <w:t>і</w:t>
      </w:r>
      <w:r w:rsidR="00BD3B73" w:rsidRPr="00877330">
        <w:rPr>
          <w:color w:val="000000" w:themeColor="text1"/>
          <w:sz w:val="28"/>
          <w:szCs w:val="28"/>
        </w:rPr>
        <w:t>дже</w:t>
      </w:r>
      <w:r w:rsidR="00834FF9" w:rsidRPr="00877330">
        <w:rPr>
          <w:color w:val="000000" w:themeColor="text1"/>
          <w:sz w:val="28"/>
          <w:szCs w:val="28"/>
        </w:rPr>
        <w:t>но</w:t>
      </w:r>
      <w:r w:rsidR="00900EAD">
        <w:rPr>
          <w:color w:val="000000" w:themeColor="text1"/>
          <w:sz w:val="28"/>
          <w:szCs w:val="28"/>
        </w:rPr>
        <w:t>, до якого типу рівня мотивації належить кожен досліджуваний, від низький-низький до високий-високий. Якщо ж було отримано результат високий-високий – то це свідчить про те що,</w:t>
      </w:r>
      <w:r w:rsidR="00917304">
        <w:rPr>
          <w:color w:val="000000" w:themeColor="text1"/>
          <w:sz w:val="28"/>
          <w:szCs w:val="28"/>
        </w:rPr>
        <w:t xml:space="preserve"> контакти з незнайомими людьми будуть успішними, є можливість прогнозування своєї поведінки під час спілкування, а також наявна якість – прагнення до прийняття всього нового. Якщо ж показник низький-низький – результати аналогічно від’ємні. Результат низький-високий означає більшу наближеність респондента до низької мотивації, а от високий-низький до високого.</w:t>
      </w:r>
    </w:p>
    <w:p w14:paraId="45FE1F66" w14:textId="548424C3" w:rsidR="000F296E" w:rsidRPr="005B5504" w:rsidRDefault="00917304" w:rsidP="00453C30">
      <w:pPr>
        <w:pStyle w:val="afb"/>
        <w:spacing w:line="360" w:lineRule="auto"/>
        <w:ind w:firstLine="708"/>
        <w:rPr>
          <w:color w:val="000000" w:themeColor="text1"/>
          <w:sz w:val="28"/>
          <w:szCs w:val="28"/>
        </w:rPr>
      </w:pPr>
      <w:r>
        <w:rPr>
          <w:color w:val="000000" w:themeColor="text1"/>
          <w:sz w:val="28"/>
          <w:szCs w:val="28"/>
        </w:rPr>
        <w:lastRenderedPageBreak/>
        <w:t xml:space="preserve">Ця методика </w:t>
      </w:r>
      <w:r w:rsidRPr="00917304">
        <w:rPr>
          <w:sz w:val="28"/>
          <w:szCs w:val="28"/>
        </w:rPr>
        <w:t>дозволяє виміряти дві мотиваційні тенденції — прагнення до визнання, до встановлення теплих емоційних відносин і страх (чутливість) до відкидання</w:t>
      </w:r>
      <w:r>
        <w:t>.</w:t>
      </w:r>
      <w:r w:rsidR="005B5504">
        <w:rPr>
          <w:color w:val="000000" w:themeColor="text1"/>
          <w:sz w:val="28"/>
          <w:szCs w:val="28"/>
        </w:rPr>
        <w:t xml:space="preserve"> </w:t>
      </w:r>
      <w:r w:rsidR="00834FF9" w:rsidRPr="00877330">
        <w:rPr>
          <w:bCs/>
          <w:color w:val="000000" w:themeColor="text1"/>
          <w:sz w:val="28"/>
          <w:szCs w:val="28"/>
        </w:rPr>
        <w:t>Отримано такі результати, які зазначені у таблиці 2</w:t>
      </w:r>
      <w:r w:rsidR="00DD1AAC" w:rsidRPr="00877330">
        <w:rPr>
          <w:bCs/>
          <w:color w:val="000000" w:themeColor="text1"/>
          <w:sz w:val="28"/>
          <w:szCs w:val="28"/>
        </w:rPr>
        <w:t>.2</w:t>
      </w:r>
      <w:r w:rsidR="00834FF9" w:rsidRPr="00877330">
        <w:rPr>
          <w:bCs/>
          <w:color w:val="000000" w:themeColor="text1"/>
          <w:szCs w:val="28"/>
        </w:rPr>
        <w:t>.</w:t>
      </w:r>
    </w:p>
    <w:p w14:paraId="7E6EFE06" w14:textId="5163E223" w:rsidR="00DD1AAC" w:rsidRDefault="00DD1AAC" w:rsidP="00453C30">
      <w:pPr>
        <w:autoSpaceDE w:val="0"/>
        <w:autoSpaceDN w:val="0"/>
        <w:adjustRightInd w:val="0"/>
        <w:ind w:firstLine="709"/>
        <w:jc w:val="right"/>
        <w:rPr>
          <w:bCs/>
          <w:i/>
          <w:color w:val="000000" w:themeColor="text1"/>
          <w:szCs w:val="28"/>
          <w:lang w:val="uk-UA"/>
        </w:rPr>
      </w:pPr>
      <w:r w:rsidRPr="00877330">
        <w:rPr>
          <w:bCs/>
          <w:i/>
          <w:color w:val="000000" w:themeColor="text1"/>
          <w:szCs w:val="28"/>
          <w:lang w:val="uk-UA"/>
        </w:rPr>
        <w:t>Таблиця 2.2</w:t>
      </w:r>
    </w:p>
    <w:p w14:paraId="7FE72F41" w14:textId="509907B3" w:rsidR="00900EAD" w:rsidRPr="00900EAD" w:rsidRDefault="00900EAD" w:rsidP="00453C30">
      <w:pPr>
        <w:autoSpaceDE w:val="0"/>
        <w:autoSpaceDN w:val="0"/>
        <w:adjustRightInd w:val="0"/>
        <w:ind w:firstLine="709"/>
        <w:jc w:val="center"/>
        <w:rPr>
          <w:bCs/>
          <w:color w:val="000000" w:themeColor="text1"/>
          <w:szCs w:val="28"/>
          <w:lang w:val="uk-UA"/>
        </w:rPr>
      </w:pPr>
      <w:r>
        <w:rPr>
          <w:bCs/>
          <w:color w:val="000000" w:themeColor="text1"/>
          <w:szCs w:val="28"/>
          <w:lang w:val="uk-UA"/>
        </w:rPr>
        <w:t>Аназіл результатів за другою методикою</w:t>
      </w:r>
    </w:p>
    <w:tbl>
      <w:tblPr>
        <w:tblStyle w:val="afd"/>
        <w:tblW w:w="0" w:type="auto"/>
        <w:tblLook w:val="04A0" w:firstRow="1" w:lastRow="0" w:firstColumn="1" w:lastColumn="0" w:noHBand="0" w:noVBand="1"/>
      </w:tblPr>
      <w:tblGrid>
        <w:gridCol w:w="1984"/>
        <w:gridCol w:w="1840"/>
        <w:gridCol w:w="1840"/>
        <w:gridCol w:w="1840"/>
        <w:gridCol w:w="1840"/>
      </w:tblGrid>
      <w:tr w:rsidR="00900EAD" w14:paraId="346B0D08" w14:textId="77777777" w:rsidTr="00900EAD">
        <w:tc>
          <w:tcPr>
            <w:tcW w:w="1984" w:type="dxa"/>
          </w:tcPr>
          <w:p w14:paraId="6F51B06D" w14:textId="060131AA"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Показник</w:t>
            </w:r>
          </w:p>
        </w:tc>
        <w:tc>
          <w:tcPr>
            <w:tcW w:w="1840" w:type="dxa"/>
          </w:tcPr>
          <w:p w14:paraId="2BEA3159" w14:textId="67397BC6"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Високий-високий</w:t>
            </w:r>
          </w:p>
        </w:tc>
        <w:tc>
          <w:tcPr>
            <w:tcW w:w="1840" w:type="dxa"/>
          </w:tcPr>
          <w:p w14:paraId="5273DE99" w14:textId="1018D49A"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Низький-низький</w:t>
            </w:r>
          </w:p>
        </w:tc>
        <w:tc>
          <w:tcPr>
            <w:tcW w:w="1840" w:type="dxa"/>
          </w:tcPr>
          <w:p w14:paraId="2338DDFB" w14:textId="378CF9ED"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Високий-низький</w:t>
            </w:r>
          </w:p>
        </w:tc>
        <w:tc>
          <w:tcPr>
            <w:tcW w:w="1840" w:type="dxa"/>
          </w:tcPr>
          <w:p w14:paraId="422F876C" w14:textId="6A6E5B13"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Низький-високий</w:t>
            </w:r>
          </w:p>
        </w:tc>
      </w:tr>
      <w:tr w:rsidR="00900EAD" w14:paraId="6998ED63" w14:textId="77777777" w:rsidTr="00900EAD">
        <w:tc>
          <w:tcPr>
            <w:tcW w:w="1984" w:type="dxa"/>
          </w:tcPr>
          <w:p w14:paraId="09DFBABC" w14:textId="1CAE37CD" w:rsidR="00900EAD" w:rsidRPr="00900EAD" w:rsidRDefault="00900EAD" w:rsidP="002C3DDC">
            <w:pPr>
              <w:autoSpaceDE w:val="0"/>
              <w:autoSpaceDN w:val="0"/>
              <w:adjustRightInd w:val="0"/>
              <w:spacing w:line="240" w:lineRule="auto"/>
              <w:jc w:val="center"/>
              <w:rPr>
                <w:bCs/>
                <w:color w:val="000000" w:themeColor="text1"/>
                <w:szCs w:val="28"/>
                <w:lang w:val="uk-UA"/>
              </w:rPr>
            </w:pPr>
            <w:r w:rsidRPr="00900EAD">
              <w:rPr>
                <w:bCs/>
                <w:color w:val="000000" w:themeColor="text1"/>
                <w:szCs w:val="28"/>
              </w:rPr>
              <w:t>Мотивац</w:t>
            </w:r>
            <w:r>
              <w:rPr>
                <w:bCs/>
                <w:color w:val="000000" w:themeColor="text1"/>
                <w:szCs w:val="28"/>
                <w:lang w:val="uk-UA"/>
              </w:rPr>
              <w:t>ійна сфера особистості</w:t>
            </w:r>
          </w:p>
        </w:tc>
        <w:tc>
          <w:tcPr>
            <w:tcW w:w="1840" w:type="dxa"/>
          </w:tcPr>
          <w:p w14:paraId="670B7511" w14:textId="7B7D583C"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5 (25%)</w:t>
            </w:r>
          </w:p>
        </w:tc>
        <w:tc>
          <w:tcPr>
            <w:tcW w:w="1840" w:type="dxa"/>
          </w:tcPr>
          <w:p w14:paraId="3D9704E9" w14:textId="5EC4DFFD"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6 (30%)</w:t>
            </w:r>
          </w:p>
        </w:tc>
        <w:tc>
          <w:tcPr>
            <w:tcW w:w="1840" w:type="dxa"/>
          </w:tcPr>
          <w:p w14:paraId="7E62E8CA" w14:textId="51BDC10A"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4 (20%)</w:t>
            </w:r>
          </w:p>
        </w:tc>
        <w:tc>
          <w:tcPr>
            <w:tcW w:w="1840" w:type="dxa"/>
          </w:tcPr>
          <w:p w14:paraId="65A44286" w14:textId="22DBEB78" w:rsidR="00900EAD" w:rsidRPr="00900EAD" w:rsidRDefault="00900EAD" w:rsidP="00453C30">
            <w:pPr>
              <w:autoSpaceDE w:val="0"/>
              <w:autoSpaceDN w:val="0"/>
              <w:adjustRightInd w:val="0"/>
              <w:jc w:val="center"/>
              <w:rPr>
                <w:bCs/>
                <w:color w:val="000000" w:themeColor="text1"/>
                <w:szCs w:val="28"/>
                <w:lang w:val="uk-UA"/>
              </w:rPr>
            </w:pPr>
            <w:r>
              <w:rPr>
                <w:bCs/>
                <w:color w:val="000000" w:themeColor="text1"/>
                <w:szCs w:val="28"/>
                <w:lang w:val="uk-UA"/>
              </w:rPr>
              <w:t>5 (25%)</w:t>
            </w:r>
          </w:p>
        </w:tc>
      </w:tr>
    </w:tbl>
    <w:p w14:paraId="15B920A8" w14:textId="31848080" w:rsidR="00372077" w:rsidRPr="00877330" w:rsidRDefault="00372077" w:rsidP="00453C30">
      <w:pPr>
        <w:autoSpaceDE w:val="0"/>
        <w:autoSpaceDN w:val="0"/>
        <w:adjustRightInd w:val="0"/>
        <w:rPr>
          <w:color w:val="000000" w:themeColor="text1"/>
          <w:szCs w:val="28"/>
          <w:lang w:val="uk-UA"/>
        </w:rPr>
      </w:pPr>
    </w:p>
    <w:p w14:paraId="1667F34D" w14:textId="72F9C524" w:rsidR="00372077" w:rsidRPr="001F0D3B" w:rsidRDefault="00372077" w:rsidP="00453C30">
      <w:pPr>
        <w:pStyle w:val="afb"/>
        <w:spacing w:before="0" w:beforeAutospacing="0" w:line="360" w:lineRule="auto"/>
        <w:ind w:firstLine="708"/>
        <w:rPr>
          <w:color w:val="000000" w:themeColor="text1"/>
          <w:sz w:val="28"/>
          <w:szCs w:val="28"/>
        </w:rPr>
      </w:pPr>
      <w:r w:rsidRPr="00877330">
        <w:rPr>
          <w:color w:val="000000" w:themeColor="text1"/>
          <w:sz w:val="28"/>
          <w:szCs w:val="28"/>
        </w:rPr>
        <w:t xml:space="preserve">За допомогою </w:t>
      </w:r>
      <w:r w:rsidRPr="00877330">
        <w:rPr>
          <w:b/>
          <w:color w:val="000000" w:themeColor="text1"/>
          <w:sz w:val="28"/>
          <w:szCs w:val="28"/>
        </w:rPr>
        <w:t>третьої методики</w:t>
      </w:r>
      <w:r w:rsidRPr="00877330">
        <w:rPr>
          <w:color w:val="000000" w:themeColor="text1"/>
          <w:sz w:val="28"/>
          <w:szCs w:val="28"/>
        </w:rPr>
        <w:t xml:space="preserve">, а саме </w:t>
      </w:r>
      <w:r w:rsidRPr="001D5D65">
        <w:rPr>
          <w:color w:val="000000" w:themeColor="text1"/>
          <w:sz w:val="28"/>
          <w:szCs w:val="28"/>
          <w:lang w:val="ru-RU"/>
        </w:rPr>
        <w:t>“</w:t>
      </w:r>
      <w:r w:rsidRPr="00877330">
        <w:rPr>
          <w:color w:val="000000" w:themeColor="text1"/>
          <w:sz w:val="28"/>
          <w:szCs w:val="28"/>
        </w:rPr>
        <w:t>Діагностика соціально-психологічних установок особистості в мотиваційній сфері</w:t>
      </w:r>
      <w:r w:rsidRPr="001D5D65">
        <w:rPr>
          <w:color w:val="000000" w:themeColor="text1"/>
          <w:sz w:val="28"/>
          <w:szCs w:val="28"/>
          <w:lang w:val="ru-RU"/>
        </w:rPr>
        <w:t xml:space="preserve">” </w:t>
      </w:r>
      <w:r w:rsidRPr="00877330">
        <w:rPr>
          <w:color w:val="000000" w:themeColor="text1"/>
          <w:sz w:val="28"/>
          <w:szCs w:val="28"/>
        </w:rPr>
        <w:t>було досліджено</w:t>
      </w:r>
      <w:r w:rsidR="00917304">
        <w:rPr>
          <w:color w:val="000000" w:themeColor="text1"/>
          <w:sz w:val="28"/>
          <w:szCs w:val="28"/>
        </w:rPr>
        <w:t>, що важливіше для людини – альтруїзм чи егоїзм, процес чи результат. За допомогою цієї методики можна чітко зрозуміти чи є мотивація у індивіда на певний напрям, наприклад, результат чи процес. Відштовхуючись від цих результатів, можна більш ефективно скорегувати рекомендації по збільшення рівня мотивації та напряму роботи людини.</w:t>
      </w:r>
      <w:r w:rsidR="001F0D3B">
        <w:rPr>
          <w:color w:val="000000" w:themeColor="text1"/>
          <w:sz w:val="28"/>
          <w:szCs w:val="28"/>
        </w:rPr>
        <w:t xml:space="preserve"> </w:t>
      </w:r>
      <w:r w:rsidRPr="00877330">
        <w:rPr>
          <w:bCs/>
          <w:color w:val="000000" w:themeColor="text1"/>
          <w:sz w:val="28"/>
          <w:szCs w:val="28"/>
        </w:rPr>
        <w:t>Отримано такі результ</w:t>
      </w:r>
      <w:r w:rsidR="00917304">
        <w:rPr>
          <w:bCs/>
          <w:color w:val="000000" w:themeColor="text1"/>
          <w:sz w:val="28"/>
          <w:szCs w:val="28"/>
        </w:rPr>
        <w:t>ати, які зазначені у таблиці 2.3</w:t>
      </w:r>
      <w:r w:rsidRPr="00877330">
        <w:rPr>
          <w:bCs/>
          <w:color w:val="000000" w:themeColor="text1"/>
          <w:sz w:val="28"/>
          <w:szCs w:val="28"/>
        </w:rPr>
        <w:t>.</w:t>
      </w:r>
    </w:p>
    <w:p w14:paraId="1F0D3254" w14:textId="77777777" w:rsidR="005B5504" w:rsidRDefault="00917304" w:rsidP="00453C30">
      <w:pPr>
        <w:autoSpaceDE w:val="0"/>
        <w:autoSpaceDN w:val="0"/>
        <w:adjustRightInd w:val="0"/>
        <w:ind w:firstLine="709"/>
        <w:jc w:val="right"/>
        <w:rPr>
          <w:bCs/>
          <w:i/>
          <w:color w:val="000000" w:themeColor="text1"/>
          <w:szCs w:val="28"/>
          <w:lang w:val="uk-UA"/>
        </w:rPr>
      </w:pPr>
      <w:r>
        <w:rPr>
          <w:bCs/>
          <w:i/>
          <w:color w:val="000000" w:themeColor="text1"/>
          <w:szCs w:val="28"/>
          <w:lang w:val="uk-UA"/>
        </w:rPr>
        <w:t>Таблиця 2.3</w:t>
      </w:r>
      <w:r w:rsidR="005B5504">
        <w:rPr>
          <w:bCs/>
          <w:i/>
          <w:color w:val="000000" w:themeColor="text1"/>
          <w:szCs w:val="28"/>
          <w:lang w:val="uk-UA"/>
        </w:rPr>
        <w:t xml:space="preserve"> </w:t>
      </w:r>
    </w:p>
    <w:p w14:paraId="3D5EAFD4" w14:textId="10D6E49E" w:rsidR="00917304" w:rsidRPr="005B5504" w:rsidRDefault="00917304" w:rsidP="00453C30">
      <w:pPr>
        <w:autoSpaceDE w:val="0"/>
        <w:autoSpaceDN w:val="0"/>
        <w:adjustRightInd w:val="0"/>
        <w:ind w:firstLine="709"/>
        <w:jc w:val="center"/>
        <w:rPr>
          <w:bCs/>
          <w:i/>
          <w:color w:val="000000" w:themeColor="text1"/>
          <w:szCs w:val="28"/>
          <w:lang w:val="uk-UA"/>
        </w:rPr>
      </w:pPr>
      <w:r>
        <w:rPr>
          <w:color w:val="000000" w:themeColor="text1"/>
          <w:szCs w:val="28"/>
        </w:rPr>
        <w:t>Аналіз результатів до третьої методики</w:t>
      </w:r>
    </w:p>
    <w:tbl>
      <w:tblPr>
        <w:tblStyle w:val="afd"/>
        <w:tblW w:w="9344" w:type="dxa"/>
        <w:tblLook w:val="04A0" w:firstRow="1" w:lastRow="0" w:firstColumn="1" w:lastColumn="0" w:noHBand="0" w:noVBand="1"/>
      </w:tblPr>
      <w:tblGrid>
        <w:gridCol w:w="3375"/>
        <w:gridCol w:w="2892"/>
        <w:gridCol w:w="3077"/>
      </w:tblGrid>
      <w:tr w:rsidR="001F0D3B" w14:paraId="03FC1804" w14:textId="77777777" w:rsidTr="001F0D3B">
        <w:trPr>
          <w:trHeight w:val="274"/>
        </w:trPr>
        <w:tc>
          <w:tcPr>
            <w:tcW w:w="3375" w:type="dxa"/>
          </w:tcPr>
          <w:p w14:paraId="5193D440" w14:textId="64C4B7E4" w:rsidR="001F0D3B" w:rsidRPr="001F0D3B" w:rsidRDefault="001F0D3B" w:rsidP="00453C30">
            <w:pPr>
              <w:pStyle w:val="afb"/>
              <w:spacing w:line="360" w:lineRule="auto"/>
              <w:jc w:val="center"/>
              <w:rPr>
                <w:b/>
                <w:bCs/>
                <w:color w:val="000000" w:themeColor="text1"/>
                <w:sz w:val="28"/>
                <w:szCs w:val="28"/>
              </w:rPr>
            </w:pPr>
            <w:r>
              <w:rPr>
                <w:b/>
                <w:bCs/>
                <w:color w:val="000000" w:themeColor="text1"/>
                <w:sz w:val="28"/>
                <w:szCs w:val="28"/>
              </w:rPr>
              <w:t>№</w:t>
            </w:r>
          </w:p>
        </w:tc>
        <w:tc>
          <w:tcPr>
            <w:tcW w:w="2892" w:type="dxa"/>
          </w:tcPr>
          <w:p w14:paraId="79EEB2A4" w14:textId="605E292C" w:rsidR="001F0D3B" w:rsidRPr="001F0D3B" w:rsidRDefault="001F0D3B" w:rsidP="00453C30">
            <w:pPr>
              <w:pStyle w:val="afb"/>
              <w:spacing w:line="360" w:lineRule="auto"/>
              <w:jc w:val="center"/>
              <w:rPr>
                <w:b/>
                <w:bCs/>
                <w:color w:val="000000" w:themeColor="text1"/>
                <w:sz w:val="28"/>
                <w:szCs w:val="28"/>
              </w:rPr>
            </w:pPr>
            <w:r w:rsidRPr="001F0D3B">
              <w:rPr>
                <w:b/>
                <w:bCs/>
                <w:color w:val="000000" w:themeColor="text1"/>
                <w:sz w:val="28"/>
                <w:szCs w:val="28"/>
              </w:rPr>
              <w:t>Показник</w:t>
            </w:r>
          </w:p>
        </w:tc>
        <w:tc>
          <w:tcPr>
            <w:tcW w:w="3077" w:type="dxa"/>
          </w:tcPr>
          <w:p w14:paraId="2F42843A" w14:textId="7333CCAB" w:rsidR="001F0D3B" w:rsidRPr="001F0D3B" w:rsidRDefault="001F0D3B" w:rsidP="00453C30">
            <w:pPr>
              <w:pStyle w:val="afb"/>
              <w:spacing w:line="360" w:lineRule="auto"/>
              <w:jc w:val="center"/>
              <w:rPr>
                <w:b/>
                <w:bCs/>
                <w:color w:val="000000" w:themeColor="text1"/>
                <w:sz w:val="28"/>
                <w:szCs w:val="28"/>
              </w:rPr>
            </w:pPr>
            <w:r w:rsidRPr="001F0D3B">
              <w:rPr>
                <w:b/>
                <w:bCs/>
                <w:color w:val="000000" w:themeColor="text1"/>
                <w:sz w:val="28"/>
                <w:szCs w:val="28"/>
              </w:rPr>
              <w:t>К-ть осіб</w:t>
            </w:r>
          </w:p>
        </w:tc>
      </w:tr>
      <w:tr w:rsidR="001F0D3B" w14:paraId="3C82B1CA" w14:textId="77777777" w:rsidTr="001F0D3B">
        <w:trPr>
          <w:trHeight w:val="264"/>
        </w:trPr>
        <w:tc>
          <w:tcPr>
            <w:tcW w:w="3375" w:type="dxa"/>
            <w:vMerge w:val="restart"/>
          </w:tcPr>
          <w:p w14:paraId="79320A65" w14:textId="3F4583FC" w:rsidR="001F0D3B" w:rsidRDefault="001F0D3B" w:rsidP="00453C30">
            <w:pPr>
              <w:pStyle w:val="afb"/>
              <w:spacing w:line="360" w:lineRule="auto"/>
              <w:jc w:val="center"/>
              <w:rPr>
                <w:bCs/>
                <w:color w:val="000000" w:themeColor="text1"/>
                <w:sz w:val="28"/>
                <w:szCs w:val="28"/>
              </w:rPr>
            </w:pPr>
            <w:r>
              <w:rPr>
                <w:bCs/>
                <w:color w:val="000000" w:themeColor="text1"/>
                <w:sz w:val="28"/>
                <w:szCs w:val="28"/>
              </w:rPr>
              <w:t>1</w:t>
            </w:r>
          </w:p>
        </w:tc>
        <w:tc>
          <w:tcPr>
            <w:tcW w:w="2892" w:type="dxa"/>
          </w:tcPr>
          <w:p w14:paraId="4EEA19D0" w14:textId="175E551A" w:rsidR="001F0D3B" w:rsidRDefault="001F0D3B" w:rsidP="00453C30">
            <w:pPr>
              <w:pStyle w:val="afb"/>
              <w:spacing w:line="360" w:lineRule="auto"/>
              <w:jc w:val="center"/>
              <w:rPr>
                <w:bCs/>
                <w:color w:val="000000" w:themeColor="text1"/>
                <w:sz w:val="28"/>
                <w:szCs w:val="28"/>
              </w:rPr>
            </w:pPr>
            <w:r>
              <w:rPr>
                <w:bCs/>
                <w:color w:val="000000" w:themeColor="text1"/>
                <w:sz w:val="28"/>
                <w:szCs w:val="28"/>
              </w:rPr>
              <w:t>На Результат</w:t>
            </w:r>
          </w:p>
        </w:tc>
        <w:tc>
          <w:tcPr>
            <w:tcW w:w="3077" w:type="dxa"/>
          </w:tcPr>
          <w:p w14:paraId="0FC5C6B2" w14:textId="1BF6578D" w:rsidR="001F0D3B" w:rsidRDefault="001F0D3B" w:rsidP="00453C30">
            <w:pPr>
              <w:pStyle w:val="afb"/>
              <w:spacing w:line="360" w:lineRule="auto"/>
              <w:jc w:val="center"/>
              <w:rPr>
                <w:bCs/>
                <w:color w:val="000000" w:themeColor="text1"/>
                <w:sz w:val="28"/>
                <w:szCs w:val="28"/>
              </w:rPr>
            </w:pPr>
            <w:r>
              <w:rPr>
                <w:bCs/>
                <w:color w:val="000000" w:themeColor="text1"/>
                <w:sz w:val="28"/>
                <w:szCs w:val="28"/>
              </w:rPr>
              <w:t>8 (40%)</w:t>
            </w:r>
          </w:p>
        </w:tc>
      </w:tr>
      <w:tr w:rsidR="001F0D3B" w14:paraId="76592301" w14:textId="77777777" w:rsidTr="001F0D3B">
        <w:trPr>
          <w:trHeight w:val="274"/>
        </w:trPr>
        <w:tc>
          <w:tcPr>
            <w:tcW w:w="3375" w:type="dxa"/>
            <w:vMerge/>
          </w:tcPr>
          <w:p w14:paraId="46067DF9" w14:textId="4EA9D87F" w:rsidR="001F0D3B" w:rsidRDefault="001F0D3B" w:rsidP="00453C30">
            <w:pPr>
              <w:pStyle w:val="afb"/>
              <w:spacing w:line="360" w:lineRule="auto"/>
              <w:jc w:val="center"/>
              <w:rPr>
                <w:bCs/>
                <w:color w:val="000000" w:themeColor="text1"/>
                <w:sz w:val="28"/>
                <w:szCs w:val="28"/>
              </w:rPr>
            </w:pPr>
          </w:p>
        </w:tc>
        <w:tc>
          <w:tcPr>
            <w:tcW w:w="2892" w:type="dxa"/>
          </w:tcPr>
          <w:p w14:paraId="77A42A59" w14:textId="18F3914D" w:rsidR="001F0D3B" w:rsidRDefault="001F0D3B" w:rsidP="00453C30">
            <w:pPr>
              <w:pStyle w:val="afb"/>
              <w:spacing w:line="360" w:lineRule="auto"/>
              <w:jc w:val="center"/>
              <w:rPr>
                <w:bCs/>
                <w:color w:val="000000" w:themeColor="text1"/>
                <w:sz w:val="28"/>
                <w:szCs w:val="28"/>
              </w:rPr>
            </w:pPr>
            <w:r>
              <w:rPr>
                <w:bCs/>
                <w:color w:val="000000" w:themeColor="text1"/>
                <w:sz w:val="28"/>
                <w:szCs w:val="28"/>
              </w:rPr>
              <w:t>На Процес</w:t>
            </w:r>
          </w:p>
        </w:tc>
        <w:tc>
          <w:tcPr>
            <w:tcW w:w="3077" w:type="dxa"/>
          </w:tcPr>
          <w:p w14:paraId="021B8F67" w14:textId="46AB4FEB" w:rsidR="001F0D3B" w:rsidRDefault="001F0D3B" w:rsidP="00453C30">
            <w:pPr>
              <w:pStyle w:val="afb"/>
              <w:spacing w:line="360" w:lineRule="auto"/>
              <w:jc w:val="center"/>
              <w:rPr>
                <w:bCs/>
                <w:color w:val="000000" w:themeColor="text1"/>
                <w:sz w:val="28"/>
                <w:szCs w:val="28"/>
              </w:rPr>
            </w:pPr>
            <w:r>
              <w:rPr>
                <w:bCs/>
                <w:color w:val="000000" w:themeColor="text1"/>
                <w:sz w:val="28"/>
                <w:szCs w:val="28"/>
              </w:rPr>
              <w:t>12 (60%)</w:t>
            </w:r>
          </w:p>
        </w:tc>
      </w:tr>
      <w:tr w:rsidR="001F0D3B" w14:paraId="4E037B90" w14:textId="77777777" w:rsidTr="001F0D3B">
        <w:trPr>
          <w:trHeight w:val="274"/>
        </w:trPr>
        <w:tc>
          <w:tcPr>
            <w:tcW w:w="3375" w:type="dxa"/>
            <w:vMerge w:val="restart"/>
          </w:tcPr>
          <w:p w14:paraId="5E26E062" w14:textId="0107C8AB" w:rsidR="001F0D3B" w:rsidRDefault="001F0D3B" w:rsidP="00453C30">
            <w:pPr>
              <w:pStyle w:val="afb"/>
              <w:spacing w:line="360" w:lineRule="auto"/>
              <w:jc w:val="center"/>
              <w:rPr>
                <w:bCs/>
                <w:color w:val="000000" w:themeColor="text1"/>
                <w:sz w:val="28"/>
                <w:szCs w:val="28"/>
              </w:rPr>
            </w:pPr>
            <w:r>
              <w:rPr>
                <w:bCs/>
                <w:color w:val="000000" w:themeColor="text1"/>
                <w:sz w:val="28"/>
                <w:szCs w:val="28"/>
              </w:rPr>
              <w:t>2</w:t>
            </w:r>
          </w:p>
        </w:tc>
        <w:tc>
          <w:tcPr>
            <w:tcW w:w="2892" w:type="dxa"/>
          </w:tcPr>
          <w:p w14:paraId="563AE77B" w14:textId="5319FC0E" w:rsidR="001F0D3B" w:rsidRDefault="001F0D3B" w:rsidP="00453C30">
            <w:pPr>
              <w:pStyle w:val="afb"/>
              <w:spacing w:line="360" w:lineRule="auto"/>
              <w:jc w:val="center"/>
              <w:rPr>
                <w:bCs/>
                <w:color w:val="000000" w:themeColor="text1"/>
                <w:sz w:val="28"/>
                <w:szCs w:val="28"/>
              </w:rPr>
            </w:pPr>
            <w:r>
              <w:rPr>
                <w:bCs/>
                <w:color w:val="000000" w:themeColor="text1"/>
                <w:sz w:val="28"/>
                <w:szCs w:val="28"/>
              </w:rPr>
              <w:t>На Егоїзм</w:t>
            </w:r>
          </w:p>
        </w:tc>
        <w:tc>
          <w:tcPr>
            <w:tcW w:w="3077" w:type="dxa"/>
          </w:tcPr>
          <w:p w14:paraId="147B01DF" w14:textId="45F19D84" w:rsidR="001F0D3B" w:rsidRDefault="001F0D3B" w:rsidP="00453C30">
            <w:pPr>
              <w:pStyle w:val="afb"/>
              <w:spacing w:line="360" w:lineRule="auto"/>
              <w:jc w:val="center"/>
              <w:rPr>
                <w:bCs/>
                <w:color w:val="000000" w:themeColor="text1"/>
                <w:sz w:val="28"/>
                <w:szCs w:val="28"/>
              </w:rPr>
            </w:pPr>
            <w:r>
              <w:rPr>
                <w:bCs/>
                <w:color w:val="000000" w:themeColor="text1"/>
                <w:sz w:val="28"/>
                <w:szCs w:val="28"/>
              </w:rPr>
              <w:t>13 (65%)</w:t>
            </w:r>
          </w:p>
        </w:tc>
      </w:tr>
      <w:tr w:rsidR="001F0D3B" w14:paraId="7CE8A213" w14:textId="77777777" w:rsidTr="001F0D3B">
        <w:trPr>
          <w:trHeight w:val="58"/>
        </w:trPr>
        <w:tc>
          <w:tcPr>
            <w:tcW w:w="3375" w:type="dxa"/>
            <w:vMerge/>
          </w:tcPr>
          <w:p w14:paraId="6AA75408" w14:textId="68AE91F5" w:rsidR="001F0D3B" w:rsidRDefault="001F0D3B" w:rsidP="00453C30">
            <w:pPr>
              <w:pStyle w:val="afb"/>
              <w:spacing w:line="360" w:lineRule="auto"/>
              <w:jc w:val="center"/>
              <w:rPr>
                <w:bCs/>
                <w:color w:val="000000" w:themeColor="text1"/>
                <w:sz w:val="28"/>
                <w:szCs w:val="28"/>
              </w:rPr>
            </w:pPr>
          </w:p>
        </w:tc>
        <w:tc>
          <w:tcPr>
            <w:tcW w:w="2892" w:type="dxa"/>
          </w:tcPr>
          <w:p w14:paraId="281A3DC3" w14:textId="26E7910F" w:rsidR="001F0D3B" w:rsidRDefault="001F0D3B" w:rsidP="00453C30">
            <w:pPr>
              <w:pStyle w:val="afb"/>
              <w:spacing w:line="360" w:lineRule="auto"/>
              <w:jc w:val="center"/>
              <w:rPr>
                <w:bCs/>
                <w:color w:val="000000" w:themeColor="text1"/>
                <w:sz w:val="28"/>
                <w:szCs w:val="28"/>
              </w:rPr>
            </w:pPr>
            <w:r>
              <w:rPr>
                <w:bCs/>
                <w:color w:val="000000" w:themeColor="text1"/>
                <w:sz w:val="28"/>
                <w:szCs w:val="28"/>
              </w:rPr>
              <w:t>На Альтруїзм</w:t>
            </w:r>
          </w:p>
        </w:tc>
        <w:tc>
          <w:tcPr>
            <w:tcW w:w="3077" w:type="dxa"/>
          </w:tcPr>
          <w:p w14:paraId="304FB53D" w14:textId="6E096DC6" w:rsidR="001F0D3B" w:rsidRDefault="001F0D3B" w:rsidP="00453C30">
            <w:pPr>
              <w:pStyle w:val="afb"/>
              <w:spacing w:line="360" w:lineRule="auto"/>
              <w:jc w:val="center"/>
              <w:rPr>
                <w:bCs/>
                <w:color w:val="000000" w:themeColor="text1"/>
                <w:sz w:val="28"/>
                <w:szCs w:val="28"/>
              </w:rPr>
            </w:pPr>
            <w:r>
              <w:rPr>
                <w:bCs/>
                <w:color w:val="000000" w:themeColor="text1"/>
                <w:sz w:val="28"/>
                <w:szCs w:val="28"/>
              </w:rPr>
              <w:t>7 (35%)</w:t>
            </w:r>
          </w:p>
        </w:tc>
      </w:tr>
    </w:tbl>
    <w:p w14:paraId="221807EE" w14:textId="30A8F513" w:rsidR="00372077" w:rsidRPr="00877330" w:rsidRDefault="00372077" w:rsidP="00453C30">
      <w:pPr>
        <w:pStyle w:val="afb"/>
        <w:spacing w:line="360" w:lineRule="auto"/>
        <w:ind w:firstLine="708"/>
        <w:rPr>
          <w:color w:val="000000" w:themeColor="text1"/>
          <w:sz w:val="28"/>
          <w:szCs w:val="28"/>
        </w:rPr>
      </w:pPr>
      <w:r w:rsidRPr="00877330">
        <w:rPr>
          <w:color w:val="000000" w:themeColor="text1"/>
          <w:sz w:val="28"/>
          <w:szCs w:val="28"/>
        </w:rPr>
        <w:t xml:space="preserve">За допомогою </w:t>
      </w:r>
      <w:r w:rsidRPr="00877330">
        <w:rPr>
          <w:b/>
          <w:color w:val="000000" w:themeColor="text1"/>
          <w:sz w:val="28"/>
          <w:szCs w:val="28"/>
          <w:lang w:val="ru-RU"/>
        </w:rPr>
        <w:t>четверто</w:t>
      </w:r>
      <w:r w:rsidRPr="00877330">
        <w:rPr>
          <w:b/>
          <w:color w:val="000000" w:themeColor="text1"/>
          <w:sz w:val="28"/>
          <w:szCs w:val="28"/>
        </w:rPr>
        <w:t>ї методики</w:t>
      </w:r>
      <w:r w:rsidRPr="00877330">
        <w:rPr>
          <w:color w:val="000000" w:themeColor="text1"/>
          <w:sz w:val="28"/>
          <w:szCs w:val="28"/>
        </w:rPr>
        <w:t xml:space="preserve">, а саме </w:t>
      </w:r>
      <w:r w:rsidRPr="001D5D65">
        <w:rPr>
          <w:color w:val="000000" w:themeColor="text1"/>
          <w:sz w:val="28"/>
          <w:szCs w:val="28"/>
          <w:lang w:val="ru-RU"/>
        </w:rPr>
        <w:t>“</w:t>
      </w:r>
      <w:r w:rsidRPr="00877330">
        <w:rPr>
          <w:color w:val="000000" w:themeColor="text1"/>
          <w:sz w:val="28"/>
          <w:szCs w:val="28"/>
        </w:rPr>
        <w:t>Методика для діагностики навчальної мотивації студентів</w:t>
      </w:r>
      <w:r w:rsidRPr="001D5D65">
        <w:rPr>
          <w:color w:val="000000" w:themeColor="text1"/>
          <w:sz w:val="28"/>
          <w:szCs w:val="28"/>
          <w:lang w:val="ru-RU"/>
        </w:rPr>
        <w:t xml:space="preserve">” </w:t>
      </w:r>
      <w:r w:rsidRPr="00877330">
        <w:rPr>
          <w:color w:val="000000" w:themeColor="text1"/>
          <w:sz w:val="28"/>
          <w:szCs w:val="28"/>
        </w:rPr>
        <w:t>було досліджено</w:t>
      </w:r>
      <w:r w:rsidR="001C1034">
        <w:rPr>
          <w:color w:val="000000" w:themeColor="text1"/>
          <w:sz w:val="28"/>
          <w:szCs w:val="28"/>
        </w:rPr>
        <w:t xml:space="preserve"> до яких показників юнаки мають схольності, до чого в н</w:t>
      </w:r>
      <w:r w:rsidR="00453C30">
        <w:rPr>
          <w:color w:val="000000" w:themeColor="text1"/>
          <w:sz w:val="28"/>
          <w:szCs w:val="28"/>
        </w:rPr>
        <w:t>их лежить інтерес та бажання. Було виявлено</w:t>
      </w:r>
      <w:r w:rsidR="001C1034">
        <w:rPr>
          <w:color w:val="000000" w:themeColor="text1"/>
          <w:sz w:val="28"/>
          <w:szCs w:val="28"/>
        </w:rPr>
        <w:t xml:space="preserve">, </w:t>
      </w:r>
      <w:r w:rsidR="001C1034">
        <w:rPr>
          <w:color w:val="000000" w:themeColor="text1"/>
          <w:sz w:val="28"/>
          <w:szCs w:val="28"/>
        </w:rPr>
        <w:lastRenderedPageBreak/>
        <w:t>що кожен має різний показник, що дає нам зрозуміти, що колективний підхід у підвищенні рівня мотивації може бути не ефективним, тому викладачам та батькам необхідно проводити індивідуальну роботу з юнаками, і тоді результати будуть бі</w:t>
      </w:r>
      <w:r w:rsidR="00453C30">
        <w:rPr>
          <w:color w:val="000000" w:themeColor="text1"/>
          <w:sz w:val="28"/>
          <w:szCs w:val="28"/>
        </w:rPr>
        <w:t>льш ефективними. Також тепер можна</w:t>
      </w:r>
      <w:r w:rsidR="001C1034">
        <w:rPr>
          <w:color w:val="000000" w:themeColor="text1"/>
          <w:sz w:val="28"/>
          <w:szCs w:val="28"/>
        </w:rPr>
        <w:t xml:space="preserve"> врахувати всі нюанси, а саме, що юнаку з творчим нахилом необхідно давати , відповідно, творчі завдання, а антисоціальному - не давати соціальні.</w:t>
      </w:r>
    </w:p>
    <w:p w14:paraId="0EF4EEDC" w14:textId="0F587E86" w:rsidR="00372077" w:rsidRDefault="00372077" w:rsidP="00453C30">
      <w:pPr>
        <w:pStyle w:val="afb"/>
        <w:spacing w:line="360" w:lineRule="auto"/>
        <w:ind w:firstLine="708"/>
        <w:rPr>
          <w:bCs/>
          <w:color w:val="000000" w:themeColor="text1"/>
          <w:sz w:val="28"/>
          <w:szCs w:val="28"/>
        </w:rPr>
      </w:pPr>
      <w:r w:rsidRPr="00877330">
        <w:rPr>
          <w:bCs/>
          <w:color w:val="000000" w:themeColor="text1"/>
          <w:sz w:val="28"/>
          <w:szCs w:val="28"/>
        </w:rPr>
        <w:t>Отримано такі результ</w:t>
      </w:r>
      <w:r w:rsidR="001F0D3B">
        <w:rPr>
          <w:bCs/>
          <w:color w:val="000000" w:themeColor="text1"/>
          <w:sz w:val="28"/>
          <w:szCs w:val="28"/>
        </w:rPr>
        <w:t>ати, які зазначені у таблиці 2.4</w:t>
      </w:r>
      <w:r w:rsidRPr="00877330">
        <w:rPr>
          <w:bCs/>
          <w:color w:val="000000" w:themeColor="text1"/>
          <w:sz w:val="28"/>
          <w:szCs w:val="28"/>
        </w:rPr>
        <w:t>.</w:t>
      </w:r>
    </w:p>
    <w:p w14:paraId="50FA8517" w14:textId="30793E24" w:rsidR="005B5504" w:rsidRDefault="005B5504" w:rsidP="00453C30">
      <w:pPr>
        <w:autoSpaceDE w:val="0"/>
        <w:autoSpaceDN w:val="0"/>
        <w:adjustRightInd w:val="0"/>
        <w:ind w:firstLine="709"/>
        <w:jc w:val="right"/>
        <w:rPr>
          <w:bCs/>
          <w:i/>
          <w:color w:val="000000" w:themeColor="text1"/>
          <w:szCs w:val="28"/>
          <w:lang w:val="uk-UA"/>
        </w:rPr>
      </w:pPr>
      <w:r>
        <w:rPr>
          <w:bCs/>
          <w:i/>
          <w:color w:val="000000" w:themeColor="text1"/>
          <w:szCs w:val="28"/>
          <w:lang w:val="uk-UA"/>
        </w:rPr>
        <w:t>Таблиця 2.4</w:t>
      </w:r>
    </w:p>
    <w:p w14:paraId="4EE1ACFC" w14:textId="5BA3A3AC" w:rsidR="005B5504" w:rsidRPr="005B5504" w:rsidRDefault="005B5504" w:rsidP="002C3DDC">
      <w:pPr>
        <w:autoSpaceDE w:val="0"/>
        <w:autoSpaceDN w:val="0"/>
        <w:adjustRightInd w:val="0"/>
        <w:ind w:firstLine="709"/>
        <w:jc w:val="center"/>
        <w:rPr>
          <w:bCs/>
          <w:color w:val="000000" w:themeColor="text1"/>
          <w:szCs w:val="28"/>
          <w:lang w:val="uk-UA"/>
        </w:rPr>
      </w:pPr>
      <w:r>
        <w:rPr>
          <w:bCs/>
          <w:color w:val="000000" w:themeColor="text1"/>
          <w:szCs w:val="28"/>
          <w:lang w:val="uk-UA"/>
        </w:rPr>
        <w:t>Аналіз</w:t>
      </w:r>
      <w:r w:rsidR="002C3DDC">
        <w:rPr>
          <w:bCs/>
          <w:color w:val="000000" w:themeColor="text1"/>
          <w:szCs w:val="28"/>
          <w:lang w:val="uk-UA"/>
        </w:rPr>
        <w:t xml:space="preserve"> результатів четвертої методики</w:t>
      </w:r>
    </w:p>
    <w:tbl>
      <w:tblPr>
        <w:tblStyle w:val="afd"/>
        <w:tblW w:w="10224" w:type="dxa"/>
        <w:tblInd w:w="-572" w:type="dxa"/>
        <w:tblLook w:val="04A0" w:firstRow="1" w:lastRow="0" w:firstColumn="1" w:lastColumn="0" w:noHBand="0" w:noVBand="1"/>
      </w:tblPr>
      <w:tblGrid>
        <w:gridCol w:w="1232"/>
        <w:gridCol w:w="1728"/>
        <w:gridCol w:w="1362"/>
        <w:gridCol w:w="1122"/>
        <w:gridCol w:w="1389"/>
        <w:gridCol w:w="1014"/>
        <w:gridCol w:w="1154"/>
        <w:gridCol w:w="1223"/>
      </w:tblGrid>
      <w:tr w:rsidR="005B5504" w14:paraId="7CE19A10" w14:textId="77777777" w:rsidTr="005B5504">
        <w:tc>
          <w:tcPr>
            <w:tcW w:w="1240" w:type="dxa"/>
          </w:tcPr>
          <w:p w14:paraId="31BCC641" w14:textId="30A1A569" w:rsidR="005B5504" w:rsidRPr="005B5504" w:rsidRDefault="005B5504" w:rsidP="00453C30">
            <w:pPr>
              <w:pStyle w:val="afb"/>
              <w:spacing w:line="360" w:lineRule="auto"/>
              <w:rPr>
                <w:bCs/>
                <w:color w:val="000000" w:themeColor="text1"/>
              </w:rPr>
            </w:pPr>
            <w:r w:rsidRPr="005B5504">
              <w:rPr>
                <w:bCs/>
                <w:color w:val="000000" w:themeColor="text1"/>
              </w:rPr>
              <w:t>Показник</w:t>
            </w:r>
          </w:p>
        </w:tc>
        <w:tc>
          <w:tcPr>
            <w:tcW w:w="1728" w:type="dxa"/>
          </w:tcPr>
          <w:p w14:paraId="320E6EE6" w14:textId="2C9E4AA5" w:rsidR="005B5504" w:rsidRPr="005B5504" w:rsidRDefault="005B5504" w:rsidP="00453C30">
            <w:pPr>
              <w:pStyle w:val="afb"/>
              <w:spacing w:line="360" w:lineRule="auto"/>
              <w:rPr>
                <w:bCs/>
                <w:color w:val="000000" w:themeColor="text1"/>
              </w:rPr>
            </w:pPr>
            <w:r w:rsidRPr="005B5504">
              <w:rPr>
                <w:bCs/>
                <w:color w:val="000000" w:themeColor="text1"/>
              </w:rPr>
              <w:t>Комунікативні</w:t>
            </w:r>
          </w:p>
        </w:tc>
        <w:tc>
          <w:tcPr>
            <w:tcW w:w="1362" w:type="dxa"/>
          </w:tcPr>
          <w:p w14:paraId="6EC14BBD" w14:textId="37644867" w:rsidR="005B5504" w:rsidRPr="005B5504" w:rsidRDefault="005B5504" w:rsidP="00453C30">
            <w:pPr>
              <w:pStyle w:val="afb"/>
              <w:spacing w:line="360" w:lineRule="auto"/>
              <w:rPr>
                <w:bCs/>
                <w:color w:val="000000" w:themeColor="text1"/>
              </w:rPr>
            </w:pPr>
            <w:r w:rsidRPr="005B5504">
              <w:rPr>
                <w:bCs/>
                <w:color w:val="000000" w:themeColor="text1"/>
              </w:rPr>
              <w:t>Уникнення</w:t>
            </w:r>
          </w:p>
        </w:tc>
        <w:tc>
          <w:tcPr>
            <w:tcW w:w="1122" w:type="dxa"/>
          </w:tcPr>
          <w:p w14:paraId="088377DE" w14:textId="44D493C3" w:rsidR="005B5504" w:rsidRPr="005B5504" w:rsidRDefault="005B5504" w:rsidP="00453C30">
            <w:pPr>
              <w:pStyle w:val="afb"/>
              <w:spacing w:line="360" w:lineRule="auto"/>
              <w:rPr>
                <w:bCs/>
                <w:color w:val="000000" w:themeColor="text1"/>
              </w:rPr>
            </w:pPr>
            <w:r w:rsidRPr="005B5504">
              <w:rPr>
                <w:bCs/>
                <w:color w:val="000000" w:themeColor="text1"/>
              </w:rPr>
              <w:t>Престиж</w:t>
            </w:r>
          </w:p>
        </w:tc>
        <w:tc>
          <w:tcPr>
            <w:tcW w:w="1352" w:type="dxa"/>
          </w:tcPr>
          <w:p w14:paraId="369A29D5" w14:textId="52CDCC6D" w:rsidR="005B5504" w:rsidRPr="005B5504" w:rsidRDefault="005B5504" w:rsidP="00453C30">
            <w:pPr>
              <w:pStyle w:val="afb"/>
              <w:spacing w:line="360" w:lineRule="auto"/>
              <w:rPr>
                <w:bCs/>
                <w:color w:val="000000" w:themeColor="text1"/>
              </w:rPr>
            </w:pPr>
            <w:r w:rsidRPr="005B5504">
              <w:rPr>
                <w:bCs/>
                <w:color w:val="000000" w:themeColor="text1"/>
              </w:rPr>
              <w:t>Професійні</w:t>
            </w:r>
          </w:p>
        </w:tc>
        <w:tc>
          <w:tcPr>
            <w:tcW w:w="1043" w:type="dxa"/>
          </w:tcPr>
          <w:p w14:paraId="5343B455" w14:textId="6E5B6697" w:rsidR="005B5504" w:rsidRPr="005B5504" w:rsidRDefault="005B5504" w:rsidP="00453C30">
            <w:pPr>
              <w:pStyle w:val="afb"/>
              <w:spacing w:line="360" w:lineRule="auto"/>
              <w:rPr>
                <w:bCs/>
                <w:color w:val="000000" w:themeColor="text1"/>
              </w:rPr>
            </w:pPr>
            <w:r w:rsidRPr="005B5504">
              <w:rPr>
                <w:bCs/>
                <w:color w:val="000000" w:themeColor="text1"/>
              </w:rPr>
              <w:t>Творчі</w:t>
            </w:r>
          </w:p>
        </w:tc>
        <w:tc>
          <w:tcPr>
            <w:tcW w:w="1154" w:type="dxa"/>
          </w:tcPr>
          <w:p w14:paraId="676A068E" w14:textId="367BEE02" w:rsidR="005B5504" w:rsidRPr="005B5504" w:rsidRDefault="005B5504" w:rsidP="00453C30">
            <w:pPr>
              <w:pStyle w:val="afb"/>
              <w:spacing w:line="360" w:lineRule="auto"/>
              <w:rPr>
                <w:bCs/>
                <w:color w:val="000000" w:themeColor="text1"/>
              </w:rPr>
            </w:pPr>
            <w:r w:rsidRPr="005B5504">
              <w:rPr>
                <w:bCs/>
                <w:color w:val="000000" w:themeColor="text1"/>
              </w:rPr>
              <w:t>Пізнання</w:t>
            </w:r>
          </w:p>
        </w:tc>
        <w:tc>
          <w:tcPr>
            <w:tcW w:w="1223" w:type="dxa"/>
          </w:tcPr>
          <w:p w14:paraId="698A6214" w14:textId="3D9CE8C8" w:rsidR="005B5504" w:rsidRPr="005B5504" w:rsidRDefault="005B5504" w:rsidP="00453C30">
            <w:pPr>
              <w:pStyle w:val="afb"/>
              <w:spacing w:line="360" w:lineRule="auto"/>
              <w:rPr>
                <w:bCs/>
                <w:color w:val="000000" w:themeColor="text1"/>
              </w:rPr>
            </w:pPr>
            <w:r w:rsidRPr="005B5504">
              <w:rPr>
                <w:bCs/>
                <w:color w:val="000000" w:themeColor="text1"/>
              </w:rPr>
              <w:t>Соціальні</w:t>
            </w:r>
          </w:p>
        </w:tc>
      </w:tr>
      <w:tr w:rsidR="005B5504" w14:paraId="35A2E1F2" w14:textId="77777777" w:rsidTr="005B5504">
        <w:tc>
          <w:tcPr>
            <w:tcW w:w="1240" w:type="dxa"/>
          </w:tcPr>
          <w:p w14:paraId="75E0613A" w14:textId="5512B1A0" w:rsidR="005B5504" w:rsidRPr="005B5504" w:rsidRDefault="005B5504" w:rsidP="00453C30">
            <w:pPr>
              <w:pStyle w:val="afb"/>
              <w:spacing w:line="360" w:lineRule="auto"/>
              <w:rPr>
                <w:bCs/>
                <w:color w:val="000000" w:themeColor="text1"/>
              </w:rPr>
            </w:pPr>
            <w:r w:rsidRPr="005B5504">
              <w:rPr>
                <w:bCs/>
                <w:color w:val="000000" w:themeColor="text1"/>
                <w:lang w:val="ru-RU"/>
              </w:rPr>
              <w:t>К-ть ос</w:t>
            </w:r>
            <w:r w:rsidRPr="005B5504">
              <w:rPr>
                <w:bCs/>
                <w:color w:val="000000" w:themeColor="text1"/>
              </w:rPr>
              <w:t xml:space="preserve">іб </w:t>
            </w:r>
          </w:p>
        </w:tc>
        <w:tc>
          <w:tcPr>
            <w:tcW w:w="1728" w:type="dxa"/>
          </w:tcPr>
          <w:p w14:paraId="3BFEF35E" w14:textId="7959ED39" w:rsidR="005B5504" w:rsidRPr="005B5504" w:rsidRDefault="005B5504" w:rsidP="00453C30">
            <w:pPr>
              <w:pStyle w:val="afb"/>
              <w:spacing w:line="360" w:lineRule="auto"/>
              <w:jc w:val="center"/>
              <w:rPr>
                <w:bCs/>
                <w:color w:val="000000" w:themeColor="text1"/>
              </w:rPr>
            </w:pPr>
            <w:r w:rsidRPr="005B5504">
              <w:rPr>
                <w:bCs/>
                <w:color w:val="000000" w:themeColor="text1"/>
                <w:lang w:val="en-US"/>
              </w:rPr>
              <w:t>3</w:t>
            </w:r>
            <w:r w:rsidRPr="005B5504">
              <w:rPr>
                <w:bCs/>
                <w:color w:val="000000" w:themeColor="text1"/>
              </w:rPr>
              <w:t xml:space="preserve"> (15%)</w:t>
            </w:r>
          </w:p>
        </w:tc>
        <w:tc>
          <w:tcPr>
            <w:tcW w:w="1362" w:type="dxa"/>
          </w:tcPr>
          <w:p w14:paraId="3ECB3C62" w14:textId="61ED02E4" w:rsidR="005B5504" w:rsidRPr="005B5504" w:rsidRDefault="005B5504" w:rsidP="00453C30">
            <w:pPr>
              <w:pStyle w:val="afb"/>
              <w:spacing w:line="360" w:lineRule="auto"/>
              <w:jc w:val="center"/>
              <w:rPr>
                <w:bCs/>
                <w:color w:val="000000" w:themeColor="text1"/>
              </w:rPr>
            </w:pPr>
            <w:r w:rsidRPr="005B5504">
              <w:rPr>
                <w:bCs/>
                <w:color w:val="000000" w:themeColor="text1"/>
                <w:lang w:val="en-US"/>
              </w:rPr>
              <w:t>2</w:t>
            </w:r>
            <w:r w:rsidRPr="005B5504">
              <w:rPr>
                <w:bCs/>
                <w:color w:val="000000" w:themeColor="text1"/>
              </w:rPr>
              <w:t xml:space="preserve"> (10%)</w:t>
            </w:r>
          </w:p>
        </w:tc>
        <w:tc>
          <w:tcPr>
            <w:tcW w:w="1122" w:type="dxa"/>
          </w:tcPr>
          <w:p w14:paraId="15D85046" w14:textId="67D2468A" w:rsidR="005B5504" w:rsidRPr="005B5504" w:rsidRDefault="005B5504" w:rsidP="00453C30">
            <w:pPr>
              <w:pStyle w:val="afb"/>
              <w:spacing w:line="360" w:lineRule="auto"/>
              <w:jc w:val="center"/>
              <w:rPr>
                <w:bCs/>
                <w:color w:val="000000" w:themeColor="text1"/>
              </w:rPr>
            </w:pPr>
            <w:r w:rsidRPr="005B5504">
              <w:rPr>
                <w:bCs/>
                <w:color w:val="000000" w:themeColor="text1"/>
                <w:lang w:val="en-US"/>
              </w:rPr>
              <w:t>1</w:t>
            </w:r>
            <w:r w:rsidRPr="005B5504">
              <w:rPr>
                <w:bCs/>
                <w:color w:val="000000" w:themeColor="text1"/>
              </w:rPr>
              <w:t xml:space="preserve"> (5%)</w:t>
            </w:r>
          </w:p>
        </w:tc>
        <w:tc>
          <w:tcPr>
            <w:tcW w:w="1352" w:type="dxa"/>
          </w:tcPr>
          <w:p w14:paraId="268C4AA6" w14:textId="28F1AE79" w:rsidR="005B5504" w:rsidRPr="005B5504" w:rsidRDefault="005B5504" w:rsidP="00453C30">
            <w:pPr>
              <w:pStyle w:val="afb"/>
              <w:spacing w:line="360" w:lineRule="auto"/>
              <w:jc w:val="center"/>
              <w:rPr>
                <w:bCs/>
                <w:color w:val="000000" w:themeColor="text1"/>
              </w:rPr>
            </w:pPr>
            <w:r w:rsidRPr="005B5504">
              <w:rPr>
                <w:bCs/>
                <w:color w:val="000000" w:themeColor="text1"/>
                <w:lang w:val="en-US"/>
              </w:rPr>
              <w:t>5</w:t>
            </w:r>
            <w:r w:rsidRPr="005B5504">
              <w:rPr>
                <w:bCs/>
                <w:color w:val="000000" w:themeColor="text1"/>
              </w:rPr>
              <w:t xml:space="preserve"> (25%)</w:t>
            </w:r>
          </w:p>
        </w:tc>
        <w:tc>
          <w:tcPr>
            <w:tcW w:w="1043" w:type="dxa"/>
          </w:tcPr>
          <w:p w14:paraId="6F188523" w14:textId="4E2001C5" w:rsidR="005B5504" w:rsidRPr="005B5504" w:rsidRDefault="005B5504" w:rsidP="00453C30">
            <w:pPr>
              <w:pStyle w:val="afb"/>
              <w:spacing w:line="360" w:lineRule="auto"/>
              <w:jc w:val="center"/>
              <w:rPr>
                <w:bCs/>
                <w:color w:val="000000" w:themeColor="text1"/>
              </w:rPr>
            </w:pPr>
            <w:r w:rsidRPr="005B5504">
              <w:rPr>
                <w:bCs/>
                <w:color w:val="000000" w:themeColor="text1"/>
                <w:lang w:val="en-US"/>
              </w:rPr>
              <w:t>3</w:t>
            </w:r>
            <w:r w:rsidRPr="005B5504">
              <w:rPr>
                <w:bCs/>
                <w:color w:val="000000" w:themeColor="text1"/>
              </w:rPr>
              <w:t xml:space="preserve"> (15%)</w:t>
            </w:r>
          </w:p>
        </w:tc>
        <w:tc>
          <w:tcPr>
            <w:tcW w:w="1154" w:type="dxa"/>
          </w:tcPr>
          <w:p w14:paraId="1AB890D2" w14:textId="3B74D61D" w:rsidR="005B5504" w:rsidRPr="005B5504" w:rsidRDefault="005B5504" w:rsidP="00453C30">
            <w:pPr>
              <w:pStyle w:val="afb"/>
              <w:spacing w:line="360" w:lineRule="auto"/>
              <w:jc w:val="center"/>
              <w:rPr>
                <w:bCs/>
                <w:color w:val="000000" w:themeColor="text1"/>
              </w:rPr>
            </w:pPr>
            <w:r w:rsidRPr="005B5504">
              <w:rPr>
                <w:bCs/>
                <w:color w:val="000000" w:themeColor="text1"/>
                <w:lang w:val="en-US"/>
              </w:rPr>
              <w:t>4</w:t>
            </w:r>
            <w:r w:rsidRPr="005B5504">
              <w:rPr>
                <w:bCs/>
                <w:color w:val="000000" w:themeColor="text1"/>
              </w:rPr>
              <w:t xml:space="preserve"> (20%)</w:t>
            </w:r>
          </w:p>
        </w:tc>
        <w:tc>
          <w:tcPr>
            <w:tcW w:w="1223" w:type="dxa"/>
          </w:tcPr>
          <w:p w14:paraId="35987A91" w14:textId="07A740AD" w:rsidR="005B5504" w:rsidRPr="005B5504" w:rsidRDefault="005B5504" w:rsidP="00453C30">
            <w:pPr>
              <w:pStyle w:val="afb"/>
              <w:spacing w:line="360" w:lineRule="auto"/>
              <w:jc w:val="center"/>
              <w:rPr>
                <w:bCs/>
                <w:color w:val="000000" w:themeColor="text1"/>
              </w:rPr>
            </w:pPr>
            <w:r w:rsidRPr="005B5504">
              <w:rPr>
                <w:bCs/>
                <w:color w:val="000000" w:themeColor="text1"/>
                <w:lang w:val="en-US"/>
              </w:rPr>
              <w:t>2</w:t>
            </w:r>
            <w:r w:rsidRPr="005B5504">
              <w:rPr>
                <w:bCs/>
                <w:color w:val="000000" w:themeColor="text1"/>
              </w:rPr>
              <w:t xml:space="preserve"> (10%)</w:t>
            </w:r>
          </w:p>
        </w:tc>
      </w:tr>
    </w:tbl>
    <w:p w14:paraId="678FB3A5" w14:textId="3F91EC09" w:rsidR="00372077" w:rsidRPr="00877330" w:rsidRDefault="00372077" w:rsidP="00453C30">
      <w:pPr>
        <w:autoSpaceDE w:val="0"/>
        <w:autoSpaceDN w:val="0"/>
        <w:adjustRightInd w:val="0"/>
        <w:rPr>
          <w:color w:val="000000" w:themeColor="text1"/>
          <w:szCs w:val="28"/>
          <w:lang w:val="uk-UA"/>
        </w:rPr>
      </w:pPr>
    </w:p>
    <w:p w14:paraId="25C618DB" w14:textId="77777777" w:rsidR="002B1AAC" w:rsidRPr="001D5D65" w:rsidRDefault="002B1619" w:rsidP="00453C30">
      <w:pPr>
        <w:autoSpaceDE w:val="0"/>
        <w:autoSpaceDN w:val="0"/>
        <w:adjustRightInd w:val="0"/>
        <w:ind w:firstLine="708"/>
        <w:rPr>
          <w:color w:val="000000" w:themeColor="text1"/>
          <w:szCs w:val="28"/>
        </w:rPr>
      </w:pPr>
      <w:r w:rsidRPr="00877330">
        <w:rPr>
          <w:color w:val="000000" w:themeColor="text1"/>
          <w:szCs w:val="28"/>
          <w:lang w:val="uk-UA"/>
        </w:rPr>
        <w:t xml:space="preserve">За допомогою цих результатів, можна більш точніше виявити особливості </w:t>
      </w:r>
      <w:r w:rsidR="00372077" w:rsidRPr="001D5D65">
        <w:rPr>
          <w:color w:val="000000" w:themeColor="text1"/>
          <w:szCs w:val="28"/>
          <w:lang w:val="uk-UA"/>
        </w:rPr>
        <w:t>мотивац</w:t>
      </w:r>
      <w:r w:rsidR="00372077" w:rsidRPr="00877330">
        <w:rPr>
          <w:color w:val="000000" w:themeColor="text1"/>
          <w:szCs w:val="28"/>
          <w:lang w:val="uk-UA"/>
        </w:rPr>
        <w:t xml:space="preserve">ії </w:t>
      </w:r>
      <w:r w:rsidRPr="00877330">
        <w:rPr>
          <w:color w:val="000000" w:themeColor="text1"/>
          <w:szCs w:val="28"/>
          <w:lang w:val="uk-UA"/>
        </w:rPr>
        <w:t>у конкретної особи, а нашому випад</w:t>
      </w:r>
      <w:r w:rsidR="00372077" w:rsidRPr="00877330">
        <w:rPr>
          <w:color w:val="000000" w:themeColor="text1"/>
          <w:szCs w:val="28"/>
          <w:lang w:val="uk-UA"/>
        </w:rPr>
        <w:t>ку – юнаків</w:t>
      </w:r>
      <w:r w:rsidRPr="00877330">
        <w:rPr>
          <w:color w:val="000000" w:themeColor="text1"/>
          <w:szCs w:val="28"/>
          <w:lang w:val="uk-UA"/>
        </w:rPr>
        <w:t>. Знати, що людина</w:t>
      </w:r>
      <w:r w:rsidR="00372077" w:rsidRPr="00877330">
        <w:rPr>
          <w:color w:val="000000" w:themeColor="text1"/>
          <w:szCs w:val="28"/>
          <w:lang w:val="uk-UA"/>
        </w:rPr>
        <w:t xml:space="preserve"> має недостатню мотивацю, або що її рівень задовільний </w:t>
      </w:r>
      <w:r w:rsidRPr="00877330">
        <w:rPr>
          <w:color w:val="000000" w:themeColor="text1"/>
          <w:szCs w:val="28"/>
          <w:lang w:val="uk-UA"/>
        </w:rPr>
        <w:t>– недостатньо, а от знати, що людина має</w:t>
      </w:r>
      <w:r w:rsidR="00372077" w:rsidRPr="00877330">
        <w:rPr>
          <w:color w:val="000000" w:themeColor="text1"/>
          <w:szCs w:val="28"/>
          <w:lang w:val="uk-UA"/>
        </w:rPr>
        <w:t xml:space="preserve"> певні схильності до мотивації, або причини, через які цей рівень низький – допоможе нам з’ясувати усе необхідне</w:t>
      </w:r>
      <w:r w:rsidRPr="00877330">
        <w:rPr>
          <w:color w:val="000000" w:themeColor="text1"/>
          <w:szCs w:val="28"/>
          <w:lang w:val="uk-UA"/>
        </w:rPr>
        <w:t>. Адже професіоналу необхідні все дані для роботи з клієнтом, а як в нашому випадку п</w:t>
      </w:r>
      <w:r w:rsidR="00372077" w:rsidRPr="00877330">
        <w:rPr>
          <w:color w:val="000000" w:themeColor="text1"/>
          <w:szCs w:val="28"/>
          <w:lang w:val="uk-UA"/>
        </w:rPr>
        <w:t>едагогу до учня. Тому саме тест</w:t>
      </w:r>
      <w:r w:rsidR="002B1AAC" w:rsidRPr="00877330">
        <w:rPr>
          <w:color w:val="000000" w:themeColor="text1"/>
          <w:szCs w:val="28"/>
          <w:lang w:val="uk-UA"/>
        </w:rPr>
        <w:t>и</w:t>
      </w:r>
      <w:r w:rsidR="002B1AAC" w:rsidRPr="001D5D65">
        <w:rPr>
          <w:color w:val="000000" w:themeColor="text1"/>
          <w:szCs w:val="28"/>
        </w:rPr>
        <w:t xml:space="preserve">: </w:t>
      </w:r>
    </w:p>
    <w:p w14:paraId="21F45C5E" w14:textId="77AC5F6A" w:rsidR="002B1AAC" w:rsidRPr="001D5D65" w:rsidRDefault="002B1AAC" w:rsidP="00453C30">
      <w:pPr>
        <w:autoSpaceDE w:val="0"/>
        <w:autoSpaceDN w:val="0"/>
        <w:adjustRightInd w:val="0"/>
        <w:ind w:firstLine="708"/>
        <w:rPr>
          <w:color w:val="000000" w:themeColor="text1"/>
          <w:szCs w:val="28"/>
        </w:rPr>
      </w:pPr>
      <w:r w:rsidRPr="00877330">
        <w:rPr>
          <w:color w:val="000000" w:themeColor="text1"/>
          <w:szCs w:val="28"/>
          <w:lang w:val="uk-UA"/>
        </w:rPr>
        <w:t xml:space="preserve"> </w:t>
      </w:r>
      <w:r w:rsidRPr="00877330">
        <w:rPr>
          <w:b/>
          <w:color w:val="000000" w:themeColor="text1"/>
          <w:szCs w:val="28"/>
        </w:rPr>
        <w:t>1.</w:t>
      </w:r>
      <w:r w:rsidRPr="00877330">
        <w:rPr>
          <w:color w:val="000000" w:themeColor="text1"/>
          <w:szCs w:val="28"/>
        </w:rPr>
        <w:t xml:space="preserve"> Методика діагностики особистості на мотивацію до успіху Т. Елерса. (Опитувальник Т. Елерса для вивчення мотивації досягнення успіху)</w:t>
      </w:r>
      <w:r w:rsidRPr="001D5D65">
        <w:rPr>
          <w:color w:val="000000" w:themeColor="text1"/>
          <w:szCs w:val="28"/>
        </w:rPr>
        <w:t>;</w:t>
      </w:r>
    </w:p>
    <w:p w14:paraId="36883FD1" w14:textId="22359EE3" w:rsidR="002B1AAC" w:rsidRPr="00877330" w:rsidRDefault="002B1AAC" w:rsidP="00453C30">
      <w:pPr>
        <w:autoSpaceDE w:val="0"/>
        <w:autoSpaceDN w:val="0"/>
        <w:adjustRightInd w:val="0"/>
        <w:ind w:firstLine="708"/>
        <w:rPr>
          <w:color w:val="000000" w:themeColor="text1"/>
          <w:szCs w:val="28"/>
          <w:lang w:val="uk-UA"/>
        </w:rPr>
      </w:pPr>
      <w:r w:rsidRPr="00877330">
        <w:rPr>
          <w:b/>
          <w:color w:val="000000" w:themeColor="text1"/>
          <w:szCs w:val="28"/>
        </w:rPr>
        <w:t>2.</w:t>
      </w:r>
      <w:r w:rsidRPr="00877330">
        <w:rPr>
          <w:color w:val="000000" w:themeColor="text1"/>
          <w:szCs w:val="28"/>
        </w:rPr>
        <w:t xml:space="preserve"> Методика «Мотивація афіляції (МАФ)» розроблена А. Меграбяном і модифікована М.Ш. Магомед-Еміновим</w:t>
      </w:r>
      <w:r w:rsidRPr="00877330">
        <w:rPr>
          <w:color w:val="000000" w:themeColor="text1"/>
          <w:szCs w:val="28"/>
          <w:lang w:val="uk-UA"/>
        </w:rPr>
        <w:t>;</w:t>
      </w:r>
    </w:p>
    <w:p w14:paraId="2404FB36" w14:textId="5263451F" w:rsidR="002B1AAC" w:rsidRPr="00877330" w:rsidRDefault="002B1AAC" w:rsidP="00453C30">
      <w:pPr>
        <w:autoSpaceDE w:val="0"/>
        <w:autoSpaceDN w:val="0"/>
        <w:adjustRightInd w:val="0"/>
        <w:ind w:firstLine="708"/>
        <w:rPr>
          <w:color w:val="000000" w:themeColor="text1"/>
          <w:szCs w:val="28"/>
          <w:lang w:val="uk-UA"/>
        </w:rPr>
      </w:pPr>
      <w:r w:rsidRPr="00877330">
        <w:rPr>
          <w:b/>
          <w:color w:val="000000" w:themeColor="text1"/>
          <w:szCs w:val="28"/>
        </w:rPr>
        <w:t>3.</w:t>
      </w:r>
      <w:r w:rsidRPr="00877330">
        <w:rPr>
          <w:color w:val="000000" w:themeColor="text1"/>
          <w:szCs w:val="28"/>
        </w:rPr>
        <w:t xml:space="preserve"> Методика «Діагностика соціально-психологічних установок особистості в мотиваційній сфері». (автор — О. Потьомкіна)</w:t>
      </w:r>
      <w:r w:rsidRPr="00877330">
        <w:rPr>
          <w:color w:val="000000" w:themeColor="text1"/>
          <w:szCs w:val="28"/>
          <w:lang w:val="uk-UA"/>
        </w:rPr>
        <w:t>;</w:t>
      </w:r>
    </w:p>
    <w:p w14:paraId="6E2608A0" w14:textId="7A08EE59" w:rsidR="002B1AAC" w:rsidRPr="00877330" w:rsidRDefault="002B1AAC" w:rsidP="00453C30">
      <w:pPr>
        <w:autoSpaceDE w:val="0"/>
        <w:autoSpaceDN w:val="0"/>
        <w:adjustRightInd w:val="0"/>
        <w:ind w:firstLine="708"/>
        <w:rPr>
          <w:color w:val="000000" w:themeColor="text1"/>
          <w:szCs w:val="28"/>
        </w:rPr>
      </w:pPr>
      <w:r w:rsidRPr="00877330">
        <w:rPr>
          <w:b/>
          <w:color w:val="000000" w:themeColor="text1"/>
          <w:szCs w:val="28"/>
        </w:rPr>
        <w:t>4.</w:t>
      </w:r>
      <w:r w:rsidRPr="00877330">
        <w:rPr>
          <w:color w:val="000000" w:themeColor="text1"/>
          <w:szCs w:val="28"/>
        </w:rPr>
        <w:t xml:space="preserve"> «Методика для діагностики навчальної мотивації студентів» А. А. Реан і В.А. Якунін;</w:t>
      </w:r>
    </w:p>
    <w:p w14:paraId="4F833E78" w14:textId="3A3FB7D1" w:rsidR="002C3DDC" w:rsidRPr="002C3DDC" w:rsidRDefault="002B1619" w:rsidP="004E6C44">
      <w:pPr>
        <w:autoSpaceDE w:val="0"/>
        <w:autoSpaceDN w:val="0"/>
        <w:adjustRightInd w:val="0"/>
        <w:ind w:firstLine="709"/>
        <w:rPr>
          <w:color w:val="000000" w:themeColor="text1"/>
          <w:szCs w:val="28"/>
          <w:lang w:val="uk-UA"/>
        </w:rPr>
      </w:pPr>
      <w:r w:rsidRPr="00877330">
        <w:rPr>
          <w:color w:val="000000" w:themeColor="text1"/>
          <w:szCs w:val="28"/>
          <w:lang w:val="uk-UA"/>
        </w:rPr>
        <w:t xml:space="preserve"> Але для найдосконалішого результату </w:t>
      </w:r>
      <w:r w:rsidR="002B1AAC" w:rsidRPr="00877330">
        <w:rPr>
          <w:color w:val="000000" w:themeColor="text1"/>
          <w:szCs w:val="28"/>
        </w:rPr>
        <w:t xml:space="preserve">було </w:t>
      </w:r>
      <w:r w:rsidR="00472DBB" w:rsidRPr="00877330">
        <w:rPr>
          <w:color w:val="000000" w:themeColor="text1"/>
          <w:szCs w:val="28"/>
          <w:lang w:val="uk-UA"/>
        </w:rPr>
        <w:t>доречно</w:t>
      </w:r>
      <w:r w:rsidR="00372077" w:rsidRPr="00877330">
        <w:rPr>
          <w:color w:val="000000" w:themeColor="text1"/>
          <w:szCs w:val="28"/>
          <w:lang w:val="uk-UA"/>
        </w:rPr>
        <w:t xml:space="preserve"> провести чотири</w:t>
      </w:r>
      <w:r w:rsidR="004E6C44">
        <w:rPr>
          <w:color w:val="000000" w:themeColor="text1"/>
          <w:szCs w:val="28"/>
          <w:lang w:val="uk-UA"/>
        </w:rPr>
        <w:t xml:space="preserve"> методики.</w:t>
      </w:r>
    </w:p>
    <w:p w14:paraId="2B73580A" w14:textId="1FCADA2B" w:rsidR="00472DBB" w:rsidRPr="00877330" w:rsidRDefault="00472DBB" w:rsidP="00453C30">
      <w:pPr>
        <w:autoSpaceDE w:val="0"/>
        <w:autoSpaceDN w:val="0"/>
        <w:adjustRightInd w:val="0"/>
        <w:ind w:firstLine="709"/>
        <w:rPr>
          <w:b/>
          <w:color w:val="000000" w:themeColor="text1"/>
          <w:szCs w:val="28"/>
          <w:lang w:val="uk-UA"/>
        </w:rPr>
      </w:pPr>
      <w:r w:rsidRPr="00877330">
        <w:rPr>
          <w:b/>
          <w:color w:val="000000" w:themeColor="text1"/>
          <w:szCs w:val="28"/>
          <w:lang w:val="uk-UA"/>
        </w:rPr>
        <w:lastRenderedPageBreak/>
        <w:t xml:space="preserve">2.3 </w:t>
      </w:r>
      <w:r w:rsidR="00F7270B" w:rsidRPr="00877330">
        <w:rPr>
          <w:b/>
          <w:color w:val="000000" w:themeColor="text1"/>
          <w:szCs w:val="28"/>
          <w:lang w:val="uk-UA"/>
        </w:rPr>
        <w:t>Рекомендації щодо оптимізації мотиваційної сфери особистості</w:t>
      </w:r>
    </w:p>
    <w:p w14:paraId="0762A4E8" w14:textId="77777777" w:rsidR="00472DBB" w:rsidRPr="00877330" w:rsidRDefault="00472DBB" w:rsidP="00453C30">
      <w:pPr>
        <w:autoSpaceDE w:val="0"/>
        <w:autoSpaceDN w:val="0"/>
        <w:adjustRightInd w:val="0"/>
        <w:ind w:firstLine="709"/>
        <w:rPr>
          <w:b/>
          <w:color w:val="000000" w:themeColor="text1"/>
          <w:szCs w:val="28"/>
          <w:lang w:val="uk-UA"/>
        </w:rPr>
      </w:pPr>
    </w:p>
    <w:p w14:paraId="560B26B3" w14:textId="77777777" w:rsidR="007C6F4D" w:rsidRPr="00877330" w:rsidRDefault="007C6F4D" w:rsidP="00453C30">
      <w:pPr>
        <w:autoSpaceDE w:val="0"/>
        <w:autoSpaceDN w:val="0"/>
        <w:adjustRightInd w:val="0"/>
        <w:ind w:firstLine="708"/>
        <w:jc w:val="left"/>
        <w:rPr>
          <w:color w:val="000000" w:themeColor="text1"/>
          <w:szCs w:val="28"/>
          <w:lang w:val="uk-UA"/>
        </w:rPr>
      </w:pPr>
      <w:r w:rsidRPr="00877330">
        <w:rPr>
          <w:color w:val="000000" w:themeColor="text1"/>
          <w:szCs w:val="28"/>
          <w:lang w:val="uk-UA"/>
        </w:rPr>
        <w:t xml:space="preserve">Слід пам’ятати про те, що мотивація учня, курсанта або будь-якого іншого юнака залежить від створених умов, в яких він перебуває. Якщо ж будуть </w:t>
      </w:r>
      <w:r w:rsidRPr="001D5D65">
        <w:rPr>
          <w:color w:val="000000" w:themeColor="text1"/>
          <w:szCs w:val="28"/>
        </w:rPr>
        <w:t>“</w:t>
      </w:r>
      <w:r w:rsidRPr="00877330">
        <w:rPr>
          <w:color w:val="000000" w:themeColor="text1"/>
          <w:szCs w:val="28"/>
        </w:rPr>
        <w:t>поган</w:t>
      </w:r>
      <w:r w:rsidRPr="00877330">
        <w:rPr>
          <w:color w:val="000000" w:themeColor="text1"/>
          <w:szCs w:val="28"/>
          <w:lang w:val="uk-UA"/>
        </w:rPr>
        <w:t>і</w:t>
      </w:r>
      <w:r w:rsidRPr="001D5D65">
        <w:rPr>
          <w:color w:val="000000" w:themeColor="text1"/>
          <w:szCs w:val="28"/>
        </w:rPr>
        <w:t>”</w:t>
      </w:r>
      <w:r w:rsidRPr="00877330">
        <w:rPr>
          <w:color w:val="000000" w:themeColor="text1"/>
          <w:szCs w:val="28"/>
          <w:lang w:val="uk-UA"/>
        </w:rPr>
        <w:t xml:space="preserve"> умови, відношення і тому подібне – то мотивація людини буде на значно нижчому рівні, ніж необхідно для здобування знань. </w:t>
      </w:r>
    </w:p>
    <w:p w14:paraId="04D88BCE" w14:textId="77777777" w:rsidR="007C6F4D" w:rsidRPr="00877330"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tab/>
        <w:t>Перший важливий фактор, від якого залежить мотивація є стиль викладання вчителя та викладача, тобто його різні стилі мають різні мотиви. В досліженнях науковців виявлено, що викладачі, які працюють у авторитарному стилі, зазвичай, можуть занижувати оцінки, на відміну від викладачів, що викладають у демократичному стилі, а от ті, хто працює з ліберальним стилем – завищує оцінки. Ці різноманітні дії зі сторони дорослих можуть неправильно зрозуміти юнаки, і бути в недорозумінні від того, що він зробив неправильно, і чому у різних вчителів - оцінки різні. Викладачі авторитарного стилю змінюють юнаків з ролі активного діяча у пасивних слухачів, тим самим пригнічуючи самостійність і мотивацію учнів. Авторитарний вчитель - самостійно спрямовує групу у певне русло, тим самим обирає за них і пригнічує їх мотивацію. Викладач демократичного стилю грунтує свою роботу з учнями на взаємній повазі та довірі, на самоорганізації та колективі, адже він відштовхується від думки групи, залучає всіх юнаків до співпраці, доносить мету завдання індивідуально. В цьому випадку використовують поради, заохочення і координацію як основні методи підтримки учнів.</w:t>
      </w:r>
    </w:p>
    <w:p w14:paraId="02780B19" w14:textId="77777777" w:rsidR="007C6F4D" w:rsidRPr="00877330"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tab/>
        <w:t xml:space="preserve">Завдяки цим методам, збільшується відповідальність кожного юнака, і відповідно підвищується зацікавленість, здатність мислити і працювати, що є результатом підвищення мотивації. А от якщо ж вчитель ліберального стилю, то в нього немає певної стійкої позиції, тобто він не втручається в колектив, виконує його правила і на нього можуть впливати і самі юнаки. Зовні він начебто демократичний, але має риси, через які начальний процес стає некерованим – незацікавленість, пасивність і відсутність відповідальності. </w:t>
      </w:r>
    </w:p>
    <w:p w14:paraId="524E6678" w14:textId="77777777" w:rsidR="007C6F4D" w:rsidRPr="00877330"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lastRenderedPageBreak/>
        <w:tab/>
        <w:t xml:space="preserve">Як вже було зазначено вище, викладач відіграє вирішальну роль у формуванні мотивації юнаків, тому йому дуже важливо знати все необхідне. Адже як визначають науковці та психологи, викладач має інтерпретувати інформацію в мотиваційну сферу юнака вже зі стійкою структурою. </w:t>
      </w:r>
    </w:p>
    <w:p w14:paraId="24BDDFC4" w14:textId="77777777" w:rsidR="007C6F4D" w:rsidRPr="00877330"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tab/>
        <w:t>Також психологи наголошують щодо розуміння викладача основної мети та шляху до успішного навчального процесу, і його досягнення завдяки поєднанню мотивів соціального характеру</w:t>
      </w:r>
      <w:r w:rsidRPr="001D5D65">
        <w:rPr>
          <w:color w:val="000000" w:themeColor="text1"/>
          <w:szCs w:val="28"/>
          <w:lang w:val="uk-UA"/>
        </w:rPr>
        <w:t>: честь, обов`язок перед людьми, державою, діяльності на благо</w:t>
      </w:r>
      <w:r w:rsidRPr="00877330">
        <w:rPr>
          <w:color w:val="000000" w:themeColor="text1"/>
          <w:szCs w:val="28"/>
          <w:lang w:val="uk-UA"/>
        </w:rPr>
        <w:t xml:space="preserve"> суспільства. </w:t>
      </w:r>
    </w:p>
    <w:p w14:paraId="233E2857" w14:textId="77777777" w:rsidR="007C6F4D" w:rsidRPr="00877330"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tab/>
        <w:t>Ще одним важливим моментом у діяльності викладача, який істотно впливає на формування позитивної мотиваційної діяльності є</w:t>
      </w:r>
      <w:r w:rsidRPr="001D5D65">
        <w:rPr>
          <w:color w:val="000000" w:themeColor="text1"/>
          <w:szCs w:val="28"/>
          <w:lang w:val="uk-UA"/>
        </w:rPr>
        <w:t xml:space="preserve">: </w:t>
      </w:r>
      <w:r w:rsidRPr="00877330">
        <w:rPr>
          <w:color w:val="000000" w:themeColor="text1"/>
          <w:szCs w:val="28"/>
          <w:lang w:val="uk-UA"/>
        </w:rPr>
        <w:t xml:space="preserve">зміст начального матеріалу, вміння організувати навчальну діяльність, її колективні форми і стиль викладення матеріалу вчителем. </w:t>
      </w:r>
    </w:p>
    <w:p w14:paraId="229E45AF" w14:textId="77777777" w:rsidR="007C6F4D" w:rsidRPr="00877330"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tab/>
        <w:t>Отже, що навчання було ефективним – викладач потрібен врахувати всі чинники, які можуть вплинути на рівень мотивації учня, і зробити все можливе аби цей рівень тільки зростав.</w:t>
      </w:r>
    </w:p>
    <w:p w14:paraId="42F79A7D" w14:textId="44EB578A" w:rsidR="007C6F4D" w:rsidRPr="00877330"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tab/>
        <w:t>Також до рекомендацій викладачам, психологам і самим юнакам, можна віднести ефективні методи, використавши які можна досягнути бажаного результату – а са</w:t>
      </w:r>
      <w:r w:rsidR="00210D2D">
        <w:rPr>
          <w:color w:val="000000" w:themeColor="text1"/>
          <w:szCs w:val="28"/>
          <w:lang w:val="uk-UA"/>
        </w:rPr>
        <w:t xml:space="preserve">ме підвищення рівня мотивації. </w:t>
      </w:r>
    </w:p>
    <w:p w14:paraId="6B7CE2CB" w14:textId="77777777" w:rsidR="007C6F4D" w:rsidRPr="001D5D65" w:rsidRDefault="007C6F4D" w:rsidP="00453C30">
      <w:pPr>
        <w:autoSpaceDE w:val="0"/>
        <w:autoSpaceDN w:val="0"/>
        <w:adjustRightInd w:val="0"/>
        <w:ind w:firstLine="708"/>
        <w:jc w:val="left"/>
        <w:rPr>
          <w:color w:val="000000" w:themeColor="text1"/>
          <w:szCs w:val="28"/>
        </w:rPr>
      </w:pPr>
      <w:r w:rsidRPr="00877330">
        <w:rPr>
          <w:color w:val="000000" w:themeColor="text1"/>
          <w:szCs w:val="28"/>
          <w:lang w:val="uk-UA"/>
        </w:rPr>
        <w:t>Ефект цікавості</w:t>
      </w:r>
      <w:r w:rsidRPr="001D5D65">
        <w:rPr>
          <w:color w:val="000000" w:themeColor="text1"/>
          <w:szCs w:val="28"/>
        </w:rPr>
        <w:t>:</w:t>
      </w:r>
    </w:p>
    <w:p w14:paraId="31156CB3" w14:textId="307E9772" w:rsidR="007C6F4D" w:rsidRDefault="007C6F4D" w:rsidP="00453C30">
      <w:pPr>
        <w:autoSpaceDE w:val="0"/>
        <w:autoSpaceDN w:val="0"/>
        <w:adjustRightInd w:val="0"/>
        <w:ind w:firstLine="708"/>
        <w:jc w:val="left"/>
        <w:rPr>
          <w:color w:val="000000" w:themeColor="text1"/>
          <w:szCs w:val="28"/>
        </w:rPr>
      </w:pPr>
      <w:r w:rsidRPr="001D5D65">
        <w:rPr>
          <w:color w:val="000000" w:themeColor="text1"/>
          <w:szCs w:val="28"/>
        </w:rPr>
        <w:t>Особу увагу учні проявляють до нових та невідомих обставин. Увага падає, коли учням підносяться відомі їм знання. Якщо навчальний матеріал містить мало нової інформації або взагалі її не має, то швидко досягається «психологічне настення». Учні не уважні, у них наступає «рухове</w:t>
      </w:r>
      <w:r w:rsidRPr="00877330">
        <w:rPr>
          <w:color w:val="000000" w:themeColor="text1"/>
          <w:szCs w:val="28"/>
        </w:rPr>
        <w:t xml:space="preserve"> з</w:t>
      </w:r>
      <w:r w:rsidRPr="001D5D65">
        <w:rPr>
          <w:color w:val="000000" w:themeColor="text1"/>
          <w:szCs w:val="28"/>
        </w:rPr>
        <w:t>анепокоєння”</w:t>
      </w:r>
      <w:r w:rsidRPr="00877330">
        <w:rPr>
          <w:color w:val="000000" w:themeColor="text1"/>
          <w:szCs w:val="28"/>
        </w:rPr>
        <w:t xml:space="preserve">. </w:t>
      </w:r>
      <w:r w:rsidRPr="001D5D65">
        <w:rPr>
          <w:color w:val="000000" w:themeColor="text1"/>
          <w:szCs w:val="28"/>
        </w:rPr>
        <w:t>Подібне відбувається у тому випадку, якщо учням немає за що «зачепитися» у сво</w:t>
      </w:r>
      <w:r w:rsidR="00877330" w:rsidRPr="001D5D65">
        <w:rPr>
          <w:color w:val="000000" w:themeColor="text1"/>
          <w:szCs w:val="28"/>
        </w:rPr>
        <w:t>є</w:t>
      </w:r>
      <w:r w:rsidR="00F00E5A">
        <w:rPr>
          <w:color w:val="000000" w:themeColor="text1"/>
          <w:szCs w:val="28"/>
        </w:rPr>
        <w:t>му минулому досвіді пізнання [16</w:t>
      </w:r>
      <w:r w:rsidRPr="001D5D65">
        <w:rPr>
          <w:color w:val="000000" w:themeColor="text1"/>
          <w:szCs w:val="28"/>
        </w:rPr>
        <w:t>].</w:t>
      </w:r>
    </w:p>
    <w:p w14:paraId="234ADB5F" w14:textId="1C58F128" w:rsidR="004E6C44" w:rsidRPr="004E6C44" w:rsidRDefault="004E6C44" w:rsidP="00453C30">
      <w:pPr>
        <w:autoSpaceDE w:val="0"/>
        <w:autoSpaceDN w:val="0"/>
        <w:adjustRightInd w:val="0"/>
        <w:ind w:firstLine="708"/>
        <w:jc w:val="left"/>
        <w:rPr>
          <w:color w:val="000000" w:themeColor="text1"/>
          <w:szCs w:val="28"/>
          <w:lang w:val="uk-UA"/>
        </w:rPr>
      </w:pPr>
      <w:r>
        <w:rPr>
          <w:color w:val="000000" w:themeColor="text1"/>
          <w:szCs w:val="28"/>
          <w:lang w:val="uk-UA"/>
        </w:rPr>
        <w:t>Цей ефект цікавий тим, що його можна використовувати на кожному новому занятті з будь якого предмету, що буде спонукати здобувачів освіти, в даному випадку юнацького віку, до зацікавленості та інтересу.</w:t>
      </w:r>
    </w:p>
    <w:p w14:paraId="1DF7D8AF" w14:textId="77777777" w:rsidR="007C6F4D" w:rsidRPr="00877330" w:rsidRDefault="007C6F4D" w:rsidP="00453C30">
      <w:pPr>
        <w:autoSpaceDE w:val="0"/>
        <w:autoSpaceDN w:val="0"/>
        <w:adjustRightInd w:val="0"/>
        <w:jc w:val="left"/>
        <w:rPr>
          <w:color w:val="000000" w:themeColor="text1"/>
          <w:szCs w:val="28"/>
        </w:rPr>
      </w:pPr>
      <w:r w:rsidRPr="001D5D65">
        <w:rPr>
          <w:color w:val="000000" w:themeColor="text1"/>
          <w:szCs w:val="28"/>
        </w:rPr>
        <w:tab/>
      </w:r>
      <w:r w:rsidRPr="00877330">
        <w:rPr>
          <w:color w:val="000000" w:themeColor="text1"/>
          <w:szCs w:val="28"/>
        </w:rPr>
        <w:t>Ефект</w:t>
      </w:r>
      <w:r w:rsidRPr="00877330">
        <w:rPr>
          <w:color w:val="000000" w:themeColor="text1"/>
          <w:szCs w:val="28"/>
          <w:lang w:val="uk-UA"/>
        </w:rPr>
        <w:t xml:space="preserve"> загадки</w:t>
      </w:r>
      <w:r w:rsidRPr="001D5D65">
        <w:rPr>
          <w:color w:val="000000" w:themeColor="text1"/>
          <w:szCs w:val="28"/>
        </w:rPr>
        <w:t>:</w:t>
      </w:r>
      <w:r w:rsidRPr="00877330">
        <w:rPr>
          <w:color w:val="000000" w:themeColor="text1"/>
          <w:szCs w:val="28"/>
        </w:rPr>
        <w:t xml:space="preserve"> </w:t>
      </w:r>
    </w:p>
    <w:p w14:paraId="48407A41" w14:textId="158E84FC" w:rsidR="007C6F4D" w:rsidRDefault="007C6F4D" w:rsidP="00453C30">
      <w:pPr>
        <w:autoSpaceDE w:val="0"/>
        <w:autoSpaceDN w:val="0"/>
        <w:adjustRightInd w:val="0"/>
        <w:ind w:firstLine="708"/>
        <w:jc w:val="left"/>
        <w:rPr>
          <w:color w:val="000000" w:themeColor="text1"/>
          <w:szCs w:val="28"/>
        </w:rPr>
      </w:pPr>
      <w:r w:rsidRPr="00877330">
        <w:rPr>
          <w:color w:val="000000" w:themeColor="text1"/>
          <w:szCs w:val="28"/>
        </w:rPr>
        <w:lastRenderedPageBreak/>
        <w:t>Учні</w:t>
      </w:r>
      <w:r w:rsidRPr="00877330">
        <w:rPr>
          <w:color w:val="000000" w:themeColor="text1"/>
          <w:szCs w:val="28"/>
          <w:lang w:val="uk-UA"/>
        </w:rPr>
        <w:t xml:space="preserve"> </w:t>
      </w:r>
      <w:r w:rsidRPr="00877330">
        <w:rPr>
          <w:color w:val="000000" w:themeColor="text1"/>
          <w:szCs w:val="28"/>
        </w:rPr>
        <w:t>охоче займаються</w:t>
      </w:r>
      <w:r w:rsidRPr="00877330">
        <w:rPr>
          <w:color w:val="000000" w:themeColor="text1"/>
          <w:szCs w:val="28"/>
          <w:lang w:val="uk-UA"/>
        </w:rPr>
        <w:t xml:space="preserve"> </w:t>
      </w:r>
      <w:r w:rsidRPr="00877330">
        <w:rPr>
          <w:color w:val="000000" w:themeColor="text1"/>
          <w:szCs w:val="28"/>
        </w:rPr>
        <w:t>різноманітними хитромудрими проблемами.</w:t>
      </w:r>
      <w:r w:rsidRPr="00877330">
        <w:rPr>
          <w:color w:val="000000" w:themeColor="text1"/>
          <w:szCs w:val="28"/>
          <w:lang w:val="uk-UA"/>
        </w:rPr>
        <w:t xml:space="preserve"> </w:t>
      </w:r>
      <w:r w:rsidRPr="00877330">
        <w:rPr>
          <w:color w:val="000000" w:themeColor="text1"/>
          <w:szCs w:val="28"/>
        </w:rPr>
        <w:t xml:space="preserve">Вони залюбки розгадають загадки. Якщо вам вдалось </w:t>
      </w:r>
      <w:proofErr w:type="gramStart"/>
      <w:r w:rsidRPr="00877330">
        <w:rPr>
          <w:color w:val="000000" w:themeColor="text1"/>
          <w:szCs w:val="28"/>
        </w:rPr>
        <w:t>у канву</w:t>
      </w:r>
      <w:proofErr w:type="gramEnd"/>
      <w:r w:rsidRPr="00877330">
        <w:rPr>
          <w:color w:val="000000" w:themeColor="text1"/>
          <w:szCs w:val="28"/>
        </w:rPr>
        <w:t xml:space="preserve"> занять вплести цей ефект, вважайте, що вам вже вдалось пробудити у</w:t>
      </w:r>
      <w:r w:rsidRPr="00877330">
        <w:rPr>
          <w:color w:val="000000" w:themeColor="text1"/>
          <w:szCs w:val="28"/>
          <w:lang w:val="uk-UA"/>
        </w:rPr>
        <w:t xml:space="preserve"> </w:t>
      </w:r>
      <w:r w:rsidRPr="00877330">
        <w:rPr>
          <w:color w:val="000000" w:themeColor="text1"/>
          <w:szCs w:val="28"/>
        </w:rPr>
        <w:t xml:space="preserve">ваших учнів бажання </w:t>
      </w:r>
      <w:r w:rsidRPr="00877330">
        <w:rPr>
          <w:color w:val="000000" w:themeColor="text1"/>
          <w:szCs w:val="28"/>
          <w:lang w:val="uk-UA"/>
        </w:rPr>
        <w:t>ви</w:t>
      </w:r>
      <w:r w:rsidRPr="00877330">
        <w:rPr>
          <w:color w:val="000000" w:themeColor="text1"/>
          <w:szCs w:val="28"/>
        </w:rPr>
        <w:t>рішити ті завдання, які</w:t>
      </w:r>
      <w:r w:rsidRPr="00877330">
        <w:rPr>
          <w:color w:val="000000" w:themeColor="text1"/>
          <w:szCs w:val="28"/>
          <w:lang w:val="uk-UA"/>
        </w:rPr>
        <w:t xml:space="preserve"> </w:t>
      </w:r>
      <w:r w:rsidRPr="00877330">
        <w:rPr>
          <w:color w:val="000000" w:themeColor="text1"/>
          <w:szCs w:val="28"/>
        </w:rPr>
        <w:t>ви перед ними поставили.</w:t>
      </w:r>
      <w:r w:rsidRPr="00877330">
        <w:rPr>
          <w:color w:val="000000" w:themeColor="text1"/>
          <w:szCs w:val="28"/>
          <w:lang w:val="uk-UA"/>
        </w:rPr>
        <w:t xml:space="preserve"> </w:t>
      </w:r>
      <w:r w:rsidRPr="00877330">
        <w:rPr>
          <w:color w:val="000000" w:themeColor="text1"/>
          <w:szCs w:val="28"/>
        </w:rPr>
        <w:t>Підштовхування до пошуку обʼявлень з допомогою протиріччя.</w:t>
      </w:r>
      <w:r w:rsidRPr="00877330">
        <w:rPr>
          <w:color w:val="000000" w:themeColor="text1"/>
          <w:szCs w:val="28"/>
          <w:lang w:val="uk-UA"/>
        </w:rPr>
        <w:t xml:space="preserve"> </w:t>
      </w:r>
      <w:r w:rsidRPr="00877330">
        <w:rPr>
          <w:color w:val="000000" w:themeColor="text1"/>
          <w:szCs w:val="28"/>
        </w:rPr>
        <w:t>Коли учні стикаються з протиріччями, вони стараються дати їм пояснення. Якщо вам вдалося поставити під сумнів доступну учням логічність пояснення, розкрити або продемонструвати у навчальному матеріалі протиріччя, тоді ви пробудите в учнів інтерес до пізнання істини</w:t>
      </w:r>
      <w:r w:rsidR="00F00E5A">
        <w:rPr>
          <w:color w:val="000000" w:themeColor="text1"/>
          <w:szCs w:val="28"/>
        </w:rPr>
        <w:t xml:space="preserve"> [16</w:t>
      </w:r>
      <w:r w:rsidRPr="001D5D65">
        <w:rPr>
          <w:color w:val="000000" w:themeColor="text1"/>
          <w:szCs w:val="28"/>
        </w:rPr>
        <w:t>].</w:t>
      </w:r>
    </w:p>
    <w:p w14:paraId="4DF38CAC" w14:textId="69711613" w:rsidR="004E6C44" w:rsidRPr="004E6C44" w:rsidRDefault="004E6C44" w:rsidP="00453C30">
      <w:pPr>
        <w:autoSpaceDE w:val="0"/>
        <w:autoSpaceDN w:val="0"/>
        <w:adjustRightInd w:val="0"/>
        <w:ind w:firstLine="708"/>
        <w:jc w:val="left"/>
        <w:rPr>
          <w:color w:val="000000" w:themeColor="text1"/>
          <w:szCs w:val="28"/>
          <w:lang w:val="uk-UA"/>
        </w:rPr>
      </w:pPr>
      <w:r>
        <w:rPr>
          <w:color w:val="000000" w:themeColor="text1"/>
          <w:szCs w:val="28"/>
          <w:lang w:val="uk-UA"/>
        </w:rPr>
        <w:t>Даний ефект є досить цікавим для юнаків, так як всім людям цікаво розгадувати задачки та проходити квести, які можна застосувати у навчальному процесі, тим самим підвищити інтерес і мотивацію отримувати нові занання.</w:t>
      </w:r>
    </w:p>
    <w:p w14:paraId="28888C24" w14:textId="258CA54F" w:rsidR="007C6F4D" w:rsidRDefault="007C6F4D" w:rsidP="004E6C44">
      <w:pPr>
        <w:autoSpaceDE w:val="0"/>
        <w:autoSpaceDN w:val="0"/>
        <w:adjustRightInd w:val="0"/>
        <w:ind w:firstLine="708"/>
        <w:jc w:val="left"/>
        <w:rPr>
          <w:color w:val="000000" w:themeColor="text1"/>
          <w:szCs w:val="28"/>
        </w:rPr>
      </w:pPr>
      <w:r w:rsidRPr="00877330">
        <w:rPr>
          <w:color w:val="000000" w:themeColor="text1"/>
          <w:szCs w:val="28"/>
        </w:rPr>
        <w:t>Використання «ефекту виклику»</w:t>
      </w:r>
      <w:r w:rsidRPr="00877330">
        <w:rPr>
          <w:color w:val="000000" w:themeColor="text1"/>
          <w:szCs w:val="28"/>
          <w:lang w:val="uk-UA"/>
        </w:rPr>
        <w:t xml:space="preserve">. </w:t>
      </w:r>
      <w:r w:rsidRPr="00877330">
        <w:rPr>
          <w:color w:val="000000" w:themeColor="text1"/>
          <w:szCs w:val="28"/>
        </w:rPr>
        <w:t>Існує природне прагнення у всіх</w:t>
      </w:r>
      <w:r w:rsidRPr="00877330">
        <w:rPr>
          <w:color w:val="000000" w:themeColor="text1"/>
          <w:szCs w:val="28"/>
          <w:lang w:val="uk-UA"/>
        </w:rPr>
        <w:t xml:space="preserve"> л</w:t>
      </w:r>
      <w:r w:rsidRPr="00877330">
        <w:rPr>
          <w:color w:val="000000" w:themeColor="text1"/>
          <w:szCs w:val="28"/>
        </w:rPr>
        <w:t>юдей</w:t>
      </w:r>
      <w:r w:rsidRPr="00877330">
        <w:rPr>
          <w:color w:val="000000" w:themeColor="text1"/>
          <w:szCs w:val="28"/>
          <w:lang w:val="uk-UA"/>
        </w:rPr>
        <w:t xml:space="preserve"> </w:t>
      </w:r>
      <w:r w:rsidRPr="00877330">
        <w:rPr>
          <w:color w:val="000000" w:themeColor="text1"/>
          <w:szCs w:val="28"/>
        </w:rPr>
        <w:t>до постійного розвитку своїх здібностей.</w:t>
      </w:r>
      <w:r w:rsidRPr="00877330">
        <w:rPr>
          <w:color w:val="000000" w:themeColor="text1"/>
          <w:szCs w:val="28"/>
          <w:lang w:val="uk-UA"/>
        </w:rPr>
        <w:t xml:space="preserve"> Т</w:t>
      </w:r>
      <w:r w:rsidRPr="00877330">
        <w:rPr>
          <w:color w:val="000000" w:themeColor="text1"/>
          <w:szCs w:val="28"/>
        </w:rPr>
        <w:t>ому люди, як правило,</w:t>
      </w:r>
      <w:r w:rsidRPr="00877330">
        <w:rPr>
          <w:color w:val="000000" w:themeColor="text1"/>
          <w:szCs w:val="28"/>
          <w:lang w:val="uk-UA"/>
        </w:rPr>
        <w:t xml:space="preserve"> </w:t>
      </w:r>
      <w:r w:rsidRPr="00877330">
        <w:rPr>
          <w:color w:val="000000" w:themeColor="text1"/>
          <w:szCs w:val="28"/>
        </w:rPr>
        <w:t>«шукають виклик». Але, приймаючи його, вони ризи</w:t>
      </w:r>
      <w:r w:rsidR="004E6C44">
        <w:rPr>
          <w:color w:val="000000" w:themeColor="text1"/>
          <w:szCs w:val="28"/>
        </w:rPr>
        <w:t>кують не впоратися з ним (ризик</w:t>
      </w:r>
      <w:r w:rsidR="004E6C44">
        <w:rPr>
          <w:color w:val="000000" w:themeColor="text1"/>
          <w:szCs w:val="28"/>
          <w:lang w:val="uk-UA"/>
        </w:rPr>
        <w:t xml:space="preserve"> </w:t>
      </w:r>
      <w:r w:rsidRPr="00877330">
        <w:rPr>
          <w:color w:val="000000" w:themeColor="text1"/>
          <w:szCs w:val="28"/>
        </w:rPr>
        <w:t>провалу). Якщо на ваших заняттях учні стикаються з проблемами, які представляють для них реальні перешкоди, то у них виникає бажання прийняти виклик та піти на цей</w:t>
      </w:r>
      <w:r w:rsidRPr="00877330">
        <w:rPr>
          <w:color w:val="000000" w:themeColor="text1"/>
          <w:szCs w:val="28"/>
          <w:lang w:val="uk-UA"/>
        </w:rPr>
        <w:t xml:space="preserve"> </w:t>
      </w:r>
      <w:r w:rsidRPr="00877330">
        <w:rPr>
          <w:color w:val="000000" w:themeColor="text1"/>
          <w:szCs w:val="28"/>
        </w:rPr>
        <w:t>ризик</w:t>
      </w:r>
      <w:r w:rsidR="00F00E5A">
        <w:rPr>
          <w:color w:val="000000" w:themeColor="text1"/>
          <w:szCs w:val="28"/>
        </w:rPr>
        <w:t xml:space="preserve"> [16</w:t>
      </w:r>
      <w:r w:rsidRPr="001D5D65">
        <w:rPr>
          <w:color w:val="000000" w:themeColor="text1"/>
          <w:szCs w:val="28"/>
        </w:rPr>
        <w:t>].</w:t>
      </w:r>
    </w:p>
    <w:p w14:paraId="1750049A" w14:textId="0D4315E0" w:rsidR="004E6C44" w:rsidRPr="004E6C44" w:rsidRDefault="004E6C44" w:rsidP="004E6C44">
      <w:pPr>
        <w:autoSpaceDE w:val="0"/>
        <w:autoSpaceDN w:val="0"/>
        <w:adjustRightInd w:val="0"/>
        <w:ind w:firstLine="708"/>
        <w:jc w:val="left"/>
        <w:rPr>
          <w:color w:val="000000" w:themeColor="text1"/>
          <w:szCs w:val="28"/>
          <w:lang w:val="uk-UA"/>
        </w:rPr>
      </w:pPr>
      <w:r>
        <w:rPr>
          <w:color w:val="000000" w:themeColor="text1"/>
          <w:szCs w:val="28"/>
          <w:lang w:val="uk-UA"/>
        </w:rPr>
        <w:t>Це також основний метод, який можна використати як в навчанні, так і у звичайному, буденному житті, що дасть змогу підвищити рівень мотивації та зацікавленості юнака і в подальшому полегшення з ним роботи.</w:t>
      </w:r>
    </w:p>
    <w:p w14:paraId="397D1EBD" w14:textId="192F9A2D" w:rsidR="007C6F4D" w:rsidRPr="004E6C44" w:rsidRDefault="007C6F4D" w:rsidP="00453C30">
      <w:pPr>
        <w:autoSpaceDE w:val="0"/>
        <w:autoSpaceDN w:val="0"/>
        <w:adjustRightInd w:val="0"/>
        <w:jc w:val="left"/>
        <w:rPr>
          <w:color w:val="000000" w:themeColor="text1"/>
          <w:szCs w:val="28"/>
          <w:lang w:val="uk-UA"/>
        </w:rPr>
      </w:pPr>
      <w:r w:rsidRPr="00877330">
        <w:rPr>
          <w:color w:val="000000" w:themeColor="text1"/>
          <w:szCs w:val="28"/>
          <w:lang w:val="uk-UA"/>
        </w:rPr>
        <w:tab/>
        <w:t>Негативне відношення до навчання мож</w:t>
      </w:r>
      <w:r w:rsidR="004E6C44">
        <w:rPr>
          <w:color w:val="000000" w:themeColor="text1"/>
          <w:szCs w:val="28"/>
          <w:lang w:val="uk-UA"/>
        </w:rPr>
        <w:t>е бути викликано різноманітними</w:t>
      </w:r>
      <w:r w:rsidRPr="00877330">
        <w:rPr>
          <w:color w:val="000000" w:themeColor="text1"/>
          <w:szCs w:val="28"/>
          <w:lang w:val="uk-UA"/>
        </w:rPr>
        <w:t xml:space="preserve">причинами. А саме: Здібності самих учнів (немає бажання вчитися, не розуміють, навіщо їм це потрібно). Якщо зʼявляється інтерес та бажання, вони не можуть досягнути позитивних результатів - немає знань з початку, немає сили волі. Навчальний матеріал однотипний, нецікавий; учитель загрожує та ставить 2 , а у учнів немає тих знань, щоб виконати завдання. їм потрібно ще раз пояснити та, заохотити, щоб зрозуміли. Все це </w:t>
      </w:r>
      <w:r w:rsidRPr="00877330">
        <w:rPr>
          <w:color w:val="000000" w:themeColor="text1"/>
          <w:szCs w:val="28"/>
          <w:lang w:val="uk-UA"/>
        </w:rPr>
        <w:lastRenderedPageBreak/>
        <w:t xml:space="preserve">повинні знати вчителі, щоб формувати в учнів позитивну (високу) мотивацію у навчальній діяльності </w:t>
      </w:r>
      <w:r w:rsidR="00F00E5A">
        <w:rPr>
          <w:color w:val="000000" w:themeColor="text1"/>
          <w:szCs w:val="28"/>
        </w:rPr>
        <w:t>[16</w:t>
      </w:r>
      <w:r w:rsidRPr="001D5D65">
        <w:rPr>
          <w:color w:val="000000" w:themeColor="text1"/>
          <w:szCs w:val="28"/>
        </w:rPr>
        <w:t>].</w:t>
      </w:r>
    </w:p>
    <w:p w14:paraId="4EC2D303" w14:textId="1D0B7D31" w:rsidR="00131216" w:rsidRPr="00877330" w:rsidRDefault="00131216" w:rsidP="00453C30">
      <w:pPr>
        <w:autoSpaceDE w:val="0"/>
        <w:autoSpaceDN w:val="0"/>
        <w:adjustRightInd w:val="0"/>
        <w:jc w:val="left"/>
        <w:rPr>
          <w:color w:val="000000" w:themeColor="text1"/>
          <w:szCs w:val="28"/>
          <w:lang w:val="uk-UA"/>
        </w:rPr>
      </w:pPr>
      <w:r w:rsidRPr="00877330">
        <w:rPr>
          <w:color w:val="000000" w:themeColor="text1"/>
          <w:szCs w:val="28"/>
          <w:lang w:val="uk-UA"/>
        </w:rPr>
        <w:tab/>
      </w:r>
    </w:p>
    <w:p w14:paraId="6E7EE104" w14:textId="77777777" w:rsidR="00CD1FE4" w:rsidRPr="00877330" w:rsidRDefault="00CD1FE4" w:rsidP="00453C30">
      <w:pPr>
        <w:autoSpaceDE w:val="0"/>
        <w:autoSpaceDN w:val="0"/>
        <w:adjustRightInd w:val="0"/>
        <w:jc w:val="center"/>
        <w:rPr>
          <w:color w:val="000000" w:themeColor="text1"/>
          <w:szCs w:val="28"/>
          <w:lang w:val="uk-UA"/>
        </w:rPr>
      </w:pPr>
    </w:p>
    <w:p w14:paraId="62B92F89" w14:textId="77777777" w:rsidR="00CD1FE4" w:rsidRPr="00877330" w:rsidRDefault="00CD1FE4" w:rsidP="00453C30">
      <w:pPr>
        <w:autoSpaceDE w:val="0"/>
        <w:autoSpaceDN w:val="0"/>
        <w:adjustRightInd w:val="0"/>
        <w:jc w:val="center"/>
        <w:rPr>
          <w:color w:val="000000" w:themeColor="text1"/>
          <w:szCs w:val="28"/>
          <w:lang w:val="uk-UA"/>
        </w:rPr>
      </w:pPr>
    </w:p>
    <w:p w14:paraId="5E53FDC6" w14:textId="0C7ACA36" w:rsidR="002C3DDC" w:rsidRDefault="002C3DDC" w:rsidP="004E6C44">
      <w:pPr>
        <w:autoSpaceDE w:val="0"/>
        <w:autoSpaceDN w:val="0"/>
        <w:adjustRightInd w:val="0"/>
        <w:rPr>
          <w:color w:val="000000" w:themeColor="text1"/>
          <w:szCs w:val="28"/>
          <w:lang w:val="uk-UA"/>
        </w:rPr>
      </w:pPr>
    </w:p>
    <w:p w14:paraId="5DAC24D9" w14:textId="1F0C0677" w:rsidR="004E6C44" w:rsidRDefault="004E6C44" w:rsidP="004E6C44">
      <w:pPr>
        <w:autoSpaceDE w:val="0"/>
        <w:autoSpaceDN w:val="0"/>
        <w:adjustRightInd w:val="0"/>
        <w:rPr>
          <w:color w:val="000000" w:themeColor="text1"/>
          <w:szCs w:val="28"/>
          <w:lang w:val="uk-UA"/>
        </w:rPr>
      </w:pPr>
    </w:p>
    <w:p w14:paraId="2B60BC1A" w14:textId="3D90BF2B" w:rsidR="004E6C44" w:rsidRDefault="004E6C44" w:rsidP="004E6C44">
      <w:pPr>
        <w:autoSpaceDE w:val="0"/>
        <w:autoSpaceDN w:val="0"/>
        <w:adjustRightInd w:val="0"/>
        <w:rPr>
          <w:color w:val="000000" w:themeColor="text1"/>
          <w:szCs w:val="28"/>
          <w:lang w:val="uk-UA"/>
        </w:rPr>
      </w:pPr>
    </w:p>
    <w:p w14:paraId="7502A551" w14:textId="45283A5A" w:rsidR="004E6C44" w:rsidRDefault="004E6C44" w:rsidP="004E6C44">
      <w:pPr>
        <w:autoSpaceDE w:val="0"/>
        <w:autoSpaceDN w:val="0"/>
        <w:adjustRightInd w:val="0"/>
        <w:rPr>
          <w:color w:val="000000" w:themeColor="text1"/>
          <w:szCs w:val="28"/>
          <w:lang w:val="uk-UA"/>
        </w:rPr>
      </w:pPr>
    </w:p>
    <w:p w14:paraId="3353799E" w14:textId="0F3CEB89" w:rsidR="004E6C44" w:rsidRDefault="004E6C44" w:rsidP="004E6C44">
      <w:pPr>
        <w:autoSpaceDE w:val="0"/>
        <w:autoSpaceDN w:val="0"/>
        <w:adjustRightInd w:val="0"/>
        <w:rPr>
          <w:color w:val="000000" w:themeColor="text1"/>
          <w:szCs w:val="28"/>
          <w:lang w:val="uk-UA"/>
        </w:rPr>
      </w:pPr>
    </w:p>
    <w:p w14:paraId="2F2493F4" w14:textId="406D07D9" w:rsidR="004E6C44" w:rsidRDefault="004E6C44" w:rsidP="004E6C44">
      <w:pPr>
        <w:autoSpaceDE w:val="0"/>
        <w:autoSpaceDN w:val="0"/>
        <w:adjustRightInd w:val="0"/>
        <w:rPr>
          <w:color w:val="000000" w:themeColor="text1"/>
          <w:szCs w:val="28"/>
          <w:lang w:val="uk-UA"/>
        </w:rPr>
      </w:pPr>
    </w:p>
    <w:p w14:paraId="31D2D78A" w14:textId="2FAFB12F" w:rsidR="004E6C44" w:rsidRDefault="004E6C44" w:rsidP="004E6C44">
      <w:pPr>
        <w:autoSpaceDE w:val="0"/>
        <w:autoSpaceDN w:val="0"/>
        <w:adjustRightInd w:val="0"/>
        <w:rPr>
          <w:color w:val="000000" w:themeColor="text1"/>
          <w:szCs w:val="28"/>
          <w:lang w:val="uk-UA"/>
        </w:rPr>
      </w:pPr>
    </w:p>
    <w:p w14:paraId="022D1811" w14:textId="7865F4E5" w:rsidR="004E6C44" w:rsidRDefault="004E6C44" w:rsidP="004E6C44">
      <w:pPr>
        <w:autoSpaceDE w:val="0"/>
        <w:autoSpaceDN w:val="0"/>
        <w:adjustRightInd w:val="0"/>
        <w:rPr>
          <w:color w:val="000000" w:themeColor="text1"/>
          <w:szCs w:val="28"/>
          <w:lang w:val="uk-UA"/>
        </w:rPr>
      </w:pPr>
    </w:p>
    <w:p w14:paraId="7A70E5F5" w14:textId="72BF9FC6" w:rsidR="004E6C44" w:rsidRDefault="004E6C44" w:rsidP="004E6C44">
      <w:pPr>
        <w:autoSpaceDE w:val="0"/>
        <w:autoSpaceDN w:val="0"/>
        <w:adjustRightInd w:val="0"/>
        <w:rPr>
          <w:color w:val="000000" w:themeColor="text1"/>
          <w:szCs w:val="28"/>
          <w:lang w:val="uk-UA"/>
        </w:rPr>
      </w:pPr>
    </w:p>
    <w:p w14:paraId="3C616372" w14:textId="7069E05F" w:rsidR="004E6C44" w:rsidRDefault="004E6C44" w:rsidP="004E6C44">
      <w:pPr>
        <w:autoSpaceDE w:val="0"/>
        <w:autoSpaceDN w:val="0"/>
        <w:adjustRightInd w:val="0"/>
        <w:rPr>
          <w:color w:val="000000" w:themeColor="text1"/>
          <w:szCs w:val="28"/>
          <w:lang w:val="uk-UA"/>
        </w:rPr>
      </w:pPr>
    </w:p>
    <w:p w14:paraId="28D185DD" w14:textId="0FEEDC13" w:rsidR="004E6C44" w:rsidRDefault="004E6C44" w:rsidP="004E6C44">
      <w:pPr>
        <w:autoSpaceDE w:val="0"/>
        <w:autoSpaceDN w:val="0"/>
        <w:adjustRightInd w:val="0"/>
        <w:rPr>
          <w:color w:val="000000" w:themeColor="text1"/>
          <w:szCs w:val="28"/>
          <w:lang w:val="uk-UA"/>
        </w:rPr>
      </w:pPr>
    </w:p>
    <w:p w14:paraId="597D7694" w14:textId="0BB2BCC2" w:rsidR="004E6C44" w:rsidRDefault="004E6C44" w:rsidP="004E6C44">
      <w:pPr>
        <w:autoSpaceDE w:val="0"/>
        <w:autoSpaceDN w:val="0"/>
        <w:adjustRightInd w:val="0"/>
        <w:rPr>
          <w:color w:val="000000" w:themeColor="text1"/>
          <w:szCs w:val="28"/>
          <w:lang w:val="uk-UA"/>
        </w:rPr>
      </w:pPr>
    </w:p>
    <w:p w14:paraId="6300243C" w14:textId="3103E1D7" w:rsidR="004E6C44" w:rsidRDefault="004E6C44" w:rsidP="004E6C44">
      <w:pPr>
        <w:autoSpaceDE w:val="0"/>
        <w:autoSpaceDN w:val="0"/>
        <w:adjustRightInd w:val="0"/>
        <w:rPr>
          <w:color w:val="000000" w:themeColor="text1"/>
          <w:szCs w:val="28"/>
          <w:lang w:val="uk-UA"/>
        </w:rPr>
      </w:pPr>
    </w:p>
    <w:p w14:paraId="7CFBC7D3" w14:textId="77777777" w:rsidR="004E6C44" w:rsidRDefault="004E6C44" w:rsidP="004E6C44">
      <w:pPr>
        <w:autoSpaceDE w:val="0"/>
        <w:autoSpaceDN w:val="0"/>
        <w:adjustRightInd w:val="0"/>
        <w:rPr>
          <w:color w:val="000000" w:themeColor="text1"/>
          <w:szCs w:val="28"/>
          <w:lang w:val="uk-UA"/>
        </w:rPr>
      </w:pPr>
    </w:p>
    <w:p w14:paraId="29705C22" w14:textId="31FCD4B9" w:rsidR="002C3DDC" w:rsidRDefault="002C3DDC" w:rsidP="00453C30">
      <w:pPr>
        <w:autoSpaceDE w:val="0"/>
        <w:autoSpaceDN w:val="0"/>
        <w:adjustRightInd w:val="0"/>
        <w:jc w:val="center"/>
        <w:rPr>
          <w:color w:val="000000" w:themeColor="text1"/>
          <w:szCs w:val="28"/>
          <w:lang w:val="uk-UA"/>
        </w:rPr>
      </w:pPr>
    </w:p>
    <w:p w14:paraId="4B7979C0" w14:textId="2257684A" w:rsidR="004E6C44" w:rsidRDefault="004E6C44" w:rsidP="00453C30">
      <w:pPr>
        <w:autoSpaceDE w:val="0"/>
        <w:autoSpaceDN w:val="0"/>
        <w:adjustRightInd w:val="0"/>
        <w:jc w:val="center"/>
        <w:rPr>
          <w:color w:val="000000" w:themeColor="text1"/>
          <w:szCs w:val="28"/>
          <w:lang w:val="uk-UA"/>
        </w:rPr>
      </w:pPr>
    </w:p>
    <w:p w14:paraId="0E489FC6" w14:textId="1F5BCDF6" w:rsidR="004E6C44" w:rsidRDefault="004E6C44" w:rsidP="00453C30">
      <w:pPr>
        <w:autoSpaceDE w:val="0"/>
        <w:autoSpaceDN w:val="0"/>
        <w:adjustRightInd w:val="0"/>
        <w:jc w:val="center"/>
        <w:rPr>
          <w:color w:val="000000" w:themeColor="text1"/>
          <w:szCs w:val="28"/>
          <w:lang w:val="uk-UA"/>
        </w:rPr>
      </w:pPr>
    </w:p>
    <w:p w14:paraId="1FF92006" w14:textId="5238660C" w:rsidR="004E6C44" w:rsidRDefault="004E6C44" w:rsidP="00453C30">
      <w:pPr>
        <w:autoSpaceDE w:val="0"/>
        <w:autoSpaceDN w:val="0"/>
        <w:adjustRightInd w:val="0"/>
        <w:jc w:val="center"/>
        <w:rPr>
          <w:color w:val="000000" w:themeColor="text1"/>
          <w:szCs w:val="28"/>
          <w:lang w:val="uk-UA"/>
        </w:rPr>
      </w:pPr>
    </w:p>
    <w:p w14:paraId="58AFB732" w14:textId="676C8E00" w:rsidR="004E6C44" w:rsidRDefault="004E6C44" w:rsidP="00453C30">
      <w:pPr>
        <w:autoSpaceDE w:val="0"/>
        <w:autoSpaceDN w:val="0"/>
        <w:adjustRightInd w:val="0"/>
        <w:jc w:val="center"/>
        <w:rPr>
          <w:color w:val="000000" w:themeColor="text1"/>
          <w:szCs w:val="28"/>
          <w:lang w:val="uk-UA"/>
        </w:rPr>
      </w:pPr>
    </w:p>
    <w:p w14:paraId="4A90929B" w14:textId="71361F5C" w:rsidR="004E6C44" w:rsidRDefault="004E6C44" w:rsidP="00453C30">
      <w:pPr>
        <w:autoSpaceDE w:val="0"/>
        <w:autoSpaceDN w:val="0"/>
        <w:adjustRightInd w:val="0"/>
        <w:jc w:val="center"/>
        <w:rPr>
          <w:color w:val="000000" w:themeColor="text1"/>
          <w:szCs w:val="28"/>
          <w:lang w:val="uk-UA"/>
        </w:rPr>
      </w:pPr>
    </w:p>
    <w:p w14:paraId="445E04D5" w14:textId="3FDC0FF9" w:rsidR="004E6C44" w:rsidRDefault="004E6C44" w:rsidP="00453C30">
      <w:pPr>
        <w:autoSpaceDE w:val="0"/>
        <w:autoSpaceDN w:val="0"/>
        <w:adjustRightInd w:val="0"/>
        <w:jc w:val="center"/>
        <w:rPr>
          <w:color w:val="000000" w:themeColor="text1"/>
          <w:szCs w:val="28"/>
          <w:lang w:val="uk-UA"/>
        </w:rPr>
      </w:pPr>
    </w:p>
    <w:p w14:paraId="785DA17D" w14:textId="71FB828D" w:rsidR="004E6C44" w:rsidRDefault="004E6C44" w:rsidP="00453C30">
      <w:pPr>
        <w:autoSpaceDE w:val="0"/>
        <w:autoSpaceDN w:val="0"/>
        <w:adjustRightInd w:val="0"/>
        <w:jc w:val="center"/>
        <w:rPr>
          <w:color w:val="000000" w:themeColor="text1"/>
          <w:szCs w:val="28"/>
          <w:lang w:val="uk-UA"/>
        </w:rPr>
      </w:pPr>
    </w:p>
    <w:p w14:paraId="58CC44F2" w14:textId="666B21A4" w:rsidR="004E6C44" w:rsidRDefault="004E6C44" w:rsidP="00453C30">
      <w:pPr>
        <w:autoSpaceDE w:val="0"/>
        <w:autoSpaceDN w:val="0"/>
        <w:adjustRightInd w:val="0"/>
        <w:jc w:val="center"/>
        <w:rPr>
          <w:color w:val="000000" w:themeColor="text1"/>
          <w:szCs w:val="28"/>
          <w:lang w:val="uk-UA"/>
        </w:rPr>
      </w:pPr>
    </w:p>
    <w:p w14:paraId="36F68C96" w14:textId="3A0E0FB9" w:rsidR="004E6C44" w:rsidRDefault="004E6C44" w:rsidP="00453C30">
      <w:pPr>
        <w:autoSpaceDE w:val="0"/>
        <w:autoSpaceDN w:val="0"/>
        <w:adjustRightInd w:val="0"/>
        <w:jc w:val="center"/>
        <w:rPr>
          <w:color w:val="000000" w:themeColor="text1"/>
          <w:szCs w:val="28"/>
          <w:lang w:val="uk-UA"/>
        </w:rPr>
      </w:pPr>
    </w:p>
    <w:p w14:paraId="487E0A64" w14:textId="77777777" w:rsidR="004E6C44" w:rsidRPr="00877330" w:rsidRDefault="004E6C44" w:rsidP="00453C30">
      <w:pPr>
        <w:autoSpaceDE w:val="0"/>
        <w:autoSpaceDN w:val="0"/>
        <w:adjustRightInd w:val="0"/>
        <w:jc w:val="center"/>
        <w:rPr>
          <w:color w:val="000000" w:themeColor="text1"/>
          <w:szCs w:val="28"/>
          <w:lang w:val="uk-UA"/>
        </w:rPr>
      </w:pPr>
    </w:p>
    <w:p w14:paraId="1E48EC97" w14:textId="7D921637" w:rsidR="00770343" w:rsidRPr="00877330" w:rsidRDefault="00770343" w:rsidP="00453C30">
      <w:pPr>
        <w:autoSpaceDE w:val="0"/>
        <w:autoSpaceDN w:val="0"/>
        <w:adjustRightInd w:val="0"/>
        <w:jc w:val="center"/>
        <w:rPr>
          <w:b/>
          <w:color w:val="000000" w:themeColor="text1"/>
          <w:szCs w:val="28"/>
          <w:lang w:val="uk-UA"/>
        </w:rPr>
      </w:pPr>
      <w:r w:rsidRPr="00877330">
        <w:rPr>
          <w:b/>
          <w:color w:val="000000" w:themeColor="text1"/>
          <w:szCs w:val="28"/>
          <w:lang w:val="uk-UA"/>
        </w:rPr>
        <w:lastRenderedPageBreak/>
        <w:t>ВИСНОВКИ</w:t>
      </w:r>
    </w:p>
    <w:p w14:paraId="6B650AB0" w14:textId="77777777" w:rsidR="00770343" w:rsidRPr="00877330" w:rsidRDefault="00770343" w:rsidP="00453C30">
      <w:pPr>
        <w:autoSpaceDE w:val="0"/>
        <w:autoSpaceDN w:val="0"/>
        <w:adjustRightInd w:val="0"/>
        <w:jc w:val="center"/>
        <w:rPr>
          <w:color w:val="000000" w:themeColor="text1"/>
          <w:szCs w:val="28"/>
          <w:lang w:val="uk-UA"/>
        </w:rPr>
      </w:pPr>
    </w:p>
    <w:p w14:paraId="1201663A" w14:textId="623C008F" w:rsidR="004E43D9" w:rsidRPr="00877330" w:rsidRDefault="00142C65" w:rsidP="00453C30">
      <w:pPr>
        <w:autoSpaceDE w:val="0"/>
        <w:autoSpaceDN w:val="0"/>
        <w:adjustRightInd w:val="0"/>
        <w:ind w:firstLine="709"/>
        <w:rPr>
          <w:color w:val="000000" w:themeColor="text1"/>
          <w:szCs w:val="28"/>
          <w:lang w:val="uk-UA"/>
        </w:rPr>
      </w:pPr>
      <w:r w:rsidRPr="00877330">
        <w:rPr>
          <w:color w:val="000000" w:themeColor="text1"/>
          <w:szCs w:val="28"/>
          <w:lang w:val="uk-UA"/>
        </w:rPr>
        <w:t>У ході даного дослідж</w:t>
      </w:r>
      <w:r w:rsidR="00453C30">
        <w:rPr>
          <w:color w:val="000000" w:themeColor="text1"/>
          <w:szCs w:val="28"/>
          <w:lang w:val="uk-UA"/>
        </w:rPr>
        <w:t>ення, теоретично і практично досіліджено та виявлено</w:t>
      </w:r>
      <w:r w:rsidRPr="00877330">
        <w:rPr>
          <w:color w:val="000000" w:themeColor="text1"/>
          <w:szCs w:val="28"/>
          <w:lang w:val="uk-UA"/>
        </w:rPr>
        <w:t xml:space="preserve"> особливості </w:t>
      </w:r>
      <w:r w:rsidR="002B1AAC" w:rsidRPr="00877330">
        <w:rPr>
          <w:color w:val="000000" w:themeColor="text1"/>
          <w:szCs w:val="28"/>
          <w:lang w:val="uk-UA"/>
        </w:rPr>
        <w:t xml:space="preserve">розвитку мотиваційної сфери </w:t>
      </w:r>
      <w:r w:rsidRPr="00877330">
        <w:rPr>
          <w:color w:val="000000" w:themeColor="text1"/>
          <w:szCs w:val="28"/>
          <w:lang w:val="uk-UA"/>
        </w:rPr>
        <w:t>у юнацькому віці, і дійшли до такого висновку:</w:t>
      </w:r>
    </w:p>
    <w:p w14:paraId="3BA355E0" w14:textId="2EA55B30" w:rsidR="00142C65" w:rsidRDefault="004E43D9" w:rsidP="00453C30">
      <w:pPr>
        <w:autoSpaceDE w:val="0"/>
        <w:autoSpaceDN w:val="0"/>
        <w:adjustRightInd w:val="0"/>
        <w:ind w:firstLine="709"/>
        <w:rPr>
          <w:color w:val="000000" w:themeColor="text1"/>
          <w:szCs w:val="28"/>
          <w:lang w:val="uk-UA"/>
        </w:rPr>
      </w:pPr>
      <w:r w:rsidRPr="00877330">
        <w:rPr>
          <w:color w:val="000000" w:themeColor="text1"/>
          <w:szCs w:val="28"/>
          <w:lang w:val="uk-UA"/>
        </w:rPr>
        <w:t>1.</w:t>
      </w:r>
      <w:r w:rsidR="008A3ED7" w:rsidRPr="00877330">
        <w:rPr>
          <w:color w:val="000000" w:themeColor="text1"/>
          <w:szCs w:val="28"/>
          <w:lang w:val="uk-UA"/>
        </w:rPr>
        <w:t xml:space="preserve"> </w:t>
      </w:r>
      <w:r w:rsidR="00142C65" w:rsidRPr="00877330">
        <w:rPr>
          <w:color w:val="000000" w:themeColor="text1"/>
          <w:szCs w:val="28"/>
          <w:lang w:val="uk-UA"/>
        </w:rPr>
        <w:t>У першому розділі, теоретично про</w:t>
      </w:r>
      <w:r w:rsidRPr="00877330">
        <w:rPr>
          <w:color w:val="000000" w:themeColor="text1"/>
          <w:szCs w:val="28"/>
          <w:lang w:val="uk-UA"/>
        </w:rPr>
        <w:t xml:space="preserve">аналізували питання пов’язані </w:t>
      </w:r>
      <w:r w:rsidR="00142C65" w:rsidRPr="00877330">
        <w:rPr>
          <w:color w:val="000000" w:themeColor="text1"/>
          <w:szCs w:val="28"/>
          <w:lang w:val="uk-UA"/>
        </w:rPr>
        <w:t xml:space="preserve">поняттям про </w:t>
      </w:r>
      <w:r w:rsidR="002B1AAC" w:rsidRPr="00877330">
        <w:rPr>
          <w:color w:val="000000" w:themeColor="text1"/>
          <w:szCs w:val="28"/>
          <w:lang w:val="uk-UA"/>
        </w:rPr>
        <w:t xml:space="preserve">мотивацію, </w:t>
      </w:r>
      <w:r w:rsidRPr="00877330">
        <w:rPr>
          <w:color w:val="000000" w:themeColor="text1"/>
          <w:szCs w:val="28"/>
          <w:lang w:val="uk-UA"/>
        </w:rPr>
        <w:t xml:space="preserve">науковими </w:t>
      </w:r>
      <w:r w:rsidR="007A2323" w:rsidRPr="00877330">
        <w:rPr>
          <w:color w:val="000000" w:themeColor="text1"/>
          <w:szCs w:val="28"/>
          <w:lang w:val="uk-UA"/>
        </w:rPr>
        <w:t>напрацюваннями</w:t>
      </w:r>
      <w:r w:rsidR="00142C65" w:rsidRPr="00877330">
        <w:rPr>
          <w:color w:val="000000" w:themeColor="text1"/>
          <w:szCs w:val="28"/>
          <w:lang w:val="uk-UA"/>
        </w:rPr>
        <w:t xml:space="preserve"> про </w:t>
      </w:r>
      <w:r w:rsidR="002B1AAC" w:rsidRPr="00877330">
        <w:rPr>
          <w:color w:val="000000" w:themeColor="text1"/>
          <w:szCs w:val="28"/>
          <w:lang w:val="uk-UA"/>
        </w:rPr>
        <w:t xml:space="preserve">рівні мотиваційної сфери </w:t>
      </w:r>
      <w:r w:rsidRPr="00877330">
        <w:rPr>
          <w:color w:val="000000" w:themeColor="text1"/>
          <w:szCs w:val="28"/>
          <w:lang w:val="uk-UA"/>
        </w:rPr>
        <w:t xml:space="preserve">та </w:t>
      </w:r>
      <w:r w:rsidR="002B1AAC" w:rsidRPr="00877330">
        <w:rPr>
          <w:color w:val="000000" w:themeColor="text1"/>
          <w:szCs w:val="28"/>
          <w:lang w:val="uk-UA"/>
        </w:rPr>
        <w:t xml:space="preserve">вікові прояви мотивації </w:t>
      </w:r>
      <w:r w:rsidR="00142C65" w:rsidRPr="00877330">
        <w:rPr>
          <w:color w:val="000000" w:themeColor="text1"/>
          <w:szCs w:val="28"/>
          <w:lang w:val="uk-UA"/>
        </w:rPr>
        <w:t>в юнацькому віці</w:t>
      </w:r>
      <w:r w:rsidR="00453C30">
        <w:rPr>
          <w:color w:val="000000" w:themeColor="text1"/>
          <w:szCs w:val="28"/>
          <w:lang w:val="uk-UA"/>
        </w:rPr>
        <w:t>. Завдяки дослідженню стало зрозуміло</w:t>
      </w:r>
      <w:r w:rsidRPr="00877330">
        <w:rPr>
          <w:color w:val="000000" w:themeColor="text1"/>
          <w:szCs w:val="28"/>
          <w:lang w:val="uk-UA"/>
        </w:rPr>
        <w:t>, що “</w:t>
      </w:r>
      <w:r w:rsidR="002B1AAC" w:rsidRPr="00877330">
        <w:rPr>
          <w:b/>
          <w:color w:val="000000" w:themeColor="text1"/>
          <w:shd w:val="clear" w:color="auto" w:fill="FFFFFF"/>
        </w:rPr>
        <w:t>Мотиваційна сфера особистості</w:t>
      </w:r>
      <w:r w:rsidR="002B1AAC" w:rsidRPr="00877330">
        <w:rPr>
          <w:color w:val="000000" w:themeColor="text1"/>
          <w:shd w:val="clear" w:color="auto" w:fill="FFFFFF"/>
        </w:rPr>
        <w:t xml:space="preserve"> являє собою сукупність потреб, що спонукають людину до дії для їх задоволення. Кожна дія здійснюється з певною метою. Залежно від способу життя, соціального статусу та умов існування лю</w:t>
      </w:r>
      <w:r w:rsidR="00580B8A">
        <w:rPr>
          <w:color w:val="000000" w:themeColor="text1"/>
          <w:shd w:val="clear" w:color="auto" w:fill="FFFFFF"/>
        </w:rPr>
        <w:t>ди переслідують ті чи інші цілі</w:t>
      </w:r>
      <w:r w:rsidR="002B1AAC" w:rsidRPr="001D5D65">
        <w:rPr>
          <w:color w:val="000000" w:themeColor="text1"/>
          <w:szCs w:val="28"/>
        </w:rPr>
        <w:t>”</w:t>
      </w:r>
      <w:r w:rsidRPr="00877330">
        <w:rPr>
          <w:color w:val="000000" w:themeColor="text1"/>
          <w:szCs w:val="28"/>
          <w:lang w:val="uk-UA"/>
        </w:rPr>
        <w:t xml:space="preserve"> [</w:t>
      </w:r>
      <w:r w:rsidR="00F00E5A">
        <w:rPr>
          <w:color w:val="000000" w:themeColor="text1"/>
          <w:szCs w:val="28"/>
          <w:lang w:val="uk-UA"/>
        </w:rPr>
        <w:t>10</w:t>
      </w:r>
      <w:bookmarkStart w:id="0" w:name="_GoBack"/>
      <w:bookmarkEnd w:id="0"/>
      <w:r w:rsidR="002B1AAC" w:rsidRPr="001D5D65">
        <w:rPr>
          <w:color w:val="000000" w:themeColor="text1"/>
          <w:szCs w:val="28"/>
        </w:rPr>
        <w:t>]</w:t>
      </w:r>
      <w:r w:rsidRPr="00877330">
        <w:rPr>
          <w:color w:val="000000" w:themeColor="text1"/>
          <w:szCs w:val="28"/>
          <w:lang w:val="uk-UA"/>
        </w:rPr>
        <w:t xml:space="preserve">. </w:t>
      </w:r>
    </w:p>
    <w:p w14:paraId="5A7AA476" w14:textId="58D67C06" w:rsidR="002B1AAC" w:rsidRPr="00877330" w:rsidRDefault="002B1AAC" w:rsidP="00453C30">
      <w:pPr>
        <w:autoSpaceDE w:val="0"/>
        <w:autoSpaceDN w:val="0"/>
        <w:adjustRightInd w:val="0"/>
        <w:ind w:firstLine="709"/>
        <w:rPr>
          <w:color w:val="000000" w:themeColor="text1"/>
          <w:szCs w:val="28"/>
          <w:lang w:val="uk-UA"/>
        </w:rPr>
      </w:pPr>
      <w:r w:rsidRPr="00877330">
        <w:rPr>
          <w:color w:val="000000" w:themeColor="text1"/>
          <w:szCs w:val="28"/>
        </w:rPr>
        <w:t>Мотивац</w:t>
      </w:r>
      <w:r w:rsidRPr="00877330">
        <w:rPr>
          <w:color w:val="000000" w:themeColor="text1"/>
          <w:szCs w:val="28"/>
          <w:lang w:val="uk-UA"/>
        </w:rPr>
        <w:t>ійна сфера особистості не залежить від віку людини, в нашому випадку юнака, і підлягається корекції.</w:t>
      </w:r>
    </w:p>
    <w:p w14:paraId="63FFF48C" w14:textId="68C91C4C" w:rsidR="004E43D9" w:rsidRPr="00877330" w:rsidRDefault="00453C30" w:rsidP="00453C30">
      <w:pPr>
        <w:autoSpaceDE w:val="0"/>
        <w:autoSpaceDN w:val="0"/>
        <w:adjustRightInd w:val="0"/>
        <w:ind w:firstLine="709"/>
        <w:rPr>
          <w:color w:val="000000" w:themeColor="text1"/>
          <w:szCs w:val="28"/>
          <w:lang w:val="uk-UA"/>
        </w:rPr>
      </w:pPr>
      <w:r>
        <w:rPr>
          <w:color w:val="000000" w:themeColor="text1"/>
          <w:szCs w:val="28"/>
          <w:lang w:val="uk-UA"/>
        </w:rPr>
        <w:t>Також дізнались</w:t>
      </w:r>
      <w:r w:rsidR="004E43D9" w:rsidRPr="00877330">
        <w:rPr>
          <w:color w:val="000000" w:themeColor="text1"/>
          <w:szCs w:val="28"/>
          <w:lang w:val="uk-UA"/>
        </w:rPr>
        <w:t xml:space="preserve"> про те, що </w:t>
      </w:r>
      <w:r w:rsidR="00BF0803" w:rsidRPr="00877330">
        <w:rPr>
          <w:color w:val="000000" w:themeColor="text1"/>
          <w:szCs w:val="28"/>
          <w:lang w:val="uk-UA"/>
        </w:rPr>
        <w:t>юнацький вік, за Мирославом Савчиним  має такі вікові рамки</w:t>
      </w:r>
      <w:r w:rsidR="00BF0803" w:rsidRPr="001D5D65">
        <w:rPr>
          <w:color w:val="000000" w:themeColor="text1"/>
          <w:szCs w:val="28"/>
          <w:lang w:val="uk-UA"/>
        </w:rPr>
        <w:t xml:space="preserve">: </w:t>
      </w:r>
      <w:r w:rsidR="00BF0803" w:rsidRPr="00877330">
        <w:rPr>
          <w:color w:val="000000" w:themeColor="text1"/>
          <w:szCs w:val="28"/>
          <w:lang w:val="uk-UA"/>
        </w:rPr>
        <w:t>ранній юнацький вік - від 14-15 років до 17-18 років, зрілий юнацький – від 17-18 років до 20 років.</w:t>
      </w:r>
    </w:p>
    <w:p w14:paraId="29434A6C" w14:textId="31EC2378" w:rsidR="000F6CAF" w:rsidRPr="00877330" w:rsidRDefault="00613DC9" w:rsidP="00453C30">
      <w:pPr>
        <w:autoSpaceDE w:val="0"/>
        <w:autoSpaceDN w:val="0"/>
        <w:adjustRightInd w:val="0"/>
        <w:ind w:firstLine="709"/>
        <w:rPr>
          <w:color w:val="000000" w:themeColor="text1"/>
          <w:szCs w:val="28"/>
          <w:lang w:val="uk-UA"/>
        </w:rPr>
      </w:pPr>
      <w:r w:rsidRPr="00877330">
        <w:rPr>
          <w:color w:val="000000" w:themeColor="text1"/>
          <w:szCs w:val="28"/>
          <w:lang w:val="uk-UA"/>
        </w:rPr>
        <w:t xml:space="preserve">2. </w:t>
      </w:r>
      <w:r w:rsidR="007A2323" w:rsidRPr="00877330">
        <w:rPr>
          <w:color w:val="000000" w:themeColor="text1"/>
          <w:szCs w:val="28"/>
          <w:lang w:val="uk-UA"/>
        </w:rPr>
        <w:t xml:space="preserve">Розроблено та проведено емпіричне дослідження особливостей прояву </w:t>
      </w:r>
      <w:r w:rsidR="00BF0803" w:rsidRPr="00877330">
        <w:rPr>
          <w:color w:val="000000" w:themeColor="text1"/>
          <w:szCs w:val="28"/>
          <w:lang w:val="uk-UA"/>
        </w:rPr>
        <w:t xml:space="preserve">мотиваційної сфери особистості </w:t>
      </w:r>
      <w:r w:rsidR="007A2323" w:rsidRPr="00877330">
        <w:rPr>
          <w:color w:val="000000" w:themeColor="text1"/>
          <w:szCs w:val="28"/>
          <w:lang w:val="uk-UA"/>
        </w:rPr>
        <w:t xml:space="preserve">у юнацькому віці. Виявлено, що переважна більшість досліджуваних </w:t>
      </w:r>
      <w:r w:rsidR="000F6CAF" w:rsidRPr="00877330">
        <w:rPr>
          <w:color w:val="000000" w:themeColor="text1"/>
          <w:szCs w:val="28"/>
          <w:lang w:val="uk-UA"/>
        </w:rPr>
        <w:t xml:space="preserve">мають зовсім різні результати, що показує – що </w:t>
      </w:r>
      <w:r w:rsidR="00BF0803" w:rsidRPr="00877330">
        <w:rPr>
          <w:color w:val="000000" w:themeColor="text1"/>
          <w:szCs w:val="28"/>
          <w:lang w:val="uk-UA"/>
        </w:rPr>
        <w:t xml:space="preserve">рівень мотивації </w:t>
      </w:r>
      <w:r w:rsidR="000F6CAF" w:rsidRPr="00877330">
        <w:rPr>
          <w:color w:val="000000" w:themeColor="text1"/>
          <w:szCs w:val="28"/>
          <w:lang w:val="uk-UA"/>
        </w:rPr>
        <w:t>не</w:t>
      </w:r>
      <w:r w:rsidR="00BF0803" w:rsidRPr="00877330">
        <w:rPr>
          <w:color w:val="000000" w:themeColor="text1"/>
          <w:szCs w:val="28"/>
          <w:lang w:val="uk-UA"/>
        </w:rPr>
        <w:t xml:space="preserve"> завжди</w:t>
      </w:r>
      <w:r w:rsidR="000F6CAF" w:rsidRPr="00877330">
        <w:rPr>
          <w:color w:val="000000" w:themeColor="text1"/>
          <w:szCs w:val="28"/>
          <w:lang w:val="uk-UA"/>
        </w:rPr>
        <w:t xml:space="preserve"> залежить від віку, а саме юнацького.</w:t>
      </w:r>
    </w:p>
    <w:p w14:paraId="02D0FB41" w14:textId="3DF03CE8" w:rsidR="003E0504" w:rsidRPr="00877330" w:rsidRDefault="00093642" w:rsidP="00453C30">
      <w:pPr>
        <w:autoSpaceDE w:val="0"/>
        <w:autoSpaceDN w:val="0"/>
        <w:adjustRightInd w:val="0"/>
        <w:ind w:firstLine="709"/>
        <w:rPr>
          <w:color w:val="000000" w:themeColor="text1"/>
          <w:szCs w:val="28"/>
          <w:lang w:val="uk-UA"/>
        </w:rPr>
      </w:pPr>
      <w:r w:rsidRPr="00877330">
        <w:rPr>
          <w:color w:val="000000" w:themeColor="text1"/>
          <w:szCs w:val="28"/>
          <w:lang w:val="uk-UA"/>
        </w:rPr>
        <w:t xml:space="preserve">За результатами дослідження </w:t>
      </w:r>
      <w:r w:rsidR="00674DC2" w:rsidRPr="00877330">
        <w:rPr>
          <w:color w:val="000000" w:themeColor="text1"/>
          <w:szCs w:val="28"/>
          <w:lang w:val="uk-UA"/>
        </w:rPr>
        <w:t>та</w:t>
      </w:r>
      <w:r w:rsidR="003E0504" w:rsidRPr="00877330">
        <w:rPr>
          <w:color w:val="000000" w:themeColor="text1"/>
          <w:szCs w:val="28"/>
          <w:lang w:val="uk-UA"/>
        </w:rPr>
        <w:t xml:space="preserve"> отриманих відповід</w:t>
      </w:r>
      <w:r w:rsidR="00453C30">
        <w:rPr>
          <w:color w:val="000000" w:themeColor="text1"/>
          <w:szCs w:val="28"/>
          <w:lang w:val="uk-UA"/>
        </w:rPr>
        <w:t xml:space="preserve">ей </w:t>
      </w:r>
      <w:r w:rsidR="003E0504" w:rsidRPr="00877330">
        <w:rPr>
          <w:color w:val="000000" w:themeColor="text1"/>
          <w:szCs w:val="28"/>
          <w:lang w:val="uk-UA"/>
        </w:rPr>
        <w:t>побачили, що на них впливають різноманітні соціальні умови, в склад яких входять і найближче оточення досліджуваних,</w:t>
      </w:r>
      <w:r w:rsidR="00BF0803" w:rsidRPr="00877330">
        <w:rPr>
          <w:color w:val="000000" w:themeColor="text1"/>
          <w:szCs w:val="28"/>
          <w:lang w:val="uk-UA"/>
        </w:rPr>
        <w:t xml:space="preserve"> умови навчання, стосунки з батьками та вчителями, ЗМІ, події в країні та інше.</w:t>
      </w:r>
    </w:p>
    <w:p w14:paraId="6A2F9F83" w14:textId="77777777" w:rsidR="00FA28F2" w:rsidRPr="00877330" w:rsidRDefault="008A3ED7" w:rsidP="00453C30">
      <w:pPr>
        <w:autoSpaceDE w:val="0"/>
        <w:autoSpaceDN w:val="0"/>
        <w:adjustRightInd w:val="0"/>
        <w:ind w:firstLine="709"/>
        <w:rPr>
          <w:color w:val="000000" w:themeColor="text1"/>
          <w:szCs w:val="28"/>
        </w:rPr>
      </w:pPr>
      <w:r w:rsidRPr="00877330">
        <w:rPr>
          <w:color w:val="000000" w:themeColor="text1"/>
          <w:szCs w:val="28"/>
          <w:lang w:val="uk-UA"/>
        </w:rPr>
        <w:t>В х</w:t>
      </w:r>
      <w:r w:rsidR="00FA28F2" w:rsidRPr="00877330">
        <w:rPr>
          <w:color w:val="000000" w:themeColor="text1"/>
          <w:szCs w:val="28"/>
          <w:lang w:val="uk-UA"/>
        </w:rPr>
        <w:t>оді нашої роботи була досліджено наступне</w:t>
      </w:r>
      <w:r w:rsidR="00FA28F2" w:rsidRPr="001D5D65">
        <w:rPr>
          <w:color w:val="000000" w:themeColor="text1"/>
          <w:szCs w:val="28"/>
        </w:rPr>
        <w:t>:</w:t>
      </w:r>
      <w:r w:rsidR="00FA28F2" w:rsidRPr="00877330">
        <w:rPr>
          <w:color w:val="000000" w:themeColor="text1"/>
          <w:szCs w:val="28"/>
        </w:rPr>
        <w:t xml:space="preserve"> </w:t>
      </w:r>
    </w:p>
    <w:p w14:paraId="2BDC851C" w14:textId="35FC6F0B" w:rsidR="00BF0803" w:rsidRPr="00877330" w:rsidRDefault="00FA28F2" w:rsidP="00453C30">
      <w:pPr>
        <w:autoSpaceDE w:val="0"/>
        <w:autoSpaceDN w:val="0"/>
        <w:adjustRightInd w:val="0"/>
        <w:rPr>
          <w:color w:val="000000" w:themeColor="text1"/>
          <w:szCs w:val="28"/>
          <w:lang w:val="uk-UA"/>
        </w:rPr>
      </w:pPr>
      <w:r w:rsidRPr="00877330">
        <w:rPr>
          <w:color w:val="000000" w:themeColor="text1"/>
          <w:szCs w:val="28"/>
        </w:rPr>
        <w:t>- діагностики особистості на мотивацію до успіху</w:t>
      </w:r>
      <w:r w:rsidRPr="001D5D65">
        <w:rPr>
          <w:color w:val="000000" w:themeColor="text1"/>
          <w:szCs w:val="28"/>
        </w:rPr>
        <w:t>;</w:t>
      </w:r>
      <w:r w:rsidR="008A3ED7" w:rsidRPr="00877330">
        <w:rPr>
          <w:color w:val="000000" w:themeColor="text1"/>
          <w:szCs w:val="28"/>
          <w:lang w:val="uk-UA"/>
        </w:rPr>
        <w:t xml:space="preserve"> </w:t>
      </w:r>
    </w:p>
    <w:p w14:paraId="303CDA1B" w14:textId="42589213" w:rsidR="00FA28F2" w:rsidRPr="001D5D65" w:rsidRDefault="00FA28F2" w:rsidP="00453C30">
      <w:pPr>
        <w:autoSpaceDE w:val="0"/>
        <w:autoSpaceDN w:val="0"/>
        <w:adjustRightInd w:val="0"/>
        <w:rPr>
          <w:color w:val="000000" w:themeColor="text1"/>
          <w:szCs w:val="28"/>
        </w:rPr>
      </w:pPr>
      <w:r w:rsidRPr="001D5D65">
        <w:rPr>
          <w:color w:val="000000" w:themeColor="text1"/>
          <w:szCs w:val="28"/>
        </w:rPr>
        <w:t xml:space="preserve">- </w:t>
      </w:r>
      <w:r w:rsidRPr="00877330">
        <w:rPr>
          <w:color w:val="000000" w:themeColor="text1"/>
          <w:szCs w:val="28"/>
          <w:lang w:val="uk-UA"/>
        </w:rPr>
        <w:t>м</w:t>
      </w:r>
      <w:r w:rsidRPr="001D5D65">
        <w:rPr>
          <w:color w:val="000000" w:themeColor="text1"/>
          <w:szCs w:val="28"/>
        </w:rPr>
        <w:t>отивація афіляції;</w:t>
      </w:r>
    </w:p>
    <w:p w14:paraId="5AE8AA28" w14:textId="127245FC" w:rsidR="00FA28F2" w:rsidRPr="001D5D65" w:rsidRDefault="00FA28F2" w:rsidP="00453C30">
      <w:pPr>
        <w:autoSpaceDE w:val="0"/>
        <w:autoSpaceDN w:val="0"/>
        <w:adjustRightInd w:val="0"/>
        <w:rPr>
          <w:color w:val="000000" w:themeColor="text1"/>
          <w:szCs w:val="28"/>
        </w:rPr>
      </w:pPr>
      <w:r w:rsidRPr="001D5D65">
        <w:rPr>
          <w:color w:val="000000" w:themeColor="text1"/>
          <w:szCs w:val="28"/>
        </w:rPr>
        <w:t>- діагностика соціально-психологічних установок особистості в мотиваційній сфері;</w:t>
      </w:r>
    </w:p>
    <w:p w14:paraId="149A69EE" w14:textId="17F4ADA3" w:rsidR="00BF0803" w:rsidRPr="00877330" w:rsidRDefault="00FA28F2" w:rsidP="00453C30">
      <w:pPr>
        <w:autoSpaceDE w:val="0"/>
        <w:autoSpaceDN w:val="0"/>
        <w:adjustRightInd w:val="0"/>
        <w:rPr>
          <w:color w:val="000000" w:themeColor="text1"/>
          <w:szCs w:val="28"/>
          <w:lang w:val="uk-UA"/>
        </w:rPr>
      </w:pPr>
      <w:r w:rsidRPr="001D5D65">
        <w:rPr>
          <w:color w:val="000000" w:themeColor="text1"/>
          <w:szCs w:val="28"/>
        </w:rPr>
        <w:lastRenderedPageBreak/>
        <w:t xml:space="preserve">- </w:t>
      </w:r>
      <w:r w:rsidRPr="00877330">
        <w:rPr>
          <w:color w:val="000000" w:themeColor="text1"/>
          <w:szCs w:val="28"/>
          <w:lang w:val="uk-UA"/>
        </w:rPr>
        <w:t>м</w:t>
      </w:r>
      <w:r w:rsidRPr="001D5D65">
        <w:rPr>
          <w:color w:val="000000" w:themeColor="text1"/>
          <w:szCs w:val="28"/>
        </w:rPr>
        <w:t>етодика для діагностики навчальної мотивації студентів</w:t>
      </w:r>
      <w:r w:rsidRPr="00877330">
        <w:rPr>
          <w:color w:val="000000" w:themeColor="text1"/>
          <w:szCs w:val="28"/>
          <w:lang w:val="uk-UA"/>
        </w:rPr>
        <w:t>.</w:t>
      </w:r>
    </w:p>
    <w:p w14:paraId="68351E18" w14:textId="48F12004" w:rsidR="00093642" w:rsidRPr="00877330" w:rsidRDefault="003E0504" w:rsidP="00453C30">
      <w:pPr>
        <w:autoSpaceDE w:val="0"/>
        <w:autoSpaceDN w:val="0"/>
        <w:adjustRightInd w:val="0"/>
        <w:ind w:firstLine="709"/>
        <w:rPr>
          <w:color w:val="000000" w:themeColor="text1"/>
          <w:szCs w:val="28"/>
          <w:lang w:val="uk-UA"/>
        </w:rPr>
      </w:pPr>
      <w:r w:rsidRPr="00877330">
        <w:rPr>
          <w:color w:val="000000" w:themeColor="text1"/>
          <w:szCs w:val="28"/>
          <w:lang w:val="uk-UA"/>
        </w:rPr>
        <w:t xml:space="preserve">Аналіз результатів був </w:t>
      </w:r>
      <w:r w:rsidR="00FA28F2" w:rsidRPr="00877330">
        <w:rPr>
          <w:color w:val="000000" w:themeColor="text1"/>
          <w:szCs w:val="28"/>
          <w:lang w:val="uk-UA"/>
        </w:rPr>
        <w:t xml:space="preserve">здійснений </w:t>
      </w:r>
      <w:r w:rsidRPr="00877330">
        <w:rPr>
          <w:color w:val="000000" w:themeColor="text1"/>
          <w:szCs w:val="28"/>
          <w:lang w:val="uk-UA"/>
        </w:rPr>
        <w:t xml:space="preserve">у всіх респондентів, адже всі </w:t>
      </w:r>
      <w:r w:rsidR="00674DC2" w:rsidRPr="00877330">
        <w:rPr>
          <w:color w:val="000000" w:themeColor="text1"/>
          <w:szCs w:val="28"/>
          <w:lang w:val="uk-UA"/>
        </w:rPr>
        <w:t xml:space="preserve">вони були </w:t>
      </w:r>
      <w:r w:rsidR="00FA28F2" w:rsidRPr="00877330">
        <w:rPr>
          <w:color w:val="000000" w:themeColor="text1"/>
          <w:szCs w:val="28"/>
          <w:lang w:val="uk-UA"/>
        </w:rPr>
        <w:t xml:space="preserve">достовірними та відвертими, і не переважали за допустимі рамки </w:t>
      </w:r>
      <w:r w:rsidR="00FA28F2" w:rsidRPr="001D5D65">
        <w:rPr>
          <w:color w:val="000000" w:themeColor="text1"/>
          <w:szCs w:val="28"/>
        </w:rPr>
        <w:t>“</w:t>
      </w:r>
      <w:r w:rsidR="00FA28F2" w:rsidRPr="00877330">
        <w:rPr>
          <w:color w:val="000000" w:themeColor="text1"/>
          <w:szCs w:val="28"/>
          <w:lang w:val="uk-UA"/>
        </w:rPr>
        <w:t>брехні</w:t>
      </w:r>
      <w:r w:rsidR="00FA28F2" w:rsidRPr="001D5D65">
        <w:rPr>
          <w:color w:val="000000" w:themeColor="text1"/>
          <w:szCs w:val="28"/>
        </w:rPr>
        <w:t>”</w:t>
      </w:r>
      <w:r w:rsidR="00FA28F2" w:rsidRPr="00877330">
        <w:rPr>
          <w:color w:val="000000" w:themeColor="text1"/>
          <w:szCs w:val="28"/>
          <w:lang w:val="uk-UA"/>
        </w:rPr>
        <w:t>.</w:t>
      </w:r>
    </w:p>
    <w:p w14:paraId="2E0B90AC" w14:textId="4D040FA4" w:rsidR="008A3ED7" w:rsidRPr="00877330" w:rsidRDefault="00FA28F2" w:rsidP="00453C30">
      <w:pPr>
        <w:autoSpaceDE w:val="0"/>
        <w:autoSpaceDN w:val="0"/>
        <w:adjustRightInd w:val="0"/>
        <w:ind w:firstLine="709"/>
        <w:rPr>
          <w:color w:val="000000" w:themeColor="text1"/>
          <w:szCs w:val="28"/>
          <w:lang w:val="uk-UA"/>
        </w:rPr>
      </w:pPr>
      <w:r w:rsidRPr="00877330">
        <w:rPr>
          <w:color w:val="000000" w:themeColor="text1"/>
          <w:szCs w:val="28"/>
          <w:lang w:val="uk-UA"/>
        </w:rPr>
        <w:t>Отже, з</w:t>
      </w:r>
      <w:r w:rsidR="008A3ED7" w:rsidRPr="00877330">
        <w:rPr>
          <w:color w:val="000000" w:themeColor="text1"/>
          <w:szCs w:val="28"/>
          <w:lang w:val="uk-UA"/>
        </w:rPr>
        <w:t xml:space="preserve">а допомогою цих результатів, можна більш точніше виявити особливості </w:t>
      </w:r>
      <w:r w:rsidRPr="00877330">
        <w:rPr>
          <w:color w:val="000000" w:themeColor="text1"/>
          <w:szCs w:val="28"/>
          <w:lang w:val="uk-UA"/>
        </w:rPr>
        <w:t xml:space="preserve">мотиваційної сфери </w:t>
      </w:r>
      <w:r w:rsidR="008A3ED7" w:rsidRPr="00877330">
        <w:rPr>
          <w:color w:val="000000" w:themeColor="text1"/>
          <w:szCs w:val="28"/>
          <w:lang w:val="uk-UA"/>
        </w:rPr>
        <w:t>конкретно</w:t>
      </w:r>
      <w:r w:rsidRPr="00877330">
        <w:rPr>
          <w:color w:val="000000" w:themeColor="text1"/>
          <w:szCs w:val="28"/>
          <w:lang w:val="uk-UA"/>
        </w:rPr>
        <w:t>ї особи, а нашому випадку – особи раннього юнацького віку</w:t>
      </w:r>
      <w:r w:rsidR="008A3ED7" w:rsidRPr="00877330">
        <w:rPr>
          <w:color w:val="000000" w:themeColor="text1"/>
          <w:szCs w:val="28"/>
          <w:lang w:val="uk-UA"/>
        </w:rPr>
        <w:t xml:space="preserve">. </w:t>
      </w:r>
    </w:p>
    <w:p w14:paraId="3A46AA43" w14:textId="4623953A" w:rsidR="004E6C44" w:rsidRDefault="004E6C44" w:rsidP="00453C30">
      <w:pPr>
        <w:autoSpaceDE w:val="0"/>
        <w:autoSpaceDN w:val="0"/>
        <w:adjustRightInd w:val="0"/>
        <w:ind w:firstLine="709"/>
        <w:rPr>
          <w:color w:val="000000" w:themeColor="text1"/>
          <w:szCs w:val="28"/>
          <w:lang w:val="uk-UA"/>
        </w:rPr>
      </w:pPr>
      <w:r>
        <w:rPr>
          <w:color w:val="000000" w:themeColor="text1"/>
          <w:szCs w:val="28"/>
          <w:lang w:val="uk-UA"/>
        </w:rPr>
        <w:t>Досить високою є актуальність данного дослідження, а саме задля розуміння рівня мотивацію юнака до тієї чи іншої діяльності. Це буде корисно як самому юнаку, так і його батькам і викладачам, для донесення інформації та інших важливих операцій. Це зумовленно сьогоденням, а саме високою необхідністю, задля якого і було проведене це дослідження.</w:t>
      </w:r>
    </w:p>
    <w:p w14:paraId="4E6B4233" w14:textId="22C9FEF4" w:rsidR="00613DC9" w:rsidRPr="00877330" w:rsidRDefault="00613DC9" w:rsidP="00453C30">
      <w:pPr>
        <w:autoSpaceDE w:val="0"/>
        <w:autoSpaceDN w:val="0"/>
        <w:adjustRightInd w:val="0"/>
        <w:ind w:firstLine="709"/>
        <w:rPr>
          <w:color w:val="000000" w:themeColor="text1"/>
          <w:szCs w:val="28"/>
          <w:lang w:val="uk-UA"/>
        </w:rPr>
      </w:pPr>
      <w:r w:rsidRPr="00877330">
        <w:rPr>
          <w:color w:val="000000" w:themeColor="text1"/>
          <w:szCs w:val="28"/>
          <w:lang w:val="uk-UA"/>
        </w:rPr>
        <w:t xml:space="preserve">3. </w:t>
      </w:r>
      <w:r w:rsidR="007A2323" w:rsidRPr="00877330">
        <w:rPr>
          <w:color w:val="000000" w:themeColor="text1"/>
          <w:szCs w:val="28"/>
          <w:lang w:val="uk-UA"/>
        </w:rPr>
        <w:t>Запропоновано</w:t>
      </w:r>
      <w:r w:rsidRPr="00877330">
        <w:rPr>
          <w:color w:val="000000" w:themeColor="text1"/>
          <w:szCs w:val="28"/>
          <w:lang w:val="uk-UA"/>
        </w:rPr>
        <w:t xml:space="preserve"> практичні рекомендації</w:t>
      </w:r>
      <w:r w:rsidR="007A2323" w:rsidRPr="00877330">
        <w:rPr>
          <w:color w:val="000000" w:themeColor="text1"/>
          <w:szCs w:val="28"/>
          <w:lang w:val="uk-UA"/>
        </w:rPr>
        <w:t xml:space="preserve"> психологам та педагогам</w:t>
      </w:r>
      <w:r w:rsidRPr="00877330">
        <w:rPr>
          <w:color w:val="000000" w:themeColor="text1"/>
          <w:szCs w:val="28"/>
          <w:lang w:val="uk-UA"/>
        </w:rPr>
        <w:t>, що дозволяють збільшити ефективність і результа</w:t>
      </w:r>
      <w:r w:rsidR="003A4218" w:rsidRPr="00877330">
        <w:rPr>
          <w:color w:val="000000" w:themeColor="text1"/>
          <w:szCs w:val="28"/>
          <w:lang w:val="uk-UA"/>
        </w:rPr>
        <w:t>тивність спілкування з юнаками</w:t>
      </w:r>
      <w:r w:rsidRPr="00877330">
        <w:rPr>
          <w:color w:val="000000" w:themeColor="text1"/>
          <w:szCs w:val="28"/>
          <w:lang w:val="uk-UA"/>
        </w:rPr>
        <w:t>, а також розуміти ті чи інші дії зі сторони людини, з різними</w:t>
      </w:r>
      <w:r w:rsidR="00BF0803" w:rsidRPr="00877330">
        <w:rPr>
          <w:color w:val="000000" w:themeColor="text1"/>
          <w:szCs w:val="28"/>
          <w:lang w:val="uk-UA"/>
        </w:rPr>
        <w:t xml:space="preserve"> рівнями мотивації</w:t>
      </w:r>
      <w:r w:rsidRPr="00877330">
        <w:rPr>
          <w:color w:val="000000" w:themeColor="text1"/>
          <w:szCs w:val="28"/>
          <w:lang w:val="uk-UA"/>
        </w:rPr>
        <w:t xml:space="preserve">. За допомогою цих рекомендацій легше знайти підхід до людей, легше вирішувати проблемні питання і в подальшому запобігати виниканню стандартних, </w:t>
      </w:r>
      <w:r w:rsidR="00093642" w:rsidRPr="00877330">
        <w:rPr>
          <w:color w:val="000000" w:themeColor="text1"/>
          <w:szCs w:val="28"/>
          <w:lang w:val="uk-UA"/>
        </w:rPr>
        <w:t xml:space="preserve">шаблонних </w:t>
      </w:r>
      <w:r w:rsidRPr="00877330">
        <w:rPr>
          <w:color w:val="000000" w:themeColor="text1"/>
          <w:szCs w:val="28"/>
          <w:lang w:val="uk-UA"/>
        </w:rPr>
        <w:t>проблем, зробити так, щоб їх життя було цікавішим і емоційно-розвиненим, а також формування в них вміння, п</w:t>
      </w:r>
      <w:r w:rsidR="00BF0803" w:rsidRPr="00877330">
        <w:rPr>
          <w:color w:val="000000" w:themeColor="text1"/>
          <w:szCs w:val="28"/>
          <w:lang w:val="uk-UA"/>
        </w:rPr>
        <w:t>омічати прекрасне в кожному дні</w:t>
      </w:r>
      <w:r w:rsidR="00093642" w:rsidRPr="00877330">
        <w:rPr>
          <w:color w:val="000000" w:themeColor="text1"/>
          <w:szCs w:val="28"/>
          <w:lang w:val="uk-UA"/>
        </w:rPr>
        <w:t>.</w:t>
      </w:r>
    </w:p>
    <w:p w14:paraId="73476083" w14:textId="0A19B62F" w:rsidR="00770343" w:rsidRPr="00877330" w:rsidRDefault="00770343" w:rsidP="003A4218">
      <w:pPr>
        <w:autoSpaceDE w:val="0"/>
        <w:autoSpaceDN w:val="0"/>
        <w:adjustRightInd w:val="0"/>
        <w:jc w:val="center"/>
        <w:rPr>
          <w:b/>
          <w:color w:val="000000" w:themeColor="text1"/>
          <w:szCs w:val="28"/>
          <w:lang w:val="uk-UA"/>
        </w:rPr>
      </w:pPr>
      <w:r w:rsidRPr="00877330">
        <w:rPr>
          <w:b/>
          <w:color w:val="000000" w:themeColor="text1"/>
          <w:szCs w:val="28"/>
          <w:lang w:val="uk-UA"/>
        </w:rPr>
        <w:br w:type="page"/>
      </w:r>
      <w:r w:rsidRPr="00877330">
        <w:rPr>
          <w:b/>
          <w:color w:val="000000" w:themeColor="text1"/>
          <w:szCs w:val="28"/>
          <w:lang w:val="uk-UA"/>
        </w:rPr>
        <w:lastRenderedPageBreak/>
        <w:t>СПИСОК ВИКОРИСТАНИХ ДЖЕРЕЛ</w:t>
      </w:r>
    </w:p>
    <w:p w14:paraId="176ECC85" w14:textId="77777777" w:rsidR="007A2323" w:rsidRPr="00877330" w:rsidRDefault="007A2323" w:rsidP="00471001">
      <w:pPr>
        <w:autoSpaceDE w:val="0"/>
        <w:autoSpaceDN w:val="0"/>
        <w:adjustRightInd w:val="0"/>
        <w:jc w:val="center"/>
        <w:rPr>
          <w:b/>
          <w:color w:val="000000" w:themeColor="text1"/>
          <w:szCs w:val="28"/>
          <w:lang w:val="uk-UA"/>
        </w:rPr>
      </w:pPr>
    </w:p>
    <w:p w14:paraId="26AA6461" w14:textId="77777777" w:rsidR="00563641" w:rsidRPr="00DD6BF4" w:rsidRDefault="00563641" w:rsidP="00DD6BF4">
      <w:pPr>
        <w:pStyle w:val="a9"/>
        <w:numPr>
          <w:ilvl w:val="0"/>
          <w:numId w:val="34"/>
        </w:numPr>
        <w:rPr>
          <w:rStyle w:val="a4"/>
          <w:color w:val="000000" w:themeColor="text1"/>
          <w:szCs w:val="28"/>
          <w:u w:val="none"/>
          <w:lang w:val="uk-UA"/>
        </w:rPr>
      </w:pPr>
      <w:r>
        <w:rPr>
          <w:color w:val="000000" w:themeColor="text1"/>
          <w:szCs w:val="28"/>
          <w:lang w:val="uk-UA"/>
        </w:rPr>
        <w:t xml:space="preserve"> </w:t>
      </w:r>
      <w:r w:rsidRPr="00DD6BF4">
        <w:rPr>
          <w:color w:val="000000" w:themeColor="text1"/>
          <w:szCs w:val="28"/>
        </w:rPr>
        <w:t>Елерс Т. Методика діагностики особистості на мотивацію до успіху</w:t>
      </w:r>
      <w:r w:rsidRPr="001D5D65">
        <w:rPr>
          <w:color w:val="000000" w:themeColor="text1"/>
          <w:szCs w:val="28"/>
        </w:rPr>
        <w:t xml:space="preserve">. </w:t>
      </w:r>
      <w:r w:rsidRPr="00DD6BF4">
        <w:rPr>
          <w:color w:val="000000" w:themeColor="text1"/>
          <w:szCs w:val="28"/>
          <w:lang w:val="en-US"/>
        </w:rPr>
        <w:t>URL:</w:t>
      </w:r>
      <w:r w:rsidRPr="00DD6BF4">
        <w:rPr>
          <w:color w:val="000000" w:themeColor="text1"/>
          <w:szCs w:val="28"/>
        </w:rPr>
        <w:t xml:space="preserve"> </w:t>
      </w:r>
      <w:hyperlink r:id="rId11" w:history="1">
        <w:r w:rsidRPr="00DD6BF4">
          <w:rPr>
            <w:rStyle w:val="a4"/>
            <w:rFonts w:eastAsia="Times New Roman"/>
            <w:bCs/>
            <w:color w:val="000000" w:themeColor="text1"/>
            <w:kern w:val="36"/>
            <w:szCs w:val="28"/>
            <w:lang w:eastAsia="uk-UA"/>
          </w:rPr>
          <w:t>http://um.co.ua/14/14-5/14-58142.html</w:t>
        </w:r>
      </w:hyperlink>
      <w:r>
        <w:rPr>
          <w:rStyle w:val="a4"/>
          <w:rFonts w:eastAsia="Times New Roman"/>
          <w:bCs/>
          <w:color w:val="000000" w:themeColor="text1"/>
          <w:kern w:val="36"/>
          <w:szCs w:val="28"/>
          <w:lang w:eastAsia="uk-UA"/>
        </w:rPr>
        <w:t xml:space="preserve"> </w:t>
      </w:r>
      <w:r w:rsidRPr="00FC48FC">
        <w:rPr>
          <w:color w:val="000000" w:themeColor="text1"/>
          <w:szCs w:val="28"/>
          <w:lang w:val="uk-UA"/>
        </w:rPr>
        <w:t>(Дата звернення 21.03.2023).</w:t>
      </w:r>
    </w:p>
    <w:p w14:paraId="71D9B161" w14:textId="77777777" w:rsidR="00563641" w:rsidRPr="001C2164" w:rsidRDefault="00563641" w:rsidP="001C2164">
      <w:pPr>
        <w:pStyle w:val="a9"/>
        <w:numPr>
          <w:ilvl w:val="0"/>
          <w:numId w:val="34"/>
        </w:numPr>
        <w:jc w:val="left"/>
        <w:rPr>
          <w:color w:val="000000" w:themeColor="text1"/>
          <w:szCs w:val="28"/>
          <w:lang w:val="uk-UA"/>
        </w:rPr>
      </w:pPr>
      <w:r w:rsidRPr="001C2164">
        <w:rPr>
          <w:color w:val="000000" w:themeColor="text1"/>
          <w:szCs w:val="28"/>
          <w:lang w:val="uk-UA"/>
        </w:rPr>
        <w:t xml:space="preserve">Захарко О., </w:t>
      </w:r>
      <w:r w:rsidRPr="001C2164">
        <w:rPr>
          <w:color w:val="000000" w:themeColor="text1"/>
          <w:szCs w:val="28"/>
        </w:rPr>
        <w:t>УДК 159.947.5</w:t>
      </w:r>
      <w:r w:rsidRPr="001C2164">
        <w:rPr>
          <w:color w:val="000000" w:themeColor="text1"/>
          <w:szCs w:val="28"/>
          <w:lang w:val="uk-UA"/>
        </w:rPr>
        <w:t xml:space="preserve">. Внутрішня мотивація як психологічний феномен. </w:t>
      </w:r>
      <w:r w:rsidRPr="001C2164">
        <w:rPr>
          <w:color w:val="000000" w:themeColor="text1"/>
        </w:rPr>
        <w:t>URL</w:t>
      </w:r>
      <w:r>
        <w:rPr>
          <w:color w:val="000000" w:themeColor="text1"/>
          <w:lang w:val="uk-UA"/>
        </w:rPr>
        <w:t>:</w:t>
      </w:r>
      <w:r>
        <w:rPr>
          <w:color w:val="000000" w:themeColor="text1"/>
          <w:lang w:val="en-US"/>
        </w:rPr>
        <w:t xml:space="preserve"> </w:t>
      </w:r>
      <w:hyperlink r:id="rId12" w:history="1">
        <w:r w:rsidRPr="001C2164">
          <w:rPr>
            <w:rStyle w:val="a4"/>
            <w:szCs w:val="28"/>
          </w:rPr>
          <w:t>http://dspace.nbuv.gov.ua/bitstream/handle/123456789/27475/17-Zakharko.pdf</w:t>
        </w:r>
      </w:hyperlink>
      <w:r w:rsidRPr="001C2164">
        <w:rPr>
          <w:rStyle w:val="a4"/>
          <w:szCs w:val="28"/>
          <w:lang w:val="uk-UA"/>
        </w:rPr>
        <w:t xml:space="preserve">  </w:t>
      </w:r>
      <w:r w:rsidRPr="001C2164">
        <w:rPr>
          <w:color w:val="000000" w:themeColor="text1"/>
          <w:szCs w:val="28"/>
          <w:lang w:val="uk-UA"/>
        </w:rPr>
        <w:t>(Дата звернення 18.03.2023).</w:t>
      </w:r>
    </w:p>
    <w:p w14:paraId="4776D5C4" w14:textId="77777777" w:rsidR="00563641" w:rsidRPr="001C2164" w:rsidRDefault="00563641" w:rsidP="001C2164">
      <w:pPr>
        <w:pStyle w:val="a9"/>
        <w:numPr>
          <w:ilvl w:val="0"/>
          <w:numId w:val="34"/>
        </w:numPr>
        <w:rPr>
          <w:color w:val="000000" w:themeColor="text1"/>
          <w:szCs w:val="28"/>
          <w:lang w:val="uk-UA"/>
        </w:rPr>
      </w:pPr>
      <w:r w:rsidRPr="001C2164">
        <w:rPr>
          <w:color w:val="000000" w:themeColor="text1"/>
          <w:szCs w:val="28"/>
          <w:lang w:val="uk-UA"/>
        </w:rPr>
        <w:t xml:space="preserve">Карпенко О. Г., </w:t>
      </w:r>
      <w:r w:rsidRPr="001C2164">
        <w:rPr>
          <w:color w:val="000000" w:themeColor="text1"/>
          <w:szCs w:val="28"/>
        </w:rPr>
        <w:t xml:space="preserve">УДК 37.013. 44. </w:t>
      </w:r>
      <w:r w:rsidRPr="001C2164">
        <w:rPr>
          <w:color w:val="000000" w:themeColor="text1"/>
          <w:szCs w:val="28"/>
          <w:lang w:val="uk-UA"/>
        </w:rPr>
        <w:t>Мотивація в структурі дія</w:t>
      </w:r>
      <w:r>
        <w:rPr>
          <w:color w:val="000000" w:themeColor="text1"/>
          <w:szCs w:val="28"/>
          <w:lang w:val="uk-UA"/>
        </w:rPr>
        <w:t xml:space="preserve">льності соціального працівника. </w:t>
      </w:r>
      <w:r w:rsidRPr="001C2164">
        <w:rPr>
          <w:color w:val="000000" w:themeColor="text1"/>
        </w:rPr>
        <w:t>URL</w:t>
      </w:r>
      <w:r w:rsidRPr="001C2164">
        <w:rPr>
          <w:color w:val="000000" w:themeColor="text1"/>
          <w:lang w:val="uk-UA"/>
        </w:rPr>
        <w:t>:</w:t>
      </w:r>
      <w:r w:rsidRPr="00B4725A">
        <w:t xml:space="preserve"> </w:t>
      </w:r>
      <w:hyperlink r:id="rId13" w:history="1">
        <w:r w:rsidRPr="001C2164">
          <w:rPr>
            <w:rStyle w:val="a4"/>
            <w:b/>
            <w:szCs w:val="28"/>
          </w:rPr>
          <w:t>https://core.ac.uk/download/pdf/12081404.pdf</w:t>
        </w:r>
      </w:hyperlink>
      <w:r w:rsidRPr="001C2164">
        <w:rPr>
          <w:b/>
          <w:szCs w:val="28"/>
        </w:rPr>
        <w:t xml:space="preserve"> </w:t>
      </w:r>
      <w:r w:rsidRPr="001C2164">
        <w:rPr>
          <w:color w:val="000000" w:themeColor="text1"/>
          <w:szCs w:val="28"/>
          <w:lang w:val="uk-UA"/>
        </w:rPr>
        <w:t>(Дата звернення 19.03.2023).</w:t>
      </w:r>
    </w:p>
    <w:p w14:paraId="34F3A00A" w14:textId="77777777" w:rsidR="00563641" w:rsidRPr="00DD6BF4" w:rsidRDefault="00563641" w:rsidP="00D22564">
      <w:pPr>
        <w:pStyle w:val="a9"/>
        <w:numPr>
          <w:ilvl w:val="0"/>
          <w:numId w:val="34"/>
        </w:numPr>
        <w:rPr>
          <w:rStyle w:val="a4"/>
          <w:color w:val="000000" w:themeColor="text1"/>
          <w:szCs w:val="28"/>
          <w:u w:val="none"/>
          <w:lang w:val="uk-UA"/>
        </w:rPr>
      </w:pPr>
      <w:r>
        <w:rPr>
          <w:color w:val="000000" w:themeColor="text1"/>
          <w:szCs w:val="28"/>
        </w:rPr>
        <w:t xml:space="preserve"> </w:t>
      </w:r>
      <w:r w:rsidRPr="00DD6BF4">
        <w:rPr>
          <w:color w:val="000000" w:themeColor="text1"/>
          <w:szCs w:val="28"/>
        </w:rPr>
        <w:t xml:space="preserve">Меграбян А. </w:t>
      </w:r>
      <w:r w:rsidRPr="001D5D65">
        <w:rPr>
          <w:color w:val="000000" w:themeColor="text1"/>
          <w:szCs w:val="28"/>
        </w:rPr>
        <w:t>“</w:t>
      </w:r>
      <w:r w:rsidRPr="00DD6BF4">
        <w:rPr>
          <w:color w:val="000000" w:themeColor="text1"/>
          <w:szCs w:val="28"/>
        </w:rPr>
        <w:t>Методика афіляції (МАФ)</w:t>
      </w:r>
      <w:r w:rsidRPr="001D5D65">
        <w:rPr>
          <w:color w:val="000000" w:themeColor="text1"/>
          <w:szCs w:val="28"/>
        </w:rPr>
        <w:t>”</w:t>
      </w:r>
      <w:r w:rsidRPr="00DD6BF4">
        <w:rPr>
          <w:color w:val="000000" w:themeColor="text1"/>
          <w:szCs w:val="28"/>
        </w:rPr>
        <w:t xml:space="preserve">. </w:t>
      </w:r>
      <w:r w:rsidRPr="00DD6BF4">
        <w:rPr>
          <w:color w:val="000000" w:themeColor="text1"/>
          <w:szCs w:val="28"/>
          <w:lang w:val="en-US"/>
        </w:rPr>
        <w:t>URL</w:t>
      </w:r>
      <w:r w:rsidRPr="001D5D65">
        <w:rPr>
          <w:color w:val="000000" w:themeColor="text1"/>
          <w:szCs w:val="28"/>
        </w:rPr>
        <w:t xml:space="preserve">: </w:t>
      </w:r>
      <w:hyperlink r:id="rId14" w:history="1">
        <w:r w:rsidRPr="009C61D2">
          <w:rPr>
            <w:rStyle w:val="a4"/>
          </w:rPr>
          <w:t>http://surl.li/gvubi</w:t>
        </w:r>
      </w:hyperlink>
      <w:r>
        <w:rPr>
          <w:lang w:val="uk-UA"/>
        </w:rPr>
        <w:t xml:space="preserve"> </w:t>
      </w:r>
      <w:r w:rsidRPr="00FC48FC">
        <w:rPr>
          <w:color w:val="000000" w:themeColor="text1"/>
          <w:szCs w:val="28"/>
          <w:lang w:val="uk-UA"/>
        </w:rPr>
        <w:t>(Дата звернення 21.03.2023).</w:t>
      </w:r>
    </w:p>
    <w:p w14:paraId="014F5F53" w14:textId="77777777" w:rsidR="00563641" w:rsidRPr="00FC48FC" w:rsidRDefault="00563641" w:rsidP="00D22564">
      <w:pPr>
        <w:pStyle w:val="a9"/>
        <w:numPr>
          <w:ilvl w:val="0"/>
          <w:numId w:val="34"/>
        </w:numPr>
        <w:rPr>
          <w:color w:val="000000" w:themeColor="text1"/>
          <w:szCs w:val="28"/>
          <w:lang w:val="uk-UA"/>
        </w:rPr>
      </w:pPr>
      <w:r w:rsidRPr="00FC48FC">
        <w:rPr>
          <w:color w:val="000000" w:themeColor="text1"/>
          <w:szCs w:val="28"/>
        </w:rPr>
        <w:t>Мельник</w:t>
      </w:r>
      <w:r w:rsidRPr="00FC48FC">
        <w:rPr>
          <w:color w:val="000000" w:themeColor="text1"/>
          <w:szCs w:val="28"/>
          <w:lang w:val="uk-UA"/>
        </w:rPr>
        <w:t xml:space="preserve"> І., </w:t>
      </w:r>
      <w:r w:rsidRPr="00FC48FC">
        <w:rPr>
          <w:szCs w:val="28"/>
        </w:rPr>
        <w:t>Вікові особливості мотиваційної сфери особистості</w:t>
      </w:r>
      <w:r w:rsidRPr="00FC48FC">
        <w:rPr>
          <w:szCs w:val="28"/>
          <w:lang w:val="uk-UA"/>
        </w:rPr>
        <w:t xml:space="preserve">. </w:t>
      </w:r>
      <w:r w:rsidRPr="00FC48FC">
        <w:rPr>
          <w:szCs w:val="28"/>
          <w:lang w:val="en-US"/>
        </w:rPr>
        <w:t>URL</w:t>
      </w:r>
      <w:r w:rsidRPr="001D5D65">
        <w:rPr>
          <w:szCs w:val="28"/>
        </w:rPr>
        <w:t>:</w:t>
      </w:r>
      <w:r w:rsidRPr="00FC48FC">
        <w:rPr>
          <w:szCs w:val="28"/>
        </w:rPr>
        <w:t xml:space="preserve"> </w:t>
      </w:r>
      <w:hyperlink r:id="rId15" w:history="1">
        <w:r w:rsidRPr="009C61D2">
          <w:rPr>
            <w:rStyle w:val="a4"/>
          </w:rPr>
          <w:t>http://surl.li/fvlgq</w:t>
        </w:r>
      </w:hyperlink>
      <w:r>
        <w:rPr>
          <w:lang w:val="uk-UA"/>
        </w:rPr>
        <w:t xml:space="preserve"> </w:t>
      </w:r>
      <w:r w:rsidRPr="00FC48FC">
        <w:rPr>
          <w:color w:val="5B9BD5" w:themeColor="accent1"/>
          <w:szCs w:val="28"/>
        </w:rPr>
        <w:t xml:space="preserve"> </w:t>
      </w:r>
      <w:r w:rsidRPr="00B4725A">
        <w:rPr>
          <w:color w:val="000000" w:themeColor="text1"/>
          <w:szCs w:val="28"/>
          <w:lang w:val="uk-UA"/>
        </w:rPr>
        <w:t>(</w:t>
      </w:r>
      <w:r>
        <w:rPr>
          <w:color w:val="000000" w:themeColor="text1"/>
          <w:szCs w:val="28"/>
          <w:lang w:val="uk-UA"/>
        </w:rPr>
        <w:t>Дата звернення 20</w:t>
      </w:r>
      <w:r w:rsidRPr="00B4725A">
        <w:rPr>
          <w:color w:val="000000" w:themeColor="text1"/>
          <w:szCs w:val="28"/>
          <w:lang w:val="uk-UA"/>
        </w:rPr>
        <w:t>.03.2023).</w:t>
      </w:r>
    </w:p>
    <w:p w14:paraId="5D08B5C3" w14:textId="77777777" w:rsidR="00563641" w:rsidRPr="00DD6BF4" w:rsidRDefault="00563641" w:rsidP="00DD6BF4">
      <w:pPr>
        <w:pStyle w:val="a9"/>
        <w:numPr>
          <w:ilvl w:val="0"/>
          <w:numId w:val="34"/>
        </w:numPr>
        <w:rPr>
          <w:color w:val="000000" w:themeColor="text1"/>
          <w:szCs w:val="28"/>
          <w:lang w:val="uk-UA"/>
        </w:rPr>
      </w:pPr>
      <w:r>
        <w:rPr>
          <w:bCs/>
          <w:color w:val="000000" w:themeColor="text1"/>
          <w:szCs w:val="28"/>
        </w:rPr>
        <w:t xml:space="preserve"> </w:t>
      </w:r>
      <w:r w:rsidRPr="00DD6BF4">
        <w:rPr>
          <w:bCs/>
          <w:color w:val="000000" w:themeColor="text1"/>
          <w:szCs w:val="28"/>
        </w:rPr>
        <w:t xml:space="preserve">Методика для діагностики навчальної мотивації студентів Реан, Якунін  </w:t>
      </w:r>
      <w:hyperlink r:id="rId16" w:history="1">
        <w:r w:rsidRPr="00DD6BF4">
          <w:rPr>
            <w:rStyle w:val="a4"/>
            <w:color w:val="000000" w:themeColor="text1"/>
            <w:szCs w:val="28"/>
            <w:shd w:val="clear" w:color="auto" w:fill="FFFFFF"/>
            <w:lang w:val="uk-UA"/>
          </w:rPr>
          <w:t>https://www.eztests.xyz/tests/personality_badmaeva/</w:t>
        </w:r>
      </w:hyperlink>
      <w:r w:rsidRPr="00DD6BF4">
        <w:rPr>
          <w:color w:val="000000" w:themeColor="text1"/>
          <w:szCs w:val="28"/>
          <w:shd w:val="clear" w:color="auto" w:fill="FFFFFF"/>
          <w:lang w:val="uk-UA"/>
        </w:rPr>
        <w:t xml:space="preserve"> </w:t>
      </w:r>
      <w:r w:rsidRPr="00FC48FC">
        <w:rPr>
          <w:color w:val="000000" w:themeColor="text1"/>
          <w:szCs w:val="28"/>
          <w:lang w:val="uk-UA"/>
        </w:rPr>
        <w:t>(</w:t>
      </w:r>
      <w:r>
        <w:rPr>
          <w:color w:val="000000" w:themeColor="text1"/>
          <w:szCs w:val="28"/>
          <w:lang w:val="uk-UA"/>
        </w:rPr>
        <w:t>Дата звернення 26</w:t>
      </w:r>
      <w:r w:rsidRPr="00FC48FC">
        <w:rPr>
          <w:color w:val="000000" w:themeColor="text1"/>
          <w:szCs w:val="28"/>
          <w:lang w:val="uk-UA"/>
        </w:rPr>
        <w:t>.03.2023).</w:t>
      </w:r>
    </w:p>
    <w:p w14:paraId="3231E60A" w14:textId="77777777" w:rsidR="00563641" w:rsidRDefault="00563641" w:rsidP="00DD6BF4">
      <w:pPr>
        <w:pStyle w:val="a9"/>
        <w:numPr>
          <w:ilvl w:val="0"/>
          <w:numId w:val="34"/>
        </w:numPr>
        <w:rPr>
          <w:color w:val="000000" w:themeColor="text1"/>
          <w:szCs w:val="28"/>
          <w:lang w:val="uk-UA"/>
        </w:rPr>
      </w:pPr>
      <w:r>
        <w:rPr>
          <w:bCs/>
          <w:color w:val="000000" w:themeColor="text1"/>
          <w:szCs w:val="28"/>
          <w:lang w:val="uk-UA"/>
        </w:rPr>
        <w:t xml:space="preserve"> Мотиваційна сфера студента, особливості її дослідження. </w:t>
      </w:r>
      <w:r>
        <w:rPr>
          <w:bCs/>
          <w:color w:val="000000" w:themeColor="text1"/>
          <w:szCs w:val="28"/>
          <w:lang w:val="en-US"/>
        </w:rPr>
        <w:t>URL</w:t>
      </w:r>
      <w:r w:rsidRPr="001D5D65">
        <w:rPr>
          <w:bCs/>
          <w:color w:val="000000" w:themeColor="text1"/>
          <w:szCs w:val="28"/>
        </w:rPr>
        <w:t xml:space="preserve">: </w:t>
      </w:r>
      <w:hyperlink r:id="rId17" w:history="1">
        <w:r w:rsidRPr="00EA0424">
          <w:rPr>
            <w:rStyle w:val="a4"/>
            <w:szCs w:val="28"/>
            <w:lang w:val="en-US"/>
          </w:rPr>
          <w:t>https</w:t>
        </w:r>
        <w:r w:rsidRPr="001D5D65">
          <w:rPr>
            <w:rStyle w:val="a4"/>
            <w:szCs w:val="28"/>
          </w:rPr>
          <w:t>://</w:t>
        </w:r>
        <w:r w:rsidRPr="00EA0424">
          <w:rPr>
            <w:rStyle w:val="a4"/>
            <w:szCs w:val="28"/>
            <w:lang w:val="en-US"/>
          </w:rPr>
          <w:t>naurok</w:t>
        </w:r>
        <w:r w:rsidRPr="001D5D65">
          <w:rPr>
            <w:rStyle w:val="a4"/>
            <w:szCs w:val="28"/>
          </w:rPr>
          <w:t>.</w:t>
        </w:r>
        <w:r w:rsidRPr="00EA0424">
          <w:rPr>
            <w:rStyle w:val="a4"/>
            <w:szCs w:val="28"/>
            <w:lang w:val="en-US"/>
          </w:rPr>
          <w:t>com</w:t>
        </w:r>
        <w:r w:rsidRPr="001D5D65">
          <w:rPr>
            <w:rStyle w:val="a4"/>
            <w:szCs w:val="28"/>
          </w:rPr>
          <w:t>.</w:t>
        </w:r>
        <w:r w:rsidRPr="00EA0424">
          <w:rPr>
            <w:rStyle w:val="a4"/>
            <w:szCs w:val="28"/>
            <w:lang w:val="en-US"/>
          </w:rPr>
          <w:t>ua</w:t>
        </w:r>
        <w:r w:rsidRPr="001D5D65">
          <w:rPr>
            <w:rStyle w:val="a4"/>
            <w:szCs w:val="28"/>
          </w:rPr>
          <w:t>/</w:t>
        </w:r>
        <w:r w:rsidRPr="00EA0424">
          <w:rPr>
            <w:rStyle w:val="a4"/>
            <w:szCs w:val="28"/>
            <w:lang w:val="en-US"/>
          </w:rPr>
          <w:t>motivaciyna</w:t>
        </w:r>
        <w:r w:rsidRPr="001D5D65">
          <w:rPr>
            <w:rStyle w:val="a4"/>
            <w:szCs w:val="28"/>
          </w:rPr>
          <w:t>-</w:t>
        </w:r>
        <w:r w:rsidRPr="00EA0424">
          <w:rPr>
            <w:rStyle w:val="a4"/>
            <w:szCs w:val="28"/>
            <w:lang w:val="en-US"/>
          </w:rPr>
          <w:t>sfera</w:t>
        </w:r>
        <w:r w:rsidRPr="001D5D65">
          <w:rPr>
            <w:rStyle w:val="a4"/>
            <w:szCs w:val="28"/>
          </w:rPr>
          <w:t>-</w:t>
        </w:r>
        <w:r w:rsidRPr="00EA0424">
          <w:rPr>
            <w:rStyle w:val="a4"/>
            <w:szCs w:val="28"/>
            <w:lang w:val="en-US"/>
          </w:rPr>
          <w:t>studenta</w:t>
        </w:r>
        <w:r w:rsidRPr="001D5D65">
          <w:rPr>
            <w:rStyle w:val="a4"/>
            <w:szCs w:val="28"/>
          </w:rPr>
          <w:t>-</w:t>
        </w:r>
        <w:r w:rsidRPr="00EA0424">
          <w:rPr>
            <w:rStyle w:val="a4"/>
            <w:szCs w:val="28"/>
            <w:lang w:val="en-US"/>
          </w:rPr>
          <w:t>osoblivosti</w:t>
        </w:r>
        <w:r w:rsidRPr="001D5D65">
          <w:rPr>
            <w:rStyle w:val="a4"/>
            <w:szCs w:val="28"/>
          </w:rPr>
          <w:t>-</w:t>
        </w:r>
        <w:r w:rsidRPr="00EA0424">
          <w:rPr>
            <w:rStyle w:val="a4"/>
            <w:szCs w:val="28"/>
            <w:lang w:val="en-US"/>
          </w:rPr>
          <w:t>doslidzhennya</w:t>
        </w:r>
        <w:r w:rsidRPr="001D5D65">
          <w:rPr>
            <w:rStyle w:val="a4"/>
            <w:szCs w:val="28"/>
          </w:rPr>
          <w:t>-142251.</w:t>
        </w:r>
        <w:r w:rsidRPr="00EA0424">
          <w:rPr>
            <w:rStyle w:val="a4"/>
            <w:szCs w:val="28"/>
            <w:lang w:val="en-US"/>
          </w:rPr>
          <w:t>html</w:t>
        </w:r>
      </w:hyperlink>
      <w:r>
        <w:rPr>
          <w:rStyle w:val="a4"/>
          <w:szCs w:val="28"/>
        </w:rPr>
        <w:t xml:space="preserve"> </w:t>
      </w:r>
      <w:r w:rsidRPr="00FC48FC">
        <w:rPr>
          <w:color w:val="000000" w:themeColor="text1"/>
          <w:szCs w:val="28"/>
          <w:lang w:val="uk-UA"/>
        </w:rPr>
        <w:t>(</w:t>
      </w:r>
      <w:r>
        <w:rPr>
          <w:color w:val="000000" w:themeColor="text1"/>
          <w:szCs w:val="28"/>
          <w:lang w:val="uk-UA"/>
        </w:rPr>
        <w:t>Дата звернення 22</w:t>
      </w:r>
      <w:r w:rsidRPr="00FC48FC">
        <w:rPr>
          <w:color w:val="000000" w:themeColor="text1"/>
          <w:szCs w:val="28"/>
          <w:lang w:val="uk-UA"/>
        </w:rPr>
        <w:t>.03.2023).</w:t>
      </w:r>
    </w:p>
    <w:p w14:paraId="3F52D7AA" w14:textId="77777777" w:rsidR="00563641" w:rsidRDefault="00563641" w:rsidP="00FC48FC">
      <w:pPr>
        <w:pStyle w:val="a9"/>
        <w:numPr>
          <w:ilvl w:val="0"/>
          <w:numId w:val="34"/>
        </w:numPr>
        <w:rPr>
          <w:color w:val="000000" w:themeColor="text1"/>
          <w:szCs w:val="28"/>
          <w:lang w:val="uk-UA"/>
        </w:rPr>
      </w:pPr>
      <w:r w:rsidRPr="00FC48FC">
        <w:rPr>
          <w:bCs/>
          <w:color w:val="000000" w:themeColor="text1"/>
          <w:szCs w:val="28"/>
        </w:rPr>
        <w:t>Мотиваційні стратегії та спрямованість особистості</w:t>
      </w:r>
      <w:r>
        <w:rPr>
          <w:bCs/>
          <w:color w:val="000000" w:themeColor="text1"/>
          <w:szCs w:val="28"/>
          <w:lang w:val="uk-UA"/>
        </w:rPr>
        <w:t xml:space="preserve">. </w:t>
      </w:r>
      <w:r>
        <w:rPr>
          <w:bCs/>
          <w:color w:val="000000" w:themeColor="text1"/>
          <w:szCs w:val="28"/>
          <w:lang w:val="en-US"/>
        </w:rPr>
        <w:t>URL</w:t>
      </w:r>
      <w:r w:rsidRPr="001D5D65">
        <w:rPr>
          <w:bCs/>
          <w:color w:val="000000" w:themeColor="text1"/>
          <w:szCs w:val="28"/>
        </w:rPr>
        <w:t xml:space="preserve">: </w:t>
      </w:r>
      <w:hyperlink r:id="rId18" w:history="1">
        <w:r w:rsidRPr="00EA0424">
          <w:rPr>
            <w:rStyle w:val="a4"/>
            <w:szCs w:val="28"/>
            <w:lang w:val="en-US"/>
          </w:rPr>
          <w:t>https</w:t>
        </w:r>
        <w:r w:rsidRPr="001D5D65">
          <w:rPr>
            <w:rStyle w:val="a4"/>
            <w:szCs w:val="28"/>
          </w:rPr>
          <w:t>://</w:t>
        </w:r>
        <w:r w:rsidRPr="00EA0424">
          <w:rPr>
            <w:rStyle w:val="a4"/>
            <w:szCs w:val="28"/>
            <w:lang w:val="en-US"/>
          </w:rPr>
          <w:t>learn</w:t>
        </w:r>
        <w:r w:rsidRPr="001D5D65">
          <w:rPr>
            <w:rStyle w:val="a4"/>
            <w:szCs w:val="28"/>
          </w:rPr>
          <w:t>.</w:t>
        </w:r>
        <w:r w:rsidRPr="00EA0424">
          <w:rPr>
            <w:rStyle w:val="a4"/>
            <w:szCs w:val="28"/>
            <w:lang w:val="en-US"/>
          </w:rPr>
          <w:t>ztu</w:t>
        </w:r>
        <w:r w:rsidRPr="001D5D65">
          <w:rPr>
            <w:rStyle w:val="a4"/>
            <w:szCs w:val="28"/>
          </w:rPr>
          <w:t>.</w:t>
        </w:r>
        <w:r w:rsidRPr="00EA0424">
          <w:rPr>
            <w:rStyle w:val="a4"/>
            <w:szCs w:val="28"/>
            <w:lang w:val="en-US"/>
          </w:rPr>
          <w:t>edu</w:t>
        </w:r>
        <w:r w:rsidRPr="001D5D65">
          <w:rPr>
            <w:rStyle w:val="a4"/>
            <w:szCs w:val="28"/>
          </w:rPr>
          <w:t>.</w:t>
        </w:r>
        <w:r w:rsidRPr="00EA0424">
          <w:rPr>
            <w:rStyle w:val="a4"/>
            <w:szCs w:val="28"/>
            <w:lang w:val="en-US"/>
          </w:rPr>
          <w:t>ua</w:t>
        </w:r>
        <w:r w:rsidRPr="001D5D65">
          <w:rPr>
            <w:rStyle w:val="a4"/>
            <w:szCs w:val="28"/>
          </w:rPr>
          <w:t>/</w:t>
        </w:r>
        <w:r w:rsidRPr="00EA0424">
          <w:rPr>
            <w:rStyle w:val="a4"/>
            <w:szCs w:val="28"/>
            <w:lang w:val="en-US"/>
          </w:rPr>
          <w:t>mod</w:t>
        </w:r>
        <w:r w:rsidRPr="001D5D65">
          <w:rPr>
            <w:rStyle w:val="a4"/>
            <w:szCs w:val="28"/>
          </w:rPr>
          <w:t>/</w:t>
        </w:r>
        <w:r w:rsidRPr="00EA0424">
          <w:rPr>
            <w:rStyle w:val="a4"/>
            <w:szCs w:val="28"/>
            <w:lang w:val="en-US"/>
          </w:rPr>
          <w:t>resource</w:t>
        </w:r>
        <w:r w:rsidRPr="001D5D65">
          <w:rPr>
            <w:rStyle w:val="a4"/>
            <w:szCs w:val="28"/>
          </w:rPr>
          <w:t>/</w:t>
        </w:r>
        <w:r w:rsidRPr="00EA0424">
          <w:rPr>
            <w:rStyle w:val="a4"/>
            <w:szCs w:val="28"/>
            <w:lang w:val="en-US"/>
          </w:rPr>
          <w:t>view</w:t>
        </w:r>
        <w:r w:rsidRPr="001D5D65">
          <w:rPr>
            <w:rStyle w:val="a4"/>
            <w:szCs w:val="28"/>
          </w:rPr>
          <w:t>.</w:t>
        </w:r>
        <w:r w:rsidRPr="00EA0424">
          <w:rPr>
            <w:rStyle w:val="a4"/>
            <w:szCs w:val="28"/>
            <w:lang w:val="en-US"/>
          </w:rPr>
          <w:t>php</w:t>
        </w:r>
        <w:r w:rsidRPr="001D5D65">
          <w:rPr>
            <w:rStyle w:val="a4"/>
            <w:szCs w:val="28"/>
          </w:rPr>
          <w:t>?</w:t>
        </w:r>
        <w:r w:rsidRPr="00EA0424">
          <w:rPr>
            <w:rStyle w:val="a4"/>
            <w:szCs w:val="28"/>
            <w:lang w:val="en-US"/>
          </w:rPr>
          <w:t>id</w:t>
        </w:r>
        <w:r w:rsidRPr="001D5D65">
          <w:rPr>
            <w:rStyle w:val="a4"/>
            <w:szCs w:val="28"/>
          </w:rPr>
          <w:t>=151883</w:t>
        </w:r>
      </w:hyperlink>
      <w:r w:rsidRPr="001D5D65">
        <w:rPr>
          <w:rStyle w:val="a4"/>
          <w:szCs w:val="28"/>
        </w:rPr>
        <w:t xml:space="preserve"> </w:t>
      </w:r>
      <w:r w:rsidRPr="00FC48FC">
        <w:rPr>
          <w:color w:val="000000" w:themeColor="text1"/>
          <w:szCs w:val="28"/>
          <w:lang w:val="uk-UA"/>
        </w:rPr>
        <w:t>(Дата звернення 21.03.2023).</w:t>
      </w:r>
    </w:p>
    <w:p w14:paraId="682859EA" w14:textId="77777777" w:rsidR="00563641" w:rsidRPr="00563641" w:rsidRDefault="00563641" w:rsidP="00563641">
      <w:pPr>
        <w:pStyle w:val="a9"/>
        <w:numPr>
          <w:ilvl w:val="0"/>
          <w:numId w:val="34"/>
        </w:numPr>
        <w:jc w:val="left"/>
        <w:rPr>
          <w:color w:val="000000" w:themeColor="text1"/>
          <w:szCs w:val="28"/>
          <w:lang w:val="uk-UA"/>
        </w:rPr>
      </w:pPr>
      <w:r w:rsidRPr="00FC48FC">
        <w:rPr>
          <w:color w:val="000000" w:themeColor="text1"/>
          <w:szCs w:val="28"/>
          <w:lang w:val="uk-UA"/>
        </w:rPr>
        <w:t>М</w:t>
      </w:r>
      <w:r w:rsidRPr="00FC48FC">
        <w:rPr>
          <w:color w:val="000000" w:themeColor="text1"/>
          <w:szCs w:val="28"/>
        </w:rPr>
        <w:t>отивація особистості</w:t>
      </w:r>
      <w:r w:rsidRPr="00FC48FC">
        <w:rPr>
          <w:color w:val="000000" w:themeColor="text1"/>
          <w:szCs w:val="28"/>
          <w:lang w:val="en-US"/>
        </w:rPr>
        <w:t xml:space="preserve">. </w:t>
      </w:r>
      <w:r w:rsidRPr="00563641">
        <w:rPr>
          <w:color w:val="000000" w:themeColor="text1"/>
          <w:szCs w:val="28"/>
          <w:lang w:val="en-US"/>
        </w:rPr>
        <w:t>URL</w:t>
      </w:r>
      <w:r w:rsidRPr="00563641">
        <w:rPr>
          <w:color w:val="000000" w:themeColor="text1"/>
          <w:szCs w:val="28"/>
        </w:rPr>
        <w:t xml:space="preserve">: </w:t>
      </w:r>
      <w:hyperlink r:id="rId19" w:history="1">
        <w:r w:rsidRPr="00563641">
          <w:rPr>
            <w:rStyle w:val="a4"/>
            <w:color w:val="000000" w:themeColor="text1"/>
            <w:szCs w:val="28"/>
          </w:rPr>
          <w:t>https://studopedia.com.ua/1_62019_motivatsiya-osobistosti.html</w:t>
        </w:r>
      </w:hyperlink>
      <w:r w:rsidRPr="00563641">
        <w:rPr>
          <w:rStyle w:val="a4"/>
          <w:color w:val="000000" w:themeColor="text1"/>
          <w:szCs w:val="28"/>
          <w:lang w:val="uk-UA"/>
        </w:rPr>
        <w:t xml:space="preserve"> </w:t>
      </w:r>
      <w:r w:rsidRPr="00563641">
        <w:rPr>
          <w:color w:val="000000" w:themeColor="text1"/>
          <w:szCs w:val="28"/>
          <w:lang w:val="uk-UA"/>
        </w:rPr>
        <w:t>(Дата звернення 21.03.2023).</w:t>
      </w:r>
    </w:p>
    <w:p w14:paraId="6F0E58F2" w14:textId="77777777" w:rsidR="00563641" w:rsidRPr="00DD6BF4" w:rsidRDefault="00563641" w:rsidP="00DD6BF4">
      <w:pPr>
        <w:pStyle w:val="a9"/>
        <w:numPr>
          <w:ilvl w:val="0"/>
          <w:numId w:val="34"/>
        </w:numPr>
        <w:rPr>
          <w:color w:val="000000" w:themeColor="text1"/>
          <w:szCs w:val="28"/>
          <w:lang w:val="uk-UA"/>
        </w:rPr>
      </w:pPr>
      <w:r>
        <w:rPr>
          <w:color w:val="000000" w:themeColor="text1"/>
          <w:szCs w:val="28"/>
        </w:rPr>
        <w:t xml:space="preserve"> </w:t>
      </w:r>
      <w:r w:rsidRPr="00DD6BF4">
        <w:rPr>
          <w:color w:val="000000" w:themeColor="text1"/>
          <w:szCs w:val="28"/>
        </w:rPr>
        <w:t xml:space="preserve">Основні характеристики особистості. </w:t>
      </w:r>
      <w:r w:rsidRPr="00DD6BF4">
        <w:rPr>
          <w:color w:val="000000" w:themeColor="text1"/>
          <w:szCs w:val="28"/>
          <w:lang w:val="en-US"/>
        </w:rPr>
        <w:t>URL</w:t>
      </w:r>
      <w:r w:rsidRPr="001D5D65">
        <w:rPr>
          <w:color w:val="000000" w:themeColor="text1"/>
          <w:szCs w:val="28"/>
        </w:rPr>
        <w:t xml:space="preserve">: </w:t>
      </w:r>
      <w:hyperlink r:id="rId20" w:history="1">
        <w:r w:rsidRPr="00DD6BF4">
          <w:rPr>
            <w:rStyle w:val="a4"/>
            <w:color w:val="000000" w:themeColor="text1"/>
            <w:szCs w:val="28"/>
            <w:lang w:val="uk-UA"/>
          </w:rPr>
          <w:t>https://alexus.com.ua/pitannya-5-osnovni-xarakteristiki-motivacijno%D1%97-sferi-osobistosti</w:t>
        </w:r>
      </w:hyperlink>
      <w:r>
        <w:rPr>
          <w:color w:val="000000" w:themeColor="text1"/>
          <w:szCs w:val="28"/>
          <w:lang w:val="uk-UA"/>
        </w:rPr>
        <w:t xml:space="preserve"> </w:t>
      </w:r>
      <w:r w:rsidRPr="00FC48FC">
        <w:rPr>
          <w:color w:val="000000" w:themeColor="text1"/>
          <w:szCs w:val="28"/>
          <w:lang w:val="uk-UA"/>
        </w:rPr>
        <w:t>(</w:t>
      </w:r>
      <w:r>
        <w:rPr>
          <w:color w:val="000000" w:themeColor="text1"/>
          <w:szCs w:val="28"/>
          <w:lang w:val="uk-UA"/>
        </w:rPr>
        <w:t>Дата звернення 24</w:t>
      </w:r>
      <w:r w:rsidRPr="00FC48FC">
        <w:rPr>
          <w:color w:val="000000" w:themeColor="text1"/>
          <w:szCs w:val="28"/>
          <w:lang w:val="uk-UA"/>
        </w:rPr>
        <w:t>.03.2023).</w:t>
      </w:r>
    </w:p>
    <w:p w14:paraId="14772E2F" w14:textId="77777777" w:rsidR="00563641" w:rsidRPr="001D5D65" w:rsidRDefault="00563641" w:rsidP="00D22564">
      <w:pPr>
        <w:pStyle w:val="a9"/>
        <w:numPr>
          <w:ilvl w:val="0"/>
          <w:numId w:val="34"/>
        </w:numPr>
        <w:rPr>
          <w:szCs w:val="28"/>
        </w:rPr>
      </w:pPr>
      <w:r w:rsidRPr="00113753">
        <w:rPr>
          <w:color w:val="000000" w:themeColor="text1"/>
          <w:szCs w:val="28"/>
          <w:lang w:val="uk-UA"/>
        </w:rPr>
        <w:lastRenderedPageBreak/>
        <w:t xml:space="preserve">Подшивайлов Ф.М., </w:t>
      </w:r>
      <w:r>
        <w:t>УДК 159.9:378(043.5)</w:t>
      </w:r>
      <w:r w:rsidRPr="00113753">
        <w:rPr>
          <w:lang w:val="uk-UA"/>
        </w:rPr>
        <w:t xml:space="preserve">. Психологічні чинники розвитку мотиваційної сфери особистості мабутнього психолога. </w:t>
      </w:r>
      <w:r w:rsidRPr="00113753">
        <w:rPr>
          <w:lang w:val="en-US"/>
        </w:rPr>
        <w:t>URL</w:t>
      </w:r>
      <w:r w:rsidRPr="001D5D65">
        <w:t xml:space="preserve">: </w:t>
      </w:r>
      <w:hyperlink r:id="rId21" w:history="1">
        <w:r w:rsidRPr="009C61D2">
          <w:rPr>
            <w:rStyle w:val="a4"/>
          </w:rPr>
          <w:t>http://surl.li/eidpv</w:t>
        </w:r>
      </w:hyperlink>
      <w:r>
        <w:rPr>
          <w:lang w:val="uk-UA"/>
        </w:rPr>
        <w:t xml:space="preserve"> </w:t>
      </w:r>
      <w:r w:rsidRPr="001D5D65">
        <w:rPr>
          <w:szCs w:val="28"/>
        </w:rPr>
        <w:t xml:space="preserve"> </w:t>
      </w:r>
      <w:r w:rsidRPr="00FC48FC">
        <w:rPr>
          <w:color w:val="000000" w:themeColor="text1"/>
          <w:szCs w:val="28"/>
          <w:lang w:val="uk-UA"/>
        </w:rPr>
        <w:t>(</w:t>
      </w:r>
      <w:r>
        <w:rPr>
          <w:color w:val="000000" w:themeColor="text1"/>
          <w:szCs w:val="28"/>
          <w:lang w:val="uk-UA"/>
        </w:rPr>
        <w:t>Дата звернення 20</w:t>
      </w:r>
      <w:r w:rsidRPr="00FC48FC">
        <w:rPr>
          <w:color w:val="000000" w:themeColor="text1"/>
          <w:szCs w:val="28"/>
          <w:lang w:val="uk-UA"/>
        </w:rPr>
        <w:t>.03.2023).</w:t>
      </w:r>
    </w:p>
    <w:p w14:paraId="3B3374B3" w14:textId="77777777" w:rsidR="00563641" w:rsidRDefault="00563641" w:rsidP="00FC48FC">
      <w:pPr>
        <w:pStyle w:val="a9"/>
        <w:numPr>
          <w:ilvl w:val="0"/>
          <w:numId w:val="34"/>
        </w:numPr>
        <w:rPr>
          <w:color w:val="000000" w:themeColor="text1"/>
          <w:szCs w:val="28"/>
          <w:lang w:val="uk-UA"/>
        </w:rPr>
      </w:pPr>
      <w:r w:rsidRPr="005B3070">
        <w:rPr>
          <w:color w:val="000000"/>
          <w:szCs w:val="28"/>
        </w:rPr>
        <w:t xml:space="preserve">Поняття про спрямованість особистості і мотивацію діяльності. Форми спрямованості. </w:t>
      </w:r>
      <w:r>
        <w:rPr>
          <w:color w:val="000000"/>
          <w:szCs w:val="28"/>
          <w:lang w:val="en-US"/>
        </w:rPr>
        <w:t>URL</w:t>
      </w:r>
      <w:r w:rsidRPr="001D5D65">
        <w:rPr>
          <w:color w:val="000000"/>
          <w:szCs w:val="28"/>
        </w:rPr>
        <w:t xml:space="preserve">: </w:t>
      </w:r>
      <w:hyperlink r:id="rId22" w:history="1">
        <w:r w:rsidRPr="005B3070">
          <w:rPr>
            <w:rStyle w:val="a4"/>
            <w:szCs w:val="28"/>
          </w:rPr>
          <w:t>https://studfile.net/preview/5602205/page:8/</w:t>
        </w:r>
      </w:hyperlink>
      <w:r w:rsidRPr="001D5D65">
        <w:rPr>
          <w:rStyle w:val="a4"/>
          <w:szCs w:val="28"/>
        </w:rPr>
        <w:t xml:space="preserve"> </w:t>
      </w:r>
      <w:r w:rsidRPr="00B4725A">
        <w:rPr>
          <w:color w:val="000000" w:themeColor="text1"/>
          <w:szCs w:val="28"/>
          <w:lang w:val="uk-UA"/>
        </w:rPr>
        <w:t>(Дата звернення 21.03.2023).</w:t>
      </w:r>
    </w:p>
    <w:p w14:paraId="4010D6A3" w14:textId="77777777" w:rsidR="00563641" w:rsidRDefault="00563641" w:rsidP="00DD6BF4">
      <w:pPr>
        <w:pStyle w:val="a9"/>
        <w:numPr>
          <w:ilvl w:val="0"/>
          <w:numId w:val="34"/>
        </w:numPr>
        <w:rPr>
          <w:color w:val="000000" w:themeColor="text1"/>
          <w:szCs w:val="28"/>
          <w:lang w:val="uk-UA"/>
        </w:rPr>
      </w:pPr>
      <w:r>
        <w:rPr>
          <w:color w:val="000000" w:themeColor="text1"/>
          <w:szCs w:val="28"/>
        </w:rPr>
        <w:t xml:space="preserve"> </w:t>
      </w:r>
      <w:r w:rsidRPr="00DD6BF4">
        <w:rPr>
          <w:color w:val="000000" w:themeColor="text1"/>
          <w:szCs w:val="28"/>
        </w:rPr>
        <w:t xml:space="preserve">Потьомкіна Ф., Соціальні психологічні установки. </w:t>
      </w:r>
      <w:r w:rsidRPr="00DD6BF4">
        <w:rPr>
          <w:color w:val="000000" w:themeColor="text1"/>
          <w:szCs w:val="28"/>
          <w:lang w:val="en-US"/>
        </w:rPr>
        <w:t>URL</w:t>
      </w:r>
      <w:r w:rsidRPr="001D5D65">
        <w:rPr>
          <w:color w:val="000000" w:themeColor="text1"/>
          <w:szCs w:val="28"/>
        </w:rPr>
        <w:t>:</w:t>
      </w:r>
      <w:r>
        <w:rPr>
          <w:color w:val="000000" w:themeColor="text1"/>
          <w:szCs w:val="28"/>
        </w:rPr>
        <w:t xml:space="preserve"> </w:t>
      </w:r>
      <w:hyperlink r:id="rId23" w:history="1">
        <w:r w:rsidRPr="00D22564">
          <w:rPr>
            <w:rStyle w:val="a4"/>
            <w:color w:val="1F4E79" w:themeColor="accent1" w:themeShade="80"/>
            <w:szCs w:val="28"/>
            <w:lang w:val="uk-UA"/>
          </w:rPr>
          <w:t>https://yolkki.ru/uk/computers/potemkina-f-socialnye-psihologicheskie-ustanovki-metodika-diagnostika-socialno-psihologich</w:t>
        </w:r>
        <w:r w:rsidRPr="00D22564">
          <w:rPr>
            <w:rStyle w:val="a4"/>
            <w:color w:val="1F4E79" w:themeColor="accent1" w:themeShade="80"/>
            <w:szCs w:val="28"/>
            <w:lang w:val="uk-UA"/>
          </w:rPr>
          <w:t>e</w:t>
        </w:r>
        <w:r w:rsidRPr="00D22564">
          <w:rPr>
            <w:rStyle w:val="a4"/>
            <w:color w:val="1F4E79" w:themeColor="accent1" w:themeShade="80"/>
            <w:szCs w:val="28"/>
            <w:lang w:val="uk-UA"/>
          </w:rPr>
          <w:t>skih-us/</w:t>
        </w:r>
      </w:hyperlink>
      <w:r w:rsidRPr="00DD6BF4">
        <w:rPr>
          <w:color w:val="000000" w:themeColor="text1"/>
          <w:szCs w:val="28"/>
          <w:lang w:val="uk-UA"/>
        </w:rPr>
        <w:t xml:space="preserve"> </w:t>
      </w:r>
      <w:r w:rsidRPr="00FC48FC">
        <w:rPr>
          <w:color w:val="000000" w:themeColor="text1"/>
          <w:szCs w:val="28"/>
          <w:lang w:val="uk-UA"/>
        </w:rPr>
        <w:t>(</w:t>
      </w:r>
      <w:r>
        <w:rPr>
          <w:color w:val="000000" w:themeColor="text1"/>
          <w:szCs w:val="28"/>
          <w:lang w:val="uk-UA"/>
        </w:rPr>
        <w:t>Дата звернення 22</w:t>
      </w:r>
      <w:r w:rsidRPr="00FC48FC">
        <w:rPr>
          <w:color w:val="000000" w:themeColor="text1"/>
          <w:szCs w:val="28"/>
          <w:lang w:val="uk-UA"/>
        </w:rPr>
        <w:t>.03.2023).</w:t>
      </w:r>
    </w:p>
    <w:p w14:paraId="6106FC5C" w14:textId="77777777" w:rsidR="00563641" w:rsidRPr="00D22564" w:rsidRDefault="00563641" w:rsidP="00D22564">
      <w:pPr>
        <w:pStyle w:val="a9"/>
        <w:numPr>
          <w:ilvl w:val="0"/>
          <w:numId w:val="34"/>
        </w:numPr>
        <w:rPr>
          <w:color w:val="000000" w:themeColor="text1"/>
          <w:szCs w:val="28"/>
          <w:lang w:val="uk-UA"/>
        </w:rPr>
      </w:pPr>
      <w:r w:rsidRPr="001C2164">
        <w:rPr>
          <w:color w:val="000000" w:themeColor="text1"/>
          <w:szCs w:val="28"/>
        </w:rPr>
        <w:t>Філатова Т.С.</w:t>
      </w:r>
      <w:r w:rsidRPr="001C2164">
        <w:rPr>
          <w:color w:val="000000" w:themeColor="text1"/>
          <w:szCs w:val="28"/>
          <w:lang w:val="uk-UA"/>
        </w:rPr>
        <w:t xml:space="preserve">, </w:t>
      </w:r>
      <w:r w:rsidRPr="001C2164">
        <w:rPr>
          <w:color w:val="000000" w:themeColor="text1"/>
          <w:szCs w:val="28"/>
        </w:rPr>
        <w:t xml:space="preserve">УДК 159.9-051:378 2. Педагогічна та вікова психологія. </w:t>
      </w:r>
      <w:r w:rsidRPr="001C2164">
        <w:rPr>
          <w:color w:val="000000" w:themeColor="text1"/>
        </w:rPr>
        <w:t>URL</w:t>
      </w:r>
      <w:r w:rsidRPr="001C2164">
        <w:rPr>
          <w:color w:val="000000" w:themeColor="text1"/>
          <w:lang w:val="uk-UA"/>
        </w:rPr>
        <w:t xml:space="preserve">: </w:t>
      </w:r>
      <w:hyperlink r:id="rId24" w:history="1">
        <w:r w:rsidRPr="009C61D2">
          <w:rPr>
            <w:rStyle w:val="a4"/>
            <w:lang w:val="uk-UA"/>
          </w:rPr>
          <w:t>http://surl.li/gvuax</w:t>
        </w:r>
      </w:hyperlink>
      <w:r>
        <w:rPr>
          <w:color w:val="000000" w:themeColor="text1"/>
          <w:lang w:val="uk-UA"/>
        </w:rPr>
        <w:t xml:space="preserve"> </w:t>
      </w:r>
      <w:r w:rsidRPr="00D22564">
        <w:rPr>
          <w:color w:val="000000" w:themeColor="text1"/>
          <w:lang w:val="uk-UA"/>
        </w:rPr>
        <w:t xml:space="preserve"> </w:t>
      </w:r>
      <w:r w:rsidRPr="001C2164">
        <w:rPr>
          <w:color w:val="000000" w:themeColor="text1"/>
          <w:szCs w:val="28"/>
          <w:lang w:val="uk-UA"/>
        </w:rPr>
        <w:t>(Дата звернення 18.03.2023).</w:t>
      </w:r>
    </w:p>
    <w:p w14:paraId="640C4AC2" w14:textId="77777777" w:rsidR="00563641" w:rsidRPr="001C2164" w:rsidRDefault="00563641" w:rsidP="00D22564">
      <w:pPr>
        <w:pStyle w:val="a9"/>
        <w:numPr>
          <w:ilvl w:val="0"/>
          <w:numId w:val="34"/>
        </w:numPr>
        <w:rPr>
          <w:color w:val="000000" w:themeColor="text1"/>
          <w:szCs w:val="28"/>
          <w:lang w:val="uk-UA"/>
        </w:rPr>
      </w:pPr>
      <w:r w:rsidRPr="001C2164">
        <w:rPr>
          <w:color w:val="000000" w:themeColor="text1"/>
          <w:szCs w:val="28"/>
          <w:lang w:val="uk-UA"/>
        </w:rPr>
        <w:t xml:space="preserve">Філоненко Л.А., </w:t>
      </w:r>
      <w:r w:rsidRPr="001C2164">
        <w:rPr>
          <w:szCs w:val="28"/>
        </w:rPr>
        <w:t>УДК 316.46.058.5+316.628</w:t>
      </w:r>
      <w:r w:rsidRPr="001C2164">
        <w:rPr>
          <w:szCs w:val="28"/>
          <w:lang w:val="uk-UA"/>
        </w:rPr>
        <w:t xml:space="preserve">. Мотиваційні стимули       укріплення ефективності соціально-позитивної поведінки. </w:t>
      </w:r>
      <w:r w:rsidRPr="001C2164">
        <w:rPr>
          <w:color w:val="000000" w:themeColor="text1"/>
        </w:rPr>
        <w:t>URL</w:t>
      </w:r>
      <w:r w:rsidRPr="001C2164">
        <w:rPr>
          <w:color w:val="000000" w:themeColor="text1"/>
          <w:lang w:val="uk-UA"/>
        </w:rPr>
        <w:t xml:space="preserve">: </w:t>
      </w:r>
      <w:hyperlink r:id="rId25" w:history="1">
        <w:r w:rsidRPr="009C61D2">
          <w:rPr>
            <w:rStyle w:val="a4"/>
          </w:rPr>
          <w:t>http://surl.li/gvuba</w:t>
        </w:r>
      </w:hyperlink>
      <w:r>
        <w:rPr>
          <w:lang w:val="uk-UA"/>
        </w:rPr>
        <w:t xml:space="preserve"> </w:t>
      </w:r>
      <w:r w:rsidRPr="001C2164">
        <w:rPr>
          <w:b/>
          <w:szCs w:val="28"/>
        </w:rPr>
        <w:t xml:space="preserve"> </w:t>
      </w:r>
      <w:r w:rsidRPr="001C2164">
        <w:rPr>
          <w:color w:val="000000" w:themeColor="text1"/>
          <w:szCs w:val="28"/>
          <w:lang w:val="uk-UA"/>
        </w:rPr>
        <w:t>(Дата звернення 20.03.2023).</w:t>
      </w:r>
    </w:p>
    <w:p w14:paraId="469CDF8D" w14:textId="77777777" w:rsidR="00563641" w:rsidRPr="00DD6BF4" w:rsidRDefault="00563641" w:rsidP="00DD6BF4">
      <w:pPr>
        <w:pStyle w:val="a9"/>
        <w:numPr>
          <w:ilvl w:val="0"/>
          <w:numId w:val="34"/>
        </w:numPr>
        <w:rPr>
          <w:rStyle w:val="a4"/>
          <w:color w:val="000000" w:themeColor="text1"/>
          <w:szCs w:val="28"/>
          <w:u w:val="none"/>
          <w:lang w:val="uk-UA"/>
        </w:rPr>
      </w:pPr>
      <w:r>
        <w:rPr>
          <w:color w:val="000000" w:themeColor="text1"/>
          <w:szCs w:val="28"/>
          <w:shd w:val="clear" w:color="auto" w:fill="FFFFFF"/>
          <w:lang w:val="uk-UA"/>
        </w:rPr>
        <w:t xml:space="preserve"> </w:t>
      </w:r>
      <w:r w:rsidRPr="001D5D65">
        <w:rPr>
          <w:color w:val="000000" w:themeColor="text1"/>
          <w:szCs w:val="28"/>
          <w:lang w:val="uk-UA"/>
        </w:rPr>
        <w:t xml:space="preserve">Формування мотивації навчальної діяльності учнів як засобу підвищення якості знань. </w:t>
      </w:r>
      <w:r w:rsidRPr="00DD6BF4">
        <w:rPr>
          <w:color w:val="000000" w:themeColor="text1"/>
          <w:szCs w:val="28"/>
          <w:lang w:val="en-US"/>
        </w:rPr>
        <w:t>URL</w:t>
      </w:r>
      <w:r w:rsidRPr="001D5D65">
        <w:rPr>
          <w:color w:val="000000" w:themeColor="text1"/>
          <w:szCs w:val="28"/>
        </w:rPr>
        <w:t xml:space="preserve">: </w:t>
      </w:r>
      <w:hyperlink r:id="rId26" w:history="1">
        <w:r w:rsidRPr="00DD6BF4">
          <w:rPr>
            <w:rStyle w:val="a4"/>
            <w:color w:val="000000" w:themeColor="text1"/>
            <w:szCs w:val="28"/>
            <w:lang w:val="uk-UA"/>
          </w:rPr>
          <w:t>https://naurok.com.ua/formuvannya-motivaci-navchalno-diyalnosti-uchniv-yak-zasobu-pidvischennya-yakosti-znan-67160.html</w:t>
        </w:r>
      </w:hyperlink>
      <w:r>
        <w:rPr>
          <w:rStyle w:val="a4"/>
          <w:color w:val="000000" w:themeColor="text1"/>
          <w:szCs w:val="28"/>
          <w:lang w:val="uk-UA"/>
        </w:rPr>
        <w:t xml:space="preserve"> </w:t>
      </w:r>
      <w:r w:rsidRPr="00FC48FC">
        <w:rPr>
          <w:color w:val="000000" w:themeColor="text1"/>
          <w:szCs w:val="28"/>
          <w:lang w:val="uk-UA"/>
        </w:rPr>
        <w:t>(</w:t>
      </w:r>
      <w:r>
        <w:rPr>
          <w:color w:val="000000" w:themeColor="text1"/>
          <w:szCs w:val="28"/>
          <w:lang w:val="uk-UA"/>
        </w:rPr>
        <w:t>Дата звернення 24</w:t>
      </w:r>
      <w:r w:rsidRPr="00FC48FC">
        <w:rPr>
          <w:color w:val="000000" w:themeColor="text1"/>
          <w:szCs w:val="28"/>
          <w:lang w:val="uk-UA"/>
        </w:rPr>
        <w:t>.03.2023).</w:t>
      </w:r>
    </w:p>
    <w:p w14:paraId="0DD5F17C" w14:textId="64922B22" w:rsidR="00FC48FC" w:rsidRPr="00FC48FC" w:rsidRDefault="00FC48FC" w:rsidP="00DD6BF4">
      <w:pPr>
        <w:pStyle w:val="a9"/>
        <w:ind w:left="360"/>
        <w:rPr>
          <w:color w:val="000000" w:themeColor="text1"/>
          <w:szCs w:val="28"/>
          <w:lang w:val="uk-UA"/>
        </w:rPr>
      </w:pPr>
    </w:p>
    <w:p w14:paraId="6A3480B3" w14:textId="77777777" w:rsidR="00FC48FC" w:rsidRPr="00FC48FC" w:rsidRDefault="00FC48FC" w:rsidP="00FC48FC">
      <w:pPr>
        <w:pStyle w:val="a9"/>
        <w:ind w:left="360"/>
        <w:rPr>
          <w:color w:val="000000" w:themeColor="text1"/>
          <w:szCs w:val="28"/>
          <w:lang w:val="uk-UA"/>
        </w:rPr>
      </w:pPr>
    </w:p>
    <w:p w14:paraId="0DD80266" w14:textId="18A0BC9A" w:rsidR="00877330" w:rsidRPr="00563641" w:rsidRDefault="00877330" w:rsidP="00B4725A">
      <w:pPr>
        <w:pStyle w:val="a9"/>
        <w:ind w:left="360"/>
        <w:rPr>
          <w:color w:val="000000" w:themeColor="text1"/>
          <w:szCs w:val="28"/>
          <w:lang w:val="en-US"/>
        </w:rPr>
      </w:pPr>
    </w:p>
    <w:p w14:paraId="76BB58EF" w14:textId="77777777" w:rsidR="007A2323" w:rsidRPr="00877330" w:rsidRDefault="007A2323" w:rsidP="00471001">
      <w:pPr>
        <w:jc w:val="center"/>
        <w:rPr>
          <w:b/>
          <w:color w:val="000000" w:themeColor="text1"/>
          <w:szCs w:val="28"/>
          <w:lang w:val="uk-UA"/>
        </w:rPr>
      </w:pPr>
    </w:p>
    <w:p w14:paraId="21E9BC14" w14:textId="6462A153" w:rsidR="007A2323" w:rsidRPr="00877330" w:rsidRDefault="007A2323" w:rsidP="00471001">
      <w:pPr>
        <w:jc w:val="center"/>
        <w:rPr>
          <w:b/>
          <w:color w:val="000000" w:themeColor="text1"/>
          <w:szCs w:val="28"/>
          <w:lang w:val="uk-UA"/>
        </w:rPr>
      </w:pPr>
    </w:p>
    <w:p w14:paraId="36D3E0EB" w14:textId="6C14F18D" w:rsidR="000D083B" w:rsidRPr="00877330" w:rsidRDefault="000D083B" w:rsidP="00471001">
      <w:pPr>
        <w:jc w:val="center"/>
        <w:rPr>
          <w:b/>
          <w:color w:val="000000" w:themeColor="text1"/>
          <w:szCs w:val="28"/>
          <w:lang w:val="uk-UA"/>
        </w:rPr>
      </w:pPr>
    </w:p>
    <w:p w14:paraId="7A839CE3" w14:textId="0F90E77E" w:rsidR="000D083B" w:rsidRPr="00877330" w:rsidRDefault="000D083B" w:rsidP="00471001">
      <w:pPr>
        <w:jc w:val="center"/>
        <w:rPr>
          <w:b/>
          <w:color w:val="000000" w:themeColor="text1"/>
          <w:szCs w:val="28"/>
          <w:lang w:val="uk-UA"/>
        </w:rPr>
      </w:pPr>
    </w:p>
    <w:p w14:paraId="6123ABF6" w14:textId="127B45B1" w:rsidR="005D199D" w:rsidRDefault="005D199D" w:rsidP="002E7336">
      <w:pPr>
        <w:rPr>
          <w:b/>
          <w:color w:val="000000" w:themeColor="text1"/>
          <w:szCs w:val="28"/>
          <w:lang w:val="uk-UA"/>
        </w:rPr>
      </w:pPr>
    </w:p>
    <w:p w14:paraId="1E2D4E60" w14:textId="77777777" w:rsidR="00D22564" w:rsidRPr="00877330" w:rsidRDefault="00D22564" w:rsidP="002E7336">
      <w:pPr>
        <w:rPr>
          <w:b/>
          <w:color w:val="000000" w:themeColor="text1"/>
          <w:szCs w:val="28"/>
          <w:lang w:val="uk-UA"/>
        </w:rPr>
      </w:pPr>
    </w:p>
    <w:p w14:paraId="7DD4DFF8" w14:textId="56AEB9C0" w:rsidR="00781F25" w:rsidRPr="00877330" w:rsidRDefault="003F24D7" w:rsidP="003F24D7">
      <w:pPr>
        <w:jc w:val="center"/>
        <w:rPr>
          <w:b/>
          <w:color w:val="000000" w:themeColor="text1"/>
          <w:szCs w:val="28"/>
          <w:lang w:val="uk-UA"/>
        </w:rPr>
      </w:pPr>
      <w:r w:rsidRPr="00877330">
        <w:rPr>
          <w:b/>
          <w:color w:val="000000" w:themeColor="text1"/>
          <w:szCs w:val="28"/>
          <w:lang w:val="uk-UA"/>
        </w:rPr>
        <w:t>ДОДАТКИ</w:t>
      </w:r>
    </w:p>
    <w:p w14:paraId="420368FF" w14:textId="4C4C02BA" w:rsidR="005B3E0E" w:rsidRPr="00877330" w:rsidRDefault="005B3E0E" w:rsidP="007A2323">
      <w:pPr>
        <w:jc w:val="right"/>
        <w:rPr>
          <w:bCs/>
          <w:color w:val="000000" w:themeColor="text1"/>
          <w:szCs w:val="28"/>
          <w:lang w:val="uk-UA"/>
        </w:rPr>
      </w:pPr>
      <w:r w:rsidRPr="00877330">
        <w:rPr>
          <w:bCs/>
          <w:color w:val="000000" w:themeColor="text1"/>
          <w:szCs w:val="28"/>
          <w:lang w:val="uk-UA"/>
        </w:rPr>
        <w:t xml:space="preserve">Додаток </w:t>
      </w:r>
      <w:r w:rsidR="007A2323" w:rsidRPr="00877330">
        <w:rPr>
          <w:bCs/>
          <w:color w:val="000000" w:themeColor="text1"/>
          <w:szCs w:val="28"/>
          <w:lang w:val="uk-UA"/>
        </w:rPr>
        <w:t>А</w:t>
      </w:r>
    </w:p>
    <w:p w14:paraId="649DE656" w14:textId="6B63E8A8" w:rsidR="00ED2C56" w:rsidRPr="00877330" w:rsidRDefault="00ED2C56" w:rsidP="00ED2C56">
      <w:pPr>
        <w:autoSpaceDE w:val="0"/>
        <w:autoSpaceDN w:val="0"/>
        <w:adjustRightInd w:val="0"/>
        <w:jc w:val="center"/>
        <w:rPr>
          <w:b/>
          <w:color w:val="000000" w:themeColor="text1"/>
          <w:szCs w:val="28"/>
        </w:rPr>
      </w:pPr>
      <w:r w:rsidRPr="00877330">
        <w:rPr>
          <w:b/>
          <w:color w:val="000000" w:themeColor="text1"/>
          <w:szCs w:val="28"/>
        </w:rPr>
        <w:lastRenderedPageBreak/>
        <w:t>Методика діагностики особистості на мотивацію до успіху Т. Елерса. (Опитувальник Т. Елерса для вивчення мотивації досягнення успіху).</w:t>
      </w:r>
    </w:p>
    <w:p w14:paraId="6007024A" w14:textId="01AEC241" w:rsidR="00ED2C56" w:rsidRPr="00877330" w:rsidRDefault="00ED2C56" w:rsidP="00ED2C56">
      <w:pPr>
        <w:autoSpaceDE w:val="0"/>
        <w:autoSpaceDN w:val="0"/>
        <w:adjustRightInd w:val="0"/>
        <w:jc w:val="center"/>
        <w:rPr>
          <w:b/>
          <w:color w:val="000000" w:themeColor="text1"/>
          <w:szCs w:val="28"/>
        </w:rPr>
      </w:pPr>
    </w:p>
    <w:p w14:paraId="01F3A780" w14:textId="5B478731" w:rsidR="00ED2C56" w:rsidRPr="00877330" w:rsidRDefault="00ED2C56" w:rsidP="009E4D38">
      <w:pPr>
        <w:spacing w:after="100" w:afterAutospacing="1" w:line="240" w:lineRule="auto"/>
        <w:jc w:val="left"/>
        <w:rPr>
          <w:rFonts w:eastAsia="Times New Roman"/>
          <w:color w:val="000000" w:themeColor="text1"/>
          <w:szCs w:val="28"/>
          <w:lang w:eastAsia="uk-UA"/>
        </w:rPr>
      </w:pPr>
      <w:r w:rsidRPr="00877330">
        <w:rPr>
          <w:rFonts w:eastAsia="Times New Roman"/>
          <w:color w:val="000000" w:themeColor="text1"/>
          <w:szCs w:val="28"/>
          <w:lang w:val="uk-UA" w:eastAsia="uk-UA"/>
        </w:rPr>
        <w:t>Інструкція до</w:t>
      </w:r>
      <w:r w:rsidR="009E4D38" w:rsidRPr="00877330">
        <w:rPr>
          <w:rFonts w:eastAsia="Times New Roman"/>
          <w:iCs/>
          <w:color w:val="000000" w:themeColor="text1"/>
          <w:szCs w:val="28"/>
          <w:lang w:val="uk-UA" w:eastAsia="uk-UA"/>
        </w:rPr>
        <w:t xml:space="preserve"> тесту </w:t>
      </w:r>
      <w:r w:rsidR="009E4D38" w:rsidRPr="00877330">
        <w:rPr>
          <w:rFonts w:eastAsia="Times New Roman"/>
          <w:iCs/>
          <w:color w:val="000000" w:themeColor="text1"/>
          <w:szCs w:val="28"/>
          <w:lang w:val="en-US" w:eastAsia="uk-UA"/>
        </w:rPr>
        <w:t>T</w:t>
      </w:r>
      <w:r w:rsidR="009E4D38" w:rsidRPr="00877330">
        <w:rPr>
          <w:rFonts w:eastAsia="Times New Roman"/>
          <w:iCs/>
          <w:color w:val="000000" w:themeColor="text1"/>
          <w:szCs w:val="28"/>
          <w:lang w:eastAsia="uk-UA"/>
        </w:rPr>
        <w:t>.</w:t>
      </w:r>
      <w:r w:rsidR="009E4D38" w:rsidRPr="00877330">
        <w:rPr>
          <w:rFonts w:eastAsia="Times New Roman"/>
          <w:iCs/>
          <w:color w:val="000000" w:themeColor="text1"/>
          <w:szCs w:val="28"/>
          <w:lang w:val="uk-UA" w:eastAsia="uk-UA"/>
        </w:rPr>
        <w:t>Елерса</w:t>
      </w:r>
      <w:r w:rsidR="009E4D38" w:rsidRPr="00877330">
        <w:rPr>
          <w:rFonts w:eastAsia="Times New Roman"/>
          <w:iCs/>
          <w:color w:val="000000" w:themeColor="text1"/>
          <w:szCs w:val="28"/>
          <w:lang w:eastAsia="uk-UA"/>
        </w:rPr>
        <w:t xml:space="preserve">: </w:t>
      </w:r>
      <w:r w:rsidRPr="00877330">
        <w:rPr>
          <w:rFonts w:eastAsia="Times New Roman"/>
          <w:color w:val="000000" w:themeColor="text1"/>
          <w:szCs w:val="28"/>
          <w:lang w:val="uk-UA" w:eastAsia="uk-UA"/>
        </w:rPr>
        <w:t>Вам буде запропонований 41 питання, на кожен з яких дайте відповідь "так" або "ні".</w:t>
      </w:r>
    </w:p>
    <w:p w14:paraId="7B6D936B" w14:textId="7F5128FF" w:rsidR="00ED2C56" w:rsidRPr="00877330" w:rsidRDefault="009E4D38" w:rsidP="009E4D38">
      <w:pPr>
        <w:spacing w:after="100" w:afterAutospacing="1" w:line="240" w:lineRule="auto"/>
        <w:jc w:val="left"/>
        <w:rPr>
          <w:rFonts w:eastAsia="Times New Roman"/>
          <w:color w:val="000000" w:themeColor="text1"/>
          <w:szCs w:val="28"/>
          <w:lang w:eastAsia="uk-UA"/>
        </w:rPr>
      </w:pPr>
      <w:r w:rsidRPr="00877330">
        <w:rPr>
          <w:rFonts w:eastAsia="Times New Roman"/>
          <w:iCs/>
          <w:color w:val="000000" w:themeColor="text1"/>
          <w:szCs w:val="28"/>
          <w:lang w:val="uk-UA" w:eastAsia="uk-UA"/>
        </w:rPr>
        <w:t xml:space="preserve">Тестовий матеріал </w:t>
      </w:r>
      <w:r w:rsidR="00ED2C56" w:rsidRPr="00877330">
        <w:rPr>
          <w:rFonts w:eastAsia="Times New Roman"/>
          <w:iCs/>
          <w:color w:val="000000" w:themeColor="text1"/>
          <w:szCs w:val="28"/>
          <w:lang w:val="uk-UA" w:eastAsia="uk-UA"/>
        </w:rPr>
        <w:t xml:space="preserve">опитувальника </w:t>
      </w:r>
      <w:r w:rsidRPr="00877330">
        <w:rPr>
          <w:rFonts w:eastAsia="Times New Roman"/>
          <w:iCs/>
          <w:color w:val="000000" w:themeColor="text1"/>
          <w:szCs w:val="28"/>
          <w:lang w:eastAsia="uk-UA"/>
        </w:rPr>
        <w:t>Т.</w:t>
      </w:r>
      <w:r w:rsidR="00ED2C56" w:rsidRPr="00877330">
        <w:rPr>
          <w:rFonts w:eastAsia="Times New Roman"/>
          <w:iCs/>
          <w:color w:val="000000" w:themeColor="text1"/>
          <w:szCs w:val="28"/>
          <w:lang w:val="uk-UA" w:eastAsia="uk-UA"/>
        </w:rPr>
        <w:t>Елерса</w:t>
      </w:r>
      <w:r w:rsidRPr="00877330">
        <w:rPr>
          <w:rFonts w:eastAsia="Times New Roman"/>
          <w:iCs/>
          <w:color w:val="000000" w:themeColor="text1"/>
          <w:szCs w:val="28"/>
          <w:lang w:eastAsia="uk-UA"/>
        </w:rPr>
        <w:t>:</w:t>
      </w:r>
    </w:p>
    <w:p w14:paraId="35BD5960"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 Якщо між двома варіантами є вибір, його краще зробити швидше, ніж відкладати на потім.</w:t>
      </w:r>
    </w:p>
    <w:p w14:paraId="3C1A78D7"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 Якщо помічаю, що не можу на всі 100% виконати завдання, я легко дратуюся.</w:t>
      </w:r>
    </w:p>
    <w:p w14:paraId="5E9A9616"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 Коли я працюю, це виглядає так, ніби я ставлю на карту все.</w:t>
      </w:r>
    </w:p>
    <w:p w14:paraId="6B7CBCDB"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4. Якщо виникає проблемна ситуація, найчастіше я приймаю рішення одним з останніх.</w:t>
      </w:r>
    </w:p>
    <w:p w14:paraId="2B6608DC"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5. Якщо два дні поспіль у мене немає справи, я втрачаю спокій.</w:t>
      </w:r>
    </w:p>
    <w:p w14:paraId="046E9799"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6. У деякі дні мої успіхи нижче середніх.</w:t>
      </w:r>
    </w:p>
    <w:p w14:paraId="21BA7A7D"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7. Я більш вимогливий до себе, ніж до інших.</w:t>
      </w:r>
    </w:p>
    <w:p w14:paraId="09F9BFD7" w14:textId="0AF11D5F" w:rsidR="00ED2C56" w:rsidRPr="00877330" w:rsidRDefault="009E4D38"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8. Я більш доброзичливий ніж інші</w:t>
      </w:r>
      <w:r w:rsidR="00ED2C56" w:rsidRPr="00877330">
        <w:rPr>
          <w:rFonts w:eastAsia="Times New Roman"/>
          <w:color w:val="000000" w:themeColor="text1"/>
          <w:szCs w:val="28"/>
          <w:lang w:val="uk-UA" w:eastAsia="uk-UA"/>
        </w:rPr>
        <w:t>.</w:t>
      </w:r>
    </w:p>
    <w:p w14:paraId="4D4157F2"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9. Якщо я відмовляюся від складного завдання, згодом суворо засуджую себе, бо знаю, що в ньому я домігся б успіху.</w:t>
      </w:r>
    </w:p>
    <w:p w14:paraId="5ED7CBA2"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10. У процесі роботи я потребую невеликих паузах для відпочинку.</w:t>
      </w:r>
    </w:p>
    <w:p w14:paraId="17ABF533"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11. Старанність - це не основна моя риса.</w:t>
      </w:r>
    </w:p>
    <w:p w14:paraId="3AEA55DB"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12. Мої досягнення в роботі не завжди однакові.</w:t>
      </w:r>
    </w:p>
    <w:p w14:paraId="4AEC9277"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13. Інша робота приваблює мене більше тієї, якої я зайнятий.</w:t>
      </w:r>
    </w:p>
    <w:p w14:paraId="70BBCC40"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14. Осуд стимулює мене сильніше похвали.</w:t>
      </w:r>
    </w:p>
    <w:p w14:paraId="6F97981A"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15. Знаю, що колеги вважають мене діловою людиною.</w:t>
      </w:r>
    </w:p>
    <w:p w14:paraId="25B30A2B"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16. Подолання перешкод сприяє тому, що мої рішення стають більш категоричними.</w:t>
      </w:r>
    </w:p>
    <w:p w14:paraId="6099DCAD"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17. На моєму честолюбстві легко зіграти.</w:t>
      </w:r>
    </w:p>
    <w:p w14:paraId="09B3B683"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18. Якщо я працюю без натхнення, це зазвичай помітно.</w:t>
      </w:r>
    </w:p>
    <w:p w14:paraId="4E6D7503"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19. Виконуючи роботу, я не розраховую на допомогу інших.</w:t>
      </w:r>
    </w:p>
    <w:p w14:paraId="582EE17C"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20. Іноді я відкладаю на завтра те, що повинен зробити сьогодні.</w:t>
      </w:r>
    </w:p>
    <w:p w14:paraId="198D3362"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21. Потрібно покладатися тільки на самого себе.</w:t>
      </w:r>
    </w:p>
    <w:p w14:paraId="58F8E834"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22. У житті небагато речей важливіше грошей.</w:t>
      </w:r>
    </w:p>
    <w:p w14:paraId="5FF0F62B"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23. Якщо мені треба буде виконати важливе завдання, я ніколи не думаю ні про що інше.</w:t>
      </w:r>
    </w:p>
    <w:p w14:paraId="3A20C350"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24. Я менш честолюбний, ніж багато інших.</w:t>
      </w:r>
    </w:p>
    <w:p w14:paraId="15F198ED"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25. Наприкінці відпустки я зазвичай радію, що скоро вийду на роботу.</w:t>
      </w:r>
    </w:p>
    <w:p w14:paraId="70846CCC"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26. Якщо я розташований до роботи, роблю її краще і більш кваліфіковано, ніж інші.</w:t>
      </w:r>
    </w:p>
    <w:p w14:paraId="234ED0DC"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27. Мені простіше і легше спілкуватися з людьми, здатними наполегливо працювати.</w:t>
      </w:r>
    </w:p>
    <w:p w14:paraId="21AF606A"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lastRenderedPageBreak/>
        <w:t>28. Коли у мене немає роботи, мені не по собі.</w:t>
      </w:r>
    </w:p>
    <w:p w14:paraId="601289D7"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29. Відповідальну роботу мені доводиться виконувати частіше за інших.</w:t>
      </w:r>
    </w:p>
    <w:p w14:paraId="423ED3F3"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30. Якщо мені доводиться приймати рішення, намагаюся робити це якомога краще.</w:t>
      </w:r>
    </w:p>
    <w:p w14:paraId="7F55D8C1"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31. Іноді друзі вважають мене ледачим.</w:t>
      </w:r>
    </w:p>
    <w:p w14:paraId="1B696F42"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32. Мої успіхи в якійсь мірі залежать від колег.</w:t>
      </w:r>
    </w:p>
    <w:p w14:paraId="36DDF64B"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33. Протидіяти волі керівника безглуздо.</w:t>
      </w:r>
    </w:p>
    <w:p w14:paraId="7C3E6160"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34. Іноді не знаєш, яку роботу доведеться виконувати.</w:t>
      </w:r>
    </w:p>
    <w:p w14:paraId="002AA0AE"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35. Якщо у мене щось не ладиться, я стаю нетерплячим.</w:t>
      </w:r>
    </w:p>
    <w:p w14:paraId="7E62EFF9"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36. Зазвичай я звертаю мало уваги на свої досягнення.</w:t>
      </w:r>
    </w:p>
    <w:p w14:paraId="349D2F93"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37. Якщо я працюю разом з іншими, моя робота більш результативна, ніж у інших.</w:t>
      </w:r>
    </w:p>
    <w:p w14:paraId="0D36F5E5"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38. Чи не доводжу до кінця багато, за що беруся.</w:t>
      </w:r>
    </w:p>
    <w:p w14:paraId="1083FD5A" w14:textId="4B506A66" w:rsidR="00ED2C56" w:rsidRPr="00877330" w:rsidRDefault="009E4D38"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39. Заздрю людям, які не завантажені</w:t>
      </w:r>
      <w:r w:rsidR="00ED2C56" w:rsidRPr="00877330">
        <w:rPr>
          <w:rFonts w:eastAsia="Times New Roman"/>
          <w:color w:val="000000" w:themeColor="text1"/>
          <w:szCs w:val="28"/>
          <w:lang w:val="uk-UA" w:eastAsia="uk-UA"/>
        </w:rPr>
        <w:t xml:space="preserve"> роботою.</w:t>
      </w:r>
    </w:p>
    <w:p w14:paraId="329B3126" w14:textId="42DC6728" w:rsidR="00ED2C56" w:rsidRPr="00877330" w:rsidRDefault="009E4D38"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 xml:space="preserve">40. Чи не заздрю </w:t>
      </w:r>
      <w:r w:rsidR="00ED2C56" w:rsidRPr="00877330">
        <w:rPr>
          <w:rFonts w:eastAsia="Times New Roman"/>
          <w:color w:val="000000" w:themeColor="text1"/>
          <w:szCs w:val="28"/>
          <w:lang w:val="uk-UA" w:eastAsia="uk-UA"/>
        </w:rPr>
        <w:t>тим, хто прагне до влади і положенню.</w:t>
      </w:r>
    </w:p>
    <w:p w14:paraId="06B95547" w14:textId="7DCCB6D5"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41. Якщо я впевнений, що стою на правильному шляху, для доведення своєї правоти піду на крайні заходи.</w:t>
      </w:r>
    </w:p>
    <w:p w14:paraId="318F126D" w14:textId="77777777" w:rsidR="009E4D38" w:rsidRPr="00877330" w:rsidRDefault="009E4D38" w:rsidP="009E4D38">
      <w:pPr>
        <w:spacing w:line="240" w:lineRule="auto"/>
        <w:jc w:val="left"/>
        <w:rPr>
          <w:rFonts w:eastAsia="Times New Roman"/>
          <w:color w:val="000000" w:themeColor="text1"/>
          <w:szCs w:val="28"/>
          <w:lang w:val="uk-UA" w:eastAsia="uk-UA"/>
        </w:rPr>
      </w:pPr>
    </w:p>
    <w:p w14:paraId="0F092970" w14:textId="77777777" w:rsidR="00ED2C56" w:rsidRPr="00877330" w:rsidRDefault="00ED2C56" w:rsidP="009E4D38">
      <w:pPr>
        <w:spacing w:line="240" w:lineRule="auto"/>
        <w:jc w:val="left"/>
        <w:rPr>
          <w:rFonts w:eastAsia="Times New Roman"/>
          <w:b/>
          <w:color w:val="000000" w:themeColor="text1"/>
          <w:szCs w:val="28"/>
          <w:lang w:val="uk-UA" w:eastAsia="uk-UA"/>
        </w:rPr>
      </w:pPr>
      <w:r w:rsidRPr="00877330">
        <w:rPr>
          <w:rFonts w:eastAsia="Times New Roman"/>
          <w:b/>
          <w:iCs/>
          <w:color w:val="000000" w:themeColor="text1"/>
          <w:szCs w:val="28"/>
          <w:lang w:val="uk-UA" w:eastAsia="uk-UA"/>
        </w:rPr>
        <w:t>Ключ опитувальника Т. Елерса. Розрахунок значень.</w:t>
      </w:r>
    </w:p>
    <w:p w14:paraId="1635BDC9" w14:textId="629B8D34" w:rsidR="00ED2C56" w:rsidRPr="00877330" w:rsidRDefault="00ED2C56" w:rsidP="009E4D38">
      <w:pPr>
        <w:spacing w:line="240" w:lineRule="auto"/>
        <w:jc w:val="left"/>
        <w:rPr>
          <w:rFonts w:eastAsia="Times New Roman"/>
          <w:color w:val="000000" w:themeColor="text1"/>
          <w:szCs w:val="28"/>
          <w:lang w:eastAsia="uk-UA"/>
        </w:rPr>
      </w:pPr>
      <w:r w:rsidRPr="00877330">
        <w:rPr>
          <w:rFonts w:eastAsia="Times New Roman"/>
          <w:color w:val="000000" w:themeColor="text1"/>
          <w:szCs w:val="28"/>
          <w:lang w:val="uk-UA" w:eastAsia="uk-UA"/>
        </w:rPr>
        <w:t>По 1 балу нараховується за відповідь</w:t>
      </w:r>
      <w:r w:rsidRPr="00877330">
        <w:rPr>
          <w:rFonts w:eastAsia="Times New Roman"/>
          <w:color w:val="000000" w:themeColor="text1"/>
          <w:szCs w:val="28"/>
          <w:lang w:eastAsia="uk-UA"/>
        </w:rPr>
        <w:t>:</w:t>
      </w:r>
    </w:p>
    <w:p w14:paraId="6D875A58" w14:textId="40420618" w:rsidR="00ED2C56" w:rsidRPr="00877330" w:rsidRDefault="00ED2C56" w:rsidP="009E4D38">
      <w:pPr>
        <w:pStyle w:val="a9"/>
        <w:numPr>
          <w:ilvl w:val="0"/>
          <w:numId w:val="36"/>
        </w:num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"так" на питання: 2-5, 7-10, 14-17, 21, 22, 25-30, 32, 37, 41</w:t>
      </w:r>
    </w:p>
    <w:p w14:paraId="7CA1C5B2" w14:textId="5DB50CC7" w:rsidR="00ED2C56" w:rsidRPr="00877330" w:rsidRDefault="00ED2C56" w:rsidP="009E4D38">
      <w:pPr>
        <w:pStyle w:val="a9"/>
        <w:numPr>
          <w:ilvl w:val="0"/>
          <w:numId w:val="36"/>
        </w:num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"немає" - на наступні: 6, 13, 18, 20, 24, 31, 36, 38 і 39.</w:t>
      </w:r>
    </w:p>
    <w:p w14:paraId="652A34DF"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Відповіді на питання 1, 11, 12, 19, 23, 33-35 і 40 не враховуються. Підраховується загальна сума балів.</w:t>
      </w:r>
    </w:p>
    <w:p w14:paraId="1F3B4EEB" w14:textId="77777777" w:rsidR="00ED2C56" w:rsidRPr="00877330" w:rsidRDefault="00ED2C56" w:rsidP="009E4D38">
      <w:pPr>
        <w:spacing w:line="240" w:lineRule="auto"/>
        <w:jc w:val="left"/>
        <w:rPr>
          <w:rFonts w:eastAsia="Times New Roman"/>
          <w:b/>
          <w:color w:val="000000" w:themeColor="text1"/>
          <w:szCs w:val="28"/>
          <w:lang w:val="uk-UA" w:eastAsia="uk-UA"/>
        </w:rPr>
      </w:pPr>
      <w:r w:rsidRPr="00877330">
        <w:rPr>
          <w:rFonts w:eastAsia="Times New Roman"/>
          <w:b/>
          <w:iCs/>
          <w:color w:val="000000" w:themeColor="text1"/>
          <w:szCs w:val="28"/>
          <w:lang w:val="uk-UA" w:eastAsia="uk-UA"/>
        </w:rPr>
        <w:t>Інтерпретація методики мотивації до успіху (норми тесту Елерса):</w:t>
      </w:r>
    </w:p>
    <w:p w14:paraId="414F432B"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Чим більша сума балів, тим вище рівень мотивації до досягнення успіху.</w:t>
      </w:r>
    </w:p>
    <w:p w14:paraId="18D0B27F"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Від 1 до 10 балів - низька мотивація до успіху;</w:t>
      </w:r>
    </w:p>
    <w:p w14:paraId="195C7EDE"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від 11 до 16 балів - середній рівень мотивації;</w:t>
      </w:r>
    </w:p>
    <w:p w14:paraId="0C7BBE21"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від 17 до 20 балів - помірно високий рівень мотивації;</w:t>
      </w:r>
    </w:p>
    <w:p w14:paraId="0239A34D" w14:textId="77777777" w:rsidR="00ED2C56" w:rsidRPr="00877330" w:rsidRDefault="00ED2C56" w:rsidP="009E4D38">
      <w:pPr>
        <w:spacing w:line="240" w:lineRule="auto"/>
        <w:jc w:val="left"/>
        <w:rPr>
          <w:rFonts w:eastAsia="Times New Roman"/>
          <w:color w:val="000000" w:themeColor="text1"/>
          <w:szCs w:val="28"/>
          <w:lang w:val="uk-UA" w:eastAsia="uk-UA"/>
        </w:rPr>
      </w:pPr>
      <w:r w:rsidRPr="00877330">
        <w:rPr>
          <w:rFonts w:eastAsia="Times New Roman"/>
          <w:color w:val="000000" w:themeColor="text1"/>
          <w:szCs w:val="28"/>
          <w:lang w:val="uk-UA" w:eastAsia="uk-UA"/>
        </w:rPr>
        <w:t>більше 21 бала - дуже високий рівень мотивації до успіху.</w:t>
      </w:r>
    </w:p>
    <w:p w14:paraId="261FC522" w14:textId="77777777" w:rsidR="005B3E0E" w:rsidRPr="00877330" w:rsidRDefault="005B3E0E" w:rsidP="00471001">
      <w:pPr>
        <w:rPr>
          <w:vanish/>
          <w:color w:val="000000" w:themeColor="text1"/>
          <w:szCs w:val="28"/>
          <w:lang w:val="uk-UA"/>
        </w:rPr>
      </w:pPr>
    </w:p>
    <w:p w14:paraId="2E590185" w14:textId="46090A80" w:rsidR="007A2323" w:rsidRPr="00877330" w:rsidRDefault="007A2323">
      <w:pPr>
        <w:spacing w:line="240" w:lineRule="auto"/>
        <w:jc w:val="left"/>
        <w:rPr>
          <w:b/>
          <w:color w:val="000000" w:themeColor="text1"/>
          <w:szCs w:val="28"/>
          <w:lang w:val="uk-UA"/>
        </w:rPr>
      </w:pPr>
      <w:r w:rsidRPr="00877330">
        <w:rPr>
          <w:b/>
          <w:color w:val="000000" w:themeColor="text1"/>
          <w:szCs w:val="28"/>
          <w:lang w:val="uk-UA"/>
        </w:rPr>
        <w:br w:type="page"/>
      </w:r>
    </w:p>
    <w:p w14:paraId="7760D20F" w14:textId="6741C4A4" w:rsidR="005B3E0E" w:rsidRPr="00877330" w:rsidRDefault="009F27D4" w:rsidP="007A2323">
      <w:pPr>
        <w:jc w:val="right"/>
        <w:rPr>
          <w:color w:val="000000" w:themeColor="text1"/>
          <w:szCs w:val="28"/>
          <w:lang w:val="uk-UA"/>
        </w:rPr>
      </w:pPr>
      <w:r w:rsidRPr="00877330">
        <w:rPr>
          <w:color w:val="000000" w:themeColor="text1"/>
          <w:szCs w:val="28"/>
          <w:lang w:val="uk-UA"/>
        </w:rPr>
        <w:lastRenderedPageBreak/>
        <w:t>До</w:t>
      </w:r>
      <w:r w:rsidR="00B875BA" w:rsidRPr="00877330">
        <w:rPr>
          <w:color w:val="000000" w:themeColor="text1"/>
          <w:szCs w:val="28"/>
          <w:lang w:val="uk-UA"/>
        </w:rPr>
        <w:t xml:space="preserve">даток </w:t>
      </w:r>
      <w:r w:rsidR="007A2323" w:rsidRPr="00877330">
        <w:rPr>
          <w:color w:val="000000" w:themeColor="text1"/>
          <w:szCs w:val="28"/>
          <w:lang w:val="uk-UA"/>
        </w:rPr>
        <w:t>Б</w:t>
      </w:r>
    </w:p>
    <w:p w14:paraId="6121AB9B" w14:textId="76F80A97" w:rsidR="008004CF" w:rsidRPr="00877330" w:rsidRDefault="008004CF" w:rsidP="008004CF">
      <w:pPr>
        <w:jc w:val="center"/>
        <w:rPr>
          <w:b/>
          <w:color w:val="000000" w:themeColor="text1"/>
          <w:szCs w:val="28"/>
          <w:lang w:val="uk-UA"/>
        </w:rPr>
      </w:pPr>
      <w:r w:rsidRPr="00877330">
        <w:rPr>
          <w:b/>
          <w:color w:val="000000" w:themeColor="text1"/>
          <w:szCs w:val="28"/>
          <w:lang w:val="uk-UA"/>
        </w:rPr>
        <w:t>Методика «Мотивація афіляції (МАФ)» розроблена А. Меграбяном і модифікована М.Ш. Магомед-Еміновим</w:t>
      </w:r>
    </w:p>
    <w:p w14:paraId="24BB2DA1" w14:textId="7CB2C751" w:rsidR="008004CF" w:rsidRPr="00877330" w:rsidRDefault="008004CF" w:rsidP="008004CF">
      <w:pPr>
        <w:spacing w:line="240" w:lineRule="auto"/>
        <w:jc w:val="center"/>
        <w:rPr>
          <w:b/>
          <w:color w:val="000000" w:themeColor="text1"/>
          <w:szCs w:val="28"/>
          <w:lang w:val="uk-UA"/>
        </w:rPr>
      </w:pPr>
    </w:p>
    <w:p w14:paraId="719573DF" w14:textId="444E369B" w:rsidR="008004CF" w:rsidRPr="00877330" w:rsidRDefault="008004CF" w:rsidP="008004CF">
      <w:pPr>
        <w:spacing w:line="240" w:lineRule="auto"/>
        <w:jc w:val="left"/>
        <w:rPr>
          <w:color w:val="000000" w:themeColor="text1"/>
          <w:szCs w:val="28"/>
        </w:rPr>
      </w:pPr>
      <w:r w:rsidRPr="00877330">
        <w:rPr>
          <w:color w:val="000000" w:themeColor="text1"/>
          <w:szCs w:val="28"/>
          <w:lang w:val="uk-UA"/>
        </w:rPr>
        <w:t xml:space="preserve">Інструкція: Тест складається з ряду тверджень, що стосуються окремих сторін та рис характеру, а також думок і почуттів із приводу деяких життєвих ситуацій. </w:t>
      </w:r>
      <w:r w:rsidRPr="00877330">
        <w:rPr>
          <w:color w:val="000000" w:themeColor="text1"/>
          <w:szCs w:val="28"/>
        </w:rPr>
        <w:t xml:space="preserve">Щоб оцінити ступінь вашої згоди або незгоди з кожним із тверджень, використайте наступну шкалу: +3 — цілком згодний; +2 — згодний; +1 — швидше згодний, ніж не згодний; 0 — нейтральний; -1 — швидше не згодний, ніж згодний; -2 — не згодний; -3 — цілком не згодний. Прочитайте твердження тесту й оцініть ступінь своєї згоди (або незгоди). При цьому </w:t>
      </w:r>
      <w:proofErr w:type="gramStart"/>
      <w:r w:rsidRPr="00877330">
        <w:rPr>
          <w:color w:val="000000" w:themeColor="text1"/>
          <w:szCs w:val="28"/>
        </w:rPr>
        <w:t>на бланку</w:t>
      </w:r>
      <w:proofErr w:type="gramEnd"/>
      <w:r w:rsidRPr="00877330">
        <w:rPr>
          <w:color w:val="000000" w:themeColor="text1"/>
          <w:szCs w:val="28"/>
        </w:rPr>
        <w:t xml:space="preserve"> для відповідей проти номера твердження поставте значок («+» або «галочку»), що відповідає обраному вами варіанту відповіді. Не витрачайте час на обмірковування відповідей. Давайте ту відповідь, що перша спала вам на думку. Кожне наступне твердження читайте тільки після того, як ви вже оцінили попереднє. У жодному разі нічого не пропускайте. При обробці виробляється підрахунок певних балів, а не змістовний аналіз відповідей на окремі пункти тесту. Результати тесту будуть використані тільки для наукових цілей і дається повна гарантія їхнього нерозголошення.</w:t>
      </w:r>
    </w:p>
    <w:p w14:paraId="0791BAC5" w14:textId="31FA003E" w:rsidR="008004CF" w:rsidRPr="00877330" w:rsidRDefault="008004CF" w:rsidP="008004CF">
      <w:pPr>
        <w:spacing w:line="240" w:lineRule="auto"/>
        <w:jc w:val="left"/>
        <w:rPr>
          <w:color w:val="000000" w:themeColor="text1"/>
          <w:szCs w:val="28"/>
        </w:rPr>
      </w:pPr>
    </w:p>
    <w:p w14:paraId="5EE8153A" w14:textId="07A08DC6" w:rsidR="00BB12AB" w:rsidRPr="001D5D65" w:rsidRDefault="00BB12AB" w:rsidP="008004CF">
      <w:pPr>
        <w:spacing w:line="240" w:lineRule="auto"/>
        <w:jc w:val="left"/>
        <w:rPr>
          <w:b/>
          <w:color w:val="000000" w:themeColor="text1"/>
          <w:szCs w:val="28"/>
        </w:rPr>
      </w:pPr>
      <w:r w:rsidRPr="00877330">
        <w:rPr>
          <w:b/>
          <w:color w:val="000000" w:themeColor="text1"/>
          <w:szCs w:val="28"/>
        </w:rPr>
        <w:t>Запитання шкали ПП</w:t>
      </w:r>
      <w:r w:rsidRPr="001D5D65">
        <w:rPr>
          <w:b/>
          <w:color w:val="000000" w:themeColor="text1"/>
          <w:szCs w:val="28"/>
        </w:rPr>
        <w:t>:</w:t>
      </w:r>
    </w:p>
    <w:p w14:paraId="1A24BC70" w14:textId="77777777" w:rsidR="00BB12AB" w:rsidRPr="00877330" w:rsidRDefault="00BB12AB" w:rsidP="008004CF">
      <w:pPr>
        <w:spacing w:line="240" w:lineRule="auto"/>
        <w:jc w:val="left"/>
        <w:rPr>
          <w:color w:val="000000" w:themeColor="text1"/>
          <w:szCs w:val="28"/>
        </w:rPr>
      </w:pPr>
    </w:p>
    <w:p w14:paraId="1E6D7E8C"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1. Я легко сходжуся 3 людьми </w:t>
      </w:r>
    </w:p>
    <w:p w14:paraId="7038AD54"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2. Коли я в розпачі, то волію бути на людях, ніж залишатися один </w:t>
      </w:r>
    </w:p>
    <w:p w14:paraId="5A8595D4"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3. Якби я повинен був вибирати, то зволів би, щоб мене вважали здібним і кмітливим, ніж товариським і дружелюбним </w:t>
      </w:r>
    </w:p>
    <w:p w14:paraId="5AC35F75"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4. Я маю потребу в близьких друзях менше, ніж більшість людей </w:t>
      </w:r>
    </w:p>
    <w:p w14:paraId="3E91A7D7"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5. Я говорю людям про свої переживання скоріше часто й охоче, ніж роблю це рідко й лише в особливих випадках </w:t>
      </w:r>
    </w:p>
    <w:p w14:paraId="493616D8"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6. Від гарного фільму я одержую більше задоволення, ніж від великої компанії </w:t>
      </w:r>
    </w:p>
    <w:p w14:paraId="584FEC83"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7. Мені подобається заводити якнайбільше друзів </w:t>
      </w:r>
    </w:p>
    <w:p w14:paraId="5D15CD0E"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8. Я скоріше зволів би провести свій відпочинок у віддаленні від людей, ніж на жвавому курорті </w:t>
      </w:r>
    </w:p>
    <w:p w14:paraId="3A3CA7E4"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9. Я думаю, що більшість людей славу й пошану цінують</w:t>
      </w:r>
      <w:r w:rsidRPr="00877330">
        <w:rPr>
          <w:color w:val="000000" w:themeColor="text1"/>
          <w:szCs w:val="28"/>
          <w:lang w:val="uk-UA"/>
        </w:rPr>
        <w:t xml:space="preserve"> вище</w:t>
      </w:r>
      <w:r w:rsidRPr="00877330">
        <w:rPr>
          <w:color w:val="000000" w:themeColor="text1"/>
          <w:szCs w:val="28"/>
        </w:rPr>
        <w:t xml:space="preserve"> за дружбу </w:t>
      </w:r>
    </w:p>
    <w:p w14:paraId="1A010126"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10. Я віддав би перевагу самостійній роботі, а не колективній </w:t>
      </w:r>
    </w:p>
    <w:p w14:paraId="53FCC23E"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11. Зайва відвертість із друзями може зашкодити </w:t>
      </w:r>
    </w:p>
    <w:p w14:paraId="50218CD7" w14:textId="77777777" w:rsidR="008004CF" w:rsidRPr="00877330" w:rsidRDefault="008004CF" w:rsidP="008004CF">
      <w:pPr>
        <w:spacing w:line="240" w:lineRule="auto"/>
        <w:jc w:val="left"/>
        <w:rPr>
          <w:color w:val="000000" w:themeColor="text1"/>
          <w:szCs w:val="28"/>
        </w:rPr>
      </w:pPr>
      <w:r w:rsidRPr="00877330">
        <w:rPr>
          <w:color w:val="000000" w:themeColor="text1"/>
          <w:szCs w:val="28"/>
        </w:rPr>
        <w:t xml:space="preserve">12. Коли я зустрічаю на вулиці знайомого, я скоріше намагаюся перекинутися з ним хоча 6 парою слів, ніж пройти, просто привітавшись </w:t>
      </w:r>
    </w:p>
    <w:p w14:paraId="31B9B116"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13. Незалежність і волю від прихильностей я ціную більше, ніж міцні дружні зв’язки </w:t>
      </w:r>
    </w:p>
    <w:p w14:paraId="12AF327B"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14. Я відвідую компанії й вечірки тому, що це гарний спосіб завести друзів </w:t>
      </w:r>
    </w:p>
    <w:p w14:paraId="1BBC8417"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lastRenderedPageBreak/>
        <w:t xml:space="preserve">15. Якщо мені потрібно прийняти важливе рішення, то я скоріше пораджуся з друзями, ніж стану обмірковувати його один </w:t>
      </w:r>
    </w:p>
    <w:p w14:paraId="11DBB8A2"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16. Я не довіряю занадто відкритому прояву дружніх почуттів </w:t>
      </w:r>
    </w:p>
    <w:p w14:paraId="7B08D29D"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17. У мене дуже багато близьких друзів </w:t>
      </w:r>
    </w:p>
    <w:p w14:paraId="3D1A89A0"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18. Коли я перебуваю з незнайомими людьми, мені зовсім неважливо, подобаюся я їм чи ні </w:t>
      </w:r>
    </w:p>
    <w:p w14:paraId="4339E1A6"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19. Індивідуальні ігри й розваги мене більше цікавлять, ніж колективні </w:t>
      </w:r>
    </w:p>
    <w:p w14:paraId="7B378A5A"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20. Відкриті емоційні люди приваблюють мене більше, ніж серйозні, зосереджені </w:t>
      </w:r>
    </w:p>
    <w:p w14:paraId="1409144F"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21. Я скоріше прочитаю цікаву книгу або сходжу в кіно, ніж проведу час на вечірці </w:t>
      </w:r>
    </w:p>
    <w:p w14:paraId="55A083BD"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22. Подорожуючи, я більше люблю спілкуватися з людьми, ніж просто насолоджуватися краєвидами або одному відвідувати визначні пам’ятки </w:t>
      </w:r>
    </w:p>
    <w:p w14:paraId="551E200A"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23. Мені легше вирішити важку проблему, коли я обмірковую її один, ніж коли обговорюю її з іншими </w:t>
      </w:r>
    </w:p>
    <w:p w14:paraId="053CC708"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24. Я вважаю, що у важких життєвих ситуаціях скоріше потрібно розраховувати тільки на свої сили, ніж сподіватися на порятунок </w:t>
      </w:r>
    </w:p>
    <w:p w14:paraId="696493F2"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25. Навіть у колективі мені важко повністю відволіктися від турбот і термінових справ </w:t>
      </w:r>
    </w:p>
    <w:p w14:paraId="4628B8C4"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26. Опинившись у новому місці, я швидко здобуваю широке коло знайомих </w:t>
      </w:r>
    </w:p>
    <w:p w14:paraId="1A40C088"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27. Вечір, проведений за улюбленим заняттям, тішить мене більше, ніж жвава вечірка </w:t>
      </w:r>
    </w:p>
    <w:p w14:paraId="0154E90B"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28. Я уникаю занадто близьких відносин із людьми, щоб не втратити особисту волю </w:t>
      </w:r>
    </w:p>
    <w:p w14:paraId="32711FC4"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29. Коли в мене поганий настрій, я скоріше намагаюся не показувати своїх почуттів, ніж прагну з ким-небудь поділитися </w:t>
      </w:r>
    </w:p>
    <w:p w14:paraId="3A435ED2" w14:textId="77777777" w:rsidR="008004CF"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30. Я люблю бувати в товаристві та завжди радий провести час у веселій компанії </w:t>
      </w:r>
    </w:p>
    <w:p w14:paraId="77A1A4FC" w14:textId="77777777" w:rsidR="008004CF" w:rsidRPr="00877330" w:rsidRDefault="008004CF" w:rsidP="008004CF">
      <w:pPr>
        <w:spacing w:line="240" w:lineRule="auto"/>
        <w:jc w:val="left"/>
        <w:rPr>
          <w:color w:val="000000" w:themeColor="text1"/>
          <w:szCs w:val="28"/>
          <w:lang w:val="uk-UA"/>
        </w:rPr>
      </w:pPr>
    </w:p>
    <w:p w14:paraId="0BFF25CD" w14:textId="70EB1237" w:rsidR="008004CF" w:rsidRPr="00877330" w:rsidRDefault="00BB12AB" w:rsidP="008004CF">
      <w:pPr>
        <w:spacing w:line="240" w:lineRule="auto"/>
        <w:jc w:val="left"/>
        <w:rPr>
          <w:b/>
          <w:color w:val="000000" w:themeColor="text1"/>
          <w:szCs w:val="28"/>
          <w:lang w:val="uk-UA"/>
        </w:rPr>
      </w:pPr>
      <w:r w:rsidRPr="00877330">
        <w:rPr>
          <w:b/>
          <w:color w:val="000000" w:themeColor="text1"/>
          <w:szCs w:val="28"/>
          <w:lang w:val="uk-UA"/>
        </w:rPr>
        <w:t>Запитання шкали СВ:</w:t>
      </w:r>
    </w:p>
    <w:p w14:paraId="5D496087" w14:textId="77777777" w:rsidR="00BB12AB" w:rsidRPr="00877330" w:rsidRDefault="00BB12AB" w:rsidP="008004CF">
      <w:pPr>
        <w:spacing w:line="240" w:lineRule="auto"/>
        <w:jc w:val="left"/>
        <w:rPr>
          <w:color w:val="000000" w:themeColor="text1"/>
          <w:szCs w:val="28"/>
          <w:lang w:val="uk-UA"/>
        </w:rPr>
      </w:pPr>
    </w:p>
    <w:p w14:paraId="449A6C48"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 Я соромлюся йти в малознайому компанію </w:t>
      </w:r>
    </w:p>
    <w:p w14:paraId="06989830"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 Якщо вечірка мені не подобається, я однаково не піду першим </w:t>
      </w:r>
    </w:p>
    <w:p w14:paraId="2AB9816D"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3. Мене б дуже зачепило, якби мій друг став би суперечити мені при сторонніх (людях) </w:t>
      </w:r>
    </w:p>
    <w:p w14:paraId="09547A37"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4. Я намагаюся менше спілкуватися з людьми критичного складу </w:t>
      </w:r>
    </w:p>
    <w:p w14:paraId="282E0BF9"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5. Звичайно я легко спілкуюся з незнайомими людьми </w:t>
      </w:r>
    </w:p>
    <w:p w14:paraId="3B9D841E"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6. Я не відмовлюся піти в гості через те, що там будуть люди, які мене не люблять </w:t>
      </w:r>
    </w:p>
    <w:p w14:paraId="5B60AEE8"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7. Коли двоє моїх друзів сперечаються, я волію не втручатися в їхню суперечку, навіть якщо з кимось із них не згодний</w:t>
      </w:r>
    </w:p>
    <w:p w14:paraId="44B50E95"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8. Якщо я попрошу когось піти із мною, і він мені відмовлять, то я не зважуся попросити його знову</w:t>
      </w:r>
    </w:p>
    <w:p w14:paraId="0DFC6AD3"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9. Я обережний у висловленні своїх думок, поки добре не пізнаю людини </w:t>
      </w:r>
    </w:p>
    <w:p w14:paraId="5CA52210"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lastRenderedPageBreak/>
        <w:t xml:space="preserve">10. Якщо під час розмови я чогось не зрозумів, то краще я це пропущу, ніж перерву співбесідника й попрошу повторити </w:t>
      </w:r>
    </w:p>
    <w:p w14:paraId="48EDEBE5"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11. Я відкрито критикую людей і очікую від них того ж </w:t>
      </w:r>
    </w:p>
    <w:p w14:paraId="5B19CFB4"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12. Мені важко говорити людям «ні» </w:t>
      </w:r>
    </w:p>
    <w:p w14:paraId="6BF129AB"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13. Я все-таки можу одержати задоволення від вечірки, навіть якщо бачу, що одягнений не так, як треба </w:t>
      </w:r>
    </w:p>
    <w:p w14:paraId="4D7DE983"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14. Я болісно сприймаю критику на свою адресу </w:t>
      </w:r>
    </w:p>
    <w:p w14:paraId="1EB860EE"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15. Якщо я не подобаюся комусь, то намагаюся уникати цієї людини </w:t>
      </w:r>
    </w:p>
    <w:p w14:paraId="18E6EA10"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16. Я рідко соромлюся звертатися до людей за допомогою </w:t>
      </w:r>
    </w:p>
    <w:p w14:paraId="6D2B4CA1"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17. Я рідко суперечу людям з остраху їх зачепити </w:t>
      </w:r>
    </w:p>
    <w:p w14:paraId="40B92245"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18. Мені часто здається, що незнайомі люди дивляться на мене критично </w:t>
      </w:r>
    </w:p>
    <w:p w14:paraId="49EAA459"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19. Щоразу, коли я йду в незнайоме товариство, я волію брати із собою друга </w:t>
      </w:r>
    </w:p>
    <w:p w14:paraId="515EAB3B"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20. Я часто говорю те, що думаю, навіть якщо це неприємно співрозмовникові </w:t>
      </w:r>
    </w:p>
    <w:p w14:paraId="064E0534"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21. Я легко адаптуюся у новому колективі </w:t>
      </w:r>
    </w:p>
    <w:p w14:paraId="1C0A09FB"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22. Часом я впевнений, що нікому не потрібний </w:t>
      </w:r>
    </w:p>
    <w:p w14:paraId="758DB8E8"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23. Я довго переживаю, якщо стороння людина несхвально висловилася на мою адресу </w:t>
      </w:r>
    </w:p>
    <w:p w14:paraId="68795CB0"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24. Я ніколи не почуваю себе самотнім у компанії </w:t>
      </w:r>
    </w:p>
    <w:p w14:paraId="55575952"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25. Мене дуже легко зачепити, навіть якщо це не помітно з боку </w:t>
      </w:r>
    </w:p>
    <w:p w14:paraId="7960BBD2"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26. Після зустрічі з новою людиною мене звичайно мало хвилює, чи правильно я поводився </w:t>
      </w:r>
    </w:p>
    <w:p w14:paraId="48728196"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27. Коли я повинен за чим-небудь звернутися до офіційної особи, я майже завжди чекаю, що мені відмовлять </w:t>
      </w:r>
    </w:p>
    <w:p w14:paraId="7BA244FA"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28. Коли потрібно попросити продавця показати річ, що сподобалася мені, я почуваю себе невпевнено </w:t>
      </w:r>
    </w:p>
    <w:p w14:paraId="0172D1C9"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29. Якщо я незадоволений тим, як поводиться мій знайомий, я звичайно прямо вказую йому на це </w:t>
      </w:r>
    </w:p>
    <w:p w14:paraId="7057ABF0"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ЗО. Якщо в транспорті я сиджу, мені здається, що люди дивляться на мене з докором </w:t>
      </w:r>
    </w:p>
    <w:p w14:paraId="4B132909" w14:textId="77777777"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 xml:space="preserve">31. Виявившись у незнайомій компанії, я скоріше активно включаюся в бесіду, ніж тримаюся осторонь </w:t>
      </w:r>
    </w:p>
    <w:p w14:paraId="2D9F88D8" w14:textId="73F23671" w:rsidR="00BB12AB" w:rsidRPr="00877330" w:rsidRDefault="008004CF" w:rsidP="008004CF">
      <w:pPr>
        <w:spacing w:line="240" w:lineRule="auto"/>
        <w:jc w:val="left"/>
        <w:rPr>
          <w:color w:val="000000" w:themeColor="text1"/>
          <w:szCs w:val="28"/>
          <w:lang w:val="uk-UA"/>
        </w:rPr>
      </w:pPr>
      <w:r w:rsidRPr="00877330">
        <w:rPr>
          <w:color w:val="000000" w:themeColor="text1"/>
          <w:szCs w:val="28"/>
          <w:lang w:val="uk-UA"/>
        </w:rPr>
        <w:t>32. Я соромлюся просити, щоб повернули мою книгу або якусь іншу річ, взяту в мене на деякий час</w:t>
      </w:r>
      <w:r w:rsidR="00BB12AB" w:rsidRPr="00877330">
        <w:rPr>
          <w:color w:val="000000" w:themeColor="text1"/>
          <w:szCs w:val="28"/>
          <w:lang w:val="uk-UA"/>
        </w:rPr>
        <w:t>.</w:t>
      </w:r>
    </w:p>
    <w:p w14:paraId="2E1F6FBC" w14:textId="1C987918" w:rsidR="00BB12AB" w:rsidRPr="00877330" w:rsidRDefault="00BB12AB" w:rsidP="008004CF">
      <w:pPr>
        <w:spacing w:line="240" w:lineRule="auto"/>
        <w:jc w:val="left"/>
        <w:rPr>
          <w:color w:val="000000" w:themeColor="text1"/>
          <w:szCs w:val="28"/>
          <w:lang w:val="uk-UA"/>
        </w:rPr>
      </w:pPr>
    </w:p>
    <w:p w14:paraId="78D0AEA4" w14:textId="0DBD839F" w:rsidR="00BB12AB" w:rsidRPr="00877330" w:rsidRDefault="00BB12AB" w:rsidP="008004CF">
      <w:pPr>
        <w:spacing w:line="240" w:lineRule="auto"/>
        <w:jc w:val="left"/>
        <w:rPr>
          <w:color w:val="000000" w:themeColor="text1"/>
          <w:szCs w:val="28"/>
          <w:lang w:val="uk-UA"/>
        </w:rPr>
      </w:pPr>
      <w:r w:rsidRPr="00877330">
        <w:rPr>
          <w:b/>
          <w:color w:val="000000" w:themeColor="text1"/>
          <w:szCs w:val="28"/>
          <w:lang w:val="uk-UA"/>
        </w:rPr>
        <w:t>Обробка та інтерпретація результатів</w:t>
      </w:r>
      <w:r w:rsidRPr="00877330">
        <w:rPr>
          <w:color w:val="000000" w:themeColor="text1"/>
          <w:szCs w:val="28"/>
          <w:lang w:val="uk-UA"/>
        </w:rPr>
        <w:t xml:space="preserve">: По кожній зі шкал підраховується сумарний бал. При цьому відповідям випробуваного на прямі пункти опитувальника (відзначені знаком «+» у ключі) приписуються бали на основі прямого співвідношення. Відповідям випробуваного на зворотні пункти опитувальника відзначені знаком «—» у ключі) приписуються бали на основі зворотного співвідношення. </w:t>
      </w:r>
    </w:p>
    <w:p w14:paraId="62A0DF94" w14:textId="77777777" w:rsidR="00BB12AB" w:rsidRPr="00877330" w:rsidRDefault="00BB12AB" w:rsidP="008004CF">
      <w:pPr>
        <w:spacing w:line="240" w:lineRule="auto"/>
        <w:jc w:val="left"/>
        <w:rPr>
          <w:color w:val="000000" w:themeColor="text1"/>
          <w:szCs w:val="28"/>
          <w:lang w:val="uk-UA"/>
        </w:rPr>
      </w:pPr>
      <w:r w:rsidRPr="00877330">
        <w:rPr>
          <w:b/>
          <w:color w:val="000000" w:themeColor="text1"/>
          <w:szCs w:val="28"/>
          <w:lang w:val="uk-UA"/>
        </w:rPr>
        <w:t>Ключ до шкали ПП</w:t>
      </w:r>
      <w:r w:rsidRPr="00877330">
        <w:rPr>
          <w:color w:val="000000" w:themeColor="text1"/>
          <w:szCs w:val="28"/>
          <w:lang w:val="uk-UA"/>
        </w:rPr>
        <w:t xml:space="preserve">: +1, +2, -3, -4, +5, -6, +7, -8, -9, -10, -11, +12, -13, +14, +15, -16, -17, -18, -19, +20, -21, +22, -23, -24, -25, +26, -27, -28, -29, +30. </w:t>
      </w:r>
    </w:p>
    <w:p w14:paraId="206A5F3E" w14:textId="0B02A6CF" w:rsidR="00BB12AB" w:rsidRPr="00877330" w:rsidRDefault="00BB12AB" w:rsidP="008004CF">
      <w:pPr>
        <w:spacing w:line="240" w:lineRule="auto"/>
        <w:jc w:val="left"/>
        <w:rPr>
          <w:color w:val="000000" w:themeColor="text1"/>
          <w:szCs w:val="28"/>
          <w:lang w:val="uk-UA"/>
        </w:rPr>
      </w:pPr>
      <w:r w:rsidRPr="00877330">
        <w:rPr>
          <w:b/>
          <w:color w:val="000000" w:themeColor="text1"/>
          <w:szCs w:val="28"/>
          <w:lang w:val="uk-UA"/>
        </w:rPr>
        <w:lastRenderedPageBreak/>
        <w:t>Ключ до шкали СВ</w:t>
      </w:r>
      <w:r w:rsidRPr="00877330">
        <w:rPr>
          <w:color w:val="000000" w:themeColor="text1"/>
          <w:szCs w:val="28"/>
          <w:lang w:val="uk-UA"/>
        </w:rPr>
        <w:t>: +1, +2, +3, +4, -5, -6, +7, +8, +9, +10, -11, +12, -13, +14, +15, -16, +17, +18, +19, -20, -21, +22, +23, -24, +25, -26, +27, +28, -29, +30, -31, +32.</w:t>
      </w:r>
    </w:p>
    <w:p w14:paraId="7FC60BB1" w14:textId="1D52D2B6" w:rsidR="00BB12AB" w:rsidRPr="00877330" w:rsidRDefault="00BB12AB" w:rsidP="008004CF">
      <w:pPr>
        <w:spacing w:line="240" w:lineRule="auto"/>
        <w:jc w:val="left"/>
        <w:rPr>
          <w:color w:val="000000" w:themeColor="text1"/>
          <w:szCs w:val="28"/>
          <w:lang w:val="uk-UA"/>
        </w:rPr>
      </w:pPr>
    </w:p>
    <w:p w14:paraId="0D6A555B" w14:textId="77777777" w:rsidR="00BB12AB" w:rsidRPr="00877330" w:rsidRDefault="00BB12AB" w:rsidP="008004CF">
      <w:pPr>
        <w:spacing w:line="240" w:lineRule="auto"/>
        <w:jc w:val="left"/>
        <w:rPr>
          <w:color w:val="000000" w:themeColor="text1"/>
          <w:szCs w:val="28"/>
          <w:lang w:val="uk-UA"/>
        </w:rPr>
      </w:pPr>
    </w:p>
    <w:p w14:paraId="63EC4E63" w14:textId="4AEC85F2" w:rsidR="00BB12AB" w:rsidRPr="00877330" w:rsidRDefault="00BB12AB" w:rsidP="00BB12AB">
      <w:pPr>
        <w:jc w:val="right"/>
        <w:rPr>
          <w:color w:val="000000" w:themeColor="text1"/>
          <w:szCs w:val="28"/>
          <w:lang w:val="uk-UA"/>
        </w:rPr>
      </w:pPr>
      <w:r w:rsidRPr="00877330">
        <w:rPr>
          <w:color w:val="000000" w:themeColor="text1"/>
          <w:szCs w:val="28"/>
          <w:lang w:val="uk-UA"/>
        </w:rPr>
        <w:t>Додаток В</w:t>
      </w:r>
    </w:p>
    <w:p w14:paraId="242D4A5E" w14:textId="26FFF2A1" w:rsidR="00BB12AB" w:rsidRPr="001D5D65" w:rsidRDefault="00BB12AB" w:rsidP="00BB12AB">
      <w:pPr>
        <w:spacing w:line="240" w:lineRule="auto"/>
        <w:jc w:val="center"/>
        <w:rPr>
          <w:b/>
          <w:color w:val="000000" w:themeColor="text1"/>
          <w:szCs w:val="28"/>
        </w:rPr>
      </w:pPr>
      <w:r w:rsidRPr="00877330">
        <w:rPr>
          <w:b/>
          <w:color w:val="000000" w:themeColor="text1"/>
          <w:szCs w:val="28"/>
        </w:rPr>
        <w:t xml:space="preserve">Методика «Діагностика соціально-психологічних установок особистості в мотиваційній сфері». </w:t>
      </w:r>
      <w:r w:rsidRPr="001D5D65">
        <w:rPr>
          <w:b/>
          <w:color w:val="000000" w:themeColor="text1"/>
          <w:szCs w:val="28"/>
        </w:rPr>
        <w:t>(автор — О. Потьомкіна)</w:t>
      </w:r>
    </w:p>
    <w:p w14:paraId="440BDEDC" w14:textId="379B560F" w:rsidR="00BB12AB" w:rsidRPr="001D5D65" w:rsidRDefault="00BB12AB" w:rsidP="00BB12AB">
      <w:pPr>
        <w:spacing w:line="240" w:lineRule="auto"/>
        <w:jc w:val="center"/>
        <w:rPr>
          <w:b/>
          <w:color w:val="000000" w:themeColor="text1"/>
          <w:szCs w:val="28"/>
        </w:rPr>
      </w:pPr>
    </w:p>
    <w:p w14:paraId="656CA08B" w14:textId="77777777" w:rsidR="00BB12AB" w:rsidRPr="00877330" w:rsidRDefault="00BB12AB" w:rsidP="00BB12AB">
      <w:pPr>
        <w:pStyle w:val="afb"/>
        <w:spacing w:before="0" w:beforeAutospacing="0" w:after="0" w:afterAutospacing="0"/>
        <w:rPr>
          <w:color w:val="000000" w:themeColor="text1"/>
          <w:sz w:val="28"/>
          <w:szCs w:val="28"/>
        </w:rPr>
      </w:pPr>
      <w:r w:rsidRPr="00877330">
        <w:rPr>
          <w:color w:val="000000" w:themeColor="text1"/>
          <w:sz w:val="28"/>
          <w:szCs w:val="28"/>
        </w:rPr>
        <w:t>Методика має різні шкали. Нижче наведено дві з них — А і Б.</w:t>
      </w:r>
    </w:p>
    <w:p w14:paraId="1357ED49" w14:textId="77777777" w:rsidR="00BB12AB" w:rsidRPr="00877330" w:rsidRDefault="00BB12AB" w:rsidP="00BB12AB">
      <w:pPr>
        <w:pStyle w:val="afb"/>
        <w:spacing w:before="0" w:beforeAutospacing="0" w:after="0" w:afterAutospacing="0"/>
        <w:rPr>
          <w:color w:val="000000" w:themeColor="text1"/>
          <w:sz w:val="28"/>
          <w:szCs w:val="28"/>
        </w:rPr>
      </w:pPr>
      <w:r w:rsidRPr="00877330">
        <w:rPr>
          <w:b/>
          <w:bCs/>
          <w:color w:val="000000" w:themeColor="text1"/>
          <w:sz w:val="28"/>
          <w:szCs w:val="28"/>
        </w:rPr>
        <w:t>Шкала А. </w:t>
      </w:r>
      <w:r w:rsidRPr="00877330">
        <w:rPr>
          <w:b/>
          <w:bCs/>
          <w:iCs/>
          <w:color w:val="000000" w:themeColor="text1"/>
          <w:sz w:val="28"/>
          <w:szCs w:val="28"/>
        </w:rPr>
        <w:t>«Виявлення установок, спрямованих на «альтруїзм — егоїзм»</w:t>
      </w:r>
    </w:p>
    <w:p w14:paraId="2F36B581" w14:textId="77777777" w:rsidR="00BB12AB" w:rsidRPr="00877330" w:rsidRDefault="00BB12AB" w:rsidP="00BB12AB">
      <w:pPr>
        <w:pStyle w:val="afb"/>
        <w:spacing w:before="0" w:beforeAutospacing="0" w:after="0" w:afterAutospacing="0"/>
        <w:rPr>
          <w:color w:val="000000" w:themeColor="text1"/>
          <w:sz w:val="28"/>
          <w:szCs w:val="28"/>
        </w:rPr>
      </w:pPr>
      <w:r w:rsidRPr="00877330">
        <w:rPr>
          <w:b/>
          <w:bCs/>
          <w:color w:val="000000" w:themeColor="text1"/>
          <w:sz w:val="28"/>
          <w:szCs w:val="28"/>
        </w:rPr>
        <w:t>Інструкція. </w:t>
      </w:r>
      <w:r w:rsidRPr="00877330">
        <w:rPr>
          <w:color w:val="000000" w:themeColor="text1"/>
          <w:sz w:val="28"/>
          <w:szCs w:val="28"/>
        </w:rPr>
        <w:t>Прочитавши запитання, дайте на них відповіді «так» чи «ні».</w:t>
      </w:r>
    </w:p>
    <w:p w14:paraId="60DDE13D" w14:textId="77777777" w:rsidR="00BB12AB" w:rsidRPr="00877330" w:rsidRDefault="00BB12AB" w:rsidP="00BB12AB">
      <w:pPr>
        <w:pStyle w:val="afb"/>
        <w:rPr>
          <w:color w:val="000000" w:themeColor="text1"/>
          <w:sz w:val="28"/>
          <w:szCs w:val="28"/>
        </w:rPr>
      </w:pPr>
      <w:r w:rsidRPr="00877330">
        <w:rPr>
          <w:b/>
          <w:bCs/>
          <w:color w:val="000000" w:themeColor="text1"/>
          <w:sz w:val="28"/>
          <w:szCs w:val="28"/>
        </w:rPr>
        <w:t>Текст опитувальника</w:t>
      </w:r>
    </w:p>
    <w:p w14:paraId="3B16D706"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Вам часто кажуть, що ви більше думаєте про інших, ніж про себе?</w:t>
      </w:r>
    </w:p>
    <w:p w14:paraId="7643D04D"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Вам легше просити за інших, ніж за себе?</w:t>
      </w:r>
    </w:p>
    <w:p w14:paraId="229B12FC"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Вам важко відмовити людям, коли вони про щось просять?</w:t>
      </w:r>
    </w:p>
    <w:p w14:paraId="32340E83"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часто намагаєтеся допомогти людям, якщо у них трапилися неприємності і біда?</w:t>
      </w:r>
    </w:p>
    <w:p w14:paraId="121D7D93"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Для себе ви робите щось з більшим задоволенням, ніж для інших?</w:t>
      </w:r>
    </w:p>
    <w:p w14:paraId="10673CE8"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намагаєтеся зробити якомога більше для інших людей?</w:t>
      </w:r>
    </w:p>
    <w:p w14:paraId="63985537"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переконані, що найбільша цінність — жити для інших людей?</w:t>
      </w:r>
    </w:p>
    <w:p w14:paraId="6609FD03"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Вам важко примусити себе щось зробити для інших?</w:t>
      </w:r>
    </w:p>
    <w:p w14:paraId="283C5AB8"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Ваша характерна риса — безкорисливість?</w:t>
      </w:r>
    </w:p>
    <w:p w14:paraId="2E711DA3"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переконані, що турбота про інших часто шкодить вам?</w:t>
      </w:r>
    </w:p>
    <w:p w14:paraId="448AB30F"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засуджуєте людей, котрі не вміють потурбувати ся про себе?</w:t>
      </w:r>
    </w:p>
    <w:p w14:paraId="18040CCF" w14:textId="6DA01E8E"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часто просите людей з</w:t>
      </w:r>
      <w:r w:rsidR="00F502D6" w:rsidRPr="00877330">
        <w:rPr>
          <w:color w:val="000000" w:themeColor="text1"/>
          <w:sz w:val="28"/>
          <w:szCs w:val="28"/>
        </w:rPr>
        <w:t>робити щось для вас корисне</w:t>
      </w:r>
      <w:r w:rsidRPr="00877330">
        <w:rPr>
          <w:color w:val="000000" w:themeColor="text1"/>
          <w:sz w:val="28"/>
          <w:szCs w:val="28"/>
        </w:rPr>
        <w:t>?</w:t>
      </w:r>
    </w:p>
    <w:p w14:paraId="6E6C2A2D"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Ваша характерна риса — намагання допомогти іншим людям?</w:t>
      </w:r>
    </w:p>
    <w:p w14:paraId="469AFD67"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вважаєте, що спочатку людина повинна думати про себе, а потім уже про інших?</w:t>
      </w:r>
    </w:p>
    <w:p w14:paraId="42F83867"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багато часу приділяєте своїй персоні?</w:t>
      </w:r>
    </w:p>
    <w:p w14:paraId="4798950B"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переконані, що не потрібно для інших сильно напружуватися?</w:t>
      </w:r>
    </w:p>
    <w:p w14:paraId="439AA7BB"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Для себе у вас не вистачає ні сил, ні часу?</w:t>
      </w:r>
    </w:p>
    <w:p w14:paraId="1F217785"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Вільний час ви використовуєте лише для своїх захоплень?</w:t>
      </w:r>
    </w:p>
    <w:p w14:paraId="61F2E0D6"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можете назвати себе егоїстом?</w:t>
      </w:r>
    </w:p>
    <w:p w14:paraId="3DA8626F" w14:textId="77777777" w:rsidR="00BB12AB" w:rsidRPr="00877330" w:rsidRDefault="00BB12AB" w:rsidP="00BB12AB">
      <w:pPr>
        <w:pStyle w:val="afb"/>
        <w:numPr>
          <w:ilvl w:val="0"/>
          <w:numId w:val="37"/>
        </w:numPr>
        <w:rPr>
          <w:color w:val="000000" w:themeColor="text1"/>
          <w:sz w:val="28"/>
          <w:szCs w:val="28"/>
        </w:rPr>
      </w:pPr>
      <w:r w:rsidRPr="00877330">
        <w:rPr>
          <w:color w:val="000000" w:themeColor="text1"/>
          <w:sz w:val="28"/>
          <w:szCs w:val="28"/>
        </w:rPr>
        <w:t>Ви здатні зробити максимальні зусилля лише за високу винагороду?</w:t>
      </w:r>
    </w:p>
    <w:p w14:paraId="2DD40E84" w14:textId="6058369F" w:rsidR="00BB12AB" w:rsidRPr="00877330" w:rsidRDefault="00BB12AB" w:rsidP="00BB12AB">
      <w:pPr>
        <w:pStyle w:val="afb"/>
        <w:rPr>
          <w:color w:val="000000" w:themeColor="text1"/>
          <w:sz w:val="28"/>
          <w:szCs w:val="28"/>
        </w:rPr>
      </w:pPr>
      <w:r w:rsidRPr="00877330">
        <w:rPr>
          <w:b/>
          <w:bCs/>
          <w:color w:val="000000" w:themeColor="text1"/>
          <w:sz w:val="28"/>
          <w:szCs w:val="28"/>
        </w:rPr>
        <w:t>Оброблення результатів</w:t>
      </w:r>
      <w:r w:rsidRPr="001D5D65">
        <w:rPr>
          <w:color w:val="000000" w:themeColor="text1"/>
          <w:sz w:val="28"/>
          <w:szCs w:val="28"/>
          <w:lang w:val="ru-RU"/>
        </w:rPr>
        <w:t xml:space="preserve">: </w:t>
      </w:r>
      <w:r w:rsidRPr="00877330">
        <w:rPr>
          <w:color w:val="000000" w:themeColor="text1"/>
          <w:sz w:val="28"/>
          <w:szCs w:val="28"/>
        </w:rPr>
        <w:t>Ключ до опитувальника: проставляється по одному (1) балу при відповідях «так» на запитання 1 — 4, 6, 7, 9, 13, і відповідях «ні» на запитання 5, 8, 10 — 12, 14 — 16, 17 — 20. Потім підраховується загальна сума балів.</w:t>
      </w:r>
    </w:p>
    <w:p w14:paraId="2364659A" w14:textId="04663A08" w:rsidR="00BB12AB" w:rsidRPr="00877330" w:rsidRDefault="00BB12AB" w:rsidP="00BB12AB">
      <w:pPr>
        <w:pStyle w:val="afb"/>
        <w:spacing w:before="0" w:beforeAutospacing="0" w:after="0" w:afterAutospacing="0"/>
        <w:rPr>
          <w:b/>
          <w:bCs/>
          <w:iCs/>
          <w:color w:val="000000" w:themeColor="text1"/>
          <w:sz w:val="28"/>
          <w:szCs w:val="28"/>
        </w:rPr>
      </w:pPr>
      <w:r w:rsidRPr="00877330">
        <w:rPr>
          <w:b/>
          <w:bCs/>
          <w:color w:val="000000" w:themeColor="text1"/>
          <w:sz w:val="28"/>
          <w:szCs w:val="28"/>
        </w:rPr>
        <w:lastRenderedPageBreak/>
        <w:t>Шкала Б. </w:t>
      </w:r>
      <w:r w:rsidRPr="00877330">
        <w:rPr>
          <w:b/>
          <w:bCs/>
          <w:iCs/>
          <w:color w:val="000000" w:themeColor="text1"/>
          <w:sz w:val="28"/>
          <w:szCs w:val="28"/>
        </w:rPr>
        <w:t>«Виявлення установок на «процес діяльності» — «результат діяльності»</w:t>
      </w:r>
    </w:p>
    <w:p w14:paraId="2CF1ACE0" w14:textId="38E4DCEC" w:rsidR="00BB12AB" w:rsidRPr="00877330" w:rsidRDefault="00BB12AB" w:rsidP="00BB12AB">
      <w:pPr>
        <w:pStyle w:val="afb"/>
        <w:spacing w:before="0" w:beforeAutospacing="0" w:after="0" w:afterAutospacing="0"/>
        <w:rPr>
          <w:color w:val="000000" w:themeColor="text1"/>
          <w:sz w:val="28"/>
          <w:szCs w:val="28"/>
        </w:rPr>
      </w:pPr>
      <w:r w:rsidRPr="00877330">
        <w:rPr>
          <w:b/>
          <w:bCs/>
          <w:color w:val="000000" w:themeColor="text1"/>
          <w:sz w:val="28"/>
          <w:szCs w:val="28"/>
        </w:rPr>
        <w:t>Інструкція. </w:t>
      </w:r>
      <w:r w:rsidRPr="00877330">
        <w:rPr>
          <w:color w:val="000000" w:themeColor="text1"/>
          <w:sz w:val="28"/>
          <w:szCs w:val="28"/>
        </w:rPr>
        <w:t>Дайте відповідь «так» або «ні».</w:t>
      </w:r>
    </w:p>
    <w:p w14:paraId="7A800FE9" w14:textId="77777777" w:rsidR="00BB12AB" w:rsidRPr="00877330" w:rsidRDefault="00BB12AB" w:rsidP="00BB12AB">
      <w:pPr>
        <w:pStyle w:val="afb"/>
        <w:rPr>
          <w:color w:val="000000" w:themeColor="text1"/>
          <w:sz w:val="28"/>
          <w:szCs w:val="28"/>
        </w:rPr>
      </w:pPr>
      <w:r w:rsidRPr="00877330">
        <w:rPr>
          <w:b/>
          <w:bCs/>
          <w:color w:val="000000" w:themeColor="text1"/>
          <w:sz w:val="28"/>
          <w:szCs w:val="28"/>
        </w:rPr>
        <w:t>Текст опитувальника</w:t>
      </w:r>
    </w:p>
    <w:p w14:paraId="1DEF5349"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Процес виконуваної роботи захоплює вас більше, ніж її завершення?</w:t>
      </w:r>
    </w:p>
    <w:p w14:paraId="015AD1E5"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Для досягнення мети ви не шкодуєте сил?</w:t>
      </w:r>
    </w:p>
    <w:p w14:paraId="1432DE6A"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довго не відважуєтеся розпочати робити те, що вам нецікаво, навіть якщо це необхідно?</w:t>
      </w:r>
    </w:p>
    <w:p w14:paraId="7E8B4007"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впевнені, що у вас вистачить наполегливості для завершення будь-якої справи?</w:t>
      </w:r>
    </w:p>
    <w:p w14:paraId="3F2448BD"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Закінчуючи цікаву справу, ви шкодуєте, що вона вже завершена?</w:t>
      </w:r>
    </w:p>
    <w:p w14:paraId="6E074403"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Вам більше до вподоби люди, здатні досягати результату, ніж ті, головною характеристикою яких є доброта і чуйність?</w:t>
      </w:r>
    </w:p>
    <w:p w14:paraId="27C920A0"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отримуєте задоволення від гри, в якій не важливий результат?</w:t>
      </w:r>
    </w:p>
    <w:p w14:paraId="69F56593"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вважаєте, що успіхів у вашому житті більше, ніж невдач?</w:t>
      </w:r>
    </w:p>
    <w:p w14:paraId="0646B53D"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більше поважаєте людей, здатних захопитися справою по-справжньому?</w:t>
      </w:r>
    </w:p>
    <w:p w14:paraId="61A389CC"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часто завершуєте роботу, якщо не вистачає часу, склалася неприємна ситуація, існують зовнішні перешкоди?</w:t>
      </w:r>
    </w:p>
    <w:p w14:paraId="59EA507E"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часто починаєте одночасно багато справ і не встигаєте їх закінчити?</w:t>
      </w:r>
    </w:p>
    <w:p w14:paraId="0D1ED582"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вважаєте, що маєте достатньо сил, щоб розраховувати на успіх у житті?</w:t>
      </w:r>
    </w:p>
    <w:p w14:paraId="72F186A2"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Чи можете ви захопитися справою настільки, що забуваєте про себе та час?</w:t>
      </w:r>
    </w:p>
    <w:p w14:paraId="36C6EDB6"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Вам часто вдається довести розпочату справу до кінця?</w:t>
      </w:r>
    </w:p>
    <w:p w14:paraId="089A3883"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Чи буває, що, захоплюючись справами, ви не можете закінчити розпочате?</w:t>
      </w:r>
    </w:p>
    <w:p w14:paraId="1F76A174"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уникаєте зустрічей із людьми, які не наділені діловими якостями?</w:t>
      </w:r>
    </w:p>
    <w:p w14:paraId="251CAAE5"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часто навантажуєте свої вихідні дні чи відпустку роботою, усвідомлюючи потребу щось зробити?</w:t>
      </w:r>
    </w:p>
    <w:p w14:paraId="57D4DF2B"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Ви вважаєте, що головне у будь-якій справі результат?</w:t>
      </w:r>
    </w:p>
    <w:p w14:paraId="1C825582"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Погоджуючись на справу, ви думаєте про те, наскільки вона для вас є цікавою?</w:t>
      </w:r>
    </w:p>
    <w:p w14:paraId="4F170A62" w14:textId="77777777" w:rsidR="00BB12AB" w:rsidRPr="00877330" w:rsidRDefault="00BB12AB" w:rsidP="00BB12AB">
      <w:pPr>
        <w:pStyle w:val="afb"/>
        <w:numPr>
          <w:ilvl w:val="0"/>
          <w:numId w:val="38"/>
        </w:numPr>
        <w:rPr>
          <w:color w:val="000000" w:themeColor="text1"/>
          <w:sz w:val="28"/>
          <w:szCs w:val="28"/>
        </w:rPr>
      </w:pPr>
      <w:r w:rsidRPr="00877330">
        <w:rPr>
          <w:color w:val="000000" w:themeColor="text1"/>
          <w:sz w:val="28"/>
          <w:szCs w:val="28"/>
        </w:rPr>
        <w:t>Прагнення до результату в будь-якій справі — риса, що вас вирізняє з-поміж інших?</w:t>
      </w:r>
    </w:p>
    <w:p w14:paraId="1B4C66F8" w14:textId="04BCE7E1" w:rsidR="00BB12AB" w:rsidRPr="00877330" w:rsidRDefault="00BB12AB" w:rsidP="00BB12AB">
      <w:pPr>
        <w:pStyle w:val="afb"/>
        <w:rPr>
          <w:color w:val="000000" w:themeColor="text1"/>
          <w:sz w:val="28"/>
          <w:szCs w:val="28"/>
        </w:rPr>
      </w:pPr>
      <w:r w:rsidRPr="00877330">
        <w:rPr>
          <w:b/>
          <w:bCs/>
          <w:color w:val="000000" w:themeColor="text1"/>
          <w:sz w:val="28"/>
          <w:szCs w:val="28"/>
        </w:rPr>
        <w:t>Обробка результатів і висновки</w:t>
      </w:r>
      <w:r w:rsidRPr="001D5D65">
        <w:rPr>
          <w:color w:val="000000" w:themeColor="text1"/>
          <w:sz w:val="28"/>
          <w:szCs w:val="28"/>
          <w:lang w:val="ru-RU"/>
        </w:rPr>
        <w:t xml:space="preserve">: </w:t>
      </w:r>
      <w:r w:rsidRPr="00877330">
        <w:rPr>
          <w:color w:val="000000" w:themeColor="text1"/>
          <w:sz w:val="28"/>
          <w:szCs w:val="28"/>
        </w:rPr>
        <w:t>За кожну позитивну відповідь ставиться один бал. Сума балів за позитивні відповіді</w:t>
      </w:r>
      <w:r w:rsidR="00F502D6" w:rsidRPr="00877330">
        <w:rPr>
          <w:color w:val="000000" w:themeColor="text1"/>
          <w:sz w:val="28"/>
          <w:szCs w:val="28"/>
        </w:rPr>
        <w:t xml:space="preserve"> на непарні питання (1, 3, 5, 7..</w:t>
      </w:r>
      <w:r w:rsidRPr="00877330">
        <w:rPr>
          <w:color w:val="000000" w:themeColor="text1"/>
          <w:sz w:val="28"/>
          <w:szCs w:val="28"/>
        </w:rPr>
        <w:t xml:space="preserve">.) буде відтворювати орієнтацію суб’єкта на процес діяльності, а сума балів за відповіді </w:t>
      </w:r>
      <w:r w:rsidR="00F502D6" w:rsidRPr="00877330">
        <w:rPr>
          <w:color w:val="000000" w:themeColor="text1"/>
          <w:sz w:val="28"/>
          <w:szCs w:val="28"/>
        </w:rPr>
        <w:t>на парні питання (2, 4, 6..</w:t>
      </w:r>
      <w:r w:rsidRPr="00877330">
        <w:rPr>
          <w:color w:val="000000" w:themeColor="text1"/>
          <w:sz w:val="28"/>
          <w:szCs w:val="28"/>
        </w:rPr>
        <w:t>.) — орієнтацію суб’єкта на результат.</w:t>
      </w:r>
    </w:p>
    <w:p w14:paraId="25812C5F" w14:textId="0798426C" w:rsidR="00C9366C" w:rsidRPr="00877330" w:rsidRDefault="00C9366C" w:rsidP="00BB12AB">
      <w:pPr>
        <w:pStyle w:val="afb"/>
        <w:rPr>
          <w:color w:val="000000" w:themeColor="text1"/>
          <w:sz w:val="28"/>
          <w:szCs w:val="28"/>
        </w:rPr>
      </w:pPr>
    </w:p>
    <w:p w14:paraId="7EB11BD9" w14:textId="0A5097EC" w:rsidR="00BB12AB" w:rsidRPr="00877330" w:rsidRDefault="00BB12AB" w:rsidP="00BB12AB">
      <w:pPr>
        <w:jc w:val="right"/>
        <w:rPr>
          <w:color w:val="000000" w:themeColor="text1"/>
          <w:szCs w:val="28"/>
          <w:lang w:val="uk-UA"/>
        </w:rPr>
      </w:pPr>
      <w:r w:rsidRPr="00877330">
        <w:rPr>
          <w:color w:val="000000" w:themeColor="text1"/>
          <w:szCs w:val="28"/>
          <w:lang w:val="uk-UA"/>
        </w:rPr>
        <w:lastRenderedPageBreak/>
        <w:t>Додаток Д</w:t>
      </w:r>
    </w:p>
    <w:p w14:paraId="5D41568A" w14:textId="5CF8766C" w:rsidR="00BB12AB" w:rsidRPr="00877330" w:rsidRDefault="00BB12AB" w:rsidP="00BB12AB">
      <w:pPr>
        <w:spacing w:line="240" w:lineRule="auto"/>
        <w:jc w:val="center"/>
        <w:rPr>
          <w:b/>
          <w:color w:val="000000" w:themeColor="text1"/>
          <w:szCs w:val="28"/>
        </w:rPr>
      </w:pPr>
      <w:r w:rsidRPr="00877330">
        <w:rPr>
          <w:b/>
          <w:color w:val="000000" w:themeColor="text1"/>
          <w:szCs w:val="28"/>
        </w:rPr>
        <w:t>«</w:t>
      </w:r>
      <w:r w:rsidRPr="00877330">
        <w:rPr>
          <w:b/>
          <w:color w:val="000000" w:themeColor="text1"/>
          <w:szCs w:val="28"/>
          <w:lang w:val="uk-UA"/>
        </w:rPr>
        <w:t>Методика для діагностики навчальної мотивації студентів» А. А. Реан і В.А. Якунін</w:t>
      </w:r>
    </w:p>
    <w:p w14:paraId="42E3F0BD" w14:textId="71A87D38" w:rsidR="00BB12AB" w:rsidRPr="00877330" w:rsidRDefault="00BB12AB" w:rsidP="00BB12AB">
      <w:pPr>
        <w:spacing w:line="240" w:lineRule="auto"/>
        <w:jc w:val="center"/>
        <w:rPr>
          <w:b/>
          <w:color w:val="000000" w:themeColor="text1"/>
          <w:szCs w:val="28"/>
        </w:rPr>
      </w:pPr>
    </w:p>
    <w:p w14:paraId="40B11203" w14:textId="1D47F447" w:rsidR="00BB12AB" w:rsidRPr="00877330" w:rsidRDefault="00BB12AB" w:rsidP="00BB12AB">
      <w:pPr>
        <w:spacing w:line="240" w:lineRule="auto"/>
        <w:jc w:val="left"/>
        <w:rPr>
          <w:color w:val="000000" w:themeColor="text1"/>
          <w:lang w:val="uk-UA"/>
        </w:rPr>
      </w:pPr>
      <w:r w:rsidRPr="00877330">
        <w:rPr>
          <w:b/>
          <w:color w:val="000000" w:themeColor="text1"/>
          <w:lang w:val="uk-UA"/>
        </w:rPr>
        <w:t>Інструкція:</w:t>
      </w:r>
      <w:r w:rsidRPr="00877330">
        <w:rPr>
          <w:color w:val="000000" w:themeColor="text1"/>
          <w:lang w:val="uk-UA"/>
        </w:rPr>
        <w:t xml:space="preserve"> Оцініть за 5-бальною системою наведені мотиви навчальної діяльності за значимістю для Вас: 1 бал відповідає мінімальній значущості мотиву, 5 балів – максимальній.</w:t>
      </w:r>
    </w:p>
    <w:p w14:paraId="640CE610" w14:textId="77777777" w:rsidR="00BB12AB" w:rsidRPr="00877330" w:rsidRDefault="00BB12AB" w:rsidP="00BB12AB">
      <w:pPr>
        <w:spacing w:line="240" w:lineRule="auto"/>
        <w:jc w:val="left"/>
        <w:rPr>
          <w:color w:val="000000" w:themeColor="text1"/>
          <w:lang w:val="uk-UA"/>
        </w:rPr>
      </w:pPr>
    </w:p>
    <w:p w14:paraId="5DE2E002" w14:textId="7A2A281F" w:rsidR="00BB12AB" w:rsidRPr="001D5D65" w:rsidRDefault="00BB12AB" w:rsidP="00BB12AB">
      <w:pPr>
        <w:spacing w:line="240" w:lineRule="auto"/>
        <w:jc w:val="left"/>
        <w:rPr>
          <w:b/>
          <w:color w:val="000000" w:themeColor="text1"/>
        </w:rPr>
      </w:pPr>
      <w:r w:rsidRPr="00877330">
        <w:rPr>
          <w:b/>
          <w:color w:val="000000" w:themeColor="text1"/>
          <w:lang w:val="uk-UA"/>
        </w:rPr>
        <w:t>Тест</w:t>
      </w:r>
      <w:r w:rsidRPr="001D5D65">
        <w:rPr>
          <w:b/>
          <w:color w:val="000000" w:themeColor="text1"/>
        </w:rPr>
        <w:t>:</w:t>
      </w:r>
    </w:p>
    <w:p w14:paraId="63B891A7" w14:textId="77777777" w:rsidR="00BB12AB" w:rsidRPr="00877330" w:rsidRDefault="00BB12AB" w:rsidP="00BB12AB">
      <w:pPr>
        <w:spacing w:line="240" w:lineRule="auto"/>
        <w:jc w:val="left"/>
        <w:rPr>
          <w:color w:val="000000" w:themeColor="text1"/>
          <w:lang w:val="uk-UA"/>
        </w:rPr>
      </w:pPr>
    </w:p>
    <w:p w14:paraId="58F3798A" w14:textId="7496A606" w:rsidR="00BB12AB" w:rsidRPr="00877330" w:rsidRDefault="00BB12AB" w:rsidP="00BB12AB">
      <w:pPr>
        <w:spacing w:line="240" w:lineRule="auto"/>
        <w:jc w:val="left"/>
        <w:rPr>
          <w:color w:val="000000" w:themeColor="text1"/>
          <w:lang w:val="uk-UA"/>
        </w:rPr>
      </w:pPr>
      <w:r w:rsidRPr="00877330">
        <w:rPr>
          <w:color w:val="000000" w:themeColor="text1"/>
          <w:lang w:val="uk-UA"/>
        </w:rPr>
        <w:t>1. Навчаюся, тому що ме</w:t>
      </w:r>
      <w:r w:rsidR="003249AD" w:rsidRPr="00877330">
        <w:rPr>
          <w:color w:val="000000" w:themeColor="text1"/>
          <w:lang w:val="uk-UA"/>
        </w:rPr>
        <w:t>ні подобається обрана професія.</w:t>
      </w:r>
    </w:p>
    <w:p w14:paraId="4FBB04B0" w14:textId="7BE52196" w:rsidR="00BB12AB" w:rsidRPr="00877330" w:rsidRDefault="00BB12AB" w:rsidP="00BB12AB">
      <w:pPr>
        <w:spacing w:line="240" w:lineRule="auto"/>
        <w:jc w:val="left"/>
        <w:rPr>
          <w:color w:val="000000" w:themeColor="text1"/>
          <w:lang w:val="uk-UA"/>
        </w:rPr>
      </w:pPr>
      <w:r w:rsidRPr="00877330">
        <w:rPr>
          <w:color w:val="000000" w:themeColor="text1"/>
          <w:lang w:val="uk-UA"/>
        </w:rPr>
        <w:t>2. Щоб забезпечити успішність май</w:t>
      </w:r>
      <w:r w:rsidR="003249AD" w:rsidRPr="00877330">
        <w:rPr>
          <w:color w:val="000000" w:themeColor="text1"/>
          <w:lang w:val="uk-UA"/>
        </w:rPr>
        <w:t>бутньої професійної діяльності.</w:t>
      </w:r>
    </w:p>
    <w:p w14:paraId="73821343" w14:textId="3A1AF998" w:rsidR="00BB12AB" w:rsidRPr="00877330" w:rsidRDefault="003249AD" w:rsidP="00BB12AB">
      <w:pPr>
        <w:spacing w:line="240" w:lineRule="auto"/>
        <w:jc w:val="left"/>
        <w:rPr>
          <w:color w:val="000000" w:themeColor="text1"/>
          <w:lang w:val="uk-UA"/>
        </w:rPr>
      </w:pPr>
      <w:r w:rsidRPr="00877330">
        <w:rPr>
          <w:color w:val="000000" w:themeColor="text1"/>
          <w:lang w:val="uk-UA"/>
        </w:rPr>
        <w:t>3. Хочу стати спеціалістом.</w:t>
      </w:r>
    </w:p>
    <w:p w14:paraId="43BF97B2" w14:textId="26BB48CC" w:rsidR="00BB12AB" w:rsidRPr="00877330" w:rsidRDefault="00BB12AB" w:rsidP="00BB12AB">
      <w:pPr>
        <w:spacing w:line="240" w:lineRule="auto"/>
        <w:jc w:val="left"/>
        <w:rPr>
          <w:color w:val="000000" w:themeColor="text1"/>
          <w:lang w:val="uk-UA"/>
        </w:rPr>
      </w:pPr>
      <w:r w:rsidRPr="00877330">
        <w:rPr>
          <w:color w:val="000000" w:themeColor="text1"/>
          <w:lang w:val="uk-UA"/>
        </w:rPr>
        <w:t>4. Щоб дати відповіді на актуальні питання, які стосуються сфери майбутньої професійної діяльності.</w:t>
      </w:r>
    </w:p>
    <w:p w14:paraId="21D59438" w14:textId="5993D14A"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5. Хочу повною мірою використовувати наявні в мене задатки, здібності та </w:t>
      </w:r>
      <w:r w:rsidR="003249AD" w:rsidRPr="00877330">
        <w:rPr>
          <w:color w:val="000000" w:themeColor="text1"/>
          <w:lang w:val="uk-UA"/>
        </w:rPr>
        <w:t>схильності до обраної професії.</w:t>
      </w:r>
    </w:p>
    <w:p w14:paraId="431180F7" w14:textId="2ED66A57" w:rsidR="00BB12AB" w:rsidRPr="00877330" w:rsidRDefault="00BB12AB" w:rsidP="00BB12AB">
      <w:pPr>
        <w:spacing w:line="240" w:lineRule="auto"/>
        <w:jc w:val="left"/>
        <w:rPr>
          <w:color w:val="000000" w:themeColor="text1"/>
          <w:lang w:val="uk-UA"/>
        </w:rPr>
      </w:pPr>
      <w:r w:rsidRPr="00877330">
        <w:rPr>
          <w:color w:val="000000" w:themeColor="text1"/>
          <w:lang w:val="uk-UA"/>
        </w:rPr>
        <w:t>6</w:t>
      </w:r>
      <w:r w:rsidR="003249AD" w:rsidRPr="00877330">
        <w:rPr>
          <w:color w:val="000000" w:themeColor="text1"/>
          <w:lang w:val="uk-UA"/>
        </w:rPr>
        <w:t>. Щоб не відставати від друзів.</w:t>
      </w:r>
    </w:p>
    <w:p w14:paraId="74463E7F" w14:textId="6C009599" w:rsidR="00BB12AB" w:rsidRPr="00877330" w:rsidRDefault="00BB12AB" w:rsidP="00BB12AB">
      <w:pPr>
        <w:spacing w:line="240" w:lineRule="auto"/>
        <w:jc w:val="left"/>
        <w:rPr>
          <w:color w:val="000000" w:themeColor="text1"/>
          <w:lang w:val="uk-UA"/>
        </w:rPr>
      </w:pPr>
      <w:r w:rsidRPr="00877330">
        <w:rPr>
          <w:color w:val="000000" w:themeColor="text1"/>
          <w:lang w:val="uk-UA"/>
        </w:rPr>
        <w:t>7. Щоб працювати з людьми, треба м</w:t>
      </w:r>
      <w:r w:rsidR="003249AD" w:rsidRPr="00877330">
        <w:rPr>
          <w:color w:val="000000" w:themeColor="text1"/>
          <w:lang w:val="uk-UA"/>
        </w:rPr>
        <w:t>ати глибокі та всебічні знання.</w:t>
      </w:r>
    </w:p>
    <w:p w14:paraId="1F2FD8E9" w14:textId="1D6D28B8" w:rsidR="00BB12AB" w:rsidRPr="00877330" w:rsidRDefault="00BB12AB" w:rsidP="00BB12AB">
      <w:pPr>
        <w:spacing w:line="240" w:lineRule="auto"/>
        <w:jc w:val="left"/>
        <w:rPr>
          <w:color w:val="000000" w:themeColor="text1"/>
          <w:lang w:val="uk-UA"/>
        </w:rPr>
      </w:pPr>
      <w:r w:rsidRPr="00877330">
        <w:rPr>
          <w:color w:val="000000" w:themeColor="text1"/>
          <w:lang w:val="uk-UA"/>
        </w:rPr>
        <w:t>8. Тому що хо</w:t>
      </w:r>
      <w:r w:rsidR="003249AD" w:rsidRPr="00877330">
        <w:rPr>
          <w:color w:val="000000" w:themeColor="text1"/>
          <w:lang w:val="uk-UA"/>
        </w:rPr>
        <w:t>чу бути серед кращих студентів.</w:t>
      </w:r>
    </w:p>
    <w:p w14:paraId="05BA7F57" w14:textId="3273EB7A" w:rsidR="00BB12AB" w:rsidRPr="00877330" w:rsidRDefault="00BB12AB" w:rsidP="00BB12AB">
      <w:pPr>
        <w:spacing w:line="240" w:lineRule="auto"/>
        <w:jc w:val="left"/>
        <w:rPr>
          <w:color w:val="000000" w:themeColor="text1"/>
          <w:lang w:val="uk-UA"/>
        </w:rPr>
      </w:pPr>
      <w:r w:rsidRPr="00877330">
        <w:rPr>
          <w:color w:val="000000" w:themeColor="text1"/>
          <w:lang w:val="uk-UA"/>
        </w:rPr>
        <w:t>9. Тому що хочу, щоб наша навчальна гру</w:t>
      </w:r>
      <w:r w:rsidR="003249AD" w:rsidRPr="00877330">
        <w:rPr>
          <w:color w:val="000000" w:themeColor="text1"/>
          <w:lang w:val="uk-UA"/>
        </w:rPr>
        <w:t>па стала найкращою в інституті.</w:t>
      </w:r>
    </w:p>
    <w:p w14:paraId="35F03412" w14:textId="4DF346D6"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10. Щоб заводити знайомства та </w:t>
      </w:r>
      <w:r w:rsidR="003249AD" w:rsidRPr="00877330">
        <w:rPr>
          <w:color w:val="000000" w:themeColor="text1"/>
          <w:lang w:val="uk-UA"/>
        </w:rPr>
        <w:t>спілкуватися з цікавими людьми.</w:t>
      </w:r>
    </w:p>
    <w:p w14:paraId="3683D915" w14:textId="246C41D1" w:rsidR="00BB12AB" w:rsidRPr="00877330" w:rsidRDefault="00BB12AB" w:rsidP="00BB12AB">
      <w:pPr>
        <w:spacing w:line="240" w:lineRule="auto"/>
        <w:jc w:val="left"/>
        <w:rPr>
          <w:color w:val="000000" w:themeColor="text1"/>
          <w:lang w:val="uk-UA"/>
        </w:rPr>
      </w:pPr>
      <w:r w:rsidRPr="00877330">
        <w:rPr>
          <w:color w:val="000000" w:themeColor="text1"/>
          <w:lang w:val="uk-UA"/>
        </w:rPr>
        <w:t>11. Тому що отримані знання дозволять м</w:t>
      </w:r>
      <w:r w:rsidR="003249AD" w:rsidRPr="00877330">
        <w:rPr>
          <w:color w:val="000000" w:themeColor="text1"/>
          <w:lang w:val="uk-UA"/>
        </w:rPr>
        <w:t>ені досягти всього необхідного.</w:t>
      </w:r>
    </w:p>
    <w:p w14:paraId="57B45D1B" w14:textId="44DD48D4"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12. Необхідно закінчити інститут, щоб у знайомих не змінилася думка про мене, </w:t>
      </w:r>
      <w:r w:rsidR="003249AD" w:rsidRPr="00877330">
        <w:rPr>
          <w:color w:val="000000" w:themeColor="text1"/>
          <w:lang w:val="uk-UA"/>
        </w:rPr>
        <w:t>як здатну, перспективну людину.</w:t>
      </w:r>
    </w:p>
    <w:p w14:paraId="5CE2CD13" w14:textId="6577A79F" w:rsidR="00BB12AB" w:rsidRPr="00877330" w:rsidRDefault="00BB12AB" w:rsidP="00BB12AB">
      <w:pPr>
        <w:spacing w:line="240" w:lineRule="auto"/>
        <w:jc w:val="left"/>
        <w:rPr>
          <w:color w:val="000000" w:themeColor="text1"/>
          <w:lang w:val="uk-UA"/>
        </w:rPr>
      </w:pPr>
      <w:r w:rsidRPr="00877330">
        <w:rPr>
          <w:color w:val="000000" w:themeColor="text1"/>
          <w:lang w:val="uk-UA"/>
        </w:rPr>
        <w:t>13. Щоб уникнути засудження т</w:t>
      </w:r>
      <w:r w:rsidR="003249AD" w:rsidRPr="00877330">
        <w:rPr>
          <w:color w:val="000000" w:themeColor="text1"/>
          <w:lang w:val="uk-UA"/>
        </w:rPr>
        <w:t>а покарання за погане навчання.</w:t>
      </w:r>
    </w:p>
    <w:p w14:paraId="1A697F05" w14:textId="030A9783" w:rsidR="00BB12AB" w:rsidRPr="00877330" w:rsidRDefault="00BB12AB" w:rsidP="00BB12AB">
      <w:pPr>
        <w:spacing w:line="240" w:lineRule="auto"/>
        <w:jc w:val="left"/>
        <w:rPr>
          <w:color w:val="000000" w:themeColor="text1"/>
          <w:lang w:val="uk-UA"/>
        </w:rPr>
      </w:pPr>
      <w:r w:rsidRPr="00877330">
        <w:rPr>
          <w:color w:val="000000" w:themeColor="text1"/>
          <w:lang w:val="uk-UA"/>
        </w:rPr>
        <w:t>14. Хочу бути шановною</w:t>
      </w:r>
      <w:r w:rsidR="003249AD" w:rsidRPr="00877330">
        <w:rPr>
          <w:color w:val="000000" w:themeColor="text1"/>
          <w:lang w:val="uk-UA"/>
        </w:rPr>
        <w:t xml:space="preserve"> людиною навчального колективу.</w:t>
      </w:r>
    </w:p>
    <w:p w14:paraId="51BDE939" w14:textId="32782C31" w:rsidR="00BB12AB" w:rsidRPr="00877330" w:rsidRDefault="00BB12AB" w:rsidP="00BB12AB">
      <w:pPr>
        <w:spacing w:line="240" w:lineRule="auto"/>
        <w:jc w:val="left"/>
        <w:rPr>
          <w:color w:val="000000" w:themeColor="text1"/>
          <w:lang w:val="uk-UA"/>
        </w:rPr>
      </w:pPr>
      <w:r w:rsidRPr="00877330">
        <w:rPr>
          <w:color w:val="000000" w:themeColor="text1"/>
          <w:lang w:val="uk-UA"/>
        </w:rPr>
        <w:t>15. Не хочу відставати від однокурсників, не х</w:t>
      </w:r>
      <w:r w:rsidR="003249AD" w:rsidRPr="00877330">
        <w:rPr>
          <w:color w:val="000000" w:themeColor="text1"/>
          <w:lang w:val="uk-UA"/>
        </w:rPr>
        <w:t>очу опинитися серед відстаючих.</w:t>
      </w:r>
    </w:p>
    <w:p w14:paraId="5AD43B07" w14:textId="496FC837" w:rsidR="00BB12AB" w:rsidRPr="00877330" w:rsidRDefault="00BB12AB" w:rsidP="00BB12AB">
      <w:pPr>
        <w:spacing w:line="240" w:lineRule="auto"/>
        <w:jc w:val="left"/>
        <w:rPr>
          <w:color w:val="000000" w:themeColor="text1"/>
          <w:lang w:val="uk-UA"/>
        </w:rPr>
      </w:pPr>
      <w:r w:rsidRPr="00877330">
        <w:rPr>
          <w:color w:val="000000" w:themeColor="text1"/>
          <w:lang w:val="uk-UA"/>
        </w:rPr>
        <w:t>16. Тому що від успіхів у навчанні залежить рівень моєї матеріально</w:t>
      </w:r>
      <w:r w:rsidR="003249AD" w:rsidRPr="00877330">
        <w:rPr>
          <w:color w:val="000000" w:themeColor="text1"/>
          <w:lang w:val="uk-UA"/>
        </w:rPr>
        <w:t>ї забезпеченості у майбутньому.</w:t>
      </w:r>
    </w:p>
    <w:p w14:paraId="06324E9F" w14:textId="20A7C748" w:rsidR="00BB12AB" w:rsidRPr="00877330" w:rsidRDefault="00BB12AB" w:rsidP="00BB12AB">
      <w:pPr>
        <w:spacing w:line="240" w:lineRule="auto"/>
        <w:jc w:val="left"/>
        <w:rPr>
          <w:color w:val="000000" w:themeColor="text1"/>
          <w:lang w:val="uk-UA"/>
        </w:rPr>
      </w:pPr>
      <w:r w:rsidRPr="00877330">
        <w:rPr>
          <w:color w:val="000000" w:themeColor="text1"/>
          <w:lang w:val="uk-UA"/>
        </w:rPr>
        <w:t>17. Успішно вчитися,</w:t>
      </w:r>
      <w:r w:rsidR="003249AD" w:rsidRPr="00877330">
        <w:rPr>
          <w:color w:val="000000" w:themeColor="text1"/>
          <w:lang w:val="uk-UA"/>
        </w:rPr>
        <w:t xml:space="preserve"> складати іспити на «4» та «5».</w:t>
      </w:r>
    </w:p>
    <w:p w14:paraId="14861556" w14:textId="72851F58" w:rsidR="00BB12AB" w:rsidRPr="00877330" w:rsidRDefault="00BB12AB" w:rsidP="00BB12AB">
      <w:pPr>
        <w:spacing w:line="240" w:lineRule="auto"/>
        <w:jc w:val="left"/>
        <w:rPr>
          <w:color w:val="000000" w:themeColor="text1"/>
          <w:lang w:val="uk-UA"/>
        </w:rPr>
      </w:pPr>
      <w:r w:rsidRPr="00877330">
        <w:rPr>
          <w:color w:val="000000" w:themeColor="text1"/>
          <w:lang w:val="uk-UA"/>
        </w:rPr>
        <w:t>18. Просто подобається в</w:t>
      </w:r>
      <w:r w:rsidR="003249AD" w:rsidRPr="00877330">
        <w:rPr>
          <w:color w:val="000000" w:themeColor="text1"/>
          <w:lang w:val="uk-UA"/>
        </w:rPr>
        <w:t>читися.</w:t>
      </w:r>
    </w:p>
    <w:p w14:paraId="0967B284" w14:textId="2B118CFF"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19. Потрапивши до інституту, змушений </w:t>
      </w:r>
      <w:r w:rsidR="003249AD" w:rsidRPr="00877330">
        <w:rPr>
          <w:color w:val="000000" w:themeColor="text1"/>
          <w:lang w:val="uk-UA"/>
        </w:rPr>
        <w:t>навчатися, щоби закінчити його</w:t>
      </w:r>
    </w:p>
    <w:p w14:paraId="04C1D880" w14:textId="34139D23" w:rsidR="00BB12AB" w:rsidRPr="00877330" w:rsidRDefault="00BB12AB" w:rsidP="00BB12AB">
      <w:pPr>
        <w:spacing w:line="240" w:lineRule="auto"/>
        <w:jc w:val="left"/>
        <w:rPr>
          <w:color w:val="000000" w:themeColor="text1"/>
          <w:lang w:val="uk-UA"/>
        </w:rPr>
      </w:pPr>
      <w:r w:rsidRPr="00877330">
        <w:rPr>
          <w:color w:val="000000" w:themeColor="text1"/>
          <w:lang w:val="uk-UA"/>
        </w:rPr>
        <w:t>20. Бути зав</w:t>
      </w:r>
      <w:r w:rsidR="003249AD" w:rsidRPr="00877330">
        <w:rPr>
          <w:color w:val="000000" w:themeColor="text1"/>
          <w:lang w:val="uk-UA"/>
        </w:rPr>
        <w:t>жди готовим до чергових занять.</w:t>
      </w:r>
    </w:p>
    <w:p w14:paraId="348F3E32" w14:textId="2A88BB7F"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21. Успішно продовжити навчання на наступних курсах, щоб дати відповіді </w:t>
      </w:r>
      <w:r w:rsidR="003249AD" w:rsidRPr="00877330">
        <w:rPr>
          <w:color w:val="000000" w:themeColor="text1"/>
          <w:lang w:val="uk-UA"/>
        </w:rPr>
        <w:t>на конкретні навчальні питання.</w:t>
      </w:r>
    </w:p>
    <w:p w14:paraId="3DB31E8E" w14:textId="2D847A07"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22. Щоб набути глибоких і </w:t>
      </w:r>
      <w:r w:rsidR="003249AD" w:rsidRPr="00877330">
        <w:rPr>
          <w:color w:val="000000" w:themeColor="text1"/>
          <w:lang w:val="uk-UA"/>
        </w:rPr>
        <w:t>міцних знань</w:t>
      </w:r>
    </w:p>
    <w:p w14:paraId="14DED88E" w14:textId="17596C3B" w:rsidR="00BB12AB" w:rsidRPr="00877330" w:rsidRDefault="00BB12AB" w:rsidP="00BB12AB">
      <w:pPr>
        <w:spacing w:line="240" w:lineRule="auto"/>
        <w:jc w:val="left"/>
        <w:rPr>
          <w:color w:val="000000" w:themeColor="text1"/>
          <w:lang w:val="uk-UA"/>
        </w:rPr>
      </w:pPr>
      <w:r w:rsidRPr="00877330">
        <w:rPr>
          <w:color w:val="000000" w:themeColor="text1"/>
          <w:lang w:val="uk-UA"/>
        </w:rPr>
        <w:t>23. Тому що в майбутньому я думаю зайнятися науков</w:t>
      </w:r>
      <w:r w:rsidR="003249AD" w:rsidRPr="00877330">
        <w:rPr>
          <w:color w:val="000000" w:themeColor="text1"/>
          <w:lang w:val="uk-UA"/>
        </w:rPr>
        <w:t>ою діяльністю за спеціальністю.</w:t>
      </w:r>
    </w:p>
    <w:p w14:paraId="10DCCCB7" w14:textId="13F587DC" w:rsidR="00BB12AB" w:rsidRPr="00877330" w:rsidRDefault="00BB12AB" w:rsidP="00BB12AB">
      <w:pPr>
        <w:spacing w:line="240" w:lineRule="auto"/>
        <w:jc w:val="left"/>
        <w:rPr>
          <w:color w:val="000000" w:themeColor="text1"/>
          <w:lang w:val="uk-UA"/>
        </w:rPr>
      </w:pPr>
      <w:r w:rsidRPr="00877330">
        <w:rPr>
          <w:color w:val="000000" w:themeColor="text1"/>
          <w:lang w:val="uk-UA"/>
        </w:rPr>
        <w:t>24. Будь-які знання стануть</w:t>
      </w:r>
      <w:r w:rsidR="003249AD" w:rsidRPr="00877330">
        <w:rPr>
          <w:color w:val="000000" w:themeColor="text1"/>
          <w:lang w:val="uk-UA"/>
        </w:rPr>
        <w:t xml:space="preserve"> у нагоді у майбутній професії.</w:t>
      </w:r>
    </w:p>
    <w:p w14:paraId="6037849B" w14:textId="608136C1" w:rsidR="00BB12AB" w:rsidRPr="00877330" w:rsidRDefault="00BB12AB" w:rsidP="00BB12AB">
      <w:pPr>
        <w:spacing w:line="240" w:lineRule="auto"/>
        <w:jc w:val="left"/>
        <w:rPr>
          <w:color w:val="000000" w:themeColor="text1"/>
          <w:lang w:val="uk-UA"/>
        </w:rPr>
      </w:pPr>
      <w:r w:rsidRPr="00877330">
        <w:rPr>
          <w:color w:val="000000" w:themeColor="text1"/>
          <w:lang w:val="uk-UA"/>
        </w:rPr>
        <w:t>25. Бо хочу прине</w:t>
      </w:r>
      <w:r w:rsidR="003249AD" w:rsidRPr="00877330">
        <w:rPr>
          <w:color w:val="000000" w:themeColor="text1"/>
          <w:lang w:val="uk-UA"/>
        </w:rPr>
        <w:t>сти більше користі суспільству.</w:t>
      </w:r>
    </w:p>
    <w:p w14:paraId="5A638692" w14:textId="749F31BE" w:rsidR="00BB12AB" w:rsidRPr="00877330" w:rsidRDefault="00BB12AB" w:rsidP="00BB12AB">
      <w:pPr>
        <w:spacing w:line="240" w:lineRule="auto"/>
        <w:jc w:val="left"/>
        <w:rPr>
          <w:color w:val="000000" w:themeColor="text1"/>
          <w:lang w:val="uk-UA"/>
        </w:rPr>
      </w:pPr>
      <w:r w:rsidRPr="00877330">
        <w:rPr>
          <w:color w:val="000000" w:themeColor="text1"/>
          <w:lang w:val="uk-UA"/>
        </w:rPr>
        <w:t>26. Стати вис</w:t>
      </w:r>
      <w:r w:rsidR="003249AD" w:rsidRPr="00877330">
        <w:rPr>
          <w:color w:val="000000" w:themeColor="text1"/>
          <w:lang w:val="uk-UA"/>
        </w:rPr>
        <w:t>ококваліфікованим спеціалістом.</w:t>
      </w:r>
    </w:p>
    <w:p w14:paraId="4BB8FA8E" w14:textId="77777777" w:rsidR="003249AD" w:rsidRPr="00877330" w:rsidRDefault="00BB12AB" w:rsidP="00BB12AB">
      <w:pPr>
        <w:spacing w:line="240" w:lineRule="auto"/>
        <w:jc w:val="left"/>
        <w:rPr>
          <w:color w:val="000000" w:themeColor="text1"/>
          <w:lang w:val="uk-UA"/>
        </w:rPr>
      </w:pPr>
      <w:r w:rsidRPr="00877330">
        <w:rPr>
          <w:color w:val="000000" w:themeColor="text1"/>
          <w:lang w:val="uk-UA"/>
        </w:rPr>
        <w:t>27. Щоб дізнаватися про нове, займатися творчою діяльністю.</w:t>
      </w:r>
    </w:p>
    <w:p w14:paraId="2C8FD2C0" w14:textId="376C2AF6" w:rsidR="00BB12AB" w:rsidRPr="00877330" w:rsidRDefault="00BB12AB" w:rsidP="00BB12AB">
      <w:pPr>
        <w:spacing w:line="240" w:lineRule="auto"/>
        <w:jc w:val="left"/>
        <w:rPr>
          <w:color w:val="000000" w:themeColor="text1"/>
          <w:lang w:val="uk-UA"/>
        </w:rPr>
      </w:pPr>
      <w:r w:rsidRPr="00877330">
        <w:rPr>
          <w:color w:val="000000" w:themeColor="text1"/>
          <w:lang w:val="uk-UA"/>
        </w:rPr>
        <w:lastRenderedPageBreak/>
        <w:t>28. Щоб дати відповіді проблеми розвитку суспільства, життєдіяльності людей.</w:t>
      </w:r>
    </w:p>
    <w:p w14:paraId="55B50B65" w14:textId="1A0BEE1C" w:rsidR="00BB12AB" w:rsidRPr="00877330" w:rsidRDefault="00BB12AB" w:rsidP="00BB12AB">
      <w:pPr>
        <w:spacing w:line="240" w:lineRule="auto"/>
        <w:jc w:val="left"/>
        <w:rPr>
          <w:color w:val="000000" w:themeColor="text1"/>
          <w:lang w:val="uk-UA"/>
        </w:rPr>
      </w:pPr>
      <w:r w:rsidRPr="00877330">
        <w:rPr>
          <w:color w:val="000000" w:themeColor="text1"/>
          <w:lang w:val="uk-UA"/>
        </w:rPr>
        <w:t>29. Бути</w:t>
      </w:r>
      <w:r w:rsidR="003249AD" w:rsidRPr="00877330">
        <w:rPr>
          <w:color w:val="000000" w:themeColor="text1"/>
          <w:lang w:val="uk-UA"/>
        </w:rPr>
        <w:t xml:space="preserve"> хорошому рахунку у викладачів.</w:t>
      </w:r>
    </w:p>
    <w:p w14:paraId="468ACFF9" w14:textId="331F27B8"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30. Домогтися </w:t>
      </w:r>
      <w:r w:rsidR="003249AD" w:rsidRPr="00877330">
        <w:rPr>
          <w:color w:val="000000" w:themeColor="text1"/>
          <w:lang w:val="uk-UA"/>
        </w:rPr>
        <w:t>схвалення батьків та оточуючих.</w:t>
      </w:r>
    </w:p>
    <w:p w14:paraId="3D1241A5" w14:textId="5E0B02A5" w:rsidR="00BB12AB" w:rsidRPr="00877330" w:rsidRDefault="00BB12AB" w:rsidP="00BB12AB">
      <w:pPr>
        <w:spacing w:line="240" w:lineRule="auto"/>
        <w:jc w:val="left"/>
        <w:rPr>
          <w:color w:val="000000" w:themeColor="text1"/>
          <w:lang w:val="uk-UA"/>
        </w:rPr>
      </w:pPr>
      <w:r w:rsidRPr="00877330">
        <w:rPr>
          <w:color w:val="000000" w:themeColor="text1"/>
          <w:lang w:val="uk-UA"/>
        </w:rPr>
        <w:t>31. Навчаюся задля виконання об</w:t>
      </w:r>
      <w:r w:rsidR="003249AD" w:rsidRPr="00877330">
        <w:rPr>
          <w:color w:val="000000" w:themeColor="text1"/>
          <w:lang w:val="uk-UA"/>
        </w:rPr>
        <w:t>ов'язку перед батьками, школою.</w:t>
      </w:r>
    </w:p>
    <w:p w14:paraId="76B348CF" w14:textId="7D7BEBAC" w:rsidR="00BB12AB" w:rsidRPr="00877330" w:rsidRDefault="00BB12AB" w:rsidP="00BB12AB">
      <w:pPr>
        <w:spacing w:line="240" w:lineRule="auto"/>
        <w:jc w:val="left"/>
        <w:rPr>
          <w:color w:val="000000" w:themeColor="text1"/>
          <w:lang w:val="uk-UA"/>
        </w:rPr>
      </w:pPr>
      <w:r w:rsidRPr="00877330">
        <w:rPr>
          <w:color w:val="000000" w:themeColor="text1"/>
          <w:lang w:val="uk-UA"/>
        </w:rPr>
        <w:t>32. Тому що знання н</w:t>
      </w:r>
      <w:r w:rsidR="003249AD" w:rsidRPr="00877330">
        <w:rPr>
          <w:color w:val="000000" w:themeColor="text1"/>
          <w:lang w:val="uk-UA"/>
        </w:rPr>
        <w:t>адають мені впевненості у собі.</w:t>
      </w:r>
    </w:p>
    <w:p w14:paraId="49E06469" w14:textId="753ECB59" w:rsidR="00BB12AB" w:rsidRPr="00877330" w:rsidRDefault="00BB12AB" w:rsidP="00BB12AB">
      <w:pPr>
        <w:spacing w:line="240" w:lineRule="auto"/>
        <w:jc w:val="left"/>
        <w:rPr>
          <w:color w:val="000000" w:themeColor="text1"/>
          <w:lang w:val="uk-UA"/>
        </w:rPr>
      </w:pPr>
      <w:r w:rsidRPr="00877330">
        <w:rPr>
          <w:color w:val="000000" w:themeColor="text1"/>
          <w:lang w:val="uk-UA"/>
        </w:rPr>
        <w:t>33. Тому що від успіхів у навчанні залежить м</w:t>
      </w:r>
      <w:r w:rsidR="003249AD" w:rsidRPr="00877330">
        <w:rPr>
          <w:color w:val="000000" w:themeColor="text1"/>
          <w:lang w:val="uk-UA"/>
        </w:rPr>
        <w:t>оє майбутнє службове становище.</w:t>
      </w:r>
    </w:p>
    <w:p w14:paraId="4078EC9B" w14:textId="77777777" w:rsidR="00BB12AB" w:rsidRPr="00877330" w:rsidRDefault="00BB12AB" w:rsidP="00BB12AB">
      <w:pPr>
        <w:spacing w:line="240" w:lineRule="auto"/>
        <w:jc w:val="left"/>
        <w:rPr>
          <w:color w:val="000000" w:themeColor="text1"/>
          <w:lang w:val="uk-UA"/>
        </w:rPr>
      </w:pPr>
      <w:r w:rsidRPr="00877330">
        <w:rPr>
          <w:color w:val="000000" w:themeColor="text1"/>
          <w:lang w:val="uk-UA"/>
        </w:rPr>
        <w:t>34. Хочу отримати диплом з хорошими оцінками, щоб мати перевагу над іншими.</w:t>
      </w:r>
    </w:p>
    <w:p w14:paraId="7A19D5B0" w14:textId="77777777" w:rsidR="00BB12AB" w:rsidRPr="00877330" w:rsidRDefault="00BB12AB" w:rsidP="00BB12AB">
      <w:pPr>
        <w:spacing w:line="240" w:lineRule="auto"/>
        <w:jc w:val="left"/>
        <w:rPr>
          <w:color w:val="000000" w:themeColor="text1"/>
          <w:lang w:val="uk-UA"/>
        </w:rPr>
      </w:pPr>
    </w:p>
    <w:p w14:paraId="2D79A49F" w14:textId="6DDE117F"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Обробка та </w:t>
      </w:r>
      <w:r w:rsidR="003249AD" w:rsidRPr="00877330">
        <w:rPr>
          <w:color w:val="000000" w:themeColor="text1"/>
          <w:lang w:val="uk-UA"/>
        </w:rPr>
        <w:t>інтерпретація результатів тесту</w:t>
      </w:r>
    </w:p>
    <w:p w14:paraId="4464C907" w14:textId="10DD05D5" w:rsidR="00BB12AB" w:rsidRPr="00877330" w:rsidRDefault="00BB12AB" w:rsidP="00BB12AB">
      <w:pPr>
        <w:spacing w:line="240" w:lineRule="auto"/>
        <w:jc w:val="left"/>
        <w:rPr>
          <w:color w:val="000000" w:themeColor="text1"/>
          <w:lang w:val="uk-UA"/>
        </w:rPr>
      </w:pPr>
      <w:r w:rsidRPr="00877330">
        <w:rPr>
          <w:color w:val="000000" w:themeColor="text1"/>
          <w:lang w:val="uk-UA"/>
        </w:rPr>
        <w:t>• Шкала 1. Комун</w:t>
      </w:r>
      <w:r w:rsidR="003249AD" w:rsidRPr="00877330">
        <w:rPr>
          <w:color w:val="000000" w:themeColor="text1"/>
          <w:lang w:val="uk-UA"/>
        </w:rPr>
        <w:t>ікативні мотиви: 7, 10, 14, 32.</w:t>
      </w:r>
    </w:p>
    <w:p w14:paraId="1134C764" w14:textId="2624DE9A" w:rsidR="00BB12AB" w:rsidRPr="00877330" w:rsidRDefault="00BB12AB" w:rsidP="00BB12AB">
      <w:pPr>
        <w:spacing w:line="240" w:lineRule="auto"/>
        <w:jc w:val="left"/>
        <w:rPr>
          <w:color w:val="000000" w:themeColor="text1"/>
          <w:lang w:val="uk-UA"/>
        </w:rPr>
      </w:pPr>
      <w:r w:rsidRPr="00877330">
        <w:rPr>
          <w:color w:val="000000" w:themeColor="text1"/>
          <w:lang w:val="uk-UA"/>
        </w:rPr>
        <w:t>• Шкала 2. Мотив</w:t>
      </w:r>
      <w:r w:rsidR="003249AD" w:rsidRPr="00877330">
        <w:rPr>
          <w:color w:val="000000" w:themeColor="text1"/>
          <w:lang w:val="uk-UA"/>
        </w:rPr>
        <w:t>и уникнення: 6, 12, 13, 15, 19.</w:t>
      </w:r>
    </w:p>
    <w:p w14:paraId="01F7295E" w14:textId="7A769D79" w:rsidR="00BB12AB" w:rsidRPr="00877330" w:rsidRDefault="00BB12AB" w:rsidP="00BB12AB">
      <w:pPr>
        <w:spacing w:line="240" w:lineRule="auto"/>
        <w:jc w:val="left"/>
        <w:rPr>
          <w:color w:val="000000" w:themeColor="text1"/>
          <w:lang w:val="uk-UA"/>
        </w:rPr>
      </w:pPr>
      <w:r w:rsidRPr="00877330">
        <w:rPr>
          <w:color w:val="000000" w:themeColor="text1"/>
          <w:lang w:val="uk-UA"/>
        </w:rPr>
        <w:t>• Шкала 3. Мот</w:t>
      </w:r>
      <w:r w:rsidR="003249AD" w:rsidRPr="00877330">
        <w:rPr>
          <w:color w:val="000000" w:themeColor="text1"/>
          <w:lang w:val="uk-UA"/>
        </w:rPr>
        <w:t>иви престижу: 8, 9, 29, 30, 34.</w:t>
      </w:r>
    </w:p>
    <w:p w14:paraId="073576E2" w14:textId="560C1781" w:rsidR="00BB12AB" w:rsidRPr="00877330" w:rsidRDefault="00BB12AB" w:rsidP="00BB12AB">
      <w:pPr>
        <w:spacing w:line="240" w:lineRule="auto"/>
        <w:jc w:val="left"/>
        <w:rPr>
          <w:color w:val="000000" w:themeColor="text1"/>
          <w:lang w:val="uk-UA"/>
        </w:rPr>
      </w:pPr>
      <w:r w:rsidRPr="00877330">
        <w:rPr>
          <w:color w:val="000000" w:themeColor="text1"/>
          <w:lang w:val="uk-UA"/>
        </w:rPr>
        <w:t>• Шкала 4. Профес</w:t>
      </w:r>
      <w:r w:rsidR="003249AD" w:rsidRPr="00877330">
        <w:rPr>
          <w:color w:val="000000" w:themeColor="text1"/>
          <w:lang w:val="uk-UA"/>
        </w:rPr>
        <w:t>ійні мотиви: 1, 2, 3, 4, 5, 26.</w:t>
      </w:r>
    </w:p>
    <w:p w14:paraId="103ADDFD" w14:textId="0C51D835" w:rsidR="00BB12AB" w:rsidRPr="00877330" w:rsidRDefault="00BB12AB" w:rsidP="00BB12AB">
      <w:pPr>
        <w:spacing w:line="240" w:lineRule="auto"/>
        <w:jc w:val="left"/>
        <w:rPr>
          <w:color w:val="000000" w:themeColor="text1"/>
          <w:lang w:val="uk-UA"/>
        </w:rPr>
      </w:pPr>
      <w:r w:rsidRPr="00877330">
        <w:rPr>
          <w:color w:val="000000" w:themeColor="text1"/>
          <w:lang w:val="uk-UA"/>
        </w:rPr>
        <w:t xml:space="preserve">• Шкала 5. Мотиви </w:t>
      </w:r>
      <w:r w:rsidR="003249AD" w:rsidRPr="00877330">
        <w:rPr>
          <w:color w:val="000000" w:themeColor="text1"/>
          <w:lang w:val="uk-UA"/>
        </w:rPr>
        <w:t>творчої самореалізації: 27, 28.</w:t>
      </w:r>
    </w:p>
    <w:p w14:paraId="15839D45" w14:textId="725828DB" w:rsidR="00BB12AB" w:rsidRPr="00877330" w:rsidRDefault="00BB12AB" w:rsidP="00BB12AB">
      <w:pPr>
        <w:spacing w:line="240" w:lineRule="auto"/>
        <w:jc w:val="left"/>
        <w:rPr>
          <w:color w:val="000000" w:themeColor="text1"/>
          <w:lang w:val="uk-UA"/>
        </w:rPr>
      </w:pPr>
      <w:r w:rsidRPr="00877330">
        <w:rPr>
          <w:color w:val="000000" w:themeColor="text1"/>
          <w:lang w:val="uk-UA"/>
        </w:rPr>
        <w:t>• Шкала 6. Навчально-пізнавальні моти</w:t>
      </w:r>
      <w:r w:rsidR="003249AD" w:rsidRPr="00877330">
        <w:rPr>
          <w:color w:val="000000" w:themeColor="text1"/>
          <w:lang w:val="uk-UA"/>
        </w:rPr>
        <w:t>ви: 17, 18, 20, 21, 22, 23, 24.</w:t>
      </w:r>
    </w:p>
    <w:p w14:paraId="7535200D" w14:textId="77777777" w:rsidR="00BB12AB" w:rsidRPr="00877330" w:rsidRDefault="00BB12AB" w:rsidP="00BB12AB">
      <w:pPr>
        <w:spacing w:line="240" w:lineRule="auto"/>
        <w:jc w:val="left"/>
        <w:rPr>
          <w:color w:val="000000" w:themeColor="text1"/>
          <w:lang w:val="uk-UA"/>
        </w:rPr>
      </w:pPr>
      <w:r w:rsidRPr="00877330">
        <w:rPr>
          <w:color w:val="000000" w:themeColor="text1"/>
          <w:lang w:val="uk-UA"/>
        </w:rPr>
        <w:t>• Шкала 7. Соціальні мотиви: 11, 16, 25, 31, 33.</w:t>
      </w:r>
    </w:p>
    <w:p w14:paraId="121B9793" w14:textId="77777777" w:rsidR="00BB12AB" w:rsidRPr="00877330" w:rsidRDefault="00BB12AB" w:rsidP="00BB12AB">
      <w:pPr>
        <w:spacing w:line="240" w:lineRule="auto"/>
        <w:jc w:val="left"/>
        <w:rPr>
          <w:color w:val="000000" w:themeColor="text1"/>
          <w:lang w:val="uk-UA"/>
        </w:rPr>
      </w:pPr>
    </w:p>
    <w:p w14:paraId="67D8CC7F" w14:textId="479297D3" w:rsidR="00BB12AB" w:rsidRPr="00877330" w:rsidRDefault="00BB12AB" w:rsidP="00BB12AB">
      <w:pPr>
        <w:spacing w:line="240" w:lineRule="auto"/>
        <w:jc w:val="left"/>
        <w:rPr>
          <w:color w:val="000000" w:themeColor="text1"/>
          <w:lang w:val="uk-UA"/>
        </w:rPr>
      </w:pPr>
      <w:r w:rsidRPr="00877330">
        <w:rPr>
          <w:color w:val="000000" w:themeColor="text1"/>
          <w:lang w:val="uk-UA"/>
        </w:rPr>
        <w:t>Під час обробки результатів тестування необхідно підрахувати середній показник за кожною шкалою опитувальника.</w:t>
      </w:r>
    </w:p>
    <w:p w14:paraId="27D2887F" w14:textId="77777777" w:rsidR="00877330" w:rsidRPr="00877330" w:rsidRDefault="00877330">
      <w:pPr>
        <w:spacing w:line="240" w:lineRule="auto"/>
        <w:jc w:val="left"/>
        <w:rPr>
          <w:color w:val="000000" w:themeColor="text1"/>
          <w:lang w:val="uk-UA"/>
        </w:rPr>
      </w:pPr>
    </w:p>
    <w:sectPr w:rsidR="00877330" w:rsidRPr="00877330" w:rsidSect="005C6440">
      <w:headerReference w:type="default" r:id="rId27"/>
      <w:footnotePr>
        <w:numRestart w:val="eachPage"/>
      </w:footnotePr>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B72B4" w14:textId="77777777" w:rsidR="000256BA" w:rsidRDefault="000256BA" w:rsidP="00E61179">
      <w:pPr>
        <w:spacing w:line="240" w:lineRule="auto"/>
      </w:pPr>
      <w:r>
        <w:separator/>
      </w:r>
    </w:p>
  </w:endnote>
  <w:endnote w:type="continuationSeparator" w:id="0">
    <w:p w14:paraId="26988237" w14:textId="77777777" w:rsidR="000256BA" w:rsidRDefault="000256BA" w:rsidP="00E61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C0C71" w14:textId="77777777" w:rsidR="000256BA" w:rsidRDefault="000256BA" w:rsidP="00E61179">
      <w:pPr>
        <w:spacing w:line="240" w:lineRule="auto"/>
      </w:pPr>
      <w:r>
        <w:separator/>
      </w:r>
    </w:p>
  </w:footnote>
  <w:footnote w:type="continuationSeparator" w:id="0">
    <w:p w14:paraId="31539A85" w14:textId="77777777" w:rsidR="000256BA" w:rsidRDefault="000256BA" w:rsidP="00E611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2E3BA" w14:textId="13678546" w:rsidR="00453C30" w:rsidRPr="00A0312E" w:rsidRDefault="00453C30">
    <w:pPr>
      <w:pStyle w:val="a5"/>
      <w:jc w:val="right"/>
      <w:rPr>
        <w:sz w:val="24"/>
        <w:szCs w:val="24"/>
      </w:rPr>
    </w:pPr>
    <w:r w:rsidRPr="00A0312E">
      <w:rPr>
        <w:sz w:val="24"/>
        <w:szCs w:val="24"/>
      </w:rPr>
      <w:fldChar w:fldCharType="begin"/>
    </w:r>
    <w:r w:rsidRPr="00A0312E">
      <w:rPr>
        <w:sz w:val="24"/>
        <w:szCs w:val="24"/>
      </w:rPr>
      <w:instrText>PAGE   \* MERGEFORMAT</w:instrText>
    </w:r>
    <w:r w:rsidRPr="00A0312E">
      <w:rPr>
        <w:sz w:val="24"/>
        <w:szCs w:val="24"/>
      </w:rPr>
      <w:fldChar w:fldCharType="separate"/>
    </w:r>
    <w:r w:rsidR="00F00E5A">
      <w:rPr>
        <w:noProof/>
        <w:sz w:val="24"/>
        <w:szCs w:val="24"/>
      </w:rPr>
      <w:t>21</w:t>
    </w:r>
    <w:r w:rsidRPr="00A0312E">
      <w:rPr>
        <w:sz w:val="24"/>
        <w:szCs w:val="24"/>
      </w:rPr>
      <w:fldChar w:fldCharType="end"/>
    </w:r>
  </w:p>
  <w:p w14:paraId="601752CD" w14:textId="77777777" w:rsidR="00453C30" w:rsidRPr="00A0312E" w:rsidRDefault="00453C30">
    <w:pPr>
      <w:pStyle w:val="a5"/>
      <w:jc w:val="right"/>
      <w:rPr>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DC07B4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480ADD"/>
    <w:multiLevelType w:val="hybridMultilevel"/>
    <w:tmpl w:val="E8244B30"/>
    <w:lvl w:ilvl="0" w:tplc="C144FE78">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D76274B"/>
    <w:multiLevelType w:val="hybridMultilevel"/>
    <w:tmpl w:val="CA084750"/>
    <w:lvl w:ilvl="0" w:tplc="AE12959A">
      <w:start w:val="1"/>
      <w:numFmt w:val="decimal"/>
      <w:lvlText w:val="%1."/>
      <w:lvlJc w:val="left"/>
      <w:pPr>
        <w:ind w:left="4896"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DBF1B37"/>
    <w:multiLevelType w:val="hybridMultilevel"/>
    <w:tmpl w:val="00CAC69E"/>
    <w:lvl w:ilvl="0" w:tplc="D1BA47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DD12C94"/>
    <w:multiLevelType w:val="multilevel"/>
    <w:tmpl w:val="EF206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AD7A7C"/>
    <w:multiLevelType w:val="hybridMultilevel"/>
    <w:tmpl w:val="9604AEEE"/>
    <w:lvl w:ilvl="0" w:tplc="3726FB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10B79D0"/>
    <w:multiLevelType w:val="hybridMultilevel"/>
    <w:tmpl w:val="31026B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0F22B9"/>
    <w:multiLevelType w:val="hybridMultilevel"/>
    <w:tmpl w:val="AA040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414792"/>
    <w:multiLevelType w:val="hybridMultilevel"/>
    <w:tmpl w:val="179AC6D2"/>
    <w:lvl w:ilvl="0" w:tplc="7E8C21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1E0443B0"/>
    <w:multiLevelType w:val="hybridMultilevel"/>
    <w:tmpl w:val="F3E4396A"/>
    <w:lvl w:ilvl="0" w:tplc="38B00ACC">
      <w:start w:val="1"/>
      <w:numFmt w:val="bullet"/>
      <w:lvlText w:val=""/>
      <w:lvlJc w:val="left"/>
      <w:pPr>
        <w:ind w:left="2149" w:hanging="360"/>
      </w:pPr>
      <w:rPr>
        <w:rFonts w:ascii="Symbol" w:hAnsi="Symbol" w:hint="default"/>
        <w:color w:val="auto"/>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15:restartNumberingAfterBreak="0">
    <w:nsid w:val="215B4BEA"/>
    <w:multiLevelType w:val="multilevel"/>
    <w:tmpl w:val="4418B2D2"/>
    <w:lvl w:ilvl="0">
      <w:start w:val="3"/>
      <w:numFmt w:val="decimal"/>
      <w:lvlText w:val="%1."/>
      <w:lvlJc w:val="left"/>
      <w:pPr>
        <w:ind w:left="360" w:hanging="360"/>
      </w:pPr>
      <w:rPr>
        <w:rFonts w:hint="default"/>
      </w:rPr>
    </w:lvl>
    <w:lvl w:ilvl="1">
      <w:start w:val="6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A37D28"/>
    <w:multiLevelType w:val="hybridMultilevel"/>
    <w:tmpl w:val="145A2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3615DC"/>
    <w:multiLevelType w:val="hybridMultilevel"/>
    <w:tmpl w:val="FCFE2FBA"/>
    <w:lvl w:ilvl="0" w:tplc="70CCAC42">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2CCE12E8"/>
    <w:multiLevelType w:val="hybridMultilevel"/>
    <w:tmpl w:val="F086CCB4"/>
    <w:lvl w:ilvl="0" w:tplc="67D26C1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9168B2"/>
    <w:multiLevelType w:val="hybridMultilevel"/>
    <w:tmpl w:val="1F3CBE62"/>
    <w:lvl w:ilvl="0" w:tplc="2D0E0138">
      <w:start w:val="1"/>
      <w:numFmt w:val="decimal"/>
      <w:lvlText w:val="%1."/>
      <w:lvlJc w:val="left"/>
      <w:pPr>
        <w:ind w:left="360" w:hanging="360"/>
      </w:pPr>
      <w:rPr>
        <w:rFonts w:ascii="Times New Roman" w:eastAsia="Calibri" w:hAnsi="Times New Roman" w:cs="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2D30BF8"/>
    <w:multiLevelType w:val="hybridMultilevel"/>
    <w:tmpl w:val="B59A80B4"/>
    <w:lvl w:ilvl="0" w:tplc="38B00ACC">
      <w:start w:val="1"/>
      <w:numFmt w:val="bullet"/>
      <w:lvlText w:val=""/>
      <w:lvlJc w:val="left"/>
      <w:pPr>
        <w:ind w:left="946" w:hanging="360"/>
      </w:pPr>
      <w:rPr>
        <w:rFonts w:ascii="Symbol" w:hAnsi="Symbol" w:hint="default"/>
        <w:color w:val="auto"/>
      </w:rPr>
    </w:lvl>
    <w:lvl w:ilvl="1" w:tplc="04190003" w:tentative="1">
      <w:start w:val="1"/>
      <w:numFmt w:val="bullet"/>
      <w:lvlText w:val="o"/>
      <w:lvlJc w:val="left"/>
      <w:pPr>
        <w:ind w:left="1666" w:hanging="360"/>
      </w:pPr>
      <w:rPr>
        <w:rFonts w:ascii="Courier New" w:hAnsi="Courier New" w:cs="Courier New" w:hint="default"/>
      </w:rPr>
    </w:lvl>
    <w:lvl w:ilvl="2" w:tplc="04190005" w:tentative="1">
      <w:start w:val="1"/>
      <w:numFmt w:val="bullet"/>
      <w:lvlText w:val=""/>
      <w:lvlJc w:val="left"/>
      <w:pPr>
        <w:ind w:left="2386" w:hanging="360"/>
      </w:pPr>
      <w:rPr>
        <w:rFonts w:ascii="Wingdings" w:hAnsi="Wingdings" w:hint="default"/>
      </w:rPr>
    </w:lvl>
    <w:lvl w:ilvl="3" w:tplc="04190001" w:tentative="1">
      <w:start w:val="1"/>
      <w:numFmt w:val="bullet"/>
      <w:lvlText w:val=""/>
      <w:lvlJc w:val="left"/>
      <w:pPr>
        <w:ind w:left="3106" w:hanging="360"/>
      </w:pPr>
      <w:rPr>
        <w:rFonts w:ascii="Symbol" w:hAnsi="Symbol" w:hint="default"/>
      </w:rPr>
    </w:lvl>
    <w:lvl w:ilvl="4" w:tplc="04190003" w:tentative="1">
      <w:start w:val="1"/>
      <w:numFmt w:val="bullet"/>
      <w:lvlText w:val="o"/>
      <w:lvlJc w:val="left"/>
      <w:pPr>
        <w:ind w:left="3826" w:hanging="360"/>
      </w:pPr>
      <w:rPr>
        <w:rFonts w:ascii="Courier New" w:hAnsi="Courier New" w:cs="Courier New" w:hint="default"/>
      </w:rPr>
    </w:lvl>
    <w:lvl w:ilvl="5" w:tplc="04190005" w:tentative="1">
      <w:start w:val="1"/>
      <w:numFmt w:val="bullet"/>
      <w:lvlText w:val=""/>
      <w:lvlJc w:val="left"/>
      <w:pPr>
        <w:ind w:left="4546" w:hanging="360"/>
      </w:pPr>
      <w:rPr>
        <w:rFonts w:ascii="Wingdings" w:hAnsi="Wingdings" w:hint="default"/>
      </w:rPr>
    </w:lvl>
    <w:lvl w:ilvl="6" w:tplc="04190001" w:tentative="1">
      <w:start w:val="1"/>
      <w:numFmt w:val="bullet"/>
      <w:lvlText w:val=""/>
      <w:lvlJc w:val="left"/>
      <w:pPr>
        <w:ind w:left="5266" w:hanging="360"/>
      </w:pPr>
      <w:rPr>
        <w:rFonts w:ascii="Symbol" w:hAnsi="Symbol" w:hint="default"/>
      </w:rPr>
    </w:lvl>
    <w:lvl w:ilvl="7" w:tplc="04190003" w:tentative="1">
      <w:start w:val="1"/>
      <w:numFmt w:val="bullet"/>
      <w:lvlText w:val="o"/>
      <w:lvlJc w:val="left"/>
      <w:pPr>
        <w:ind w:left="5986" w:hanging="360"/>
      </w:pPr>
      <w:rPr>
        <w:rFonts w:ascii="Courier New" w:hAnsi="Courier New" w:cs="Courier New" w:hint="default"/>
      </w:rPr>
    </w:lvl>
    <w:lvl w:ilvl="8" w:tplc="04190005" w:tentative="1">
      <w:start w:val="1"/>
      <w:numFmt w:val="bullet"/>
      <w:lvlText w:val=""/>
      <w:lvlJc w:val="left"/>
      <w:pPr>
        <w:ind w:left="6706" w:hanging="360"/>
      </w:pPr>
      <w:rPr>
        <w:rFonts w:ascii="Wingdings" w:hAnsi="Wingdings" w:hint="default"/>
      </w:rPr>
    </w:lvl>
  </w:abstractNum>
  <w:abstractNum w:abstractNumId="16" w15:restartNumberingAfterBreak="0">
    <w:nsid w:val="33D0670E"/>
    <w:multiLevelType w:val="hybridMultilevel"/>
    <w:tmpl w:val="D21AB18E"/>
    <w:lvl w:ilvl="0" w:tplc="2E56E5C2">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82F2FBF"/>
    <w:multiLevelType w:val="hybridMultilevel"/>
    <w:tmpl w:val="EB501740"/>
    <w:lvl w:ilvl="0" w:tplc="38B00ACC">
      <w:start w:val="1"/>
      <w:numFmt w:val="bullet"/>
      <w:lvlText w:val=""/>
      <w:lvlJc w:val="left"/>
      <w:pPr>
        <w:ind w:left="2149" w:hanging="360"/>
      </w:pPr>
      <w:rPr>
        <w:rFonts w:ascii="Symbol" w:hAnsi="Symbol" w:hint="default"/>
        <w:color w:val="auto"/>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15:restartNumberingAfterBreak="0">
    <w:nsid w:val="3FF00C43"/>
    <w:multiLevelType w:val="hybridMultilevel"/>
    <w:tmpl w:val="07E660F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3D7402B"/>
    <w:multiLevelType w:val="hybridMultilevel"/>
    <w:tmpl w:val="9C58855C"/>
    <w:lvl w:ilvl="0" w:tplc="105C047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442502E5"/>
    <w:multiLevelType w:val="hybridMultilevel"/>
    <w:tmpl w:val="B4B28CC6"/>
    <w:lvl w:ilvl="0" w:tplc="78F491D8">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8A6877"/>
    <w:multiLevelType w:val="hybridMultilevel"/>
    <w:tmpl w:val="3C7CB48A"/>
    <w:lvl w:ilvl="0" w:tplc="0419000B">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 w15:restartNumberingAfterBreak="0">
    <w:nsid w:val="54DD6DA7"/>
    <w:multiLevelType w:val="hybridMultilevel"/>
    <w:tmpl w:val="AF62C0FC"/>
    <w:lvl w:ilvl="0" w:tplc="31DE71A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7214A89"/>
    <w:multiLevelType w:val="hybridMultilevel"/>
    <w:tmpl w:val="C74E7352"/>
    <w:lvl w:ilvl="0" w:tplc="C748911E">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A50994"/>
    <w:multiLevelType w:val="hybridMultilevel"/>
    <w:tmpl w:val="6B9826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BE5171E"/>
    <w:multiLevelType w:val="hybridMultilevel"/>
    <w:tmpl w:val="01381508"/>
    <w:lvl w:ilvl="0" w:tplc="0419000D">
      <w:start w:val="1"/>
      <w:numFmt w:val="bullet"/>
      <w:lvlText w:val=""/>
      <w:lvlJc w:val="left"/>
      <w:pPr>
        <w:ind w:left="946" w:hanging="360"/>
      </w:pPr>
      <w:rPr>
        <w:rFonts w:ascii="Wingdings" w:hAnsi="Wingdings" w:hint="default"/>
      </w:rPr>
    </w:lvl>
    <w:lvl w:ilvl="1" w:tplc="04190003" w:tentative="1">
      <w:start w:val="1"/>
      <w:numFmt w:val="bullet"/>
      <w:lvlText w:val="o"/>
      <w:lvlJc w:val="left"/>
      <w:pPr>
        <w:ind w:left="1666" w:hanging="360"/>
      </w:pPr>
      <w:rPr>
        <w:rFonts w:ascii="Courier New" w:hAnsi="Courier New" w:cs="Courier New" w:hint="default"/>
      </w:rPr>
    </w:lvl>
    <w:lvl w:ilvl="2" w:tplc="04190005" w:tentative="1">
      <w:start w:val="1"/>
      <w:numFmt w:val="bullet"/>
      <w:lvlText w:val=""/>
      <w:lvlJc w:val="left"/>
      <w:pPr>
        <w:ind w:left="2386" w:hanging="360"/>
      </w:pPr>
      <w:rPr>
        <w:rFonts w:ascii="Wingdings" w:hAnsi="Wingdings" w:hint="default"/>
      </w:rPr>
    </w:lvl>
    <w:lvl w:ilvl="3" w:tplc="04190001" w:tentative="1">
      <w:start w:val="1"/>
      <w:numFmt w:val="bullet"/>
      <w:lvlText w:val=""/>
      <w:lvlJc w:val="left"/>
      <w:pPr>
        <w:ind w:left="3106" w:hanging="360"/>
      </w:pPr>
      <w:rPr>
        <w:rFonts w:ascii="Symbol" w:hAnsi="Symbol" w:hint="default"/>
      </w:rPr>
    </w:lvl>
    <w:lvl w:ilvl="4" w:tplc="04190003" w:tentative="1">
      <w:start w:val="1"/>
      <w:numFmt w:val="bullet"/>
      <w:lvlText w:val="o"/>
      <w:lvlJc w:val="left"/>
      <w:pPr>
        <w:ind w:left="3826" w:hanging="360"/>
      </w:pPr>
      <w:rPr>
        <w:rFonts w:ascii="Courier New" w:hAnsi="Courier New" w:cs="Courier New" w:hint="default"/>
      </w:rPr>
    </w:lvl>
    <w:lvl w:ilvl="5" w:tplc="04190005" w:tentative="1">
      <w:start w:val="1"/>
      <w:numFmt w:val="bullet"/>
      <w:lvlText w:val=""/>
      <w:lvlJc w:val="left"/>
      <w:pPr>
        <w:ind w:left="4546" w:hanging="360"/>
      </w:pPr>
      <w:rPr>
        <w:rFonts w:ascii="Wingdings" w:hAnsi="Wingdings" w:hint="default"/>
      </w:rPr>
    </w:lvl>
    <w:lvl w:ilvl="6" w:tplc="04190001" w:tentative="1">
      <w:start w:val="1"/>
      <w:numFmt w:val="bullet"/>
      <w:lvlText w:val=""/>
      <w:lvlJc w:val="left"/>
      <w:pPr>
        <w:ind w:left="5266" w:hanging="360"/>
      </w:pPr>
      <w:rPr>
        <w:rFonts w:ascii="Symbol" w:hAnsi="Symbol" w:hint="default"/>
      </w:rPr>
    </w:lvl>
    <w:lvl w:ilvl="7" w:tplc="04190003" w:tentative="1">
      <w:start w:val="1"/>
      <w:numFmt w:val="bullet"/>
      <w:lvlText w:val="o"/>
      <w:lvlJc w:val="left"/>
      <w:pPr>
        <w:ind w:left="5986" w:hanging="360"/>
      </w:pPr>
      <w:rPr>
        <w:rFonts w:ascii="Courier New" w:hAnsi="Courier New" w:cs="Courier New" w:hint="default"/>
      </w:rPr>
    </w:lvl>
    <w:lvl w:ilvl="8" w:tplc="04190005" w:tentative="1">
      <w:start w:val="1"/>
      <w:numFmt w:val="bullet"/>
      <w:lvlText w:val=""/>
      <w:lvlJc w:val="left"/>
      <w:pPr>
        <w:ind w:left="6706" w:hanging="360"/>
      </w:pPr>
      <w:rPr>
        <w:rFonts w:ascii="Wingdings" w:hAnsi="Wingdings" w:hint="default"/>
      </w:rPr>
    </w:lvl>
  </w:abstractNum>
  <w:abstractNum w:abstractNumId="26" w15:restartNumberingAfterBreak="0">
    <w:nsid w:val="5EB519AC"/>
    <w:multiLevelType w:val="hybridMultilevel"/>
    <w:tmpl w:val="6610D8C2"/>
    <w:lvl w:ilvl="0" w:tplc="B436038C">
      <w:start w:val="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11358CB"/>
    <w:multiLevelType w:val="hybridMultilevel"/>
    <w:tmpl w:val="6C5C8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2952806"/>
    <w:multiLevelType w:val="hybridMultilevel"/>
    <w:tmpl w:val="10E6B0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31C6ACA"/>
    <w:multiLevelType w:val="multilevel"/>
    <w:tmpl w:val="153C12FC"/>
    <w:lvl w:ilvl="0">
      <w:start w:val="2"/>
      <w:numFmt w:val="decimal"/>
      <w:lvlText w:val="%1."/>
      <w:lvlJc w:val="left"/>
      <w:pPr>
        <w:ind w:left="360" w:hanging="360"/>
      </w:pPr>
      <w:rPr>
        <w:rFonts w:hint="default"/>
      </w:rPr>
    </w:lvl>
    <w:lvl w:ilvl="1">
      <w:start w:val="3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E0EE0"/>
    <w:multiLevelType w:val="hybridMultilevel"/>
    <w:tmpl w:val="106A0E86"/>
    <w:lvl w:ilvl="0" w:tplc="A1A83558">
      <w:start w:val="3"/>
      <w:numFmt w:val="bullet"/>
      <w:lvlText w:val="–"/>
      <w:lvlJc w:val="left"/>
      <w:pPr>
        <w:tabs>
          <w:tab w:val="num" w:pos="1350"/>
        </w:tabs>
        <w:ind w:left="1350" w:hanging="81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6D20251A"/>
    <w:multiLevelType w:val="hybridMultilevel"/>
    <w:tmpl w:val="CA084750"/>
    <w:lvl w:ilvl="0" w:tplc="AE12959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09375A7"/>
    <w:multiLevelType w:val="hybridMultilevel"/>
    <w:tmpl w:val="F200806C"/>
    <w:lvl w:ilvl="0" w:tplc="A29A9648">
      <w:start w:val="28"/>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15:restartNumberingAfterBreak="0">
    <w:nsid w:val="75D70268"/>
    <w:multiLevelType w:val="hybridMultilevel"/>
    <w:tmpl w:val="89BC6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9E61F1"/>
    <w:multiLevelType w:val="hybridMultilevel"/>
    <w:tmpl w:val="65FE4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2A59E6"/>
    <w:multiLevelType w:val="hybridMultilevel"/>
    <w:tmpl w:val="73F4C5CE"/>
    <w:lvl w:ilvl="0" w:tplc="8B20EEC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B8C6D93"/>
    <w:multiLevelType w:val="hybridMultilevel"/>
    <w:tmpl w:val="15B2C694"/>
    <w:lvl w:ilvl="0" w:tplc="FFFFFFFF">
      <w:start w:val="1"/>
      <w:numFmt w:val="decimal"/>
      <w:lvlText w:val="%1."/>
      <w:lvlJc w:val="left"/>
      <w:pPr>
        <w:tabs>
          <w:tab w:val="num" w:pos="720"/>
        </w:tabs>
        <w:ind w:left="720" w:hanging="360"/>
      </w:pPr>
      <w:rPr>
        <w:b w:val="0"/>
        <w:lang w:val="uk-U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C6F0578"/>
    <w:multiLevelType w:val="multilevel"/>
    <w:tmpl w:val="1D86F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A201BB"/>
    <w:multiLevelType w:val="hybridMultilevel"/>
    <w:tmpl w:val="09E4D2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F3610F6"/>
    <w:multiLevelType w:val="hybridMultilevel"/>
    <w:tmpl w:val="E130A2C6"/>
    <w:lvl w:ilvl="0" w:tplc="DBE2F13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4"/>
  </w:num>
  <w:num w:numId="2">
    <w:abstractNumId w:val="0"/>
  </w:num>
  <w:num w:numId="3">
    <w:abstractNumId w:val="36"/>
  </w:num>
  <w:num w:numId="4">
    <w:abstractNumId w:val="12"/>
  </w:num>
  <w:num w:numId="5">
    <w:abstractNumId w:val="39"/>
  </w:num>
  <w:num w:numId="6">
    <w:abstractNumId w:val="38"/>
  </w:num>
  <w:num w:numId="7">
    <w:abstractNumId w:val="10"/>
  </w:num>
  <w:num w:numId="8">
    <w:abstractNumId w:val="29"/>
  </w:num>
  <w:num w:numId="9">
    <w:abstractNumId w:val="7"/>
  </w:num>
  <w:num w:numId="10">
    <w:abstractNumId w:val="13"/>
  </w:num>
  <w:num w:numId="11">
    <w:abstractNumId w:val="23"/>
  </w:num>
  <w:num w:numId="12">
    <w:abstractNumId w:val="20"/>
  </w:num>
  <w:num w:numId="13">
    <w:abstractNumId w:val="33"/>
  </w:num>
  <w:num w:numId="14">
    <w:abstractNumId w:val="30"/>
  </w:num>
  <w:num w:numId="15">
    <w:abstractNumId w:val="16"/>
  </w:num>
  <w:num w:numId="16">
    <w:abstractNumId w:val="32"/>
  </w:num>
  <w:num w:numId="17">
    <w:abstractNumId w:val="27"/>
  </w:num>
  <w:num w:numId="18">
    <w:abstractNumId w:val="6"/>
  </w:num>
  <w:num w:numId="19">
    <w:abstractNumId w:val="14"/>
  </w:num>
  <w:num w:numId="20">
    <w:abstractNumId w:val="31"/>
  </w:num>
  <w:num w:numId="21">
    <w:abstractNumId w:val="28"/>
  </w:num>
  <w:num w:numId="22">
    <w:abstractNumId w:val="5"/>
  </w:num>
  <w:num w:numId="23">
    <w:abstractNumId w:val="19"/>
  </w:num>
  <w:num w:numId="24">
    <w:abstractNumId w:val="2"/>
  </w:num>
  <w:num w:numId="25">
    <w:abstractNumId w:val="25"/>
  </w:num>
  <w:num w:numId="26">
    <w:abstractNumId w:val="21"/>
  </w:num>
  <w:num w:numId="27">
    <w:abstractNumId w:val="11"/>
  </w:num>
  <w:num w:numId="28">
    <w:abstractNumId w:val="3"/>
  </w:num>
  <w:num w:numId="29">
    <w:abstractNumId w:val="24"/>
  </w:num>
  <w:num w:numId="30">
    <w:abstractNumId w:val="8"/>
  </w:num>
  <w:num w:numId="31">
    <w:abstractNumId w:val="17"/>
  </w:num>
  <w:num w:numId="32">
    <w:abstractNumId w:val="15"/>
  </w:num>
  <w:num w:numId="33">
    <w:abstractNumId w:val="9"/>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8"/>
  </w:num>
  <w:num w:numId="37">
    <w:abstractNumId w:val="4"/>
    <w:lvlOverride w:ilvl="0">
      <w:startOverride w:val="1"/>
    </w:lvlOverride>
  </w:num>
  <w:num w:numId="38">
    <w:abstractNumId w:val="37"/>
    <w:lvlOverride w:ilvl="0">
      <w:startOverride w:val="1"/>
    </w:lvlOverride>
  </w:num>
  <w:num w:numId="39">
    <w:abstractNumId w:val="22"/>
  </w:num>
  <w:num w:numId="40">
    <w:abstractNumId w:val="35"/>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CE1"/>
    <w:rsid w:val="000007EF"/>
    <w:rsid w:val="00000C32"/>
    <w:rsid w:val="0000188C"/>
    <w:rsid w:val="000018C6"/>
    <w:rsid w:val="00001A8F"/>
    <w:rsid w:val="00001D01"/>
    <w:rsid w:val="00001F3F"/>
    <w:rsid w:val="000020B3"/>
    <w:rsid w:val="00002985"/>
    <w:rsid w:val="00002B86"/>
    <w:rsid w:val="000030C9"/>
    <w:rsid w:val="00003C35"/>
    <w:rsid w:val="00003E32"/>
    <w:rsid w:val="000045DC"/>
    <w:rsid w:val="0000507A"/>
    <w:rsid w:val="00005502"/>
    <w:rsid w:val="00005A5C"/>
    <w:rsid w:val="00006A7F"/>
    <w:rsid w:val="00006F01"/>
    <w:rsid w:val="00010537"/>
    <w:rsid w:val="00010B91"/>
    <w:rsid w:val="00010C1D"/>
    <w:rsid w:val="00010CFB"/>
    <w:rsid w:val="000113F4"/>
    <w:rsid w:val="00013091"/>
    <w:rsid w:val="000138A3"/>
    <w:rsid w:val="00013AC1"/>
    <w:rsid w:val="0001428D"/>
    <w:rsid w:val="000144E3"/>
    <w:rsid w:val="000153D8"/>
    <w:rsid w:val="000156EC"/>
    <w:rsid w:val="00015BAB"/>
    <w:rsid w:val="0001682E"/>
    <w:rsid w:val="00016886"/>
    <w:rsid w:val="000168B6"/>
    <w:rsid w:val="00016986"/>
    <w:rsid w:val="00016B71"/>
    <w:rsid w:val="00016CB8"/>
    <w:rsid w:val="00017656"/>
    <w:rsid w:val="00020481"/>
    <w:rsid w:val="00020859"/>
    <w:rsid w:val="00020AE2"/>
    <w:rsid w:val="00020E3E"/>
    <w:rsid w:val="000211DA"/>
    <w:rsid w:val="000217E9"/>
    <w:rsid w:val="000218C5"/>
    <w:rsid w:val="0002355D"/>
    <w:rsid w:val="0002362D"/>
    <w:rsid w:val="0002411C"/>
    <w:rsid w:val="00024DF9"/>
    <w:rsid w:val="000256BA"/>
    <w:rsid w:val="0002580F"/>
    <w:rsid w:val="000274E6"/>
    <w:rsid w:val="00027859"/>
    <w:rsid w:val="000313D9"/>
    <w:rsid w:val="00031AF1"/>
    <w:rsid w:val="00031BC0"/>
    <w:rsid w:val="00032613"/>
    <w:rsid w:val="00032FBC"/>
    <w:rsid w:val="000335A6"/>
    <w:rsid w:val="00034209"/>
    <w:rsid w:val="000343E6"/>
    <w:rsid w:val="00034AFE"/>
    <w:rsid w:val="00035081"/>
    <w:rsid w:val="0003542F"/>
    <w:rsid w:val="000358EA"/>
    <w:rsid w:val="00035C1A"/>
    <w:rsid w:val="00035F80"/>
    <w:rsid w:val="00036394"/>
    <w:rsid w:val="000363BB"/>
    <w:rsid w:val="00036A23"/>
    <w:rsid w:val="00036B2A"/>
    <w:rsid w:val="00036B80"/>
    <w:rsid w:val="00036EE3"/>
    <w:rsid w:val="00037390"/>
    <w:rsid w:val="00037D06"/>
    <w:rsid w:val="000402D9"/>
    <w:rsid w:val="00040E37"/>
    <w:rsid w:val="00041090"/>
    <w:rsid w:val="00041480"/>
    <w:rsid w:val="000415EC"/>
    <w:rsid w:val="00041699"/>
    <w:rsid w:val="00041DBE"/>
    <w:rsid w:val="00042005"/>
    <w:rsid w:val="0004201C"/>
    <w:rsid w:val="00042F2B"/>
    <w:rsid w:val="00043A72"/>
    <w:rsid w:val="00044785"/>
    <w:rsid w:val="00044883"/>
    <w:rsid w:val="00046E89"/>
    <w:rsid w:val="00047655"/>
    <w:rsid w:val="00047719"/>
    <w:rsid w:val="000509FD"/>
    <w:rsid w:val="00051253"/>
    <w:rsid w:val="000512B5"/>
    <w:rsid w:val="000514E4"/>
    <w:rsid w:val="00051713"/>
    <w:rsid w:val="00051BB1"/>
    <w:rsid w:val="00051F0C"/>
    <w:rsid w:val="000523E7"/>
    <w:rsid w:val="00052C19"/>
    <w:rsid w:val="00052CB3"/>
    <w:rsid w:val="0005457A"/>
    <w:rsid w:val="00054651"/>
    <w:rsid w:val="000549BC"/>
    <w:rsid w:val="000554EE"/>
    <w:rsid w:val="00055719"/>
    <w:rsid w:val="0005724B"/>
    <w:rsid w:val="0006064E"/>
    <w:rsid w:val="00060BE4"/>
    <w:rsid w:val="00060F34"/>
    <w:rsid w:val="000613FE"/>
    <w:rsid w:val="0006180A"/>
    <w:rsid w:val="0006245D"/>
    <w:rsid w:val="000625F7"/>
    <w:rsid w:val="00062D42"/>
    <w:rsid w:val="000631A8"/>
    <w:rsid w:val="0006474B"/>
    <w:rsid w:val="00065714"/>
    <w:rsid w:val="00066269"/>
    <w:rsid w:val="00066566"/>
    <w:rsid w:val="000670BF"/>
    <w:rsid w:val="00067117"/>
    <w:rsid w:val="0007046C"/>
    <w:rsid w:val="00071664"/>
    <w:rsid w:val="000726AA"/>
    <w:rsid w:val="000730A5"/>
    <w:rsid w:val="0007371B"/>
    <w:rsid w:val="00073B34"/>
    <w:rsid w:val="000753E5"/>
    <w:rsid w:val="00076E25"/>
    <w:rsid w:val="00077CB7"/>
    <w:rsid w:val="00077D8D"/>
    <w:rsid w:val="00080451"/>
    <w:rsid w:val="00080E34"/>
    <w:rsid w:val="00081515"/>
    <w:rsid w:val="000817C7"/>
    <w:rsid w:val="00081D23"/>
    <w:rsid w:val="000821EB"/>
    <w:rsid w:val="0008309F"/>
    <w:rsid w:val="000831B9"/>
    <w:rsid w:val="000832AA"/>
    <w:rsid w:val="00083C24"/>
    <w:rsid w:val="00083C25"/>
    <w:rsid w:val="000852A3"/>
    <w:rsid w:val="00085455"/>
    <w:rsid w:val="00086327"/>
    <w:rsid w:val="00086AF3"/>
    <w:rsid w:val="00086E2D"/>
    <w:rsid w:val="00090A9B"/>
    <w:rsid w:val="00090C86"/>
    <w:rsid w:val="00091EC6"/>
    <w:rsid w:val="00091FFF"/>
    <w:rsid w:val="00092330"/>
    <w:rsid w:val="00092583"/>
    <w:rsid w:val="00093515"/>
    <w:rsid w:val="00093642"/>
    <w:rsid w:val="0009365B"/>
    <w:rsid w:val="000940B9"/>
    <w:rsid w:val="00094259"/>
    <w:rsid w:val="00095325"/>
    <w:rsid w:val="00095470"/>
    <w:rsid w:val="00095553"/>
    <w:rsid w:val="000964D2"/>
    <w:rsid w:val="00096A1F"/>
    <w:rsid w:val="00096B4E"/>
    <w:rsid w:val="000971AB"/>
    <w:rsid w:val="000971FF"/>
    <w:rsid w:val="000978BD"/>
    <w:rsid w:val="000A00F8"/>
    <w:rsid w:val="000A013E"/>
    <w:rsid w:val="000A0273"/>
    <w:rsid w:val="000A0B8C"/>
    <w:rsid w:val="000A0E05"/>
    <w:rsid w:val="000A2A09"/>
    <w:rsid w:val="000A2D0D"/>
    <w:rsid w:val="000A2FA8"/>
    <w:rsid w:val="000A39A5"/>
    <w:rsid w:val="000A4549"/>
    <w:rsid w:val="000A456B"/>
    <w:rsid w:val="000A47CB"/>
    <w:rsid w:val="000A49B0"/>
    <w:rsid w:val="000A4AB9"/>
    <w:rsid w:val="000A5A89"/>
    <w:rsid w:val="000A612E"/>
    <w:rsid w:val="000A6134"/>
    <w:rsid w:val="000A6AD1"/>
    <w:rsid w:val="000A704F"/>
    <w:rsid w:val="000B0596"/>
    <w:rsid w:val="000B0DB0"/>
    <w:rsid w:val="000B116E"/>
    <w:rsid w:val="000B15AD"/>
    <w:rsid w:val="000B17B4"/>
    <w:rsid w:val="000B20E3"/>
    <w:rsid w:val="000B22C5"/>
    <w:rsid w:val="000B25F1"/>
    <w:rsid w:val="000B2D98"/>
    <w:rsid w:val="000B32C4"/>
    <w:rsid w:val="000B3F09"/>
    <w:rsid w:val="000B5363"/>
    <w:rsid w:val="000B6131"/>
    <w:rsid w:val="000B61A2"/>
    <w:rsid w:val="000B6758"/>
    <w:rsid w:val="000B695E"/>
    <w:rsid w:val="000B73F4"/>
    <w:rsid w:val="000C0A3B"/>
    <w:rsid w:val="000C14D3"/>
    <w:rsid w:val="000C1575"/>
    <w:rsid w:val="000C1769"/>
    <w:rsid w:val="000C231E"/>
    <w:rsid w:val="000C2869"/>
    <w:rsid w:val="000C29D0"/>
    <w:rsid w:val="000C29F4"/>
    <w:rsid w:val="000C2FBB"/>
    <w:rsid w:val="000C4326"/>
    <w:rsid w:val="000C4565"/>
    <w:rsid w:val="000C515B"/>
    <w:rsid w:val="000C75EC"/>
    <w:rsid w:val="000D0676"/>
    <w:rsid w:val="000D06C7"/>
    <w:rsid w:val="000D083B"/>
    <w:rsid w:val="000D12EA"/>
    <w:rsid w:val="000D1F31"/>
    <w:rsid w:val="000D205D"/>
    <w:rsid w:val="000D2723"/>
    <w:rsid w:val="000D2724"/>
    <w:rsid w:val="000D2979"/>
    <w:rsid w:val="000D2C31"/>
    <w:rsid w:val="000D3B43"/>
    <w:rsid w:val="000D4A1D"/>
    <w:rsid w:val="000D5844"/>
    <w:rsid w:val="000D589D"/>
    <w:rsid w:val="000D591F"/>
    <w:rsid w:val="000D5D66"/>
    <w:rsid w:val="000D5E83"/>
    <w:rsid w:val="000D6423"/>
    <w:rsid w:val="000D6F8D"/>
    <w:rsid w:val="000D75B4"/>
    <w:rsid w:val="000D75E0"/>
    <w:rsid w:val="000E002C"/>
    <w:rsid w:val="000E0691"/>
    <w:rsid w:val="000E070D"/>
    <w:rsid w:val="000E0833"/>
    <w:rsid w:val="000E13C9"/>
    <w:rsid w:val="000E1B97"/>
    <w:rsid w:val="000E1C1F"/>
    <w:rsid w:val="000E1CD5"/>
    <w:rsid w:val="000E2E5B"/>
    <w:rsid w:val="000E43E1"/>
    <w:rsid w:val="000E4667"/>
    <w:rsid w:val="000E493D"/>
    <w:rsid w:val="000E496B"/>
    <w:rsid w:val="000E4F5B"/>
    <w:rsid w:val="000E6B38"/>
    <w:rsid w:val="000E7600"/>
    <w:rsid w:val="000E79FB"/>
    <w:rsid w:val="000F00B3"/>
    <w:rsid w:val="000F0346"/>
    <w:rsid w:val="000F10D0"/>
    <w:rsid w:val="000F26C9"/>
    <w:rsid w:val="000F296E"/>
    <w:rsid w:val="000F2B24"/>
    <w:rsid w:val="000F32C8"/>
    <w:rsid w:val="000F398F"/>
    <w:rsid w:val="000F4DA2"/>
    <w:rsid w:val="000F5038"/>
    <w:rsid w:val="000F544D"/>
    <w:rsid w:val="000F573B"/>
    <w:rsid w:val="000F5D57"/>
    <w:rsid w:val="000F6599"/>
    <w:rsid w:val="000F66CA"/>
    <w:rsid w:val="000F6C94"/>
    <w:rsid w:val="000F6CAF"/>
    <w:rsid w:val="000F6E5F"/>
    <w:rsid w:val="0010056C"/>
    <w:rsid w:val="00100C3D"/>
    <w:rsid w:val="00100FB3"/>
    <w:rsid w:val="0010177A"/>
    <w:rsid w:val="00101C2C"/>
    <w:rsid w:val="00102012"/>
    <w:rsid w:val="00102BF0"/>
    <w:rsid w:val="00102D45"/>
    <w:rsid w:val="00103317"/>
    <w:rsid w:val="00103AC3"/>
    <w:rsid w:val="001047C5"/>
    <w:rsid w:val="001057FF"/>
    <w:rsid w:val="00106093"/>
    <w:rsid w:val="00106351"/>
    <w:rsid w:val="00106A64"/>
    <w:rsid w:val="00106B10"/>
    <w:rsid w:val="00106B79"/>
    <w:rsid w:val="00106CDF"/>
    <w:rsid w:val="00106F90"/>
    <w:rsid w:val="0010704C"/>
    <w:rsid w:val="0010783B"/>
    <w:rsid w:val="00107BB7"/>
    <w:rsid w:val="00107E14"/>
    <w:rsid w:val="00107E98"/>
    <w:rsid w:val="0011059F"/>
    <w:rsid w:val="001110FF"/>
    <w:rsid w:val="00111EE0"/>
    <w:rsid w:val="00111EFC"/>
    <w:rsid w:val="0011217D"/>
    <w:rsid w:val="00113753"/>
    <w:rsid w:val="00113DE2"/>
    <w:rsid w:val="00114817"/>
    <w:rsid w:val="00115676"/>
    <w:rsid w:val="00116253"/>
    <w:rsid w:val="001169C9"/>
    <w:rsid w:val="00116B73"/>
    <w:rsid w:val="001175DE"/>
    <w:rsid w:val="0011778A"/>
    <w:rsid w:val="00121B3A"/>
    <w:rsid w:val="00122267"/>
    <w:rsid w:val="001225D1"/>
    <w:rsid w:val="00122C33"/>
    <w:rsid w:val="0012484F"/>
    <w:rsid w:val="001256C3"/>
    <w:rsid w:val="00125721"/>
    <w:rsid w:val="00125874"/>
    <w:rsid w:val="00126B76"/>
    <w:rsid w:val="00127592"/>
    <w:rsid w:val="0012759A"/>
    <w:rsid w:val="001276C4"/>
    <w:rsid w:val="00127C4C"/>
    <w:rsid w:val="00127E7C"/>
    <w:rsid w:val="001309AB"/>
    <w:rsid w:val="00130D3D"/>
    <w:rsid w:val="0013118F"/>
    <w:rsid w:val="00131216"/>
    <w:rsid w:val="00131A4D"/>
    <w:rsid w:val="0013257C"/>
    <w:rsid w:val="00132E4A"/>
    <w:rsid w:val="001337E2"/>
    <w:rsid w:val="00133B0E"/>
    <w:rsid w:val="00134BB9"/>
    <w:rsid w:val="001351C4"/>
    <w:rsid w:val="0013523A"/>
    <w:rsid w:val="00136B26"/>
    <w:rsid w:val="00136EA1"/>
    <w:rsid w:val="0013700D"/>
    <w:rsid w:val="001371AA"/>
    <w:rsid w:val="001402A0"/>
    <w:rsid w:val="0014150F"/>
    <w:rsid w:val="00141761"/>
    <w:rsid w:val="00141AA4"/>
    <w:rsid w:val="00142351"/>
    <w:rsid w:val="00142C65"/>
    <w:rsid w:val="00142D89"/>
    <w:rsid w:val="00143464"/>
    <w:rsid w:val="00143630"/>
    <w:rsid w:val="00143777"/>
    <w:rsid w:val="00144093"/>
    <w:rsid w:val="00144AEF"/>
    <w:rsid w:val="00145468"/>
    <w:rsid w:val="001463F0"/>
    <w:rsid w:val="00146BC0"/>
    <w:rsid w:val="00147D2C"/>
    <w:rsid w:val="00147DD3"/>
    <w:rsid w:val="00150FAC"/>
    <w:rsid w:val="00151AEA"/>
    <w:rsid w:val="00151BA7"/>
    <w:rsid w:val="00152F29"/>
    <w:rsid w:val="001533FA"/>
    <w:rsid w:val="0015367C"/>
    <w:rsid w:val="001538CF"/>
    <w:rsid w:val="001538E1"/>
    <w:rsid w:val="0015458D"/>
    <w:rsid w:val="0015465B"/>
    <w:rsid w:val="0015489E"/>
    <w:rsid w:val="001549C8"/>
    <w:rsid w:val="00154D55"/>
    <w:rsid w:val="00154F10"/>
    <w:rsid w:val="0015551B"/>
    <w:rsid w:val="0015675A"/>
    <w:rsid w:val="001567FB"/>
    <w:rsid w:val="00156B6F"/>
    <w:rsid w:val="001578B3"/>
    <w:rsid w:val="0016011F"/>
    <w:rsid w:val="001603FD"/>
    <w:rsid w:val="00160F72"/>
    <w:rsid w:val="001613ED"/>
    <w:rsid w:val="00161814"/>
    <w:rsid w:val="001619F2"/>
    <w:rsid w:val="00161B35"/>
    <w:rsid w:val="0016263D"/>
    <w:rsid w:val="00163FF1"/>
    <w:rsid w:val="00164018"/>
    <w:rsid w:val="00164420"/>
    <w:rsid w:val="00164586"/>
    <w:rsid w:val="00164C82"/>
    <w:rsid w:val="00164D17"/>
    <w:rsid w:val="00164F3E"/>
    <w:rsid w:val="001654D4"/>
    <w:rsid w:val="00165999"/>
    <w:rsid w:val="0016646F"/>
    <w:rsid w:val="001668CA"/>
    <w:rsid w:val="00166BE9"/>
    <w:rsid w:val="00167444"/>
    <w:rsid w:val="0016791B"/>
    <w:rsid w:val="00167A91"/>
    <w:rsid w:val="001704A9"/>
    <w:rsid w:val="001705D0"/>
    <w:rsid w:val="001708E7"/>
    <w:rsid w:val="001710FD"/>
    <w:rsid w:val="00171269"/>
    <w:rsid w:val="001721C1"/>
    <w:rsid w:val="001726DA"/>
    <w:rsid w:val="00172E2D"/>
    <w:rsid w:val="00173756"/>
    <w:rsid w:val="00175F29"/>
    <w:rsid w:val="001766D8"/>
    <w:rsid w:val="0017672B"/>
    <w:rsid w:val="0017798D"/>
    <w:rsid w:val="00177B39"/>
    <w:rsid w:val="00177C50"/>
    <w:rsid w:val="00180691"/>
    <w:rsid w:val="00180D25"/>
    <w:rsid w:val="00181233"/>
    <w:rsid w:val="00182BF7"/>
    <w:rsid w:val="00182D4B"/>
    <w:rsid w:val="00182D9D"/>
    <w:rsid w:val="00183354"/>
    <w:rsid w:val="001842A7"/>
    <w:rsid w:val="00185239"/>
    <w:rsid w:val="0018551F"/>
    <w:rsid w:val="00185CBB"/>
    <w:rsid w:val="001860D6"/>
    <w:rsid w:val="00187685"/>
    <w:rsid w:val="00187C9A"/>
    <w:rsid w:val="001906CE"/>
    <w:rsid w:val="00190829"/>
    <w:rsid w:val="00190B4B"/>
    <w:rsid w:val="00190B7B"/>
    <w:rsid w:val="00191495"/>
    <w:rsid w:val="001924CF"/>
    <w:rsid w:val="00192F2E"/>
    <w:rsid w:val="00193218"/>
    <w:rsid w:val="0019337A"/>
    <w:rsid w:val="00193410"/>
    <w:rsid w:val="00193FD1"/>
    <w:rsid w:val="00194568"/>
    <w:rsid w:val="001945A8"/>
    <w:rsid w:val="0019670A"/>
    <w:rsid w:val="0019715D"/>
    <w:rsid w:val="00197195"/>
    <w:rsid w:val="00197226"/>
    <w:rsid w:val="001979E1"/>
    <w:rsid w:val="00197D5F"/>
    <w:rsid w:val="001A27A4"/>
    <w:rsid w:val="001A2CFD"/>
    <w:rsid w:val="001A3159"/>
    <w:rsid w:val="001A3551"/>
    <w:rsid w:val="001A37D6"/>
    <w:rsid w:val="001A3963"/>
    <w:rsid w:val="001A4464"/>
    <w:rsid w:val="001A44F8"/>
    <w:rsid w:val="001A4FC2"/>
    <w:rsid w:val="001A4FF8"/>
    <w:rsid w:val="001A536A"/>
    <w:rsid w:val="001A60E9"/>
    <w:rsid w:val="001A6365"/>
    <w:rsid w:val="001A7D35"/>
    <w:rsid w:val="001A7D8C"/>
    <w:rsid w:val="001B0457"/>
    <w:rsid w:val="001B05BF"/>
    <w:rsid w:val="001B064A"/>
    <w:rsid w:val="001B0C67"/>
    <w:rsid w:val="001B1029"/>
    <w:rsid w:val="001B1B54"/>
    <w:rsid w:val="001B2291"/>
    <w:rsid w:val="001B25AD"/>
    <w:rsid w:val="001B29D2"/>
    <w:rsid w:val="001B2C2A"/>
    <w:rsid w:val="001B422A"/>
    <w:rsid w:val="001B4933"/>
    <w:rsid w:val="001B4DD8"/>
    <w:rsid w:val="001B5560"/>
    <w:rsid w:val="001B60C4"/>
    <w:rsid w:val="001B788F"/>
    <w:rsid w:val="001B7CF1"/>
    <w:rsid w:val="001C1034"/>
    <w:rsid w:val="001C1170"/>
    <w:rsid w:val="001C2164"/>
    <w:rsid w:val="001C2D50"/>
    <w:rsid w:val="001C3AE4"/>
    <w:rsid w:val="001C3B41"/>
    <w:rsid w:val="001C40A9"/>
    <w:rsid w:val="001C4D9A"/>
    <w:rsid w:val="001C544A"/>
    <w:rsid w:val="001C5C36"/>
    <w:rsid w:val="001C5DAA"/>
    <w:rsid w:val="001C66FE"/>
    <w:rsid w:val="001C6B57"/>
    <w:rsid w:val="001C6CDE"/>
    <w:rsid w:val="001C6EEF"/>
    <w:rsid w:val="001C703B"/>
    <w:rsid w:val="001C721D"/>
    <w:rsid w:val="001C78E4"/>
    <w:rsid w:val="001D0016"/>
    <w:rsid w:val="001D008D"/>
    <w:rsid w:val="001D0242"/>
    <w:rsid w:val="001D0BA1"/>
    <w:rsid w:val="001D0ED3"/>
    <w:rsid w:val="001D17EC"/>
    <w:rsid w:val="001D1D5A"/>
    <w:rsid w:val="001D2111"/>
    <w:rsid w:val="001D2246"/>
    <w:rsid w:val="001D2BF6"/>
    <w:rsid w:val="001D2D71"/>
    <w:rsid w:val="001D402C"/>
    <w:rsid w:val="001D434F"/>
    <w:rsid w:val="001D4B38"/>
    <w:rsid w:val="001D5D65"/>
    <w:rsid w:val="001D6177"/>
    <w:rsid w:val="001D62C1"/>
    <w:rsid w:val="001D63F9"/>
    <w:rsid w:val="001D643C"/>
    <w:rsid w:val="001D6501"/>
    <w:rsid w:val="001D77DB"/>
    <w:rsid w:val="001D7CF2"/>
    <w:rsid w:val="001E0AFA"/>
    <w:rsid w:val="001E0F43"/>
    <w:rsid w:val="001E13D3"/>
    <w:rsid w:val="001E1629"/>
    <w:rsid w:val="001E1809"/>
    <w:rsid w:val="001E2C2F"/>
    <w:rsid w:val="001E2CB2"/>
    <w:rsid w:val="001E356D"/>
    <w:rsid w:val="001E5254"/>
    <w:rsid w:val="001E5330"/>
    <w:rsid w:val="001E5A92"/>
    <w:rsid w:val="001E6385"/>
    <w:rsid w:val="001E654D"/>
    <w:rsid w:val="001E68B7"/>
    <w:rsid w:val="001E6B35"/>
    <w:rsid w:val="001E6B9E"/>
    <w:rsid w:val="001E6E5E"/>
    <w:rsid w:val="001E75D0"/>
    <w:rsid w:val="001E79F6"/>
    <w:rsid w:val="001F0C80"/>
    <w:rsid w:val="001F0D3B"/>
    <w:rsid w:val="001F17A7"/>
    <w:rsid w:val="001F20AB"/>
    <w:rsid w:val="001F24FE"/>
    <w:rsid w:val="001F2DDE"/>
    <w:rsid w:val="001F36FA"/>
    <w:rsid w:val="001F4063"/>
    <w:rsid w:val="001F488E"/>
    <w:rsid w:val="001F4D2B"/>
    <w:rsid w:val="001F5153"/>
    <w:rsid w:val="001F6059"/>
    <w:rsid w:val="001F6F4B"/>
    <w:rsid w:val="001F7A33"/>
    <w:rsid w:val="001F7D6A"/>
    <w:rsid w:val="00200426"/>
    <w:rsid w:val="00200971"/>
    <w:rsid w:val="00201BD9"/>
    <w:rsid w:val="002020AC"/>
    <w:rsid w:val="00203E5B"/>
    <w:rsid w:val="00203F2A"/>
    <w:rsid w:val="00204569"/>
    <w:rsid w:val="00204F1A"/>
    <w:rsid w:val="00205061"/>
    <w:rsid w:val="002053BB"/>
    <w:rsid w:val="00205E55"/>
    <w:rsid w:val="00206A7F"/>
    <w:rsid w:val="00207512"/>
    <w:rsid w:val="00207812"/>
    <w:rsid w:val="00207A52"/>
    <w:rsid w:val="00210490"/>
    <w:rsid w:val="00210491"/>
    <w:rsid w:val="00210D2D"/>
    <w:rsid w:val="00210E89"/>
    <w:rsid w:val="002110AF"/>
    <w:rsid w:val="002116F6"/>
    <w:rsid w:val="00211C68"/>
    <w:rsid w:val="00211E72"/>
    <w:rsid w:val="00212DCC"/>
    <w:rsid w:val="00213C73"/>
    <w:rsid w:val="00213F1C"/>
    <w:rsid w:val="002141DF"/>
    <w:rsid w:val="002145DF"/>
    <w:rsid w:val="002147E8"/>
    <w:rsid w:val="00214A4D"/>
    <w:rsid w:val="00214A50"/>
    <w:rsid w:val="00214DAA"/>
    <w:rsid w:val="002154EA"/>
    <w:rsid w:val="002161C8"/>
    <w:rsid w:val="00216C93"/>
    <w:rsid w:val="00216FB8"/>
    <w:rsid w:val="002174F2"/>
    <w:rsid w:val="00220668"/>
    <w:rsid w:val="002208DB"/>
    <w:rsid w:val="002211EE"/>
    <w:rsid w:val="0022187A"/>
    <w:rsid w:val="002221A7"/>
    <w:rsid w:val="002222F9"/>
    <w:rsid w:val="00222B61"/>
    <w:rsid w:val="00222D0D"/>
    <w:rsid w:val="00222F64"/>
    <w:rsid w:val="00223A84"/>
    <w:rsid w:val="00223D50"/>
    <w:rsid w:val="002242B5"/>
    <w:rsid w:val="00224A7F"/>
    <w:rsid w:val="002265AD"/>
    <w:rsid w:val="00227CBF"/>
    <w:rsid w:val="00230026"/>
    <w:rsid w:val="002304A3"/>
    <w:rsid w:val="0023077A"/>
    <w:rsid w:val="002309FC"/>
    <w:rsid w:val="002314FD"/>
    <w:rsid w:val="002332DF"/>
    <w:rsid w:val="002334C1"/>
    <w:rsid w:val="0023406B"/>
    <w:rsid w:val="0023419C"/>
    <w:rsid w:val="002345AD"/>
    <w:rsid w:val="00234965"/>
    <w:rsid w:val="00234974"/>
    <w:rsid w:val="00235A76"/>
    <w:rsid w:val="00235B95"/>
    <w:rsid w:val="00235F94"/>
    <w:rsid w:val="002360C4"/>
    <w:rsid w:val="00236B9B"/>
    <w:rsid w:val="00237331"/>
    <w:rsid w:val="00237987"/>
    <w:rsid w:val="0024203F"/>
    <w:rsid w:val="002420D0"/>
    <w:rsid w:val="00243AFA"/>
    <w:rsid w:val="0024428A"/>
    <w:rsid w:val="002442ED"/>
    <w:rsid w:val="002449EA"/>
    <w:rsid w:val="00244B1B"/>
    <w:rsid w:val="002450A8"/>
    <w:rsid w:val="002451CD"/>
    <w:rsid w:val="00245AE3"/>
    <w:rsid w:val="00245EAF"/>
    <w:rsid w:val="0024686F"/>
    <w:rsid w:val="0024696C"/>
    <w:rsid w:val="00246B57"/>
    <w:rsid w:val="00246D28"/>
    <w:rsid w:val="00247205"/>
    <w:rsid w:val="002502CF"/>
    <w:rsid w:val="00250EB1"/>
    <w:rsid w:val="00250F37"/>
    <w:rsid w:val="002514A1"/>
    <w:rsid w:val="002518E4"/>
    <w:rsid w:val="00251957"/>
    <w:rsid w:val="002519FB"/>
    <w:rsid w:val="00251A72"/>
    <w:rsid w:val="00251BF4"/>
    <w:rsid w:val="0025238B"/>
    <w:rsid w:val="002523B8"/>
    <w:rsid w:val="00252794"/>
    <w:rsid w:val="00252CAD"/>
    <w:rsid w:val="00253F17"/>
    <w:rsid w:val="00254326"/>
    <w:rsid w:val="002544CC"/>
    <w:rsid w:val="002544E6"/>
    <w:rsid w:val="002546BF"/>
    <w:rsid w:val="002548F4"/>
    <w:rsid w:val="00254FCF"/>
    <w:rsid w:val="00255ED1"/>
    <w:rsid w:val="00256AFC"/>
    <w:rsid w:val="0025716A"/>
    <w:rsid w:val="00260097"/>
    <w:rsid w:val="002609B3"/>
    <w:rsid w:val="00261AD0"/>
    <w:rsid w:val="00261B02"/>
    <w:rsid w:val="00262B31"/>
    <w:rsid w:val="00263A5A"/>
    <w:rsid w:val="00263CBE"/>
    <w:rsid w:val="00263FFC"/>
    <w:rsid w:val="002640D4"/>
    <w:rsid w:val="00266005"/>
    <w:rsid w:val="0026678C"/>
    <w:rsid w:val="00266864"/>
    <w:rsid w:val="00266AA6"/>
    <w:rsid w:val="00267688"/>
    <w:rsid w:val="00267A9F"/>
    <w:rsid w:val="00267C93"/>
    <w:rsid w:val="00267F3F"/>
    <w:rsid w:val="00270D02"/>
    <w:rsid w:val="00270F79"/>
    <w:rsid w:val="002712EB"/>
    <w:rsid w:val="00271462"/>
    <w:rsid w:val="00271669"/>
    <w:rsid w:val="00271C4D"/>
    <w:rsid w:val="002724B4"/>
    <w:rsid w:val="0027288C"/>
    <w:rsid w:val="00272E79"/>
    <w:rsid w:val="0027368A"/>
    <w:rsid w:val="002743F2"/>
    <w:rsid w:val="002748AF"/>
    <w:rsid w:val="002750CF"/>
    <w:rsid w:val="00275451"/>
    <w:rsid w:val="00276148"/>
    <w:rsid w:val="00277655"/>
    <w:rsid w:val="002802EA"/>
    <w:rsid w:val="00280C04"/>
    <w:rsid w:val="00281A67"/>
    <w:rsid w:val="0028208F"/>
    <w:rsid w:val="002820BC"/>
    <w:rsid w:val="00282A5F"/>
    <w:rsid w:val="0028369D"/>
    <w:rsid w:val="00283B58"/>
    <w:rsid w:val="00283FBD"/>
    <w:rsid w:val="002849EB"/>
    <w:rsid w:val="002852E4"/>
    <w:rsid w:val="00285331"/>
    <w:rsid w:val="00285B34"/>
    <w:rsid w:val="00285D8D"/>
    <w:rsid w:val="002869AF"/>
    <w:rsid w:val="002869E1"/>
    <w:rsid w:val="00287251"/>
    <w:rsid w:val="002876AC"/>
    <w:rsid w:val="002876E0"/>
    <w:rsid w:val="00287BCA"/>
    <w:rsid w:val="00287E87"/>
    <w:rsid w:val="00287EE2"/>
    <w:rsid w:val="00290459"/>
    <w:rsid w:val="00290BE5"/>
    <w:rsid w:val="00291A78"/>
    <w:rsid w:val="0029256F"/>
    <w:rsid w:val="002927B7"/>
    <w:rsid w:val="002933AF"/>
    <w:rsid w:val="0029343B"/>
    <w:rsid w:val="00293826"/>
    <w:rsid w:val="002941AB"/>
    <w:rsid w:val="002949CF"/>
    <w:rsid w:val="00294A69"/>
    <w:rsid w:val="00294C0C"/>
    <w:rsid w:val="0029517C"/>
    <w:rsid w:val="002951E7"/>
    <w:rsid w:val="002957A2"/>
    <w:rsid w:val="00295A4F"/>
    <w:rsid w:val="00296213"/>
    <w:rsid w:val="00296411"/>
    <w:rsid w:val="002964F0"/>
    <w:rsid w:val="0029693A"/>
    <w:rsid w:val="00296E8B"/>
    <w:rsid w:val="00297846"/>
    <w:rsid w:val="002A0154"/>
    <w:rsid w:val="002A0AF9"/>
    <w:rsid w:val="002A0C8B"/>
    <w:rsid w:val="002A0E48"/>
    <w:rsid w:val="002A16C7"/>
    <w:rsid w:val="002A1AAC"/>
    <w:rsid w:val="002A1D8B"/>
    <w:rsid w:val="002A2649"/>
    <w:rsid w:val="002A27F2"/>
    <w:rsid w:val="002A3C49"/>
    <w:rsid w:val="002A3E08"/>
    <w:rsid w:val="002A407D"/>
    <w:rsid w:val="002A418F"/>
    <w:rsid w:val="002A42B6"/>
    <w:rsid w:val="002A5423"/>
    <w:rsid w:val="002A570D"/>
    <w:rsid w:val="002A6873"/>
    <w:rsid w:val="002A6EC8"/>
    <w:rsid w:val="002A70E9"/>
    <w:rsid w:val="002B0D51"/>
    <w:rsid w:val="002B1619"/>
    <w:rsid w:val="002B1AAC"/>
    <w:rsid w:val="002B1E74"/>
    <w:rsid w:val="002B2014"/>
    <w:rsid w:val="002B27C3"/>
    <w:rsid w:val="002B2E72"/>
    <w:rsid w:val="002B34F3"/>
    <w:rsid w:val="002B374C"/>
    <w:rsid w:val="002B3834"/>
    <w:rsid w:val="002B4227"/>
    <w:rsid w:val="002B42C3"/>
    <w:rsid w:val="002B4323"/>
    <w:rsid w:val="002B5C12"/>
    <w:rsid w:val="002B7697"/>
    <w:rsid w:val="002B7D4F"/>
    <w:rsid w:val="002C0705"/>
    <w:rsid w:val="002C14E0"/>
    <w:rsid w:val="002C19D3"/>
    <w:rsid w:val="002C27C7"/>
    <w:rsid w:val="002C36DC"/>
    <w:rsid w:val="002C3DDC"/>
    <w:rsid w:val="002C4288"/>
    <w:rsid w:val="002C43CC"/>
    <w:rsid w:val="002C4519"/>
    <w:rsid w:val="002C4716"/>
    <w:rsid w:val="002C4C84"/>
    <w:rsid w:val="002C5214"/>
    <w:rsid w:val="002C581B"/>
    <w:rsid w:val="002C65AA"/>
    <w:rsid w:val="002C7559"/>
    <w:rsid w:val="002D0415"/>
    <w:rsid w:val="002D0AF4"/>
    <w:rsid w:val="002D16D0"/>
    <w:rsid w:val="002D1B6F"/>
    <w:rsid w:val="002D2154"/>
    <w:rsid w:val="002D2B0E"/>
    <w:rsid w:val="002D32A1"/>
    <w:rsid w:val="002D32DF"/>
    <w:rsid w:val="002D35CD"/>
    <w:rsid w:val="002D3621"/>
    <w:rsid w:val="002D3DBD"/>
    <w:rsid w:val="002D587B"/>
    <w:rsid w:val="002D6F23"/>
    <w:rsid w:val="002D6FD7"/>
    <w:rsid w:val="002D79D1"/>
    <w:rsid w:val="002E0023"/>
    <w:rsid w:val="002E03C2"/>
    <w:rsid w:val="002E06B8"/>
    <w:rsid w:val="002E08FE"/>
    <w:rsid w:val="002E0DE3"/>
    <w:rsid w:val="002E0E0D"/>
    <w:rsid w:val="002E0E8C"/>
    <w:rsid w:val="002E0F6B"/>
    <w:rsid w:val="002E128C"/>
    <w:rsid w:val="002E1A9F"/>
    <w:rsid w:val="002E1AB9"/>
    <w:rsid w:val="002E25DA"/>
    <w:rsid w:val="002E275F"/>
    <w:rsid w:val="002E2AF2"/>
    <w:rsid w:val="002E2CF6"/>
    <w:rsid w:val="002E31F7"/>
    <w:rsid w:val="002E3512"/>
    <w:rsid w:val="002E37D6"/>
    <w:rsid w:val="002E3BBE"/>
    <w:rsid w:val="002E51B6"/>
    <w:rsid w:val="002E55A4"/>
    <w:rsid w:val="002E59F7"/>
    <w:rsid w:val="002E7336"/>
    <w:rsid w:val="002F0523"/>
    <w:rsid w:val="002F194B"/>
    <w:rsid w:val="002F1BA2"/>
    <w:rsid w:val="002F3535"/>
    <w:rsid w:val="002F39CD"/>
    <w:rsid w:val="002F3B40"/>
    <w:rsid w:val="002F3DD9"/>
    <w:rsid w:val="002F4287"/>
    <w:rsid w:val="002F439F"/>
    <w:rsid w:val="002F43EE"/>
    <w:rsid w:val="002F47B3"/>
    <w:rsid w:val="002F4ABD"/>
    <w:rsid w:val="002F5464"/>
    <w:rsid w:val="002F5C17"/>
    <w:rsid w:val="002F64F3"/>
    <w:rsid w:val="002F6675"/>
    <w:rsid w:val="002F71EA"/>
    <w:rsid w:val="002F7265"/>
    <w:rsid w:val="002F728A"/>
    <w:rsid w:val="002F7666"/>
    <w:rsid w:val="002F7CA2"/>
    <w:rsid w:val="003000DE"/>
    <w:rsid w:val="00300BE6"/>
    <w:rsid w:val="00300F9A"/>
    <w:rsid w:val="00301264"/>
    <w:rsid w:val="00302230"/>
    <w:rsid w:val="0030228B"/>
    <w:rsid w:val="003025A6"/>
    <w:rsid w:val="00302A0A"/>
    <w:rsid w:val="003037F6"/>
    <w:rsid w:val="003038B2"/>
    <w:rsid w:val="00303C24"/>
    <w:rsid w:val="00306024"/>
    <w:rsid w:val="0030717B"/>
    <w:rsid w:val="00307194"/>
    <w:rsid w:val="00310326"/>
    <w:rsid w:val="00310C54"/>
    <w:rsid w:val="00310CDD"/>
    <w:rsid w:val="0031129B"/>
    <w:rsid w:val="00311E19"/>
    <w:rsid w:val="003125B6"/>
    <w:rsid w:val="00312B53"/>
    <w:rsid w:val="003137E9"/>
    <w:rsid w:val="003141AC"/>
    <w:rsid w:val="00314919"/>
    <w:rsid w:val="00314FE7"/>
    <w:rsid w:val="003155DE"/>
    <w:rsid w:val="003157AC"/>
    <w:rsid w:val="0031635C"/>
    <w:rsid w:val="00316615"/>
    <w:rsid w:val="00316843"/>
    <w:rsid w:val="00316F77"/>
    <w:rsid w:val="00317134"/>
    <w:rsid w:val="0031714D"/>
    <w:rsid w:val="00317DDF"/>
    <w:rsid w:val="00320B60"/>
    <w:rsid w:val="00320D93"/>
    <w:rsid w:val="00321A5B"/>
    <w:rsid w:val="00321BC8"/>
    <w:rsid w:val="00322669"/>
    <w:rsid w:val="00322AF3"/>
    <w:rsid w:val="003238FF"/>
    <w:rsid w:val="00323B61"/>
    <w:rsid w:val="00323C16"/>
    <w:rsid w:val="00324101"/>
    <w:rsid w:val="0032424B"/>
    <w:rsid w:val="00324878"/>
    <w:rsid w:val="003249AD"/>
    <w:rsid w:val="00326B30"/>
    <w:rsid w:val="003279C1"/>
    <w:rsid w:val="00330042"/>
    <w:rsid w:val="00330460"/>
    <w:rsid w:val="003308B3"/>
    <w:rsid w:val="00330F81"/>
    <w:rsid w:val="00331847"/>
    <w:rsid w:val="0033330C"/>
    <w:rsid w:val="00333655"/>
    <w:rsid w:val="00333BDD"/>
    <w:rsid w:val="00333CE0"/>
    <w:rsid w:val="00333DAA"/>
    <w:rsid w:val="00333E96"/>
    <w:rsid w:val="00333F2B"/>
    <w:rsid w:val="003340F3"/>
    <w:rsid w:val="00334416"/>
    <w:rsid w:val="00335009"/>
    <w:rsid w:val="00335562"/>
    <w:rsid w:val="00335BC7"/>
    <w:rsid w:val="00335C6F"/>
    <w:rsid w:val="00337075"/>
    <w:rsid w:val="003400B3"/>
    <w:rsid w:val="00341582"/>
    <w:rsid w:val="00341775"/>
    <w:rsid w:val="00342173"/>
    <w:rsid w:val="00342296"/>
    <w:rsid w:val="0034301F"/>
    <w:rsid w:val="00343089"/>
    <w:rsid w:val="00343A21"/>
    <w:rsid w:val="00343BCB"/>
    <w:rsid w:val="00343CF7"/>
    <w:rsid w:val="0034409E"/>
    <w:rsid w:val="00345544"/>
    <w:rsid w:val="00345571"/>
    <w:rsid w:val="003456F9"/>
    <w:rsid w:val="003467A2"/>
    <w:rsid w:val="00346C9A"/>
    <w:rsid w:val="00346D59"/>
    <w:rsid w:val="0034712F"/>
    <w:rsid w:val="0034769B"/>
    <w:rsid w:val="003478D8"/>
    <w:rsid w:val="003507FD"/>
    <w:rsid w:val="00350F04"/>
    <w:rsid w:val="00351220"/>
    <w:rsid w:val="0035137F"/>
    <w:rsid w:val="00351390"/>
    <w:rsid w:val="00351D8C"/>
    <w:rsid w:val="00351E5C"/>
    <w:rsid w:val="00352345"/>
    <w:rsid w:val="00352914"/>
    <w:rsid w:val="00352A34"/>
    <w:rsid w:val="00352EFE"/>
    <w:rsid w:val="0035308E"/>
    <w:rsid w:val="003532B4"/>
    <w:rsid w:val="0035421A"/>
    <w:rsid w:val="0035437D"/>
    <w:rsid w:val="00354419"/>
    <w:rsid w:val="003546A3"/>
    <w:rsid w:val="00354D09"/>
    <w:rsid w:val="003554F5"/>
    <w:rsid w:val="0035551D"/>
    <w:rsid w:val="00356171"/>
    <w:rsid w:val="00356A22"/>
    <w:rsid w:val="00356BF7"/>
    <w:rsid w:val="00357791"/>
    <w:rsid w:val="00357E4E"/>
    <w:rsid w:val="00357FBF"/>
    <w:rsid w:val="00360251"/>
    <w:rsid w:val="00361128"/>
    <w:rsid w:val="003623A0"/>
    <w:rsid w:val="00363459"/>
    <w:rsid w:val="00363784"/>
    <w:rsid w:val="0036427B"/>
    <w:rsid w:val="003642A2"/>
    <w:rsid w:val="00364458"/>
    <w:rsid w:val="003646FF"/>
    <w:rsid w:val="00365450"/>
    <w:rsid w:val="00365902"/>
    <w:rsid w:val="00365DDA"/>
    <w:rsid w:val="003662D8"/>
    <w:rsid w:val="00366427"/>
    <w:rsid w:val="00366A49"/>
    <w:rsid w:val="00366E6E"/>
    <w:rsid w:val="00367A47"/>
    <w:rsid w:val="00370329"/>
    <w:rsid w:val="003703E3"/>
    <w:rsid w:val="003705ED"/>
    <w:rsid w:val="00371153"/>
    <w:rsid w:val="00371437"/>
    <w:rsid w:val="00371556"/>
    <w:rsid w:val="00371882"/>
    <w:rsid w:val="00372077"/>
    <w:rsid w:val="003724C6"/>
    <w:rsid w:val="003734CA"/>
    <w:rsid w:val="003737CA"/>
    <w:rsid w:val="00373EC7"/>
    <w:rsid w:val="00373EFE"/>
    <w:rsid w:val="00374097"/>
    <w:rsid w:val="0037422D"/>
    <w:rsid w:val="00374496"/>
    <w:rsid w:val="00374ACA"/>
    <w:rsid w:val="00374CF6"/>
    <w:rsid w:val="003750B6"/>
    <w:rsid w:val="003751DB"/>
    <w:rsid w:val="0037568A"/>
    <w:rsid w:val="0037695B"/>
    <w:rsid w:val="00376C61"/>
    <w:rsid w:val="00376D12"/>
    <w:rsid w:val="00376F70"/>
    <w:rsid w:val="0037720D"/>
    <w:rsid w:val="00377783"/>
    <w:rsid w:val="0037783E"/>
    <w:rsid w:val="003778C0"/>
    <w:rsid w:val="00377F41"/>
    <w:rsid w:val="00380E09"/>
    <w:rsid w:val="003810B4"/>
    <w:rsid w:val="003811B5"/>
    <w:rsid w:val="003814CD"/>
    <w:rsid w:val="003817D1"/>
    <w:rsid w:val="0038189A"/>
    <w:rsid w:val="00382A3C"/>
    <w:rsid w:val="0038336D"/>
    <w:rsid w:val="00383607"/>
    <w:rsid w:val="00383658"/>
    <w:rsid w:val="00383EFF"/>
    <w:rsid w:val="003845EE"/>
    <w:rsid w:val="00384604"/>
    <w:rsid w:val="00384849"/>
    <w:rsid w:val="00384C15"/>
    <w:rsid w:val="00385337"/>
    <w:rsid w:val="00385A5E"/>
    <w:rsid w:val="00385DB8"/>
    <w:rsid w:val="00385FA6"/>
    <w:rsid w:val="003902BF"/>
    <w:rsid w:val="00390648"/>
    <w:rsid w:val="0039083A"/>
    <w:rsid w:val="003912C4"/>
    <w:rsid w:val="003912D0"/>
    <w:rsid w:val="0039180D"/>
    <w:rsid w:val="00391E3A"/>
    <w:rsid w:val="00393932"/>
    <w:rsid w:val="00393B32"/>
    <w:rsid w:val="003946CE"/>
    <w:rsid w:val="00394D57"/>
    <w:rsid w:val="00395158"/>
    <w:rsid w:val="003957C3"/>
    <w:rsid w:val="00395FB7"/>
    <w:rsid w:val="003963FA"/>
    <w:rsid w:val="0039712F"/>
    <w:rsid w:val="00397806"/>
    <w:rsid w:val="0039794B"/>
    <w:rsid w:val="003A0411"/>
    <w:rsid w:val="003A06D2"/>
    <w:rsid w:val="003A0FE3"/>
    <w:rsid w:val="003A1A51"/>
    <w:rsid w:val="003A2960"/>
    <w:rsid w:val="003A2EE0"/>
    <w:rsid w:val="003A34EE"/>
    <w:rsid w:val="003A37E4"/>
    <w:rsid w:val="003A39D7"/>
    <w:rsid w:val="003A3A2B"/>
    <w:rsid w:val="003A4218"/>
    <w:rsid w:val="003A42D2"/>
    <w:rsid w:val="003A43AC"/>
    <w:rsid w:val="003A5AF5"/>
    <w:rsid w:val="003A690D"/>
    <w:rsid w:val="003A6B13"/>
    <w:rsid w:val="003A7829"/>
    <w:rsid w:val="003A7A1E"/>
    <w:rsid w:val="003B006F"/>
    <w:rsid w:val="003B01D0"/>
    <w:rsid w:val="003B135C"/>
    <w:rsid w:val="003B1E34"/>
    <w:rsid w:val="003B1E70"/>
    <w:rsid w:val="003B3103"/>
    <w:rsid w:val="003B3591"/>
    <w:rsid w:val="003B396B"/>
    <w:rsid w:val="003B3B6F"/>
    <w:rsid w:val="003B477E"/>
    <w:rsid w:val="003B56E8"/>
    <w:rsid w:val="003B60B7"/>
    <w:rsid w:val="003B6847"/>
    <w:rsid w:val="003B7149"/>
    <w:rsid w:val="003B7945"/>
    <w:rsid w:val="003C0528"/>
    <w:rsid w:val="003C06BD"/>
    <w:rsid w:val="003C10F6"/>
    <w:rsid w:val="003C24A9"/>
    <w:rsid w:val="003C296F"/>
    <w:rsid w:val="003C2C4E"/>
    <w:rsid w:val="003C40D4"/>
    <w:rsid w:val="003C41B5"/>
    <w:rsid w:val="003C4E08"/>
    <w:rsid w:val="003C50D6"/>
    <w:rsid w:val="003C523B"/>
    <w:rsid w:val="003C6160"/>
    <w:rsid w:val="003C6AB5"/>
    <w:rsid w:val="003C7416"/>
    <w:rsid w:val="003C7D2B"/>
    <w:rsid w:val="003C7E02"/>
    <w:rsid w:val="003D1DB7"/>
    <w:rsid w:val="003D2517"/>
    <w:rsid w:val="003D4F78"/>
    <w:rsid w:val="003D5C88"/>
    <w:rsid w:val="003D5D54"/>
    <w:rsid w:val="003D623B"/>
    <w:rsid w:val="003D72E3"/>
    <w:rsid w:val="003D775B"/>
    <w:rsid w:val="003E037B"/>
    <w:rsid w:val="003E0504"/>
    <w:rsid w:val="003E06F8"/>
    <w:rsid w:val="003E0771"/>
    <w:rsid w:val="003E081B"/>
    <w:rsid w:val="003E0E20"/>
    <w:rsid w:val="003E13AB"/>
    <w:rsid w:val="003E4BB7"/>
    <w:rsid w:val="003E4EB1"/>
    <w:rsid w:val="003E504B"/>
    <w:rsid w:val="003E5D3A"/>
    <w:rsid w:val="003E6A6F"/>
    <w:rsid w:val="003E7015"/>
    <w:rsid w:val="003E72EC"/>
    <w:rsid w:val="003E7A5A"/>
    <w:rsid w:val="003F0271"/>
    <w:rsid w:val="003F041F"/>
    <w:rsid w:val="003F1AB4"/>
    <w:rsid w:val="003F1DA4"/>
    <w:rsid w:val="003F24D7"/>
    <w:rsid w:val="003F25F1"/>
    <w:rsid w:val="003F289F"/>
    <w:rsid w:val="003F3A2D"/>
    <w:rsid w:val="003F3DD5"/>
    <w:rsid w:val="003F40B4"/>
    <w:rsid w:val="003F5266"/>
    <w:rsid w:val="003F6295"/>
    <w:rsid w:val="003F67EB"/>
    <w:rsid w:val="003F78E0"/>
    <w:rsid w:val="003F7AC5"/>
    <w:rsid w:val="0040055B"/>
    <w:rsid w:val="00400F43"/>
    <w:rsid w:val="00400FFE"/>
    <w:rsid w:val="004016CD"/>
    <w:rsid w:val="00401F0E"/>
    <w:rsid w:val="00401F1D"/>
    <w:rsid w:val="004024CE"/>
    <w:rsid w:val="0040277C"/>
    <w:rsid w:val="004028BB"/>
    <w:rsid w:val="004031D4"/>
    <w:rsid w:val="004037BE"/>
    <w:rsid w:val="004043DB"/>
    <w:rsid w:val="00405766"/>
    <w:rsid w:val="00405A0C"/>
    <w:rsid w:val="00405D87"/>
    <w:rsid w:val="0040646C"/>
    <w:rsid w:val="00406E64"/>
    <w:rsid w:val="00407015"/>
    <w:rsid w:val="0040796A"/>
    <w:rsid w:val="00407C5A"/>
    <w:rsid w:val="00410201"/>
    <w:rsid w:val="004109AF"/>
    <w:rsid w:val="00410C1D"/>
    <w:rsid w:val="00411763"/>
    <w:rsid w:val="00411AFC"/>
    <w:rsid w:val="0041245B"/>
    <w:rsid w:val="0041263E"/>
    <w:rsid w:val="00412A76"/>
    <w:rsid w:val="00412E3E"/>
    <w:rsid w:val="00412EB8"/>
    <w:rsid w:val="00413536"/>
    <w:rsid w:val="00413619"/>
    <w:rsid w:val="004142E4"/>
    <w:rsid w:val="00414677"/>
    <w:rsid w:val="00414C91"/>
    <w:rsid w:val="00415B92"/>
    <w:rsid w:val="00416B4E"/>
    <w:rsid w:val="00416BD7"/>
    <w:rsid w:val="00417131"/>
    <w:rsid w:val="00417A4E"/>
    <w:rsid w:val="00417A7D"/>
    <w:rsid w:val="00417DF2"/>
    <w:rsid w:val="0042060F"/>
    <w:rsid w:val="00420B97"/>
    <w:rsid w:val="00420EFE"/>
    <w:rsid w:val="00421178"/>
    <w:rsid w:val="00421EF8"/>
    <w:rsid w:val="00422EC9"/>
    <w:rsid w:val="00423B79"/>
    <w:rsid w:val="00423C9C"/>
    <w:rsid w:val="00423E19"/>
    <w:rsid w:val="00423E60"/>
    <w:rsid w:val="00424181"/>
    <w:rsid w:val="004244AB"/>
    <w:rsid w:val="004248F6"/>
    <w:rsid w:val="00424FBA"/>
    <w:rsid w:val="004250EF"/>
    <w:rsid w:val="00425351"/>
    <w:rsid w:val="00425A92"/>
    <w:rsid w:val="00426B32"/>
    <w:rsid w:val="00426D8B"/>
    <w:rsid w:val="00426F97"/>
    <w:rsid w:val="004274DA"/>
    <w:rsid w:val="00427537"/>
    <w:rsid w:val="0042762B"/>
    <w:rsid w:val="004277BB"/>
    <w:rsid w:val="00430002"/>
    <w:rsid w:val="00430EA8"/>
    <w:rsid w:val="00430ECD"/>
    <w:rsid w:val="00431E7D"/>
    <w:rsid w:val="004320E6"/>
    <w:rsid w:val="00432D21"/>
    <w:rsid w:val="0043436E"/>
    <w:rsid w:val="004343CB"/>
    <w:rsid w:val="004343D7"/>
    <w:rsid w:val="0043461B"/>
    <w:rsid w:val="00434966"/>
    <w:rsid w:val="004349FC"/>
    <w:rsid w:val="004361F8"/>
    <w:rsid w:val="00436E89"/>
    <w:rsid w:val="00436F1D"/>
    <w:rsid w:val="00437761"/>
    <w:rsid w:val="004400CD"/>
    <w:rsid w:val="004401A9"/>
    <w:rsid w:val="004401F3"/>
    <w:rsid w:val="00440D49"/>
    <w:rsid w:val="00440DE4"/>
    <w:rsid w:val="004423BB"/>
    <w:rsid w:val="0044284D"/>
    <w:rsid w:val="00442881"/>
    <w:rsid w:val="00442B0F"/>
    <w:rsid w:val="004430F3"/>
    <w:rsid w:val="00443505"/>
    <w:rsid w:val="00443FAB"/>
    <w:rsid w:val="00444DC0"/>
    <w:rsid w:val="00445223"/>
    <w:rsid w:val="00445264"/>
    <w:rsid w:val="0044589E"/>
    <w:rsid w:val="00445CDF"/>
    <w:rsid w:val="00445DA6"/>
    <w:rsid w:val="004474E3"/>
    <w:rsid w:val="00447DD4"/>
    <w:rsid w:val="00450030"/>
    <w:rsid w:val="00450108"/>
    <w:rsid w:val="004505B1"/>
    <w:rsid w:val="004507E0"/>
    <w:rsid w:val="00451324"/>
    <w:rsid w:val="0045245C"/>
    <w:rsid w:val="004525A0"/>
    <w:rsid w:val="00452AD3"/>
    <w:rsid w:val="00452C19"/>
    <w:rsid w:val="00453324"/>
    <w:rsid w:val="0045338B"/>
    <w:rsid w:val="00453601"/>
    <w:rsid w:val="00453C30"/>
    <w:rsid w:val="00454015"/>
    <w:rsid w:val="004541CA"/>
    <w:rsid w:val="00454771"/>
    <w:rsid w:val="00454D29"/>
    <w:rsid w:val="00454F86"/>
    <w:rsid w:val="004553E8"/>
    <w:rsid w:val="00455C65"/>
    <w:rsid w:val="0045668E"/>
    <w:rsid w:val="0045691A"/>
    <w:rsid w:val="00460001"/>
    <w:rsid w:val="0046049A"/>
    <w:rsid w:val="00461A13"/>
    <w:rsid w:val="00461CD9"/>
    <w:rsid w:val="00462245"/>
    <w:rsid w:val="004622E9"/>
    <w:rsid w:val="004634C4"/>
    <w:rsid w:val="00463FDC"/>
    <w:rsid w:val="00464146"/>
    <w:rsid w:val="004643DD"/>
    <w:rsid w:val="00465C5E"/>
    <w:rsid w:val="00465EA2"/>
    <w:rsid w:val="004664F3"/>
    <w:rsid w:val="00466A99"/>
    <w:rsid w:val="004671D4"/>
    <w:rsid w:val="00467780"/>
    <w:rsid w:val="00471001"/>
    <w:rsid w:val="00471234"/>
    <w:rsid w:val="00471588"/>
    <w:rsid w:val="00471902"/>
    <w:rsid w:val="004719E1"/>
    <w:rsid w:val="004719F7"/>
    <w:rsid w:val="00472442"/>
    <w:rsid w:val="00472DB4"/>
    <w:rsid w:val="00472DBB"/>
    <w:rsid w:val="00473214"/>
    <w:rsid w:val="0047374C"/>
    <w:rsid w:val="00473A5F"/>
    <w:rsid w:val="0047407C"/>
    <w:rsid w:val="00474132"/>
    <w:rsid w:val="00474274"/>
    <w:rsid w:val="00474B40"/>
    <w:rsid w:val="00474DC4"/>
    <w:rsid w:val="0047562D"/>
    <w:rsid w:val="0047606A"/>
    <w:rsid w:val="004769DD"/>
    <w:rsid w:val="00476BF8"/>
    <w:rsid w:val="00480048"/>
    <w:rsid w:val="00480216"/>
    <w:rsid w:val="0048033A"/>
    <w:rsid w:val="00481008"/>
    <w:rsid w:val="0048199D"/>
    <w:rsid w:val="00482A35"/>
    <w:rsid w:val="0048316D"/>
    <w:rsid w:val="004835B0"/>
    <w:rsid w:val="00483E92"/>
    <w:rsid w:val="00484E60"/>
    <w:rsid w:val="00485494"/>
    <w:rsid w:val="00485A7D"/>
    <w:rsid w:val="004866EA"/>
    <w:rsid w:val="0048695D"/>
    <w:rsid w:val="00486B6C"/>
    <w:rsid w:val="004873EF"/>
    <w:rsid w:val="00487519"/>
    <w:rsid w:val="00487D04"/>
    <w:rsid w:val="00487E58"/>
    <w:rsid w:val="0049054D"/>
    <w:rsid w:val="00490E53"/>
    <w:rsid w:val="004912AC"/>
    <w:rsid w:val="00491F2A"/>
    <w:rsid w:val="00491F71"/>
    <w:rsid w:val="004923B5"/>
    <w:rsid w:val="004927C4"/>
    <w:rsid w:val="00493104"/>
    <w:rsid w:val="0049326A"/>
    <w:rsid w:val="00493A73"/>
    <w:rsid w:val="00493C30"/>
    <w:rsid w:val="00493CF0"/>
    <w:rsid w:val="0049465A"/>
    <w:rsid w:val="00494B84"/>
    <w:rsid w:val="0049519F"/>
    <w:rsid w:val="004952B9"/>
    <w:rsid w:val="0049598A"/>
    <w:rsid w:val="00495D69"/>
    <w:rsid w:val="00495E28"/>
    <w:rsid w:val="00495E72"/>
    <w:rsid w:val="00496476"/>
    <w:rsid w:val="004965F5"/>
    <w:rsid w:val="00496D09"/>
    <w:rsid w:val="004972E5"/>
    <w:rsid w:val="0049763C"/>
    <w:rsid w:val="00497904"/>
    <w:rsid w:val="004A0442"/>
    <w:rsid w:val="004A0CA0"/>
    <w:rsid w:val="004A233A"/>
    <w:rsid w:val="004A2D90"/>
    <w:rsid w:val="004A3CC7"/>
    <w:rsid w:val="004A4347"/>
    <w:rsid w:val="004A55FB"/>
    <w:rsid w:val="004A5AB2"/>
    <w:rsid w:val="004A7081"/>
    <w:rsid w:val="004A72F7"/>
    <w:rsid w:val="004A7567"/>
    <w:rsid w:val="004A7D00"/>
    <w:rsid w:val="004B0195"/>
    <w:rsid w:val="004B033E"/>
    <w:rsid w:val="004B07FE"/>
    <w:rsid w:val="004B08DE"/>
    <w:rsid w:val="004B18E7"/>
    <w:rsid w:val="004B28C1"/>
    <w:rsid w:val="004B2E5A"/>
    <w:rsid w:val="004B3139"/>
    <w:rsid w:val="004B35FF"/>
    <w:rsid w:val="004B4491"/>
    <w:rsid w:val="004B49C1"/>
    <w:rsid w:val="004B50C7"/>
    <w:rsid w:val="004B5E9C"/>
    <w:rsid w:val="004B7265"/>
    <w:rsid w:val="004C0BB2"/>
    <w:rsid w:val="004C11C6"/>
    <w:rsid w:val="004C11C9"/>
    <w:rsid w:val="004C2B2A"/>
    <w:rsid w:val="004C4518"/>
    <w:rsid w:val="004C5F18"/>
    <w:rsid w:val="004C5F26"/>
    <w:rsid w:val="004C5F7E"/>
    <w:rsid w:val="004C6005"/>
    <w:rsid w:val="004C65ED"/>
    <w:rsid w:val="004C6854"/>
    <w:rsid w:val="004C68B5"/>
    <w:rsid w:val="004C6ED7"/>
    <w:rsid w:val="004C78A4"/>
    <w:rsid w:val="004C7A9D"/>
    <w:rsid w:val="004D0E9A"/>
    <w:rsid w:val="004D101A"/>
    <w:rsid w:val="004D14B1"/>
    <w:rsid w:val="004D1515"/>
    <w:rsid w:val="004D16D2"/>
    <w:rsid w:val="004D1822"/>
    <w:rsid w:val="004D1C46"/>
    <w:rsid w:val="004D1F01"/>
    <w:rsid w:val="004D2442"/>
    <w:rsid w:val="004D2487"/>
    <w:rsid w:val="004D3038"/>
    <w:rsid w:val="004D3EA0"/>
    <w:rsid w:val="004D47E0"/>
    <w:rsid w:val="004D4B28"/>
    <w:rsid w:val="004D4E3E"/>
    <w:rsid w:val="004D5C3A"/>
    <w:rsid w:val="004D6010"/>
    <w:rsid w:val="004D6249"/>
    <w:rsid w:val="004D6384"/>
    <w:rsid w:val="004D6547"/>
    <w:rsid w:val="004D6638"/>
    <w:rsid w:val="004D69D8"/>
    <w:rsid w:val="004D75D7"/>
    <w:rsid w:val="004D7615"/>
    <w:rsid w:val="004D7E0A"/>
    <w:rsid w:val="004E1080"/>
    <w:rsid w:val="004E16EB"/>
    <w:rsid w:val="004E17BE"/>
    <w:rsid w:val="004E28C6"/>
    <w:rsid w:val="004E2B4F"/>
    <w:rsid w:val="004E2BA0"/>
    <w:rsid w:val="004E2C0E"/>
    <w:rsid w:val="004E2EAF"/>
    <w:rsid w:val="004E32E3"/>
    <w:rsid w:val="004E43D9"/>
    <w:rsid w:val="004E468A"/>
    <w:rsid w:val="004E6131"/>
    <w:rsid w:val="004E676D"/>
    <w:rsid w:val="004E6840"/>
    <w:rsid w:val="004E6987"/>
    <w:rsid w:val="004E6C44"/>
    <w:rsid w:val="004F00C8"/>
    <w:rsid w:val="004F0AB1"/>
    <w:rsid w:val="004F0B5D"/>
    <w:rsid w:val="004F1086"/>
    <w:rsid w:val="004F12F3"/>
    <w:rsid w:val="004F1A91"/>
    <w:rsid w:val="004F2078"/>
    <w:rsid w:val="004F2231"/>
    <w:rsid w:val="004F263C"/>
    <w:rsid w:val="004F2BB7"/>
    <w:rsid w:val="004F2E27"/>
    <w:rsid w:val="004F48EF"/>
    <w:rsid w:val="004F51BF"/>
    <w:rsid w:val="004F578A"/>
    <w:rsid w:val="004F6BAD"/>
    <w:rsid w:val="0050035B"/>
    <w:rsid w:val="005009B4"/>
    <w:rsid w:val="00501569"/>
    <w:rsid w:val="00501D39"/>
    <w:rsid w:val="00502C27"/>
    <w:rsid w:val="005031C9"/>
    <w:rsid w:val="00503410"/>
    <w:rsid w:val="005044D7"/>
    <w:rsid w:val="00504621"/>
    <w:rsid w:val="005049D1"/>
    <w:rsid w:val="0050582B"/>
    <w:rsid w:val="00505D62"/>
    <w:rsid w:val="00507433"/>
    <w:rsid w:val="0051010D"/>
    <w:rsid w:val="00510FB2"/>
    <w:rsid w:val="0051105D"/>
    <w:rsid w:val="005110CC"/>
    <w:rsid w:val="0051154A"/>
    <w:rsid w:val="00511A07"/>
    <w:rsid w:val="005120F3"/>
    <w:rsid w:val="00512365"/>
    <w:rsid w:val="00512768"/>
    <w:rsid w:val="00512A7A"/>
    <w:rsid w:val="00512B03"/>
    <w:rsid w:val="00512DC3"/>
    <w:rsid w:val="005132CB"/>
    <w:rsid w:val="005136C6"/>
    <w:rsid w:val="00513CE1"/>
    <w:rsid w:val="00513CF6"/>
    <w:rsid w:val="00514189"/>
    <w:rsid w:val="00514FDA"/>
    <w:rsid w:val="00515520"/>
    <w:rsid w:val="00516892"/>
    <w:rsid w:val="00516F0E"/>
    <w:rsid w:val="0051723D"/>
    <w:rsid w:val="00517ABD"/>
    <w:rsid w:val="0052045A"/>
    <w:rsid w:val="00521F5B"/>
    <w:rsid w:val="005220E0"/>
    <w:rsid w:val="005235A6"/>
    <w:rsid w:val="005247DC"/>
    <w:rsid w:val="00524C73"/>
    <w:rsid w:val="00524C9A"/>
    <w:rsid w:val="00525291"/>
    <w:rsid w:val="0052571E"/>
    <w:rsid w:val="00525B17"/>
    <w:rsid w:val="00525D9E"/>
    <w:rsid w:val="00526058"/>
    <w:rsid w:val="00526B6E"/>
    <w:rsid w:val="005270FE"/>
    <w:rsid w:val="00527E6F"/>
    <w:rsid w:val="005307BE"/>
    <w:rsid w:val="00531047"/>
    <w:rsid w:val="005318A8"/>
    <w:rsid w:val="00531ABA"/>
    <w:rsid w:val="00531B2E"/>
    <w:rsid w:val="0053266C"/>
    <w:rsid w:val="005329C3"/>
    <w:rsid w:val="00532C8E"/>
    <w:rsid w:val="0053310E"/>
    <w:rsid w:val="00533FB3"/>
    <w:rsid w:val="005343AB"/>
    <w:rsid w:val="00534478"/>
    <w:rsid w:val="005348BB"/>
    <w:rsid w:val="00534F43"/>
    <w:rsid w:val="00535264"/>
    <w:rsid w:val="00535E13"/>
    <w:rsid w:val="00537B27"/>
    <w:rsid w:val="00540427"/>
    <w:rsid w:val="005405A1"/>
    <w:rsid w:val="0054186C"/>
    <w:rsid w:val="00541B35"/>
    <w:rsid w:val="00541F2F"/>
    <w:rsid w:val="0054252D"/>
    <w:rsid w:val="00542A66"/>
    <w:rsid w:val="00542BC0"/>
    <w:rsid w:val="0054325B"/>
    <w:rsid w:val="005432C8"/>
    <w:rsid w:val="005442AC"/>
    <w:rsid w:val="00544B44"/>
    <w:rsid w:val="00544F44"/>
    <w:rsid w:val="005455B4"/>
    <w:rsid w:val="005459E1"/>
    <w:rsid w:val="00545A5D"/>
    <w:rsid w:val="00545C30"/>
    <w:rsid w:val="00545C5B"/>
    <w:rsid w:val="00545E1F"/>
    <w:rsid w:val="00546082"/>
    <w:rsid w:val="00547092"/>
    <w:rsid w:val="00551170"/>
    <w:rsid w:val="005515D7"/>
    <w:rsid w:val="00551746"/>
    <w:rsid w:val="0055223C"/>
    <w:rsid w:val="00554472"/>
    <w:rsid w:val="00554647"/>
    <w:rsid w:val="00554AB4"/>
    <w:rsid w:val="005550C9"/>
    <w:rsid w:val="005552C6"/>
    <w:rsid w:val="005553A0"/>
    <w:rsid w:val="00556712"/>
    <w:rsid w:val="005568AA"/>
    <w:rsid w:val="00557489"/>
    <w:rsid w:val="005604B7"/>
    <w:rsid w:val="005607E8"/>
    <w:rsid w:val="0056087F"/>
    <w:rsid w:val="00560BAE"/>
    <w:rsid w:val="00561085"/>
    <w:rsid w:val="00561833"/>
    <w:rsid w:val="00561C2E"/>
    <w:rsid w:val="0056207C"/>
    <w:rsid w:val="00562218"/>
    <w:rsid w:val="0056255A"/>
    <w:rsid w:val="00563641"/>
    <w:rsid w:val="00564F13"/>
    <w:rsid w:val="00565314"/>
    <w:rsid w:val="00565C28"/>
    <w:rsid w:val="00565DDE"/>
    <w:rsid w:val="00566388"/>
    <w:rsid w:val="00566916"/>
    <w:rsid w:val="00566F26"/>
    <w:rsid w:val="005675A7"/>
    <w:rsid w:val="005701E4"/>
    <w:rsid w:val="005701F6"/>
    <w:rsid w:val="00570203"/>
    <w:rsid w:val="00570B90"/>
    <w:rsid w:val="00570E74"/>
    <w:rsid w:val="005713FB"/>
    <w:rsid w:val="00571D27"/>
    <w:rsid w:val="00572AD2"/>
    <w:rsid w:val="005739A1"/>
    <w:rsid w:val="00573D40"/>
    <w:rsid w:val="00574965"/>
    <w:rsid w:val="005750FD"/>
    <w:rsid w:val="00575136"/>
    <w:rsid w:val="005753F6"/>
    <w:rsid w:val="00575D77"/>
    <w:rsid w:val="00576333"/>
    <w:rsid w:val="00576C7D"/>
    <w:rsid w:val="005775EC"/>
    <w:rsid w:val="005778BA"/>
    <w:rsid w:val="00580960"/>
    <w:rsid w:val="00580B8A"/>
    <w:rsid w:val="00580BB2"/>
    <w:rsid w:val="00581BA6"/>
    <w:rsid w:val="00581DDC"/>
    <w:rsid w:val="0058297E"/>
    <w:rsid w:val="00582B84"/>
    <w:rsid w:val="00582D1C"/>
    <w:rsid w:val="005839CF"/>
    <w:rsid w:val="00583DE9"/>
    <w:rsid w:val="00583DEF"/>
    <w:rsid w:val="00583F7D"/>
    <w:rsid w:val="005840CD"/>
    <w:rsid w:val="005847F3"/>
    <w:rsid w:val="00584924"/>
    <w:rsid w:val="00585ED8"/>
    <w:rsid w:val="00586D11"/>
    <w:rsid w:val="00587B10"/>
    <w:rsid w:val="00590746"/>
    <w:rsid w:val="00590A33"/>
    <w:rsid w:val="005929B2"/>
    <w:rsid w:val="00592A05"/>
    <w:rsid w:val="0059394F"/>
    <w:rsid w:val="00593C9E"/>
    <w:rsid w:val="00593FF0"/>
    <w:rsid w:val="00594369"/>
    <w:rsid w:val="00594BEC"/>
    <w:rsid w:val="00595723"/>
    <w:rsid w:val="00595AFA"/>
    <w:rsid w:val="00595BF4"/>
    <w:rsid w:val="00596112"/>
    <w:rsid w:val="00596680"/>
    <w:rsid w:val="00596E93"/>
    <w:rsid w:val="00597226"/>
    <w:rsid w:val="00597762"/>
    <w:rsid w:val="00597938"/>
    <w:rsid w:val="005A0128"/>
    <w:rsid w:val="005A0353"/>
    <w:rsid w:val="005A1806"/>
    <w:rsid w:val="005A2505"/>
    <w:rsid w:val="005A2877"/>
    <w:rsid w:val="005A3357"/>
    <w:rsid w:val="005A3560"/>
    <w:rsid w:val="005A3810"/>
    <w:rsid w:val="005A3BEE"/>
    <w:rsid w:val="005A3C0D"/>
    <w:rsid w:val="005A48E1"/>
    <w:rsid w:val="005A49B8"/>
    <w:rsid w:val="005A4BD7"/>
    <w:rsid w:val="005A529C"/>
    <w:rsid w:val="005A54B0"/>
    <w:rsid w:val="005A5CDD"/>
    <w:rsid w:val="005A724A"/>
    <w:rsid w:val="005B0894"/>
    <w:rsid w:val="005B1293"/>
    <w:rsid w:val="005B152D"/>
    <w:rsid w:val="005B233B"/>
    <w:rsid w:val="005B262E"/>
    <w:rsid w:val="005B2D79"/>
    <w:rsid w:val="005B3048"/>
    <w:rsid w:val="005B32E3"/>
    <w:rsid w:val="005B33C6"/>
    <w:rsid w:val="005B3E0E"/>
    <w:rsid w:val="005B44F9"/>
    <w:rsid w:val="005B48E3"/>
    <w:rsid w:val="005B525D"/>
    <w:rsid w:val="005B5444"/>
    <w:rsid w:val="005B5504"/>
    <w:rsid w:val="005B5817"/>
    <w:rsid w:val="005B5826"/>
    <w:rsid w:val="005B6E43"/>
    <w:rsid w:val="005B7416"/>
    <w:rsid w:val="005B7847"/>
    <w:rsid w:val="005B79D8"/>
    <w:rsid w:val="005B7D27"/>
    <w:rsid w:val="005C02B5"/>
    <w:rsid w:val="005C04D3"/>
    <w:rsid w:val="005C1176"/>
    <w:rsid w:val="005C1B3A"/>
    <w:rsid w:val="005C2356"/>
    <w:rsid w:val="005C2792"/>
    <w:rsid w:val="005C2B43"/>
    <w:rsid w:val="005C2C6E"/>
    <w:rsid w:val="005C33DF"/>
    <w:rsid w:val="005C4254"/>
    <w:rsid w:val="005C55A6"/>
    <w:rsid w:val="005C55EF"/>
    <w:rsid w:val="005C5A03"/>
    <w:rsid w:val="005C6440"/>
    <w:rsid w:val="005C65AB"/>
    <w:rsid w:val="005C65CA"/>
    <w:rsid w:val="005C6C4E"/>
    <w:rsid w:val="005C7157"/>
    <w:rsid w:val="005C74D5"/>
    <w:rsid w:val="005D03E3"/>
    <w:rsid w:val="005D043D"/>
    <w:rsid w:val="005D0E77"/>
    <w:rsid w:val="005D118C"/>
    <w:rsid w:val="005D199D"/>
    <w:rsid w:val="005D1F7C"/>
    <w:rsid w:val="005D2949"/>
    <w:rsid w:val="005D2C05"/>
    <w:rsid w:val="005D3386"/>
    <w:rsid w:val="005D4FA6"/>
    <w:rsid w:val="005D6102"/>
    <w:rsid w:val="005D6719"/>
    <w:rsid w:val="005E0098"/>
    <w:rsid w:val="005E027A"/>
    <w:rsid w:val="005E07A7"/>
    <w:rsid w:val="005E10D0"/>
    <w:rsid w:val="005E22BD"/>
    <w:rsid w:val="005E25BA"/>
    <w:rsid w:val="005E28A5"/>
    <w:rsid w:val="005E3443"/>
    <w:rsid w:val="005E3D8A"/>
    <w:rsid w:val="005E40AE"/>
    <w:rsid w:val="005E43F2"/>
    <w:rsid w:val="005E443B"/>
    <w:rsid w:val="005E4C26"/>
    <w:rsid w:val="005E5183"/>
    <w:rsid w:val="005E5C2D"/>
    <w:rsid w:val="005E6246"/>
    <w:rsid w:val="005E6761"/>
    <w:rsid w:val="005E713B"/>
    <w:rsid w:val="005E7878"/>
    <w:rsid w:val="005F0FA3"/>
    <w:rsid w:val="005F187E"/>
    <w:rsid w:val="005F18A2"/>
    <w:rsid w:val="005F19AA"/>
    <w:rsid w:val="005F2580"/>
    <w:rsid w:val="005F2F06"/>
    <w:rsid w:val="005F337E"/>
    <w:rsid w:val="005F358E"/>
    <w:rsid w:val="005F379B"/>
    <w:rsid w:val="005F4440"/>
    <w:rsid w:val="005F5D6D"/>
    <w:rsid w:val="005F6974"/>
    <w:rsid w:val="005F7114"/>
    <w:rsid w:val="005F72CD"/>
    <w:rsid w:val="005F7320"/>
    <w:rsid w:val="005F772E"/>
    <w:rsid w:val="006005E5"/>
    <w:rsid w:val="006010E0"/>
    <w:rsid w:val="006019EE"/>
    <w:rsid w:val="00602445"/>
    <w:rsid w:val="00602610"/>
    <w:rsid w:val="00603315"/>
    <w:rsid w:val="006036BA"/>
    <w:rsid w:val="00603B44"/>
    <w:rsid w:val="0060442F"/>
    <w:rsid w:val="00604FAF"/>
    <w:rsid w:val="006057C3"/>
    <w:rsid w:val="00607D3D"/>
    <w:rsid w:val="00607D6F"/>
    <w:rsid w:val="006100E7"/>
    <w:rsid w:val="006104D1"/>
    <w:rsid w:val="006105C8"/>
    <w:rsid w:val="00610CB8"/>
    <w:rsid w:val="00612ABF"/>
    <w:rsid w:val="00612CA8"/>
    <w:rsid w:val="00612EAE"/>
    <w:rsid w:val="00613515"/>
    <w:rsid w:val="006137D3"/>
    <w:rsid w:val="006137F6"/>
    <w:rsid w:val="00613BEE"/>
    <w:rsid w:val="00613DC9"/>
    <w:rsid w:val="00614266"/>
    <w:rsid w:val="00614546"/>
    <w:rsid w:val="0061459F"/>
    <w:rsid w:val="0061578F"/>
    <w:rsid w:val="00616250"/>
    <w:rsid w:val="00616B3E"/>
    <w:rsid w:val="006173D2"/>
    <w:rsid w:val="0062038D"/>
    <w:rsid w:val="00620BD7"/>
    <w:rsid w:val="00620C9F"/>
    <w:rsid w:val="00620E68"/>
    <w:rsid w:val="00621088"/>
    <w:rsid w:val="006211B0"/>
    <w:rsid w:val="00621D3D"/>
    <w:rsid w:val="006220B3"/>
    <w:rsid w:val="00622A32"/>
    <w:rsid w:val="00622FAE"/>
    <w:rsid w:val="00623205"/>
    <w:rsid w:val="00624017"/>
    <w:rsid w:val="006241AF"/>
    <w:rsid w:val="00624489"/>
    <w:rsid w:val="006245EA"/>
    <w:rsid w:val="00624626"/>
    <w:rsid w:val="00624E5D"/>
    <w:rsid w:val="00624E6B"/>
    <w:rsid w:val="00625BC9"/>
    <w:rsid w:val="00626430"/>
    <w:rsid w:val="00626533"/>
    <w:rsid w:val="00626674"/>
    <w:rsid w:val="00627418"/>
    <w:rsid w:val="00627A7D"/>
    <w:rsid w:val="00627F12"/>
    <w:rsid w:val="00627F3D"/>
    <w:rsid w:val="0063017A"/>
    <w:rsid w:val="0063018D"/>
    <w:rsid w:val="0063092E"/>
    <w:rsid w:val="006309DC"/>
    <w:rsid w:val="00631178"/>
    <w:rsid w:val="006311E8"/>
    <w:rsid w:val="006313F4"/>
    <w:rsid w:val="00631C11"/>
    <w:rsid w:val="0063312C"/>
    <w:rsid w:val="00633330"/>
    <w:rsid w:val="0063376D"/>
    <w:rsid w:val="00633B79"/>
    <w:rsid w:val="00633BDE"/>
    <w:rsid w:val="00633D7C"/>
    <w:rsid w:val="0063437F"/>
    <w:rsid w:val="00634391"/>
    <w:rsid w:val="006344B6"/>
    <w:rsid w:val="0063461B"/>
    <w:rsid w:val="00634761"/>
    <w:rsid w:val="00635133"/>
    <w:rsid w:val="006352DB"/>
    <w:rsid w:val="006353CC"/>
    <w:rsid w:val="00635636"/>
    <w:rsid w:val="006357FB"/>
    <w:rsid w:val="00635A50"/>
    <w:rsid w:val="00635F31"/>
    <w:rsid w:val="006364A6"/>
    <w:rsid w:val="0063682B"/>
    <w:rsid w:val="00636B14"/>
    <w:rsid w:val="0063731B"/>
    <w:rsid w:val="00637B4D"/>
    <w:rsid w:val="006410FA"/>
    <w:rsid w:val="0064199F"/>
    <w:rsid w:val="00642E83"/>
    <w:rsid w:val="00644B25"/>
    <w:rsid w:val="00644CC6"/>
    <w:rsid w:val="006456F9"/>
    <w:rsid w:val="00645BEE"/>
    <w:rsid w:val="00646FE3"/>
    <w:rsid w:val="006478E4"/>
    <w:rsid w:val="00647DE5"/>
    <w:rsid w:val="00647EEF"/>
    <w:rsid w:val="00647F6E"/>
    <w:rsid w:val="0065012C"/>
    <w:rsid w:val="00651082"/>
    <w:rsid w:val="00651A2A"/>
    <w:rsid w:val="00652913"/>
    <w:rsid w:val="00652FB8"/>
    <w:rsid w:val="006535F6"/>
    <w:rsid w:val="00653ADC"/>
    <w:rsid w:val="00653BFE"/>
    <w:rsid w:val="006541E3"/>
    <w:rsid w:val="0065471B"/>
    <w:rsid w:val="00654DE2"/>
    <w:rsid w:val="00655171"/>
    <w:rsid w:val="006554BB"/>
    <w:rsid w:val="006556A0"/>
    <w:rsid w:val="00655EC6"/>
    <w:rsid w:val="00655EF7"/>
    <w:rsid w:val="00655FC0"/>
    <w:rsid w:val="00656177"/>
    <w:rsid w:val="00656E75"/>
    <w:rsid w:val="00656F06"/>
    <w:rsid w:val="00656FC6"/>
    <w:rsid w:val="00657522"/>
    <w:rsid w:val="00657918"/>
    <w:rsid w:val="00657D0E"/>
    <w:rsid w:val="00660B34"/>
    <w:rsid w:val="00661620"/>
    <w:rsid w:val="0066166A"/>
    <w:rsid w:val="00661AF0"/>
    <w:rsid w:val="00661CFB"/>
    <w:rsid w:val="0066212A"/>
    <w:rsid w:val="0066295E"/>
    <w:rsid w:val="00663FA4"/>
    <w:rsid w:val="00664056"/>
    <w:rsid w:val="006648D2"/>
    <w:rsid w:val="00664A45"/>
    <w:rsid w:val="00665BBE"/>
    <w:rsid w:val="006662C5"/>
    <w:rsid w:val="006668A6"/>
    <w:rsid w:val="00666986"/>
    <w:rsid w:val="00666B4C"/>
    <w:rsid w:val="006672E0"/>
    <w:rsid w:val="00667730"/>
    <w:rsid w:val="00667A28"/>
    <w:rsid w:val="00670006"/>
    <w:rsid w:val="00670444"/>
    <w:rsid w:val="00671032"/>
    <w:rsid w:val="006712D2"/>
    <w:rsid w:val="0067212E"/>
    <w:rsid w:val="0067279E"/>
    <w:rsid w:val="00674DC2"/>
    <w:rsid w:val="00675769"/>
    <w:rsid w:val="00675E98"/>
    <w:rsid w:val="00675EE7"/>
    <w:rsid w:val="006764FC"/>
    <w:rsid w:val="00676593"/>
    <w:rsid w:val="00676666"/>
    <w:rsid w:val="006768C5"/>
    <w:rsid w:val="006773EC"/>
    <w:rsid w:val="00680206"/>
    <w:rsid w:val="0068123A"/>
    <w:rsid w:val="00681376"/>
    <w:rsid w:val="006814C2"/>
    <w:rsid w:val="00682585"/>
    <w:rsid w:val="0068282C"/>
    <w:rsid w:val="00682D83"/>
    <w:rsid w:val="00683BDD"/>
    <w:rsid w:val="00683C9F"/>
    <w:rsid w:val="006843D9"/>
    <w:rsid w:val="00684A30"/>
    <w:rsid w:val="00684A7A"/>
    <w:rsid w:val="0068549D"/>
    <w:rsid w:val="0068561B"/>
    <w:rsid w:val="00685D05"/>
    <w:rsid w:val="006861E2"/>
    <w:rsid w:val="00686C2B"/>
    <w:rsid w:val="0068705E"/>
    <w:rsid w:val="006871A6"/>
    <w:rsid w:val="00687618"/>
    <w:rsid w:val="0069042C"/>
    <w:rsid w:val="006909E2"/>
    <w:rsid w:val="00690C19"/>
    <w:rsid w:val="00691A2B"/>
    <w:rsid w:val="0069213E"/>
    <w:rsid w:val="00692182"/>
    <w:rsid w:val="00692851"/>
    <w:rsid w:val="006929AA"/>
    <w:rsid w:val="00692BBA"/>
    <w:rsid w:val="00692CA8"/>
    <w:rsid w:val="006935D5"/>
    <w:rsid w:val="0069385C"/>
    <w:rsid w:val="00693866"/>
    <w:rsid w:val="0069467E"/>
    <w:rsid w:val="0069471A"/>
    <w:rsid w:val="00694FDD"/>
    <w:rsid w:val="00695AE8"/>
    <w:rsid w:val="00695B0C"/>
    <w:rsid w:val="00696B9B"/>
    <w:rsid w:val="00696C0B"/>
    <w:rsid w:val="00696D1D"/>
    <w:rsid w:val="0069748F"/>
    <w:rsid w:val="00697898"/>
    <w:rsid w:val="006A0932"/>
    <w:rsid w:val="006A0D72"/>
    <w:rsid w:val="006A0E24"/>
    <w:rsid w:val="006A17DF"/>
    <w:rsid w:val="006A2086"/>
    <w:rsid w:val="006A2FA9"/>
    <w:rsid w:val="006A3DA9"/>
    <w:rsid w:val="006A4A9D"/>
    <w:rsid w:val="006A4AD5"/>
    <w:rsid w:val="006A4F29"/>
    <w:rsid w:val="006A5353"/>
    <w:rsid w:val="006A583C"/>
    <w:rsid w:val="006A5ABA"/>
    <w:rsid w:val="006A5FC3"/>
    <w:rsid w:val="006A6041"/>
    <w:rsid w:val="006A7CFF"/>
    <w:rsid w:val="006A7EFB"/>
    <w:rsid w:val="006B01D9"/>
    <w:rsid w:val="006B0369"/>
    <w:rsid w:val="006B2182"/>
    <w:rsid w:val="006B27B8"/>
    <w:rsid w:val="006B38F0"/>
    <w:rsid w:val="006B3A32"/>
    <w:rsid w:val="006B3ED1"/>
    <w:rsid w:val="006B45AE"/>
    <w:rsid w:val="006B4937"/>
    <w:rsid w:val="006B4B0F"/>
    <w:rsid w:val="006B51E0"/>
    <w:rsid w:val="006B530F"/>
    <w:rsid w:val="006B56F5"/>
    <w:rsid w:val="006B5D2C"/>
    <w:rsid w:val="006B676E"/>
    <w:rsid w:val="006B6A52"/>
    <w:rsid w:val="006B7348"/>
    <w:rsid w:val="006C04DC"/>
    <w:rsid w:val="006C0669"/>
    <w:rsid w:val="006C15E3"/>
    <w:rsid w:val="006C2EE9"/>
    <w:rsid w:val="006C34A2"/>
    <w:rsid w:val="006C3CC7"/>
    <w:rsid w:val="006C4045"/>
    <w:rsid w:val="006C46E4"/>
    <w:rsid w:val="006C4963"/>
    <w:rsid w:val="006C4ADD"/>
    <w:rsid w:val="006C4CC0"/>
    <w:rsid w:val="006C4F61"/>
    <w:rsid w:val="006C55B3"/>
    <w:rsid w:val="006C59DE"/>
    <w:rsid w:val="006C672A"/>
    <w:rsid w:val="006C6794"/>
    <w:rsid w:val="006C7463"/>
    <w:rsid w:val="006C793B"/>
    <w:rsid w:val="006C7940"/>
    <w:rsid w:val="006C7DD0"/>
    <w:rsid w:val="006D048B"/>
    <w:rsid w:val="006D0A16"/>
    <w:rsid w:val="006D2132"/>
    <w:rsid w:val="006D2198"/>
    <w:rsid w:val="006D249A"/>
    <w:rsid w:val="006D2ECA"/>
    <w:rsid w:val="006D3895"/>
    <w:rsid w:val="006D3DBF"/>
    <w:rsid w:val="006D3E0D"/>
    <w:rsid w:val="006D3ED8"/>
    <w:rsid w:val="006D4302"/>
    <w:rsid w:val="006D483F"/>
    <w:rsid w:val="006D6798"/>
    <w:rsid w:val="006D7046"/>
    <w:rsid w:val="006D710B"/>
    <w:rsid w:val="006D7509"/>
    <w:rsid w:val="006D76F4"/>
    <w:rsid w:val="006D7954"/>
    <w:rsid w:val="006E0378"/>
    <w:rsid w:val="006E0927"/>
    <w:rsid w:val="006E0B8C"/>
    <w:rsid w:val="006E0EA6"/>
    <w:rsid w:val="006E1033"/>
    <w:rsid w:val="006E15AF"/>
    <w:rsid w:val="006E1F50"/>
    <w:rsid w:val="006E2878"/>
    <w:rsid w:val="006E2C09"/>
    <w:rsid w:val="006E2D56"/>
    <w:rsid w:val="006E311B"/>
    <w:rsid w:val="006E3283"/>
    <w:rsid w:val="006E3CCB"/>
    <w:rsid w:val="006E3F3B"/>
    <w:rsid w:val="006E41F9"/>
    <w:rsid w:val="006E47E5"/>
    <w:rsid w:val="006E4A32"/>
    <w:rsid w:val="006E5398"/>
    <w:rsid w:val="006E64EF"/>
    <w:rsid w:val="006E65D2"/>
    <w:rsid w:val="006E66F7"/>
    <w:rsid w:val="006E6B5F"/>
    <w:rsid w:val="006E6F6F"/>
    <w:rsid w:val="006E70AB"/>
    <w:rsid w:val="006E72A8"/>
    <w:rsid w:val="006E7B4B"/>
    <w:rsid w:val="006F11D2"/>
    <w:rsid w:val="006F13B4"/>
    <w:rsid w:val="006F1E17"/>
    <w:rsid w:val="006F2ECC"/>
    <w:rsid w:val="006F3085"/>
    <w:rsid w:val="006F385D"/>
    <w:rsid w:val="006F39D0"/>
    <w:rsid w:val="006F3D9C"/>
    <w:rsid w:val="006F417C"/>
    <w:rsid w:val="006F4ACC"/>
    <w:rsid w:val="006F52A3"/>
    <w:rsid w:val="006F534B"/>
    <w:rsid w:val="006F5353"/>
    <w:rsid w:val="006F594D"/>
    <w:rsid w:val="006F5DFA"/>
    <w:rsid w:val="006F6015"/>
    <w:rsid w:val="006F639B"/>
    <w:rsid w:val="006F6A1F"/>
    <w:rsid w:val="006F6F10"/>
    <w:rsid w:val="006F72B5"/>
    <w:rsid w:val="006F77AA"/>
    <w:rsid w:val="006F7C2B"/>
    <w:rsid w:val="006F7C84"/>
    <w:rsid w:val="0070010D"/>
    <w:rsid w:val="00700560"/>
    <w:rsid w:val="007008C2"/>
    <w:rsid w:val="00700ECD"/>
    <w:rsid w:val="00701375"/>
    <w:rsid w:val="007019A4"/>
    <w:rsid w:val="00701EC6"/>
    <w:rsid w:val="00702112"/>
    <w:rsid w:val="007021B3"/>
    <w:rsid w:val="0070267D"/>
    <w:rsid w:val="00702C1B"/>
    <w:rsid w:val="0070301C"/>
    <w:rsid w:val="00703C5E"/>
    <w:rsid w:val="00703D40"/>
    <w:rsid w:val="00704326"/>
    <w:rsid w:val="00704D63"/>
    <w:rsid w:val="007051DB"/>
    <w:rsid w:val="00705332"/>
    <w:rsid w:val="007054EA"/>
    <w:rsid w:val="00705820"/>
    <w:rsid w:val="00705AEE"/>
    <w:rsid w:val="00705F45"/>
    <w:rsid w:val="00706C0E"/>
    <w:rsid w:val="007078E9"/>
    <w:rsid w:val="00711230"/>
    <w:rsid w:val="007114D6"/>
    <w:rsid w:val="007114FE"/>
    <w:rsid w:val="00711B04"/>
    <w:rsid w:val="00711BF5"/>
    <w:rsid w:val="00712398"/>
    <w:rsid w:val="00712A5D"/>
    <w:rsid w:val="00713054"/>
    <w:rsid w:val="0071330F"/>
    <w:rsid w:val="00713528"/>
    <w:rsid w:val="00713722"/>
    <w:rsid w:val="0071474B"/>
    <w:rsid w:val="00714A8D"/>
    <w:rsid w:val="00714EFB"/>
    <w:rsid w:val="007157C5"/>
    <w:rsid w:val="00716105"/>
    <w:rsid w:val="00716757"/>
    <w:rsid w:val="00716BDC"/>
    <w:rsid w:val="0071705E"/>
    <w:rsid w:val="00717C16"/>
    <w:rsid w:val="0072007A"/>
    <w:rsid w:val="007201DF"/>
    <w:rsid w:val="007204FC"/>
    <w:rsid w:val="00720B98"/>
    <w:rsid w:val="00720B9F"/>
    <w:rsid w:val="00721E97"/>
    <w:rsid w:val="00723060"/>
    <w:rsid w:val="007244A5"/>
    <w:rsid w:val="00724C77"/>
    <w:rsid w:val="0072510D"/>
    <w:rsid w:val="007251AC"/>
    <w:rsid w:val="00726071"/>
    <w:rsid w:val="0072659A"/>
    <w:rsid w:val="00726760"/>
    <w:rsid w:val="00726AC6"/>
    <w:rsid w:val="0072724D"/>
    <w:rsid w:val="0073089A"/>
    <w:rsid w:val="00730ED1"/>
    <w:rsid w:val="007310A4"/>
    <w:rsid w:val="0073161C"/>
    <w:rsid w:val="007323E3"/>
    <w:rsid w:val="00733808"/>
    <w:rsid w:val="00733E23"/>
    <w:rsid w:val="007343A9"/>
    <w:rsid w:val="0073460C"/>
    <w:rsid w:val="00735E40"/>
    <w:rsid w:val="007363F3"/>
    <w:rsid w:val="00736470"/>
    <w:rsid w:val="0073797F"/>
    <w:rsid w:val="007403B3"/>
    <w:rsid w:val="007413BF"/>
    <w:rsid w:val="00741AD9"/>
    <w:rsid w:val="0074223A"/>
    <w:rsid w:val="00742572"/>
    <w:rsid w:val="007426E6"/>
    <w:rsid w:val="00742EFE"/>
    <w:rsid w:val="0074466D"/>
    <w:rsid w:val="007446F0"/>
    <w:rsid w:val="007447B2"/>
    <w:rsid w:val="00745AE8"/>
    <w:rsid w:val="007463EB"/>
    <w:rsid w:val="00746478"/>
    <w:rsid w:val="00746E03"/>
    <w:rsid w:val="00746F27"/>
    <w:rsid w:val="00747083"/>
    <w:rsid w:val="00747AEF"/>
    <w:rsid w:val="00750E1A"/>
    <w:rsid w:val="0075155A"/>
    <w:rsid w:val="007522EB"/>
    <w:rsid w:val="00753EDD"/>
    <w:rsid w:val="00753F20"/>
    <w:rsid w:val="00754450"/>
    <w:rsid w:val="007547F2"/>
    <w:rsid w:val="0075531F"/>
    <w:rsid w:val="0075580F"/>
    <w:rsid w:val="00755A84"/>
    <w:rsid w:val="00755B51"/>
    <w:rsid w:val="00755E8E"/>
    <w:rsid w:val="00755EC7"/>
    <w:rsid w:val="0075651B"/>
    <w:rsid w:val="007567BB"/>
    <w:rsid w:val="0075685F"/>
    <w:rsid w:val="00756BD0"/>
    <w:rsid w:val="0075743F"/>
    <w:rsid w:val="0075761D"/>
    <w:rsid w:val="00757653"/>
    <w:rsid w:val="00757D53"/>
    <w:rsid w:val="00760516"/>
    <w:rsid w:val="007606AB"/>
    <w:rsid w:val="007609D0"/>
    <w:rsid w:val="00760F14"/>
    <w:rsid w:val="0076156F"/>
    <w:rsid w:val="00761AC5"/>
    <w:rsid w:val="007620B4"/>
    <w:rsid w:val="00762EA2"/>
    <w:rsid w:val="00764031"/>
    <w:rsid w:val="00764205"/>
    <w:rsid w:val="0076461F"/>
    <w:rsid w:val="007648A2"/>
    <w:rsid w:val="007648E4"/>
    <w:rsid w:val="00764DD6"/>
    <w:rsid w:val="00765546"/>
    <w:rsid w:val="00766089"/>
    <w:rsid w:val="00767435"/>
    <w:rsid w:val="00770139"/>
    <w:rsid w:val="00770208"/>
    <w:rsid w:val="00770343"/>
    <w:rsid w:val="0077061F"/>
    <w:rsid w:val="0077074A"/>
    <w:rsid w:val="00770808"/>
    <w:rsid w:val="00770986"/>
    <w:rsid w:val="007710EA"/>
    <w:rsid w:val="007711BA"/>
    <w:rsid w:val="00771359"/>
    <w:rsid w:val="0077145E"/>
    <w:rsid w:val="007719CC"/>
    <w:rsid w:val="00771CB3"/>
    <w:rsid w:val="00771F15"/>
    <w:rsid w:val="00772ECA"/>
    <w:rsid w:val="0077360D"/>
    <w:rsid w:val="00774170"/>
    <w:rsid w:val="00774392"/>
    <w:rsid w:val="007743F0"/>
    <w:rsid w:val="007744C7"/>
    <w:rsid w:val="007752D8"/>
    <w:rsid w:val="00775677"/>
    <w:rsid w:val="00776058"/>
    <w:rsid w:val="00776086"/>
    <w:rsid w:val="0077615E"/>
    <w:rsid w:val="0077632C"/>
    <w:rsid w:val="007763AB"/>
    <w:rsid w:val="00776CBA"/>
    <w:rsid w:val="00776D09"/>
    <w:rsid w:val="00776E6E"/>
    <w:rsid w:val="00777128"/>
    <w:rsid w:val="007771C4"/>
    <w:rsid w:val="0078002C"/>
    <w:rsid w:val="0078093D"/>
    <w:rsid w:val="00780D05"/>
    <w:rsid w:val="00780E2E"/>
    <w:rsid w:val="00780F2C"/>
    <w:rsid w:val="007813BD"/>
    <w:rsid w:val="00781411"/>
    <w:rsid w:val="007819F3"/>
    <w:rsid w:val="00781CE2"/>
    <w:rsid w:val="00781F25"/>
    <w:rsid w:val="00782E3E"/>
    <w:rsid w:val="0078435B"/>
    <w:rsid w:val="007844BB"/>
    <w:rsid w:val="00785779"/>
    <w:rsid w:val="00785C09"/>
    <w:rsid w:val="00785D09"/>
    <w:rsid w:val="00785F6D"/>
    <w:rsid w:val="007860C8"/>
    <w:rsid w:val="00786700"/>
    <w:rsid w:val="00786CB4"/>
    <w:rsid w:val="00786F2F"/>
    <w:rsid w:val="00791006"/>
    <w:rsid w:val="007917E4"/>
    <w:rsid w:val="00791A41"/>
    <w:rsid w:val="00793372"/>
    <w:rsid w:val="00793652"/>
    <w:rsid w:val="00794267"/>
    <w:rsid w:val="007942A5"/>
    <w:rsid w:val="0079553E"/>
    <w:rsid w:val="00795A86"/>
    <w:rsid w:val="0079671F"/>
    <w:rsid w:val="007969E0"/>
    <w:rsid w:val="00797301"/>
    <w:rsid w:val="007A030B"/>
    <w:rsid w:val="007A0339"/>
    <w:rsid w:val="007A03B9"/>
    <w:rsid w:val="007A0608"/>
    <w:rsid w:val="007A080D"/>
    <w:rsid w:val="007A0847"/>
    <w:rsid w:val="007A1B68"/>
    <w:rsid w:val="007A1E45"/>
    <w:rsid w:val="007A1E57"/>
    <w:rsid w:val="007A2314"/>
    <w:rsid w:val="007A2323"/>
    <w:rsid w:val="007A2896"/>
    <w:rsid w:val="007A4497"/>
    <w:rsid w:val="007A471E"/>
    <w:rsid w:val="007A478D"/>
    <w:rsid w:val="007A48C1"/>
    <w:rsid w:val="007A4BD9"/>
    <w:rsid w:val="007A4F42"/>
    <w:rsid w:val="007A52B7"/>
    <w:rsid w:val="007A5853"/>
    <w:rsid w:val="007A63B0"/>
    <w:rsid w:val="007A6BD1"/>
    <w:rsid w:val="007A7799"/>
    <w:rsid w:val="007A7DD5"/>
    <w:rsid w:val="007B0F51"/>
    <w:rsid w:val="007B11FE"/>
    <w:rsid w:val="007B1514"/>
    <w:rsid w:val="007B1C04"/>
    <w:rsid w:val="007B2019"/>
    <w:rsid w:val="007B2CB9"/>
    <w:rsid w:val="007B2EE7"/>
    <w:rsid w:val="007B364F"/>
    <w:rsid w:val="007B3F54"/>
    <w:rsid w:val="007B43AC"/>
    <w:rsid w:val="007B477E"/>
    <w:rsid w:val="007B5A4A"/>
    <w:rsid w:val="007B5D31"/>
    <w:rsid w:val="007B5F5C"/>
    <w:rsid w:val="007B62D9"/>
    <w:rsid w:val="007B637D"/>
    <w:rsid w:val="007B63A6"/>
    <w:rsid w:val="007B6BEC"/>
    <w:rsid w:val="007B6D41"/>
    <w:rsid w:val="007B6F4E"/>
    <w:rsid w:val="007B70A1"/>
    <w:rsid w:val="007B7209"/>
    <w:rsid w:val="007B7310"/>
    <w:rsid w:val="007B751D"/>
    <w:rsid w:val="007B7812"/>
    <w:rsid w:val="007C02A0"/>
    <w:rsid w:val="007C0631"/>
    <w:rsid w:val="007C099C"/>
    <w:rsid w:val="007C0FAD"/>
    <w:rsid w:val="007C10C1"/>
    <w:rsid w:val="007C1A3A"/>
    <w:rsid w:val="007C303F"/>
    <w:rsid w:val="007C3632"/>
    <w:rsid w:val="007C3F5B"/>
    <w:rsid w:val="007C4F37"/>
    <w:rsid w:val="007C5745"/>
    <w:rsid w:val="007C590B"/>
    <w:rsid w:val="007C5AB8"/>
    <w:rsid w:val="007C6A40"/>
    <w:rsid w:val="007C6F4D"/>
    <w:rsid w:val="007C7459"/>
    <w:rsid w:val="007C7B75"/>
    <w:rsid w:val="007D0727"/>
    <w:rsid w:val="007D0DC1"/>
    <w:rsid w:val="007D1129"/>
    <w:rsid w:val="007D29E3"/>
    <w:rsid w:val="007D2B53"/>
    <w:rsid w:val="007D2C01"/>
    <w:rsid w:val="007D2D93"/>
    <w:rsid w:val="007D3429"/>
    <w:rsid w:val="007D3B50"/>
    <w:rsid w:val="007D45A0"/>
    <w:rsid w:val="007D56C5"/>
    <w:rsid w:val="007D5B3E"/>
    <w:rsid w:val="007D6FF3"/>
    <w:rsid w:val="007D752C"/>
    <w:rsid w:val="007D77CB"/>
    <w:rsid w:val="007E030E"/>
    <w:rsid w:val="007E036E"/>
    <w:rsid w:val="007E0990"/>
    <w:rsid w:val="007E0AFF"/>
    <w:rsid w:val="007E0D69"/>
    <w:rsid w:val="007E1893"/>
    <w:rsid w:val="007E23B4"/>
    <w:rsid w:val="007E273E"/>
    <w:rsid w:val="007E29F5"/>
    <w:rsid w:val="007E2A69"/>
    <w:rsid w:val="007E3164"/>
    <w:rsid w:val="007E330E"/>
    <w:rsid w:val="007E394B"/>
    <w:rsid w:val="007E4721"/>
    <w:rsid w:val="007E47C2"/>
    <w:rsid w:val="007E602E"/>
    <w:rsid w:val="007E701F"/>
    <w:rsid w:val="007E74A9"/>
    <w:rsid w:val="007E76AA"/>
    <w:rsid w:val="007E78D9"/>
    <w:rsid w:val="007F040A"/>
    <w:rsid w:val="007F0D43"/>
    <w:rsid w:val="007F0F8F"/>
    <w:rsid w:val="007F11F6"/>
    <w:rsid w:val="007F1670"/>
    <w:rsid w:val="007F1D83"/>
    <w:rsid w:val="007F2197"/>
    <w:rsid w:val="007F22A2"/>
    <w:rsid w:val="007F3E26"/>
    <w:rsid w:val="007F4017"/>
    <w:rsid w:val="007F4071"/>
    <w:rsid w:val="007F442A"/>
    <w:rsid w:val="007F4E66"/>
    <w:rsid w:val="007F5627"/>
    <w:rsid w:val="007F5781"/>
    <w:rsid w:val="007F5A79"/>
    <w:rsid w:val="007F5AC7"/>
    <w:rsid w:val="007F5E72"/>
    <w:rsid w:val="007F5FB1"/>
    <w:rsid w:val="007F6AE5"/>
    <w:rsid w:val="007F7161"/>
    <w:rsid w:val="007F7A24"/>
    <w:rsid w:val="007F7B92"/>
    <w:rsid w:val="008001E9"/>
    <w:rsid w:val="008004CF"/>
    <w:rsid w:val="00800631"/>
    <w:rsid w:val="00800662"/>
    <w:rsid w:val="00801A59"/>
    <w:rsid w:val="00801EF9"/>
    <w:rsid w:val="008043E9"/>
    <w:rsid w:val="00804526"/>
    <w:rsid w:val="00804BEF"/>
    <w:rsid w:val="00804F3D"/>
    <w:rsid w:val="008051EE"/>
    <w:rsid w:val="0080674F"/>
    <w:rsid w:val="00806C0D"/>
    <w:rsid w:val="00806EB5"/>
    <w:rsid w:val="0080712C"/>
    <w:rsid w:val="00807DD0"/>
    <w:rsid w:val="00807ED1"/>
    <w:rsid w:val="00810257"/>
    <w:rsid w:val="0081062A"/>
    <w:rsid w:val="008106C6"/>
    <w:rsid w:val="00810AB4"/>
    <w:rsid w:val="00810FB7"/>
    <w:rsid w:val="0081192A"/>
    <w:rsid w:val="00812345"/>
    <w:rsid w:val="008129FB"/>
    <w:rsid w:val="00812CF8"/>
    <w:rsid w:val="00812DB8"/>
    <w:rsid w:val="008131D9"/>
    <w:rsid w:val="00813298"/>
    <w:rsid w:val="008153D6"/>
    <w:rsid w:val="00815550"/>
    <w:rsid w:val="00815F87"/>
    <w:rsid w:val="00816BAD"/>
    <w:rsid w:val="00816C88"/>
    <w:rsid w:val="00816CD7"/>
    <w:rsid w:val="00816D57"/>
    <w:rsid w:val="008174B8"/>
    <w:rsid w:val="008176D6"/>
    <w:rsid w:val="00817C54"/>
    <w:rsid w:val="00820847"/>
    <w:rsid w:val="00820E2C"/>
    <w:rsid w:val="00821D3C"/>
    <w:rsid w:val="00823133"/>
    <w:rsid w:val="00823180"/>
    <w:rsid w:val="008243D5"/>
    <w:rsid w:val="008254AE"/>
    <w:rsid w:val="00825930"/>
    <w:rsid w:val="00825BF6"/>
    <w:rsid w:val="00825D10"/>
    <w:rsid w:val="00826D17"/>
    <w:rsid w:val="00827393"/>
    <w:rsid w:val="008274EB"/>
    <w:rsid w:val="00830928"/>
    <w:rsid w:val="00831861"/>
    <w:rsid w:val="00831ECB"/>
    <w:rsid w:val="00832128"/>
    <w:rsid w:val="0083280D"/>
    <w:rsid w:val="0083292F"/>
    <w:rsid w:val="00832C7E"/>
    <w:rsid w:val="0083379D"/>
    <w:rsid w:val="00834720"/>
    <w:rsid w:val="00834978"/>
    <w:rsid w:val="00834D11"/>
    <w:rsid w:val="00834FF9"/>
    <w:rsid w:val="008356BD"/>
    <w:rsid w:val="008361CE"/>
    <w:rsid w:val="00836223"/>
    <w:rsid w:val="008374AC"/>
    <w:rsid w:val="008377C9"/>
    <w:rsid w:val="00837BB7"/>
    <w:rsid w:val="00837E06"/>
    <w:rsid w:val="00840255"/>
    <w:rsid w:val="00840680"/>
    <w:rsid w:val="00840BCA"/>
    <w:rsid w:val="008414D7"/>
    <w:rsid w:val="00841F52"/>
    <w:rsid w:val="00842949"/>
    <w:rsid w:val="00842A16"/>
    <w:rsid w:val="00842FD9"/>
    <w:rsid w:val="00843CD6"/>
    <w:rsid w:val="008445B2"/>
    <w:rsid w:val="00844A4F"/>
    <w:rsid w:val="00845FB5"/>
    <w:rsid w:val="0084634C"/>
    <w:rsid w:val="0084650B"/>
    <w:rsid w:val="0084690E"/>
    <w:rsid w:val="00846E65"/>
    <w:rsid w:val="0084739C"/>
    <w:rsid w:val="008475FE"/>
    <w:rsid w:val="00847DBD"/>
    <w:rsid w:val="008506BF"/>
    <w:rsid w:val="008506F4"/>
    <w:rsid w:val="00850718"/>
    <w:rsid w:val="00850B58"/>
    <w:rsid w:val="00850E4C"/>
    <w:rsid w:val="00851C6D"/>
    <w:rsid w:val="00852529"/>
    <w:rsid w:val="00852892"/>
    <w:rsid w:val="008532DD"/>
    <w:rsid w:val="008536D7"/>
    <w:rsid w:val="00853B42"/>
    <w:rsid w:val="00854172"/>
    <w:rsid w:val="0085434E"/>
    <w:rsid w:val="0085629C"/>
    <w:rsid w:val="008565C2"/>
    <w:rsid w:val="00857402"/>
    <w:rsid w:val="0085772C"/>
    <w:rsid w:val="00857856"/>
    <w:rsid w:val="0085796F"/>
    <w:rsid w:val="00857DCB"/>
    <w:rsid w:val="008600A8"/>
    <w:rsid w:val="008608BA"/>
    <w:rsid w:val="00861C99"/>
    <w:rsid w:val="00863A35"/>
    <w:rsid w:val="00863F50"/>
    <w:rsid w:val="00864B1E"/>
    <w:rsid w:val="00864B9A"/>
    <w:rsid w:val="00865BE8"/>
    <w:rsid w:val="00867391"/>
    <w:rsid w:val="00867B8F"/>
    <w:rsid w:val="00870B9E"/>
    <w:rsid w:val="00870DA8"/>
    <w:rsid w:val="00871107"/>
    <w:rsid w:val="00871E05"/>
    <w:rsid w:val="008724E4"/>
    <w:rsid w:val="00872A89"/>
    <w:rsid w:val="00872AD6"/>
    <w:rsid w:val="00872BE4"/>
    <w:rsid w:val="00872DE8"/>
    <w:rsid w:val="008731F5"/>
    <w:rsid w:val="00874BAE"/>
    <w:rsid w:val="00874F96"/>
    <w:rsid w:val="00875E67"/>
    <w:rsid w:val="00876840"/>
    <w:rsid w:val="008772B9"/>
    <w:rsid w:val="00877330"/>
    <w:rsid w:val="00877671"/>
    <w:rsid w:val="00877B7C"/>
    <w:rsid w:val="00880837"/>
    <w:rsid w:val="00880D95"/>
    <w:rsid w:val="008810F1"/>
    <w:rsid w:val="00881484"/>
    <w:rsid w:val="00881F50"/>
    <w:rsid w:val="00882717"/>
    <w:rsid w:val="00882D2F"/>
    <w:rsid w:val="00883545"/>
    <w:rsid w:val="00883EFF"/>
    <w:rsid w:val="00884718"/>
    <w:rsid w:val="00885041"/>
    <w:rsid w:val="00885B3D"/>
    <w:rsid w:val="00886F3C"/>
    <w:rsid w:val="008878BB"/>
    <w:rsid w:val="00890260"/>
    <w:rsid w:val="008906E9"/>
    <w:rsid w:val="00890EA2"/>
    <w:rsid w:val="008910E0"/>
    <w:rsid w:val="00891CC5"/>
    <w:rsid w:val="00891F23"/>
    <w:rsid w:val="0089237D"/>
    <w:rsid w:val="00893D09"/>
    <w:rsid w:val="00893DC1"/>
    <w:rsid w:val="0089428E"/>
    <w:rsid w:val="0089463F"/>
    <w:rsid w:val="00894D5E"/>
    <w:rsid w:val="00895D64"/>
    <w:rsid w:val="00895F03"/>
    <w:rsid w:val="0089627B"/>
    <w:rsid w:val="008963CC"/>
    <w:rsid w:val="0089685A"/>
    <w:rsid w:val="00896AD9"/>
    <w:rsid w:val="00896D36"/>
    <w:rsid w:val="00896E1B"/>
    <w:rsid w:val="00896E4E"/>
    <w:rsid w:val="008979FB"/>
    <w:rsid w:val="00897C36"/>
    <w:rsid w:val="008A0286"/>
    <w:rsid w:val="008A0372"/>
    <w:rsid w:val="008A087D"/>
    <w:rsid w:val="008A21C1"/>
    <w:rsid w:val="008A3452"/>
    <w:rsid w:val="008A3A18"/>
    <w:rsid w:val="008A3B53"/>
    <w:rsid w:val="008A3ED7"/>
    <w:rsid w:val="008A436B"/>
    <w:rsid w:val="008A4409"/>
    <w:rsid w:val="008A4581"/>
    <w:rsid w:val="008A5072"/>
    <w:rsid w:val="008A528B"/>
    <w:rsid w:val="008A5A1C"/>
    <w:rsid w:val="008A6610"/>
    <w:rsid w:val="008A6DF9"/>
    <w:rsid w:val="008A7193"/>
    <w:rsid w:val="008A7E44"/>
    <w:rsid w:val="008B1CD7"/>
    <w:rsid w:val="008B23CA"/>
    <w:rsid w:val="008B24EB"/>
    <w:rsid w:val="008B3250"/>
    <w:rsid w:val="008B3C8E"/>
    <w:rsid w:val="008B42AC"/>
    <w:rsid w:val="008B4812"/>
    <w:rsid w:val="008B4F39"/>
    <w:rsid w:val="008B599E"/>
    <w:rsid w:val="008B66F7"/>
    <w:rsid w:val="008B7313"/>
    <w:rsid w:val="008B78D1"/>
    <w:rsid w:val="008B7F52"/>
    <w:rsid w:val="008C06A8"/>
    <w:rsid w:val="008C0791"/>
    <w:rsid w:val="008C0AEA"/>
    <w:rsid w:val="008C1A05"/>
    <w:rsid w:val="008C1F23"/>
    <w:rsid w:val="008C1F78"/>
    <w:rsid w:val="008C331E"/>
    <w:rsid w:val="008C5068"/>
    <w:rsid w:val="008C50AF"/>
    <w:rsid w:val="008C50C6"/>
    <w:rsid w:val="008C5195"/>
    <w:rsid w:val="008C55C2"/>
    <w:rsid w:val="008C5A6C"/>
    <w:rsid w:val="008C5ED9"/>
    <w:rsid w:val="008C6928"/>
    <w:rsid w:val="008C731F"/>
    <w:rsid w:val="008C7881"/>
    <w:rsid w:val="008C7947"/>
    <w:rsid w:val="008D09D2"/>
    <w:rsid w:val="008D1132"/>
    <w:rsid w:val="008D12BF"/>
    <w:rsid w:val="008D135A"/>
    <w:rsid w:val="008D152E"/>
    <w:rsid w:val="008D2849"/>
    <w:rsid w:val="008D2C50"/>
    <w:rsid w:val="008D2E26"/>
    <w:rsid w:val="008D31E6"/>
    <w:rsid w:val="008D3C76"/>
    <w:rsid w:val="008D3F52"/>
    <w:rsid w:val="008D416C"/>
    <w:rsid w:val="008D4571"/>
    <w:rsid w:val="008D4E42"/>
    <w:rsid w:val="008D5A3E"/>
    <w:rsid w:val="008D5B73"/>
    <w:rsid w:val="008D606D"/>
    <w:rsid w:val="008D6A3A"/>
    <w:rsid w:val="008D6E3B"/>
    <w:rsid w:val="008D763B"/>
    <w:rsid w:val="008D7641"/>
    <w:rsid w:val="008D7EA7"/>
    <w:rsid w:val="008E005D"/>
    <w:rsid w:val="008E015E"/>
    <w:rsid w:val="008E2520"/>
    <w:rsid w:val="008E2A57"/>
    <w:rsid w:val="008E2E3C"/>
    <w:rsid w:val="008E33D9"/>
    <w:rsid w:val="008E33E7"/>
    <w:rsid w:val="008E3413"/>
    <w:rsid w:val="008E3B9D"/>
    <w:rsid w:val="008E44BA"/>
    <w:rsid w:val="008E4A12"/>
    <w:rsid w:val="008E4A88"/>
    <w:rsid w:val="008E575B"/>
    <w:rsid w:val="008E57C3"/>
    <w:rsid w:val="008E5A2E"/>
    <w:rsid w:val="008E5A55"/>
    <w:rsid w:val="008E6136"/>
    <w:rsid w:val="008E6415"/>
    <w:rsid w:val="008E67DE"/>
    <w:rsid w:val="008E712B"/>
    <w:rsid w:val="008E76DC"/>
    <w:rsid w:val="008F00C5"/>
    <w:rsid w:val="008F0222"/>
    <w:rsid w:val="008F0597"/>
    <w:rsid w:val="008F10D5"/>
    <w:rsid w:val="008F13B5"/>
    <w:rsid w:val="008F167D"/>
    <w:rsid w:val="008F1F29"/>
    <w:rsid w:val="008F24E7"/>
    <w:rsid w:val="008F35DF"/>
    <w:rsid w:val="008F409B"/>
    <w:rsid w:val="008F4152"/>
    <w:rsid w:val="008F4C39"/>
    <w:rsid w:val="008F59D3"/>
    <w:rsid w:val="008F5DB8"/>
    <w:rsid w:val="008F6321"/>
    <w:rsid w:val="008F75BB"/>
    <w:rsid w:val="008F7768"/>
    <w:rsid w:val="008F77FB"/>
    <w:rsid w:val="008F7ECA"/>
    <w:rsid w:val="00900268"/>
    <w:rsid w:val="0090034B"/>
    <w:rsid w:val="009007B2"/>
    <w:rsid w:val="00900B3C"/>
    <w:rsid w:val="00900EAD"/>
    <w:rsid w:val="00900FB6"/>
    <w:rsid w:val="00902208"/>
    <w:rsid w:val="0090243E"/>
    <w:rsid w:val="009025B8"/>
    <w:rsid w:val="00902F8A"/>
    <w:rsid w:val="0090409B"/>
    <w:rsid w:val="009044A4"/>
    <w:rsid w:val="00904A14"/>
    <w:rsid w:val="0090575A"/>
    <w:rsid w:val="00905C8A"/>
    <w:rsid w:val="0090798A"/>
    <w:rsid w:val="00907A1A"/>
    <w:rsid w:val="009105B8"/>
    <w:rsid w:val="00910AD8"/>
    <w:rsid w:val="009117CA"/>
    <w:rsid w:val="009125EE"/>
    <w:rsid w:val="00913E16"/>
    <w:rsid w:val="0091410B"/>
    <w:rsid w:val="009143BC"/>
    <w:rsid w:val="00914402"/>
    <w:rsid w:val="00914F21"/>
    <w:rsid w:val="00915447"/>
    <w:rsid w:val="009156CB"/>
    <w:rsid w:val="009159FD"/>
    <w:rsid w:val="009162D7"/>
    <w:rsid w:val="00916D35"/>
    <w:rsid w:val="009172CB"/>
    <w:rsid w:val="00917304"/>
    <w:rsid w:val="0092033E"/>
    <w:rsid w:val="00920AE2"/>
    <w:rsid w:val="00921207"/>
    <w:rsid w:val="00921824"/>
    <w:rsid w:val="00921A32"/>
    <w:rsid w:val="00921D9D"/>
    <w:rsid w:val="00922111"/>
    <w:rsid w:val="00922E62"/>
    <w:rsid w:val="0092339D"/>
    <w:rsid w:val="00923538"/>
    <w:rsid w:val="0092501F"/>
    <w:rsid w:val="0092512D"/>
    <w:rsid w:val="009251D9"/>
    <w:rsid w:val="009255A6"/>
    <w:rsid w:val="00925663"/>
    <w:rsid w:val="00925709"/>
    <w:rsid w:val="00926540"/>
    <w:rsid w:val="00926777"/>
    <w:rsid w:val="00926A6D"/>
    <w:rsid w:val="00927293"/>
    <w:rsid w:val="00927B85"/>
    <w:rsid w:val="00927B9C"/>
    <w:rsid w:val="00927D4D"/>
    <w:rsid w:val="00930AED"/>
    <w:rsid w:val="00930B1E"/>
    <w:rsid w:val="00931A6B"/>
    <w:rsid w:val="00931AB4"/>
    <w:rsid w:val="009326B8"/>
    <w:rsid w:val="00932FE5"/>
    <w:rsid w:val="00933F26"/>
    <w:rsid w:val="00934619"/>
    <w:rsid w:val="00934639"/>
    <w:rsid w:val="00934E00"/>
    <w:rsid w:val="00934FB0"/>
    <w:rsid w:val="00934FBA"/>
    <w:rsid w:val="00935531"/>
    <w:rsid w:val="00935DBF"/>
    <w:rsid w:val="00936303"/>
    <w:rsid w:val="00936377"/>
    <w:rsid w:val="00937837"/>
    <w:rsid w:val="00937F5B"/>
    <w:rsid w:val="00940961"/>
    <w:rsid w:val="00940AFD"/>
    <w:rsid w:val="00940DC0"/>
    <w:rsid w:val="00940EE1"/>
    <w:rsid w:val="00942457"/>
    <w:rsid w:val="0094281A"/>
    <w:rsid w:val="00943025"/>
    <w:rsid w:val="009438E8"/>
    <w:rsid w:val="00943D66"/>
    <w:rsid w:val="00944A6B"/>
    <w:rsid w:val="00945B69"/>
    <w:rsid w:val="00945E39"/>
    <w:rsid w:val="0094602D"/>
    <w:rsid w:val="009460EC"/>
    <w:rsid w:val="0094671F"/>
    <w:rsid w:val="00946880"/>
    <w:rsid w:val="009475CA"/>
    <w:rsid w:val="0095083A"/>
    <w:rsid w:val="009514FE"/>
    <w:rsid w:val="00951C6E"/>
    <w:rsid w:val="00951F8C"/>
    <w:rsid w:val="00952713"/>
    <w:rsid w:val="00952C97"/>
    <w:rsid w:val="00952DF7"/>
    <w:rsid w:val="00952F3A"/>
    <w:rsid w:val="009535BD"/>
    <w:rsid w:val="00955A24"/>
    <w:rsid w:val="00955E30"/>
    <w:rsid w:val="00956DE0"/>
    <w:rsid w:val="00956F8A"/>
    <w:rsid w:val="0095732C"/>
    <w:rsid w:val="00960335"/>
    <w:rsid w:val="00960B94"/>
    <w:rsid w:val="00960F3B"/>
    <w:rsid w:val="009613F7"/>
    <w:rsid w:val="00961D90"/>
    <w:rsid w:val="00962083"/>
    <w:rsid w:val="009628EE"/>
    <w:rsid w:val="00962CDA"/>
    <w:rsid w:val="0096331F"/>
    <w:rsid w:val="00963C91"/>
    <w:rsid w:val="009640B6"/>
    <w:rsid w:val="0096412F"/>
    <w:rsid w:val="0096479B"/>
    <w:rsid w:val="009648DF"/>
    <w:rsid w:val="00964A86"/>
    <w:rsid w:val="00964E7C"/>
    <w:rsid w:val="00964E95"/>
    <w:rsid w:val="009659D1"/>
    <w:rsid w:val="00966920"/>
    <w:rsid w:val="009669C9"/>
    <w:rsid w:val="00966F51"/>
    <w:rsid w:val="00967540"/>
    <w:rsid w:val="009676FA"/>
    <w:rsid w:val="0097149D"/>
    <w:rsid w:val="009715F5"/>
    <w:rsid w:val="00971844"/>
    <w:rsid w:val="00971CC5"/>
    <w:rsid w:val="00971F9C"/>
    <w:rsid w:val="00972593"/>
    <w:rsid w:val="00972891"/>
    <w:rsid w:val="0097293D"/>
    <w:rsid w:val="00972EB1"/>
    <w:rsid w:val="009730B5"/>
    <w:rsid w:val="00973343"/>
    <w:rsid w:val="0097455A"/>
    <w:rsid w:val="00975635"/>
    <w:rsid w:val="009760B7"/>
    <w:rsid w:val="00976570"/>
    <w:rsid w:val="009765E6"/>
    <w:rsid w:val="00976D9B"/>
    <w:rsid w:val="0097732C"/>
    <w:rsid w:val="0097751C"/>
    <w:rsid w:val="00977946"/>
    <w:rsid w:val="00977AD8"/>
    <w:rsid w:val="00977D18"/>
    <w:rsid w:val="00977F00"/>
    <w:rsid w:val="0098023A"/>
    <w:rsid w:val="0098111E"/>
    <w:rsid w:val="009813A8"/>
    <w:rsid w:val="009814C6"/>
    <w:rsid w:val="00981DAF"/>
    <w:rsid w:val="00982163"/>
    <w:rsid w:val="0098224E"/>
    <w:rsid w:val="00982AFF"/>
    <w:rsid w:val="009834C9"/>
    <w:rsid w:val="00983F62"/>
    <w:rsid w:val="009854F0"/>
    <w:rsid w:val="00985535"/>
    <w:rsid w:val="009855A3"/>
    <w:rsid w:val="00986111"/>
    <w:rsid w:val="009861BA"/>
    <w:rsid w:val="009863C1"/>
    <w:rsid w:val="009869DC"/>
    <w:rsid w:val="00987F5C"/>
    <w:rsid w:val="009904B4"/>
    <w:rsid w:val="00990816"/>
    <w:rsid w:val="00990FD2"/>
    <w:rsid w:val="0099128A"/>
    <w:rsid w:val="00991AA3"/>
    <w:rsid w:val="00992DD2"/>
    <w:rsid w:val="00992EBA"/>
    <w:rsid w:val="00993508"/>
    <w:rsid w:val="0099355F"/>
    <w:rsid w:val="00994159"/>
    <w:rsid w:val="00994562"/>
    <w:rsid w:val="00994737"/>
    <w:rsid w:val="009948A1"/>
    <w:rsid w:val="00994E90"/>
    <w:rsid w:val="009950C2"/>
    <w:rsid w:val="00995B67"/>
    <w:rsid w:val="00996CE2"/>
    <w:rsid w:val="00997721"/>
    <w:rsid w:val="00997C5F"/>
    <w:rsid w:val="009A0040"/>
    <w:rsid w:val="009A20B8"/>
    <w:rsid w:val="009A23AE"/>
    <w:rsid w:val="009A26B6"/>
    <w:rsid w:val="009A313A"/>
    <w:rsid w:val="009A3E02"/>
    <w:rsid w:val="009A44E9"/>
    <w:rsid w:val="009A4535"/>
    <w:rsid w:val="009A5653"/>
    <w:rsid w:val="009A5B03"/>
    <w:rsid w:val="009A644E"/>
    <w:rsid w:val="009A662E"/>
    <w:rsid w:val="009A6822"/>
    <w:rsid w:val="009A6B01"/>
    <w:rsid w:val="009B0A16"/>
    <w:rsid w:val="009B0C0D"/>
    <w:rsid w:val="009B15AB"/>
    <w:rsid w:val="009B18C4"/>
    <w:rsid w:val="009B2AFF"/>
    <w:rsid w:val="009B3644"/>
    <w:rsid w:val="009B4240"/>
    <w:rsid w:val="009B4680"/>
    <w:rsid w:val="009B4807"/>
    <w:rsid w:val="009B4A67"/>
    <w:rsid w:val="009B57AF"/>
    <w:rsid w:val="009B63A6"/>
    <w:rsid w:val="009B6698"/>
    <w:rsid w:val="009B69A4"/>
    <w:rsid w:val="009B6BB5"/>
    <w:rsid w:val="009B7FC4"/>
    <w:rsid w:val="009C0327"/>
    <w:rsid w:val="009C0338"/>
    <w:rsid w:val="009C0600"/>
    <w:rsid w:val="009C0DBB"/>
    <w:rsid w:val="009C1501"/>
    <w:rsid w:val="009C1A75"/>
    <w:rsid w:val="009C21C2"/>
    <w:rsid w:val="009C3589"/>
    <w:rsid w:val="009C3D6A"/>
    <w:rsid w:val="009C4D23"/>
    <w:rsid w:val="009C50F9"/>
    <w:rsid w:val="009C5B68"/>
    <w:rsid w:val="009C5C50"/>
    <w:rsid w:val="009C6EC6"/>
    <w:rsid w:val="009C7F4A"/>
    <w:rsid w:val="009D0097"/>
    <w:rsid w:val="009D03A5"/>
    <w:rsid w:val="009D06E0"/>
    <w:rsid w:val="009D0887"/>
    <w:rsid w:val="009D0A73"/>
    <w:rsid w:val="009D110C"/>
    <w:rsid w:val="009D1232"/>
    <w:rsid w:val="009D1277"/>
    <w:rsid w:val="009D16BD"/>
    <w:rsid w:val="009D19B0"/>
    <w:rsid w:val="009D2351"/>
    <w:rsid w:val="009D2928"/>
    <w:rsid w:val="009D2FF0"/>
    <w:rsid w:val="009D315A"/>
    <w:rsid w:val="009D3D14"/>
    <w:rsid w:val="009D4049"/>
    <w:rsid w:val="009D435C"/>
    <w:rsid w:val="009D4B11"/>
    <w:rsid w:val="009D4D37"/>
    <w:rsid w:val="009D5798"/>
    <w:rsid w:val="009D5E78"/>
    <w:rsid w:val="009D6BED"/>
    <w:rsid w:val="009D6F9B"/>
    <w:rsid w:val="009D7036"/>
    <w:rsid w:val="009D78BD"/>
    <w:rsid w:val="009D790A"/>
    <w:rsid w:val="009D7AF1"/>
    <w:rsid w:val="009D7C3C"/>
    <w:rsid w:val="009D7DA8"/>
    <w:rsid w:val="009E0748"/>
    <w:rsid w:val="009E19A2"/>
    <w:rsid w:val="009E1BDF"/>
    <w:rsid w:val="009E1E06"/>
    <w:rsid w:val="009E276F"/>
    <w:rsid w:val="009E2EA4"/>
    <w:rsid w:val="009E3475"/>
    <w:rsid w:val="009E39A9"/>
    <w:rsid w:val="009E3A7F"/>
    <w:rsid w:val="009E3B4C"/>
    <w:rsid w:val="009E3C70"/>
    <w:rsid w:val="009E3D7E"/>
    <w:rsid w:val="009E3E58"/>
    <w:rsid w:val="009E410F"/>
    <w:rsid w:val="009E43B2"/>
    <w:rsid w:val="009E4869"/>
    <w:rsid w:val="009E4B33"/>
    <w:rsid w:val="009E4D38"/>
    <w:rsid w:val="009E62B5"/>
    <w:rsid w:val="009E6390"/>
    <w:rsid w:val="009E70EE"/>
    <w:rsid w:val="009E720B"/>
    <w:rsid w:val="009E7339"/>
    <w:rsid w:val="009E7605"/>
    <w:rsid w:val="009E7C52"/>
    <w:rsid w:val="009F075D"/>
    <w:rsid w:val="009F0B0B"/>
    <w:rsid w:val="009F0D5D"/>
    <w:rsid w:val="009F1AD5"/>
    <w:rsid w:val="009F203F"/>
    <w:rsid w:val="009F2512"/>
    <w:rsid w:val="009F27D4"/>
    <w:rsid w:val="009F2E71"/>
    <w:rsid w:val="009F32B9"/>
    <w:rsid w:val="009F343B"/>
    <w:rsid w:val="009F34F2"/>
    <w:rsid w:val="009F359B"/>
    <w:rsid w:val="009F3750"/>
    <w:rsid w:val="009F37ED"/>
    <w:rsid w:val="009F3DC5"/>
    <w:rsid w:val="009F4092"/>
    <w:rsid w:val="009F6167"/>
    <w:rsid w:val="009F61B6"/>
    <w:rsid w:val="009F6B1B"/>
    <w:rsid w:val="009F6B41"/>
    <w:rsid w:val="009F6D68"/>
    <w:rsid w:val="00A006FB"/>
    <w:rsid w:val="00A00D2B"/>
    <w:rsid w:val="00A0245E"/>
    <w:rsid w:val="00A02AB0"/>
    <w:rsid w:val="00A0312E"/>
    <w:rsid w:val="00A03503"/>
    <w:rsid w:val="00A03536"/>
    <w:rsid w:val="00A04D7D"/>
    <w:rsid w:val="00A04E41"/>
    <w:rsid w:val="00A0553D"/>
    <w:rsid w:val="00A05C96"/>
    <w:rsid w:val="00A06819"/>
    <w:rsid w:val="00A070B4"/>
    <w:rsid w:val="00A0778E"/>
    <w:rsid w:val="00A10595"/>
    <w:rsid w:val="00A10898"/>
    <w:rsid w:val="00A10BFF"/>
    <w:rsid w:val="00A11360"/>
    <w:rsid w:val="00A114B0"/>
    <w:rsid w:val="00A11897"/>
    <w:rsid w:val="00A11A03"/>
    <w:rsid w:val="00A11CA8"/>
    <w:rsid w:val="00A11EF6"/>
    <w:rsid w:val="00A12093"/>
    <w:rsid w:val="00A131D9"/>
    <w:rsid w:val="00A132CC"/>
    <w:rsid w:val="00A13D05"/>
    <w:rsid w:val="00A14C9A"/>
    <w:rsid w:val="00A153D3"/>
    <w:rsid w:val="00A15AF7"/>
    <w:rsid w:val="00A15F73"/>
    <w:rsid w:val="00A20A85"/>
    <w:rsid w:val="00A2105F"/>
    <w:rsid w:val="00A216F9"/>
    <w:rsid w:val="00A21F52"/>
    <w:rsid w:val="00A22225"/>
    <w:rsid w:val="00A228CE"/>
    <w:rsid w:val="00A22E09"/>
    <w:rsid w:val="00A2330C"/>
    <w:rsid w:val="00A237B9"/>
    <w:rsid w:val="00A23919"/>
    <w:rsid w:val="00A23FA4"/>
    <w:rsid w:val="00A24FA2"/>
    <w:rsid w:val="00A24FAB"/>
    <w:rsid w:val="00A253ED"/>
    <w:rsid w:val="00A25968"/>
    <w:rsid w:val="00A25AD6"/>
    <w:rsid w:val="00A26019"/>
    <w:rsid w:val="00A2643A"/>
    <w:rsid w:val="00A26FE4"/>
    <w:rsid w:val="00A27351"/>
    <w:rsid w:val="00A27C44"/>
    <w:rsid w:val="00A30223"/>
    <w:rsid w:val="00A3056C"/>
    <w:rsid w:val="00A30A82"/>
    <w:rsid w:val="00A30EB2"/>
    <w:rsid w:val="00A312D0"/>
    <w:rsid w:val="00A31599"/>
    <w:rsid w:val="00A316FF"/>
    <w:rsid w:val="00A3193C"/>
    <w:rsid w:val="00A32611"/>
    <w:rsid w:val="00A32620"/>
    <w:rsid w:val="00A32EF2"/>
    <w:rsid w:val="00A32F2A"/>
    <w:rsid w:val="00A3307C"/>
    <w:rsid w:val="00A3312B"/>
    <w:rsid w:val="00A3322E"/>
    <w:rsid w:val="00A33676"/>
    <w:rsid w:val="00A3369A"/>
    <w:rsid w:val="00A34750"/>
    <w:rsid w:val="00A34C8A"/>
    <w:rsid w:val="00A356B8"/>
    <w:rsid w:val="00A36211"/>
    <w:rsid w:val="00A3622D"/>
    <w:rsid w:val="00A364BE"/>
    <w:rsid w:val="00A3682F"/>
    <w:rsid w:val="00A36E2B"/>
    <w:rsid w:val="00A40BA2"/>
    <w:rsid w:val="00A414C2"/>
    <w:rsid w:val="00A41666"/>
    <w:rsid w:val="00A41811"/>
    <w:rsid w:val="00A41F36"/>
    <w:rsid w:val="00A428EE"/>
    <w:rsid w:val="00A430BA"/>
    <w:rsid w:val="00A43B68"/>
    <w:rsid w:val="00A44A5E"/>
    <w:rsid w:val="00A44B2D"/>
    <w:rsid w:val="00A44E9B"/>
    <w:rsid w:val="00A45573"/>
    <w:rsid w:val="00A469B0"/>
    <w:rsid w:val="00A46A33"/>
    <w:rsid w:val="00A46CEF"/>
    <w:rsid w:val="00A4700F"/>
    <w:rsid w:val="00A4743F"/>
    <w:rsid w:val="00A4791A"/>
    <w:rsid w:val="00A50CF9"/>
    <w:rsid w:val="00A511AF"/>
    <w:rsid w:val="00A51254"/>
    <w:rsid w:val="00A514EC"/>
    <w:rsid w:val="00A5154F"/>
    <w:rsid w:val="00A526DF"/>
    <w:rsid w:val="00A5280D"/>
    <w:rsid w:val="00A5292B"/>
    <w:rsid w:val="00A53034"/>
    <w:rsid w:val="00A532D2"/>
    <w:rsid w:val="00A5382C"/>
    <w:rsid w:val="00A54288"/>
    <w:rsid w:val="00A54820"/>
    <w:rsid w:val="00A54FDC"/>
    <w:rsid w:val="00A554E3"/>
    <w:rsid w:val="00A557B8"/>
    <w:rsid w:val="00A5637E"/>
    <w:rsid w:val="00A5660C"/>
    <w:rsid w:val="00A56A9F"/>
    <w:rsid w:val="00A56B73"/>
    <w:rsid w:val="00A56F37"/>
    <w:rsid w:val="00A5791B"/>
    <w:rsid w:val="00A57CBB"/>
    <w:rsid w:val="00A57FE3"/>
    <w:rsid w:val="00A600A0"/>
    <w:rsid w:val="00A60DEE"/>
    <w:rsid w:val="00A62422"/>
    <w:rsid w:val="00A6255A"/>
    <w:rsid w:val="00A626CC"/>
    <w:rsid w:val="00A6291E"/>
    <w:rsid w:val="00A63114"/>
    <w:rsid w:val="00A64085"/>
    <w:rsid w:val="00A64406"/>
    <w:rsid w:val="00A647F6"/>
    <w:rsid w:val="00A6515B"/>
    <w:rsid w:val="00A66548"/>
    <w:rsid w:val="00A66AF5"/>
    <w:rsid w:val="00A67345"/>
    <w:rsid w:val="00A67496"/>
    <w:rsid w:val="00A7008F"/>
    <w:rsid w:val="00A7082D"/>
    <w:rsid w:val="00A70ABC"/>
    <w:rsid w:val="00A71348"/>
    <w:rsid w:val="00A716EB"/>
    <w:rsid w:val="00A7170D"/>
    <w:rsid w:val="00A71E43"/>
    <w:rsid w:val="00A72A44"/>
    <w:rsid w:val="00A72B28"/>
    <w:rsid w:val="00A735B2"/>
    <w:rsid w:val="00A7419A"/>
    <w:rsid w:val="00A74F3D"/>
    <w:rsid w:val="00A7533A"/>
    <w:rsid w:val="00A76239"/>
    <w:rsid w:val="00A764D1"/>
    <w:rsid w:val="00A77143"/>
    <w:rsid w:val="00A774C2"/>
    <w:rsid w:val="00A776FC"/>
    <w:rsid w:val="00A77761"/>
    <w:rsid w:val="00A77801"/>
    <w:rsid w:val="00A77BFE"/>
    <w:rsid w:val="00A77E70"/>
    <w:rsid w:val="00A80227"/>
    <w:rsid w:val="00A80C0C"/>
    <w:rsid w:val="00A80D41"/>
    <w:rsid w:val="00A80E6A"/>
    <w:rsid w:val="00A81D5E"/>
    <w:rsid w:val="00A82A79"/>
    <w:rsid w:val="00A82BCB"/>
    <w:rsid w:val="00A82D4A"/>
    <w:rsid w:val="00A83373"/>
    <w:rsid w:val="00A835C0"/>
    <w:rsid w:val="00A83811"/>
    <w:rsid w:val="00A83EA4"/>
    <w:rsid w:val="00A844CF"/>
    <w:rsid w:val="00A84C28"/>
    <w:rsid w:val="00A85789"/>
    <w:rsid w:val="00A85908"/>
    <w:rsid w:val="00A85C18"/>
    <w:rsid w:val="00A85F1A"/>
    <w:rsid w:val="00A86062"/>
    <w:rsid w:val="00A860A7"/>
    <w:rsid w:val="00A864D9"/>
    <w:rsid w:val="00A86F6A"/>
    <w:rsid w:val="00A87141"/>
    <w:rsid w:val="00A871C5"/>
    <w:rsid w:val="00A87840"/>
    <w:rsid w:val="00A87AFC"/>
    <w:rsid w:val="00A930CC"/>
    <w:rsid w:val="00A93CF3"/>
    <w:rsid w:val="00A94405"/>
    <w:rsid w:val="00A9474E"/>
    <w:rsid w:val="00A94800"/>
    <w:rsid w:val="00A95A9E"/>
    <w:rsid w:val="00A95C4A"/>
    <w:rsid w:val="00A9615D"/>
    <w:rsid w:val="00A961CF"/>
    <w:rsid w:val="00A96F6B"/>
    <w:rsid w:val="00A9733C"/>
    <w:rsid w:val="00A9768F"/>
    <w:rsid w:val="00A97AB0"/>
    <w:rsid w:val="00A97F5D"/>
    <w:rsid w:val="00AA0402"/>
    <w:rsid w:val="00AA06BD"/>
    <w:rsid w:val="00AA08AA"/>
    <w:rsid w:val="00AA0C07"/>
    <w:rsid w:val="00AA27DD"/>
    <w:rsid w:val="00AA3517"/>
    <w:rsid w:val="00AA366B"/>
    <w:rsid w:val="00AA3C46"/>
    <w:rsid w:val="00AA3D39"/>
    <w:rsid w:val="00AA421C"/>
    <w:rsid w:val="00AA4446"/>
    <w:rsid w:val="00AA4D0D"/>
    <w:rsid w:val="00AA595F"/>
    <w:rsid w:val="00AA5D8A"/>
    <w:rsid w:val="00AA5DFE"/>
    <w:rsid w:val="00AA6187"/>
    <w:rsid w:val="00AA6473"/>
    <w:rsid w:val="00AA6D65"/>
    <w:rsid w:val="00AA71F8"/>
    <w:rsid w:val="00AB0214"/>
    <w:rsid w:val="00AB02CE"/>
    <w:rsid w:val="00AB15DA"/>
    <w:rsid w:val="00AB182D"/>
    <w:rsid w:val="00AB1B14"/>
    <w:rsid w:val="00AB1D50"/>
    <w:rsid w:val="00AB253E"/>
    <w:rsid w:val="00AB2E76"/>
    <w:rsid w:val="00AB3FE8"/>
    <w:rsid w:val="00AB40C7"/>
    <w:rsid w:val="00AB4237"/>
    <w:rsid w:val="00AB429A"/>
    <w:rsid w:val="00AB4BB1"/>
    <w:rsid w:val="00AB5DBE"/>
    <w:rsid w:val="00AB6CBE"/>
    <w:rsid w:val="00AB6FD5"/>
    <w:rsid w:val="00AC01F9"/>
    <w:rsid w:val="00AC0512"/>
    <w:rsid w:val="00AC0631"/>
    <w:rsid w:val="00AC0B76"/>
    <w:rsid w:val="00AC0D9D"/>
    <w:rsid w:val="00AC138A"/>
    <w:rsid w:val="00AC1803"/>
    <w:rsid w:val="00AC1806"/>
    <w:rsid w:val="00AC1C86"/>
    <w:rsid w:val="00AC2FF2"/>
    <w:rsid w:val="00AC3441"/>
    <w:rsid w:val="00AC37C4"/>
    <w:rsid w:val="00AC3C5D"/>
    <w:rsid w:val="00AC3CB6"/>
    <w:rsid w:val="00AC40B7"/>
    <w:rsid w:val="00AC4307"/>
    <w:rsid w:val="00AC4464"/>
    <w:rsid w:val="00AC4788"/>
    <w:rsid w:val="00AC5DB1"/>
    <w:rsid w:val="00AC5E19"/>
    <w:rsid w:val="00AC6643"/>
    <w:rsid w:val="00AC666F"/>
    <w:rsid w:val="00AC6D1E"/>
    <w:rsid w:val="00AC6ED8"/>
    <w:rsid w:val="00AC708A"/>
    <w:rsid w:val="00AC728D"/>
    <w:rsid w:val="00AD02CF"/>
    <w:rsid w:val="00AD0591"/>
    <w:rsid w:val="00AD0952"/>
    <w:rsid w:val="00AD0A79"/>
    <w:rsid w:val="00AD0BA8"/>
    <w:rsid w:val="00AD39F2"/>
    <w:rsid w:val="00AD4003"/>
    <w:rsid w:val="00AD44CD"/>
    <w:rsid w:val="00AD4A01"/>
    <w:rsid w:val="00AD56EE"/>
    <w:rsid w:val="00AD5DE3"/>
    <w:rsid w:val="00AD5E3C"/>
    <w:rsid w:val="00AD5EC9"/>
    <w:rsid w:val="00AD6118"/>
    <w:rsid w:val="00AD64D0"/>
    <w:rsid w:val="00AD7C5A"/>
    <w:rsid w:val="00AE039D"/>
    <w:rsid w:val="00AE06B6"/>
    <w:rsid w:val="00AE0A59"/>
    <w:rsid w:val="00AE0C95"/>
    <w:rsid w:val="00AE12EC"/>
    <w:rsid w:val="00AE14DF"/>
    <w:rsid w:val="00AE24A7"/>
    <w:rsid w:val="00AE2AF1"/>
    <w:rsid w:val="00AE3050"/>
    <w:rsid w:val="00AE31BA"/>
    <w:rsid w:val="00AE345F"/>
    <w:rsid w:val="00AE35B8"/>
    <w:rsid w:val="00AE3689"/>
    <w:rsid w:val="00AE3C58"/>
    <w:rsid w:val="00AE3CEF"/>
    <w:rsid w:val="00AE4EA6"/>
    <w:rsid w:val="00AE57AB"/>
    <w:rsid w:val="00AE5B83"/>
    <w:rsid w:val="00AE694F"/>
    <w:rsid w:val="00AE6BAE"/>
    <w:rsid w:val="00AE7296"/>
    <w:rsid w:val="00AE735A"/>
    <w:rsid w:val="00AE77DE"/>
    <w:rsid w:val="00AE7A70"/>
    <w:rsid w:val="00AF071A"/>
    <w:rsid w:val="00AF0C53"/>
    <w:rsid w:val="00AF117E"/>
    <w:rsid w:val="00AF207E"/>
    <w:rsid w:val="00AF2132"/>
    <w:rsid w:val="00AF2A26"/>
    <w:rsid w:val="00AF2F31"/>
    <w:rsid w:val="00AF3090"/>
    <w:rsid w:val="00AF3F43"/>
    <w:rsid w:val="00AF4FDF"/>
    <w:rsid w:val="00AF6F7E"/>
    <w:rsid w:val="00B00478"/>
    <w:rsid w:val="00B00673"/>
    <w:rsid w:val="00B00841"/>
    <w:rsid w:val="00B00A75"/>
    <w:rsid w:val="00B0130B"/>
    <w:rsid w:val="00B016AF"/>
    <w:rsid w:val="00B01ED9"/>
    <w:rsid w:val="00B02020"/>
    <w:rsid w:val="00B02944"/>
    <w:rsid w:val="00B02EB0"/>
    <w:rsid w:val="00B04292"/>
    <w:rsid w:val="00B05581"/>
    <w:rsid w:val="00B05B5A"/>
    <w:rsid w:val="00B05DD1"/>
    <w:rsid w:val="00B06835"/>
    <w:rsid w:val="00B06A62"/>
    <w:rsid w:val="00B06BBA"/>
    <w:rsid w:val="00B070D0"/>
    <w:rsid w:val="00B07457"/>
    <w:rsid w:val="00B07548"/>
    <w:rsid w:val="00B07C4B"/>
    <w:rsid w:val="00B10762"/>
    <w:rsid w:val="00B10F92"/>
    <w:rsid w:val="00B117B6"/>
    <w:rsid w:val="00B118BC"/>
    <w:rsid w:val="00B135C5"/>
    <w:rsid w:val="00B141E7"/>
    <w:rsid w:val="00B1492F"/>
    <w:rsid w:val="00B14F56"/>
    <w:rsid w:val="00B15327"/>
    <w:rsid w:val="00B15ECB"/>
    <w:rsid w:val="00B163F6"/>
    <w:rsid w:val="00B167EC"/>
    <w:rsid w:val="00B1685F"/>
    <w:rsid w:val="00B17979"/>
    <w:rsid w:val="00B17FB4"/>
    <w:rsid w:val="00B20508"/>
    <w:rsid w:val="00B2059E"/>
    <w:rsid w:val="00B207A4"/>
    <w:rsid w:val="00B20B6D"/>
    <w:rsid w:val="00B20F3E"/>
    <w:rsid w:val="00B2139D"/>
    <w:rsid w:val="00B2188E"/>
    <w:rsid w:val="00B21AB2"/>
    <w:rsid w:val="00B21BC1"/>
    <w:rsid w:val="00B2245D"/>
    <w:rsid w:val="00B22C31"/>
    <w:rsid w:val="00B23293"/>
    <w:rsid w:val="00B23ED0"/>
    <w:rsid w:val="00B240BC"/>
    <w:rsid w:val="00B2443D"/>
    <w:rsid w:val="00B25343"/>
    <w:rsid w:val="00B25438"/>
    <w:rsid w:val="00B25BCD"/>
    <w:rsid w:val="00B25EFF"/>
    <w:rsid w:val="00B26063"/>
    <w:rsid w:val="00B26328"/>
    <w:rsid w:val="00B2695A"/>
    <w:rsid w:val="00B26AA9"/>
    <w:rsid w:val="00B26AC4"/>
    <w:rsid w:val="00B26EE3"/>
    <w:rsid w:val="00B2742E"/>
    <w:rsid w:val="00B27A1E"/>
    <w:rsid w:val="00B30123"/>
    <w:rsid w:val="00B30BCB"/>
    <w:rsid w:val="00B30D70"/>
    <w:rsid w:val="00B30E30"/>
    <w:rsid w:val="00B31375"/>
    <w:rsid w:val="00B3166A"/>
    <w:rsid w:val="00B31F6E"/>
    <w:rsid w:val="00B3332A"/>
    <w:rsid w:val="00B3335C"/>
    <w:rsid w:val="00B33606"/>
    <w:rsid w:val="00B33E02"/>
    <w:rsid w:val="00B346B4"/>
    <w:rsid w:val="00B34D5E"/>
    <w:rsid w:val="00B34EAF"/>
    <w:rsid w:val="00B35038"/>
    <w:rsid w:val="00B35DCD"/>
    <w:rsid w:val="00B35F73"/>
    <w:rsid w:val="00B37260"/>
    <w:rsid w:val="00B373F9"/>
    <w:rsid w:val="00B379DE"/>
    <w:rsid w:val="00B40D37"/>
    <w:rsid w:val="00B41E65"/>
    <w:rsid w:val="00B434D1"/>
    <w:rsid w:val="00B43751"/>
    <w:rsid w:val="00B43E3E"/>
    <w:rsid w:val="00B43F61"/>
    <w:rsid w:val="00B44236"/>
    <w:rsid w:val="00B44F7E"/>
    <w:rsid w:val="00B450F8"/>
    <w:rsid w:val="00B45171"/>
    <w:rsid w:val="00B4554F"/>
    <w:rsid w:val="00B460C9"/>
    <w:rsid w:val="00B461C3"/>
    <w:rsid w:val="00B47216"/>
    <w:rsid w:val="00B4725A"/>
    <w:rsid w:val="00B47664"/>
    <w:rsid w:val="00B47B7D"/>
    <w:rsid w:val="00B50F7F"/>
    <w:rsid w:val="00B5370A"/>
    <w:rsid w:val="00B537F1"/>
    <w:rsid w:val="00B5414B"/>
    <w:rsid w:val="00B542F0"/>
    <w:rsid w:val="00B549AF"/>
    <w:rsid w:val="00B55CC4"/>
    <w:rsid w:val="00B56AD2"/>
    <w:rsid w:val="00B57AF6"/>
    <w:rsid w:val="00B57B08"/>
    <w:rsid w:val="00B57F93"/>
    <w:rsid w:val="00B60674"/>
    <w:rsid w:val="00B60D74"/>
    <w:rsid w:val="00B61E04"/>
    <w:rsid w:val="00B61F28"/>
    <w:rsid w:val="00B63347"/>
    <w:rsid w:val="00B63D28"/>
    <w:rsid w:val="00B640BB"/>
    <w:rsid w:val="00B64D10"/>
    <w:rsid w:val="00B64FD1"/>
    <w:rsid w:val="00B65861"/>
    <w:rsid w:val="00B65B94"/>
    <w:rsid w:val="00B662BC"/>
    <w:rsid w:val="00B668DB"/>
    <w:rsid w:val="00B66E21"/>
    <w:rsid w:val="00B66F96"/>
    <w:rsid w:val="00B7024B"/>
    <w:rsid w:val="00B70731"/>
    <w:rsid w:val="00B70C05"/>
    <w:rsid w:val="00B7160B"/>
    <w:rsid w:val="00B71BA6"/>
    <w:rsid w:val="00B72BBA"/>
    <w:rsid w:val="00B72DBA"/>
    <w:rsid w:val="00B74417"/>
    <w:rsid w:val="00B75B71"/>
    <w:rsid w:val="00B7695A"/>
    <w:rsid w:val="00B769E7"/>
    <w:rsid w:val="00B76B54"/>
    <w:rsid w:val="00B77186"/>
    <w:rsid w:val="00B7766C"/>
    <w:rsid w:val="00B778FD"/>
    <w:rsid w:val="00B77CBC"/>
    <w:rsid w:val="00B77CF6"/>
    <w:rsid w:val="00B8032F"/>
    <w:rsid w:val="00B8145B"/>
    <w:rsid w:val="00B81FAB"/>
    <w:rsid w:val="00B82013"/>
    <w:rsid w:val="00B825D8"/>
    <w:rsid w:val="00B8294C"/>
    <w:rsid w:val="00B82D57"/>
    <w:rsid w:val="00B82DA3"/>
    <w:rsid w:val="00B82ED2"/>
    <w:rsid w:val="00B83088"/>
    <w:rsid w:val="00B83F14"/>
    <w:rsid w:val="00B84F4E"/>
    <w:rsid w:val="00B8521B"/>
    <w:rsid w:val="00B853B7"/>
    <w:rsid w:val="00B85412"/>
    <w:rsid w:val="00B8551D"/>
    <w:rsid w:val="00B85650"/>
    <w:rsid w:val="00B86836"/>
    <w:rsid w:val="00B86A37"/>
    <w:rsid w:val="00B875BA"/>
    <w:rsid w:val="00B87893"/>
    <w:rsid w:val="00B87A6E"/>
    <w:rsid w:val="00B87A82"/>
    <w:rsid w:val="00B9039A"/>
    <w:rsid w:val="00B9063F"/>
    <w:rsid w:val="00B908CF"/>
    <w:rsid w:val="00B90DE7"/>
    <w:rsid w:val="00B9161A"/>
    <w:rsid w:val="00B91BC0"/>
    <w:rsid w:val="00B91E53"/>
    <w:rsid w:val="00B92107"/>
    <w:rsid w:val="00B921DB"/>
    <w:rsid w:val="00B92402"/>
    <w:rsid w:val="00B924C3"/>
    <w:rsid w:val="00B926BD"/>
    <w:rsid w:val="00B926C9"/>
    <w:rsid w:val="00B92FB5"/>
    <w:rsid w:val="00B9329A"/>
    <w:rsid w:val="00B936BB"/>
    <w:rsid w:val="00B9400D"/>
    <w:rsid w:val="00B940BC"/>
    <w:rsid w:val="00B94C2D"/>
    <w:rsid w:val="00B94CE7"/>
    <w:rsid w:val="00B95995"/>
    <w:rsid w:val="00B95AEB"/>
    <w:rsid w:val="00B95D00"/>
    <w:rsid w:val="00B95EB8"/>
    <w:rsid w:val="00B96A3B"/>
    <w:rsid w:val="00B96D4E"/>
    <w:rsid w:val="00B97FD1"/>
    <w:rsid w:val="00BA06BD"/>
    <w:rsid w:val="00BA10B5"/>
    <w:rsid w:val="00BA1327"/>
    <w:rsid w:val="00BA13F5"/>
    <w:rsid w:val="00BA2CD0"/>
    <w:rsid w:val="00BA302A"/>
    <w:rsid w:val="00BA3878"/>
    <w:rsid w:val="00BA3F2F"/>
    <w:rsid w:val="00BA48E2"/>
    <w:rsid w:val="00BA4B71"/>
    <w:rsid w:val="00BA5134"/>
    <w:rsid w:val="00BA54A5"/>
    <w:rsid w:val="00BA5742"/>
    <w:rsid w:val="00BA59C1"/>
    <w:rsid w:val="00BA65E2"/>
    <w:rsid w:val="00BA6751"/>
    <w:rsid w:val="00BA67A3"/>
    <w:rsid w:val="00BA67B3"/>
    <w:rsid w:val="00BA7734"/>
    <w:rsid w:val="00BA7D9B"/>
    <w:rsid w:val="00BB0581"/>
    <w:rsid w:val="00BB08D2"/>
    <w:rsid w:val="00BB1188"/>
    <w:rsid w:val="00BB12AB"/>
    <w:rsid w:val="00BB187E"/>
    <w:rsid w:val="00BB2AA6"/>
    <w:rsid w:val="00BB2F95"/>
    <w:rsid w:val="00BB40B2"/>
    <w:rsid w:val="00BB42FF"/>
    <w:rsid w:val="00BB43E1"/>
    <w:rsid w:val="00BB4976"/>
    <w:rsid w:val="00BB505A"/>
    <w:rsid w:val="00BB5532"/>
    <w:rsid w:val="00BB61C8"/>
    <w:rsid w:val="00BB631A"/>
    <w:rsid w:val="00BB685A"/>
    <w:rsid w:val="00BB68D4"/>
    <w:rsid w:val="00BB6B70"/>
    <w:rsid w:val="00BB6B75"/>
    <w:rsid w:val="00BB6F90"/>
    <w:rsid w:val="00BB796F"/>
    <w:rsid w:val="00BB7A00"/>
    <w:rsid w:val="00BB7FBB"/>
    <w:rsid w:val="00BC051A"/>
    <w:rsid w:val="00BC065A"/>
    <w:rsid w:val="00BC0B92"/>
    <w:rsid w:val="00BC0F09"/>
    <w:rsid w:val="00BC0FC1"/>
    <w:rsid w:val="00BC184E"/>
    <w:rsid w:val="00BC36F4"/>
    <w:rsid w:val="00BC3795"/>
    <w:rsid w:val="00BC3AE1"/>
    <w:rsid w:val="00BC3FCF"/>
    <w:rsid w:val="00BC5EAE"/>
    <w:rsid w:val="00BC7609"/>
    <w:rsid w:val="00BD0354"/>
    <w:rsid w:val="00BD1097"/>
    <w:rsid w:val="00BD1BB3"/>
    <w:rsid w:val="00BD38EF"/>
    <w:rsid w:val="00BD3B73"/>
    <w:rsid w:val="00BD40DA"/>
    <w:rsid w:val="00BD4855"/>
    <w:rsid w:val="00BD4B0D"/>
    <w:rsid w:val="00BD5171"/>
    <w:rsid w:val="00BD5E39"/>
    <w:rsid w:val="00BD69AC"/>
    <w:rsid w:val="00BD6B65"/>
    <w:rsid w:val="00BD6FB5"/>
    <w:rsid w:val="00BD7D07"/>
    <w:rsid w:val="00BE0131"/>
    <w:rsid w:val="00BE045A"/>
    <w:rsid w:val="00BE07A0"/>
    <w:rsid w:val="00BE0EF0"/>
    <w:rsid w:val="00BE1249"/>
    <w:rsid w:val="00BE195A"/>
    <w:rsid w:val="00BE1B47"/>
    <w:rsid w:val="00BE2761"/>
    <w:rsid w:val="00BE386D"/>
    <w:rsid w:val="00BE3CFA"/>
    <w:rsid w:val="00BE3F8E"/>
    <w:rsid w:val="00BE4438"/>
    <w:rsid w:val="00BE5207"/>
    <w:rsid w:val="00BE5A5B"/>
    <w:rsid w:val="00BE5B44"/>
    <w:rsid w:val="00BE5EBB"/>
    <w:rsid w:val="00BE6173"/>
    <w:rsid w:val="00BE66BB"/>
    <w:rsid w:val="00BE686E"/>
    <w:rsid w:val="00BF0056"/>
    <w:rsid w:val="00BF03A6"/>
    <w:rsid w:val="00BF0803"/>
    <w:rsid w:val="00BF0A7C"/>
    <w:rsid w:val="00BF0E58"/>
    <w:rsid w:val="00BF201D"/>
    <w:rsid w:val="00BF2434"/>
    <w:rsid w:val="00BF26D6"/>
    <w:rsid w:val="00BF2AB5"/>
    <w:rsid w:val="00BF2C11"/>
    <w:rsid w:val="00BF308D"/>
    <w:rsid w:val="00BF3FED"/>
    <w:rsid w:val="00BF4145"/>
    <w:rsid w:val="00BF4710"/>
    <w:rsid w:val="00BF482E"/>
    <w:rsid w:val="00BF4895"/>
    <w:rsid w:val="00BF48C8"/>
    <w:rsid w:val="00BF536D"/>
    <w:rsid w:val="00BF6A51"/>
    <w:rsid w:val="00BF6A80"/>
    <w:rsid w:val="00BF7A32"/>
    <w:rsid w:val="00BF7AFD"/>
    <w:rsid w:val="00C0097B"/>
    <w:rsid w:val="00C00AB9"/>
    <w:rsid w:val="00C00C06"/>
    <w:rsid w:val="00C0118E"/>
    <w:rsid w:val="00C01310"/>
    <w:rsid w:val="00C0180D"/>
    <w:rsid w:val="00C02100"/>
    <w:rsid w:val="00C0218A"/>
    <w:rsid w:val="00C02F2E"/>
    <w:rsid w:val="00C032F6"/>
    <w:rsid w:val="00C038B6"/>
    <w:rsid w:val="00C0448F"/>
    <w:rsid w:val="00C044F8"/>
    <w:rsid w:val="00C0488F"/>
    <w:rsid w:val="00C048FC"/>
    <w:rsid w:val="00C04FED"/>
    <w:rsid w:val="00C06B9B"/>
    <w:rsid w:val="00C06C73"/>
    <w:rsid w:val="00C071F7"/>
    <w:rsid w:val="00C07C68"/>
    <w:rsid w:val="00C103EE"/>
    <w:rsid w:val="00C105D0"/>
    <w:rsid w:val="00C1070A"/>
    <w:rsid w:val="00C107AA"/>
    <w:rsid w:val="00C1103D"/>
    <w:rsid w:val="00C111D6"/>
    <w:rsid w:val="00C11F03"/>
    <w:rsid w:val="00C1203A"/>
    <w:rsid w:val="00C12F6D"/>
    <w:rsid w:val="00C13434"/>
    <w:rsid w:val="00C13714"/>
    <w:rsid w:val="00C1437F"/>
    <w:rsid w:val="00C14494"/>
    <w:rsid w:val="00C145B7"/>
    <w:rsid w:val="00C1509A"/>
    <w:rsid w:val="00C1513C"/>
    <w:rsid w:val="00C151FB"/>
    <w:rsid w:val="00C16AC2"/>
    <w:rsid w:val="00C16E87"/>
    <w:rsid w:val="00C170C6"/>
    <w:rsid w:val="00C17396"/>
    <w:rsid w:val="00C17455"/>
    <w:rsid w:val="00C17A86"/>
    <w:rsid w:val="00C2002F"/>
    <w:rsid w:val="00C205D8"/>
    <w:rsid w:val="00C20694"/>
    <w:rsid w:val="00C21F98"/>
    <w:rsid w:val="00C23BBA"/>
    <w:rsid w:val="00C23C6B"/>
    <w:rsid w:val="00C24809"/>
    <w:rsid w:val="00C248E6"/>
    <w:rsid w:val="00C24CB6"/>
    <w:rsid w:val="00C24F42"/>
    <w:rsid w:val="00C26389"/>
    <w:rsid w:val="00C266FA"/>
    <w:rsid w:val="00C269C2"/>
    <w:rsid w:val="00C26F63"/>
    <w:rsid w:val="00C2772E"/>
    <w:rsid w:val="00C27BCE"/>
    <w:rsid w:val="00C27D62"/>
    <w:rsid w:val="00C3030D"/>
    <w:rsid w:val="00C30333"/>
    <w:rsid w:val="00C30CCF"/>
    <w:rsid w:val="00C30EBB"/>
    <w:rsid w:val="00C318FF"/>
    <w:rsid w:val="00C31AE5"/>
    <w:rsid w:val="00C3240E"/>
    <w:rsid w:val="00C32BB8"/>
    <w:rsid w:val="00C32D64"/>
    <w:rsid w:val="00C33195"/>
    <w:rsid w:val="00C341C2"/>
    <w:rsid w:val="00C342C1"/>
    <w:rsid w:val="00C356B5"/>
    <w:rsid w:val="00C359D9"/>
    <w:rsid w:val="00C36703"/>
    <w:rsid w:val="00C36C19"/>
    <w:rsid w:val="00C3701A"/>
    <w:rsid w:val="00C37EAE"/>
    <w:rsid w:val="00C406C0"/>
    <w:rsid w:val="00C407C3"/>
    <w:rsid w:val="00C40AD1"/>
    <w:rsid w:val="00C40CCD"/>
    <w:rsid w:val="00C41207"/>
    <w:rsid w:val="00C412EC"/>
    <w:rsid w:val="00C41B75"/>
    <w:rsid w:val="00C41C55"/>
    <w:rsid w:val="00C41F51"/>
    <w:rsid w:val="00C42C1F"/>
    <w:rsid w:val="00C42E1B"/>
    <w:rsid w:val="00C4344E"/>
    <w:rsid w:val="00C43507"/>
    <w:rsid w:val="00C437C3"/>
    <w:rsid w:val="00C439BD"/>
    <w:rsid w:val="00C4412F"/>
    <w:rsid w:val="00C4490D"/>
    <w:rsid w:val="00C44A4E"/>
    <w:rsid w:val="00C45136"/>
    <w:rsid w:val="00C45791"/>
    <w:rsid w:val="00C45CE1"/>
    <w:rsid w:val="00C45E3B"/>
    <w:rsid w:val="00C46258"/>
    <w:rsid w:val="00C4631A"/>
    <w:rsid w:val="00C470E4"/>
    <w:rsid w:val="00C47585"/>
    <w:rsid w:val="00C47BAC"/>
    <w:rsid w:val="00C512A9"/>
    <w:rsid w:val="00C512E5"/>
    <w:rsid w:val="00C514DF"/>
    <w:rsid w:val="00C51EA7"/>
    <w:rsid w:val="00C51F86"/>
    <w:rsid w:val="00C5203F"/>
    <w:rsid w:val="00C52162"/>
    <w:rsid w:val="00C524DD"/>
    <w:rsid w:val="00C531E9"/>
    <w:rsid w:val="00C53210"/>
    <w:rsid w:val="00C53ED2"/>
    <w:rsid w:val="00C5414C"/>
    <w:rsid w:val="00C552B7"/>
    <w:rsid w:val="00C55EE8"/>
    <w:rsid w:val="00C56004"/>
    <w:rsid w:val="00C561F9"/>
    <w:rsid w:val="00C56DC7"/>
    <w:rsid w:val="00C56DCF"/>
    <w:rsid w:val="00C57185"/>
    <w:rsid w:val="00C57772"/>
    <w:rsid w:val="00C57CFA"/>
    <w:rsid w:val="00C6021D"/>
    <w:rsid w:val="00C60690"/>
    <w:rsid w:val="00C606D5"/>
    <w:rsid w:val="00C608E5"/>
    <w:rsid w:val="00C611C3"/>
    <w:rsid w:val="00C61CF7"/>
    <w:rsid w:val="00C6293C"/>
    <w:rsid w:val="00C62B7C"/>
    <w:rsid w:val="00C63CE0"/>
    <w:rsid w:val="00C64F78"/>
    <w:rsid w:val="00C652CB"/>
    <w:rsid w:val="00C65C35"/>
    <w:rsid w:val="00C65E7B"/>
    <w:rsid w:val="00C65FFA"/>
    <w:rsid w:val="00C66F61"/>
    <w:rsid w:val="00C679A8"/>
    <w:rsid w:val="00C67C62"/>
    <w:rsid w:val="00C701CB"/>
    <w:rsid w:val="00C7040E"/>
    <w:rsid w:val="00C717FD"/>
    <w:rsid w:val="00C71FF2"/>
    <w:rsid w:val="00C720D7"/>
    <w:rsid w:val="00C724DD"/>
    <w:rsid w:val="00C72E9A"/>
    <w:rsid w:val="00C73B3A"/>
    <w:rsid w:val="00C73EC8"/>
    <w:rsid w:val="00C73FCD"/>
    <w:rsid w:val="00C742F5"/>
    <w:rsid w:val="00C74674"/>
    <w:rsid w:val="00C74992"/>
    <w:rsid w:val="00C74FB9"/>
    <w:rsid w:val="00C76EF1"/>
    <w:rsid w:val="00C80280"/>
    <w:rsid w:val="00C805A4"/>
    <w:rsid w:val="00C805FF"/>
    <w:rsid w:val="00C81583"/>
    <w:rsid w:val="00C81EEE"/>
    <w:rsid w:val="00C81FF8"/>
    <w:rsid w:val="00C822FE"/>
    <w:rsid w:val="00C83255"/>
    <w:rsid w:val="00C83979"/>
    <w:rsid w:val="00C84012"/>
    <w:rsid w:val="00C8422C"/>
    <w:rsid w:val="00C851BD"/>
    <w:rsid w:val="00C85CD6"/>
    <w:rsid w:val="00C85D6C"/>
    <w:rsid w:val="00C85F8B"/>
    <w:rsid w:val="00C860EC"/>
    <w:rsid w:val="00C8610E"/>
    <w:rsid w:val="00C864F9"/>
    <w:rsid w:val="00C9047F"/>
    <w:rsid w:val="00C90523"/>
    <w:rsid w:val="00C90728"/>
    <w:rsid w:val="00C913D3"/>
    <w:rsid w:val="00C914AA"/>
    <w:rsid w:val="00C929DC"/>
    <w:rsid w:val="00C92B69"/>
    <w:rsid w:val="00C92C01"/>
    <w:rsid w:val="00C931FF"/>
    <w:rsid w:val="00C9366C"/>
    <w:rsid w:val="00C94DB7"/>
    <w:rsid w:val="00C95712"/>
    <w:rsid w:val="00C96535"/>
    <w:rsid w:val="00C9680C"/>
    <w:rsid w:val="00C96841"/>
    <w:rsid w:val="00C96A91"/>
    <w:rsid w:val="00C96EAB"/>
    <w:rsid w:val="00C96EF5"/>
    <w:rsid w:val="00C96F5A"/>
    <w:rsid w:val="00C978E2"/>
    <w:rsid w:val="00CA0C23"/>
    <w:rsid w:val="00CA1116"/>
    <w:rsid w:val="00CA153A"/>
    <w:rsid w:val="00CA281D"/>
    <w:rsid w:val="00CA28F2"/>
    <w:rsid w:val="00CA29A8"/>
    <w:rsid w:val="00CA2EA3"/>
    <w:rsid w:val="00CA338A"/>
    <w:rsid w:val="00CA4377"/>
    <w:rsid w:val="00CA474C"/>
    <w:rsid w:val="00CA487A"/>
    <w:rsid w:val="00CA673F"/>
    <w:rsid w:val="00CA68E3"/>
    <w:rsid w:val="00CA6B84"/>
    <w:rsid w:val="00CB0238"/>
    <w:rsid w:val="00CB0257"/>
    <w:rsid w:val="00CB081B"/>
    <w:rsid w:val="00CB0C5F"/>
    <w:rsid w:val="00CB2341"/>
    <w:rsid w:val="00CB24A0"/>
    <w:rsid w:val="00CB2D60"/>
    <w:rsid w:val="00CB2D74"/>
    <w:rsid w:val="00CB2DA3"/>
    <w:rsid w:val="00CB3F73"/>
    <w:rsid w:val="00CB40F2"/>
    <w:rsid w:val="00CB493C"/>
    <w:rsid w:val="00CB5008"/>
    <w:rsid w:val="00CB50F1"/>
    <w:rsid w:val="00CB5434"/>
    <w:rsid w:val="00CB5B13"/>
    <w:rsid w:val="00CB6279"/>
    <w:rsid w:val="00CB65B6"/>
    <w:rsid w:val="00CB65EC"/>
    <w:rsid w:val="00CB7685"/>
    <w:rsid w:val="00CB7807"/>
    <w:rsid w:val="00CB7974"/>
    <w:rsid w:val="00CB7D0B"/>
    <w:rsid w:val="00CC06A3"/>
    <w:rsid w:val="00CC1087"/>
    <w:rsid w:val="00CC1645"/>
    <w:rsid w:val="00CC2266"/>
    <w:rsid w:val="00CC26ED"/>
    <w:rsid w:val="00CC284D"/>
    <w:rsid w:val="00CC2D70"/>
    <w:rsid w:val="00CC309E"/>
    <w:rsid w:val="00CC338E"/>
    <w:rsid w:val="00CC34B0"/>
    <w:rsid w:val="00CC41DA"/>
    <w:rsid w:val="00CC4932"/>
    <w:rsid w:val="00CC4D09"/>
    <w:rsid w:val="00CC4D15"/>
    <w:rsid w:val="00CC5502"/>
    <w:rsid w:val="00CC55F1"/>
    <w:rsid w:val="00CC59C1"/>
    <w:rsid w:val="00CC5CB6"/>
    <w:rsid w:val="00CC699E"/>
    <w:rsid w:val="00CC6C62"/>
    <w:rsid w:val="00CC6E1E"/>
    <w:rsid w:val="00CC7293"/>
    <w:rsid w:val="00CC72C1"/>
    <w:rsid w:val="00CD02F5"/>
    <w:rsid w:val="00CD14B4"/>
    <w:rsid w:val="00CD197A"/>
    <w:rsid w:val="00CD1D20"/>
    <w:rsid w:val="00CD1FE4"/>
    <w:rsid w:val="00CD2998"/>
    <w:rsid w:val="00CD2DBF"/>
    <w:rsid w:val="00CD4DCB"/>
    <w:rsid w:val="00CD650F"/>
    <w:rsid w:val="00CD6519"/>
    <w:rsid w:val="00CD65D5"/>
    <w:rsid w:val="00CD700F"/>
    <w:rsid w:val="00CD738B"/>
    <w:rsid w:val="00CD7A5F"/>
    <w:rsid w:val="00CE0200"/>
    <w:rsid w:val="00CE0ACA"/>
    <w:rsid w:val="00CE0CBD"/>
    <w:rsid w:val="00CE16BA"/>
    <w:rsid w:val="00CE2A06"/>
    <w:rsid w:val="00CE32F1"/>
    <w:rsid w:val="00CE3B81"/>
    <w:rsid w:val="00CE4C4B"/>
    <w:rsid w:val="00CE529C"/>
    <w:rsid w:val="00CE5384"/>
    <w:rsid w:val="00CE5625"/>
    <w:rsid w:val="00CE58A0"/>
    <w:rsid w:val="00CE5E3B"/>
    <w:rsid w:val="00CE6163"/>
    <w:rsid w:val="00CE617F"/>
    <w:rsid w:val="00CE6DEB"/>
    <w:rsid w:val="00CE78B6"/>
    <w:rsid w:val="00CF0FF5"/>
    <w:rsid w:val="00CF10C0"/>
    <w:rsid w:val="00CF13F0"/>
    <w:rsid w:val="00CF15C6"/>
    <w:rsid w:val="00CF1A2C"/>
    <w:rsid w:val="00CF1BE7"/>
    <w:rsid w:val="00CF2AFF"/>
    <w:rsid w:val="00CF319F"/>
    <w:rsid w:val="00CF4047"/>
    <w:rsid w:val="00CF4AD0"/>
    <w:rsid w:val="00CF58F4"/>
    <w:rsid w:val="00CF5FA3"/>
    <w:rsid w:val="00CF6090"/>
    <w:rsid w:val="00CF67B6"/>
    <w:rsid w:val="00CF6A4A"/>
    <w:rsid w:val="00CF7010"/>
    <w:rsid w:val="00CF790C"/>
    <w:rsid w:val="00D003FC"/>
    <w:rsid w:val="00D00DE8"/>
    <w:rsid w:val="00D00EAD"/>
    <w:rsid w:val="00D00ECE"/>
    <w:rsid w:val="00D0169D"/>
    <w:rsid w:val="00D021D0"/>
    <w:rsid w:val="00D02693"/>
    <w:rsid w:val="00D02A27"/>
    <w:rsid w:val="00D02B36"/>
    <w:rsid w:val="00D02EBB"/>
    <w:rsid w:val="00D0327D"/>
    <w:rsid w:val="00D0374B"/>
    <w:rsid w:val="00D042D9"/>
    <w:rsid w:val="00D0488A"/>
    <w:rsid w:val="00D052B4"/>
    <w:rsid w:val="00D05448"/>
    <w:rsid w:val="00D06CAF"/>
    <w:rsid w:val="00D06E5E"/>
    <w:rsid w:val="00D07203"/>
    <w:rsid w:val="00D0746B"/>
    <w:rsid w:val="00D075E3"/>
    <w:rsid w:val="00D07841"/>
    <w:rsid w:val="00D07F31"/>
    <w:rsid w:val="00D10494"/>
    <w:rsid w:val="00D106A6"/>
    <w:rsid w:val="00D11004"/>
    <w:rsid w:val="00D11D18"/>
    <w:rsid w:val="00D11E89"/>
    <w:rsid w:val="00D1220C"/>
    <w:rsid w:val="00D12803"/>
    <w:rsid w:val="00D128B2"/>
    <w:rsid w:val="00D12CA4"/>
    <w:rsid w:val="00D13B80"/>
    <w:rsid w:val="00D157A0"/>
    <w:rsid w:val="00D172D8"/>
    <w:rsid w:val="00D17CE8"/>
    <w:rsid w:val="00D20B2D"/>
    <w:rsid w:val="00D20B2E"/>
    <w:rsid w:val="00D20DE6"/>
    <w:rsid w:val="00D212A7"/>
    <w:rsid w:val="00D2138B"/>
    <w:rsid w:val="00D21504"/>
    <w:rsid w:val="00D21AFB"/>
    <w:rsid w:val="00D21B69"/>
    <w:rsid w:val="00D21F3C"/>
    <w:rsid w:val="00D22564"/>
    <w:rsid w:val="00D2275C"/>
    <w:rsid w:val="00D242B6"/>
    <w:rsid w:val="00D24B60"/>
    <w:rsid w:val="00D25062"/>
    <w:rsid w:val="00D25327"/>
    <w:rsid w:val="00D26878"/>
    <w:rsid w:val="00D26929"/>
    <w:rsid w:val="00D26940"/>
    <w:rsid w:val="00D26AD4"/>
    <w:rsid w:val="00D26F02"/>
    <w:rsid w:val="00D274CF"/>
    <w:rsid w:val="00D2794B"/>
    <w:rsid w:val="00D27CD0"/>
    <w:rsid w:val="00D3075D"/>
    <w:rsid w:val="00D3107C"/>
    <w:rsid w:val="00D3183C"/>
    <w:rsid w:val="00D32081"/>
    <w:rsid w:val="00D32259"/>
    <w:rsid w:val="00D325A0"/>
    <w:rsid w:val="00D32B7C"/>
    <w:rsid w:val="00D336F3"/>
    <w:rsid w:val="00D35157"/>
    <w:rsid w:val="00D35B44"/>
    <w:rsid w:val="00D35C7D"/>
    <w:rsid w:val="00D35D68"/>
    <w:rsid w:val="00D36317"/>
    <w:rsid w:val="00D3665B"/>
    <w:rsid w:val="00D366CA"/>
    <w:rsid w:val="00D36E68"/>
    <w:rsid w:val="00D37070"/>
    <w:rsid w:val="00D37D24"/>
    <w:rsid w:val="00D37F65"/>
    <w:rsid w:val="00D40856"/>
    <w:rsid w:val="00D4205C"/>
    <w:rsid w:val="00D425DE"/>
    <w:rsid w:val="00D42713"/>
    <w:rsid w:val="00D42EEA"/>
    <w:rsid w:val="00D42F70"/>
    <w:rsid w:val="00D42F95"/>
    <w:rsid w:val="00D436E7"/>
    <w:rsid w:val="00D44061"/>
    <w:rsid w:val="00D440F6"/>
    <w:rsid w:val="00D44542"/>
    <w:rsid w:val="00D44C07"/>
    <w:rsid w:val="00D457F6"/>
    <w:rsid w:val="00D45AC1"/>
    <w:rsid w:val="00D469DC"/>
    <w:rsid w:val="00D47DA0"/>
    <w:rsid w:val="00D5065A"/>
    <w:rsid w:val="00D50668"/>
    <w:rsid w:val="00D51939"/>
    <w:rsid w:val="00D527E8"/>
    <w:rsid w:val="00D52E25"/>
    <w:rsid w:val="00D52F82"/>
    <w:rsid w:val="00D53744"/>
    <w:rsid w:val="00D53F5D"/>
    <w:rsid w:val="00D53F95"/>
    <w:rsid w:val="00D542DD"/>
    <w:rsid w:val="00D54322"/>
    <w:rsid w:val="00D54499"/>
    <w:rsid w:val="00D559CC"/>
    <w:rsid w:val="00D55A00"/>
    <w:rsid w:val="00D55B1A"/>
    <w:rsid w:val="00D55EB2"/>
    <w:rsid w:val="00D56390"/>
    <w:rsid w:val="00D56B07"/>
    <w:rsid w:val="00D56B69"/>
    <w:rsid w:val="00D56BAC"/>
    <w:rsid w:val="00D56C0A"/>
    <w:rsid w:val="00D56F05"/>
    <w:rsid w:val="00D5738F"/>
    <w:rsid w:val="00D60437"/>
    <w:rsid w:val="00D606CB"/>
    <w:rsid w:val="00D60B66"/>
    <w:rsid w:val="00D60BC6"/>
    <w:rsid w:val="00D6137E"/>
    <w:rsid w:val="00D6184D"/>
    <w:rsid w:val="00D63A55"/>
    <w:rsid w:val="00D640B8"/>
    <w:rsid w:val="00D648F8"/>
    <w:rsid w:val="00D64CC6"/>
    <w:rsid w:val="00D6513D"/>
    <w:rsid w:val="00D65525"/>
    <w:rsid w:val="00D65665"/>
    <w:rsid w:val="00D6576F"/>
    <w:rsid w:val="00D66400"/>
    <w:rsid w:val="00D66620"/>
    <w:rsid w:val="00D67EDB"/>
    <w:rsid w:val="00D70353"/>
    <w:rsid w:val="00D706A6"/>
    <w:rsid w:val="00D7097F"/>
    <w:rsid w:val="00D70A88"/>
    <w:rsid w:val="00D70AD4"/>
    <w:rsid w:val="00D71C89"/>
    <w:rsid w:val="00D72244"/>
    <w:rsid w:val="00D72653"/>
    <w:rsid w:val="00D72869"/>
    <w:rsid w:val="00D72FA4"/>
    <w:rsid w:val="00D731BC"/>
    <w:rsid w:val="00D73701"/>
    <w:rsid w:val="00D739A5"/>
    <w:rsid w:val="00D73BBF"/>
    <w:rsid w:val="00D74301"/>
    <w:rsid w:val="00D7461F"/>
    <w:rsid w:val="00D747EE"/>
    <w:rsid w:val="00D75377"/>
    <w:rsid w:val="00D755E2"/>
    <w:rsid w:val="00D76247"/>
    <w:rsid w:val="00D76BA2"/>
    <w:rsid w:val="00D77490"/>
    <w:rsid w:val="00D774BB"/>
    <w:rsid w:val="00D802B6"/>
    <w:rsid w:val="00D80541"/>
    <w:rsid w:val="00D80608"/>
    <w:rsid w:val="00D81801"/>
    <w:rsid w:val="00D82101"/>
    <w:rsid w:val="00D82260"/>
    <w:rsid w:val="00D82CAC"/>
    <w:rsid w:val="00D83036"/>
    <w:rsid w:val="00D830E5"/>
    <w:rsid w:val="00D8320D"/>
    <w:rsid w:val="00D835DC"/>
    <w:rsid w:val="00D837A5"/>
    <w:rsid w:val="00D84224"/>
    <w:rsid w:val="00D847CA"/>
    <w:rsid w:val="00D84A3D"/>
    <w:rsid w:val="00D8538E"/>
    <w:rsid w:val="00D857AD"/>
    <w:rsid w:val="00D85E8A"/>
    <w:rsid w:val="00D85F3F"/>
    <w:rsid w:val="00D867A1"/>
    <w:rsid w:val="00D86C58"/>
    <w:rsid w:val="00D878E8"/>
    <w:rsid w:val="00D87B55"/>
    <w:rsid w:val="00D9022F"/>
    <w:rsid w:val="00D9087D"/>
    <w:rsid w:val="00D9127A"/>
    <w:rsid w:val="00D912EE"/>
    <w:rsid w:val="00D918E8"/>
    <w:rsid w:val="00D92315"/>
    <w:rsid w:val="00D93E60"/>
    <w:rsid w:val="00D95798"/>
    <w:rsid w:val="00D96043"/>
    <w:rsid w:val="00D96055"/>
    <w:rsid w:val="00D96A93"/>
    <w:rsid w:val="00D970FB"/>
    <w:rsid w:val="00D97891"/>
    <w:rsid w:val="00DA0272"/>
    <w:rsid w:val="00DA0BCB"/>
    <w:rsid w:val="00DA1503"/>
    <w:rsid w:val="00DA1F4F"/>
    <w:rsid w:val="00DA201F"/>
    <w:rsid w:val="00DA21C3"/>
    <w:rsid w:val="00DA22E2"/>
    <w:rsid w:val="00DA2571"/>
    <w:rsid w:val="00DA271B"/>
    <w:rsid w:val="00DA28E1"/>
    <w:rsid w:val="00DA2EE7"/>
    <w:rsid w:val="00DA3072"/>
    <w:rsid w:val="00DA37C9"/>
    <w:rsid w:val="00DA3D4C"/>
    <w:rsid w:val="00DA445D"/>
    <w:rsid w:val="00DA52DE"/>
    <w:rsid w:val="00DA5514"/>
    <w:rsid w:val="00DA5EE1"/>
    <w:rsid w:val="00DA5F00"/>
    <w:rsid w:val="00DA6415"/>
    <w:rsid w:val="00DA741F"/>
    <w:rsid w:val="00DA7A51"/>
    <w:rsid w:val="00DA7A84"/>
    <w:rsid w:val="00DA7D4D"/>
    <w:rsid w:val="00DB0204"/>
    <w:rsid w:val="00DB1AD7"/>
    <w:rsid w:val="00DB273C"/>
    <w:rsid w:val="00DB3485"/>
    <w:rsid w:val="00DB3BFE"/>
    <w:rsid w:val="00DB467D"/>
    <w:rsid w:val="00DB482E"/>
    <w:rsid w:val="00DB4A5E"/>
    <w:rsid w:val="00DB5244"/>
    <w:rsid w:val="00DB626A"/>
    <w:rsid w:val="00DB68C3"/>
    <w:rsid w:val="00DB703A"/>
    <w:rsid w:val="00DB7E99"/>
    <w:rsid w:val="00DC0A27"/>
    <w:rsid w:val="00DC0F8A"/>
    <w:rsid w:val="00DC1561"/>
    <w:rsid w:val="00DC2532"/>
    <w:rsid w:val="00DC26FD"/>
    <w:rsid w:val="00DC2967"/>
    <w:rsid w:val="00DC33A0"/>
    <w:rsid w:val="00DC3686"/>
    <w:rsid w:val="00DC3762"/>
    <w:rsid w:val="00DC408F"/>
    <w:rsid w:val="00DC4406"/>
    <w:rsid w:val="00DC50EA"/>
    <w:rsid w:val="00DC5481"/>
    <w:rsid w:val="00DC6DD5"/>
    <w:rsid w:val="00DC74CB"/>
    <w:rsid w:val="00DC7A98"/>
    <w:rsid w:val="00DC7AA8"/>
    <w:rsid w:val="00DC7DC2"/>
    <w:rsid w:val="00DD108E"/>
    <w:rsid w:val="00DD116C"/>
    <w:rsid w:val="00DD18CE"/>
    <w:rsid w:val="00DD1AAC"/>
    <w:rsid w:val="00DD1B59"/>
    <w:rsid w:val="00DD1D5F"/>
    <w:rsid w:val="00DD25C1"/>
    <w:rsid w:val="00DD2C75"/>
    <w:rsid w:val="00DD33A4"/>
    <w:rsid w:val="00DD381C"/>
    <w:rsid w:val="00DD4A93"/>
    <w:rsid w:val="00DD6BC3"/>
    <w:rsid w:val="00DD6BF4"/>
    <w:rsid w:val="00DD7548"/>
    <w:rsid w:val="00DD79E7"/>
    <w:rsid w:val="00DD7FE1"/>
    <w:rsid w:val="00DE0FB9"/>
    <w:rsid w:val="00DE2F03"/>
    <w:rsid w:val="00DE3703"/>
    <w:rsid w:val="00DE3DF0"/>
    <w:rsid w:val="00DE5E2F"/>
    <w:rsid w:val="00DE5FD4"/>
    <w:rsid w:val="00DE6B21"/>
    <w:rsid w:val="00DE7086"/>
    <w:rsid w:val="00DF06F2"/>
    <w:rsid w:val="00DF1D10"/>
    <w:rsid w:val="00DF3D5B"/>
    <w:rsid w:val="00DF3D79"/>
    <w:rsid w:val="00DF417A"/>
    <w:rsid w:val="00DF4ED7"/>
    <w:rsid w:val="00DF51CD"/>
    <w:rsid w:val="00DF6431"/>
    <w:rsid w:val="00DF6575"/>
    <w:rsid w:val="00DF68CE"/>
    <w:rsid w:val="00DF6B4D"/>
    <w:rsid w:val="00DF6D29"/>
    <w:rsid w:val="00DF71F2"/>
    <w:rsid w:val="00E0006E"/>
    <w:rsid w:val="00E0136B"/>
    <w:rsid w:val="00E020AB"/>
    <w:rsid w:val="00E02179"/>
    <w:rsid w:val="00E03FCF"/>
    <w:rsid w:val="00E04A4D"/>
    <w:rsid w:val="00E05534"/>
    <w:rsid w:val="00E05546"/>
    <w:rsid w:val="00E05D06"/>
    <w:rsid w:val="00E06C87"/>
    <w:rsid w:val="00E07D4E"/>
    <w:rsid w:val="00E10C1B"/>
    <w:rsid w:val="00E10F2F"/>
    <w:rsid w:val="00E11E42"/>
    <w:rsid w:val="00E1220D"/>
    <w:rsid w:val="00E13804"/>
    <w:rsid w:val="00E13ED1"/>
    <w:rsid w:val="00E148B6"/>
    <w:rsid w:val="00E15133"/>
    <w:rsid w:val="00E15731"/>
    <w:rsid w:val="00E15971"/>
    <w:rsid w:val="00E15BD2"/>
    <w:rsid w:val="00E163B0"/>
    <w:rsid w:val="00E1724E"/>
    <w:rsid w:val="00E17DB1"/>
    <w:rsid w:val="00E21824"/>
    <w:rsid w:val="00E21F13"/>
    <w:rsid w:val="00E21FC1"/>
    <w:rsid w:val="00E21FE2"/>
    <w:rsid w:val="00E22389"/>
    <w:rsid w:val="00E2277E"/>
    <w:rsid w:val="00E22803"/>
    <w:rsid w:val="00E22B04"/>
    <w:rsid w:val="00E22CA3"/>
    <w:rsid w:val="00E22F00"/>
    <w:rsid w:val="00E238E1"/>
    <w:rsid w:val="00E23FDC"/>
    <w:rsid w:val="00E244B5"/>
    <w:rsid w:val="00E24DAC"/>
    <w:rsid w:val="00E25E94"/>
    <w:rsid w:val="00E269C7"/>
    <w:rsid w:val="00E273DB"/>
    <w:rsid w:val="00E27743"/>
    <w:rsid w:val="00E27A8A"/>
    <w:rsid w:val="00E30142"/>
    <w:rsid w:val="00E3023F"/>
    <w:rsid w:val="00E30447"/>
    <w:rsid w:val="00E30BBB"/>
    <w:rsid w:val="00E31258"/>
    <w:rsid w:val="00E316B3"/>
    <w:rsid w:val="00E31B08"/>
    <w:rsid w:val="00E31B38"/>
    <w:rsid w:val="00E31D6B"/>
    <w:rsid w:val="00E31F2E"/>
    <w:rsid w:val="00E320D1"/>
    <w:rsid w:val="00E328CB"/>
    <w:rsid w:val="00E32B3D"/>
    <w:rsid w:val="00E32D32"/>
    <w:rsid w:val="00E32D8F"/>
    <w:rsid w:val="00E33CA0"/>
    <w:rsid w:val="00E34CF3"/>
    <w:rsid w:val="00E34D9C"/>
    <w:rsid w:val="00E35233"/>
    <w:rsid w:val="00E359E9"/>
    <w:rsid w:val="00E35EE8"/>
    <w:rsid w:val="00E36984"/>
    <w:rsid w:val="00E374B0"/>
    <w:rsid w:val="00E378E9"/>
    <w:rsid w:val="00E40F64"/>
    <w:rsid w:val="00E41351"/>
    <w:rsid w:val="00E41BD7"/>
    <w:rsid w:val="00E420CE"/>
    <w:rsid w:val="00E42106"/>
    <w:rsid w:val="00E4210D"/>
    <w:rsid w:val="00E4218D"/>
    <w:rsid w:val="00E43C2F"/>
    <w:rsid w:val="00E443AA"/>
    <w:rsid w:val="00E44840"/>
    <w:rsid w:val="00E44E24"/>
    <w:rsid w:val="00E44E30"/>
    <w:rsid w:val="00E45CEF"/>
    <w:rsid w:val="00E46588"/>
    <w:rsid w:val="00E4684C"/>
    <w:rsid w:val="00E46D42"/>
    <w:rsid w:val="00E47277"/>
    <w:rsid w:val="00E4729B"/>
    <w:rsid w:val="00E473BE"/>
    <w:rsid w:val="00E4779A"/>
    <w:rsid w:val="00E507ED"/>
    <w:rsid w:val="00E50B72"/>
    <w:rsid w:val="00E50D0C"/>
    <w:rsid w:val="00E51A89"/>
    <w:rsid w:val="00E52955"/>
    <w:rsid w:val="00E53392"/>
    <w:rsid w:val="00E5360A"/>
    <w:rsid w:val="00E53968"/>
    <w:rsid w:val="00E53C7B"/>
    <w:rsid w:val="00E5406F"/>
    <w:rsid w:val="00E544E1"/>
    <w:rsid w:val="00E54FEF"/>
    <w:rsid w:val="00E5503F"/>
    <w:rsid w:val="00E56F74"/>
    <w:rsid w:val="00E57985"/>
    <w:rsid w:val="00E6041F"/>
    <w:rsid w:val="00E605CB"/>
    <w:rsid w:val="00E60C8F"/>
    <w:rsid w:val="00E60FE7"/>
    <w:rsid w:val="00E61179"/>
    <w:rsid w:val="00E61E01"/>
    <w:rsid w:val="00E624C7"/>
    <w:rsid w:val="00E6331F"/>
    <w:rsid w:val="00E63648"/>
    <w:rsid w:val="00E641D6"/>
    <w:rsid w:val="00E648A3"/>
    <w:rsid w:val="00E65BED"/>
    <w:rsid w:val="00E65E49"/>
    <w:rsid w:val="00E663D4"/>
    <w:rsid w:val="00E66667"/>
    <w:rsid w:val="00E671D6"/>
    <w:rsid w:val="00E67296"/>
    <w:rsid w:val="00E67D0F"/>
    <w:rsid w:val="00E70140"/>
    <w:rsid w:val="00E70346"/>
    <w:rsid w:val="00E70A23"/>
    <w:rsid w:val="00E710B9"/>
    <w:rsid w:val="00E71853"/>
    <w:rsid w:val="00E71BF7"/>
    <w:rsid w:val="00E71E9C"/>
    <w:rsid w:val="00E73127"/>
    <w:rsid w:val="00E73347"/>
    <w:rsid w:val="00E73666"/>
    <w:rsid w:val="00E74EED"/>
    <w:rsid w:val="00E75785"/>
    <w:rsid w:val="00E75BB6"/>
    <w:rsid w:val="00E75D31"/>
    <w:rsid w:val="00E75F6B"/>
    <w:rsid w:val="00E76936"/>
    <w:rsid w:val="00E776EB"/>
    <w:rsid w:val="00E80585"/>
    <w:rsid w:val="00E812D2"/>
    <w:rsid w:val="00E829AF"/>
    <w:rsid w:val="00E82E95"/>
    <w:rsid w:val="00E83334"/>
    <w:rsid w:val="00E83712"/>
    <w:rsid w:val="00E84217"/>
    <w:rsid w:val="00E84245"/>
    <w:rsid w:val="00E84670"/>
    <w:rsid w:val="00E84C67"/>
    <w:rsid w:val="00E854DA"/>
    <w:rsid w:val="00E858F6"/>
    <w:rsid w:val="00E85A57"/>
    <w:rsid w:val="00E85CED"/>
    <w:rsid w:val="00E87122"/>
    <w:rsid w:val="00E8748E"/>
    <w:rsid w:val="00E87DED"/>
    <w:rsid w:val="00E87F5E"/>
    <w:rsid w:val="00E902DA"/>
    <w:rsid w:val="00E903DF"/>
    <w:rsid w:val="00E908DE"/>
    <w:rsid w:val="00E90B28"/>
    <w:rsid w:val="00E90B36"/>
    <w:rsid w:val="00E90D0F"/>
    <w:rsid w:val="00E912F7"/>
    <w:rsid w:val="00E91AE3"/>
    <w:rsid w:val="00E92139"/>
    <w:rsid w:val="00E92A31"/>
    <w:rsid w:val="00E92E33"/>
    <w:rsid w:val="00E9360B"/>
    <w:rsid w:val="00E93BA5"/>
    <w:rsid w:val="00E946CD"/>
    <w:rsid w:val="00E95FE0"/>
    <w:rsid w:val="00E96330"/>
    <w:rsid w:val="00E96C18"/>
    <w:rsid w:val="00E96F05"/>
    <w:rsid w:val="00E96F1A"/>
    <w:rsid w:val="00E975DB"/>
    <w:rsid w:val="00E9762F"/>
    <w:rsid w:val="00E976D1"/>
    <w:rsid w:val="00E97A33"/>
    <w:rsid w:val="00E97B06"/>
    <w:rsid w:val="00E97E76"/>
    <w:rsid w:val="00EA0235"/>
    <w:rsid w:val="00EA086A"/>
    <w:rsid w:val="00EA0D5E"/>
    <w:rsid w:val="00EA1E7B"/>
    <w:rsid w:val="00EA211F"/>
    <w:rsid w:val="00EA2346"/>
    <w:rsid w:val="00EA2D64"/>
    <w:rsid w:val="00EA3B4E"/>
    <w:rsid w:val="00EA3EC8"/>
    <w:rsid w:val="00EA457B"/>
    <w:rsid w:val="00EA4750"/>
    <w:rsid w:val="00EA4B99"/>
    <w:rsid w:val="00EA4EC0"/>
    <w:rsid w:val="00EA4EC5"/>
    <w:rsid w:val="00EA4F75"/>
    <w:rsid w:val="00EA508B"/>
    <w:rsid w:val="00EA56F6"/>
    <w:rsid w:val="00EA632D"/>
    <w:rsid w:val="00EA76AE"/>
    <w:rsid w:val="00EA7765"/>
    <w:rsid w:val="00EA77B9"/>
    <w:rsid w:val="00EA7C2F"/>
    <w:rsid w:val="00EA7D25"/>
    <w:rsid w:val="00EB053C"/>
    <w:rsid w:val="00EB075D"/>
    <w:rsid w:val="00EB08AC"/>
    <w:rsid w:val="00EB22EB"/>
    <w:rsid w:val="00EB32F0"/>
    <w:rsid w:val="00EB4144"/>
    <w:rsid w:val="00EB4C99"/>
    <w:rsid w:val="00EB5FF6"/>
    <w:rsid w:val="00EB72BD"/>
    <w:rsid w:val="00EB735B"/>
    <w:rsid w:val="00EC0489"/>
    <w:rsid w:val="00EC0963"/>
    <w:rsid w:val="00EC10AE"/>
    <w:rsid w:val="00EC14E1"/>
    <w:rsid w:val="00EC4729"/>
    <w:rsid w:val="00EC4CC8"/>
    <w:rsid w:val="00EC5056"/>
    <w:rsid w:val="00EC527A"/>
    <w:rsid w:val="00EC63E0"/>
    <w:rsid w:val="00EC7F55"/>
    <w:rsid w:val="00ED007F"/>
    <w:rsid w:val="00ED0747"/>
    <w:rsid w:val="00ED19BE"/>
    <w:rsid w:val="00ED1D30"/>
    <w:rsid w:val="00ED274D"/>
    <w:rsid w:val="00ED2B8B"/>
    <w:rsid w:val="00ED2C56"/>
    <w:rsid w:val="00ED2CD7"/>
    <w:rsid w:val="00ED32E4"/>
    <w:rsid w:val="00ED34C3"/>
    <w:rsid w:val="00ED45A1"/>
    <w:rsid w:val="00ED4B8F"/>
    <w:rsid w:val="00ED4F52"/>
    <w:rsid w:val="00ED55AC"/>
    <w:rsid w:val="00ED5881"/>
    <w:rsid w:val="00ED5DF4"/>
    <w:rsid w:val="00ED5ED0"/>
    <w:rsid w:val="00ED5EFE"/>
    <w:rsid w:val="00ED7700"/>
    <w:rsid w:val="00ED77CC"/>
    <w:rsid w:val="00ED7995"/>
    <w:rsid w:val="00EE0B92"/>
    <w:rsid w:val="00EE19F5"/>
    <w:rsid w:val="00EE1F86"/>
    <w:rsid w:val="00EE2345"/>
    <w:rsid w:val="00EE252D"/>
    <w:rsid w:val="00EE2A67"/>
    <w:rsid w:val="00EE360C"/>
    <w:rsid w:val="00EE3E74"/>
    <w:rsid w:val="00EE3E93"/>
    <w:rsid w:val="00EE4AEC"/>
    <w:rsid w:val="00EE540F"/>
    <w:rsid w:val="00EE59EB"/>
    <w:rsid w:val="00EE5AA5"/>
    <w:rsid w:val="00EE692B"/>
    <w:rsid w:val="00EE6C1C"/>
    <w:rsid w:val="00EE6C73"/>
    <w:rsid w:val="00EE6CB0"/>
    <w:rsid w:val="00EE7E16"/>
    <w:rsid w:val="00EF0022"/>
    <w:rsid w:val="00EF0243"/>
    <w:rsid w:val="00EF0C96"/>
    <w:rsid w:val="00EF30C8"/>
    <w:rsid w:val="00EF3163"/>
    <w:rsid w:val="00EF3302"/>
    <w:rsid w:val="00EF3865"/>
    <w:rsid w:val="00EF3EFF"/>
    <w:rsid w:val="00EF45E0"/>
    <w:rsid w:val="00EF45EE"/>
    <w:rsid w:val="00EF4BBD"/>
    <w:rsid w:val="00EF4F86"/>
    <w:rsid w:val="00EF567D"/>
    <w:rsid w:val="00EF63D4"/>
    <w:rsid w:val="00EF6F4B"/>
    <w:rsid w:val="00EF737D"/>
    <w:rsid w:val="00F001F7"/>
    <w:rsid w:val="00F0037E"/>
    <w:rsid w:val="00F00959"/>
    <w:rsid w:val="00F00E5A"/>
    <w:rsid w:val="00F0123D"/>
    <w:rsid w:val="00F02B01"/>
    <w:rsid w:val="00F02EF4"/>
    <w:rsid w:val="00F03779"/>
    <w:rsid w:val="00F037EB"/>
    <w:rsid w:val="00F0388A"/>
    <w:rsid w:val="00F038B4"/>
    <w:rsid w:val="00F047CE"/>
    <w:rsid w:val="00F04D4C"/>
    <w:rsid w:val="00F05328"/>
    <w:rsid w:val="00F053A0"/>
    <w:rsid w:val="00F0544A"/>
    <w:rsid w:val="00F06155"/>
    <w:rsid w:val="00F06551"/>
    <w:rsid w:val="00F0660A"/>
    <w:rsid w:val="00F06707"/>
    <w:rsid w:val="00F0692F"/>
    <w:rsid w:val="00F06B6A"/>
    <w:rsid w:val="00F06F20"/>
    <w:rsid w:val="00F0708B"/>
    <w:rsid w:val="00F077E9"/>
    <w:rsid w:val="00F078B5"/>
    <w:rsid w:val="00F07D26"/>
    <w:rsid w:val="00F108AC"/>
    <w:rsid w:val="00F114B3"/>
    <w:rsid w:val="00F12216"/>
    <w:rsid w:val="00F122A7"/>
    <w:rsid w:val="00F12FE9"/>
    <w:rsid w:val="00F14348"/>
    <w:rsid w:val="00F14574"/>
    <w:rsid w:val="00F14993"/>
    <w:rsid w:val="00F15100"/>
    <w:rsid w:val="00F152ED"/>
    <w:rsid w:val="00F157AD"/>
    <w:rsid w:val="00F16064"/>
    <w:rsid w:val="00F167EB"/>
    <w:rsid w:val="00F16C7F"/>
    <w:rsid w:val="00F17B8B"/>
    <w:rsid w:val="00F201D8"/>
    <w:rsid w:val="00F21389"/>
    <w:rsid w:val="00F238E1"/>
    <w:rsid w:val="00F244AB"/>
    <w:rsid w:val="00F24BB5"/>
    <w:rsid w:val="00F24BDD"/>
    <w:rsid w:val="00F24CAA"/>
    <w:rsid w:val="00F250A9"/>
    <w:rsid w:val="00F253B5"/>
    <w:rsid w:val="00F25B4D"/>
    <w:rsid w:val="00F25F27"/>
    <w:rsid w:val="00F264C4"/>
    <w:rsid w:val="00F26587"/>
    <w:rsid w:val="00F26DAA"/>
    <w:rsid w:val="00F279CD"/>
    <w:rsid w:val="00F30200"/>
    <w:rsid w:val="00F3044B"/>
    <w:rsid w:val="00F30CF8"/>
    <w:rsid w:val="00F325FC"/>
    <w:rsid w:val="00F34323"/>
    <w:rsid w:val="00F34414"/>
    <w:rsid w:val="00F34899"/>
    <w:rsid w:val="00F3523B"/>
    <w:rsid w:val="00F35C92"/>
    <w:rsid w:val="00F36348"/>
    <w:rsid w:val="00F36581"/>
    <w:rsid w:val="00F36B24"/>
    <w:rsid w:val="00F370E1"/>
    <w:rsid w:val="00F37FD1"/>
    <w:rsid w:val="00F41175"/>
    <w:rsid w:val="00F4134F"/>
    <w:rsid w:val="00F4173C"/>
    <w:rsid w:val="00F41E62"/>
    <w:rsid w:val="00F41F4F"/>
    <w:rsid w:val="00F426E2"/>
    <w:rsid w:val="00F42D5A"/>
    <w:rsid w:val="00F431F1"/>
    <w:rsid w:val="00F43B05"/>
    <w:rsid w:val="00F45538"/>
    <w:rsid w:val="00F45E49"/>
    <w:rsid w:val="00F46CDA"/>
    <w:rsid w:val="00F474FE"/>
    <w:rsid w:val="00F47D4D"/>
    <w:rsid w:val="00F502D6"/>
    <w:rsid w:val="00F511A7"/>
    <w:rsid w:val="00F518A4"/>
    <w:rsid w:val="00F518B4"/>
    <w:rsid w:val="00F5192C"/>
    <w:rsid w:val="00F519A4"/>
    <w:rsid w:val="00F51E4C"/>
    <w:rsid w:val="00F525A1"/>
    <w:rsid w:val="00F52958"/>
    <w:rsid w:val="00F52C9F"/>
    <w:rsid w:val="00F53AD3"/>
    <w:rsid w:val="00F53CDA"/>
    <w:rsid w:val="00F53DB1"/>
    <w:rsid w:val="00F550A2"/>
    <w:rsid w:val="00F55455"/>
    <w:rsid w:val="00F55750"/>
    <w:rsid w:val="00F56094"/>
    <w:rsid w:val="00F56ABB"/>
    <w:rsid w:val="00F5749D"/>
    <w:rsid w:val="00F60332"/>
    <w:rsid w:val="00F603E2"/>
    <w:rsid w:val="00F61BA6"/>
    <w:rsid w:val="00F621A6"/>
    <w:rsid w:val="00F625CC"/>
    <w:rsid w:val="00F628A1"/>
    <w:rsid w:val="00F630CD"/>
    <w:rsid w:val="00F63869"/>
    <w:rsid w:val="00F639D5"/>
    <w:rsid w:val="00F64065"/>
    <w:rsid w:val="00F6430D"/>
    <w:rsid w:val="00F645F5"/>
    <w:rsid w:val="00F64BC5"/>
    <w:rsid w:val="00F65820"/>
    <w:rsid w:val="00F65B2E"/>
    <w:rsid w:val="00F663B4"/>
    <w:rsid w:val="00F6640A"/>
    <w:rsid w:val="00F6661A"/>
    <w:rsid w:val="00F66F6A"/>
    <w:rsid w:val="00F678E1"/>
    <w:rsid w:val="00F67B2E"/>
    <w:rsid w:val="00F71002"/>
    <w:rsid w:val="00F71332"/>
    <w:rsid w:val="00F7270B"/>
    <w:rsid w:val="00F73565"/>
    <w:rsid w:val="00F738BD"/>
    <w:rsid w:val="00F73A26"/>
    <w:rsid w:val="00F73A58"/>
    <w:rsid w:val="00F73AE7"/>
    <w:rsid w:val="00F73E4B"/>
    <w:rsid w:val="00F74084"/>
    <w:rsid w:val="00F74A88"/>
    <w:rsid w:val="00F7507A"/>
    <w:rsid w:val="00F75C97"/>
    <w:rsid w:val="00F760E3"/>
    <w:rsid w:val="00F76446"/>
    <w:rsid w:val="00F7662E"/>
    <w:rsid w:val="00F769E6"/>
    <w:rsid w:val="00F76A47"/>
    <w:rsid w:val="00F770A1"/>
    <w:rsid w:val="00F77345"/>
    <w:rsid w:val="00F773E9"/>
    <w:rsid w:val="00F77C07"/>
    <w:rsid w:val="00F77CD5"/>
    <w:rsid w:val="00F77DF5"/>
    <w:rsid w:val="00F82212"/>
    <w:rsid w:val="00F82236"/>
    <w:rsid w:val="00F82729"/>
    <w:rsid w:val="00F82CDC"/>
    <w:rsid w:val="00F835EB"/>
    <w:rsid w:val="00F8407B"/>
    <w:rsid w:val="00F846B5"/>
    <w:rsid w:val="00F848F6"/>
    <w:rsid w:val="00F84BE6"/>
    <w:rsid w:val="00F8551A"/>
    <w:rsid w:val="00F85D67"/>
    <w:rsid w:val="00F86584"/>
    <w:rsid w:val="00F865E3"/>
    <w:rsid w:val="00F86632"/>
    <w:rsid w:val="00F86A17"/>
    <w:rsid w:val="00F87B5E"/>
    <w:rsid w:val="00F90196"/>
    <w:rsid w:val="00F90386"/>
    <w:rsid w:val="00F903B2"/>
    <w:rsid w:val="00F90730"/>
    <w:rsid w:val="00F90F29"/>
    <w:rsid w:val="00F915CB"/>
    <w:rsid w:val="00F91618"/>
    <w:rsid w:val="00F91A7A"/>
    <w:rsid w:val="00F927E0"/>
    <w:rsid w:val="00F92C41"/>
    <w:rsid w:val="00F933D8"/>
    <w:rsid w:val="00F93500"/>
    <w:rsid w:val="00F9357E"/>
    <w:rsid w:val="00F9368E"/>
    <w:rsid w:val="00F93901"/>
    <w:rsid w:val="00F940E5"/>
    <w:rsid w:val="00F945C1"/>
    <w:rsid w:val="00F94EBA"/>
    <w:rsid w:val="00F9555F"/>
    <w:rsid w:val="00F960F0"/>
    <w:rsid w:val="00F968DB"/>
    <w:rsid w:val="00F97233"/>
    <w:rsid w:val="00F97393"/>
    <w:rsid w:val="00F97CE2"/>
    <w:rsid w:val="00FA0771"/>
    <w:rsid w:val="00FA0A1D"/>
    <w:rsid w:val="00FA16EC"/>
    <w:rsid w:val="00FA1E26"/>
    <w:rsid w:val="00FA1EE4"/>
    <w:rsid w:val="00FA26A3"/>
    <w:rsid w:val="00FA2738"/>
    <w:rsid w:val="00FA28F2"/>
    <w:rsid w:val="00FA3307"/>
    <w:rsid w:val="00FA3756"/>
    <w:rsid w:val="00FA582B"/>
    <w:rsid w:val="00FA5C65"/>
    <w:rsid w:val="00FA5C9A"/>
    <w:rsid w:val="00FA7931"/>
    <w:rsid w:val="00FA7BC9"/>
    <w:rsid w:val="00FA7C97"/>
    <w:rsid w:val="00FA7E75"/>
    <w:rsid w:val="00FB116C"/>
    <w:rsid w:val="00FB15EA"/>
    <w:rsid w:val="00FB23D2"/>
    <w:rsid w:val="00FB2A3D"/>
    <w:rsid w:val="00FB2B06"/>
    <w:rsid w:val="00FB2BDA"/>
    <w:rsid w:val="00FB358A"/>
    <w:rsid w:val="00FB38D3"/>
    <w:rsid w:val="00FB3A09"/>
    <w:rsid w:val="00FB4669"/>
    <w:rsid w:val="00FB47D2"/>
    <w:rsid w:val="00FB4B98"/>
    <w:rsid w:val="00FB4BF3"/>
    <w:rsid w:val="00FB5005"/>
    <w:rsid w:val="00FB508C"/>
    <w:rsid w:val="00FB5E4A"/>
    <w:rsid w:val="00FB6768"/>
    <w:rsid w:val="00FB7A5F"/>
    <w:rsid w:val="00FC0493"/>
    <w:rsid w:val="00FC0B68"/>
    <w:rsid w:val="00FC0DC8"/>
    <w:rsid w:val="00FC1BEB"/>
    <w:rsid w:val="00FC1CAE"/>
    <w:rsid w:val="00FC1E60"/>
    <w:rsid w:val="00FC1FEC"/>
    <w:rsid w:val="00FC2F5F"/>
    <w:rsid w:val="00FC3073"/>
    <w:rsid w:val="00FC31D7"/>
    <w:rsid w:val="00FC34BA"/>
    <w:rsid w:val="00FC3C91"/>
    <w:rsid w:val="00FC3CE1"/>
    <w:rsid w:val="00FC43B9"/>
    <w:rsid w:val="00FC486C"/>
    <w:rsid w:val="00FC48ED"/>
    <w:rsid w:val="00FC48FC"/>
    <w:rsid w:val="00FC5408"/>
    <w:rsid w:val="00FC5BB6"/>
    <w:rsid w:val="00FC641F"/>
    <w:rsid w:val="00FC6B33"/>
    <w:rsid w:val="00FC7137"/>
    <w:rsid w:val="00FC7286"/>
    <w:rsid w:val="00FC72FB"/>
    <w:rsid w:val="00FC7678"/>
    <w:rsid w:val="00FC7E13"/>
    <w:rsid w:val="00FD0F6E"/>
    <w:rsid w:val="00FD1A1C"/>
    <w:rsid w:val="00FD204C"/>
    <w:rsid w:val="00FD23A1"/>
    <w:rsid w:val="00FD293E"/>
    <w:rsid w:val="00FD3839"/>
    <w:rsid w:val="00FD3C8E"/>
    <w:rsid w:val="00FD43E6"/>
    <w:rsid w:val="00FD47AF"/>
    <w:rsid w:val="00FD5021"/>
    <w:rsid w:val="00FD561C"/>
    <w:rsid w:val="00FD5D93"/>
    <w:rsid w:val="00FD6508"/>
    <w:rsid w:val="00FD7321"/>
    <w:rsid w:val="00FD758F"/>
    <w:rsid w:val="00FD767C"/>
    <w:rsid w:val="00FD7A6F"/>
    <w:rsid w:val="00FD7CCA"/>
    <w:rsid w:val="00FE233D"/>
    <w:rsid w:val="00FE24BA"/>
    <w:rsid w:val="00FE262C"/>
    <w:rsid w:val="00FE2ADF"/>
    <w:rsid w:val="00FE34B6"/>
    <w:rsid w:val="00FE464A"/>
    <w:rsid w:val="00FE4C01"/>
    <w:rsid w:val="00FE4C7E"/>
    <w:rsid w:val="00FE4FBC"/>
    <w:rsid w:val="00FE569B"/>
    <w:rsid w:val="00FE57B5"/>
    <w:rsid w:val="00FE603A"/>
    <w:rsid w:val="00FE640E"/>
    <w:rsid w:val="00FE78B6"/>
    <w:rsid w:val="00FE7D5B"/>
    <w:rsid w:val="00FE7D81"/>
    <w:rsid w:val="00FF00CE"/>
    <w:rsid w:val="00FF0204"/>
    <w:rsid w:val="00FF05E1"/>
    <w:rsid w:val="00FF060F"/>
    <w:rsid w:val="00FF062F"/>
    <w:rsid w:val="00FF0A01"/>
    <w:rsid w:val="00FF0A3B"/>
    <w:rsid w:val="00FF0D95"/>
    <w:rsid w:val="00FF0F9E"/>
    <w:rsid w:val="00FF10B2"/>
    <w:rsid w:val="00FF12D0"/>
    <w:rsid w:val="00FF1A08"/>
    <w:rsid w:val="00FF221C"/>
    <w:rsid w:val="00FF2332"/>
    <w:rsid w:val="00FF2A4A"/>
    <w:rsid w:val="00FF2D1D"/>
    <w:rsid w:val="00FF2DDF"/>
    <w:rsid w:val="00FF3BA5"/>
    <w:rsid w:val="00FF4745"/>
    <w:rsid w:val="00FF4D2C"/>
    <w:rsid w:val="00FF5E3F"/>
    <w:rsid w:val="00FF5EB6"/>
    <w:rsid w:val="00FF616C"/>
    <w:rsid w:val="00FF61A0"/>
    <w:rsid w:val="00FF6264"/>
    <w:rsid w:val="00FF628A"/>
    <w:rsid w:val="00FF6DC2"/>
    <w:rsid w:val="00FF6E35"/>
    <w:rsid w:val="00FF7595"/>
    <w:rsid w:val="00FF77E1"/>
    <w:rsid w:val="00FF7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E53CD"/>
  <w15:chartTrackingRefBased/>
  <w15:docId w15:val="{7C4EF91C-52F7-4BD4-AFF6-C0138800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5100"/>
    <w:pPr>
      <w:spacing w:line="360" w:lineRule="auto"/>
      <w:jc w:val="both"/>
    </w:pPr>
    <w:rPr>
      <w:rFonts w:ascii="Times New Roman" w:hAnsi="Times New Roman"/>
      <w:sz w:val="28"/>
      <w:szCs w:val="22"/>
      <w:lang w:eastAsia="en-US"/>
    </w:rPr>
  </w:style>
  <w:style w:type="paragraph" w:styleId="1">
    <w:name w:val="heading 1"/>
    <w:basedOn w:val="a0"/>
    <w:link w:val="10"/>
    <w:uiPriority w:val="9"/>
    <w:qFormat/>
    <w:rsid w:val="00D92315"/>
    <w:pPr>
      <w:spacing w:before="100" w:beforeAutospacing="1" w:after="100" w:afterAutospacing="1" w:line="240" w:lineRule="auto"/>
      <w:jc w:val="left"/>
      <w:outlineLvl w:val="0"/>
    </w:pPr>
    <w:rPr>
      <w:rFonts w:eastAsia="Times New Roman"/>
      <w:b/>
      <w:bCs/>
      <w:kern w:val="36"/>
      <w:sz w:val="48"/>
      <w:szCs w:val="48"/>
      <w:lang w:val="uk-UA"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F15100"/>
    <w:rPr>
      <w:color w:val="0000FF"/>
      <w:u w:val="single"/>
    </w:rPr>
  </w:style>
  <w:style w:type="paragraph" w:styleId="a5">
    <w:name w:val="header"/>
    <w:basedOn w:val="a0"/>
    <w:link w:val="a6"/>
    <w:uiPriority w:val="99"/>
    <w:unhideWhenUsed/>
    <w:rsid w:val="00E61179"/>
    <w:pPr>
      <w:tabs>
        <w:tab w:val="center" w:pos="4677"/>
        <w:tab w:val="right" w:pos="9355"/>
      </w:tabs>
      <w:spacing w:line="240" w:lineRule="auto"/>
    </w:pPr>
  </w:style>
  <w:style w:type="character" w:customStyle="1" w:styleId="a6">
    <w:name w:val="Верхний колонтитул Знак"/>
    <w:link w:val="a5"/>
    <w:uiPriority w:val="99"/>
    <w:rsid w:val="00E61179"/>
    <w:rPr>
      <w:rFonts w:ascii="Times New Roman" w:hAnsi="Times New Roman"/>
      <w:sz w:val="28"/>
    </w:rPr>
  </w:style>
  <w:style w:type="paragraph" w:styleId="a7">
    <w:name w:val="footer"/>
    <w:basedOn w:val="a0"/>
    <w:link w:val="a8"/>
    <w:uiPriority w:val="99"/>
    <w:unhideWhenUsed/>
    <w:rsid w:val="00E61179"/>
    <w:pPr>
      <w:tabs>
        <w:tab w:val="center" w:pos="4677"/>
        <w:tab w:val="right" w:pos="9355"/>
      </w:tabs>
      <w:spacing w:line="240" w:lineRule="auto"/>
    </w:pPr>
  </w:style>
  <w:style w:type="character" w:customStyle="1" w:styleId="a8">
    <w:name w:val="Нижний колонтитул Знак"/>
    <w:link w:val="a7"/>
    <w:uiPriority w:val="99"/>
    <w:rsid w:val="00E61179"/>
    <w:rPr>
      <w:rFonts w:ascii="Times New Roman" w:hAnsi="Times New Roman"/>
      <w:sz w:val="28"/>
    </w:rPr>
  </w:style>
  <w:style w:type="character" w:customStyle="1" w:styleId="apple-converted-space">
    <w:name w:val="apple-converted-space"/>
    <w:basedOn w:val="a1"/>
    <w:rsid w:val="00BC3AE1"/>
  </w:style>
  <w:style w:type="paragraph" w:styleId="a9">
    <w:name w:val="List Paragraph"/>
    <w:basedOn w:val="a0"/>
    <w:link w:val="aa"/>
    <w:uiPriority w:val="34"/>
    <w:qFormat/>
    <w:rsid w:val="00E70140"/>
    <w:pPr>
      <w:ind w:left="720"/>
      <w:contextualSpacing/>
    </w:pPr>
  </w:style>
  <w:style w:type="paragraph" w:styleId="a">
    <w:name w:val="List Bullet"/>
    <w:basedOn w:val="a0"/>
    <w:uiPriority w:val="99"/>
    <w:unhideWhenUsed/>
    <w:rsid w:val="004E17BE"/>
    <w:pPr>
      <w:numPr>
        <w:numId w:val="2"/>
      </w:numPr>
      <w:contextualSpacing/>
    </w:pPr>
  </w:style>
  <w:style w:type="paragraph" w:styleId="ab">
    <w:name w:val="endnote text"/>
    <w:basedOn w:val="a0"/>
    <w:link w:val="ac"/>
    <w:semiHidden/>
    <w:rsid w:val="00F264C4"/>
    <w:pPr>
      <w:spacing w:line="240" w:lineRule="auto"/>
      <w:jc w:val="left"/>
    </w:pPr>
    <w:rPr>
      <w:rFonts w:eastAsia="Times New Roman"/>
      <w:sz w:val="20"/>
      <w:szCs w:val="20"/>
      <w:lang w:eastAsia="ru-RU"/>
    </w:rPr>
  </w:style>
  <w:style w:type="character" w:customStyle="1" w:styleId="ac">
    <w:name w:val="Текст концевой сноски Знак"/>
    <w:link w:val="ab"/>
    <w:semiHidden/>
    <w:rsid w:val="00F264C4"/>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5E7878"/>
    <w:rPr>
      <w:rFonts w:ascii="Times New Roman" w:hAnsi="Times New Roman"/>
      <w:sz w:val="28"/>
    </w:rPr>
  </w:style>
  <w:style w:type="paragraph" w:customStyle="1" w:styleId="11">
    <w:name w:val="Абзац списка1"/>
    <w:basedOn w:val="a0"/>
    <w:link w:val="ListParagraphChar"/>
    <w:rsid w:val="005E7878"/>
    <w:pPr>
      <w:ind w:left="720"/>
      <w:contextualSpacing/>
    </w:pPr>
    <w:rPr>
      <w:rFonts w:eastAsia="Times New Roman"/>
      <w:lang w:eastAsia="ru-RU"/>
    </w:rPr>
  </w:style>
  <w:style w:type="character" w:customStyle="1" w:styleId="ListParagraphChar">
    <w:name w:val="List Paragraph Char"/>
    <w:link w:val="11"/>
    <w:locked/>
    <w:rsid w:val="005E7878"/>
    <w:rPr>
      <w:rFonts w:ascii="Times New Roman" w:eastAsia="Times New Roman" w:hAnsi="Times New Roman" w:cs="Times New Roman"/>
      <w:sz w:val="28"/>
      <w:lang w:eastAsia="ru-RU"/>
    </w:rPr>
  </w:style>
  <w:style w:type="paragraph" w:styleId="ad">
    <w:name w:val="Body Text"/>
    <w:basedOn w:val="a0"/>
    <w:link w:val="ae"/>
    <w:semiHidden/>
    <w:rsid w:val="00C36703"/>
    <w:pPr>
      <w:ind w:right="454"/>
      <w:jc w:val="left"/>
    </w:pPr>
    <w:rPr>
      <w:rFonts w:eastAsia="Times New Roman"/>
      <w:szCs w:val="28"/>
      <w:lang w:val="uk-UA" w:eastAsia="ru-RU"/>
    </w:rPr>
  </w:style>
  <w:style w:type="character" w:customStyle="1" w:styleId="ae">
    <w:name w:val="Основной текст Знак"/>
    <w:link w:val="ad"/>
    <w:semiHidden/>
    <w:rsid w:val="00C36703"/>
    <w:rPr>
      <w:rFonts w:ascii="Times New Roman" w:eastAsia="Times New Roman" w:hAnsi="Times New Roman" w:cs="Times New Roman"/>
      <w:sz w:val="28"/>
      <w:szCs w:val="28"/>
      <w:lang w:val="uk-UA" w:eastAsia="ru-RU"/>
    </w:rPr>
  </w:style>
  <w:style w:type="character" w:customStyle="1" w:styleId="hps">
    <w:name w:val="hps"/>
    <w:rsid w:val="00FF61A0"/>
  </w:style>
  <w:style w:type="character" w:customStyle="1" w:styleId="2">
    <w:name w:val="Основной текст (2)_"/>
    <w:link w:val="20"/>
    <w:uiPriority w:val="99"/>
    <w:rsid w:val="00316F77"/>
    <w:rPr>
      <w:rFonts w:ascii="Century Schoolbook" w:hAnsi="Century Schoolbook" w:cs="Century Schoolbook"/>
      <w:b/>
      <w:bCs/>
      <w:sz w:val="21"/>
      <w:szCs w:val="21"/>
      <w:shd w:val="clear" w:color="auto" w:fill="FFFFFF"/>
    </w:rPr>
  </w:style>
  <w:style w:type="paragraph" w:customStyle="1" w:styleId="20">
    <w:name w:val="Основной текст (2)"/>
    <w:basedOn w:val="a0"/>
    <w:link w:val="2"/>
    <w:uiPriority w:val="99"/>
    <w:rsid w:val="00316F77"/>
    <w:pPr>
      <w:widowControl w:val="0"/>
      <w:shd w:val="clear" w:color="auto" w:fill="FFFFFF"/>
      <w:spacing w:line="273" w:lineRule="exact"/>
      <w:ind w:firstLine="720"/>
    </w:pPr>
    <w:rPr>
      <w:rFonts w:ascii="Century Schoolbook" w:hAnsi="Century Schoolbook" w:cs="Century Schoolbook"/>
      <w:b/>
      <w:bCs/>
      <w:sz w:val="21"/>
      <w:szCs w:val="21"/>
    </w:rPr>
  </w:style>
  <w:style w:type="character" w:customStyle="1" w:styleId="A20">
    <w:name w:val="A2"/>
    <w:uiPriority w:val="99"/>
    <w:rsid w:val="00E92A31"/>
    <w:rPr>
      <w:color w:val="000000"/>
      <w:sz w:val="22"/>
      <w:szCs w:val="22"/>
    </w:rPr>
  </w:style>
  <w:style w:type="paragraph" w:customStyle="1" w:styleId="Default">
    <w:name w:val="Default"/>
    <w:rsid w:val="00E92A31"/>
    <w:pPr>
      <w:autoSpaceDE w:val="0"/>
      <w:autoSpaceDN w:val="0"/>
      <w:adjustRightInd w:val="0"/>
    </w:pPr>
    <w:rPr>
      <w:rFonts w:ascii="Times New Roman" w:hAnsi="Times New Roman"/>
      <w:color w:val="000000"/>
      <w:sz w:val="24"/>
      <w:szCs w:val="24"/>
    </w:rPr>
  </w:style>
  <w:style w:type="paragraph" w:styleId="af">
    <w:name w:val="Balloon Text"/>
    <w:basedOn w:val="a0"/>
    <w:link w:val="af0"/>
    <w:uiPriority w:val="99"/>
    <w:semiHidden/>
    <w:unhideWhenUsed/>
    <w:rsid w:val="001463F0"/>
    <w:pPr>
      <w:spacing w:line="240" w:lineRule="auto"/>
    </w:pPr>
    <w:rPr>
      <w:rFonts w:ascii="Segoe UI" w:hAnsi="Segoe UI" w:cs="Segoe UI"/>
      <w:sz w:val="18"/>
      <w:szCs w:val="18"/>
    </w:rPr>
  </w:style>
  <w:style w:type="character" w:customStyle="1" w:styleId="af0">
    <w:name w:val="Текст выноски Знак"/>
    <w:link w:val="af"/>
    <w:uiPriority w:val="99"/>
    <w:semiHidden/>
    <w:rsid w:val="001463F0"/>
    <w:rPr>
      <w:rFonts w:ascii="Segoe UI" w:hAnsi="Segoe UI" w:cs="Segoe UI"/>
      <w:sz w:val="18"/>
      <w:szCs w:val="18"/>
    </w:rPr>
  </w:style>
  <w:style w:type="character" w:customStyle="1" w:styleId="af1">
    <w:name w:val="Текст виноски Знак"/>
    <w:semiHidden/>
    <w:rsid w:val="00CE617F"/>
    <w:rPr>
      <w:rFonts w:ascii="Times New Roman" w:eastAsia="Times New Roman" w:hAnsi="Times New Roman" w:cs="Times New Roman"/>
      <w:sz w:val="20"/>
      <w:szCs w:val="20"/>
      <w:lang w:val="ru-RU" w:eastAsia="ru-RU"/>
    </w:rPr>
  </w:style>
  <w:style w:type="character" w:styleId="af2">
    <w:name w:val="annotation reference"/>
    <w:uiPriority w:val="99"/>
    <w:semiHidden/>
    <w:unhideWhenUsed/>
    <w:rsid w:val="00E90B36"/>
    <w:rPr>
      <w:sz w:val="16"/>
      <w:szCs w:val="16"/>
    </w:rPr>
  </w:style>
  <w:style w:type="paragraph" w:styleId="af3">
    <w:name w:val="annotation text"/>
    <w:basedOn w:val="a0"/>
    <w:link w:val="af4"/>
    <w:uiPriority w:val="99"/>
    <w:semiHidden/>
    <w:unhideWhenUsed/>
    <w:rsid w:val="00E90B36"/>
    <w:rPr>
      <w:sz w:val="20"/>
      <w:szCs w:val="20"/>
    </w:rPr>
  </w:style>
  <w:style w:type="character" w:customStyle="1" w:styleId="af4">
    <w:name w:val="Текст примечания Знак"/>
    <w:link w:val="af3"/>
    <w:uiPriority w:val="99"/>
    <w:semiHidden/>
    <w:rsid w:val="00E90B36"/>
    <w:rPr>
      <w:rFonts w:ascii="Times New Roman" w:hAnsi="Times New Roman"/>
      <w:lang w:eastAsia="en-US"/>
    </w:rPr>
  </w:style>
  <w:style w:type="paragraph" w:styleId="af5">
    <w:name w:val="annotation subject"/>
    <w:basedOn w:val="af3"/>
    <w:next w:val="af3"/>
    <w:link w:val="af6"/>
    <w:uiPriority w:val="99"/>
    <w:semiHidden/>
    <w:unhideWhenUsed/>
    <w:rsid w:val="00E90B36"/>
    <w:rPr>
      <w:b/>
      <w:bCs/>
    </w:rPr>
  </w:style>
  <w:style w:type="character" w:customStyle="1" w:styleId="af6">
    <w:name w:val="Тема примечания Знак"/>
    <w:link w:val="af5"/>
    <w:uiPriority w:val="99"/>
    <w:semiHidden/>
    <w:rsid w:val="00E90B36"/>
    <w:rPr>
      <w:rFonts w:ascii="Times New Roman" w:hAnsi="Times New Roman"/>
      <w:b/>
      <w:bCs/>
      <w:lang w:eastAsia="en-US"/>
    </w:rPr>
  </w:style>
  <w:style w:type="paragraph" w:styleId="af7">
    <w:name w:val="footnote text"/>
    <w:basedOn w:val="a0"/>
    <w:link w:val="af8"/>
    <w:uiPriority w:val="99"/>
    <w:rsid w:val="00F97393"/>
    <w:pPr>
      <w:autoSpaceDE w:val="0"/>
      <w:autoSpaceDN w:val="0"/>
      <w:spacing w:line="240" w:lineRule="auto"/>
      <w:jc w:val="left"/>
    </w:pPr>
    <w:rPr>
      <w:rFonts w:eastAsia="Times New Roman"/>
      <w:sz w:val="20"/>
      <w:szCs w:val="20"/>
      <w:lang w:eastAsia="ru-RU"/>
    </w:rPr>
  </w:style>
  <w:style w:type="character" w:customStyle="1" w:styleId="af8">
    <w:name w:val="Текст сноски Знак"/>
    <w:link w:val="af7"/>
    <w:uiPriority w:val="99"/>
    <w:rsid w:val="00F97393"/>
    <w:rPr>
      <w:rFonts w:ascii="Times New Roman" w:eastAsia="Times New Roman" w:hAnsi="Times New Roman"/>
    </w:rPr>
  </w:style>
  <w:style w:type="character" w:styleId="af9">
    <w:name w:val="footnote reference"/>
    <w:uiPriority w:val="99"/>
    <w:rsid w:val="00F97393"/>
    <w:rPr>
      <w:vertAlign w:val="superscript"/>
    </w:rPr>
  </w:style>
  <w:style w:type="character" w:styleId="afa">
    <w:name w:val="FollowedHyperlink"/>
    <w:uiPriority w:val="99"/>
    <w:semiHidden/>
    <w:unhideWhenUsed/>
    <w:rsid w:val="000020B3"/>
    <w:rPr>
      <w:color w:val="954F72"/>
      <w:u w:val="single"/>
    </w:rPr>
  </w:style>
  <w:style w:type="paragraph" w:styleId="21">
    <w:name w:val="Body Text Indent 2"/>
    <w:basedOn w:val="a0"/>
    <w:link w:val="22"/>
    <w:uiPriority w:val="99"/>
    <w:unhideWhenUsed/>
    <w:rsid w:val="000E2E5B"/>
    <w:pPr>
      <w:spacing w:after="120" w:line="480" w:lineRule="auto"/>
      <w:ind w:left="283"/>
    </w:pPr>
  </w:style>
  <w:style w:type="character" w:customStyle="1" w:styleId="22">
    <w:name w:val="Основной текст с отступом 2 Знак"/>
    <w:basedOn w:val="a1"/>
    <w:link w:val="21"/>
    <w:uiPriority w:val="99"/>
    <w:rsid w:val="000E2E5B"/>
    <w:rPr>
      <w:rFonts w:ascii="Times New Roman" w:hAnsi="Times New Roman"/>
      <w:sz w:val="28"/>
      <w:szCs w:val="22"/>
      <w:lang w:eastAsia="en-US"/>
    </w:rPr>
  </w:style>
  <w:style w:type="paragraph" w:customStyle="1" w:styleId="12">
    <w:name w:val="Обычный1"/>
    <w:rsid w:val="00915447"/>
    <w:rPr>
      <w:rFonts w:ascii="Times New Roman" w:eastAsia="Times New Roman" w:hAnsi="Times New Roman"/>
      <w:lang w:val="uk-UA"/>
    </w:rPr>
  </w:style>
  <w:style w:type="paragraph" w:styleId="afb">
    <w:name w:val="Normal (Web)"/>
    <w:basedOn w:val="a0"/>
    <w:uiPriority w:val="99"/>
    <w:unhideWhenUsed/>
    <w:rsid w:val="00580960"/>
    <w:pPr>
      <w:spacing w:before="100" w:beforeAutospacing="1" w:after="100" w:afterAutospacing="1" w:line="240" w:lineRule="auto"/>
      <w:jc w:val="left"/>
    </w:pPr>
    <w:rPr>
      <w:rFonts w:eastAsia="Times New Roman"/>
      <w:sz w:val="24"/>
      <w:szCs w:val="24"/>
      <w:lang w:val="uk-UA" w:eastAsia="uk-UA"/>
    </w:rPr>
  </w:style>
  <w:style w:type="character" w:styleId="afc">
    <w:name w:val="Strong"/>
    <w:basedOn w:val="a1"/>
    <w:uiPriority w:val="22"/>
    <w:qFormat/>
    <w:rsid w:val="00580960"/>
    <w:rPr>
      <w:b/>
      <w:bCs/>
    </w:rPr>
  </w:style>
  <w:style w:type="paragraph" w:customStyle="1" w:styleId="p1">
    <w:name w:val="p1"/>
    <w:basedOn w:val="a0"/>
    <w:rsid w:val="00AC3C5D"/>
    <w:pPr>
      <w:spacing w:line="240" w:lineRule="auto"/>
      <w:jc w:val="left"/>
    </w:pPr>
    <w:rPr>
      <w:rFonts w:ascii="Helvetica" w:eastAsiaTheme="minorEastAsia" w:hAnsi="Helvetica"/>
      <w:sz w:val="18"/>
      <w:szCs w:val="18"/>
      <w:lang w:eastAsia="ru-RU"/>
    </w:rPr>
  </w:style>
  <w:style w:type="character" w:customStyle="1" w:styleId="s1">
    <w:name w:val="s1"/>
    <w:basedOn w:val="a1"/>
    <w:rsid w:val="00AC3C5D"/>
    <w:rPr>
      <w:rFonts w:ascii="Helvetica" w:hAnsi="Helvetica" w:hint="default"/>
      <w:b w:val="0"/>
      <w:bCs w:val="0"/>
      <w:i w:val="0"/>
      <w:iCs w:val="0"/>
      <w:sz w:val="18"/>
      <w:szCs w:val="18"/>
    </w:rPr>
  </w:style>
  <w:style w:type="table" w:styleId="afd">
    <w:name w:val="Table Grid"/>
    <w:basedOn w:val="a2"/>
    <w:uiPriority w:val="39"/>
    <w:rsid w:val="00ED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92315"/>
    <w:rPr>
      <w:rFonts w:ascii="Times New Roman" w:eastAsia="Times New Roman" w:hAnsi="Times New Roman"/>
      <w:b/>
      <w:bCs/>
      <w:kern w:val="36"/>
      <w:sz w:val="48"/>
      <w:szCs w:val="4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13328">
      <w:bodyDiv w:val="1"/>
      <w:marLeft w:val="0"/>
      <w:marRight w:val="0"/>
      <w:marTop w:val="0"/>
      <w:marBottom w:val="0"/>
      <w:divBdr>
        <w:top w:val="none" w:sz="0" w:space="0" w:color="auto"/>
        <w:left w:val="none" w:sz="0" w:space="0" w:color="auto"/>
        <w:bottom w:val="none" w:sz="0" w:space="0" w:color="auto"/>
        <w:right w:val="none" w:sz="0" w:space="0" w:color="auto"/>
      </w:divBdr>
    </w:div>
    <w:div w:id="124277127">
      <w:bodyDiv w:val="1"/>
      <w:marLeft w:val="0"/>
      <w:marRight w:val="0"/>
      <w:marTop w:val="0"/>
      <w:marBottom w:val="0"/>
      <w:divBdr>
        <w:top w:val="none" w:sz="0" w:space="0" w:color="auto"/>
        <w:left w:val="none" w:sz="0" w:space="0" w:color="auto"/>
        <w:bottom w:val="none" w:sz="0" w:space="0" w:color="auto"/>
        <w:right w:val="none" w:sz="0" w:space="0" w:color="auto"/>
      </w:divBdr>
    </w:div>
    <w:div w:id="248386956">
      <w:bodyDiv w:val="1"/>
      <w:marLeft w:val="0"/>
      <w:marRight w:val="0"/>
      <w:marTop w:val="0"/>
      <w:marBottom w:val="0"/>
      <w:divBdr>
        <w:top w:val="none" w:sz="0" w:space="0" w:color="auto"/>
        <w:left w:val="none" w:sz="0" w:space="0" w:color="auto"/>
        <w:bottom w:val="none" w:sz="0" w:space="0" w:color="auto"/>
        <w:right w:val="none" w:sz="0" w:space="0" w:color="auto"/>
      </w:divBdr>
    </w:div>
    <w:div w:id="356466594">
      <w:bodyDiv w:val="1"/>
      <w:marLeft w:val="0"/>
      <w:marRight w:val="0"/>
      <w:marTop w:val="0"/>
      <w:marBottom w:val="0"/>
      <w:divBdr>
        <w:top w:val="none" w:sz="0" w:space="0" w:color="auto"/>
        <w:left w:val="none" w:sz="0" w:space="0" w:color="auto"/>
        <w:bottom w:val="none" w:sz="0" w:space="0" w:color="auto"/>
        <w:right w:val="none" w:sz="0" w:space="0" w:color="auto"/>
      </w:divBdr>
    </w:div>
    <w:div w:id="402417087">
      <w:bodyDiv w:val="1"/>
      <w:marLeft w:val="0"/>
      <w:marRight w:val="0"/>
      <w:marTop w:val="0"/>
      <w:marBottom w:val="0"/>
      <w:divBdr>
        <w:top w:val="none" w:sz="0" w:space="0" w:color="auto"/>
        <w:left w:val="none" w:sz="0" w:space="0" w:color="auto"/>
        <w:bottom w:val="none" w:sz="0" w:space="0" w:color="auto"/>
        <w:right w:val="none" w:sz="0" w:space="0" w:color="auto"/>
      </w:divBdr>
    </w:div>
    <w:div w:id="433785274">
      <w:bodyDiv w:val="1"/>
      <w:marLeft w:val="0"/>
      <w:marRight w:val="0"/>
      <w:marTop w:val="0"/>
      <w:marBottom w:val="0"/>
      <w:divBdr>
        <w:top w:val="none" w:sz="0" w:space="0" w:color="auto"/>
        <w:left w:val="none" w:sz="0" w:space="0" w:color="auto"/>
        <w:bottom w:val="none" w:sz="0" w:space="0" w:color="auto"/>
        <w:right w:val="none" w:sz="0" w:space="0" w:color="auto"/>
      </w:divBdr>
    </w:div>
    <w:div w:id="742414045">
      <w:bodyDiv w:val="1"/>
      <w:marLeft w:val="0"/>
      <w:marRight w:val="0"/>
      <w:marTop w:val="0"/>
      <w:marBottom w:val="0"/>
      <w:divBdr>
        <w:top w:val="none" w:sz="0" w:space="0" w:color="auto"/>
        <w:left w:val="none" w:sz="0" w:space="0" w:color="auto"/>
        <w:bottom w:val="none" w:sz="0" w:space="0" w:color="auto"/>
        <w:right w:val="none" w:sz="0" w:space="0" w:color="auto"/>
      </w:divBdr>
    </w:div>
    <w:div w:id="1101606765">
      <w:bodyDiv w:val="1"/>
      <w:marLeft w:val="0"/>
      <w:marRight w:val="0"/>
      <w:marTop w:val="0"/>
      <w:marBottom w:val="0"/>
      <w:divBdr>
        <w:top w:val="none" w:sz="0" w:space="0" w:color="auto"/>
        <w:left w:val="none" w:sz="0" w:space="0" w:color="auto"/>
        <w:bottom w:val="none" w:sz="0" w:space="0" w:color="auto"/>
        <w:right w:val="none" w:sz="0" w:space="0" w:color="auto"/>
      </w:divBdr>
    </w:div>
    <w:div w:id="1463964819">
      <w:bodyDiv w:val="1"/>
      <w:marLeft w:val="0"/>
      <w:marRight w:val="0"/>
      <w:marTop w:val="0"/>
      <w:marBottom w:val="0"/>
      <w:divBdr>
        <w:top w:val="none" w:sz="0" w:space="0" w:color="auto"/>
        <w:left w:val="none" w:sz="0" w:space="0" w:color="auto"/>
        <w:bottom w:val="none" w:sz="0" w:space="0" w:color="auto"/>
        <w:right w:val="none" w:sz="0" w:space="0" w:color="auto"/>
      </w:divBdr>
    </w:div>
    <w:div w:id="1513569740">
      <w:bodyDiv w:val="1"/>
      <w:marLeft w:val="0"/>
      <w:marRight w:val="0"/>
      <w:marTop w:val="0"/>
      <w:marBottom w:val="0"/>
      <w:divBdr>
        <w:top w:val="none" w:sz="0" w:space="0" w:color="auto"/>
        <w:left w:val="none" w:sz="0" w:space="0" w:color="auto"/>
        <w:bottom w:val="none" w:sz="0" w:space="0" w:color="auto"/>
        <w:right w:val="none" w:sz="0" w:space="0" w:color="auto"/>
      </w:divBdr>
      <w:divsChild>
        <w:div w:id="401490524">
          <w:marLeft w:val="0"/>
          <w:marRight w:val="0"/>
          <w:marTop w:val="0"/>
          <w:marBottom w:val="0"/>
          <w:divBdr>
            <w:top w:val="none" w:sz="0" w:space="0" w:color="auto"/>
            <w:left w:val="none" w:sz="0" w:space="0" w:color="auto"/>
            <w:bottom w:val="none" w:sz="0" w:space="0" w:color="auto"/>
            <w:right w:val="none" w:sz="0" w:space="0" w:color="auto"/>
          </w:divBdr>
          <w:divsChild>
            <w:div w:id="1567033952">
              <w:marLeft w:val="0"/>
              <w:marRight w:val="0"/>
              <w:marTop w:val="0"/>
              <w:marBottom w:val="0"/>
              <w:divBdr>
                <w:top w:val="none" w:sz="0" w:space="0" w:color="auto"/>
                <w:left w:val="none" w:sz="0" w:space="0" w:color="auto"/>
                <w:bottom w:val="none" w:sz="0" w:space="0" w:color="auto"/>
                <w:right w:val="none" w:sz="0" w:space="0" w:color="auto"/>
              </w:divBdr>
            </w:div>
          </w:divsChild>
        </w:div>
        <w:div w:id="810446394">
          <w:marLeft w:val="0"/>
          <w:marRight w:val="0"/>
          <w:marTop w:val="0"/>
          <w:marBottom w:val="0"/>
          <w:divBdr>
            <w:top w:val="none" w:sz="0" w:space="0" w:color="auto"/>
            <w:left w:val="none" w:sz="0" w:space="0" w:color="auto"/>
            <w:bottom w:val="none" w:sz="0" w:space="0" w:color="auto"/>
            <w:right w:val="none" w:sz="0" w:space="0" w:color="auto"/>
          </w:divBdr>
          <w:divsChild>
            <w:div w:id="558252268">
              <w:marLeft w:val="0"/>
              <w:marRight w:val="0"/>
              <w:marTop w:val="0"/>
              <w:marBottom w:val="0"/>
              <w:divBdr>
                <w:top w:val="none" w:sz="0" w:space="0" w:color="auto"/>
                <w:left w:val="none" w:sz="0" w:space="0" w:color="auto"/>
                <w:bottom w:val="none" w:sz="0" w:space="0" w:color="auto"/>
                <w:right w:val="none" w:sz="0" w:space="0" w:color="auto"/>
              </w:divBdr>
            </w:div>
            <w:div w:id="11920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7245">
      <w:bodyDiv w:val="1"/>
      <w:marLeft w:val="0"/>
      <w:marRight w:val="0"/>
      <w:marTop w:val="0"/>
      <w:marBottom w:val="0"/>
      <w:divBdr>
        <w:top w:val="none" w:sz="0" w:space="0" w:color="auto"/>
        <w:left w:val="none" w:sz="0" w:space="0" w:color="auto"/>
        <w:bottom w:val="none" w:sz="0" w:space="0" w:color="auto"/>
        <w:right w:val="none" w:sz="0" w:space="0" w:color="auto"/>
      </w:divBdr>
    </w:div>
    <w:div w:id="1987278742">
      <w:bodyDiv w:val="1"/>
      <w:marLeft w:val="0"/>
      <w:marRight w:val="0"/>
      <w:marTop w:val="0"/>
      <w:marBottom w:val="0"/>
      <w:divBdr>
        <w:top w:val="none" w:sz="0" w:space="0" w:color="auto"/>
        <w:left w:val="none" w:sz="0" w:space="0" w:color="auto"/>
        <w:bottom w:val="none" w:sz="0" w:space="0" w:color="auto"/>
        <w:right w:val="none" w:sz="0" w:space="0" w:color="auto"/>
      </w:divBdr>
    </w:div>
    <w:div w:id="200766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core.ac.uk/download/pdf/12081404.pdf" TargetMode="External"/><Relationship Id="rId18" Type="http://schemas.openxmlformats.org/officeDocument/2006/relationships/hyperlink" Target="https://learn.ztu.edu.ua/mod/resource/view.php?id=151883" TargetMode="External"/><Relationship Id="rId26" Type="http://schemas.openxmlformats.org/officeDocument/2006/relationships/hyperlink" Target="https://naurok.com.ua/formuvannya-motivaci-navchalno-diyalnosti-uchniv-yak-zasobu-pidvischennya-yakosti-znan-67160.html" TargetMode="External"/><Relationship Id="rId3" Type="http://schemas.openxmlformats.org/officeDocument/2006/relationships/styles" Target="styles.xml"/><Relationship Id="rId21" Type="http://schemas.openxmlformats.org/officeDocument/2006/relationships/hyperlink" Target="http://surl.li/eidpv" TargetMode="External"/><Relationship Id="rId7" Type="http://schemas.openxmlformats.org/officeDocument/2006/relationships/endnotes" Target="endnotes.xml"/><Relationship Id="rId12" Type="http://schemas.openxmlformats.org/officeDocument/2006/relationships/hyperlink" Target="http://dspace.nbuv.gov.ua/bitstream/handle/123456789/27475/17-Zakharko.pdf" TargetMode="External"/><Relationship Id="rId17" Type="http://schemas.openxmlformats.org/officeDocument/2006/relationships/hyperlink" Target="https://naurok.com.ua/motivaciyna-sfera-studenta-osoblivosti-doslidzhennya-142251.html" TargetMode="External"/><Relationship Id="rId25" Type="http://schemas.openxmlformats.org/officeDocument/2006/relationships/hyperlink" Target="http://surl.li/gvuba" TargetMode="External"/><Relationship Id="rId2" Type="http://schemas.openxmlformats.org/officeDocument/2006/relationships/numbering" Target="numbering.xml"/><Relationship Id="rId16" Type="http://schemas.openxmlformats.org/officeDocument/2006/relationships/hyperlink" Target="https://www.eztests.xyz/tests/personality_badmaeva/" TargetMode="External"/><Relationship Id="rId20" Type="http://schemas.openxmlformats.org/officeDocument/2006/relationships/hyperlink" Target="https://alexus.com.ua/pitannya-5-osnovni-xarakteristiki-motivacijno%D1%97-sferi-osobistost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m.co.ua/14/14-5/14-58142.html" TargetMode="External"/><Relationship Id="rId24" Type="http://schemas.openxmlformats.org/officeDocument/2006/relationships/hyperlink" Target="http://surl.li/gvuax" TargetMode="External"/><Relationship Id="rId5" Type="http://schemas.openxmlformats.org/officeDocument/2006/relationships/webSettings" Target="webSettings.xml"/><Relationship Id="rId15" Type="http://schemas.openxmlformats.org/officeDocument/2006/relationships/hyperlink" Target="http://surl.li/fvlgq" TargetMode="External"/><Relationship Id="rId23" Type="http://schemas.openxmlformats.org/officeDocument/2006/relationships/hyperlink" Target="https://yolkki.ru/uk/computers/potemkina-f-socialnye-psihologicheskie-ustanovki-metodika-diagnostika-socialno-psihologicheskih-us/" TargetMode="Externa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studopedia.com.ua/1_62019_motivatsiya-osobistosti.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url.li/gvubi" TargetMode="External"/><Relationship Id="rId22" Type="http://schemas.openxmlformats.org/officeDocument/2006/relationships/hyperlink" Target="https://studfile.net/preview/5602205/page:8/"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Розподіл за статтю</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CE2-4887-9FA1-B1DAD0DA303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CE2-4887-9FA1-B1DAD0DA303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CE2-4887-9FA1-B1DAD0DA303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CE2-4887-9FA1-B1DAD0DA303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Хлопці</c:v>
                </c:pt>
                <c:pt idx="1">
                  <c:v>Дівчата</c:v>
                </c:pt>
              </c:strCache>
            </c:strRef>
          </c:cat>
          <c:val>
            <c:numRef>
              <c:f>Лист1!$B$2:$B$5</c:f>
              <c:numCache>
                <c:formatCode>General</c:formatCode>
                <c:ptCount val="4"/>
                <c:pt idx="0">
                  <c:v>10</c:v>
                </c:pt>
                <c:pt idx="1">
                  <c:v>10</c:v>
                </c:pt>
              </c:numCache>
            </c:numRef>
          </c:val>
          <c:extLst>
            <c:ext xmlns:c16="http://schemas.microsoft.com/office/drawing/2014/chart" uri="{C3380CC4-5D6E-409C-BE32-E72D297353CC}">
              <c16:uniqueId val="{00000000-087A-4834-A2DC-B4CF11D54C3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Вік респондентів</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9B6-499D-8B2C-97A7FD79CBF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9B6-499D-8B2C-97A7FD79CBF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9B6-499D-8B2C-97A7FD79CBF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9B6-499D-8B2C-97A7FD79CB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17 років</c:v>
                </c:pt>
                <c:pt idx="1">
                  <c:v>18 років</c:v>
                </c:pt>
              </c:strCache>
            </c:strRef>
          </c:cat>
          <c:val>
            <c:numRef>
              <c:f>Лист1!$B$2:$B$5</c:f>
              <c:numCache>
                <c:formatCode>General</c:formatCode>
                <c:ptCount val="4"/>
                <c:pt idx="0">
                  <c:v>9</c:v>
                </c:pt>
                <c:pt idx="1">
                  <c:v>11</c:v>
                </c:pt>
              </c:numCache>
            </c:numRef>
          </c:val>
          <c:extLst>
            <c:ext xmlns:c16="http://schemas.microsoft.com/office/drawing/2014/chart" uri="{C3380CC4-5D6E-409C-BE32-E72D297353CC}">
              <c16:uniqueId val="{00000000-A073-4BCE-8361-425AF0E4CF4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Результати дослідження мотивації досягнення успіху</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AAF-4BD0-B009-7496EE8CEE9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AAF-4BD0-B009-7496EE8CEE9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AAF-4BD0-B009-7496EE8CEE9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AAF-4BD0-B009-7496EE8CEE9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5</c:v>
                </c:pt>
                <c:pt idx="1">
                  <c:v>9</c:v>
                </c:pt>
                <c:pt idx="2">
                  <c:v>6</c:v>
                </c:pt>
              </c:numCache>
            </c:numRef>
          </c:val>
          <c:extLst>
            <c:ext xmlns:c16="http://schemas.microsoft.com/office/drawing/2014/chart" uri="{C3380CC4-5D6E-409C-BE32-E72D297353CC}">
              <c16:uniqueId val="{00000000-39B1-4169-B54D-1ED67B864E9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23F53-14E4-477A-8F54-372DB3506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58</Pages>
  <Words>61745</Words>
  <Characters>35196</Characters>
  <Application>Microsoft Office Word</Application>
  <DocSecurity>0</DocSecurity>
  <Lines>293</Lines>
  <Paragraphs>193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Сабадаш</dc:creator>
  <cp:keywords/>
  <dc:description/>
  <cp:lastModifiedBy>Владислав Сабадаш</cp:lastModifiedBy>
  <cp:revision>5</cp:revision>
  <cp:lastPrinted>2018-11-21T08:35:00Z</cp:lastPrinted>
  <dcterms:created xsi:type="dcterms:W3CDTF">2023-05-06T17:43:00Z</dcterms:created>
  <dcterms:modified xsi:type="dcterms:W3CDTF">2023-05-06T19:01:00Z</dcterms:modified>
</cp:coreProperties>
</file>