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1" w:rsidRPr="00692DA1" w:rsidRDefault="00692DA1">
      <w:pPr>
        <w:rPr>
          <w:rFonts w:ascii="Times New Roman" w:hAnsi="Times New Roman" w:cs="Times New Roman"/>
          <w:b/>
          <w:sz w:val="28"/>
          <w:szCs w:val="28"/>
        </w:rPr>
      </w:pPr>
      <w:r w:rsidRPr="00692DA1">
        <w:rPr>
          <w:rFonts w:ascii="Times New Roman" w:hAnsi="Times New Roman" w:cs="Times New Roman"/>
          <w:b/>
          <w:sz w:val="28"/>
          <w:szCs w:val="28"/>
        </w:rPr>
        <w:t>«Понятие о природных особенностях человека»</w:t>
      </w:r>
    </w:p>
    <w:p w:rsidR="00692DA1" w:rsidRDefault="00692DA1">
      <w:pPr>
        <w:rPr>
          <w:rFonts w:ascii="Times New Roman" w:hAnsi="Times New Roman" w:cs="Times New Roman"/>
          <w:sz w:val="28"/>
          <w:szCs w:val="28"/>
        </w:rPr>
      </w:pPr>
      <w:r w:rsidRPr="00692DA1">
        <w:rPr>
          <w:rFonts w:ascii="Times New Roman" w:hAnsi="Times New Roman" w:cs="Times New Roman"/>
          <w:sz w:val="28"/>
          <w:szCs w:val="28"/>
        </w:rPr>
        <w:t>Человеческое развитие характеризуется постоянным увеличением способности человека к сознательности и его способностью действовать на природу. Однако эта сила столкнулась с динамичной цепочкой явлений и ситуаций, которая постепенно стала более очевидной, предъявляя новые требования к ее действиям и инструментам, а также о ее способе понимания и концептуализации действительности. Сохранение в «линейных» знаниях, состоящих из бесчисленных параллельных дисциплин, не достигает своих научных или практических целей. Незаменимый процесс развития предполагает взаимодополняемость и трансформации, которые происходят во взаимозависимых вселенных. Политика, направленная на ограничение растущего накопления отходов всех видов, иррациональные городские агломерации или истощение основных ресурсов, не может противоречить процессу развития, а скорее ориентировать, гармонизировать и адаптировать ее к окружающей среде, в конечном счете, тот, который определяет возможности социального развития и экономической экспансии в долгосрочной перспективе.</w:t>
      </w:r>
    </w:p>
    <w:p w:rsidR="00692DA1" w:rsidRPr="00692DA1" w:rsidRDefault="00692DA1">
      <w:pPr>
        <w:rPr>
          <w:rFonts w:ascii="Times New Roman" w:hAnsi="Times New Roman" w:cs="Times New Roman"/>
          <w:b/>
          <w:sz w:val="28"/>
          <w:szCs w:val="28"/>
        </w:rPr>
      </w:pPr>
      <w:r w:rsidRPr="00692DA1">
        <w:rPr>
          <w:rFonts w:ascii="Times New Roman" w:hAnsi="Times New Roman" w:cs="Times New Roman"/>
          <w:b/>
          <w:sz w:val="28"/>
          <w:szCs w:val="28"/>
        </w:rPr>
        <w:t>ГЛАВА 1 ОТНОШЕНИЯ ЧЕЛОВЕКА И ПРИРОДЫ КАК СОЦИАЛЬНОГО ФЕНОМЕНА</w:t>
      </w:r>
    </w:p>
    <w:p w:rsidR="0086618A" w:rsidRDefault="0086618A">
      <w:pPr>
        <w:rPr>
          <w:rFonts w:ascii="Times New Roman" w:hAnsi="Times New Roman" w:cs="Times New Roman"/>
          <w:sz w:val="28"/>
          <w:szCs w:val="28"/>
        </w:rPr>
      </w:pPr>
      <w:r w:rsidRPr="0086618A">
        <w:rPr>
          <w:rFonts w:ascii="Times New Roman" w:hAnsi="Times New Roman" w:cs="Times New Roman"/>
          <w:sz w:val="28"/>
          <w:szCs w:val="28"/>
        </w:rPr>
        <w:t>Человечество служит для обозначения всех лиц, принадлежащих к человеческому разнообразию (Homo sapiens), но также и специфических характеристик, определяющих членство в этой группе.</w:t>
      </w:r>
    </w:p>
    <w:p w:rsidR="00AB3BDC" w:rsidRPr="00CB5327" w:rsidRDefault="00D37193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Другое использование этого термина заключается в определении личностных качеств индивида, которые, например, повышают качества и ценности, такие как доброта, щедрость в цивилизациях. Концепция человечества также близка к понятию человеческой природы, которое подчеркивает идею о том, что у человека есть общие основные характеристики, ограниченный характер и специфическое поведение. Что отличает их от других существ, особенно видов животных.</w:t>
      </w:r>
    </w:p>
    <w:p w:rsidR="00D37193" w:rsidRPr="00CB5327" w:rsidRDefault="00D37193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Поэтому возникающий вопрос двоякий. С одной стороны, мы должны подвергать сомнению «правильность человека»: каковы особенности физиологии и человеческого поведения, которые не встречаются в остальном животном мире? </w:t>
      </w:r>
      <w:proofErr w:type="gramStart"/>
      <w:r w:rsidRPr="00CB5327">
        <w:rPr>
          <w:rFonts w:ascii="Times New Roman" w:hAnsi="Times New Roman" w:cs="Times New Roman"/>
          <w:sz w:val="28"/>
          <w:szCs w:val="28"/>
        </w:rPr>
        <w:t xml:space="preserve">И, с другой стороны, это понятие ставит вопрос о единстве человека: насколько эти особенности действительно разделяют все члены человеческого рода, особенно с проблемой, поставленной этноцентризм, который существенно улучшает характеристики (например, цвет кожи), или </w:t>
      </w:r>
      <w:r w:rsidRPr="00CB5327">
        <w:rPr>
          <w:rFonts w:ascii="Times New Roman" w:hAnsi="Times New Roman" w:cs="Times New Roman"/>
          <w:sz w:val="28"/>
          <w:szCs w:val="28"/>
        </w:rPr>
        <w:lastRenderedPageBreak/>
        <w:t>поведение, характерное для конкретной человеческой группы или культурной традиции, и поэтому отрицает человеческий статус лиц другой этнической группы.</w:t>
      </w:r>
      <w:proofErr w:type="gramEnd"/>
    </w:p>
    <w:p w:rsidR="00D37193" w:rsidRPr="00CB5327" w:rsidRDefault="00D37193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Эти вопросы были впервые рассмотрены с позиций философии и религии. Начиная с восемнадцатого века, эти вопросы будут рассмотрены с научной точки зрения, сочетая подходы зоологии, этологии, антропологии, генетики и палеоантропологии. Хотя на основе научной точки зрения эти подходы подвергаются критике за то, что они подвергаются влиянию или предвзятости идеологиями современных обществ. В настоящее время различные концепции человечества имеют моральные, этические, научные, юридические и экологические последствия, которые выражаются, например, в дебатах о правосубъектности человеческого эмбриона или о статусе великих обезьян.</w:t>
      </w:r>
    </w:p>
    <w:p w:rsidR="00D37193" w:rsidRPr="00CB5327" w:rsidRDefault="00D371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Человечество - это термин, который имеет много значений.</w:t>
      </w:r>
    </w:p>
    <w:p w:rsidR="007563A6" w:rsidRPr="00CB5327" w:rsidRDefault="007563A6" w:rsidP="00756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В первом смысле он служит для обозначения совокупности людей: он имеет по существу биологическое и описательное измерение в отношении эволюции видов. Это синоним Homo sapiens.</w:t>
      </w:r>
    </w:p>
    <w:p w:rsidR="007563A6" w:rsidRPr="00CB5327" w:rsidRDefault="007563A6" w:rsidP="00756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Во втором смысле, оценочный, он настаивает на конститутивном единстве человеческой группы и принимает нравственное измерение с нормативной претензией на видения, стремясь создать различие между его членами. Источник этого конститутивного единства проблематичен: генетическое наследие, разделение идеологической рациональности, отношения к существованию или взаимного признания: в этом смысле человечество обладает выразительной силой, которая выходит за рамки обсуждения концептуальной основы. Это определение является тем, которое придает смысл преступлениям против человечества и находит отклик в вопросах дискриминации.</w:t>
      </w:r>
    </w:p>
    <w:p w:rsidR="007563A6" w:rsidRPr="00CB5327" w:rsidRDefault="007563A6" w:rsidP="00756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Наконец, в третьем, равноценном смысле, человечество служит для обозначения правильного поведенческого рецепта. Это определение выражает свое значение, когда действия, выполняемые жанрами, отмечаются как недостающие в человечестве или называемые «бесчеловечными». Именно в этом уникальном смысле популярны суждения о том, что некоторые животные имеют больше человечности, чем некоторые люди.</w:t>
      </w:r>
    </w:p>
    <w:p w:rsidR="007563A6" w:rsidRPr="00CB5327" w:rsidRDefault="007563A6" w:rsidP="007563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«Собственный человек» в современных науках</w:t>
      </w:r>
    </w:p>
    <w:p w:rsidR="007563A6" w:rsidRPr="00CB5327" w:rsidRDefault="007563A6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lastRenderedPageBreak/>
        <w:t>С биологической точки зрения человеческий вид находится в эволюционной непрерывности с другими видами животных. Но задолго до открытия других приматов и классификации Homo sapiens в этом порядке философы и ученые смотрели на состояние нашего вида по сравнению с другими животными, что и привело к понятию «собственный человек". Среди аспектов, выдвинутых философами и учеными, иногда ошибочно, как характеристики человеческой специфики, мы можем перечислить:</w:t>
      </w:r>
    </w:p>
    <w:p w:rsidR="007563A6" w:rsidRPr="00CB5327" w:rsidRDefault="007563A6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Специфика человеческой биологии;</w:t>
      </w:r>
    </w:p>
    <w:p w:rsidR="007563A6" w:rsidRPr="00CB5327" w:rsidRDefault="007563A6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Энцефализация и чрезмерное развитие мозга</w:t>
      </w:r>
      <w:r w:rsidR="003C388C" w:rsidRPr="00CB5327">
        <w:rPr>
          <w:rFonts w:ascii="Times New Roman" w:hAnsi="Times New Roman" w:cs="Times New Roman"/>
          <w:sz w:val="28"/>
          <w:szCs w:val="28"/>
        </w:rPr>
        <w:t>;</w:t>
      </w:r>
    </w:p>
    <w:p w:rsidR="007563A6" w:rsidRPr="00CB5327" w:rsidRDefault="003C388C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Бипедализм, то есть</w:t>
      </w:r>
      <w:r w:rsidR="007563A6" w:rsidRPr="00CB5327">
        <w:rPr>
          <w:rFonts w:ascii="Times New Roman" w:hAnsi="Times New Roman" w:cs="Times New Roman"/>
          <w:sz w:val="28"/>
          <w:szCs w:val="28"/>
        </w:rPr>
        <w:t xml:space="preserve"> прогулка по вертикальной станции</w:t>
      </w:r>
      <w:r w:rsidRPr="00CB5327">
        <w:rPr>
          <w:rFonts w:ascii="Times New Roman" w:hAnsi="Times New Roman" w:cs="Times New Roman"/>
          <w:sz w:val="28"/>
          <w:szCs w:val="28"/>
        </w:rPr>
        <w:t>;</w:t>
      </w:r>
    </w:p>
    <w:p w:rsidR="007563A6" w:rsidRPr="00CB5327" w:rsidRDefault="003C388C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- </w:t>
      </w:r>
      <w:r w:rsidR="007563A6" w:rsidRPr="00CB5327">
        <w:rPr>
          <w:rFonts w:ascii="Times New Roman" w:hAnsi="Times New Roman" w:cs="Times New Roman"/>
          <w:sz w:val="28"/>
          <w:szCs w:val="28"/>
        </w:rPr>
        <w:t>Всеядная диета</w:t>
      </w:r>
      <w:r w:rsidRPr="00CB5327">
        <w:rPr>
          <w:rFonts w:ascii="Times New Roman" w:hAnsi="Times New Roman" w:cs="Times New Roman"/>
          <w:sz w:val="28"/>
          <w:szCs w:val="28"/>
        </w:rPr>
        <w:t>.</w:t>
      </w:r>
    </w:p>
    <w:p w:rsidR="003C388C" w:rsidRPr="00CB5327" w:rsidRDefault="003C388C" w:rsidP="007563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Большинство этих биологических характеристик можно найти в одной форме у других видов животных. Например, некоторые птицы могут использовать рудиментарные инструменты из веток для достижения ореха, а шимпанзе Bonobo, как известно, практикуют гомосексуальную и гетеросексуальную не репродуктивную сексуальность, которая способствует социальной сплоченности. Поэтому эти характеристики не являются абсолютными критериями различия. Тем не менее, у людей, если их удобно сравнивать, некоторые из этих характеристик развиваются особенно особым образом.</w:t>
      </w:r>
    </w:p>
    <w:p w:rsidR="00616F3C" w:rsidRPr="00CB5327" w:rsidRDefault="00616F3C" w:rsidP="00616F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Специфические для человеческой культуры особенности</w:t>
      </w:r>
    </w:p>
    <w:p w:rsidR="003C388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В науке две основные области пытаются дать ответы на этот вопрос: естественные науки и социальные науки. Естественные науки, в том числе биология, используют научные методы и теории эволюции видов, в то время как социальные науки движутся к парадигме человеческой культурной эволюции, предложенной историей и палеоантропологией. 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Самый яркий и очевидный аспект, отличающий нас от остальной части животного мира, несомненно, является местом, которое культурные представления принимают в общественной организации жизни нашего вида в целом, и это в течение тысяч лет, как свидетелями проявлений доисторического искусства.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Однако человеческое сознание и человеческое знание не находят своих эквивалентов в остальной части животного мира. Место культуры в развитии нашего вида не имеет такого же значения в нашей жизни, как культура может иметь в остальной части социальных групп животных. Например: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lastRenderedPageBreak/>
        <w:t>- вера и практика религии или философии жизни;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важность, придаваемая человеческим инновациям в технологической области;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художественное выражение, такое как литературные или архитектурные произведения;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философская деятельность и идеалы;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деятельность человека и загрязнение окружающей среды;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человечество и претензия на то, чтобы действовать на остальной мир;</w:t>
      </w:r>
    </w:p>
    <w:p w:rsidR="00616F3C" w:rsidRPr="00CB5327" w:rsidRDefault="00616F3C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- исследование собственного существования и смысла жизни.</w:t>
      </w:r>
    </w:p>
    <w:p w:rsidR="00616F3C" w:rsidRPr="00CB5327" w:rsidRDefault="006E671F" w:rsidP="00616F3C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Конечно, культура и общество встречаются у многих видов животных, но только человеческий вид основал социальные институты, школы, банки или вступление в брак, основанные на его убеждениях и знаниях. Это также единственный вопрос, который периодически ставит под сомнение эти самые социальные институты: переопределить их и установить реформы или революции, чтобы изменить то, как ограничивается большинство видов. Действительно, немногие люди, особенно пересекающиеся культуры и эпохи, разделяют один и тот же смысл социальной реальности. Например, концептуализация брака сильно изменилась во время развития человеческого общества, иногда отсутствующего, иногда военного вопроса, иногда морального вопроса, иногда вопроса о размножении, а иногда и вопроса о личной свободе или зависимости.</w:t>
      </w:r>
    </w:p>
    <w:p w:rsidR="006E671F" w:rsidRPr="00CB5327" w:rsidRDefault="006E671F" w:rsidP="00616F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Роль культуры в наших социальных видах</w:t>
      </w:r>
    </w:p>
    <w:p w:rsidR="006E671F" w:rsidRPr="00CB5327" w:rsidRDefault="006E671F" w:rsidP="006E671F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Тот факт, что люди не могут выжить в одиночку, делает их «социальным животным». Человеческие сообщества обычно сотканы из сложной сети социальных отношений, обрядов, обычаев, убеждений, традиций, социальных норм и законов. Этот факт особенно был замечен мыслителями на Востоке, и на Западе: Аристотель определял человека как «социального животного».  Конфуций утверждает, что, поскольку никто не может жить с дикими зверями и птицами, каждый должен участвовать в жизни общества. Большинство великих человеческих творений являются продуктом сложной генеалогии культурных влияний и совместных усилий группы или людей. От пирамид до хайку, от диджериду до космического челнока, именно к социальному аспекту человека мы можем соединить творчество и изобретательность, которые отмечают нашу культуру.</w:t>
      </w:r>
    </w:p>
    <w:p w:rsidR="00D37193" w:rsidRPr="00CB5327" w:rsidRDefault="006E671F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lastRenderedPageBreak/>
        <w:t>Роль идеологической культуры в человеческом роде намного превосходит роль других видов. Хотя мы не можем отрицать культуру, существующую в других социальных видах, два понятия культуры в настоящее время сосуществуют вместе в науке. В своем слабом определении культура охватывает все культурное поведение животного мира:</w:t>
      </w:r>
    </w:p>
    <w:p w:rsidR="006E671F" w:rsidRPr="00CB5327" w:rsidRDefault="006E671F" w:rsidP="000F67A6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t xml:space="preserve">«Набор признаков и поведения, которые составляют различия в поведении двух общин, принадлежащих к одному и тому же виду. Чтобы культивировать, эти знаки и поведение должны разделяться членами группы, передаваться социально и индивидуально и демонстрировать изменения во времени и пространстве, так что эти </w:t>
      </w:r>
      <w:r w:rsidR="000F67A6" w:rsidRPr="00CB5327">
        <w:rPr>
          <w:rFonts w:ascii="Times New Roman" w:hAnsi="Times New Roman" w:cs="Times New Roman"/>
          <w:i/>
          <w:sz w:val="28"/>
          <w:szCs w:val="28"/>
        </w:rPr>
        <w:t>вариации,</w:t>
      </w:r>
      <w:r w:rsidRPr="00CB5327">
        <w:rPr>
          <w:rFonts w:ascii="Times New Roman" w:hAnsi="Times New Roman" w:cs="Times New Roman"/>
          <w:i/>
          <w:sz w:val="28"/>
          <w:szCs w:val="28"/>
        </w:rPr>
        <w:t xml:space="preserve"> в конечном </w:t>
      </w:r>
      <w:r w:rsidR="000F67A6" w:rsidRPr="00CB5327">
        <w:rPr>
          <w:rFonts w:ascii="Times New Roman" w:hAnsi="Times New Roman" w:cs="Times New Roman"/>
          <w:i/>
          <w:sz w:val="28"/>
          <w:szCs w:val="28"/>
        </w:rPr>
        <w:t>счете, принадлежат к одной группе</w:t>
      </w:r>
      <w:r w:rsidRPr="00CB5327">
        <w:rPr>
          <w:rFonts w:ascii="Times New Roman" w:hAnsi="Times New Roman" w:cs="Times New Roman"/>
          <w:i/>
          <w:sz w:val="28"/>
          <w:szCs w:val="28"/>
        </w:rPr>
        <w:t xml:space="preserve"> ».</w:t>
      </w:r>
    </w:p>
    <w:p w:rsidR="006E671F" w:rsidRPr="00CB5327" w:rsidRDefault="006E671F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Однако в своем сильном определении современная культура допускает только человеческую культуру:</w:t>
      </w:r>
    </w:p>
    <w:p w:rsidR="000F67A6" w:rsidRPr="00CB5327" w:rsidRDefault="000F67A6" w:rsidP="000F67A6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t>«Набор принципов, представлений и ценностей, разделяемых членами одного и того же общества (или нескольких обществ) и которые организуют свой способ действовать на себя, то есть организовывать свои общества. Значения используются для обозначения норм, положительных или отрицательных, которые прилагаются в обществе к способам действовать, жить или думать. Некоторые из них запрещены, другие предписаны</w:t>
      </w:r>
      <w:proofErr w:type="gramStart"/>
      <w:r w:rsidRPr="00CB5327">
        <w:rPr>
          <w:rFonts w:ascii="Times New Roman" w:hAnsi="Times New Roman" w:cs="Times New Roman"/>
          <w:i/>
          <w:sz w:val="28"/>
          <w:szCs w:val="28"/>
        </w:rPr>
        <w:t>. "</w:t>
      </w:r>
      <w:proofErr w:type="gramEnd"/>
    </w:p>
    <w:p w:rsidR="000F67A6" w:rsidRPr="00CB5327" w:rsidRDefault="000F67A6" w:rsidP="000F67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Адаптируемость человека</w:t>
      </w:r>
    </w:p>
    <w:p w:rsidR="000F67A6" w:rsidRPr="00CB5327" w:rsidRDefault="000F67A6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Если мы рассмотрим его диапазон, разнообразие климатов и мест обитания, в которых он обитает, то благодаря его динамизму, а также его способности использовать материал приспосабливаться к экосистемам, преобразуя их. Это один из самых универсальных живых существ, которые изменяют свою среду и приручают сгенерированные изменения. В отличие от многих других видов, в которых адаптивность обусловлена ​​морфологией, степень приспособляемости обусловлена, ​​прежде всего, ее поведенческой гибкостью в основном за счет развитого мозга.</w:t>
      </w:r>
    </w:p>
    <w:p w:rsidR="000F67A6" w:rsidRPr="00CB5327" w:rsidRDefault="000F67A6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Большинство существующих видов обладают способностью к адаптации по отношению к их биомам. Люди, например, не имеют морфологических атрибутов для защиты от хищников, или для выживания в сложных климатических условиях. Однако это не помешало человеку занять большую часть земной среды, зная, как использовать ресурсы, игнорируя последствия своих действий, а также преобразовывая биом.</w:t>
      </w:r>
    </w:p>
    <w:p w:rsidR="000F67A6" w:rsidRPr="00CB5327" w:rsidRDefault="000F67A6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lastRenderedPageBreak/>
        <w:t>Даже если большинство видов трансформируют свою среду (например, строя гнезда), а иногда и весьма впечатляющие, как плотины, сделанные бобрами, человеческий вид может производить гораздо более радикальные преобразования при оценке экологических изменений среды обитания. В настоящее время примером является утрата глобального биоразнообразия, связанного с деятельностью человека. Благодаря их познавательным способностям и благодаря технологическим знаниям, приобретенным в их социальной сети, люди обладают способностью и создают разрушения среды обитания. Эта ориентация культурной эволюции вида служит для быстрого уничтожения и адаптации по сравнению с другими видами животных, для которых адаптивные способности в основном определяются законами биологической эволюции.</w:t>
      </w:r>
    </w:p>
    <w:p w:rsidR="00E64876" w:rsidRPr="00CB5327" w:rsidRDefault="00E64876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Биологическая эволюция вида, который не является ни адаптацией, ни культурной эволюцией, является плодом мутации посредством размножения. Виды с типичным репродуктивным циклом, такие как вирусы, быстро развиваются, если мы сравниваем время беременности с людьми. Способность человека реагировать на изменение окружающей среды иногда быстрая. Тем не менее, это не способность физиологической или органической адаптации, которая запрашивается, а скорее поведенческая или техническая адаптация, обусловленная навыками, развитыми в культурном плане, обнаруженными или имитируемыми.</w:t>
      </w:r>
    </w:p>
    <w:p w:rsidR="00D37193" w:rsidRPr="00CB5327" w:rsidRDefault="00E64876" w:rsidP="000F67A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Техническая и культурная эволюция привела к расширению человеческого населения, изменению земной среды и цивилизации человеческих обществ за последние сто тысяч лет. Некоторые исследователи утверждают, что генетическая эволюция предшествовала человеческой культурной эволюции. Поэтому когнитивная культура больше, чем человеческая природа, определила трансформации биофизической и социальной среды человека, что привело к потере среды обитания и биоразнообразия. </w:t>
      </w:r>
    </w:p>
    <w:p w:rsidR="00E64876" w:rsidRPr="00CB5327" w:rsidRDefault="00E64876" w:rsidP="00E648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Ученые, разрабатывающие концепцию экологического следа, считают, что современный образ жизни, который преобладает в современных культурах, делает людей идентичными ресурсным хищникам, паразитам биосферы, миру животных и овощей. Это послужило бы причиной шестого великого кризиса массового исчезновения видов, которые знали бы историю Земли.</w:t>
      </w:r>
    </w:p>
    <w:p w:rsidR="00E64876" w:rsidRPr="00CB5327" w:rsidRDefault="00E64876" w:rsidP="00E648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Место сочлененного языка</w:t>
      </w:r>
    </w:p>
    <w:p w:rsidR="00E64876" w:rsidRPr="00CB5327" w:rsidRDefault="00E64876" w:rsidP="00E648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Даже если у нескольких видов есть средства коммуникации, до сих пор не наблюдалось ничто, похожее на человеческое развитие, а также на место, </w:t>
      </w:r>
      <w:r w:rsidRPr="00CB5327">
        <w:rPr>
          <w:rFonts w:ascii="Times New Roman" w:hAnsi="Times New Roman" w:cs="Times New Roman"/>
          <w:sz w:val="28"/>
          <w:szCs w:val="28"/>
        </w:rPr>
        <w:lastRenderedPageBreak/>
        <w:t xml:space="preserve">которое сформулировал язык сочленения. Сложные грамматики или абстрактные понятия, которые каждый человек использует каждый день, не обнаруживаются в естественном состоянии другого вида. В настоящее время в зоологии развивается, что у </w:t>
      </w:r>
      <w:r w:rsidR="0011756E" w:rsidRPr="00CB5327">
        <w:rPr>
          <w:rFonts w:ascii="Times New Roman" w:hAnsi="Times New Roman" w:cs="Times New Roman"/>
          <w:sz w:val="28"/>
          <w:szCs w:val="28"/>
        </w:rPr>
        <w:t>касаток</w:t>
      </w:r>
      <w:r w:rsidRPr="00CB5327">
        <w:rPr>
          <w:rFonts w:ascii="Times New Roman" w:hAnsi="Times New Roman" w:cs="Times New Roman"/>
          <w:sz w:val="28"/>
          <w:szCs w:val="28"/>
        </w:rPr>
        <w:t xml:space="preserve"> есть языковые акценты и языки в соответствии с их культурной принадлежностью. По словам лингвиста Хомского, другой чертой человека был бы инстинкт языка, врожденный механизм мозга, способный получить язык через наблюдение за нашим окружением.</w:t>
      </w:r>
    </w:p>
    <w:p w:rsidR="0011756E" w:rsidRPr="00CB5327" w:rsidRDefault="0011756E" w:rsidP="00E648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Некоторые антропологи считают, что эти черты проистекают из менее доступного и, возможно, человеческого специфического, умственного процесса: способности создавать идеалы и стремиться к ним. Люди могут мыслить в абстракции, манипулировать понятиями, идеями. Они могут бросать вызов себе, использовать логические рассуждения, разрабатывать моральные правила, сознательно планировать долгосрочные действия, все в одном измерении, неизвестном любому другому виду животных. </w:t>
      </w:r>
    </w:p>
    <w:p w:rsidR="0011756E" w:rsidRDefault="0011756E" w:rsidP="00E648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Существует мало доказательств, для понимания когнитивных способностей других видов Homo, таких как Homo erectus или Homo neanderthalensis, которые исчезли. Их языковые навыки по-прежнему являются предметом страстных дебатов, хотя у Homo neanderthalensis были анатомические характеристики, важные для речи. </w:t>
      </w:r>
    </w:p>
    <w:p w:rsidR="00A06285" w:rsidRPr="00A06285" w:rsidRDefault="00A06285" w:rsidP="00E64876">
      <w:pPr>
        <w:rPr>
          <w:rFonts w:ascii="Times New Roman" w:hAnsi="Times New Roman" w:cs="Times New Roman"/>
          <w:b/>
          <w:sz w:val="28"/>
          <w:szCs w:val="28"/>
        </w:rPr>
      </w:pPr>
      <w:r w:rsidRPr="00A06285">
        <w:rPr>
          <w:rFonts w:ascii="Times New Roman" w:hAnsi="Times New Roman" w:cs="Times New Roman"/>
          <w:b/>
          <w:sz w:val="28"/>
          <w:szCs w:val="28"/>
        </w:rPr>
        <w:t>ГЛАВА 2 БИОТИЧЕСКИЙ КОМПОНЕНТ</w:t>
      </w:r>
    </w:p>
    <w:p w:rsidR="0011756E" w:rsidRPr="00CB5327" w:rsidRDefault="0011756E" w:rsidP="001175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Обучение и социализация</w:t>
      </w:r>
    </w:p>
    <w:p w:rsidR="0011756E" w:rsidRPr="00CB5327" w:rsidRDefault="0011756E" w:rsidP="0011756E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Если генетики недостаточно, а роль языка и культуры являются важными аспектами человеческой натуры, человечество входит в поле дискуссий о врожденном и приобретенном. Эти вопросы в основном были затронуты в девятнадцатом веке исследованиями по обучению и социализации.</w:t>
      </w:r>
    </w:p>
    <w:p w:rsidR="0011756E" w:rsidRPr="00CB5327" w:rsidRDefault="0011756E" w:rsidP="001175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Подход к культурной эволюции в палеоантропологии</w:t>
      </w:r>
    </w:p>
    <w:p w:rsidR="0011756E" w:rsidRPr="00CB5327" w:rsidRDefault="0011756E" w:rsidP="0011756E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Для палеоантропологов и многих исследователей в области социальных наук биологическая эволюция предшествовала культурной эволюции, но она превзошла последствия биологической эволюции. То есть, согласно этой парадигме, культура лучше способна объяснить социальные трансформации и различия между мужчинами, чем генетикой. Палеоантропологи в определенной степени согласны с биологическим подходом; они также считают, что культура - это действительно антропологическая данность </w:t>
      </w:r>
      <w:r w:rsidRPr="00CB5327">
        <w:rPr>
          <w:rFonts w:ascii="Times New Roman" w:hAnsi="Times New Roman" w:cs="Times New Roman"/>
          <w:sz w:val="28"/>
          <w:szCs w:val="28"/>
        </w:rPr>
        <w:lastRenderedPageBreak/>
        <w:t>(порядка природы). Однако они добавляют особый нюанс, место культуры в жизни наших видов животных:</w:t>
      </w:r>
    </w:p>
    <w:p w:rsidR="0011756E" w:rsidRPr="00CB5327" w:rsidRDefault="0011756E" w:rsidP="0011756E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t xml:space="preserve">«Истоки нашего вида Homo sapiens, вероятно, являются африканскими более 200 000 лет назад. Но наступает огромная революция, совершаемая некоторыми популяциями Homo sapiens: символическая революция, с искусством, которое появляется во всех его проявлениях - музыкой, гравировкой, живописью, скульптурой, не говоря уже </w:t>
      </w:r>
      <w:r w:rsidR="00EF0A76" w:rsidRPr="00CB5327">
        <w:rPr>
          <w:rFonts w:ascii="Times New Roman" w:hAnsi="Times New Roman" w:cs="Times New Roman"/>
          <w:i/>
          <w:sz w:val="28"/>
          <w:szCs w:val="28"/>
        </w:rPr>
        <w:t>об</w:t>
      </w:r>
      <w:r w:rsidRPr="00CB5327">
        <w:rPr>
          <w:rFonts w:ascii="Times New Roman" w:hAnsi="Times New Roman" w:cs="Times New Roman"/>
          <w:i/>
          <w:sz w:val="28"/>
          <w:szCs w:val="28"/>
        </w:rPr>
        <w:t xml:space="preserve"> украш</w:t>
      </w:r>
      <w:r w:rsidR="00EF0A76" w:rsidRPr="00CB5327">
        <w:rPr>
          <w:rFonts w:ascii="Times New Roman" w:hAnsi="Times New Roman" w:cs="Times New Roman"/>
          <w:i/>
          <w:sz w:val="28"/>
          <w:szCs w:val="28"/>
        </w:rPr>
        <w:t>ениях и погребальной мебели.</w:t>
      </w:r>
      <w:r w:rsidRPr="00CB5327">
        <w:rPr>
          <w:rFonts w:ascii="Times New Roman" w:hAnsi="Times New Roman" w:cs="Times New Roman"/>
          <w:i/>
          <w:sz w:val="28"/>
          <w:szCs w:val="28"/>
        </w:rPr>
        <w:t>"</w:t>
      </w:r>
    </w:p>
    <w:p w:rsidR="00EF0A76" w:rsidRPr="00CB5327" w:rsidRDefault="00EF0A76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Чтобы понять, в какой степени Homo sapiens не всегда есть человек, палеоантропологи должны были попытаться понять это конкретное явление. Они пришли к временному, но фактическому выводу, что человечество на самом деле является природным изобретением:</w:t>
      </w:r>
    </w:p>
    <w:p w:rsidR="00EF0A76" w:rsidRPr="00CB5327" w:rsidRDefault="00EF0A76" w:rsidP="00EF0A76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t>«Это конструкция психики, которая опирается на когнитивный субстрат, происхождение которого выходит за рамки последнего общего предка, который мы разделяем с шимпанзе. Во время их развития шимпанзе не стали мужчинами, как для людей, не уверен, что они стали людьми."</w:t>
      </w:r>
    </w:p>
    <w:p w:rsidR="00EF0A76" w:rsidRPr="00CB5327" w:rsidRDefault="00EF0A76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В этом смысле исследователи говорят, что человек далеко не является понятием, которое само собой разумеется, и что мы должны преуспеть в том, чтобы отличить вид от идеала, чтобы понять природу нашего вида. Из этого угла анализа человек становится творением в духе нашего вида. Палеоантрополог Паскаль Пик задаёт вопрос:</w:t>
      </w:r>
    </w:p>
    <w:p w:rsidR="00EF0A76" w:rsidRPr="00CB5327" w:rsidRDefault="00EF0A76" w:rsidP="00EF0A76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t>«Разве не конкретность человека точно задавать этот вопрос:« Что такое человек? » И этот смысл соответствует нашему виду Homo sapiens? В этом случае были ли другие люди, называемые доисторическими, людьми?»</w:t>
      </w:r>
    </w:p>
    <w:p w:rsidR="00EF0A76" w:rsidRPr="00CB5327" w:rsidRDefault="00EF0A76" w:rsidP="00EF0A76">
      <w:pPr>
        <w:rPr>
          <w:rFonts w:ascii="Times New Roman" w:hAnsi="Times New Roman" w:cs="Times New Roman"/>
          <w:b/>
          <w:sz w:val="28"/>
          <w:szCs w:val="28"/>
        </w:rPr>
      </w:pPr>
      <w:r w:rsidRPr="00CB5327">
        <w:rPr>
          <w:rFonts w:ascii="Times New Roman" w:hAnsi="Times New Roman" w:cs="Times New Roman"/>
          <w:b/>
          <w:sz w:val="28"/>
          <w:szCs w:val="28"/>
        </w:rPr>
        <w:t>Подводя итог, согласно этому подходу человеческая культура, в том числе история, человеческое знание и «человеческий» факт, образуют создание того, что напоминает собственный наш вид.</w:t>
      </w:r>
    </w:p>
    <w:p w:rsidR="00EF0A76" w:rsidRPr="00CB5327" w:rsidRDefault="00EF0A76" w:rsidP="00EF0A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«Какова природа человека?»</w:t>
      </w:r>
    </w:p>
    <w:p w:rsidR="006E76AE" w:rsidRPr="00CB5327" w:rsidRDefault="006E76AE" w:rsidP="006E76AE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С биологической точки зрения этот вопрос может показаться малопригодным для исследователей и преподавателей, гуманитарных и социальных наук. Если мы подходим под углом приближения социопсихологии, более уместно включить экологическую роль человеческого вида в культуру. Палеоантропология дает интересный ответ на этот вопрос, сосредотачиваясь на биологических аспектах Homo sapiens. Цитата из Паскаля Пикка обобщает эту научную позицию:</w:t>
      </w:r>
    </w:p>
    <w:p w:rsidR="006E76AE" w:rsidRPr="00CB5327" w:rsidRDefault="006E76AE" w:rsidP="006E76AE">
      <w:pPr>
        <w:rPr>
          <w:rFonts w:ascii="Times New Roman" w:hAnsi="Times New Roman" w:cs="Times New Roman"/>
          <w:i/>
          <w:sz w:val="28"/>
          <w:szCs w:val="28"/>
        </w:rPr>
      </w:pPr>
      <w:r w:rsidRPr="00CB5327">
        <w:rPr>
          <w:rFonts w:ascii="Times New Roman" w:hAnsi="Times New Roman" w:cs="Times New Roman"/>
          <w:i/>
          <w:sz w:val="28"/>
          <w:szCs w:val="28"/>
        </w:rPr>
        <w:lastRenderedPageBreak/>
        <w:t>«Человек - это изобретение людей, основанное на нашем общем историческом наследии, но не столь очевидное. Homo sapiens на самом деле не человек. «</w:t>
      </w:r>
    </w:p>
    <w:p w:rsidR="006E76AE" w:rsidRPr="00CB5327" w:rsidRDefault="006E76AE" w:rsidP="006E76AE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Для философии и религии абстрактные дискуссии продолжаются и по сегодняшний день вокруг вопроса о сущности «человеческой природы».</w:t>
      </w:r>
    </w:p>
    <w:p w:rsidR="006C31AA" w:rsidRPr="00CB5327" w:rsidRDefault="006C31AA" w:rsidP="006C31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Моральные и юридические вопросы</w:t>
      </w:r>
    </w:p>
    <w:p w:rsidR="006E76AE" w:rsidRPr="00CB5327" w:rsidRDefault="006C31AA" w:rsidP="006C31AA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Определение человеческой природы имеет моральные, юридические и долговечные проблемы: если некоторые люди не признаются таковыми, нет необходимости относиться к ним с уважением как к человеку. Например, в 1550 году в споре Вальядолида участвовали Доминиканский Бартоломе де Лас Касас и философ Сепульведа о статусе американских индейцев.</w:t>
      </w:r>
    </w:p>
    <w:p w:rsidR="006C31AA" w:rsidRPr="00CB5327" w:rsidRDefault="006C31AA" w:rsidP="006C31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Человек и его окружающая среда</w:t>
      </w:r>
    </w:p>
    <w:p w:rsidR="00EF0A76" w:rsidRDefault="006C31AA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 xml:space="preserve"> Для современных биологов человек является приматом и супер - хищника. Для экологов и антропологов современные люди поддерживают культуру, которая сознательно изменяет наземный биотоп со скоростью, которой никогда не достигали другие живые существа. Однако важность этой модификации в настоящее время значительно отстает от других живых существ, таких как бактерии и растения, которые изменили состав нашей атмосферы. С этой точки зрения человек является животным в культурном разрыве с его природной средой. Практически все реакции цивилизованных людей связаны с опасениями и желаниями, которые влияют на суждение и поведение неуправляемо или бессознательно для некоторых. Эта культурная ориентация, историческое видение означала социальную мысль и может быть найдена в виде высказываний, таких как произнесенные Томасом Гоббсом: «Человек - волк для человека». Наряду с этими антропоморфными видениями превосходства, культурное господство человека над биосферой и влияние некоторых людей человеческого рода на других существовали, существуют и будут существовать практические идеологии </w:t>
      </w:r>
      <w:r w:rsidR="00CB5327" w:rsidRPr="00CB5327">
        <w:rPr>
          <w:rFonts w:ascii="Times New Roman" w:hAnsi="Times New Roman" w:cs="Times New Roman"/>
          <w:sz w:val="28"/>
          <w:szCs w:val="28"/>
        </w:rPr>
        <w:t>меж общинных отношений. О</w:t>
      </w:r>
      <w:r w:rsidRPr="00CB5327">
        <w:rPr>
          <w:rFonts w:ascii="Times New Roman" w:hAnsi="Times New Roman" w:cs="Times New Roman"/>
          <w:sz w:val="28"/>
          <w:szCs w:val="28"/>
        </w:rPr>
        <w:t xml:space="preserve">тношения и взаимозависимость с тем, что нас окружает, поддерживает и успокаивает нас, </w:t>
      </w:r>
      <w:r w:rsidR="00CB5327" w:rsidRPr="00CB5327">
        <w:rPr>
          <w:rFonts w:ascii="Times New Roman" w:hAnsi="Times New Roman" w:cs="Times New Roman"/>
          <w:sz w:val="28"/>
          <w:szCs w:val="28"/>
        </w:rPr>
        <w:t xml:space="preserve">и </w:t>
      </w:r>
      <w:r w:rsidRPr="00CB5327">
        <w:rPr>
          <w:rFonts w:ascii="Times New Roman" w:hAnsi="Times New Roman" w:cs="Times New Roman"/>
          <w:sz w:val="28"/>
          <w:szCs w:val="28"/>
        </w:rPr>
        <w:t>природу.</w:t>
      </w:r>
    </w:p>
    <w:p w:rsidR="00CB5327" w:rsidRPr="00CB5327" w:rsidRDefault="00CB5327" w:rsidP="00CB53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5327">
        <w:rPr>
          <w:rFonts w:ascii="Times New Roman" w:hAnsi="Times New Roman" w:cs="Times New Roman"/>
          <w:b/>
          <w:i/>
          <w:sz w:val="28"/>
          <w:szCs w:val="28"/>
        </w:rPr>
        <w:t>Видение взаимозависимости</w:t>
      </w:r>
    </w:p>
    <w:p w:rsidR="00CB5327" w:rsidRDefault="00CB5327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Режимы мысли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B5327">
        <w:rPr>
          <w:rFonts w:ascii="Times New Roman" w:hAnsi="Times New Roman" w:cs="Times New Roman"/>
          <w:sz w:val="28"/>
          <w:szCs w:val="28"/>
        </w:rPr>
        <w:t>еловека связанные с его окружением, сущес</w:t>
      </w:r>
      <w:r>
        <w:rPr>
          <w:rFonts w:ascii="Times New Roman" w:hAnsi="Times New Roman" w:cs="Times New Roman"/>
          <w:sz w:val="28"/>
          <w:szCs w:val="28"/>
        </w:rPr>
        <w:t>твуют на протяжении тысячелетий. И</w:t>
      </w:r>
      <w:r w:rsidRPr="00CB5327">
        <w:rPr>
          <w:rFonts w:ascii="Times New Roman" w:hAnsi="Times New Roman" w:cs="Times New Roman"/>
          <w:sz w:val="28"/>
          <w:szCs w:val="28"/>
        </w:rPr>
        <w:t>дея о том, что человек воспринимается скорее как то, кем он является, потому что другие являются 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327">
        <w:rPr>
          <w:rFonts w:ascii="Times New Roman" w:hAnsi="Times New Roman" w:cs="Times New Roman"/>
          <w:sz w:val="28"/>
          <w:szCs w:val="28"/>
        </w:rPr>
        <w:t>, кем они есть, существует одновременно с видением превосходства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A76" w:rsidRDefault="00CB5327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lastRenderedPageBreak/>
        <w:t xml:space="preserve">Это видение взаимозависимости все еще проявляется сегодня во многих народах аборигенов и коренных американцев. Например, среди инуитов терминология, используемая для описания нашего вида, буквально означает «люди». Эта множественная концепция отличается от концепции «Человек», которая довольно сингулярная. То же самое относится к философии Ubuntu, которая может представить себе свое существование только по отношению к тому, что принадлежит другим, и к тому времени Dream Time. Эти народы будут считать себя одними только ораторами среди других в функционировании мира. Каждый другой элемент, будь то растительный, минеральный или животный, имеет свою важность и право на существование и уважение. </w:t>
      </w:r>
    </w:p>
    <w:p w:rsidR="00CB5327" w:rsidRDefault="00CB5327" w:rsidP="00EF0A76">
      <w:pPr>
        <w:rPr>
          <w:rFonts w:ascii="Times New Roman" w:hAnsi="Times New Roman" w:cs="Times New Roman"/>
          <w:sz w:val="28"/>
          <w:szCs w:val="28"/>
        </w:rPr>
      </w:pPr>
      <w:r w:rsidRPr="00CB5327">
        <w:rPr>
          <w:rFonts w:ascii="Times New Roman" w:hAnsi="Times New Roman" w:cs="Times New Roman"/>
          <w:sz w:val="28"/>
          <w:szCs w:val="28"/>
        </w:rPr>
        <w:t>Тип взаимозависимости между людьми и их окружением приобрел значение в индивидуалистических обществах с 1980-х годов с ростом дискурса, идей и знаний экологов. Несколько других факторов также способствовали возникновению такого типа дискурса, который также можно увидеть в современных идеях обмена знаниями на благо всех.</w:t>
      </w:r>
    </w:p>
    <w:p w:rsidR="00CB5327" w:rsidRPr="00B074FA" w:rsidRDefault="000E41D4" w:rsidP="00EF0A76">
      <w:pPr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E41D4" w:rsidRDefault="000E41D4" w:rsidP="00EF0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благодаря природе и животному миру человек способен проявлять: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Эмоции, особенно смех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Чувствительность к боли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Агрессию</w:t>
      </w:r>
      <w:r w:rsidRPr="000E41D4">
        <w:rPr>
          <w:rFonts w:ascii="Times New Roman" w:hAnsi="Times New Roman" w:cs="Times New Roman"/>
          <w:sz w:val="28"/>
          <w:szCs w:val="28"/>
        </w:rPr>
        <w:t>, примирение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 xml:space="preserve"> Возможность абстракции, а также манипулировать абстрактными представлениями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41D4">
        <w:rPr>
          <w:rFonts w:ascii="Times New Roman" w:hAnsi="Times New Roman" w:cs="Times New Roman"/>
          <w:sz w:val="28"/>
          <w:szCs w:val="28"/>
        </w:rPr>
        <w:t>исьменность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Использование и создание инструментов и, в более общем плане,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Управление огнем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Сельское хозяйство и животноводство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Общительность и социальную</w:t>
      </w:r>
      <w:r w:rsidRPr="000E41D4">
        <w:rPr>
          <w:rFonts w:ascii="Times New Roman" w:hAnsi="Times New Roman" w:cs="Times New Roman"/>
          <w:sz w:val="28"/>
          <w:szCs w:val="28"/>
        </w:rPr>
        <w:t xml:space="preserve"> жизнь, отмеченные доминирующими отношениями, альянсами и сложной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0E41D4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1D4">
        <w:rPr>
          <w:rFonts w:ascii="Times New Roman" w:hAnsi="Times New Roman" w:cs="Times New Roman"/>
          <w:sz w:val="28"/>
          <w:szCs w:val="28"/>
        </w:rPr>
        <w:t>Ложь и обман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41D4" w:rsidRPr="000E41D4">
        <w:rPr>
          <w:rFonts w:ascii="Times New Roman" w:hAnsi="Times New Roman" w:cs="Times New Roman"/>
          <w:sz w:val="28"/>
          <w:szCs w:val="28"/>
        </w:rPr>
        <w:t>Альтруистическое поведение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1D4" w:rsidRPr="000E41D4">
        <w:rPr>
          <w:rFonts w:ascii="Times New Roman" w:hAnsi="Times New Roman" w:cs="Times New Roman"/>
          <w:sz w:val="28"/>
          <w:szCs w:val="28"/>
        </w:rPr>
        <w:t>Обучение и подражание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1D4" w:rsidRPr="000E41D4">
        <w:rPr>
          <w:rFonts w:ascii="Times New Roman" w:hAnsi="Times New Roman" w:cs="Times New Roman"/>
          <w:sz w:val="28"/>
          <w:szCs w:val="28"/>
        </w:rPr>
        <w:t>Искусство и эстетическое наслаждение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1D4" w:rsidRPr="000E41D4">
        <w:rPr>
          <w:rFonts w:ascii="Times New Roman" w:hAnsi="Times New Roman" w:cs="Times New Roman"/>
          <w:sz w:val="28"/>
          <w:szCs w:val="28"/>
        </w:rPr>
        <w:t>Культурные традиции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</w:t>
      </w:r>
      <w:r w:rsidR="000E41D4" w:rsidRPr="000E41D4">
        <w:rPr>
          <w:rFonts w:ascii="Times New Roman" w:hAnsi="Times New Roman" w:cs="Times New Roman"/>
          <w:sz w:val="28"/>
          <w:szCs w:val="28"/>
        </w:rPr>
        <w:t>ойна</w:t>
      </w:r>
      <w:r>
        <w:rPr>
          <w:rFonts w:ascii="Times New Roman" w:hAnsi="Times New Roman" w:cs="Times New Roman"/>
          <w:sz w:val="28"/>
          <w:szCs w:val="28"/>
        </w:rPr>
        <w:t>х и политике;</w:t>
      </w:r>
    </w:p>
    <w:p w:rsidR="000E41D4" w:rsidRPr="000E41D4" w:rsidRDefault="00B074FA" w:rsidP="000E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1D4" w:rsidRPr="000E41D4">
        <w:rPr>
          <w:rFonts w:ascii="Times New Roman" w:hAnsi="Times New Roman" w:cs="Times New Roman"/>
          <w:sz w:val="28"/>
          <w:szCs w:val="28"/>
        </w:rPr>
        <w:t>Духовность, религии и убеждения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4FA" w:rsidRDefault="00B074FA" w:rsidP="00B0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Мораль, этику;</w:t>
      </w:r>
    </w:p>
    <w:p w:rsidR="00B074FA" w:rsidRDefault="00B074FA" w:rsidP="00B0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Самосознание.</w:t>
      </w:r>
    </w:p>
    <w:p w:rsidR="00B074FA" w:rsidRDefault="00B074FA" w:rsidP="00B074FA">
      <w:pPr>
        <w:rPr>
          <w:rFonts w:ascii="Times New Roman" w:hAnsi="Times New Roman" w:cs="Times New Roman"/>
          <w:b/>
          <w:sz w:val="28"/>
          <w:szCs w:val="28"/>
        </w:rPr>
      </w:pPr>
      <w:r w:rsidRPr="00B074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074FA" w:rsidRPr="00B074FA" w:rsidRDefault="00B074FA" w:rsidP="00B074F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François Flahault (2007),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Adam et Ève. La condition humaine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Mille et une nuits, 289 p. (ISBN 978-2-755-50011-0)</w:t>
      </w:r>
    </w:p>
    <w:p w:rsidR="00B074FA" w:rsidRPr="00B074FA" w:rsidRDefault="00B074FA" w:rsidP="00B074F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Michel Serres, P. Picq, Jean-Didier Vincent (2003),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Qu'est-ce que l'Humain ?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Le Pommier et le Collège de la Cité des sciences, (ISBN 2746501309)</w:t>
      </w:r>
    </w:p>
    <w:p w:rsidR="00B074FA" w:rsidRPr="00B074FA" w:rsidRDefault="00B074FA" w:rsidP="00B074F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Chayeux J. -P. (2003),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Gènes et cultures - Symposium annuel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Odile Jacob, 304 p. (ISBN 2-7381-1310-9)</w:t>
      </w:r>
    </w:p>
    <w:p w:rsidR="00B074FA" w:rsidRPr="00B074FA" w:rsidRDefault="00B074FA" w:rsidP="00B074F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Yves Coppens et P. Picq (dir. ) (2001),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Aux origines de l'Humanité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2 vol., Fayard, 700 p. (ISBN 2213603707)</w:t>
      </w:r>
    </w:p>
    <w:p w:rsidR="00B074FA" w:rsidRPr="00B074FA" w:rsidRDefault="00B074FA" w:rsidP="00B074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Godelier, M. (1998), «Quelles cultures pour quels primates, définition faible ou définition forte de la culture ?»,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in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 Ducros A., Ducros J. &amp; F. Joulian, </w:t>
      </w: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La culture est-elle naturelle ? Histoire, épistémologie et applications récentes du concept de culture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Paris, Errance, pp.  </w:t>
      </w:r>
      <w:r w:rsidRPr="00B074FA">
        <w:rPr>
          <w:rFonts w:ascii="Times New Roman" w:hAnsi="Times New Roman" w:cs="Times New Roman"/>
          <w:sz w:val="28"/>
          <w:szCs w:val="28"/>
          <w:lang w:eastAsia="ru-RU"/>
        </w:rPr>
        <w:t>217-222</w:t>
      </w:r>
    </w:p>
    <w:p w:rsidR="00B074FA" w:rsidRPr="00ED5851" w:rsidRDefault="00B074FA" w:rsidP="00B074FA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074FA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L'Idée d'humanité</w:t>
      </w:r>
      <w:r w:rsidRPr="00B074FA">
        <w:rPr>
          <w:rFonts w:ascii="Times New Roman" w:hAnsi="Times New Roman" w:cs="Times New Roman"/>
          <w:sz w:val="28"/>
          <w:szCs w:val="28"/>
          <w:lang w:val="en-US" w:eastAsia="ru-RU"/>
        </w:rPr>
        <w:t>, de Robert Legros. LGF (22 mars 2006). Le livre de poche biblio essais ISBN 2253082848</w:t>
      </w:r>
    </w:p>
    <w:p w:rsidR="00A06285" w:rsidRPr="00A06285" w:rsidRDefault="00A06285" w:rsidP="00A06285">
      <w:pPr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Агации Э. Ответственность – подлинное основание для управления свободной наукой / Э. Агацци // Вопросы философии. – 1992. – № 1.</w:t>
      </w:r>
    </w:p>
    <w:p w:rsidR="00A06285" w:rsidRPr="00A06285" w:rsidRDefault="00A06285" w:rsidP="00A06285">
      <w:pPr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Аршинов В. И. От смыслопрочтения к смыслопорождению / В. И. Аршинов, Я. И. Свирский // Вопросы философии. – 1992. –  № 2.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Ахиезер А. С. Проблема субъекта: человек-субъект / А. С. Ахиезер // Вопросы философии. – 2007. –  № 12.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Барулин В.С. Социально-философская антропология. Общие начала социально-философской антропологии. М.,1994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Бевзенко Л. Д. Постнеклассические практики свободы – социокультурные контуры осуществления / Л. Д. Бевзенко // Практична філософія. – 2009. – № 1.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Бородай Ю.М. Эротика - смерть - табу: трагедия человеческого сознания. М., 1996. С. 146-151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Быстрицкий Е.К. Феномен личности: мировоззрение, культура, бытие. – К.:  1991.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Вебер М. Про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тестантьска етика і дух капіталізму. – К.: 1994.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Вернадский В. И. Философские мысли натуралиста / В. И. Вернадский. – М.: Наука, 1988.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Вильчек В.М. Прощание с Марксом. М., 1993.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В.Д.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Некрасова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Е.Н.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Философская антропология. - М.; СПб., 2000.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Гумилев Л.Н. От Руси к России. М., 1992.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Гуревич П. С., Степин В. С. Философская антропология. Очерк истории // Философские исследования. — 1994. — № 1.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Добронравова И.С. Философия науки как практическая философия: ситуация постнеклассики и возможность свободы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И.С. Добронравова /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  Практична філософія. – 2009. - № 1.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Йонас Г. Принцип відповідальності. У пошуках етики для технологічної цивілізації - [пер. з нім. А. Єрмоленко, В. Єрмоленко]. – К.: Лібра, 2001.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Ильенков Э.В. Что же такое личность? // Философия и культура. М.,1991. Кант И. Антропология с прагматической точки зрения // Кант, Иммануил Сочинения в шести томах. М.,1966.-(Философ. наследие). Т. 6.- 1966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Камю А. Бунтующий человек. М., 1990.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Кассирер Э. Избранное. Опыт о человеке / Эрнст Кассирер. – М. : Гардарики, 1998.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кх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К.М.К. Зеркало для человека. Введение в антропологию. СПб., 1998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Кириленко Г.Г., Шевцов Е.В. Философия. -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СЛОВО; ЭКСМО, 2003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Кримський С. Запити філософських смислів. – К.: 2003.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Лекторский В.А.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Философия, общество знания и перспективы человека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// Вопр филос. </w:t>
      </w:r>
      <w:hyperlink r:id="rId6" w:history="1">
        <w:r w:rsidRPr="00A0628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http://vphil.ru/index.php?option=com_content&amp;task=view&amp;id=186&amp;Itemid=52</w:t>
        </w:r>
      </w:hyperlink>
    </w:p>
    <w:p w:rsidR="00A06285" w:rsidRPr="00A06285" w:rsidRDefault="00A06285" w:rsidP="00A06285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Лосев А.Ф. История античной эстетики: Ранний эллинизм. М.,1979.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А. М., Чупров А. С. Природа человека и его свобода. - Екатеринбург: 1996.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Мамардашвили М.К. Как я понимаю философию. М.,1990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Масуда Й</w:t>
      </w:r>
      <w:r w:rsidRPr="00A06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Комп’ютопія / Перекл. з англ. В. Ляха // Філософська і соціологічна думка. – 1993. - № 6.</w:t>
      </w:r>
    </w:p>
    <w:p w:rsidR="00A06285" w:rsidRPr="00A06285" w:rsidRDefault="00A06285" w:rsidP="00A06285">
      <w:pPr>
        <w:spacing w:before="100" w:beforeAutospacing="1" w:after="100" w:afterAutospacing="1" w:line="510" w:lineRule="atLeast"/>
        <w:jc w:val="both"/>
        <w:rPr>
          <w:rFonts w:ascii="Tahoma" w:eastAsia="Times New Roman" w:hAnsi="Tahoma" w:cs="Tahoma"/>
          <w:color w:val="111111"/>
          <w:sz w:val="34"/>
          <w:szCs w:val="34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Плесснер Х. Ступени органического и человек: Введение в философскую антропологію / Пер. с нем. – М.: РОССПЭН, 2004.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val="uk-UA"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Сартр Ж.-П. Буття і Ніщо. Нарис феноменології (фрагменти) // Філософська і соціологічна думка. – 1995. - № 5.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 И.Т. Перспективы человека: Опыт комплексной постановки проблемы, дискуссии, обобщения. Изд.3, доп.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М.:2008.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Фромм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Иметь или быть? –2-е изд., доп. – М.: 1990.</w:t>
      </w:r>
    </w:p>
    <w:p w:rsidR="00A06285" w:rsidRPr="00A06285" w:rsidRDefault="00A06285" w:rsidP="00A06285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Фукуяма Ф. Наше постчеловеческое будущее: Последствия биотехнологической революции / Ф. Фукуяма; [Пер. с англ. М. Б. Левина.] – М.: 2004.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Хабермас Ю.Будущее человеческой природы. На пути к либеральной евгенике?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Пер. с нем. М. Л. Хорькова. — М.: Весь Мир, 2002.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самоопределяющийся / И. А. Беляев, В. В. Кашин, А. М. Максимов [и др.]. - Екатеринбург - Оренбург: 2004.</w:t>
      </w:r>
    </w:p>
    <w:p w:rsidR="00A06285" w:rsidRPr="00A06285" w:rsidRDefault="00A06285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Шарден П.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Т. 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 человека.— М., 1987. — С.135-136</w:t>
      </w:r>
    </w:p>
    <w:p w:rsidR="00A06285" w:rsidRDefault="00A06285" w:rsidP="00A06285">
      <w:p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Шелер М. Положение человека в космосе // Избранн</w:t>
      </w:r>
      <w:r w:rsidRPr="00A0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произведения/ Под ред. Денежкина А.В. – М.:Гнозис, 1994.</w:t>
      </w:r>
    </w:p>
    <w:p w:rsidR="00ED5851" w:rsidRPr="00A06285" w:rsidRDefault="00ED5851" w:rsidP="00A06285">
      <w:pPr>
        <w:spacing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A06285" w:rsidRPr="00A06285" w:rsidRDefault="00A06285" w:rsidP="00A06285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06285" w:rsidRPr="00A06285" w:rsidRDefault="00A06285" w:rsidP="00B074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4FA" w:rsidRPr="00B074FA" w:rsidRDefault="00B074FA" w:rsidP="00B074FA">
      <w:pPr>
        <w:rPr>
          <w:lang w:val="en-US"/>
        </w:rPr>
      </w:pPr>
    </w:p>
    <w:p w:rsidR="000E41D4" w:rsidRPr="00B074FA" w:rsidRDefault="000E41D4" w:rsidP="00B074FA">
      <w:pPr>
        <w:tabs>
          <w:tab w:val="left" w:pos="54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E41D4" w:rsidRPr="00B074FA" w:rsidRDefault="000E41D4" w:rsidP="000E41D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E41D4" w:rsidRPr="00B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D9C"/>
    <w:multiLevelType w:val="hybridMultilevel"/>
    <w:tmpl w:val="FB98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A3C"/>
    <w:multiLevelType w:val="multilevel"/>
    <w:tmpl w:val="227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93"/>
    <w:rsid w:val="00086423"/>
    <w:rsid w:val="000E41D4"/>
    <w:rsid w:val="000F67A6"/>
    <w:rsid w:val="0011756E"/>
    <w:rsid w:val="00176F7A"/>
    <w:rsid w:val="002268E8"/>
    <w:rsid w:val="003C388C"/>
    <w:rsid w:val="00616F3C"/>
    <w:rsid w:val="00692DA1"/>
    <w:rsid w:val="006C31AA"/>
    <w:rsid w:val="006E671F"/>
    <w:rsid w:val="006E76AE"/>
    <w:rsid w:val="007563A6"/>
    <w:rsid w:val="0086618A"/>
    <w:rsid w:val="00A06285"/>
    <w:rsid w:val="00AB3BDC"/>
    <w:rsid w:val="00B074FA"/>
    <w:rsid w:val="00CB5327"/>
    <w:rsid w:val="00D37193"/>
    <w:rsid w:val="00D51B88"/>
    <w:rsid w:val="00E64876"/>
    <w:rsid w:val="00ED5851"/>
    <w:rsid w:val="00E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6285"/>
    <w:rPr>
      <w:color w:val="0000FF"/>
      <w:u w:val="single"/>
    </w:rPr>
  </w:style>
  <w:style w:type="paragraph" w:customStyle="1" w:styleId="bodytxt">
    <w:name w:val="bodytxt"/>
    <w:basedOn w:val="a"/>
    <w:rsid w:val="00A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">
    <w:name w:val="k1"/>
    <w:basedOn w:val="a"/>
    <w:rsid w:val="00A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6285"/>
    <w:rPr>
      <w:color w:val="0000FF"/>
      <w:u w:val="single"/>
    </w:rPr>
  </w:style>
  <w:style w:type="paragraph" w:customStyle="1" w:styleId="bodytxt">
    <w:name w:val="bodytxt"/>
    <w:basedOn w:val="a"/>
    <w:rsid w:val="00A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1">
    <w:name w:val="k1"/>
    <w:basedOn w:val="a"/>
    <w:rsid w:val="00A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hil.ru/index.php?option=com_content&amp;task=view&amp;id=186&amp;Itemid=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2018-08-06T12:42:00Z</dcterms:created>
  <dcterms:modified xsi:type="dcterms:W3CDTF">2018-08-28T10:18:00Z</dcterms:modified>
</cp:coreProperties>
</file>