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A3F" w:rsidRPr="00EA5FDB" w:rsidRDefault="00EA5FDB">
      <w:pPr>
        <w:pStyle w:val="a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ПІБ</w:t>
      </w:r>
    </w:p>
    <w:p w:rsidR="00404A3F" w:rsidRPr="00EA5FDB" w:rsidRDefault="0035621C">
      <w:pPr>
        <w:pStyle w:val="a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студент </w:t>
      </w:r>
      <w:r w:rsidR="00EA5FDB">
        <w:rPr>
          <w:rFonts w:ascii="Times New Roman" w:hAnsi="Times New Roman"/>
          <w:i/>
          <w:iCs/>
          <w:sz w:val="28"/>
          <w:szCs w:val="28"/>
          <w:lang w:val="uk-UA"/>
        </w:rPr>
        <w:t>_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курсу </w:t>
      </w:r>
      <w:r w:rsidR="00EA5FDB">
        <w:rPr>
          <w:rFonts w:ascii="Times New Roman" w:hAnsi="Times New Roman"/>
          <w:i/>
          <w:iCs/>
          <w:sz w:val="28"/>
          <w:szCs w:val="28"/>
          <w:lang w:val="uk-UA"/>
        </w:rPr>
        <w:t>_</w:t>
      </w:r>
    </w:p>
    <w:p w:rsidR="00404A3F" w:rsidRPr="00EA5FDB" w:rsidRDefault="0035621C" w:rsidP="00EA5FDB">
      <w:pPr>
        <w:pStyle w:val="a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Науковий керівник </w:t>
      </w: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 w:rsidR="00EA5FDB">
        <w:rPr>
          <w:rFonts w:ascii="Times New Roman" w:hAnsi="Times New Roman"/>
          <w:i/>
          <w:iCs/>
          <w:sz w:val="28"/>
          <w:szCs w:val="28"/>
          <w:lang w:val="uk-UA"/>
        </w:rPr>
        <w:t>_</w:t>
      </w:r>
    </w:p>
    <w:p w:rsidR="00404A3F" w:rsidRDefault="00404A3F">
      <w:pPr>
        <w:pStyle w:val="a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4A3F" w:rsidRDefault="0035621C">
      <w:pPr>
        <w:pStyle w:val="a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МОДЕРНІЗАЦІЯ ПРОМИСЛОВИХ ПІДПРИЄМСТВ УКРАЇНИ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СУЧАСНИЙ СТАН ТА ПЕРСПЕКТИВИ</w:t>
      </w:r>
    </w:p>
    <w:p w:rsidR="00404A3F" w:rsidRDefault="00404A3F">
      <w:pPr>
        <w:pStyle w:val="a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A3F" w:rsidRDefault="0035621C">
      <w:pPr>
        <w:pStyle w:val="a0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Ключові слова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: </w:t>
      </w:r>
      <w:r>
        <w:rPr>
          <w:rFonts w:ascii="Times New Roman" w:hAnsi="Times New Roman"/>
          <w:i/>
          <w:iCs/>
          <w:sz w:val="26"/>
          <w:szCs w:val="26"/>
        </w:rPr>
        <w:t>модернізація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підприємство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ресурси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інновації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ефективність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потенціал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/>
          <w:i/>
          <w:iCs/>
          <w:sz w:val="26"/>
          <w:szCs w:val="26"/>
        </w:rPr>
        <w:t>конкурентоспроможність</w:t>
      </w:r>
      <w:r>
        <w:rPr>
          <w:rFonts w:ascii="Times New Roman" w:hAnsi="Times New Roman"/>
          <w:i/>
          <w:iCs/>
          <w:sz w:val="26"/>
          <w:szCs w:val="26"/>
        </w:rPr>
        <w:t>.</w:t>
      </w:r>
    </w:p>
    <w:p w:rsidR="00404A3F" w:rsidRDefault="0035621C">
      <w:pPr>
        <w:pStyle w:val="a0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lang w:val="en-US"/>
        </w:rPr>
        <w:t>Keywords: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  <w:lang w:val="en-US"/>
        </w:rPr>
        <w:t>modernization,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  <w:lang w:val="fr-FR"/>
        </w:rPr>
        <w:t>enterprise</w:t>
      </w:r>
      <w:r>
        <w:rPr>
          <w:rFonts w:ascii="Times New Roman" w:hAnsi="Times New Roman"/>
          <w:i/>
          <w:iCs/>
          <w:sz w:val="26"/>
          <w:szCs w:val="26"/>
          <w:lang w:val="en-US"/>
        </w:rPr>
        <w:t>, resources, innovations, efficiency, potential, competitiveness.</w:t>
      </w:r>
    </w:p>
    <w:p w:rsidR="00404A3F" w:rsidRDefault="00404A3F">
      <w:pPr>
        <w:pStyle w:val="a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04A3F" w:rsidRDefault="0035621C">
      <w:pPr>
        <w:pStyle w:val="a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Актуальність і необхідн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ість модернізації </w:t>
      </w: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мислових підприємств України обумовлена впливом низки зовнішніх і внутрішніх чинників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Серед найбільш потужних зовнішніх чинників необхідно враховувати той факт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що світовий ринок став глобальним та дуже </w:t>
      </w:r>
      <w:r>
        <w:rPr>
          <w:rFonts w:ascii="Times New Roman" w:hAnsi="Times New Roman"/>
          <w:sz w:val="28"/>
          <w:szCs w:val="28"/>
        </w:rPr>
        <w:t>динамічним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Технології розвиваються надзвичайно швидко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вимагає від підприємств або ставати драйвером цих змін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або слідувати їм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 обумовлює необхідність відповідної орієнтації і стратегії розвитку для участі у глобальній конкуренції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Перемагають</w:t>
      </w:r>
      <w:r>
        <w:rPr>
          <w:rFonts w:ascii="Times New Roman" w:hAnsi="Times New Roman"/>
          <w:sz w:val="28"/>
          <w:szCs w:val="28"/>
        </w:rPr>
        <w:t xml:space="preserve"> у такій конкурентній боротьбі підприємства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 здійснюють системну модернізацію своїх виробництв та постійно орієнтуються на виготовлення продукції з інноваційним наповненням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 іншої сторони українська економіка майже постійно перебуває в кризово</w:t>
      </w:r>
      <w:r>
        <w:rPr>
          <w:rFonts w:ascii="Times New Roman" w:hAnsi="Times New Roman"/>
          <w:sz w:val="28"/>
          <w:szCs w:val="28"/>
        </w:rPr>
        <w:t>му або посткризовому становищі та потребує зростання реального сектору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на сьогоднішній день можливе тільки за сприятливої ринкової кон’юнктури та якнайшвидшої модернізації техніки і технологій на інноваційній основі</w:t>
      </w:r>
      <w:r>
        <w:rPr>
          <w:rFonts w:ascii="Times New Roman" w:hAnsi="Times New Roman"/>
          <w:sz w:val="28"/>
          <w:szCs w:val="28"/>
        </w:rPr>
        <w:t>.</w:t>
      </w:r>
    </w:p>
    <w:p w:rsidR="00404A3F" w:rsidRDefault="0035621C">
      <w:pPr>
        <w:pStyle w:val="a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Нині</w:t>
      </w:r>
      <w:r>
        <w:rPr>
          <w:rFonts w:ascii="Times New Roman" w:hAnsi="Times New Roman"/>
          <w:sz w:val="28"/>
          <w:szCs w:val="28"/>
        </w:rPr>
        <w:t xml:space="preserve"> промислові підприємства</w:t>
      </w:r>
      <w:r>
        <w:rPr>
          <w:rFonts w:ascii="Times New Roman" w:hAnsi="Times New Roman"/>
          <w:sz w:val="28"/>
          <w:szCs w:val="28"/>
        </w:rPr>
        <w:t xml:space="preserve"> України характеризуються</w:t>
      </w:r>
      <w:r>
        <w:rPr>
          <w:rFonts w:ascii="Times New Roman" w:hAnsi="Times New Roman"/>
          <w:sz w:val="28"/>
          <w:szCs w:val="28"/>
        </w:rPr>
        <w:t xml:space="preserve"> значним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ступ</w:t>
      </w:r>
      <w:r>
        <w:rPr>
          <w:rFonts w:ascii="Times New Roman" w:hAnsi="Times New Roman"/>
          <w:sz w:val="28"/>
          <w:szCs w:val="28"/>
        </w:rPr>
        <w:t>енем зносу основних засобів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зберігається тенденція високого рівня собівартості промислового виробництва та низького рівня його інноваційності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ступінь зносу основних засобів в промисловості України становить м</w:t>
      </w:r>
      <w:r>
        <w:rPr>
          <w:rFonts w:ascii="Times New Roman" w:hAnsi="Times New Roman"/>
          <w:sz w:val="28"/>
          <w:szCs w:val="28"/>
        </w:rPr>
        <w:t xml:space="preserve">айже </w:t>
      </w:r>
      <w:r>
        <w:rPr>
          <w:rFonts w:ascii="Times New Roman" w:hAnsi="Times New Roman"/>
          <w:sz w:val="28"/>
          <w:szCs w:val="28"/>
        </w:rPr>
        <w:t xml:space="preserve">60%. </w:t>
      </w:r>
      <w:r>
        <w:rPr>
          <w:rFonts w:ascii="Times New Roman" w:hAnsi="Times New Roman"/>
          <w:sz w:val="28"/>
          <w:szCs w:val="28"/>
        </w:rPr>
        <w:t>Найбільш інтенсивно процес старіння основних засобів відбувається на підприємствах обробної промисловості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зокрема в машинобудуванні майже </w:t>
      </w:r>
      <w:r>
        <w:rPr>
          <w:rFonts w:ascii="Times New Roman" w:hAnsi="Times New Roman"/>
          <w:sz w:val="28"/>
          <w:szCs w:val="28"/>
        </w:rPr>
        <w:t xml:space="preserve">70%, </w:t>
      </w:r>
      <w:r>
        <w:rPr>
          <w:rFonts w:ascii="Times New Roman" w:hAnsi="Times New Roman"/>
          <w:sz w:val="28"/>
          <w:szCs w:val="28"/>
        </w:rPr>
        <w:t xml:space="preserve">в хімічній та нафтохімічній промисловості понад </w:t>
      </w:r>
      <w:r>
        <w:rPr>
          <w:rFonts w:ascii="Times New Roman" w:hAnsi="Times New Roman"/>
          <w:sz w:val="28"/>
          <w:szCs w:val="28"/>
        </w:rPr>
        <w:t>70%</w:t>
      </w:r>
      <w:r>
        <w:rPr>
          <w:rFonts w:ascii="Times New Roman" w:hAnsi="Times New Roman"/>
          <w:sz w:val="28"/>
          <w:szCs w:val="28"/>
          <w:lang w:val="en-US"/>
        </w:rPr>
        <w:t xml:space="preserve"> [4]</w:t>
      </w:r>
      <w:r>
        <w:rPr>
          <w:rFonts w:ascii="Times New Roman" w:hAnsi="Times New Roman"/>
          <w:sz w:val="28"/>
          <w:szCs w:val="28"/>
        </w:rPr>
        <w:t>.</w:t>
      </w:r>
    </w:p>
    <w:p w:rsidR="00404A3F" w:rsidRDefault="0035621C">
      <w:pPr>
        <w:pStyle w:val="a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При цьому слід зазначити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при таком</w:t>
      </w:r>
      <w:r>
        <w:rPr>
          <w:rFonts w:ascii="Times New Roman" w:hAnsi="Times New Roman"/>
          <w:sz w:val="28"/>
          <w:szCs w:val="28"/>
        </w:rPr>
        <w:t>у рівні зношеності основних засобів спостерігаються сповільнені темпи їх оновлення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тобто орієнтовно до </w:t>
      </w:r>
      <w:r>
        <w:rPr>
          <w:rFonts w:ascii="Times New Roman" w:hAnsi="Times New Roman"/>
          <w:sz w:val="28"/>
          <w:szCs w:val="28"/>
        </w:rPr>
        <w:t xml:space="preserve">5% </w:t>
      </w:r>
      <w:r>
        <w:rPr>
          <w:rFonts w:ascii="Times New Roman" w:hAnsi="Times New Roman"/>
          <w:sz w:val="28"/>
          <w:szCs w:val="28"/>
        </w:rPr>
        <w:t>на рік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Особливо повільно оновлюється технологічне устаткування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Проте за сучасних прискорених темпів технічного процесу рекомендується оновлювати а</w:t>
      </w:r>
      <w:r>
        <w:rPr>
          <w:rFonts w:ascii="Times New Roman" w:hAnsi="Times New Roman"/>
          <w:sz w:val="28"/>
          <w:szCs w:val="28"/>
        </w:rPr>
        <w:t xml:space="preserve">ктивну частину основних виробничих засобів і насамперед технологічного устаткування кожні 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років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 означає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що протягом кожного року потрібно оновлювати понад </w:t>
      </w:r>
      <w:r>
        <w:rPr>
          <w:rFonts w:ascii="Times New Roman" w:hAnsi="Times New Roman"/>
          <w:sz w:val="28"/>
          <w:szCs w:val="28"/>
        </w:rPr>
        <w:t xml:space="preserve">20 % </w:t>
      </w:r>
      <w:r>
        <w:rPr>
          <w:rFonts w:ascii="Times New Roman" w:hAnsi="Times New Roman"/>
          <w:sz w:val="28"/>
          <w:szCs w:val="28"/>
        </w:rPr>
        <w:t>машин і устаткування від їх загальної кількості</w:t>
      </w:r>
      <w:r>
        <w:rPr>
          <w:rFonts w:ascii="Times New Roman" w:hAnsi="Times New Roman"/>
          <w:sz w:val="28"/>
          <w:szCs w:val="28"/>
          <w:lang w:val="en-US"/>
        </w:rPr>
        <w:t xml:space="preserve"> [3]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Однак переважна більшість проми</w:t>
      </w:r>
      <w:r>
        <w:rPr>
          <w:rFonts w:ascii="Times New Roman" w:hAnsi="Times New Roman"/>
          <w:sz w:val="28"/>
          <w:szCs w:val="28"/>
        </w:rPr>
        <w:t>слових підприємств на сьогоднішньому етапі свого функціонування економічно не готова до вирішення цього завдання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Такий стан зумовлює дедалі більше відставання економіки за рівнем промислового розвитку від провідних індустріальних країн</w:t>
      </w:r>
      <w:r>
        <w:rPr>
          <w:rFonts w:ascii="Times New Roman" w:hAnsi="Times New Roman"/>
          <w:sz w:val="28"/>
          <w:szCs w:val="28"/>
        </w:rPr>
        <w:t>.</w:t>
      </w:r>
    </w:p>
    <w:p w:rsidR="00404A3F" w:rsidRDefault="0035621C">
      <w:pPr>
        <w:pStyle w:val="a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Проблема </w:t>
      </w:r>
      <w:r>
        <w:rPr>
          <w:rFonts w:ascii="Times New Roman" w:eastAsia="Times New Roman" w:hAnsi="Times New Roman" w:cs="Times New Roman"/>
          <w:sz w:val="28"/>
          <w:szCs w:val="28"/>
        </w:rPr>
        <w:t>полягає в тому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підприємства не можуть мобілізувати достатій обсяг ресурсів для модернізації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Власних ресурсів часто не вистачає  через низькі прибутки або вони виводяться з підприємства власниками чи іншими особами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мають контроль над грошовими пото</w:t>
      </w:r>
      <w:r>
        <w:rPr>
          <w:rFonts w:ascii="Times New Roman" w:hAnsi="Times New Roman"/>
          <w:sz w:val="28"/>
          <w:szCs w:val="28"/>
        </w:rPr>
        <w:t>ками підприємства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є наслідком низької підприємницької культури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Стан фінансового ринку не дозволяє отримувати дешеві кредитні кошти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державні та міжнародні інфраструктурні проекти мають поодинокий характер та не вирішують проблем галузі в цілому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z w:val="28"/>
          <w:szCs w:val="28"/>
        </w:rPr>
        <w:t>им чином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модернізація промисловості на інноваційній основі має бути забезпечена зовнішніми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 внутрішніми інвесторами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для яких потрібно створити належні сприятливі умови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гарантуються їм вітчизняним законодавством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04A3F" w:rsidRDefault="0035621C">
      <w:pPr>
        <w:pStyle w:val="a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/>
          <w:sz w:val="28"/>
          <w:szCs w:val="28"/>
        </w:rPr>
        <w:t xml:space="preserve"> Україні необхідно створити умо</w:t>
      </w:r>
      <w:r>
        <w:rPr>
          <w:rFonts w:ascii="Times New Roman" w:hAnsi="Times New Roman"/>
          <w:sz w:val="28"/>
          <w:szCs w:val="28"/>
        </w:rPr>
        <w:t>ви ведення бізнесу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будуть позитивно впливати на очікування інвесторів та власне суб’єктів господарювання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Основними завданнями є зниження податкового тягара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фінансові ресурси мають залишатися в приватному секторі та реінвестуватися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створення незалеж</w:t>
      </w:r>
      <w:r>
        <w:rPr>
          <w:rFonts w:ascii="Times New Roman" w:hAnsi="Times New Roman"/>
          <w:sz w:val="28"/>
          <w:szCs w:val="28"/>
        </w:rPr>
        <w:t>ної та об’єктивної судової системи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дотримання принципу верховенства права та стабілізація політичної ситуації в країні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Ці кроки сприятимуть надходженню прямих інвестицій в промисловий сектор країни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Разом з тим необхідно сформувати цілісну національну ін</w:t>
      </w:r>
      <w:r>
        <w:rPr>
          <w:rFonts w:ascii="Times New Roman" w:hAnsi="Times New Roman"/>
          <w:sz w:val="28"/>
          <w:szCs w:val="28"/>
        </w:rPr>
        <w:t>новаційну систему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розбудовувати і підтримувати діяльність суб’єктів інноваційної інфраструктури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розширювати економічні інструменти стимулювання інноваційної діяльності та модернізації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серед яких можуть бути прискорення амортизації основних засобів пром</w:t>
      </w:r>
      <w:r>
        <w:rPr>
          <w:rFonts w:ascii="Times New Roman" w:hAnsi="Times New Roman"/>
          <w:sz w:val="28"/>
          <w:szCs w:val="28"/>
        </w:rPr>
        <w:t>ислових підприємств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спрямування частини прибутку на модернізацію та інноваційні процеси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яка звільняється від оподаткування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відстрочка від сплати ввізного мита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податків на ввезення в Україну устаткування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яке буде спрямоване на модернізацію і створенн</w:t>
      </w:r>
      <w:r>
        <w:rPr>
          <w:rFonts w:ascii="Times New Roman" w:hAnsi="Times New Roman"/>
          <w:sz w:val="28"/>
          <w:szCs w:val="28"/>
        </w:rPr>
        <w:t>я нових робочих місць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тощо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Такі заходи мають важливе значення для створення умов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 сприяють стимулюванню припливу приватних інвестицій у модернізацію економіки</w:t>
      </w:r>
      <w:r>
        <w:rPr>
          <w:rFonts w:ascii="Times New Roman" w:hAnsi="Times New Roman"/>
          <w:sz w:val="28"/>
          <w:szCs w:val="28"/>
        </w:rPr>
        <w:t>.</w:t>
      </w:r>
    </w:p>
    <w:p w:rsidR="00404A3F" w:rsidRDefault="0035621C">
      <w:pPr>
        <w:pStyle w:val="a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У свою чергу промислові підприємства також мають бути готові до впровадження якісних змі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 вирішенні проблем організування і проведення модернізації промислових підприємств чільне місце повинно бути відведено забезпеченню їх фахівцями високого рівня кваліфікації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Будь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які модернізаційні заходи будуть успішними та ефективними лише за наяв</w:t>
      </w:r>
      <w:r>
        <w:rPr>
          <w:rFonts w:ascii="Times New Roman" w:hAnsi="Times New Roman"/>
          <w:sz w:val="28"/>
          <w:szCs w:val="28"/>
        </w:rPr>
        <w:t>ної стратегії розвитку підприємства відповідно до внутрішних та зовнішніх умов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плану модернізації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моделювання та прорахування доцільності змін та їх ефективного впровадження</w:t>
      </w:r>
      <w:r>
        <w:rPr>
          <w:rFonts w:ascii="Times New Roman" w:hAnsi="Times New Roman"/>
          <w:sz w:val="28"/>
          <w:szCs w:val="28"/>
          <w:lang w:val="en-US"/>
        </w:rPr>
        <w:t xml:space="preserve"> [2]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Тому надзвичайно важливим чинником в цьому контексті є </w:t>
      </w:r>
      <w:r>
        <w:rPr>
          <w:rFonts w:ascii="Times New Roman" w:hAnsi="Times New Roman"/>
          <w:sz w:val="28"/>
          <w:szCs w:val="28"/>
        </w:rPr>
        <w:t>працевлаштування спеціалістів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 здатні розробляти і впроваджувати новітні технології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здійснювати організування виробництва продукції з інноваційним наповненням високої якості й конкурентоспроможності на внутрішньому і зовнішньому ринках</w:t>
      </w:r>
      <w:r>
        <w:rPr>
          <w:rFonts w:ascii="Times New Roman" w:hAnsi="Times New Roman"/>
          <w:sz w:val="28"/>
          <w:szCs w:val="28"/>
        </w:rPr>
        <w:t>.</w:t>
      </w:r>
    </w:p>
    <w:p w:rsidR="00404A3F" w:rsidRDefault="0035621C">
      <w:pPr>
        <w:pStyle w:val="a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Отже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учасний стан промислових підприємств характеризується високим зносом основних засобів та низькими темпами модернізації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тому основним завданням менеджменту промислових підприємств на сучасному етапі господарювання є розробка комплексу заходів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в окремих </w:t>
      </w:r>
      <w:r>
        <w:rPr>
          <w:rFonts w:ascii="Times New Roman" w:hAnsi="Times New Roman"/>
          <w:sz w:val="28"/>
          <w:szCs w:val="28"/>
        </w:rPr>
        <w:t>випадках і відповідних проектів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спрямованих на формування якісно нового виробничого </w:t>
      </w:r>
      <w:r>
        <w:rPr>
          <w:rFonts w:ascii="Times New Roman" w:hAnsi="Times New Roman"/>
          <w:sz w:val="28"/>
          <w:szCs w:val="28"/>
        </w:rPr>
        <w:lastRenderedPageBreak/>
        <w:t>потенціалу внаслідок модернізації матеріально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технічної бази підприємств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Однак для цього в Україні мають бути створені сприятиві умови для ведення бізнесу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позитивно</w:t>
      </w:r>
      <w:r>
        <w:rPr>
          <w:rFonts w:ascii="Times New Roman" w:hAnsi="Times New Roman"/>
          <w:sz w:val="28"/>
          <w:szCs w:val="28"/>
        </w:rPr>
        <w:t xml:space="preserve"> вплине на очікування інвесторів та результати діяльності підприємств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Це дасть змогу підприємствам стати </w:t>
      </w:r>
      <w:r>
        <w:rPr>
          <w:rFonts w:ascii="Times New Roman" w:hAnsi="Times New Roman"/>
          <w:sz w:val="28"/>
          <w:szCs w:val="28"/>
        </w:rPr>
        <w:t>конкурентноспроможн</w:t>
      </w:r>
      <w:r>
        <w:rPr>
          <w:rFonts w:ascii="Times New Roman" w:hAnsi="Times New Roman"/>
          <w:sz w:val="28"/>
          <w:szCs w:val="28"/>
        </w:rPr>
        <w:t>ими як на внутрішньому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так і на глобальному зовнішньому</w:t>
      </w:r>
      <w:r>
        <w:rPr>
          <w:rFonts w:ascii="Times New Roman" w:hAnsi="Times New Roman"/>
          <w:sz w:val="28"/>
          <w:szCs w:val="28"/>
        </w:rPr>
        <w:t xml:space="preserve"> ринках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04A3F" w:rsidRDefault="00404A3F">
      <w:pPr>
        <w:pStyle w:val="a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A3F" w:rsidRDefault="0035621C">
      <w:pPr>
        <w:pStyle w:val="a1"/>
        <w:spacing w:after="240" w:line="4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використаних джерел </w:t>
      </w:r>
    </w:p>
    <w:p w:rsidR="00404A3F" w:rsidRDefault="0035621C">
      <w:pPr>
        <w:pStyle w:val="a1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u w:val="single" w:color="E4AE0A"/>
        </w:rPr>
      </w:pPr>
      <w:r>
        <w:rPr>
          <w:rFonts w:ascii="Times New Roman" w:hAnsi="Times New Roman"/>
          <w:sz w:val="26"/>
          <w:szCs w:val="26"/>
          <w:u w:val="single" w:color="E4AE0A"/>
        </w:rPr>
        <w:t>Захарін С</w:t>
      </w:r>
      <w:r>
        <w:rPr>
          <w:rFonts w:ascii="Times New Roman" w:hAnsi="Times New Roman"/>
          <w:sz w:val="26"/>
          <w:szCs w:val="26"/>
          <w:u w:val="single" w:color="E4AE0A"/>
        </w:rPr>
        <w:t>.</w:t>
      </w:r>
      <w:r>
        <w:rPr>
          <w:rFonts w:ascii="Times New Roman" w:hAnsi="Times New Roman"/>
          <w:sz w:val="26"/>
          <w:szCs w:val="26"/>
          <w:u w:val="single" w:color="E4AE0A"/>
        </w:rPr>
        <w:t>В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Інвестиційне забезпече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ння інноваційного й технологічного розвитку промислових підприємств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/ </w:t>
      </w:r>
      <w:r>
        <w:rPr>
          <w:rFonts w:ascii="Times New Roman" w:hAnsi="Times New Roman"/>
          <w:sz w:val="26"/>
          <w:szCs w:val="26"/>
          <w:u w:val="single" w:color="E4AE0A"/>
        </w:rPr>
        <w:t>С</w:t>
      </w:r>
      <w:r>
        <w:rPr>
          <w:rFonts w:ascii="Times New Roman" w:hAnsi="Times New Roman"/>
          <w:sz w:val="26"/>
          <w:szCs w:val="26"/>
          <w:u w:val="single" w:color="E4AE0A"/>
        </w:rPr>
        <w:t>.</w:t>
      </w:r>
      <w:r>
        <w:rPr>
          <w:rFonts w:ascii="Times New Roman" w:hAnsi="Times New Roman"/>
          <w:sz w:val="26"/>
          <w:szCs w:val="26"/>
          <w:u w:val="single" w:color="E4AE0A"/>
        </w:rPr>
        <w:t>В</w:t>
      </w:r>
      <w:r>
        <w:rPr>
          <w:rFonts w:ascii="Times New Roman" w:hAnsi="Times New Roman"/>
          <w:sz w:val="26"/>
          <w:szCs w:val="26"/>
          <w:u w:val="single" w:color="E4AE0A"/>
        </w:rPr>
        <w:t>.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Захарін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/ </w:t>
      </w:r>
      <w:r>
        <w:rPr>
          <w:rFonts w:ascii="Times New Roman" w:hAnsi="Times New Roman"/>
          <w:sz w:val="26"/>
          <w:szCs w:val="26"/>
          <w:u w:val="single" w:color="E4AE0A"/>
        </w:rPr>
        <w:t>Стратегія підприємства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: </w:t>
      </w:r>
      <w:r>
        <w:rPr>
          <w:rFonts w:ascii="Times New Roman" w:hAnsi="Times New Roman"/>
          <w:sz w:val="26"/>
          <w:szCs w:val="26"/>
          <w:u w:val="single" w:color="E4AE0A"/>
        </w:rPr>
        <w:t>адаптація організацій до впливу світових суспільно</w:t>
      </w:r>
      <w:r>
        <w:rPr>
          <w:rFonts w:ascii="Times New Roman" w:hAnsi="Times New Roman"/>
          <w:sz w:val="26"/>
          <w:szCs w:val="26"/>
          <w:u w:val="single" w:color="E4AE0A"/>
        </w:rPr>
        <w:t>-</w:t>
      </w:r>
      <w:r>
        <w:rPr>
          <w:rFonts w:ascii="Times New Roman" w:hAnsi="Times New Roman"/>
          <w:sz w:val="26"/>
          <w:szCs w:val="26"/>
          <w:u w:val="single" w:color="E4AE0A"/>
        </w:rPr>
        <w:t>економічних процесів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: </w:t>
      </w:r>
      <w:r>
        <w:rPr>
          <w:rFonts w:ascii="Times New Roman" w:hAnsi="Times New Roman"/>
          <w:sz w:val="26"/>
          <w:szCs w:val="26"/>
          <w:u w:val="single" w:color="E4AE0A"/>
        </w:rPr>
        <w:t>монографія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– К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: </w:t>
      </w:r>
      <w:r>
        <w:rPr>
          <w:rFonts w:ascii="Times New Roman" w:hAnsi="Times New Roman"/>
          <w:sz w:val="26"/>
          <w:szCs w:val="26"/>
          <w:u w:val="single" w:color="E4AE0A"/>
        </w:rPr>
        <w:t>КНЕУ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, 2013. </w:t>
      </w:r>
      <w:r>
        <w:rPr>
          <w:rFonts w:ascii="Times New Roman" w:hAnsi="Times New Roman"/>
          <w:sz w:val="26"/>
          <w:szCs w:val="26"/>
          <w:u w:val="single" w:color="E4AE0A"/>
        </w:rPr>
        <w:t>– С</w:t>
      </w:r>
      <w:r>
        <w:rPr>
          <w:rFonts w:ascii="Times New Roman" w:hAnsi="Times New Roman"/>
          <w:sz w:val="26"/>
          <w:szCs w:val="26"/>
          <w:u w:val="single" w:color="E4AE0A"/>
        </w:rPr>
        <w:t>. 147-159.</w:t>
      </w:r>
    </w:p>
    <w:p w:rsidR="00404A3F" w:rsidRDefault="0035621C">
      <w:pPr>
        <w:pStyle w:val="a1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u w:val="single" w:color="E4AE0A"/>
        </w:rPr>
      </w:pPr>
      <w:r>
        <w:rPr>
          <w:rFonts w:ascii="Times New Roman" w:hAnsi="Times New Roman"/>
          <w:sz w:val="26"/>
          <w:szCs w:val="26"/>
          <w:u w:val="single" w:color="E4AE0A"/>
        </w:rPr>
        <w:t>Новаківський І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І</w:t>
      </w:r>
      <w:r>
        <w:rPr>
          <w:rFonts w:ascii="Times New Roman" w:hAnsi="Times New Roman"/>
          <w:sz w:val="26"/>
          <w:szCs w:val="26"/>
          <w:u w:val="single" w:color="E4AE0A"/>
        </w:rPr>
        <w:t>.</w:t>
      </w:r>
      <w:r>
        <w:rPr>
          <w:rFonts w:ascii="Times New Roman" w:hAnsi="Times New Roman"/>
          <w:sz w:val="26"/>
          <w:szCs w:val="26"/>
          <w:u w:color="E4AE0A"/>
        </w:rPr>
        <w:t> 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Перспективи модернізації вітчизняних промислових підприємств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/ </w:t>
      </w:r>
      <w:r>
        <w:rPr>
          <w:rFonts w:ascii="Times New Roman" w:hAnsi="Times New Roman"/>
          <w:sz w:val="26"/>
          <w:szCs w:val="26"/>
          <w:u w:val="single" w:color="E4AE0A"/>
        </w:rPr>
        <w:t>І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І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Новаківський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, </w:t>
      </w:r>
      <w:r>
        <w:rPr>
          <w:rFonts w:ascii="Times New Roman" w:hAnsi="Times New Roman"/>
          <w:sz w:val="26"/>
          <w:szCs w:val="26"/>
          <w:u w:val="single" w:color="E4AE0A"/>
        </w:rPr>
        <w:t>Н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С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Лущак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, </w:t>
      </w:r>
      <w:r>
        <w:rPr>
          <w:rFonts w:ascii="Times New Roman" w:hAnsi="Times New Roman"/>
          <w:sz w:val="26"/>
          <w:szCs w:val="26"/>
          <w:u w:val="single" w:color="E4AE0A"/>
        </w:rPr>
        <w:t>В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З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Борбулевич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// </w:t>
      </w:r>
      <w:r>
        <w:rPr>
          <w:rFonts w:ascii="Times New Roman" w:hAnsi="Times New Roman"/>
          <w:sz w:val="26"/>
          <w:szCs w:val="26"/>
          <w:u w:val="single" w:color="E4AE0A"/>
        </w:rPr>
        <w:t>Маркетинг і менеджмент інновацій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- 2016. -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№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3. - </w:t>
      </w:r>
      <w:r>
        <w:rPr>
          <w:rFonts w:ascii="Times New Roman" w:hAnsi="Times New Roman"/>
          <w:sz w:val="26"/>
          <w:szCs w:val="26"/>
          <w:u w:val="single" w:color="E4AE0A"/>
        </w:rPr>
        <w:t>С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230-245. - </w:t>
      </w:r>
      <w:r>
        <w:rPr>
          <w:rFonts w:ascii="Times New Roman" w:hAnsi="Times New Roman"/>
          <w:sz w:val="26"/>
          <w:szCs w:val="26"/>
          <w:u w:val="single" w:color="E4AE0A"/>
        </w:rPr>
        <w:t>Режим доступу</w:t>
      </w:r>
      <w:r>
        <w:rPr>
          <w:rFonts w:ascii="Times New Roman" w:hAnsi="Times New Roman"/>
          <w:sz w:val="26"/>
          <w:szCs w:val="26"/>
          <w:u w:val="single" w:color="E4AE0A"/>
        </w:rPr>
        <w:t>: http://nbuv.gov.ua/UJRN/Mimi_2016_3_20</w:t>
      </w:r>
    </w:p>
    <w:p w:rsidR="00404A3F" w:rsidRDefault="0035621C">
      <w:pPr>
        <w:pStyle w:val="a1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u w:val="single" w:color="E4AE0A"/>
        </w:rPr>
      </w:pPr>
      <w:r>
        <w:rPr>
          <w:rFonts w:ascii="Times New Roman" w:hAnsi="Times New Roman"/>
          <w:sz w:val="26"/>
          <w:szCs w:val="26"/>
          <w:u w:val="single" w:color="E4AE0A"/>
        </w:rPr>
        <w:t>Петрович Й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М</w:t>
      </w:r>
      <w:r>
        <w:rPr>
          <w:rFonts w:ascii="Times New Roman" w:hAnsi="Times New Roman"/>
          <w:sz w:val="26"/>
          <w:szCs w:val="26"/>
          <w:u w:val="single" w:color="E4AE0A"/>
        </w:rPr>
        <w:t>.</w:t>
      </w:r>
      <w:r>
        <w:rPr>
          <w:rFonts w:ascii="Times New Roman" w:hAnsi="Times New Roman"/>
          <w:sz w:val="26"/>
          <w:szCs w:val="26"/>
          <w:u w:color="E4AE0A"/>
        </w:rPr>
        <w:t> </w:t>
      </w:r>
      <w:r>
        <w:rPr>
          <w:rFonts w:ascii="Times New Roman" w:hAnsi="Times New Roman"/>
          <w:sz w:val="26"/>
          <w:szCs w:val="26"/>
          <w:u w:val="single" w:color="E4AE0A"/>
        </w:rPr>
        <w:t>Модерн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ізація промислових підприємств як важлива передумова підвищення їх технічного рівня і ефективності функціонування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/ </w:t>
      </w:r>
      <w:r>
        <w:rPr>
          <w:rFonts w:ascii="Times New Roman" w:hAnsi="Times New Roman"/>
          <w:sz w:val="26"/>
          <w:szCs w:val="26"/>
          <w:u w:val="single" w:color="E4AE0A"/>
        </w:rPr>
        <w:t>Й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М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Петрович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//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Вісник Національного університету </w:t>
      </w:r>
      <w:r>
        <w:rPr>
          <w:rFonts w:ascii="Times New Roman" w:hAnsi="Times New Roman"/>
          <w:sz w:val="26"/>
          <w:szCs w:val="26"/>
          <w:u w:val="single" w:color="E4AE0A"/>
        </w:rPr>
        <w:t>"</w:t>
      </w:r>
      <w:r>
        <w:rPr>
          <w:rFonts w:ascii="Times New Roman" w:hAnsi="Times New Roman"/>
          <w:sz w:val="26"/>
          <w:szCs w:val="26"/>
          <w:u w:val="single" w:color="E4AE0A"/>
        </w:rPr>
        <w:t>Львівська політехніка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". </w:t>
      </w:r>
      <w:r>
        <w:rPr>
          <w:rFonts w:ascii="Times New Roman" w:hAnsi="Times New Roman"/>
          <w:sz w:val="26"/>
          <w:szCs w:val="26"/>
          <w:u w:val="single" w:color="E4AE0A"/>
        </w:rPr>
        <w:t>Логістика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- 2016. -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№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846. - </w:t>
      </w:r>
      <w:r>
        <w:rPr>
          <w:rFonts w:ascii="Times New Roman" w:hAnsi="Times New Roman"/>
          <w:sz w:val="26"/>
          <w:szCs w:val="26"/>
          <w:u w:val="single" w:color="E4AE0A"/>
        </w:rPr>
        <w:t>С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126-131. -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Режим </w:t>
      </w:r>
      <w:r>
        <w:rPr>
          <w:rFonts w:ascii="Times New Roman" w:hAnsi="Times New Roman"/>
          <w:sz w:val="26"/>
          <w:szCs w:val="26"/>
          <w:u w:val="single" w:color="E4AE0A"/>
        </w:rPr>
        <w:t>доступу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: </w:t>
      </w:r>
      <w:hyperlink r:id="rId7" w:history="1">
        <w:r>
          <w:rPr>
            <w:rFonts w:ascii="Times New Roman" w:hAnsi="Times New Roman"/>
            <w:sz w:val="26"/>
            <w:szCs w:val="26"/>
            <w:u w:val="single" w:color="E4AE0A"/>
          </w:rPr>
          <w:t>http://nbuv.gov.ua/UJRN/VNULPL_2016_846_22</w:t>
        </w:r>
      </w:hyperlink>
    </w:p>
    <w:p w:rsidR="00404A3F" w:rsidRDefault="0035621C">
      <w:pPr>
        <w:pStyle w:val="a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u w:val="single" w:color="E4AE0A"/>
        </w:rPr>
      </w:pPr>
      <w:hyperlink r:id="rId8" w:history="1">
        <w:r>
          <w:rPr>
            <w:rStyle w:val="Hyperlink0"/>
            <w:rFonts w:ascii="Times New Roman" w:hAnsi="Times New Roman"/>
            <w:sz w:val="26"/>
            <w:szCs w:val="26"/>
            <w:u w:color="E4AE0A"/>
          </w:rPr>
          <w:t>Петрович Й</w:t>
        </w:r>
        <w:r>
          <w:rPr>
            <w:rStyle w:val="Hyperlink0"/>
            <w:rFonts w:ascii="Times New Roman" w:hAnsi="Times New Roman"/>
            <w:sz w:val="26"/>
            <w:szCs w:val="26"/>
            <w:u w:color="E4AE0A"/>
          </w:rPr>
          <w:t xml:space="preserve">. </w:t>
        </w:r>
        <w:r>
          <w:rPr>
            <w:rStyle w:val="Hyperlink0"/>
            <w:rFonts w:ascii="Times New Roman" w:hAnsi="Times New Roman"/>
            <w:sz w:val="26"/>
            <w:szCs w:val="26"/>
            <w:u w:color="E4AE0A"/>
          </w:rPr>
          <w:t>М</w:t>
        </w:r>
        <w:r>
          <w:rPr>
            <w:rStyle w:val="Hyperlink0"/>
            <w:rFonts w:ascii="Times New Roman" w:hAnsi="Times New Roman"/>
            <w:sz w:val="26"/>
            <w:szCs w:val="26"/>
            <w:u w:color="E4AE0A"/>
          </w:rPr>
          <w:t>.</w:t>
        </w:r>
      </w:hyperlink>
      <w:r>
        <w:rPr>
          <w:rFonts w:ascii="Times New Roman" w:hAnsi="Times New Roman"/>
          <w:sz w:val="26"/>
          <w:szCs w:val="26"/>
          <w:u w:color="E4AE0A"/>
        </w:rPr>
        <w:t> 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Модернізація промислових підприємств та її інноваційне забезпечення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/ </w:t>
      </w:r>
      <w:r>
        <w:rPr>
          <w:rFonts w:ascii="Times New Roman" w:hAnsi="Times New Roman"/>
          <w:sz w:val="26"/>
          <w:szCs w:val="26"/>
          <w:u w:val="single" w:color="E4AE0A"/>
        </w:rPr>
        <w:t>Й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М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Петрович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, </w:t>
      </w:r>
      <w:r>
        <w:rPr>
          <w:rFonts w:ascii="Times New Roman" w:hAnsi="Times New Roman"/>
          <w:sz w:val="26"/>
          <w:szCs w:val="26"/>
          <w:u w:val="single" w:color="E4AE0A"/>
        </w:rPr>
        <w:t>В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>З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Борбулевич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// </w:t>
      </w:r>
      <w:r>
        <w:rPr>
          <w:rFonts w:ascii="Times New Roman" w:hAnsi="Times New Roman"/>
          <w:sz w:val="26"/>
          <w:szCs w:val="26"/>
          <w:u w:val="single" w:color="E4AE0A"/>
        </w:rPr>
        <w:t>Маркетинг і менеджмент інновацій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- 2016. -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№ 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1. - </w:t>
      </w:r>
      <w:r>
        <w:rPr>
          <w:rFonts w:ascii="Times New Roman" w:hAnsi="Times New Roman"/>
          <w:sz w:val="26"/>
          <w:szCs w:val="26"/>
          <w:u w:val="single" w:color="E4AE0A"/>
        </w:rPr>
        <w:t>С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. 106-116. - </w:t>
      </w:r>
      <w:r>
        <w:rPr>
          <w:rFonts w:ascii="Times New Roman" w:hAnsi="Times New Roman"/>
          <w:sz w:val="26"/>
          <w:szCs w:val="26"/>
          <w:u w:val="single" w:color="E4AE0A"/>
        </w:rPr>
        <w:t>Режим доступу</w:t>
      </w:r>
      <w:r>
        <w:rPr>
          <w:rFonts w:ascii="Times New Roman" w:hAnsi="Times New Roman"/>
          <w:sz w:val="26"/>
          <w:szCs w:val="26"/>
          <w:u w:val="single" w:color="E4AE0A"/>
        </w:rPr>
        <w:t xml:space="preserve">: </w:t>
      </w:r>
      <w:r>
        <w:rPr>
          <w:rFonts w:ascii="Times New Roman" w:hAnsi="Times New Roman"/>
          <w:sz w:val="26"/>
          <w:szCs w:val="26"/>
          <w:u w:val="single" w:color="E4AE0A"/>
        </w:rPr>
        <w:t>http://nbuv.gov.ua/UJRN/Mimi_2016_1_11</w:t>
      </w:r>
    </w:p>
    <w:sectPr w:rsidR="00404A3F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21C" w:rsidRDefault="0035621C">
      <w:r>
        <w:separator/>
      </w:r>
    </w:p>
  </w:endnote>
  <w:endnote w:type="continuationSeparator" w:id="0">
    <w:p w:rsidR="0035621C" w:rsidRDefault="0035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A3F" w:rsidRDefault="00404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21C" w:rsidRDefault="0035621C">
      <w:r>
        <w:separator/>
      </w:r>
    </w:p>
  </w:footnote>
  <w:footnote w:type="continuationSeparator" w:id="0">
    <w:p w:rsidR="0035621C" w:rsidRDefault="00356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A3F" w:rsidRDefault="00404A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27486"/>
    <w:multiLevelType w:val="hybridMultilevel"/>
    <w:tmpl w:val="15ACD6BA"/>
    <w:numStyleLink w:val="a"/>
  </w:abstractNum>
  <w:abstractNum w:abstractNumId="1" w15:restartNumberingAfterBreak="0">
    <w:nsid w:val="71DB2B30"/>
    <w:multiLevelType w:val="hybridMultilevel"/>
    <w:tmpl w:val="15ACD6BA"/>
    <w:styleLink w:val="a"/>
    <w:lvl w:ilvl="0" w:tplc="30E29468">
      <w:start w:val="1"/>
      <w:numFmt w:val="decimal"/>
      <w:lvlText w:val="%1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FC3E26">
      <w:start w:val="1"/>
      <w:numFmt w:val="decimal"/>
      <w:lvlText w:val="%2.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7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8870C6">
      <w:start w:val="1"/>
      <w:numFmt w:val="decimal"/>
      <w:lvlText w:val="%3.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B63676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12E48E">
      <w:start w:val="1"/>
      <w:numFmt w:val="decimal"/>
      <w:lvlText w:val="%5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C69EE6">
      <w:start w:val="1"/>
      <w:numFmt w:val="decimal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2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5A0F92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F8EF88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92EFFA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3F"/>
    <w:rsid w:val="0035621C"/>
    <w:rsid w:val="00404A3F"/>
    <w:rsid w:val="00EA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7AC074"/>
  <w15:docId w15:val="{A9799E52-3BB2-1F47-B29A-2343BFB2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A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0">
    <w:name w:val="Основний текст"/>
    <w:rPr>
      <w:rFonts w:ascii="Helvetica Neue" w:hAnsi="Helvetica Neue" w:cs="Arial Unicode MS"/>
      <w:color w:val="000000"/>
      <w:sz w:val="22"/>
      <w:szCs w:val="22"/>
      <w:lang w:val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1">
    <w:name w:val="Стандартний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Номери"/>
    <w:pPr>
      <w:numPr>
        <w:numId w:val="1"/>
      </w:numPr>
    </w:p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F%D0%B5%D1%82%D1%80%D0%BE%D0%B2%D0%B8%D1%87%20%D0%99$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ULPL_2016_846_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Serhii Ponomarenko</cp:lastModifiedBy>
  <cp:revision>2</cp:revision>
  <dcterms:created xsi:type="dcterms:W3CDTF">2020-02-21T13:26:00Z</dcterms:created>
  <dcterms:modified xsi:type="dcterms:W3CDTF">2020-02-21T13:26:00Z</dcterms:modified>
</cp:coreProperties>
</file>