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auto"/>
          <w:sz w:val="22"/>
          <w:szCs w:val="22"/>
          <w:lang w:eastAsia="en-US"/>
        </w:rPr>
        <w:id w:val="-533352113"/>
        <w:docPartObj>
          <w:docPartGallery w:val="Table of Contents"/>
          <w:docPartUnique/>
        </w:docPartObj>
      </w:sdtPr>
      <w:sdtEndPr>
        <w:rPr>
          <w:b/>
          <w:bCs/>
        </w:rPr>
      </w:sdtEndPr>
      <w:sdtContent>
        <w:p w14:paraId="781EE014" w14:textId="77777777" w:rsidR="00052A29" w:rsidRPr="00AD52AB" w:rsidRDefault="00052A29" w:rsidP="00052A29">
          <w:pPr>
            <w:pStyle w:val="a5"/>
            <w:spacing w:line="360" w:lineRule="auto"/>
            <w:jc w:val="center"/>
            <w:rPr>
              <w:rFonts w:ascii="Times New Roman" w:hAnsi="Times New Roman" w:cs="Times New Roman"/>
              <w:b/>
              <w:color w:val="auto"/>
              <w:sz w:val="28"/>
              <w:szCs w:val="28"/>
              <w:lang w:val="uk-UA"/>
            </w:rPr>
          </w:pPr>
          <w:r w:rsidRPr="00AD52AB">
            <w:rPr>
              <w:rFonts w:ascii="Times New Roman" w:hAnsi="Times New Roman" w:cs="Times New Roman"/>
              <w:b/>
              <w:color w:val="auto"/>
              <w:sz w:val="28"/>
              <w:szCs w:val="28"/>
              <w:lang w:val="uk-UA"/>
            </w:rPr>
            <w:t>ЗМІСТ</w:t>
          </w:r>
        </w:p>
        <w:p w14:paraId="53876875" w14:textId="77777777" w:rsidR="00052A29" w:rsidRPr="00AD52AB" w:rsidRDefault="00052A29" w:rsidP="00052A29">
          <w:pPr>
            <w:pStyle w:val="11"/>
            <w:tabs>
              <w:tab w:val="right" w:leader="dot" w:pos="9345"/>
            </w:tabs>
            <w:spacing w:line="360" w:lineRule="auto"/>
            <w:jc w:val="both"/>
            <w:rPr>
              <w:rFonts w:ascii="Times New Roman" w:hAnsi="Times New Roman" w:cs="Times New Roman"/>
              <w:noProof/>
              <w:sz w:val="28"/>
              <w:szCs w:val="28"/>
            </w:rPr>
          </w:pPr>
          <w:r w:rsidRPr="00AD52AB">
            <w:rPr>
              <w:rFonts w:ascii="Times New Roman" w:hAnsi="Times New Roman" w:cs="Times New Roman"/>
              <w:bCs/>
              <w:sz w:val="28"/>
              <w:szCs w:val="28"/>
            </w:rPr>
            <w:fldChar w:fldCharType="begin"/>
          </w:r>
          <w:r w:rsidRPr="00AD52AB">
            <w:rPr>
              <w:rFonts w:ascii="Times New Roman" w:hAnsi="Times New Roman" w:cs="Times New Roman"/>
              <w:bCs/>
              <w:sz w:val="28"/>
              <w:szCs w:val="28"/>
            </w:rPr>
            <w:instrText xml:space="preserve"> TOC \o "1-3" \h \z \u </w:instrText>
          </w:r>
          <w:r w:rsidRPr="00AD52AB">
            <w:rPr>
              <w:rFonts w:ascii="Times New Roman" w:hAnsi="Times New Roman" w:cs="Times New Roman"/>
              <w:bCs/>
              <w:sz w:val="28"/>
              <w:szCs w:val="28"/>
            </w:rPr>
            <w:fldChar w:fldCharType="separate"/>
          </w:r>
          <w:hyperlink w:anchor="_Toc72358614" w:history="1">
            <w:r w:rsidRPr="00AD52AB">
              <w:rPr>
                <w:rStyle w:val="a4"/>
                <w:rFonts w:ascii="Times New Roman" w:hAnsi="Times New Roman" w:cs="Times New Roman"/>
                <w:noProof/>
                <w:sz w:val="28"/>
                <w:szCs w:val="28"/>
              </w:rPr>
              <w:t>ВСТУП</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_Toc72358614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w:t>
            </w:r>
            <w:r w:rsidRPr="00AD52AB">
              <w:rPr>
                <w:rFonts w:ascii="Times New Roman" w:hAnsi="Times New Roman" w:cs="Times New Roman"/>
                <w:noProof/>
                <w:webHidden/>
                <w:sz w:val="28"/>
                <w:szCs w:val="28"/>
              </w:rPr>
              <w:fldChar w:fldCharType="end"/>
            </w:r>
          </w:hyperlink>
        </w:p>
        <w:p w14:paraId="0CBF40D3" w14:textId="77777777" w:rsidR="00052A29" w:rsidRPr="00AD52AB" w:rsidRDefault="00052A29" w:rsidP="00052A29">
          <w:pPr>
            <w:pStyle w:val="11"/>
            <w:tabs>
              <w:tab w:val="right" w:leader="dot" w:pos="9345"/>
            </w:tabs>
            <w:spacing w:line="360" w:lineRule="auto"/>
            <w:jc w:val="both"/>
            <w:rPr>
              <w:rFonts w:ascii="Times New Roman" w:hAnsi="Times New Roman" w:cs="Times New Roman"/>
              <w:noProof/>
              <w:sz w:val="28"/>
              <w:szCs w:val="28"/>
            </w:rPr>
          </w:pPr>
          <w:hyperlink w:anchor="_Toc72358615" w:history="1">
            <w:r w:rsidRPr="00AD52AB">
              <w:rPr>
                <w:rStyle w:val="a4"/>
                <w:rFonts w:ascii="Times New Roman" w:hAnsi="Times New Roman" w:cs="Times New Roman"/>
                <w:noProof/>
                <w:sz w:val="28"/>
                <w:szCs w:val="28"/>
                <w:lang w:val="uk-UA"/>
              </w:rPr>
              <w:t>РОЗДІЛ 1. ИСТОРІЯ КАРАБАСЬКОГО КОНФЛІКТУ</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_Toc72358615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Pr="00AD52AB">
              <w:rPr>
                <w:rFonts w:ascii="Times New Roman" w:hAnsi="Times New Roman" w:cs="Times New Roman"/>
                <w:noProof/>
                <w:webHidden/>
                <w:sz w:val="28"/>
                <w:szCs w:val="28"/>
              </w:rPr>
              <w:fldChar w:fldCharType="end"/>
            </w:r>
          </w:hyperlink>
        </w:p>
        <w:p w14:paraId="20269CD8" w14:textId="77777777" w:rsidR="00052A29" w:rsidRPr="00AD52AB" w:rsidRDefault="00052A29" w:rsidP="00052A29">
          <w:pPr>
            <w:pStyle w:val="21"/>
            <w:tabs>
              <w:tab w:val="left" w:pos="880"/>
              <w:tab w:val="right" w:leader="dot" w:pos="9345"/>
            </w:tabs>
            <w:spacing w:line="360" w:lineRule="auto"/>
            <w:jc w:val="both"/>
            <w:rPr>
              <w:rFonts w:ascii="Times New Roman" w:hAnsi="Times New Roman" w:cs="Times New Roman"/>
              <w:noProof/>
              <w:sz w:val="28"/>
              <w:szCs w:val="28"/>
            </w:rPr>
          </w:pPr>
          <w:hyperlink w:anchor="_Toc72358616" w:history="1">
            <w:r w:rsidRPr="00AD52AB">
              <w:rPr>
                <w:rStyle w:val="a4"/>
                <w:rFonts w:ascii="Times New Roman" w:hAnsi="Times New Roman" w:cs="Times New Roman"/>
                <w:noProof/>
                <w:sz w:val="28"/>
                <w:szCs w:val="28"/>
                <w:lang w:val="uk-UA"/>
              </w:rPr>
              <w:t>1.1.</w:t>
            </w:r>
            <w:r w:rsidRPr="00AD52AB">
              <w:rPr>
                <w:rFonts w:ascii="Times New Roman" w:hAnsi="Times New Roman" w:cs="Times New Roman"/>
                <w:noProof/>
                <w:sz w:val="28"/>
                <w:szCs w:val="28"/>
              </w:rPr>
              <w:tab/>
            </w:r>
            <w:r w:rsidRPr="00AD52AB">
              <w:rPr>
                <w:rStyle w:val="a4"/>
                <w:rFonts w:ascii="Times New Roman" w:hAnsi="Times New Roman" w:cs="Times New Roman"/>
                <w:noProof/>
                <w:sz w:val="28"/>
                <w:szCs w:val="28"/>
                <w:lang w:val="uk-UA"/>
              </w:rPr>
              <w:t>Етнополітична передумова конфлікту у Нагірному Карабасі</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_Toc72358616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Pr="00AD52AB">
              <w:rPr>
                <w:rFonts w:ascii="Times New Roman" w:hAnsi="Times New Roman" w:cs="Times New Roman"/>
                <w:noProof/>
                <w:webHidden/>
                <w:sz w:val="28"/>
                <w:szCs w:val="28"/>
              </w:rPr>
              <w:fldChar w:fldCharType="end"/>
            </w:r>
          </w:hyperlink>
        </w:p>
        <w:p w14:paraId="045BDB2C" w14:textId="77777777" w:rsidR="00052A29" w:rsidRPr="00AD52AB" w:rsidRDefault="00052A29" w:rsidP="00052A29">
          <w:pPr>
            <w:pStyle w:val="21"/>
            <w:tabs>
              <w:tab w:val="left" w:pos="880"/>
              <w:tab w:val="right" w:leader="dot" w:pos="9345"/>
            </w:tabs>
            <w:spacing w:line="360" w:lineRule="auto"/>
            <w:jc w:val="both"/>
            <w:rPr>
              <w:rFonts w:ascii="Times New Roman" w:hAnsi="Times New Roman" w:cs="Times New Roman"/>
              <w:noProof/>
              <w:sz w:val="28"/>
              <w:szCs w:val="28"/>
            </w:rPr>
          </w:pPr>
          <w:hyperlink w:anchor="_Toc72358617" w:history="1">
            <w:r w:rsidRPr="00AD52AB">
              <w:rPr>
                <w:rStyle w:val="a4"/>
                <w:rFonts w:ascii="Times New Roman" w:hAnsi="Times New Roman" w:cs="Times New Roman"/>
                <w:noProof/>
                <w:sz w:val="28"/>
                <w:szCs w:val="28"/>
                <w:lang w:val="uk-UA"/>
              </w:rPr>
              <w:t>1.2.</w:t>
            </w:r>
            <w:r w:rsidRPr="00AD52AB">
              <w:rPr>
                <w:rFonts w:ascii="Times New Roman" w:hAnsi="Times New Roman" w:cs="Times New Roman"/>
                <w:noProof/>
                <w:sz w:val="28"/>
                <w:szCs w:val="28"/>
              </w:rPr>
              <w:tab/>
            </w:r>
            <w:r w:rsidRPr="00AD52AB">
              <w:rPr>
                <w:rStyle w:val="a4"/>
                <w:rFonts w:ascii="Times New Roman" w:hAnsi="Times New Roman" w:cs="Times New Roman"/>
                <w:noProof/>
                <w:sz w:val="28"/>
                <w:szCs w:val="28"/>
                <w:lang w:val="uk-UA"/>
              </w:rPr>
              <w:t>Вирішення конфлікту міжнародною спільнотою</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_Toc72358617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w:t>
            </w:r>
            <w:r w:rsidRPr="00AD52AB">
              <w:rPr>
                <w:rFonts w:ascii="Times New Roman" w:hAnsi="Times New Roman" w:cs="Times New Roman"/>
                <w:noProof/>
                <w:webHidden/>
                <w:sz w:val="28"/>
                <w:szCs w:val="28"/>
              </w:rPr>
              <w:fldChar w:fldCharType="end"/>
            </w:r>
          </w:hyperlink>
        </w:p>
        <w:p w14:paraId="52F3CC26" w14:textId="77777777" w:rsidR="00052A29" w:rsidRPr="00AD52AB" w:rsidRDefault="00052A29" w:rsidP="00052A29">
          <w:pPr>
            <w:pStyle w:val="21"/>
            <w:tabs>
              <w:tab w:val="left" w:pos="880"/>
              <w:tab w:val="right" w:leader="dot" w:pos="9345"/>
            </w:tabs>
            <w:spacing w:line="360" w:lineRule="auto"/>
            <w:jc w:val="both"/>
            <w:rPr>
              <w:rFonts w:ascii="Times New Roman" w:hAnsi="Times New Roman" w:cs="Times New Roman"/>
              <w:noProof/>
              <w:sz w:val="28"/>
              <w:szCs w:val="28"/>
            </w:rPr>
          </w:pPr>
          <w:hyperlink w:anchor="_Toc72358618" w:history="1">
            <w:r w:rsidRPr="00AD52AB">
              <w:rPr>
                <w:rStyle w:val="a4"/>
                <w:rFonts w:ascii="Times New Roman" w:hAnsi="Times New Roman" w:cs="Times New Roman"/>
                <w:noProof/>
                <w:sz w:val="28"/>
                <w:szCs w:val="28"/>
                <w:lang w:val="uk-UA"/>
              </w:rPr>
              <w:t>1.3.</w:t>
            </w:r>
            <w:r w:rsidRPr="00AD52AB">
              <w:rPr>
                <w:rFonts w:ascii="Times New Roman" w:hAnsi="Times New Roman" w:cs="Times New Roman"/>
                <w:noProof/>
                <w:sz w:val="28"/>
                <w:szCs w:val="28"/>
              </w:rPr>
              <w:tab/>
            </w:r>
            <w:r w:rsidRPr="00AD52AB">
              <w:rPr>
                <w:rStyle w:val="a4"/>
                <w:rFonts w:ascii="Times New Roman" w:hAnsi="Times New Roman" w:cs="Times New Roman"/>
                <w:noProof/>
                <w:sz w:val="28"/>
                <w:szCs w:val="28"/>
                <w:lang w:val="uk-UA"/>
              </w:rPr>
              <w:t>Інші аспекти конфлікту</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_Toc72358618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12</w:t>
            </w:r>
            <w:r w:rsidRPr="00AD52AB">
              <w:rPr>
                <w:rFonts w:ascii="Times New Roman" w:hAnsi="Times New Roman" w:cs="Times New Roman"/>
                <w:noProof/>
                <w:webHidden/>
                <w:sz w:val="28"/>
                <w:szCs w:val="28"/>
              </w:rPr>
              <w:fldChar w:fldCharType="end"/>
            </w:r>
          </w:hyperlink>
        </w:p>
        <w:p w14:paraId="6DEBAB3D" w14:textId="77777777" w:rsidR="00052A29" w:rsidRPr="00AD52AB" w:rsidRDefault="00052A29" w:rsidP="00052A29">
          <w:pPr>
            <w:pStyle w:val="11"/>
            <w:tabs>
              <w:tab w:val="right" w:leader="dot" w:pos="9345"/>
            </w:tabs>
            <w:spacing w:line="360" w:lineRule="auto"/>
            <w:jc w:val="both"/>
            <w:rPr>
              <w:rFonts w:ascii="Times New Roman" w:hAnsi="Times New Roman" w:cs="Times New Roman"/>
              <w:noProof/>
              <w:sz w:val="28"/>
              <w:szCs w:val="28"/>
            </w:rPr>
          </w:pPr>
          <w:hyperlink w:anchor="_Toc72358619" w:history="1">
            <w:r w:rsidRPr="00AD52AB">
              <w:rPr>
                <w:rStyle w:val="a4"/>
                <w:rFonts w:ascii="Times New Roman" w:hAnsi="Times New Roman" w:cs="Times New Roman"/>
                <w:noProof/>
                <w:sz w:val="28"/>
                <w:szCs w:val="28"/>
                <w:lang w:val="uk-UA"/>
              </w:rPr>
              <w:t>РОЗДІЛ 2. ЕТАПИ НАСИЛЛЯ У НАГОРНО – КАРАБАСЬКОМУ КОНФЛІКТІ</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_Toc72358619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w:t>
            </w:r>
            <w:r w:rsidRPr="00AD52AB">
              <w:rPr>
                <w:rFonts w:ascii="Times New Roman" w:hAnsi="Times New Roman" w:cs="Times New Roman"/>
                <w:noProof/>
                <w:webHidden/>
                <w:sz w:val="28"/>
                <w:szCs w:val="28"/>
              </w:rPr>
              <w:fldChar w:fldCharType="end"/>
            </w:r>
          </w:hyperlink>
        </w:p>
        <w:p w14:paraId="05153069" w14:textId="77777777" w:rsidR="00052A29" w:rsidRPr="00AD52AB" w:rsidRDefault="00052A29" w:rsidP="00052A29">
          <w:pPr>
            <w:pStyle w:val="21"/>
            <w:tabs>
              <w:tab w:val="right" w:leader="dot" w:pos="9345"/>
            </w:tabs>
            <w:spacing w:line="360" w:lineRule="auto"/>
            <w:jc w:val="both"/>
            <w:rPr>
              <w:rFonts w:ascii="Times New Roman" w:hAnsi="Times New Roman" w:cs="Times New Roman"/>
              <w:noProof/>
              <w:sz w:val="28"/>
              <w:szCs w:val="28"/>
            </w:rPr>
          </w:pPr>
          <w:hyperlink w:anchor="_Toc72358620" w:history="1">
            <w:r w:rsidRPr="00AD52AB">
              <w:rPr>
                <w:rStyle w:val="a4"/>
                <w:rFonts w:ascii="Times New Roman" w:hAnsi="Times New Roman" w:cs="Times New Roman"/>
                <w:noProof/>
                <w:sz w:val="28"/>
                <w:szCs w:val="28"/>
                <w:lang w:val="uk-UA"/>
              </w:rPr>
              <w:t>2.1. Довоєнні часи</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_Toc72358620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16</w:t>
            </w:r>
            <w:r w:rsidRPr="00AD52AB">
              <w:rPr>
                <w:rFonts w:ascii="Times New Roman" w:hAnsi="Times New Roman" w:cs="Times New Roman"/>
                <w:noProof/>
                <w:webHidden/>
                <w:sz w:val="28"/>
                <w:szCs w:val="28"/>
              </w:rPr>
              <w:fldChar w:fldCharType="end"/>
            </w:r>
          </w:hyperlink>
        </w:p>
        <w:p w14:paraId="18EED954" w14:textId="77777777" w:rsidR="00052A29" w:rsidRPr="00AD52AB" w:rsidRDefault="00052A29" w:rsidP="00052A29">
          <w:pPr>
            <w:pStyle w:val="21"/>
            <w:tabs>
              <w:tab w:val="right" w:leader="dot" w:pos="9345"/>
            </w:tabs>
            <w:spacing w:line="360" w:lineRule="auto"/>
            <w:jc w:val="both"/>
            <w:rPr>
              <w:rFonts w:ascii="Times New Roman" w:hAnsi="Times New Roman" w:cs="Times New Roman"/>
              <w:noProof/>
              <w:sz w:val="28"/>
              <w:szCs w:val="28"/>
            </w:rPr>
          </w:pPr>
          <w:hyperlink w:anchor="_Toc72358621" w:history="1">
            <w:r w:rsidRPr="00AD52AB">
              <w:rPr>
                <w:rStyle w:val="a4"/>
                <w:rFonts w:ascii="Times New Roman" w:hAnsi="Times New Roman" w:cs="Times New Roman"/>
                <w:noProof/>
                <w:sz w:val="28"/>
                <w:szCs w:val="28"/>
                <w:lang w:val="uk-UA"/>
              </w:rPr>
              <w:t>2.2. Роки перебудови (1987-1988 рр.)</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_Toc72358621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17</w:t>
            </w:r>
            <w:r w:rsidRPr="00AD52AB">
              <w:rPr>
                <w:rFonts w:ascii="Times New Roman" w:hAnsi="Times New Roman" w:cs="Times New Roman"/>
                <w:noProof/>
                <w:webHidden/>
                <w:sz w:val="28"/>
                <w:szCs w:val="28"/>
              </w:rPr>
              <w:fldChar w:fldCharType="end"/>
            </w:r>
          </w:hyperlink>
        </w:p>
        <w:p w14:paraId="1E14334D" w14:textId="77777777" w:rsidR="00052A29" w:rsidRPr="00AD52AB" w:rsidRDefault="00052A29" w:rsidP="00052A29">
          <w:pPr>
            <w:pStyle w:val="21"/>
            <w:tabs>
              <w:tab w:val="right" w:leader="dot" w:pos="9345"/>
            </w:tabs>
            <w:spacing w:line="360" w:lineRule="auto"/>
            <w:jc w:val="both"/>
            <w:rPr>
              <w:rFonts w:ascii="Times New Roman" w:hAnsi="Times New Roman" w:cs="Times New Roman"/>
              <w:noProof/>
              <w:sz w:val="28"/>
              <w:szCs w:val="28"/>
            </w:rPr>
          </w:pPr>
          <w:hyperlink w:anchor="_Toc72358622" w:history="1">
            <w:r w:rsidRPr="00AD52AB">
              <w:rPr>
                <w:rStyle w:val="a4"/>
                <w:rFonts w:ascii="Times New Roman" w:hAnsi="Times New Roman" w:cs="Times New Roman"/>
                <w:noProof/>
                <w:sz w:val="28"/>
                <w:szCs w:val="28"/>
                <w:lang w:val="uk-UA"/>
              </w:rPr>
              <w:t>2.3. Воєнні події (1991-1994 рр., 2008-2016 рр.)</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_Toc72358622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18</w:t>
            </w:r>
            <w:r w:rsidRPr="00AD52AB">
              <w:rPr>
                <w:rFonts w:ascii="Times New Roman" w:hAnsi="Times New Roman" w:cs="Times New Roman"/>
                <w:noProof/>
                <w:webHidden/>
                <w:sz w:val="28"/>
                <w:szCs w:val="28"/>
              </w:rPr>
              <w:fldChar w:fldCharType="end"/>
            </w:r>
          </w:hyperlink>
        </w:p>
        <w:p w14:paraId="0800C4E7" w14:textId="77777777" w:rsidR="00052A29" w:rsidRPr="00AD52AB" w:rsidRDefault="00052A29" w:rsidP="00052A29">
          <w:pPr>
            <w:pStyle w:val="21"/>
            <w:tabs>
              <w:tab w:val="right" w:leader="dot" w:pos="9345"/>
            </w:tabs>
            <w:spacing w:line="360" w:lineRule="auto"/>
            <w:jc w:val="both"/>
            <w:rPr>
              <w:rFonts w:ascii="Times New Roman" w:hAnsi="Times New Roman" w:cs="Times New Roman"/>
              <w:noProof/>
              <w:sz w:val="28"/>
              <w:szCs w:val="28"/>
            </w:rPr>
          </w:pPr>
          <w:hyperlink w:anchor="_Toc72358623" w:history="1">
            <w:r w:rsidRPr="00AD52AB">
              <w:rPr>
                <w:rStyle w:val="a4"/>
                <w:rFonts w:ascii="Times New Roman" w:hAnsi="Times New Roman" w:cs="Times New Roman"/>
                <w:noProof/>
                <w:sz w:val="28"/>
                <w:szCs w:val="28"/>
                <w:lang w:val="uk-UA"/>
              </w:rPr>
              <w:t>2.4. Новітня фаза війни (вересень 2020 р.)</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_Toc72358623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19</w:t>
            </w:r>
            <w:r w:rsidRPr="00AD52AB">
              <w:rPr>
                <w:rFonts w:ascii="Times New Roman" w:hAnsi="Times New Roman" w:cs="Times New Roman"/>
                <w:noProof/>
                <w:webHidden/>
                <w:sz w:val="28"/>
                <w:szCs w:val="28"/>
              </w:rPr>
              <w:fldChar w:fldCharType="end"/>
            </w:r>
          </w:hyperlink>
        </w:p>
        <w:p w14:paraId="208E80AD" w14:textId="77777777" w:rsidR="00052A29" w:rsidRPr="00AD52AB" w:rsidRDefault="00052A29" w:rsidP="00052A29">
          <w:pPr>
            <w:pStyle w:val="11"/>
            <w:tabs>
              <w:tab w:val="right" w:leader="dot" w:pos="9345"/>
            </w:tabs>
            <w:spacing w:line="360" w:lineRule="auto"/>
            <w:jc w:val="both"/>
            <w:rPr>
              <w:rFonts w:ascii="Times New Roman" w:hAnsi="Times New Roman" w:cs="Times New Roman"/>
              <w:noProof/>
              <w:sz w:val="28"/>
              <w:szCs w:val="28"/>
            </w:rPr>
          </w:pPr>
          <w:hyperlink w:anchor="_Toc72358624" w:history="1">
            <w:r w:rsidRPr="00AD52AB">
              <w:rPr>
                <w:rStyle w:val="a4"/>
                <w:rFonts w:ascii="Times New Roman" w:hAnsi="Times New Roman" w:cs="Times New Roman"/>
                <w:noProof/>
                <w:sz w:val="28"/>
                <w:szCs w:val="28"/>
                <w:lang w:val="uk-UA"/>
              </w:rPr>
              <w:t>РОЗДІЛ 3. ДОСВІД КАРАБАСЬКОГО КОНФЛІКТУ ДЛЯ УКРАЇНИ ТА ПЕРСПЕКТИВИ ВИРІШЕННЯ КОНФЛІКТУ У НАГОРНОМУ КАРАБАСІ</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_Toc72358624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Pr="00AD52AB">
              <w:rPr>
                <w:rFonts w:ascii="Times New Roman" w:hAnsi="Times New Roman" w:cs="Times New Roman"/>
                <w:noProof/>
                <w:webHidden/>
                <w:sz w:val="28"/>
                <w:szCs w:val="28"/>
              </w:rPr>
              <w:fldChar w:fldCharType="end"/>
            </w:r>
          </w:hyperlink>
        </w:p>
        <w:p w14:paraId="15EB2D83" w14:textId="77777777" w:rsidR="00052A29" w:rsidRPr="00AD52AB" w:rsidRDefault="00052A29" w:rsidP="00052A29">
          <w:pPr>
            <w:pStyle w:val="11"/>
            <w:tabs>
              <w:tab w:val="right" w:leader="dot" w:pos="9345"/>
            </w:tabs>
            <w:spacing w:line="360" w:lineRule="auto"/>
            <w:jc w:val="both"/>
            <w:rPr>
              <w:rFonts w:ascii="Times New Roman" w:hAnsi="Times New Roman" w:cs="Times New Roman"/>
              <w:noProof/>
              <w:sz w:val="28"/>
              <w:szCs w:val="28"/>
            </w:rPr>
          </w:pPr>
          <w:hyperlink w:anchor="_Toc72358625" w:history="1">
            <w:r w:rsidRPr="00AD52AB">
              <w:rPr>
                <w:rStyle w:val="a4"/>
                <w:rFonts w:ascii="Times New Roman" w:hAnsi="Times New Roman" w:cs="Times New Roman"/>
                <w:noProof/>
                <w:sz w:val="28"/>
                <w:szCs w:val="28"/>
                <w:lang w:val="uk-UA"/>
              </w:rPr>
              <w:t>ВИСНОВОК</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_Toc72358625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25</w:t>
            </w:r>
            <w:r w:rsidRPr="00AD52AB">
              <w:rPr>
                <w:rFonts w:ascii="Times New Roman" w:hAnsi="Times New Roman" w:cs="Times New Roman"/>
                <w:noProof/>
                <w:webHidden/>
                <w:sz w:val="28"/>
                <w:szCs w:val="28"/>
              </w:rPr>
              <w:fldChar w:fldCharType="end"/>
            </w:r>
          </w:hyperlink>
        </w:p>
        <w:p w14:paraId="7A3DCB0F" w14:textId="77777777" w:rsidR="00052A29" w:rsidRPr="00AD52AB" w:rsidRDefault="00052A29" w:rsidP="00052A29">
          <w:pPr>
            <w:pStyle w:val="11"/>
            <w:tabs>
              <w:tab w:val="right" w:leader="dot" w:pos="9345"/>
            </w:tabs>
            <w:spacing w:line="360" w:lineRule="auto"/>
            <w:jc w:val="both"/>
            <w:rPr>
              <w:rFonts w:ascii="Times New Roman" w:hAnsi="Times New Roman" w:cs="Times New Roman"/>
              <w:noProof/>
              <w:sz w:val="28"/>
              <w:szCs w:val="28"/>
            </w:rPr>
          </w:pPr>
          <w:hyperlink w:anchor="_Toc72358626" w:history="1">
            <w:r w:rsidRPr="00AD52AB">
              <w:rPr>
                <w:rStyle w:val="a4"/>
                <w:rFonts w:ascii="Times New Roman" w:hAnsi="Times New Roman" w:cs="Times New Roman"/>
                <w:noProof/>
                <w:sz w:val="28"/>
                <w:szCs w:val="28"/>
                <w:lang w:val="uk-UA"/>
              </w:rPr>
              <w:t>Список літератури</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_Toc72358626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27</w:t>
            </w:r>
            <w:r w:rsidRPr="00AD52AB">
              <w:rPr>
                <w:rFonts w:ascii="Times New Roman" w:hAnsi="Times New Roman" w:cs="Times New Roman"/>
                <w:noProof/>
                <w:webHidden/>
                <w:sz w:val="28"/>
                <w:szCs w:val="28"/>
              </w:rPr>
              <w:fldChar w:fldCharType="end"/>
            </w:r>
          </w:hyperlink>
        </w:p>
        <w:p w14:paraId="2FA401CD" w14:textId="77777777" w:rsidR="00052A29" w:rsidRPr="00AD52AB" w:rsidRDefault="00052A29" w:rsidP="00052A29">
          <w:pPr>
            <w:pStyle w:val="11"/>
            <w:tabs>
              <w:tab w:val="right" w:leader="dot" w:pos="9345"/>
            </w:tabs>
            <w:spacing w:line="360" w:lineRule="auto"/>
            <w:jc w:val="both"/>
            <w:rPr>
              <w:rFonts w:ascii="Times New Roman" w:hAnsi="Times New Roman" w:cs="Times New Roman"/>
              <w:noProof/>
              <w:sz w:val="28"/>
              <w:szCs w:val="28"/>
            </w:rPr>
          </w:pPr>
          <w:hyperlink w:anchor="_Toc72358627" w:history="1">
            <w:r w:rsidRPr="00AD52AB">
              <w:rPr>
                <w:rStyle w:val="a4"/>
                <w:rFonts w:ascii="Times New Roman" w:hAnsi="Times New Roman" w:cs="Times New Roman"/>
                <w:noProof/>
                <w:sz w:val="28"/>
                <w:szCs w:val="28"/>
                <w:lang w:val="uk-UA"/>
              </w:rPr>
              <w:t>ДОДАТОК А</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_Toc72358627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31</w:t>
            </w:r>
            <w:r w:rsidRPr="00AD52AB">
              <w:rPr>
                <w:rFonts w:ascii="Times New Roman" w:hAnsi="Times New Roman" w:cs="Times New Roman"/>
                <w:noProof/>
                <w:webHidden/>
                <w:sz w:val="28"/>
                <w:szCs w:val="28"/>
              </w:rPr>
              <w:fldChar w:fldCharType="end"/>
            </w:r>
          </w:hyperlink>
        </w:p>
        <w:p w14:paraId="41E5D8FC" w14:textId="77777777" w:rsidR="00052A29" w:rsidRPr="00AD52AB" w:rsidRDefault="00052A29" w:rsidP="00052A29">
          <w:pPr>
            <w:pStyle w:val="11"/>
            <w:tabs>
              <w:tab w:val="right" w:leader="dot" w:pos="9345"/>
            </w:tabs>
            <w:spacing w:line="360" w:lineRule="auto"/>
            <w:jc w:val="both"/>
            <w:rPr>
              <w:rFonts w:ascii="Times New Roman" w:hAnsi="Times New Roman" w:cs="Times New Roman"/>
              <w:noProof/>
              <w:sz w:val="28"/>
              <w:szCs w:val="28"/>
            </w:rPr>
          </w:pPr>
          <w:hyperlink w:anchor="_Toc72358628" w:history="1">
            <w:r w:rsidRPr="00AD52AB">
              <w:rPr>
                <w:rStyle w:val="a4"/>
                <w:rFonts w:ascii="Times New Roman" w:hAnsi="Times New Roman" w:cs="Times New Roman"/>
                <w:noProof/>
                <w:sz w:val="28"/>
                <w:szCs w:val="28"/>
                <w:lang w:val="uk-UA"/>
              </w:rPr>
              <w:t>ДОДАТОК Б</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_Toc72358628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32</w:t>
            </w:r>
            <w:r w:rsidRPr="00AD52AB">
              <w:rPr>
                <w:rFonts w:ascii="Times New Roman" w:hAnsi="Times New Roman" w:cs="Times New Roman"/>
                <w:noProof/>
                <w:webHidden/>
                <w:sz w:val="28"/>
                <w:szCs w:val="28"/>
              </w:rPr>
              <w:fldChar w:fldCharType="end"/>
            </w:r>
          </w:hyperlink>
        </w:p>
        <w:p w14:paraId="29C20846" w14:textId="77777777" w:rsidR="00052A29" w:rsidRPr="00AD52AB" w:rsidRDefault="00052A29" w:rsidP="00052A29">
          <w:pPr>
            <w:pStyle w:val="11"/>
            <w:tabs>
              <w:tab w:val="right" w:leader="dot" w:pos="9345"/>
            </w:tabs>
            <w:spacing w:line="360" w:lineRule="auto"/>
            <w:jc w:val="both"/>
            <w:rPr>
              <w:rFonts w:ascii="Times New Roman" w:hAnsi="Times New Roman" w:cs="Times New Roman"/>
              <w:noProof/>
              <w:sz w:val="28"/>
              <w:szCs w:val="28"/>
            </w:rPr>
          </w:pPr>
          <w:hyperlink w:anchor="_Toc72358629" w:history="1">
            <w:r w:rsidRPr="00AD52AB">
              <w:rPr>
                <w:rStyle w:val="a4"/>
                <w:rFonts w:ascii="Times New Roman" w:hAnsi="Times New Roman" w:cs="Times New Roman"/>
                <w:noProof/>
                <w:sz w:val="28"/>
                <w:szCs w:val="28"/>
                <w:lang w:val="uk-UA"/>
              </w:rPr>
              <w:t>ДОДАТОК В</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_Toc72358629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33</w:t>
            </w:r>
            <w:r w:rsidRPr="00AD52AB">
              <w:rPr>
                <w:rFonts w:ascii="Times New Roman" w:hAnsi="Times New Roman" w:cs="Times New Roman"/>
                <w:noProof/>
                <w:webHidden/>
                <w:sz w:val="28"/>
                <w:szCs w:val="28"/>
              </w:rPr>
              <w:fldChar w:fldCharType="end"/>
            </w:r>
          </w:hyperlink>
        </w:p>
        <w:p w14:paraId="13C43F46" w14:textId="77777777" w:rsidR="00052A29" w:rsidRPr="00AD52AB" w:rsidRDefault="00052A29" w:rsidP="00052A29">
          <w:pPr>
            <w:pStyle w:val="11"/>
            <w:tabs>
              <w:tab w:val="right" w:leader="dot" w:pos="9345"/>
            </w:tabs>
            <w:spacing w:line="360" w:lineRule="auto"/>
            <w:jc w:val="both"/>
            <w:rPr>
              <w:rFonts w:ascii="Times New Roman" w:hAnsi="Times New Roman" w:cs="Times New Roman"/>
              <w:noProof/>
              <w:sz w:val="28"/>
              <w:szCs w:val="28"/>
            </w:rPr>
          </w:pPr>
          <w:hyperlink w:anchor="_Toc72358630" w:history="1">
            <w:r w:rsidRPr="00AD52AB">
              <w:rPr>
                <w:rStyle w:val="a4"/>
                <w:rFonts w:ascii="Times New Roman" w:hAnsi="Times New Roman" w:cs="Times New Roman"/>
                <w:noProof/>
                <w:sz w:val="28"/>
                <w:szCs w:val="28"/>
                <w:lang w:val="uk-UA"/>
              </w:rPr>
              <w:t>ДОДАТОК Г</w:t>
            </w:r>
            <w:r w:rsidRPr="00AD52AB">
              <w:rPr>
                <w:rFonts w:ascii="Times New Roman" w:hAnsi="Times New Roman" w:cs="Times New Roman"/>
                <w:noProof/>
                <w:webHidden/>
                <w:sz w:val="28"/>
                <w:szCs w:val="28"/>
              </w:rPr>
              <w:tab/>
            </w:r>
            <w:r w:rsidRPr="00AD52AB">
              <w:rPr>
                <w:rFonts w:ascii="Times New Roman" w:hAnsi="Times New Roman" w:cs="Times New Roman"/>
                <w:noProof/>
                <w:webHidden/>
                <w:sz w:val="28"/>
                <w:szCs w:val="28"/>
              </w:rPr>
              <w:fldChar w:fldCharType="begin"/>
            </w:r>
            <w:r w:rsidRPr="00AD52AB">
              <w:rPr>
                <w:rFonts w:ascii="Times New Roman" w:hAnsi="Times New Roman" w:cs="Times New Roman"/>
                <w:noProof/>
                <w:webHidden/>
                <w:sz w:val="28"/>
                <w:szCs w:val="28"/>
              </w:rPr>
              <w:instrText xml:space="preserve"> PAGEREF _Toc72358630 \h </w:instrText>
            </w:r>
            <w:r w:rsidRPr="00AD52AB">
              <w:rPr>
                <w:rFonts w:ascii="Times New Roman" w:hAnsi="Times New Roman" w:cs="Times New Roman"/>
                <w:noProof/>
                <w:webHidden/>
                <w:sz w:val="28"/>
                <w:szCs w:val="28"/>
              </w:rPr>
            </w:r>
            <w:r w:rsidRPr="00AD52AB">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34</w:t>
            </w:r>
            <w:r w:rsidRPr="00AD52AB">
              <w:rPr>
                <w:rFonts w:ascii="Times New Roman" w:hAnsi="Times New Roman" w:cs="Times New Roman"/>
                <w:noProof/>
                <w:webHidden/>
                <w:sz w:val="28"/>
                <w:szCs w:val="28"/>
              </w:rPr>
              <w:fldChar w:fldCharType="end"/>
            </w:r>
          </w:hyperlink>
        </w:p>
        <w:p w14:paraId="6ABC0BBC" w14:textId="77777777" w:rsidR="00052A29" w:rsidRDefault="00052A29" w:rsidP="00052A29">
          <w:pPr>
            <w:spacing w:line="360" w:lineRule="auto"/>
            <w:jc w:val="both"/>
          </w:pPr>
          <w:r w:rsidRPr="00AD52AB">
            <w:rPr>
              <w:rFonts w:ascii="Times New Roman" w:hAnsi="Times New Roman" w:cs="Times New Roman"/>
              <w:bCs/>
              <w:sz w:val="28"/>
              <w:szCs w:val="28"/>
            </w:rPr>
            <w:fldChar w:fldCharType="end"/>
          </w:r>
        </w:p>
      </w:sdtContent>
    </w:sdt>
    <w:p w14:paraId="4B1B2B0D" w14:textId="77777777" w:rsidR="00052A29" w:rsidRDefault="00052A29" w:rsidP="00052A29">
      <w:pPr>
        <w:rPr>
          <w:rFonts w:ascii="Times New Roman" w:hAnsi="Times New Roman" w:cs="Times New Roman"/>
          <w:sz w:val="28"/>
          <w:lang w:val="uk-UA"/>
        </w:rPr>
      </w:pPr>
    </w:p>
    <w:p w14:paraId="6C4F5FF2" w14:textId="77777777" w:rsidR="00052A29" w:rsidRDefault="00052A29" w:rsidP="00052A29">
      <w:pPr>
        <w:rPr>
          <w:rFonts w:ascii="Times New Roman" w:hAnsi="Times New Roman" w:cs="Times New Roman"/>
          <w:sz w:val="28"/>
          <w:lang w:val="uk-UA"/>
        </w:rPr>
      </w:pPr>
    </w:p>
    <w:p w14:paraId="3C20B908" w14:textId="77777777" w:rsidR="00052A29" w:rsidRDefault="00052A29" w:rsidP="00052A29">
      <w:pPr>
        <w:rPr>
          <w:rFonts w:ascii="Times New Roman" w:hAnsi="Times New Roman" w:cs="Times New Roman"/>
          <w:sz w:val="28"/>
          <w:lang w:val="uk-UA"/>
        </w:rPr>
      </w:pPr>
    </w:p>
    <w:p w14:paraId="4E6733F5" w14:textId="77777777" w:rsidR="00052A29" w:rsidRPr="00D978AA" w:rsidRDefault="00052A29" w:rsidP="00052A29">
      <w:pPr>
        <w:pStyle w:val="1"/>
        <w:spacing w:line="360" w:lineRule="auto"/>
        <w:jc w:val="center"/>
        <w:rPr>
          <w:rFonts w:ascii="Times New Roman" w:hAnsi="Times New Roman" w:cs="Times New Roman"/>
          <w:b/>
          <w:color w:val="auto"/>
          <w:sz w:val="28"/>
        </w:rPr>
      </w:pPr>
      <w:bookmarkStart w:id="0" w:name="_Toc72149597"/>
      <w:bookmarkStart w:id="1" w:name="_Toc72358614"/>
      <w:r w:rsidRPr="003304E4">
        <w:rPr>
          <w:rFonts w:ascii="Times New Roman" w:hAnsi="Times New Roman" w:cs="Times New Roman"/>
          <w:b/>
          <w:color w:val="auto"/>
          <w:sz w:val="28"/>
        </w:rPr>
        <w:lastRenderedPageBreak/>
        <w:t>ВСТУП</w:t>
      </w:r>
      <w:bookmarkEnd w:id="0"/>
      <w:bookmarkEnd w:id="1"/>
    </w:p>
    <w:p w14:paraId="684125DA" w14:textId="77777777" w:rsidR="00052A29" w:rsidRPr="003304E4" w:rsidRDefault="00052A29" w:rsidP="00052A29">
      <w:pPr>
        <w:spacing w:line="360" w:lineRule="auto"/>
        <w:jc w:val="both"/>
      </w:pPr>
    </w:p>
    <w:p w14:paraId="265612F5" w14:textId="77777777" w:rsidR="00052A29" w:rsidRDefault="00052A29" w:rsidP="00052A29">
      <w:pPr>
        <w:spacing w:after="0" w:line="360" w:lineRule="auto"/>
        <w:ind w:firstLine="709"/>
        <w:jc w:val="both"/>
        <w:rPr>
          <w:rFonts w:ascii="Times New Roman" w:hAnsi="Times New Roman" w:cs="Times New Roman"/>
          <w:b/>
          <w:sz w:val="28"/>
          <w:szCs w:val="28"/>
          <w:lang w:val="uk-UA"/>
        </w:rPr>
      </w:pPr>
    </w:p>
    <w:p w14:paraId="4F221705" w14:textId="77777777" w:rsidR="00052A29" w:rsidRDefault="00052A29" w:rsidP="00052A29">
      <w:pPr>
        <w:spacing w:after="0" w:line="360" w:lineRule="auto"/>
        <w:ind w:firstLine="709"/>
        <w:jc w:val="both"/>
        <w:rPr>
          <w:rFonts w:ascii="Times New Roman" w:hAnsi="Times New Roman" w:cs="Times New Roman"/>
          <w:color w:val="14262B"/>
          <w:sz w:val="28"/>
          <w:szCs w:val="32"/>
          <w:shd w:val="clear" w:color="auto" w:fill="FFFFFF"/>
          <w:lang w:val="uk-UA"/>
        </w:rPr>
      </w:pPr>
      <w:r w:rsidRPr="00F85161">
        <w:rPr>
          <w:rFonts w:ascii="Times New Roman" w:hAnsi="Times New Roman" w:cs="Times New Roman"/>
          <w:b/>
          <w:sz w:val="28"/>
          <w:szCs w:val="28"/>
          <w:lang w:val="uk-UA"/>
        </w:rPr>
        <w:t>Актуальність дослідження</w:t>
      </w:r>
      <w:r>
        <w:rPr>
          <w:rFonts w:ascii="Times New Roman" w:hAnsi="Times New Roman" w:cs="Times New Roman"/>
          <w:b/>
          <w:sz w:val="28"/>
          <w:szCs w:val="28"/>
          <w:lang w:val="uk-UA"/>
        </w:rPr>
        <w:t xml:space="preserve"> </w:t>
      </w:r>
      <w:r w:rsidRPr="00CC0533">
        <w:rPr>
          <w:rFonts w:ascii="Times New Roman" w:hAnsi="Times New Roman" w:cs="Times New Roman"/>
          <w:sz w:val="28"/>
          <w:szCs w:val="28"/>
          <w:lang w:val="uk-UA"/>
        </w:rPr>
        <w:t xml:space="preserve">полягає у загальному аналізі </w:t>
      </w:r>
      <w:r>
        <w:rPr>
          <w:rFonts w:ascii="Times New Roman" w:hAnsi="Times New Roman" w:cs="Times New Roman"/>
          <w:sz w:val="28"/>
          <w:szCs w:val="28"/>
          <w:lang w:val="uk-UA"/>
        </w:rPr>
        <w:t xml:space="preserve">карабаського конфлікту: </w:t>
      </w:r>
      <w:proofErr w:type="spellStart"/>
      <w:r>
        <w:rPr>
          <w:rFonts w:ascii="Times New Roman" w:hAnsi="Times New Roman" w:cs="Times New Roman"/>
          <w:sz w:val="28"/>
          <w:szCs w:val="28"/>
          <w:lang w:val="uk-UA"/>
        </w:rPr>
        <w:t>етнополітичні</w:t>
      </w:r>
      <w:proofErr w:type="spellEnd"/>
      <w:r>
        <w:rPr>
          <w:rFonts w:ascii="Times New Roman" w:hAnsi="Times New Roman" w:cs="Times New Roman"/>
          <w:sz w:val="28"/>
          <w:szCs w:val="28"/>
          <w:lang w:val="uk-UA"/>
        </w:rPr>
        <w:t xml:space="preserve"> передумови і хронологія подій. </w:t>
      </w:r>
      <w:proofErr w:type="spellStart"/>
      <w:r w:rsidRPr="00150D7E">
        <w:rPr>
          <w:rFonts w:ascii="Times New Roman" w:hAnsi="Times New Roman" w:cs="Times New Roman"/>
          <w:color w:val="14262B"/>
          <w:sz w:val="28"/>
          <w:szCs w:val="32"/>
          <w:shd w:val="clear" w:color="auto" w:fill="FFFFFF"/>
        </w:rPr>
        <w:t>Карабаський</w:t>
      </w:r>
      <w:proofErr w:type="spellEnd"/>
      <w:r w:rsidRPr="00150D7E">
        <w:rPr>
          <w:rFonts w:ascii="Times New Roman" w:hAnsi="Times New Roman" w:cs="Times New Roman"/>
          <w:color w:val="14262B"/>
          <w:sz w:val="28"/>
          <w:szCs w:val="32"/>
          <w:shd w:val="clear" w:color="auto" w:fill="FFFFFF"/>
        </w:rPr>
        <w:t xml:space="preserve"> </w:t>
      </w:r>
      <w:proofErr w:type="spellStart"/>
      <w:r w:rsidRPr="00150D7E">
        <w:rPr>
          <w:rFonts w:ascii="Times New Roman" w:hAnsi="Times New Roman" w:cs="Times New Roman"/>
          <w:color w:val="14262B"/>
          <w:sz w:val="28"/>
          <w:szCs w:val="32"/>
          <w:shd w:val="clear" w:color="auto" w:fill="FFFFFF"/>
        </w:rPr>
        <w:t>конфлікт</w:t>
      </w:r>
      <w:proofErr w:type="spellEnd"/>
      <w:r w:rsidRPr="00150D7E">
        <w:rPr>
          <w:rFonts w:ascii="Times New Roman" w:hAnsi="Times New Roman" w:cs="Times New Roman"/>
          <w:color w:val="14262B"/>
          <w:sz w:val="28"/>
          <w:szCs w:val="32"/>
          <w:shd w:val="clear" w:color="auto" w:fill="FFFFFF"/>
        </w:rPr>
        <w:t xml:space="preserve"> – </w:t>
      </w:r>
      <w:proofErr w:type="spellStart"/>
      <w:r w:rsidRPr="00150D7E">
        <w:rPr>
          <w:rFonts w:ascii="Times New Roman" w:hAnsi="Times New Roman" w:cs="Times New Roman"/>
          <w:color w:val="14262B"/>
          <w:sz w:val="28"/>
          <w:szCs w:val="32"/>
          <w:shd w:val="clear" w:color="auto" w:fill="FFFFFF"/>
        </w:rPr>
        <w:t>найтриваліший</w:t>
      </w:r>
      <w:proofErr w:type="spellEnd"/>
      <w:r w:rsidRPr="00150D7E">
        <w:rPr>
          <w:rFonts w:ascii="Times New Roman" w:hAnsi="Times New Roman" w:cs="Times New Roman"/>
          <w:color w:val="14262B"/>
          <w:sz w:val="28"/>
          <w:szCs w:val="32"/>
          <w:shd w:val="clear" w:color="auto" w:fill="FFFFFF"/>
        </w:rPr>
        <w:t xml:space="preserve"> в </w:t>
      </w:r>
      <w:proofErr w:type="spellStart"/>
      <w:r w:rsidRPr="00150D7E">
        <w:rPr>
          <w:rFonts w:ascii="Times New Roman" w:hAnsi="Times New Roman" w:cs="Times New Roman"/>
          <w:color w:val="14262B"/>
          <w:sz w:val="28"/>
          <w:szCs w:val="32"/>
          <w:shd w:val="clear" w:color="auto" w:fill="FFFFFF"/>
        </w:rPr>
        <w:t>пострадянській</w:t>
      </w:r>
      <w:proofErr w:type="spellEnd"/>
      <w:r w:rsidRPr="00150D7E">
        <w:rPr>
          <w:rFonts w:ascii="Times New Roman" w:hAnsi="Times New Roman" w:cs="Times New Roman"/>
          <w:color w:val="14262B"/>
          <w:sz w:val="28"/>
          <w:szCs w:val="32"/>
          <w:shd w:val="clear" w:color="auto" w:fill="FFFFFF"/>
        </w:rPr>
        <w:t xml:space="preserve"> </w:t>
      </w:r>
      <w:proofErr w:type="spellStart"/>
      <w:r w:rsidRPr="00150D7E">
        <w:rPr>
          <w:rFonts w:ascii="Times New Roman" w:hAnsi="Times New Roman" w:cs="Times New Roman"/>
          <w:color w:val="14262B"/>
          <w:sz w:val="28"/>
          <w:szCs w:val="32"/>
          <w:shd w:val="clear" w:color="auto" w:fill="FFFFFF"/>
        </w:rPr>
        <w:t>Євразії</w:t>
      </w:r>
      <w:proofErr w:type="spellEnd"/>
      <w:r>
        <w:rPr>
          <w:rFonts w:ascii="Times New Roman" w:hAnsi="Times New Roman" w:cs="Times New Roman"/>
          <w:color w:val="14262B"/>
          <w:sz w:val="28"/>
          <w:szCs w:val="32"/>
          <w:shd w:val="clear" w:color="auto" w:fill="FFFFFF"/>
          <w:lang w:val="uk-UA"/>
        </w:rPr>
        <w:t xml:space="preserve">, причина якого полягає у </w:t>
      </w:r>
      <w:proofErr w:type="spellStart"/>
      <w:r>
        <w:rPr>
          <w:rFonts w:ascii="Times New Roman" w:hAnsi="Times New Roman" w:cs="Times New Roman"/>
          <w:color w:val="14262B"/>
          <w:sz w:val="28"/>
          <w:szCs w:val="32"/>
          <w:shd w:val="clear" w:color="auto" w:fill="FFFFFF"/>
          <w:lang w:val="uk-UA"/>
        </w:rPr>
        <w:t>етнополітичних</w:t>
      </w:r>
      <w:proofErr w:type="spellEnd"/>
      <w:r>
        <w:rPr>
          <w:rFonts w:ascii="Times New Roman" w:hAnsi="Times New Roman" w:cs="Times New Roman"/>
          <w:color w:val="14262B"/>
          <w:sz w:val="28"/>
          <w:szCs w:val="32"/>
          <w:shd w:val="clear" w:color="auto" w:fill="FFFFFF"/>
          <w:lang w:val="uk-UA"/>
        </w:rPr>
        <w:t xml:space="preserve"> передумовах та поділу територій Нагорного Карабаху.</w:t>
      </w:r>
    </w:p>
    <w:p w14:paraId="69DA08BC" w14:textId="77777777" w:rsidR="00052A29" w:rsidRDefault="00052A29" w:rsidP="00052A29">
      <w:pPr>
        <w:spacing w:line="360" w:lineRule="auto"/>
        <w:ind w:firstLine="708"/>
        <w:jc w:val="both"/>
        <w:rPr>
          <w:rFonts w:ascii="Times New Roman" w:hAnsi="Times New Roman" w:cs="Times New Roman"/>
          <w:sz w:val="28"/>
          <w:szCs w:val="28"/>
          <w:lang w:val="uk-UA"/>
        </w:rPr>
      </w:pPr>
      <w:r w:rsidRPr="00FE039E">
        <w:rPr>
          <w:rFonts w:ascii="Times New Roman" w:hAnsi="Times New Roman" w:cs="Times New Roman"/>
          <w:sz w:val="28"/>
          <w:szCs w:val="28"/>
          <w:lang w:val="uk-UA"/>
        </w:rPr>
        <w:t>Контекст карабасько</w:t>
      </w:r>
      <w:r>
        <w:rPr>
          <w:rFonts w:ascii="Times New Roman" w:hAnsi="Times New Roman" w:cs="Times New Roman"/>
          <w:sz w:val="28"/>
          <w:szCs w:val="28"/>
          <w:lang w:val="uk-UA"/>
        </w:rPr>
        <w:t xml:space="preserve">ї війни </w:t>
      </w:r>
      <w:r w:rsidRPr="00FE039E">
        <w:rPr>
          <w:rFonts w:ascii="Times New Roman" w:hAnsi="Times New Roman" w:cs="Times New Roman"/>
          <w:sz w:val="28"/>
          <w:szCs w:val="28"/>
          <w:lang w:val="uk-UA"/>
        </w:rPr>
        <w:t xml:space="preserve">визначається, перш за все, взаємною недовірою, яка згадується як вирішальна перешкода для врегулювання конфлікту. </w:t>
      </w:r>
      <w:r w:rsidRPr="00FE039E">
        <w:rPr>
          <w:rFonts w:ascii="Times New Roman" w:hAnsi="Times New Roman" w:cs="Times New Roman"/>
          <w:sz w:val="28"/>
          <w:szCs w:val="28"/>
        </w:rPr>
        <w:t xml:space="preserve">Негативна пропаганда, </w:t>
      </w:r>
      <w:r w:rsidRPr="00FE039E">
        <w:rPr>
          <w:rFonts w:ascii="Times New Roman" w:hAnsi="Times New Roman" w:cs="Times New Roman"/>
          <w:sz w:val="28"/>
          <w:szCs w:val="28"/>
          <w:lang w:val="uk-UA"/>
        </w:rPr>
        <w:t>мова ворожнечі</w:t>
      </w:r>
      <w:r w:rsidRPr="00FE039E">
        <w:rPr>
          <w:rFonts w:ascii="Times New Roman" w:hAnsi="Times New Roman" w:cs="Times New Roman"/>
          <w:sz w:val="28"/>
          <w:szCs w:val="28"/>
        </w:rPr>
        <w:t xml:space="preserve"> і часто особиста участь </w:t>
      </w:r>
      <w:proofErr w:type="spellStart"/>
      <w:r w:rsidRPr="00FE039E">
        <w:rPr>
          <w:rFonts w:ascii="Times New Roman" w:hAnsi="Times New Roman" w:cs="Times New Roman"/>
          <w:sz w:val="28"/>
          <w:szCs w:val="28"/>
        </w:rPr>
        <w:t>призводять</w:t>
      </w:r>
      <w:proofErr w:type="spellEnd"/>
      <w:r w:rsidRPr="00FE039E">
        <w:rPr>
          <w:rFonts w:ascii="Times New Roman" w:hAnsi="Times New Roman" w:cs="Times New Roman"/>
          <w:sz w:val="28"/>
          <w:szCs w:val="28"/>
        </w:rPr>
        <w:t xml:space="preserve"> до</w:t>
      </w:r>
      <w:r w:rsidRPr="00FE039E">
        <w:rPr>
          <w:rFonts w:ascii="Times New Roman" w:hAnsi="Times New Roman" w:cs="Times New Roman"/>
          <w:sz w:val="28"/>
          <w:szCs w:val="28"/>
          <w:lang w:val="uk-UA"/>
        </w:rPr>
        <w:t xml:space="preserve"> нових </w:t>
      </w:r>
      <w:proofErr w:type="spellStart"/>
      <w:r w:rsidRPr="00FE039E">
        <w:rPr>
          <w:rFonts w:ascii="Times New Roman" w:hAnsi="Times New Roman" w:cs="Times New Roman"/>
          <w:sz w:val="28"/>
          <w:szCs w:val="28"/>
        </w:rPr>
        <w:t>конфлікт</w:t>
      </w:r>
      <w:r w:rsidRPr="00FE039E">
        <w:rPr>
          <w:rFonts w:ascii="Times New Roman" w:hAnsi="Times New Roman" w:cs="Times New Roman"/>
          <w:sz w:val="28"/>
          <w:szCs w:val="28"/>
          <w:lang w:val="uk-UA"/>
        </w:rPr>
        <w:t>ів</w:t>
      </w:r>
      <w:proofErr w:type="spellEnd"/>
      <w:r w:rsidRPr="00FE039E">
        <w:rPr>
          <w:rFonts w:ascii="Times New Roman" w:hAnsi="Times New Roman" w:cs="Times New Roman"/>
          <w:sz w:val="28"/>
          <w:szCs w:val="28"/>
        </w:rPr>
        <w:t>, як</w:t>
      </w:r>
      <w:r w:rsidRPr="00FE039E">
        <w:rPr>
          <w:rFonts w:ascii="Times New Roman" w:hAnsi="Times New Roman" w:cs="Times New Roman"/>
          <w:sz w:val="28"/>
          <w:szCs w:val="28"/>
          <w:lang w:val="uk-UA"/>
        </w:rPr>
        <w:t>і</w:t>
      </w:r>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тісно</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перепліта</w:t>
      </w:r>
      <w:proofErr w:type="spellEnd"/>
      <w:r w:rsidRPr="00FE039E">
        <w:rPr>
          <w:rFonts w:ascii="Times New Roman" w:hAnsi="Times New Roman" w:cs="Times New Roman"/>
          <w:sz w:val="28"/>
          <w:szCs w:val="28"/>
          <w:lang w:val="uk-UA"/>
        </w:rPr>
        <w:t>ю</w:t>
      </w:r>
      <w:proofErr w:type="spellStart"/>
      <w:r w:rsidRPr="00FE039E">
        <w:rPr>
          <w:rFonts w:ascii="Times New Roman" w:hAnsi="Times New Roman" w:cs="Times New Roman"/>
          <w:sz w:val="28"/>
          <w:szCs w:val="28"/>
        </w:rPr>
        <w:t>ться</w:t>
      </w:r>
      <w:proofErr w:type="spellEnd"/>
      <w:r w:rsidRPr="00FE039E">
        <w:rPr>
          <w:rFonts w:ascii="Times New Roman" w:hAnsi="Times New Roman" w:cs="Times New Roman"/>
          <w:sz w:val="28"/>
          <w:szCs w:val="28"/>
        </w:rPr>
        <w:t xml:space="preserve"> з </w:t>
      </w:r>
      <w:r>
        <w:rPr>
          <w:rFonts w:ascii="Times New Roman" w:hAnsi="Times New Roman" w:cs="Times New Roman"/>
          <w:sz w:val="28"/>
          <w:szCs w:val="28"/>
          <w:lang w:val="uk-UA"/>
        </w:rPr>
        <w:t>гострою темою</w:t>
      </w:r>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національної</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ідентичності</w:t>
      </w:r>
      <w:proofErr w:type="spellEnd"/>
      <w:r w:rsidRPr="00FE039E">
        <w:rPr>
          <w:rFonts w:ascii="Times New Roman" w:hAnsi="Times New Roman" w:cs="Times New Roman"/>
          <w:sz w:val="28"/>
          <w:szCs w:val="28"/>
        </w:rPr>
        <w:t xml:space="preserve"> </w:t>
      </w:r>
      <w:r>
        <w:rPr>
          <w:rFonts w:ascii="Times New Roman" w:hAnsi="Times New Roman" w:cs="Times New Roman"/>
          <w:sz w:val="28"/>
          <w:szCs w:val="28"/>
          <w:lang w:val="uk-UA"/>
        </w:rPr>
        <w:t xml:space="preserve">у Вірменії та Азербайджані. </w:t>
      </w:r>
    </w:p>
    <w:p w14:paraId="6C8E000B" w14:textId="77777777" w:rsidR="00052A29" w:rsidRPr="00162328" w:rsidRDefault="00052A29" w:rsidP="00052A2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Хронологія подій, особливості ведення інформаційної війни та закономірності нарощування мілітаристських настроїв можуть допомогти у вирішенні територіального питання на Сході України, спричиненого агресією Росії.</w:t>
      </w:r>
    </w:p>
    <w:p w14:paraId="1EA4877B" w14:textId="77777777" w:rsidR="00052A29" w:rsidRPr="00F85161" w:rsidRDefault="00052A29" w:rsidP="00052A29">
      <w:pPr>
        <w:spacing w:after="0" w:line="360" w:lineRule="auto"/>
        <w:ind w:firstLine="709"/>
        <w:jc w:val="both"/>
        <w:rPr>
          <w:rFonts w:ascii="Times New Roman" w:hAnsi="Times New Roman" w:cs="Times New Roman"/>
          <w:sz w:val="28"/>
          <w:szCs w:val="28"/>
          <w:lang w:val="uk-UA"/>
        </w:rPr>
      </w:pPr>
      <w:r w:rsidRPr="00F85161">
        <w:rPr>
          <w:rFonts w:ascii="Times New Roman" w:hAnsi="Times New Roman" w:cs="Times New Roman"/>
          <w:b/>
          <w:sz w:val="28"/>
          <w:szCs w:val="28"/>
          <w:lang w:val="uk-UA"/>
        </w:rPr>
        <w:t>Об’єк</w:t>
      </w:r>
      <w:r>
        <w:rPr>
          <w:rFonts w:ascii="Times New Roman" w:hAnsi="Times New Roman" w:cs="Times New Roman"/>
          <w:b/>
          <w:sz w:val="28"/>
          <w:szCs w:val="28"/>
          <w:lang w:val="uk-UA"/>
        </w:rPr>
        <w:t>том</w:t>
      </w:r>
      <w:r w:rsidRPr="00F85161">
        <w:rPr>
          <w:rFonts w:ascii="Times New Roman" w:hAnsi="Times New Roman" w:cs="Times New Roman"/>
          <w:b/>
          <w:sz w:val="28"/>
          <w:szCs w:val="28"/>
          <w:lang w:val="uk-UA"/>
        </w:rPr>
        <w:t xml:space="preserve"> дослідження</w:t>
      </w:r>
      <w:r>
        <w:rPr>
          <w:rFonts w:ascii="Times New Roman" w:hAnsi="Times New Roman" w:cs="Times New Roman"/>
          <w:b/>
          <w:sz w:val="28"/>
          <w:szCs w:val="28"/>
          <w:lang w:val="uk-UA"/>
        </w:rPr>
        <w:t xml:space="preserve"> є </w:t>
      </w:r>
      <w:r w:rsidRPr="00445EB0">
        <w:rPr>
          <w:rFonts w:ascii="Times New Roman" w:hAnsi="Times New Roman" w:cs="Times New Roman"/>
          <w:bCs/>
          <w:sz w:val="28"/>
          <w:szCs w:val="28"/>
          <w:lang w:val="uk-UA"/>
        </w:rPr>
        <w:t xml:space="preserve">історичні особливості, сучасний стан та перспективи </w:t>
      </w:r>
      <w:r>
        <w:rPr>
          <w:rFonts w:ascii="Times New Roman" w:hAnsi="Times New Roman" w:cs="Times New Roman"/>
          <w:bCs/>
          <w:sz w:val="28"/>
          <w:szCs w:val="28"/>
          <w:lang w:val="uk-UA"/>
        </w:rPr>
        <w:t>вирішення Карабаського конфлікту.</w:t>
      </w:r>
    </w:p>
    <w:p w14:paraId="28EE394D" w14:textId="77777777" w:rsidR="00052A29" w:rsidRPr="00F85161" w:rsidRDefault="00052A29" w:rsidP="00052A29">
      <w:pPr>
        <w:spacing w:after="0" w:line="360" w:lineRule="auto"/>
        <w:ind w:firstLine="709"/>
        <w:jc w:val="both"/>
        <w:rPr>
          <w:rFonts w:ascii="Times New Roman" w:hAnsi="Times New Roman" w:cs="Times New Roman"/>
          <w:sz w:val="28"/>
          <w:szCs w:val="28"/>
          <w:lang w:val="uk-UA"/>
        </w:rPr>
      </w:pPr>
      <w:r w:rsidRPr="00F85161">
        <w:rPr>
          <w:rFonts w:ascii="Times New Roman" w:hAnsi="Times New Roman" w:cs="Times New Roman"/>
          <w:b/>
          <w:sz w:val="28"/>
          <w:szCs w:val="28"/>
          <w:lang w:val="uk-UA"/>
        </w:rPr>
        <w:t>Предмет дослідження –</w:t>
      </w:r>
      <w:r>
        <w:rPr>
          <w:rFonts w:ascii="Times New Roman" w:hAnsi="Times New Roman" w:cs="Times New Roman"/>
          <w:bCs/>
          <w:sz w:val="28"/>
          <w:szCs w:val="28"/>
          <w:lang w:val="uk-UA"/>
        </w:rPr>
        <w:t xml:space="preserve"> </w:t>
      </w:r>
      <w:r w:rsidRPr="00445EB0">
        <w:rPr>
          <w:rFonts w:ascii="Times New Roman" w:hAnsi="Times New Roman" w:cs="Times New Roman"/>
          <w:bCs/>
          <w:sz w:val="28"/>
          <w:szCs w:val="28"/>
          <w:lang w:val="uk-UA"/>
        </w:rPr>
        <w:t xml:space="preserve">виступає </w:t>
      </w:r>
      <w:r>
        <w:rPr>
          <w:rFonts w:ascii="Times New Roman" w:hAnsi="Times New Roman" w:cs="Times New Roman"/>
          <w:bCs/>
          <w:sz w:val="28"/>
          <w:szCs w:val="28"/>
          <w:lang w:val="uk-UA"/>
        </w:rPr>
        <w:t xml:space="preserve">вірмено </w:t>
      </w:r>
      <w:r w:rsidRPr="00150D7E">
        <w:rPr>
          <w:rFonts w:ascii="Times New Roman" w:hAnsi="Times New Roman" w:cs="Times New Roman"/>
          <w:color w:val="14262B"/>
          <w:sz w:val="28"/>
          <w:szCs w:val="32"/>
          <w:shd w:val="clear" w:color="auto" w:fill="FFFFFF"/>
        </w:rPr>
        <w:t>–</w:t>
      </w:r>
      <w:r>
        <w:rPr>
          <w:rFonts w:ascii="Times New Roman" w:hAnsi="Times New Roman" w:cs="Times New Roman"/>
          <w:color w:val="14262B"/>
          <w:sz w:val="28"/>
          <w:szCs w:val="32"/>
          <w:shd w:val="clear" w:color="auto" w:fill="FFFFFF"/>
          <w:lang w:val="uk-UA"/>
        </w:rPr>
        <w:t xml:space="preserve"> </w:t>
      </w:r>
      <w:r>
        <w:rPr>
          <w:rFonts w:ascii="Times New Roman" w:hAnsi="Times New Roman" w:cs="Times New Roman"/>
          <w:bCs/>
          <w:sz w:val="28"/>
          <w:szCs w:val="28"/>
          <w:lang w:val="uk-UA"/>
        </w:rPr>
        <w:t xml:space="preserve">азербайджанський конфлікт, щодо територіальної приналежності Нагорного Карабаху. </w:t>
      </w:r>
    </w:p>
    <w:p w14:paraId="5618FA9D" w14:textId="77777777" w:rsidR="00052A29" w:rsidRPr="00F85161" w:rsidRDefault="00052A29" w:rsidP="00052A29">
      <w:pPr>
        <w:spacing w:after="0" w:line="360" w:lineRule="auto"/>
        <w:ind w:firstLine="709"/>
        <w:jc w:val="both"/>
        <w:rPr>
          <w:rFonts w:ascii="Times New Roman" w:hAnsi="Times New Roman" w:cs="Times New Roman"/>
          <w:sz w:val="28"/>
          <w:szCs w:val="28"/>
          <w:lang w:val="uk-UA"/>
        </w:rPr>
      </w:pPr>
      <w:r w:rsidRPr="00F85161">
        <w:rPr>
          <w:rFonts w:ascii="Times New Roman" w:hAnsi="Times New Roman" w:cs="Times New Roman"/>
          <w:b/>
          <w:sz w:val="28"/>
          <w:szCs w:val="28"/>
          <w:lang w:val="uk-UA"/>
        </w:rPr>
        <w:t>Мет</w:t>
      </w:r>
      <w:r>
        <w:rPr>
          <w:rFonts w:ascii="Times New Roman" w:hAnsi="Times New Roman" w:cs="Times New Roman"/>
          <w:b/>
          <w:sz w:val="28"/>
          <w:szCs w:val="28"/>
          <w:lang w:val="uk-UA"/>
        </w:rPr>
        <w:t>а</w:t>
      </w:r>
      <w:r w:rsidRPr="00F85161">
        <w:rPr>
          <w:rFonts w:ascii="Times New Roman" w:hAnsi="Times New Roman" w:cs="Times New Roman"/>
          <w:b/>
          <w:sz w:val="28"/>
          <w:szCs w:val="28"/>
          <w:lang w:val="uk-UA"/>
        </w:rPr>
        <w:t xml:space="preserve"> роботи</w:t>
      </w:r>
      <w:r>
        <w:rPr>
          <w:rFonts w:ascii="Times New Roman" w:hAnsi="Times New Roman" w:cs="Times New Roman"/>
          <w:b/>
          <w:sz w:val="28"/>
          <w:szCs w:val="28"/>
          <w:lang w:val="uk-UA"/>
        </w:rPr>
        <w:t>:</w:t>
      </w:r>
      <w:r w:rsidRPr="00F85161">
        <w:rPr>
          <w:rFonts w:ascii="Times New Roman" w:hAnsi="Times New Roman" w:cs="Times New Roman"/>
          <w:b/>
          <w:sz w:val="28"/>
          <w:szCs w:val="28"/>
          <w:lang w:val="uk-UA"/>
        </w:rPr>
        <w:t xml:space="preserve"> </w:t>
      </w:r>
      <w:r>
        <w:rPr>
          <w:rFonts w:ascii="Times New Roman" w:hAnsi="Times New Roman" w:cs="Times New Roman"/>
          <w:sz w:val="28"/>
          <w:szCs w:val="28"/>
          <w:lang w:val="uk-UA"/>
        </w:rPr>
        <w:t>аналіз Карабаського конфлікту .</w:t>
      </w:r>
      <w:r w:rsidRPr="00445EB0">
        <w:rPr>
          <w:rFonts w:ascii="Times New Roman" w:hAnsi="Times New Roman" w:cs="Times New Roman"/>
          <w:sz w:val="28"/>
          <w:szCs w:val="28"/>
          <w:lang w:val="uk-UA"/>
        </w:rPr>
        <w:t xml:space="preserve"> </w:t>
      </w:r>
    </w:p>
    <w:p w14:paraId="1753495B" w14:textId="77777777" w:rsidR="00052A29" w:rsidRPr="00F85161" w:rsidRDefault="00052A29" w:rsidP="00052A29">
      <w:pPr>
        <w:spacing w:after="0" w:line="360" w:lineRule="auto"/>
        <w:ind w:firstLine="709"/>
        <w:jc w:val="both"/>
        <w:rPr>
          <w:rFonts w:ascii="Times New Roman" w:hAnsi="Times New Roman" w:cs="Times New Roman"/>
          <w:b/>
          <w:sz w:val="28"/>
          <w:szCs w:val="28"/>
          <w:lang w:val="uk-UA"/>
        </w:rPr>
      </w:pPr>
      <w:r w:rsidRPr="00A4419E">
        <w:rPr>
          <w:rFonts w:ascii="Times New Roman" w:hAnsi="Times New Roman" w:cs="Times New Roman"/>
          <w:sz w:val="28"/>
          <w:szCs w:val="28"/>
          <w:lang w:val="uk-UA"/>
        </w:rPr>
        <w:t>Реалізація мети передбачає розв’язання наступних</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дослідницьких завдань</w:t>
      </w:r>
      <w:r w:rsidRPr="00F85161">
        <w:rPr>
          <w:rFonts w:ascii="Times New Roman" w:hAnsi="Times New Roman" w:cs="Times New Roman"/>
          <w:b/>
          <w:sz w:val="28"/>
          <w:szCs w:val="28"/>
          <w:lang w:val="uk-UA"/>
        </w:rPr>
        <w:t xml:space="preserve">: </w:t>
      </w:r>
    </w:p>
    <w:p w14:paraId="7131E63F" w14:textId="77777777" w:rsidR="00052A29" w:rsidRDefault="00052A29" w:rsidP="00052A29">
      <w:pPr>
        <w:spacing w:after="0" w:line="360" w:lineRule="auto"/>
        <w:ind w:firstLine="709"/>
        <w:jc w:val="both"/>
        <w:rPr>
          <w:rFonts w:ascii="Times New Roman" w:hAnsi="Times New Roman" w:cs="Times New Roman"/>
          <w:color w:val="222222"/>
          <w:sz w:val="28"/>
          <w:szCs w:val="28"/>
          <w:shd w:val="clear" w:color="auto" w:fill="FFFFFF"/>
          <w:lang w:val="uk-UA"/>
        </w:rPr>
      </w:pPr>
      <w:r w:rsidRPr="00D52A7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660F7">
        <w:rPr>
          <w:rFonts w:ascii="Times New Roman" w:hAnsi="Times New Roman" w:cs="Times New Roman"/>
          <w:sz w:val="28"/>
          <w:szCs w:val="28"/>
          <w:lang w:val="uk-UA"/>
        </w:rPr>
        <w:t xml:space="preserve">Дати загальну характеристику </w:t>
      </w:r>
      <w:r>
        <w:rPr>
          <w:rFonts w:ascii="Times New Roman" w:hAnsi="Times New Roman" w:cs="Times New Roman"/>
          <w:sz w:val="28"/>
          <w:szCs w:val="28"/>
          <w:lang w:val="uk-UA"/>
        </w:rPr>
        <w:t>Карабаського конфлікту і хронології подій;</w:t>
      </w:r>
    </w:p>
    <w:p w14:paraId="225AF5F3" w14:textId="77777777" w:rsidR="00052A29" w:rsidRPr="008015B1" w:rsidRDefault="00052A29" w:rsidP="00052A29">
      <w:pPr>
        <w:spacing w:after="0" w:line="360" w:lineRule="auto"/>
        <w:ind w:firstLine="709"/>
        <w:jc w:val="both"/>
        <w:rPr>
          <w:rFonts w:ascii="Times New Roman" w:hAnsi="Times New Roman" w:cs="Times New Roman"/>
          <w:b/>
          <w:sz w:val="28"/>
          <w:szCs w:val="28"/>
          <w:lang w:val="uk-UA"/>
        </w:rPr>
      </w:pPr>
      <w:r w:rsidRPr="00D52A7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660F7">
        <w:rPr>
          <w:rFonts w:ascii="Times New Roman" w:hAnsi="Times New Roman" w:cs="Times New Roman"/>
          <w:sz w:val="28"/>
          <w:szCs w:val="28"/>
          <w:lang w:val="uk-UA"/>
        </w:rPr>
        <w:t xml:space="preserve">Розкрити </w:t>
      </w:r>
      <w:proofErr w:type="spellStart"/>
      <w:r>
        <w:rPr>
          <w:rFonts w:ascii="Times New Roman" w:hAnsi="Times New Roman" w:cs="Times New Roman"/>
          <w:sz w:val="28"/>
          <w:szCs w:val="28"/>
          <w:lang w:val="uk-UA"/>
        </w:rPr>
        <w:t>етнополітичні</w:t>
      </w:r>
      <w:proofErr w:type="spellEnd"/>
      <w:r>
        <w:rPr>
          <w:rFonts w:ascii="Times New Roman" w:hAnsi="Times New Roman" w:cs="Times New Roman"/>
          <w:sz w:val="28"/>
          <w:szCs w:val="28"/>
          <w:lang w:val="uk-UA"/>
        </w:rPr>
        <w:t xml:space="preserve"> передумови конфлікту і роль інформаційних інструментів у війни;</w:t>
      </w:r>
    </w:p>
    <w:p w14:paraId="169A36E2" w14:textId="77777777" w:rsidR="00052A29" w:rsidRDefault="00052A29" w:rsidP="00052A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660F7">
        <w:rPr>
          <w:rFonts w:ascii="Times New Roman" w:hAnsi="Times New Roman" w:cs="Times New Roman"/>
          <w:sz w:val="28"/>
          <w:szCs w:val="28"/>
          <w:lang w:val="uk-UA"/>
        </w:rPr>
        <w:t>Описати сучасний стан</w:t>
      </w:r>
      <w:r>
        <w:rPr>
          <w:rFonts w:ascii="Times New Roman" w:hAnsi="Times New Roman" w:cs="Times New Roman"/>
          <w:sz w:val="28"/>
          <w:szCs w:val="28"/>
          <w:lang w:val="uk-UA"/>
        </w:rPr>
        <w:t xml:space="preserve"> та перспективи вирішення Карабаського конфлікту;</w:t>
      </w:r>
    </w:p>
    <w:p w14:paraId="35383A25" w14:textId="77777777" w:rsidR="00052A29" w:rsidRPr="008015B1" w:rsidRDefault="00052A29" w:rsidP="00052A29">
      <w:pPr>
        <w:spacing w:after="0" w:line="360" w:lineRule="auto"/>
        <w:ind w:firstLine="709"/>
        <w:jc w:val="both"/>
        <w:rPr>
          <w:rFonts w:ascii="Times New Roman" w:hAnsi="Times New Roman" w:cs="Times New Roman"/>
          <w:color w:val="222222"/>
          <w:sz w:val="28"/>
          <w:szCs w:val="28"/>
          <w:shd w:val="clear" w:color="auto" w:fill="FFFFFF"/>
          <w:lang w:val="uk-UA"/>
        </w:rPr>
      </w:pPr>
      <w:r>
        <w:rPr>
          <w:rFonts w:ascii="Times New Roman" w:hAnsi="Times New Roman" w:cs="Times New Roman"/>
          <w:sz w:val="28"/>
          <w:szCs w:val="28"/>
          <w:lang w:val="uk-UA"/>
        </w:rPr>
        <w:lastRenderedPageBreak/>
        <w:t xml:space="preserve">– </w:t>
      </w:r>
      <w:r w:rsidRPr="00A660F7">
        <w:rPr>
          <w:rFonts w:ascii="Times New Roman" w:hAnsi="Times New Roman" w:cs="Times New Roman"/>
          <w:sz w:val="28"/>
          <w:szCs w:val="28"/>
          <w:lang w:val="uk-UA"/>
        </w:rPr>
        <w:t>Проаналізувати перспективи</w:t>
      </w:r>
      <w:r>
        <w:rPr>
          <w:rFonts w:ascii="Times New Roman" w:hAnsi="Times New Roman" w:cs="Times New Roman"/>
          <w:sz w:val="28"/>
          <w:szCs w:val="28"/>
          <w:lang w:val="uk-UA"/>
        </w:rPr>
        <w:t>, щодо вирішення конфлікту на Сході України.</w:t>
      </w:r>
    </w:p>
    <w:p w14:paraId="491B6034" w14:textId="77777777" w:rsidR="00052A29" w:rsidRPr="00A4419E" w:rsidRDefault="00052A29" w:rsidP="00052A29">
      <w:pPr>
        <w:pStyle w:val="a3"/>
        <w:tabs>
          <w:tab w:val="left" w:pos="993"/>
        </w:tabs>
        <w:spacing w:after="0" w:line="360" w:lineRule="auto"/>
        <w:ind w:left="0" w:firstLine="709"/>
        <w:jc w:val="both"/>
        <w:rPr>
          <w:rFonts w:ascii="Times New Roman" w:hAnsi="Times New Roman" w:cs="Times New Roman"/>
          <w:sz w:val="28"/>
          <w:szCs w:val="28"/>
          <w:lang w:val="uk-UA"/>
        </w:rPr>
      </w:pPr>
      <w:r w:rsidRPr="00A4419E">
        <w:rPr>
          <w:rFonts w:ascii="Times New Roman" w:hAnsi="Times New Roman" w:cs="Times New Roman"/>
          <w:b/>
          <w:sz w:val="28"/>
          <w:szCs w:val="28"/>
          <w:lang w:val="uk-UA"/>
        </w:rPr>
        <w:t>Хронологічні рамки дослідження</w:t>
      </w:r>
      <w:r w:rsidRPr="00A4419E">
        <w:rPr>
          <w:rFonts w:ascii="Times New Roman" w:hAnsi="Times New Roman" w:cs="Times New Roman"/>
          <w:sz w:val="28"/>
          <w:szCs w:val="28"/>
          <w:lang w:val="uk-UA"/>
        </w:rPr>
        <w:t xml:space="preserve"> охоплюють період від</w:t>
      </w:r>
      <w:r>
        <w:rPr>
          <w:rFonts w:ascii="Times New Roman" w:hAnsi="Times New Roman" w:cs="Times New Roman"/>
          <w:sz w:val="28"/>
          <w:szCs w:val="28"/>
          <w:lang w:val="uk-UA"/>
        </w:rPr>
        <w:t xml:space="preserve"> </w:t>
      </w:r>
      <w:r w:rsidRPr="001424B7">
        <w:rPr>
          <w:rFonts w:ascii="Times New Roman" w:hAnsi="Times New Roman" w:cs="Times New Roman"/>
          <w:sz w:val="28"/>
          <w:szCs w:val="28"/>
          <w:lang w:val="uk-UA"/>
        </w:rPr>
        <w:t>1</w:t>
      </w:r>
      <w:r>
        <w:rPr>
          <w:rFonts w:ascii="Times New Roman" w:hAnsi="Times New Roman" w:cs="Times New Roman"/>
          <w:sz w:val="28"/>
          <w:szCs w:val="28"/>
          <w:lang w:val="uk-UA"/>
        </w:rPr>
        <w:t>639 року</w:t>
      </w:r>
      <w:r>
        <w:rPr>
          <w:rFonts w:ascii="Times New Roman" w:hAnsi="Times New Roman" w:cs="Times New Roman"/>
          <w:color w:val="222222"/>
          <w:sz w:val="28"/>
          <w:szCs w:val="28"/>
          <w:shd w:val="clear" w:color="auto" w:fill="FFFFFF"/>
          <w:lang w:val="uk-UA"/>
        </w:rPr>
        <w:t xml:space="preserve"> </w:t>
      </w:r>
      <w:r w:rsidRPr="00A4419E">
        <w:rPr>
          <w:rFonts w:ascii="Times New Roman" w:hAnsi="Times New Roman" w:cs="Times New Roman"/>
          <w:sz w:val="28"/>
          <w:szCs w:val="28"/>
          <w:lang w:val="uk-UA"/>
        </w:rPr>
        <w:t xml:space="preserve">до </w:t>
      </w:r>
      <w:r>
        <w:rPr>
          <w:rFonts w:ascii="Times New Roman" w:hAnsi="Times New Roman" w:cs="Times New Roman"/>
          <w:sz w:val="28"/>
          <w:szCs w:val="28"/>
          <w:lang w:val="uk-UA"/>
        </w:rPr>
        <w:t>202</w:t>
      </w:r>
      <w:r w:rsidRPr="00CC0533">
        <w:rPr>
          <w:rFonts w:ascii="Times New Roman" w:hAnsi="Times New Roman" w:cs="Times New Roman"/>
          <w:sz w:val="28"/>
          <w:szCs w:val="28"/>
        </w:rPr>
        <w:t>1</w:t>
      </w:r>
      <w:r>
        <w:rPr>
          <w:rFonts w:ascii="Times New Roman" w:hAnsi="Times New Roman" w:cs="Times New Roman"/>
          <w:sz w:val="28"/>
          <w:szCs w:val="28"/>
          <w:lang w:val="uk-UA"/>
        </w:rPr>
        <w:t xml:space="preserve"> </w:t>
      </w:r>
      <w:r w:rsidRPr="00A4419E">
        <w:rPr>
          <w:rFonts w:ascii="Times New Roman" w:hAnsi="Times New Roman" w:cs="Times New Roman"/>
          <w:sz w:val="28"/>
          <w:szCs w:val="28"/>
          <w:lang w:val="uk-UA"/>
        </w:rPr>
        <w:t>р</w:t>
      </w:r>
      <w:r>
        <w:rPr>
          <w:rFonts w:ascii="Times New Roman" w:hAnsi="Times New Roman" w:cs="Times New Roman"/>
          <w:sz w:val="28"/>
          <w:szCs w:val="28"/>
          <w:lang w:val="uk-UA"/>
        </w:rPr>
        <w:t xml:space="preserve">оку. </w:t>
      </w:r>
      <w:r w:rsidRPr="00A4419E">
        <w:rPr>
          <w:rFonts w:ascii="Times New Roman" w:hAnsi="Times New Roman" w:cs="Times New Roman"/>
          <w:sz w:val="28"/>
          <w:szCs w:val="28"/>
          <w:lang w:val="uk-UA"/>
        </w:rPr>
        <w:t>Вибір нижньої межі дослідження обумовлений</w:t>
      </w:r>
      <w:r>
        <w:rPr>
          <w:rFonts w:ascii="Times New Roman" w:hAnsi="Times New Roman" w:cs="Times New Roman"/>
          <w:sz w:val="28"/>
          <w:szCs w:val="28"/>
          <w:lang w:val="uk-UA"/>
        </w:rPr>
        <w:t xml:space="preserve"> тим, що </w:t>
      </w:r>
      <w:r w:rsidRPr="0014216B">
        <w:rPr>
          <w:rFonts w:ascii="Times New Roman" w:hAnsi="Times New Roman" w:cs="Times New Roman"/>
          <w:sz w:val="28"/>
          <w:lang w:val="uk-UA"/>
        </w:rPr>
        <w:t xml:space="preserve">Нагірний Карабах </w:t>
      </w:r>
      <w:r>
        <w:rPr>
          <w:rFonts w:ascii="Times New Roman" w:hAnsi="Times New Roman" w:cs="Times New Roman"/>
          <w:sz w:val="28"/>
          <w:lang w:val="uk-UA"/>
        </w:rPr>
        <w:t>у</w:t>
      </w:r>
      <w:r w:rsidRPr="0014216B">
        <w:rPr>
          <w:rFonts w:ascii="Times New Roman" w:hAnsi="Times New Roman" w:cs="Times New Roman"/>
          <w:sz w:val="28"/>
          <w:lang w:val="uk-UA"/>
        </w:rPr>
        <w:t xml:space="preserve"> 1639 році </w:t>
      </w:r>
      <w:r>
        <w:rPr>
          <w:rFonts w:ascii="Times New Roman" w:hAnsi="Times New Roman" w:cs="Times New Roman"/>
          <w:sz w:val="28"/>
          <w:lang w:val="uk-UA"/>
        </w:rPr>
        <w:t xml:space="preserve">перейшов до </w:t>
      </w:r>
      <w:r w:rsidRPr="0014216B">
        <w:rPr>
          <w:rFonts w:ascii="Times New Roman" w:hAnsi="Times New Roman" w:cs="Times New Roman"/>
          <w:sz w:val="28"/>
          <w:lang w:val="uk-UA"/>
        </w:rPr>
        <w:t xml:space="preserve">Перської імперії </w:t>
      </w:r>
      <w:r>
        <w:rPr>
          <w:rFonts w:ascii="Times New Roman" w:hAnsi="Times New Roman" w:cs="Times New Roman"/>
          <w:sz w:val="28"/>
          <w:lang w:val="uk-UA"/>
        </w:rPr>
        <w:t>у</w:t>
      </w:r>
      <w:r w:rsidRPr="0014216B">
        <w:rPr>
          <w:rFonts w:ascii="Times New Roman" w:hAnsi="Times New Roman" w:cs="Times New Roman"/>
          <w:sz w:val="28"/>
          <w:lang w:val="uk-UA"/>
        </w:rPr>
        <w:t xml:space="preserve"> результаті декількох територіальних конфліктів</w:t>
      </w:r>
      <w:r w:rsidRPr="00A4419E">
        <w:rPr>
          <w:rFonts w:ascii="Times New Roman" w:hAnsi="Times New Roman" w:cs="Times New Roman"/>
          <w:sz w:val="28"/>
          <w:szCs w:val="28"/>
          <w:lang w:val="uk-UA"/>
        </w:rPr>
        <w:t>. Вибір верхньої межі дослідження</w:t>
      </w:r>
      <w:r>
        <w:rPr>
          <w:rFonts w:ascii="Times New Roman" w:hAnsi="Times New Roman" w:cs="Times New Roman"/>
          <w:sz w:val="28"/>
          <w:szCs w:val="28"/>
          <w:lang w:val="uk-UA"/>
        </w:rPr>
        <w:t xml:space="preserve"> — сучасним станом конфлікту на Нагорному </w:t>
      </w:r>
      <w:proofErr w:type="spellStart"/>
      <w:r>
        <w:rPr>
          <w:rFonts w:ascii="Times New Roman" w:hAnsi="Times New Roman" w:cs="Times New Roman"/>
          <w:sz w:val="28"/>
          <w:szCs w:val="28"/>
          <w:lang w:val="uk-UA"/>
        </w:rPr>
        <w:t>Карабасі</w:t>
      </w:r>
      <w:proofErr w:type="spellEnd"/>
      <w:r>
        <w:rPr>
          <w:rFonts w:ascii="Times New Roman" w:hAnsi="Times New Roman" w:cs="Times New Roman"/>
          <w:sz w:val="28"/>
          <w:szCs w:val="28"/>
          <w:lang w:val="uk-UA"/>
        </w:rPr>
        <w:t xml:space="preserve">. </w:t>
      </w:r>
    </w:p>
    <w:p w14:paraId="3A467EA9" w14:textId="77777777" w:rsidR="00052A29" w:rsidRPr="00A4419E" w:rsidRDefault="00052A29" w:rsidP="00052A29">
      <w:pPr>
        <w:pStyle w:val="a3"/>
        <w:tabs>
          <w:tab w:val="left" w:pos="993"/>
        </w:tabs>
        <w:spacing w:after="0" w:line="360" w:lineRule="auto"/>
        <w:ind w:left="0" w:firstLine="709"/>
        <w:jc w:val="both"/>
        <w:rPr>
          <w:rFonts w:ascii="Times New Roman" w:hAnsi="Times New Roman" w:cs="Times New Roman"/>
          <w:sz w:val="28"/>
          <w:szCs w:val="28"/>
          <w:lang w:val="uk-UA"/>
        </w:rPr>
      </w:pPr>
      <w:r w:rsidRPr="00A4419E">
        <w:rPr>
          <w:rFonts w:ascii="Times New Roman" w:hAnsi="Times New Roman" w:cs="Times New Roman"/>
          <w:b/>
          <w:sz w:val="28"/>
          <w:szCs w:val="28"/>
          <w:lang w:val="uk-UA"/>
        </w:rPr>
        <w:t xml:space="preserve">Територіальні рамки дослідження </w:t>
      </w:r>
      <w:r w:rsidRPr="00A4419E">
        <w:rPr>
          <w:rFonts w:ascii="Times New Roman" w:hAnsi="Times New Roman" w:cs="Times New Roman"/>
          <w:sz w:val="28"/>
          <w:szCs w:val="28"/>
          <w:lang w:val="uk-UA"/>
        </w:rPr>
        <w:t>включають</w:t>
      </w:r>
      <w:r>
        <w:rPr>
          <w:rFonts w:ascii="Times New Roman" w:hAnsi="Times New Roman" w:cs="Times New Roman"/>
          <w:sz w:val="28"/>
          <w:szCs w:val="28"/>
          <w:lang w:val="uk-UA"/>
        </w:rPr>
        <w:t xml:space="preserve"> Нагорний Карабах, Вірменію, Азербайджан.</w:t>
      </w:r>
    </w:p>
    <w:p w14:paraId="3D75F615" w14:textId="77777777" w:rsidR="00052A29" w:rsidRPr="009342F7" w:rsidRDefault="00052A29" w:rsidP="00052A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color w:val="000000" w:themeColor="text1"/>
          <w:sz w:val="28"/>
          <w:szCs w:val="28"/>
          <w:lang w:val="uk-UA"/>
        </w:rPr>
        <w:t xml:space="preserve">Стан наукової розробки проблеми </w:t>
      </w:r>
      <w:r w:rsidRPr="00AC7B8D">
        <w:rPr>
          <w:rFonts w:ascii="Times New Roman" w:hAnsi="Times New Roman" w:cs="Times New Roman"/>
          <w:color w:val="000000" w:themeColor="text1"/>
          <w:sz w:val="28"/>
          <w:szCs w:val="28"/>
          <w:lang w:val="uk-UA"/>
        </w:rPr>
        <w:t>являє собою колективних праць та публікацій в різноманітних періодичних виданнях.</w:t>
      </w:r>
      <w:r>
        <w:rPr>
          <w:rFonts w:ascii="Times New Roman" w:hAnsi="Times New Roman" w:cs="Times New Roman"/>
          <w:color w:val="000000" w:themeColor="text1"/>
          <w:sz w:val="28"/>
          <w:szCs w:val="28"/>
          <w:lang w:val="uk-UA"/>
        </w:rPr>
        <w:t xml:space="preserve"> У ході дослідження були розглянуті статті, доповіді, огляди, новинні джерела.</w:t>
      </w:r>
    </w:p>
    <w:p w14:paraId="716E518D" w14:textId="77777777" w:rsidR="00052A29" w:rsidRDefault="00052A29" w:rsidP="00052A29">
      <w:pPr>
        <w:spacing w:after="0" w:line="360" w:lineRule="auto"/>
        <w:ind w:firstLine="709"/>
        <w:jc w:val="both"/>
        <w:rPr>
          <w:rFonts w:ascii="Times New Roman" w:eastAsia="Times New Roman" w:hAnsi="Times New Roman" w:cs="Times New Roman"/>
          <w:color w:val="000000"/>
          <w:sz w:val="28"/>
          <w:szCs w:val="20"/>
          <w:lang w:val="uk-UA"/>
        </w:rPr>
      </w:pPr>
      <w:r w:rsidRPr="004F7675">
        <w:rPr>
          <w:rFonts w:ascii="Times New Roman" w:hAnsi="Times New Roman" w:cs="Times New Roman"/>
          <w:b/>
          <w:color w:val="000000" w:themeColor="text1"/>
          <w:sz w:val="28"/>
          <w:szCs w:val="28"/>
          <w:lang w:val="uk-UA"/>
        </w:rPr>
        <w:t>Джерельна база</w:t>
      </w:r>
      <w:r>
        <w:rPr>
          <w:rFonts w:ascii="Times New Roman" w:hAnsi="Times New Roman" w:cs="Times New Roman"/>
          <w:b/>
          <w:color w:val="000000" w:themeColor="text1"/>
          <w:sz w:val="28"/>
          <w:szCs w:val="28"/>
          <w:lang w:val="uk-UA"/>
        </w:rPr>
        <w:t xml:space="preserve"> </w:t>
      </w:r>
      <w:r>
        <w:rPr>
          <w:rFonts w:ascii="Times New Roman" w:hAnsi="Times New Roman" w:cs="Times New Roman"/>
          <w:color w:val="000000" w:themeColor="text1"/>
          <w:sz w:val="28"/>
          <w:szCs w:val="28"/>
          <w:lang w:val="uk-UA"/>
        </w:rPr>
        <w:t>явл</w:t>
      </w:r>
      <w:r w:rsidRPr="00AC7B8D">
        <w:rPr>
          <w:rFonts w:ascii="Times New Roman" w:hAnsi="Times New Roman" w:cs="Times New Roman"/>
          <w:color w:val="000000" w:themeColor="text1"/>
          <w:sz w:val="28"/>
          <w:szCs w:val="28"/>
          <w:lang w:val="uk-UA"/>
        </w:rPr>
        <w:t>яє собою комплекс документів, матеріалів та статистичних даних.</w:t>
      </w:r>
      <w:r>
        <w:rPr>
          <w:rFonts w:ascii="Times New Roman" w:hAnsi="Times New Roman" w:cs="Times New Roman"/>
          <w:color w:val="000000" w:themeColor="text1"/>
          <w:sz w:val="28"/>
          <w:szCs w:val="28"/>
          <w:lang w:val="uk-UA"/>
        </w:rPr>
        <w:t xml:space="preserve"> </w:t>
      </w:r>
    </w:p>
    <w:p w14:paraId="303B8AD4" w14:textId="77777777" w:rsidR="00052A29" w:rsidRPr="00A31273" w:rsidRDefault="00052A29" w:rsidP="00052A29">
      <w:pPr>
        <w:spacing w:after="0" w:line="360" w:lineRule="auto"/>
        <w:ind w:firstLine="709"/>
        <w:jc w:val="both"/>
        <w:rPr>
          <w:rFonts w:ascii="Times New Roman" w:hAnsi="Times New Roman"/>
          <w:sz w:val="28"/>
          <w:szCs w:val="28"/>
          <w:lang w:val="uk-UA"/>
        </w:rPr>
      </w:pPr>
      <w:r w:rsidRPr="004F7675">
        <w:rPr>
          <w:rFonts w:ascii="Times New Roman" w:hAnsi="Times New Roman" w:cs="Times New Roman"/>
          <w:b/>
          <w:sz w:val="28"/>
          <w:lang w:val="uk-UA"/>
        </w:rPr>
        <w:t>Методологія.</w:t>
      </w:r>
      <w:r>
        <w:rPr>
          <w:rFonts w:ascii="Times New Roman" w:hAnsi="Times New Roman" w:cs="Times New Roman"/>
          <w:b/>
          <w:sz w:val="28"/>
          <w:lang w:val="uk-UA"/>
        </w:rPr>
        <w:t xml:space="preserve"> </w:t>
      </w:r>
      <w:r w:rsidRPr="00BB7986">
        <w:rPr>
          <w:rFonts w:ascii="Times New Roman" w:hAnsi="Times New Roman" w:cs="Times New Roman"/>
          <w:bCs/>
          <w:sz w:val="28"/>
          <w:lang w:val="uk-UA"/>
        </w:rPr>
        <w:t>У</w:t>
      </w:r>
      <w:r>
        <w:rPr>
          <w:rFonts w:ascii="Times New Roman" w:hAnsi="Times New Roman" w:cs="Times New Roman"/>
          <w:bCs/>
          <w:sz w:val="28"/>
          <w:lang w:val="uk-UA"/>
        </w:rPr>
        <w:t xml:space="preserve"> </w:t>
      </w:r>
      <w:r w:rsidRPr="00BB7986">
        <w:rPr>
          <w:rFonts w:ascii="Times New Roman" w:hAnsi="Times New Roman" w:cs="Times New Roman"/>
          <w:bCs/>
          <w:sz w:val="28"/>
          <w:lang w:val="uk-UA"/>
        </w:rPr>
        <w:t>даній роботі ми використали такі загальнонаукові методи дослідження, як аналіз, синтез, індукція, класифікація, метод узагальнення та прогнозування.</w:t>
      </w:r>
      <w:r w:rsidRPr="00BB7986">
        <w:rPr>
          <w:rFonts w:ascii="Times New Roman" w:hAnsi="Times New Roman" w:cs="Times New Roman"/>
          <w:b/>
          <w:sz w:val="28"/>
          <w:lang w:val="uk-UA"/>
        </w:rPr>
        <w:t xml:space="preserve"> </w:t>
      </w:r>
      <w:r w:rsidRPr="00702940">
        <w:rPr>
          <w:rFonts w:ascii="Times New Roman" w:hAnsi="Times New Roman"/>
          <w:sz w:val="28"/>
          <w:szCs w:val="28"/>
          <w:lang w:val="uk-UA"/>
        </w:rPr>
        <w:t xml:space="preserve">Запропонованими методами дослідження у наявній роботі слугує аналіз літератури та </w:t>
      </w:r>
      <w:proofErr w:type="spellStart"/>
      <w:r w:rsidRPr="00702940">
        <w:rPr>
          <w:rFonts w:ascii="Times New Roman" w:hAnsi="Times New Roman"/>
          <w:sz w:val="28"/>
          <w:szCs w:val="28"/>
          <w:lang w:val="uk-UA"/>
        </w:rPr>
        <w:t>Internet</w:t>
      </w:r>
      <w:proofErr w:type="spellEnd"/>
      <w:r>
        <w:rPr>
          <w:rFonts w:ascii="Times New Roman" w:hAnsi="Times New Roman"/>
          <w:sz w:val="28"/>
          <w:szCs w:val="28"/>
          <w:lang w:val="uk-UA"/>
        </w:rPr>
        <w:t>-</w:t>
      </w:r>
      <w:r w:rsidRPr="00702940">
        <w:rPr>
          <w:rFonts w:ascii="Times New Roman" w:hAnsi="Times New Roman"/>
          <w:sz w:val="28"/>
          <w:szCs w:val="28"/>
          <w:lang w:val="uk-UA"/>
        </w:rPr>
        <w:t xml:space="preserve">джерел інформації про </w:t>
      </w:r>
      <w:r>
        <w:rPr>
          <w:rFonts w:ascii="Times New Roman" w:hAnsi="Times New Roman"/>
          <w:sz w:val="28"/>
          <w:szCs w:val="28"/>
          <w:lang w:val="uk-UA"/>
        </w:rPr>
        <w:t xml:space="preserve">хронологію подій та </w:t>
      </w:r>
      <w:proofErr w:type="spellStart"/>
      <w:r>
        <w:rPr>
          <w:rFonts w:ascii="Times New Roman" w:hAnsi="Times New Roman"/>
          <w:sz w:val="28"/>
          <w:szCs w:val="28"/>
          <w:lang w:val="uk-UA"/>
        </w:rPr>
        <w:t>етнополітичних</w:t>
      </w:r>
      <w:proofErr w:type="spellEnd"/>
      <w:r>
        <w:rPr>
          <w:rFonts w:ascii="Times New Roman" w:hAnsi="Times New Roman"/>
          <w:sz w:val="28"/>
          <w:szCs w:val="28"/>
          <w:lang w:val="uk-UA"/>
        </w:rPr>
        <w:t xml:space="preserve"> причин, що передували Карабаському конфлікту.</w:t>
      </w:r>
    </w:p>
    <w:p w14:paraId="7749C38D" w14:textId="77777777" w:rsidR="00052A29" w:rsidRDefault="00052A29" w:rsidP="00052A29">
      <w:pPr>
        <w:spacing w:line="360" w:lineRule="auto"/>
        <w:ind w:firstLine="709"/>
        <w:jc w:val="both"/>
        <w:rPr>
          <w:rFonts w:ascii="Times New Roman" w:eastAsia="Times New Roman" w:hAnsi="Times New Roman" w:cs="Times New Roman"/>
          <w:sz w:val="28"/>
          <w:szCs w:val="28"/>
          <w:lang w:val="uk-UA"/>
        </w:rPr>
      </w:pPr>
      <w:r w:rsidRPr="00F85161">
        <w:rPr>
          <w:rFonts w:ascii="Times New Roman" w:hAnsi="Times New Roman" w:cs="Times New Roman"/>
          <w:b/>
          <w:sz w:val="28"/>
          <w:szCs w:val="28"/>
          <w:lang w:val="uk-UA"/>
        </w:rPr>
        <w:t>Науков</w:t>
      </w:r>
      <w:r>
        <w:rPr>
          <w:rFonts w:ascii="Times New Roman" w:hAnsi="Times New Roman" w:cs="Times New Roman"/>
          <w:b/>
          <w:sz w:val="28"/>
          <w:szCs w:val="28"/>
          <w:lang w:val="uk-UA"/>
        </w:rPr>
        <w:t>у</w:t>
      </w:r>
      <w:r w:rsidRPr="00F85161">
        <w:rPr>
          <w:rFonts w:ascii="Times New Roman" w:hAnsi="Times New Roman" w:cs="Times New Roman"/>
          <w:b/>
          <w:sz w:val="28"/>
          <w:szCs w:val="28"/>
          <w:lang w:val="uk-UA"/>
        </w:rPr>
        <w:t xml:space="preserve"> новизн</w:t>
      </w:r>
      <w:r>
        <w:rPr>
          <w:rFonts w:ascii="Times New Roman" w:hAnsi="Times New Roman" w:cs="Times New Roman"/>
          <w:b/>
          <w:sz w:val="28"/>
          <w:szCs w:val="28"/>
          <w:lang w:val="uk-UA"/>
        </w:rPr>
        <w:t>у</w:t>
      </w:r>
      <w:r w:rsidRPr="00F85161">
        <w:rPr>
          <w:rFonts w:ascii="Times New Roman" w:hAnsi="Times New Roman" w:cs="Times New Roman"/>
          <w:b/>
          <w:sz w:val="28"/>
          <w:szCs w:val="28"/>
          <w:lang w:val="uk-UA"/>
        </w:rPr>
        <w:t xml:space="preserve"> </w:t>
      </w:r>
      <w:r w:rsidRPr="00F85161">
        <w:rPr>
          <w:rFonts w:ascii="Times New Roman" w:hAnsi="Times New Roman" w:cs="Times New Roman"/>
          <w:sz w:val="28"/>
          <w:szCs w:val="28"/>
          <w:lang w:val="uk-UA"/>
        </w:rPr>
        <w:t xml:space="preserve">роботи </w:t>
      </w:r>
      <w:r>
        <w:rPr>
          <w:rFonts w:ascii="Times New Roman" w:eastAsia="Times New Roman" w:hAnsi="Times New Roman" w:cs="Times New Roman"/>
          <w:sz w:val="28"/>
          <w:szCs w:val="28"/>
          <w:lang w:val="uk-UA"/>
        </w:rPr>
        <w:t xml:space="preserve">можна обумовити принципово новим поглядом на визначення війни у Нагорному </w:t>
      </w:r>
      <w:proofErr w:type="spellStart"/>
      <w:r>
        <w:rPr>
          <w:rFonts w:ascii="Times New Roman" w:eastAsia="Times New Roman" w:hAnsi="Times New Roman" w:cs="Times New Roman"/>
          <w:sz w:val="28"/>
          <w:szCs w:val="28"/>
          <w:lang w:val="uk-UA"/>
        </w:rPr>
        <w:t>Карабасі</w:t>
      </w:r>
      <w:proofErr w:type="spellEnd"/>
      <w:r>
        <w:rPr>
          <w:rFonts w:ascii="Times New Roman" w:eastAsia="Times New Roman" w:hAnsi="Times New Roman" w:cs="Times New Roman"/>
          <w:sz w:val="28"/>
          <w:szCs w:val="28"/>
          <w:lang w:val="uk-UA"/>
        </w:rPr>
        <w:t xml:space="preserve"> з застосуванням терміну «гібридна війна» та ролі інформаційних інструментів і мові ворожнечі в посиленні конфлікту.  </w:t>
      </w:r>
    </w:p>
    <w:p w14:paraId="63DFDE93" w14:textId="77777777" w:rsidR="00052A29" w:rsidRPr="00445EB0" w:rsidRDefault="00052A29" w:rsidP="00052A29">
      <w:pPr>
        <w:spacing w:line="360" w:lineRule="auto"/>
        <w:ind w:firstLine="709"/>
        <w:jc w:val="both"/>
        <w:rPr>
          <w:rFonts w:ascii="Times New Roman" w:eastAsia="Times New Roman" w:hAnsi="Times New Roman" w:cs="Times New Roman"/>
          <w:sz w:val="28"/>
          <w:szCs w:val="28"/>
          <w:lang w:val="uk-UA"/>
        </w:rPr>
      </w:pPr>
      <w:r w:rsidRPr="004F7675">
        <w:rPr>
          <w:rFonts w:ascii="Times New Roman" w:hAnsi="Times New Roman" w:cs="Times New Roman"/>
          <w:b/>
          <w:color w:val="000000" w:themeColor="text1"/>
          <w:sz w:val="28"/>
          <w:szCs w:val="28"/>
          <w:lang w:val="uk-UA"/>
        </w:rPr>
        <w:t>Практичне значення</w:t>
      </w:r>
      <w:r>
        <w:rPr>
          <w:rFonts w:ascii="Times New Roman" w:hAnsi="Times New Roman" w:cs="Times New Roman"/>
          <w:b/>
          <w:color w:val="000000" w:themeColor="text1"/>
          <w:sz w:val="28"/>
          <w:szCs w:val="28"/>
          <w:lang w:val="uk-UA"/>
        </w:rPr>
        <w:t xml:space="preserve">. </w:t>
      </w:r>
      <w:r>
        <w:rPr>
          <w:rFonts w:ascii="Times New Roman" w:eastAsia="Times New Roman" w:hAnsi="Times New Roman" w:cs="Times New Roman"/>
          <w:sz w:val="28"/>
          <w:szCs w:val="28"/>
          <w:lang w:val="uk-UA"/>
        </w:rPr>
        <w:t xml:space="preserve">Результати поширюють уявлення про </w:t>
      </w:r>
      <w:proofErr w:type="spellStart"/>
      <w:r>
        <w:rPr>
          <w:rFonts w:ascii="Times New Roman" w:eastAsia="Times New Roman" w:hAnsi="Times New Roman" w:cs="Times New Roman"/>
          <w:sz w:val="28"/>
          <w:szCs w:val="28"/>
          <w:lang w:val="uk-UA"/>
        </w:rPr>
        <w:t>етнополітичні</w:t>
      </w:r>
      <w:proofErr w:type="spellEnd"/>
      <w:r>
        <w:rPr>
          <w:rFonts w:ascii="Times New Roman" w:eastAsia="Times New Roman" w:hAnsi="Times New Roman" w:cs="Times New Roman"/>
          <w:sz w:val="28"/>
          <w:szCs w:val="28"/>
          <w:lang w:val="uk-UA"/>
        </w:rPr>
        <w:t xml:space="preserve"> передумови війни у Нагорному </w:t>
      </w:r>
      <w:proofErr w:type="spellStart"/>
      <w:r>
        <w:rPr>
          <w:rFonts w:ascii="Times New Roman" w:eastAsia="Times New Roman" w:hAnsi="Times New Roman" w:cs="Times New Roman"/>
          <w:sz w:val="28"/>
          <w:szCs w:val="28"/>
          <w:lang w:val="uk-UA"/>
        </w:rPr>
        <w:t>Карабасі</w:t>
      </w:r>
      <w:proofErr w:type="spellEnd"/>
      <w:r>
        <w:rPr>
          <w:rFonts w:ascii="Times New Roman" w:eastAsia="Times New Roman" w:hAnsi="Times New Roman" w:cs="Times New Roman"/>
          <w:sz w:val="28"/>
          <w:szCs w:val="28"/>
          <w:lang w:val="uk-UA"/>
        </w:rPr>
        <w:t xml:space="preserve">. Суверенітет або приналежність до Вірменії або Азербайджану ще буде актуальною, як мінімум 5 років. Робота розкриває роль національної ідентичності у вирішенні територіальних зазіхань на прикладі </w:t>
      </w:r>
      <w:proofErr w:type="spellStart"/>
      <w:r>
        <w:rPr>
          <w:rFonts w:ascii="Times New Roman" w:eastAsia="Times New Roman" w:hAnsi="Times New Roman" w:cs="Times New Roman"/>
          <w:sz w:val="28"/>
          <w:szCs w:val="28"/>
          <w:lang w:val="uk-UA"/>
        </w:rPr>
        <w:t>нагорно</w:t>
      </w:r>
      <w:proofErr w:type="spellEnd"/>
      <w:r>
        <w:rPr>
          <w:rFonts w:ascii="Times New Roman" w:eastAsia="Times New Roman" w:hAnsi="Times New Roman" w:cs="Times New Roman"/>
          <w:sz w:val="28"/>
          <w:szCs w:val="28"/>
          <w:lang w:val="uk-UA"/>
        </w:rPr>
        <w:t xml:space="preserve"> – карабаського конфлікту, який виник на територіях сучасної Вірменії та Азербайджану.  Проаналізовані </w:t>
      </w:r>
      <w:r>
        <w:rPr>
          <w:rFonts w:ascii="Times New Roman" w:eastAsia="Times New Roman" w:hAnsi="Times New Roman" w:cs="Times New Roman"/>
          <w:sz w:val="28"/>
          <w:szCs w:val="28"/>
          <w:lang w:val="uk-UA"/>
        </w:rPr>
        <w:lastRenderedPageBreak/>
        <w:t xml:space="preserve">перспективи припинення війни, як у Нагорному </w:t>
      </w:r>
      <w:proofErr w:type="spellStart"/>
      <w:r>
        <w:rPr>
          <w:rFonts w:ascii="Times New Roman" w:eastAsia="Times New Roman" w:hAnsi="Times New Roman" w:cs="Times New Roman"/>
          <w:sz w:val="28"/>
          <w:szCs w:val="28"/>
          <w:lang w:val="uk-UA"/>
        </w:rPr>
        <w:t>Карабасі</w:t>
      </w:r>
      <w:proofErr w:type="spellEnd"/>
      <w:r>
        <w:rPr>
          <w:rFonts w:ascii="Times New Roman" w:eastAsia="Times New Roman" w:hAnsi="Times New Roman" w:cs="Times New Roman"/>
          <w:sz w:val="28"/>
          <w:szCs w:val="28"/>
          <w:lang w:val="uk-UA"/>
        </w:rPr>
        <w:t>, так і на Сході України.</w:t>
      </w:r>
    </w:p>
    <w:p w14:paraId="1E6A8C0A" w14:textId="4377EE4B" w:rsidR="00052A29" w:rsidRDefault="00052A29" w:rsidP="00052A29">
      <w:pPr>
        <w:spacing w:after="0" w:line="360" w:lineRule="auto"/>
        <w:ind w:firstLine="709"/>
        <w:jc w:val="both"/>
        <w:rPr>
          <w:rFonts w:ascii="Times New Roman" w:hAnsi="Times New Roman" w:cs="Times New Roman"/>
          <w:sz w:val="32"/>
          <w:lang w:val="uk-UA"/>
        </w:rPr>
      </w:pPr>
      <w:r w:rsidRPr="00FB51DA">
        <w:rPr>
          <w:rFonts w:ascii="Times New Roman" w:hAnsi="Times New Roman" w:cs="Times New Roman"/>
          <w:b/>
          <w:color w:val="000000" w:themeColor="text1"/>
          <w:sz w:val="28"/>
          <w:szCs w:val="28"/>
          <w:lang w:val="uk-UA"/>
        </w:rPr>
        <w:t xml:space="preserve">Структура роботи </w:t>
      </w:r>
      <w:r w:rsidRPr="00FB51DA">
        <w:rPr>
          <w:rFonts w:ascii="Times New Roman" w:hAnsi="Times New Roman" w:cs="Times New Roman"/>
          <w:color w:val="000000" w:themeColor="text1"/>
          <w:sz w:val="28"/>
          <w:szCs w:val="28"/>
          <w:lang w:val="uk-UA"/>
        </w:rPr>
        <w:t xml:space="preserve">обумовлена метою і науково-дослідницьким завданням дослідження і складається зі вступу, розділів, висновків, списку </w:t>
      </w:r>
      <w:r>
        <w:rPr>
          <w:rFonts w:ascii="Times New Roman" w:hAnsi="Times New Roman" w:cs="Times New Roman"/>
          <w:color w:val="000000" w:themeColor="text1"/>
          <w:sz w:val="28"/>
          <w:szCs w:val="28"/>
          <w:lang w:val="uk-UA"/>
        </w:rPr>
        <w:t>літератури та додатків</w:t>
      </w:r>
      <w:r w:rsidRPr="00FB51DA">
        <w:rPr>
          <w:rFonts w:ascii="Times New Roman" w:hAnsi="Times New Roman" w:cs="Times New Roman"/>
          <w:color w:val="000000" w:themeColor="text1"/>
          <w:sz w:val="28"/>
          <w:szCs w:val="28"/>
          <w:lang w:val="uk-UA"/>
        </w:rPr>
        <w:t xml:space="preserve">. Загальний обсяг роботи становить </w:t>
      </w:r>
      <w:r w:rsidRPr="00E73DFB">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lang w:val="uk-UA"/>
        </w:rPr>
        <w:t>4</w:t>
      </w:r>
      <w:r w:rsidRPr="00FB51DA">
        <w:rPr>
          <w:rFonts w:ascii="Times New Roman" w:hAnsi="Times New Roman" w:cs="Times New Roman"/>
          <w:color w:val="000000" w:themeColor="text1"/>
          <w:sz w:val="28"/>
          <w:szCs w:val="28"/>
          <w:lang w:val="uk-UA"/>
        </w:rPr>
        <w:t xml:space="preserve"> сторін</w:t>
      </w:r>
      <w:r>
        <w:rPr>
          <w:rFonts w:ascii="Times New Roman" w:hAnsi="Times New Roman" w:cs="Times New Roman"/>
          <w:color w:val="000000" w:themeColor="text1"/>
          <w:sz w:val="28"/>
          <w:szCs w:val="28"/>
          <w:lang w:val="uk-UA"/>
        </w:rPr>
        <w:t>ки</w:t>
      </w:r>
      <w:r w:rsidRPr="00FB51DA">
        <w:rPr>
          <w:rFonts w:ascii="Times New Roman" w:hAnsi="Times New Roman" w:cs="Times New Roman"/>
          <w:color w:val="000000" w:themeColor="text1"/>
          <w:sz w:val="28"/>
          <w:szCs w:val="28"/>
          <w:lang w:val="uk-UA"/>
        </w:rPr>
        <w:t xml:space="preserve">, з них  </w:t>
      </w:r>
      <w:r>
        <w:rPr>
          <w:rFonts w:ascii="Times New Roman" w:hAnsi="Times New Roman" w:cs="Times New Roman"/>
          <w:color w:val="000000" w:themeColor="text1"/>
          <w:sz w:val="28"/>
          <w:szCs w:val="28"/>
          <w:lang w:val="uk-UA"/>
        </w:rPr>
        <w:t xml:space="preserve">24 </w:t>
      </w:r>
      <w:r w:rsidRPr="00FB51DA">
        <w:rPr>
          <w:rFonts w:ascii="Times New Roman" w:hAnsi="Times New Roman" w:cs="Times New Roman"/>
          <w:color w:val="000000" w:themeColor="text1"/>
          <w:sz w:val="28"/>
          <w:szCs w:val="28"/>
          <w:lang w:val="uk-UA"/>
        </w:rPr>
        <w:t>сторінк</w:t>
      </w:r>
      <w:r>
        <w:rPr>
          <w:rFonts w:ascii="Times New Roman" w:hAnsi="Times New Roman" w:cs="Times New Roman"/>
          <w:color w:val="000000" w:themeColor="text1"/>
          <w:sz w:val="28"/>
          <w:szCs w:val="28"/>
          <w:lang w:val="uk-UA"/>
        </w:rPr>
        <w:t>и</w:t>
      </w:r>
      <w:r w:rsidRPr="00FB51DA">
        <w:rPr>
          <w:rFonts w:ascii="Times New Roman" w:hAnsi="Times New Roman" w:cs="Times New Roman"/>
          <w:color w:val="000000" w:themeColor="text1"/>
          <w:sz w:val="28"/>
          <w:szCs w:val="28"/>
          <w:lang w:val="uk-UA"/>
        </w:rPr>
        <w:t xml:space="preserve"> основного тексту.</w:t>
      </w:r>
      <w:r>
        <w:rPr>
          <w:rFonts w:ascii="Times New Roman" w:hAnsi="Times New Roman" w:cs="Times New Roman"/>
          <w:sz w:val="32"/>
          <w:lang w:val="uk-UA"/>
        </w:rPr>
        <w:br w:type="page"/>
      </w:r>
    </w:p>
    <w:p w14:paraId="2ED8D3C3" w14:textId="77777777" w:rsidR="00052A29" w:rsidRPr="00C63A11" w:rsidRDefault="00052A29" w:rsidP="00052A29">
      <w:pPr>
        <w:pStyle w:val="1"/>
        <w:jc w:val="center"/>
        <w:rPr>
          <w:rFonts w:ascii="Times New Roman" w:hAnsi="Times New Roman" w:cs="Times New Roman"/>
          <w:b/>
          <w:color w:val="auto"/>
          <w:sz w:val="28"/>
          <w:lang w:val="uk-UA"/>
        </w:rPr>
      </w:pPr>
      <w:bookmarkStart w:id="2" w:name="_Toc72358615"/>
      <w:r w:rsidRPr="00C63A11">
        <w:rPr>
          <w:rFonts w:ascii="Times New Roman" w:hAnsi="Times New Roman" w:cs="Times New Roman"/>
          <w:b/>
          <w:color w:val="auto"/>
          <w:sz w:val="28"/>
          <w:lang w:val="uk-UA"/>
        </w:rPr>
        <w:lastRenderedPageBreak/>
        <w:t>РОЗДІЛ 1. ИСТОРІЯ КАРАБАСЬКОГО КОНФЛІКТУ</w:t>
      </w:r>
      <w:bookmarkEnd w:id="2"/>
    </w:p>
    <w:p w14:paraId="4F40AC0B" w14:textId="77777777" w:rsidR="00052A29" w:rsidRDefault="00052A29" w:rsidP="00052A29">
      <w:pPr>
        <w:rPr>
          <w:rFonts w:ascii="Times New Roman" w:hAnsi="Times New Roman" w:cs="Times New Roman"/>
          <w:sz w:val="28"/>
          <w:lang w:val="uk-UA"/>
        </w:rPr>
      </w:pPr>
    </w:p>
    <w:p w14:paraId="7F14F16B" w14:textId="77777777" w:rsidR="00052A29" w:rsidRDefault="00052A29" w:rsidP="00052A29">
      <w:pPr>
        <w:rPr>
          <w:rFonts w:ascii="Times New Roman" w:hAnsi="Times New Roman" w:cs="Times New Roman"/>
          <w:sz w:val="28"/>
          <w:lang w:val="uk-UA"/>
        </w:rPr>
      </w:pPr>
    </w:p>
    <w:p w14:paraId="617E8463" w14:textId="77777777" w:rsidR="00052A29" w:rsidRPr="00C63A11" w:rsidRDefault="00052A29" w:rsidP="00052A29">
      <w:pPr>
        <w:spacing w:line="360" w:lineRule="auto"/>
        <w:ind w:firstLine="708"/>
        <w:jc w:val="both"/>
        <w:rPr>
          <w:rFonts w:ascii="Times New Roman" w:hAnsi="Times New Roman" w:cs="Times New Roman"/>
          <w:sz w:val="28"/>
          <w:szCs w:val="32"/>
          <w:shd w:val="clear" w:color="auto" w:fill="FFFFFF"/>
          <w:lang w:val="uk-UA"/>
        </w:rPr>
      </w:pPr>
      <w:r>
        <w:rPr>
          <w:rFonts w:ascii="Times New Roman" w:hAnsi="Times New Roman" w:cs="Times New Roman"/>
          <w:sz w:val="28"/>
          <w:lang w:val="uk-UA"/>
        </w:rPr>
        <w:t xml:space="preserve">Нагорний Карабах (ДОДАТОК А) представляє гірський район площею близько 4400 </w:t>
      </w:r>
      <w:proofErr w:type="spellStart"/>
      <w:r>
        <w:rPr>
          <w:rFonts w:ascii="Times New Roman" w:hAnsi="Times New Roman" w:cs="Times New Roman"/>
          <w:sz w:val="28"/>
          <w:lang w:val="uk-UA"/>
        </w:rPr>
        <w:t>кв</w:t>
      </w:r>
      <w:proofErr w:type="spellEnd"/>
      <w:r>
        <w:rPr>
          <w:rFonts w:ascii="Times New Roman" w:hAnsi="Times New Roman" w:cs="Times New Roman"/>
          <w:sz w:val="28"/>
          <w:lang w:val="uk-UA"/>
        </w:rPr>
        <w:t xml:space="preserve">. км, </w:t>
      </w:r>
      <w:r w:rsidRPr="00DD3306">
        <w:rPr>
          <w:rFonts w:ascii="Times New Roman" w:hAnsi="Times New Roman" w:cs="Times New Roman"/>
          <w:sz w:val="28"/>
          <w:lang w:val="uk-UA"/>
        </w:rPr>
        <w:t xml:space="preserve">в той час як сили самопроголошеної </w:t>
      </w:r>
      <w:proofErr w:type="spellStart"/>
      <w:r w:rsidRPr="00DD3306">
        <w:rPr>
          <w:rFonts w:ascii="Times New Roman" w:hAnsi="Times New Roman" w:cs="Times New Roman"/>
          <w:sz w:val="28"/>
          <w:lang w:val="uk-UA"/>
        </w:rPr>
        <w:t>Нагірно</w:t>
      </w:r>
      <w:proofErr w:type="spellEnd"/>
      <w:r>
        <w:rPr>
          <w:rFonts w:ascii="Times New Roman" w:hAnsi="Times New Roman" w:cs="Times New Roman"/>
          <w:sz w:val="28"/>
          <w:lang w:val="uk-UA"/>
        </w:rPr>
        <w:t xml:space="preserve"> </w:t>
      </w:r>
      <w:r w:rsidRPr="00150D7E">
        <w:rPr>
          <w:rFonts w:ascii="Times New Roman" w:hAnsi="Times New Roman" w:cs="Times New Roman"/>
          <w:color w:val="14262B"/>
          <w:sz w:val="28"/>
          <w:szCs w:val="32"/>
          <w:shd w:val="clear" w:color="auto" w:fill="FFFFFF"/>
        </w:rPr>
        <w:t>–</w:t>
      </w:r>
      <w:r>
        <w:rPr>
          <w:rFonts w:ascii="Times New Roman" w:hAnsi="Times New Roman" w:cs="Times New Roman"/>
          <w:color w:val="14262B"/>
          <w:sz w:val="28"/>
          <w:szCs w:val="32"/>
          <w:shd w:val="clear" w:color="auto" w:fill="FFFFFF"/>
        </w:rPr>
        <w:t xml:space="preserve"> </w:t>
      </w:r>
      <w:r w:rsidRPr="00DD3306">
        <w:rPr>
          <w:rFonts w:ascii="Times New Roman" w:hAnsi="Times New Roman" w:cs="Times New Roman"/>
          <w:sz w:val="28"/>
          <w:lang w:val="uk-UA"/>
        </w:rPr>
        <w:t>Карабаської Республіки в даний час займають близько</w:t>
      </w:r>
      <w:r>
        <w:rPr>
          <w:rFonts w:ascii="Times New Roman" w:hAnsi="Times New Roman" w:cs="Times New Roman"/>
          <w:sz w:val="28"/>
          <w:lang w:val="uk-UA"/>
        </w:rPr>
        <w:t xml:space="preserve"> 7000 </w:t>
      </w:r>
      <w:proofErr w:type="spellStart"/>
      <w:r>
        <w:rPr>
          <w:rFonts w:ascii="Times New Roman" w:hAnsi="Times New Roman" w:cs="Times New Roman"/>
          <w:sz w:val="28"/>
          <w:lang w:val="uk-UA"/>
        </w:rPr>
        <w:t>кв</w:t>
      </w:r>
      <w:proofErr w:type="spellEnd"/>
      <w:r>
        <w:rPr>
          <w:rFonts w:ascii="Times New Roman" w:hAnsi="Times New Roman" w:cs="Times New Roman"/>
          <w:sz w:val="28"/>
          <w:lang w:val="uk-UA"/>
        </w:rPr>
        <w:t xml:space="preserve">. км. </w:t>
      </w:r>
      <w:r w:rsidRPr="00BF3D3B">
        <w:rPr>
          <w:rFonts w:ascii="Times New Roman" w:hAnsi="Times New Roman" w:cs="Times New Roman"/>
          <w:color w:val="14262B"/>
          <w:sz w:val="28"/>
          <w:szCs w:val="32"/>
          <w:shd w:val="clear" w:color="auto" w:fill="FFFFFF"/>
          <w:lang w:val="uk-UA"/>
        </w:rPr>
        <w:t xml:space="preserve">Загальний регіон включає північно–східний фланг </w:t>
      </w:r>
      <w:r w:rsidRPr="00C63A11">
        <w:rPr>
          <w:rFonts w:ascii="Times New Roman" w:hAnsi="Times New Roman" w:cs="Times New Roman"/>
          <w:sz w:val="28"/>
          <w:szCs w:val="32"/>
          <w:shd w:val="clear" w:color="auto" w:fill="FFFFFF"/>
          <w:lang w:val="uk-UA"/>
        </w:rPr>
        <w:t xml:space="preserve">Карабахського хребта Малого Кавказу і простягається до околиці низовини Кури біля його підніжжя. </w:t>
      </w:r>
      <w:r w:rsidRPr="00C63A11">
        <w:rPr>
          <w:rFonts w:ascii="Times New Roman" w:hAnsi="Times New Roman" w:cs="Times New Roman"/>
          <w:sz w:val="28"/>
          <w:lang w:val="uk-UA"/>
        </w:rPr>
        <w:t>Традиційно населений етнічними вірменами</w:t>
      </w:r>
      <w:r w:rsidRPr="00C63A11">
        <w:rPr>
          <w:rFonts w:ascii="Times New Roman" w:hAnsi="Times New Roman" w:cs="Times New Roman"/>
          <w:sz w:val="28"/>
          <w:szCs w:val="32"/>
          <w:shd w:val="clear" w:color="auto" w:fill="FFFFFF"/>
          <w:lang w:val="uk-UA"/>
        </w:rPr>
        <w:t>–християнами та турками</w:t>
      </w:r>
      <w:r w:rsidRPr="00150D7E">
        <w:rPr>
          <w:rFonts w:ascii="Times New Roman" w:hAnsi="Times New Roman" w:cs="Times New Roman"/>
          <w:color w:val="14262B"/>
          <w:sz w:val="28"/>
          <w:szCs w:val="32"/>
          <w:shd w:val="clear" w:color="auto" w:fill="FFFFFF"/>
        </w:rPr>
        <w:t>–</w:t>
      </w:r>
      <w:r w:rsidRPr="00C63A11">
        <w:rPr>
          <w:rFonts w:ascii="Times New Roman" w:hAnsi="Times New Roman" w:cs="Times New Roman"/>
          <w:sz w:val="28"/>
          <w:szCs w:val="32"/>
          <w:shd w:val="clear" w:color="auto" w:fill="FFFFFF"/>
          <w:lang w:val="uk-UA"/>
        </w:rPr>
        <w:t xml:space="preserve">мусульманами </w:t>
      </w:r>
      <w:r w:rsidRPr="00C63A11">
        <w:rPr>
          <w:rFonts w:ascii="Times New Roman" w:hAnsi="Times New Roman" w:cs="Times New Roman"/>
          <w:sz w:val="28"/>
          <w:szCs w:val="32"/>
          <w:shd w:val="clear" w:color="auto" w:fill="FFFFFF"/>
        </w:rPr>
        <w:t>[</w:t>
      </w:r>
      <w:r w:rsidRPr="00D978AA">
        <w:rPr>
          <w:rFonts w:ascii="Times New Roman" w:hAnsi="Times New Roman" w:cs="Times New Roman"/>
          <w:sz w:val="28"/>
          <w:szCs w:val="32"/>
          <w:shd w:val="clear" w:color="auto" w:fill="FFFFFF"/>
        </w:rPr>
        <w:t>9</w:t>
      </w:r>
      <w:r w:rsidRPr="00C63A11">
        <w:rPr>
          <w:rFonts w:ascii="Times New Roman" w:hAnsi="Times New Roman" w:cs="Times New Roman"/>
          <w:sz w:val="28"/>
          <w:szCs w:val="32"/>
          <w:shd w:val="clear" w:color="auto" w:fill="FFFFFF"/>
        </w:rPr>
        <w:t>]</w:t>
      </w:r>
      <w:r w:rsidRPr="00C63A11">
        <w:rPr>
          <w:rFonts w:ascii="Times New Roman" w:hAnsi="Times New Roman" w:cs="Times New Roman"/>
          <w:sz w:val="28"/>
          <w:szCs w:val="32"/>
          <w:shd w:val="clear" w:color="auto" w:fill="FFFFFF"/>
          <w:lang w:val="uk-UA"/>
        </w:rPr>
        <w:t>.</w:t>
      </w:r>
    </w:p>
    <w:p w14:paraId="4DA9C72B" w14:textId="77777777" w:rsidR="00052A29" w:rsidRDefault="00052A29" w:rsidP="00052A29">
      <w:pPr>
        <w:spacing w:line="360" w:lineRule="auto"/>
        <w:ind w:firstLine="708"/>
        <w:jc w:val="both"/>
        <w:rPr>
          <w:rFonts w:ascii="Times New Roman" w:hAnsi="Times New Roman" w:cs="Times New Roman"/>
          <w:sz w:val="28"/>
          <w:lang w:val="uk-UA"/>
        </w:rPr>
      </w:pPr>
      <w:proofErr w:type="spellStart"/>
      <w:r w:rsidRPr="00150D7E">
        <w:rPr>
          <w:rFonts w:ascii="Times New Roman" w:hAnsi="Times New Roman" w:cs="Times New Roman"/>
          <w:color w:val="14262B"/>
          <w:sz w:val="28"/>
          <w:szCs w:val="32"/>
          <w:shd w:val="clear" w:color="auto" w:fill="FFFFFF"/>
        </w:rPr>
        <w:t>Карабаський</w:t>
      </w:r>
      <w:proofErr w:type="spellEnd"/>
      <w:r w:rsidRPr="00150D7E">
        <w:rPr>
          <w:rFonts w:ascii="Times New Roman" w:hAnsi="Times New Roman" w:cs="Times New Roman"/>
          <w:color w:val="14262B"/>
          <w:sz w:val="28"/>
          <w:szCs w:val="32"/>
          <w:shd w:val="clear" w:color="auto" w:fill="FFFFFF"/>
        </w:rPr>
        <w:t xml:space="preserve"> </w:t>
      </w:r>
      <w:proofErr w:type="spellStart"/>
      <w:r w:rsidRPr="00150D7E">
        <w:rPr>
          <w:rFonts w:ascii="Times New Roman" w:hAnsi="Times New Roman" w:cs="Times New Roman"/>
          <w:color w:val="14262B"/>
          <w:sz w:val="28"/>
          <w:szCs w:val="32"/>
          <w:shd w:val="clear" w:color="auto" w:fill="FFFFFF"/>
        </w:rPr>
        <w:t>конфлікт</w:t>
      </w:r>
      <w:proofErr w:type="spellEnd"/>
      <w:r w:rsidRPr="00150D7E">
        <w:rPr>
          <w:rFonts w:ascii="Times New Roman" w:hAnsi="Times New Roman" w:cs="Times New Roman"/>
          <w:color w:val="14262B"/>
          <w:sz w:val="28"/>
          <w:szCs w:val="32"/>
          <w:shd w:val="clear" w:color="auto" w:fill="FFFFFF"/>
        </w:rPr>
        <w:t xml:space="preserve"> – </w:t>
      </w:r>
      <w:proofErr w:type="spellStart"/>
      <w:r w:rsidRPr="00150D7E">
        <w:rPr>
          <w:rFonts w:ascii="Times New Roman" w:hAnsi="Times New Roman" w:cs="Times New Roman"/>
          <w:color w:val="14262B"/>
          <w:sz w:val="28"/>
          <w:szCs w:val="32"/>
          <w:shd w:val="clear" w:color="auto" w:fill="FFFFFF"/>
        </w:rPr>
        <w:t>найтриваліший</w:t>
      </w:r>
      <w:proofErr w:type="spellEnd"/>
      <w:r w:rsidRPr="00150D7E">
        <w:rPr>
          <w:rFonts w:ascii="Times New Roman" w:hAnsi="Times New Roman" w:cs="Times New Roman"/>
          <w:color w:val="14262B"/>
          <w:sz w:val="28"/>
          <w:szCs w:val="32"/>
          <w:shd w:val="clear" w:color="auto" w:fill="FFFFFF"/>
        </w:rPr>
        <w:t xml:space="preserve"> в </w:t>
      </w:r>
      <w:proofErr w:type="spellStart"/>
      <w:r w:rsidRPr="00150D7E">
        <w:rPr>
          <w:rFonts w:ascii="Times New Roman" w:hAnsi="Times New Roman" w:cs="Times New Roman"/>
          <w:color w:val="14262B"/>
          <w:sz w:val="28"/>
          <w:szCs w:val="32"/>
          <w:shd w:val="clear" w:color="auto" w:fill="FFFFFF"/>
        </w:rPr>
        <w:t>пострадянській</w:t>
      </w:r>
      <w:proofErr w:type="spellEnd"/>
      <w:r w:rsidRPr="00150D7E">
        <w:rPr>
          <w:rFonts w:ascii="Times New Roman" w:hAnsi="Times New Roman" w:cs="Times New Roman"/>
          <w:color w:val="14262B"/>
          <w:sz w:val="28"/>
          <w:szCs w:val="32"/>
          <w:shd w:val="clear" w:color="auto" w:fill="FFFFFF"/>
        </w:rPr>
        <w:t xml:space="preserve"> </w:t>
      </w:r>
      <w:proofErr w:type="spellStart"/>
      <w:r w:rsidRPr="00150D7E">
        <w:rPr>
          <w:rFonts w:ascii="Times New Roman" w:hAnsi="Times New Roman" w:cs="Times New Roman"/>
          <w:color w:val="14262B"/>
          <w:sz w:val="28"/>
          <w:szCs w:val="32"/>
          <w:shd w:val="clear" w:color="auto" w:fill="FFFFFF"/>
        </w:rPr>
        <w:t>Євразії</w:t>
      </w:r>
      <w:proofErr w:type="spellEnd"/>
      <w:r>
        <w:rPr>
          <w:rFonts w:ascii="Times New Roman" w:hAnsi="Times New Roman" w:cs="Times New Roman"/>
          <w:color w:val="14262B"/>
          <w:sz w:val="28"/>
          <w:szCs w:val="32"/>
          <w:shd w:val="clear" w:color="auto" w:fill="FFFFFF"/>
          <w:lang w:val="uk-UA"/>
        </w:rPr>
        <w:t xml:space="preserve">, причина якого полягає у </w:t>
      </w:r>
      <w:proofErr w:type="spellStart"/>
      <w:r>
        <w:rPr>
          <w:rFonts w:ascii="Times New Roman" w:hAnsi="Times New Roman" w:cs="Times New Roman"/>
          <w:color w:val="14262B"/>
          <w:sz w:val="28"/>
          <w:szCs w:val="32"/>
          <w:shd w:val="clear" w:color="auto" w:fill="FFFFFF"/>
          <w:lang w:val="uk-UA"/>
        </w:rPr>
        <w:t>етнополітичних</w:t>
      </w:r>
      <w:proofErr w:type="spellEnd"/>
      <w:r>
        <w:rPr>
          <w:rFonts w:ascii="Times New Roman" w:hAnsi="Times New Roman" w:cs="Times New Roman"/>
          <w:color w:val="14262B"/>
          <w:sz w:val="28"/>
          <w:szCs w:val="32"/>
          <w:shd w:val="clear" w:color="auto" w:fill="FFFFFF"/>
          <w:lang w:val="uk-UA"/>
        </w:rPr>
        <w:t xml:space="preserve"> передумовах. </w:t>
      </w:r>
      <w:r w:rsidRPr="00150D7E">
        <w:rPr>
          <w:rFonts w:ascii="Times New Roman" w:hAnsi="Times New Roman" w:cs="Times New Roman"/>
          <w:color w:val="14262B"/>
          <w:sz w:val="28"/>
          <w:szCs w:val="32"/>
          <w:shd w:val="clear" w:color="auto" w:fill="FFFFFF"/>
        </w:rPr>
        <w:t xml:space="preserve"> </w:t>
      </w:r>
      <w:r>
        <w:rPr>
          <w:rFonts w:ascii="Times New Roman" w:hAnsi="Times New Roman" w:cs="Times New Roman"/>
          <w:sz w:val="28"/>
          <w:lang w:val="uk-UA"/>
        </w:rPr>
        <w:t>Передумовами Карабаської війни, якщо не вдаватися в подробиці,</w:t>
      </w:r>
      <w:r w:rsidRPr="009467D6">
        <w:rPr>
          <w:rFonts w:ascii="Times New Roman" w:hAnsi="Times New Roman" w:cs="Times New Roman"/>
          <w:sz w:val="28"/>
          <w:lang w:val="uk-UA"/>
        </w:rPr>
        <w:t xml:space="preserve"> </w:t>
      </w:r>
      <w:r>
        <w:rPr>
          <w:rFonts w:ascii="Times New Roman" w:hAnsi="Times New Roman" w:cs="Times New Roman"/>
          <w:sz w:val="28"/>
          <w:lang w:val="uk-UA"/>
        </w:rPr>
        <w:t xml:space="preserve">можна вважати події перебудови </w:t>
      </w:r>
      <w:r w:rsidRPr="009467D6">
        <w:rPr>
          <w:rFonts w:ascii="Times New Roman" w:hAnsi="Times New Roman" w:cs="Times New Roman"/>
          <w:sz w:val="28"/>
          <w:lang w:val="uk-UA"/>
        </w:rPr>
        <w:t>1980</w:t>
      </w:r>
      <w:r>
        <w:rPr>
          <w:rFonts w:ascii="Times New Roman" w:hAnsi="Times New Roman" w:cs="Times New Roman"/>
          <w:sz w:val="28"/>
          <w:lang w:val="uk-UA"/>
        </w:rPr>
        <w:t>–</w:t>
      </w:r>
      <w:r w:rsidRPr="009467D6">
        <w:rPr>
          <w:rFonts w:ascii="Times New Roman" w:hAnsi="Times New Roman" w:cs="Times New Roman"/>
          <w:sz w:val="28"/>
          <w:lang w:val="uk-UA"/>
        </w:rPr>
        <w:t>х років</w:t>
      </w:r>
      <w:r>
        <w:rPr>
          <w:rFonts w:ascii="Times New Roman" w:hAnsi="Times New Roman" w:cs="Times New Roman"/>
          <w:sz w:val="28"/>
          <w:lang w:val="uk-UA"/>
        </w:rPr>
        <w:t>, внаслідок яких визначення національної самоідентифікації народів, що населяли СРСР, дедалі ставали все більш актуальними</w:t>
      </w:r>
      <w:r w:rsidRPr="009467D6">
        <w:rPr>
          <w:rFonts w:ascii="Times New Roman" w:hAnsi="Times New Roman" w:cs="Times New Roman"/>
          <w:sz w:val="28"/>
          <w:lang w:val="uk-UA"/>
        </w:rPr>
        <w:t>.</w:t>
      </w:r>
      <w:r>
        <w:rPr>
          <w:rFonts w:ascii="Times New Roman" w:hAnsi="Times New Roman" w:cs="Times New Roman"/>
          <w:sz w:val="28"/>
          <w:lang w:val="uk-UA"/>
        </w:rPr>
        <w:t xml:space="preserve"> </w:t>
      </w:r>
      <w:proofErr w:type="spellStart"/>
      <w:r w:rsidRPr="009467D6">
        <w:rPr>
          <w:rFonts w:ascii="Times New Roman" w:hAnsi="Times New Roman" w:cs="Times New Roman"/>
          <w:sz w:val="28"/>
          <w:lang w:val="uk-UA"/>
        </w:rPr>
        <w:t>Нагірно</w:t>
      </w:r>
      <w:proofErr w:type="spellEnd"/>
      <w:r>
        <w:rPr>
          <w:rFonts w:ascii="Times New Roman" w:hAnsi="Times New Roman" w:cs="Times New Roman"/>
          <w:sz w:val="28"/>
          <w:lang w:val="uk-UA"/>
        </w:rPr>
        <w:t xml:space="preserve"> – </w:t>
      </w:r>
      <w:r w:rsidRPr="009467D6">
        <w:rPr>
          <w:rFonts w:ascii="Times New Roman" w:hAnsi="Times New Roman" w:cs="Times New Roman"/>
          <w:sz w:val="28"/>
          <w:lang w:val="uk-UA"/>
        </w:rPr>
        <w:t>Карабаська автономна область</w:t>
      </w:r>
      <w:r>
        <w:rPr>
          <w:rFonts w:ascii="Times New Roman" w:hAnsi="Times New Roman" w:cs="Times New Roman"/>
          <w:sz w:val="28"/>
          <w:lang w:val="uk-UA"/>
        </w:rPr>
        <w:t xml:space="preserve"> (НКАО)</w:t>
      </w:r>
      <w:r w:rsidRPr="009467D6">
        <w:rPr>
          <w:rFonts w:ascii="Times New Roman" w:hAnsi="Times New Roman" w:cs="Times New Roman"/>
          <w:sz w:val="28"/>
          <w:lang w:val="uk-UA"/>
        </w:rPr>
        <w:t xml:space="preserve"> </w:t>
      </w:r>
      <w:r>
        <w:rPr>
          <w:rFonts w:ascii="Times New Roman" w:hAnsi="Times New Roman" w:cs="Times New Roman"/>
          <w:sz w:val="28"/>
          <w:lang w:val="uk-UA"/>
        </w:rPr>
        <w:t xml:space="preserve">на той момент </w:t>
      </w:r>
      <w:r w:rsidRPr="009467D6">
        <w:rPr>
          <w:rFonts w:ascii="Times New Roman" w:hAnsi="Times New Roman" w:cs="Times New Roman"/>
          <w:sz w:val="28"/>
          <w:lang w:val="uk-UA"/>
        </w:rPr>
        <w:t xml:space="preserve">входила до складу Азербайджанської РСР, </w:t>
      </w:r>
      <w:r>
        <w:rPr>
          <w:rFonts w:ascii="Times New Roman" w:hAnsi="Times New Roman" w:cs="Times New Roman"/>
          <w:sz w:val="28"/>
          <w:lang w:val="uk-UA"/>
        </w:rPr>
        <w:t xml:space="preserve">але населення переважно складалося з етнічних вірмен, що сприяло наприкінці 1980–х років зверненню до керівництва </w:t>
      </w:r>
      <w:r w:rsidRPr="009467D6">
        <w:rPr>
          <w:rFonts w:ascii="Times New Roman" w:hAnsi="Times New Roman" w:cs="Times New Roman"/>
          <w:sz w:val="28"/>
          <w:lang w:val="uk-UA"/>
        </w:rPr>
        <w:t xml:space="preserve">з проханням </w:t>
      </w:r>
      <w:r>
        <w:rPr>
          <w:rFonts w:ascii="Times New Roman" w:hAnsi="Times New Roman" w:cs="Times New Roman"/>
          <w:sz w:val="28"/>
          <w:lang w:val="uk-UA"/>
        </w:rPr>
        <w:t>про переведення їх під юридичний протекторат</w:t>
      </w:r>
      <w:r w:rsidRPr="009467D6">
        <w:rPr>
          <w:rFonts w:ascii="Times New Roman" w:hAnsi="Times New Roman" w:cs="Times New Roman"/>
          <w:sz w:val="28"/>
          <w:lang w:val="uk-UA"/>
        </w:rPr>
        <w:t xml:space="preserve"> Вірменської РСР.</w:t>
      </w:r>
      <w:r>
        <w:rPr>
          <w:rFonts w:ascii="Times New Roman" w:hAnsi="Times New Roman" w:cs="Times New Roman"/>
          <w:sz w:val="28"/>
          <w:lang w:val="uk-UA"/>
        </w:rPr>
        <w:t xml:space="preserve"> </w:t>
      </w:r>
    </w:p>
    <w:p w14:paraId="054AAA78" w14:textId="77777777" w:rsidR="00052A29" w:rsidRPr="00094B93" w:rsidRDefault="00052A29" w:rsidP="00052A29">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Настрої щодо об’єднання з Вірменією викликали неабиякий супротив</w:t>
      </w:r>
      <w:r w:rsidRPr="00094B93">
        <w:rPr>
          <w:rFonts w:ascii="Times New Roman" w:hAnsi="Times New Roman" w:cs="Times New Roman"/>
          <w:sz w:val="28"/>
          <w:lang w:val="uk-UA"/>
        </w:rPr>
        <w:t xml:space="preserve"> </w:t>
      </w:r>
      <w:r>
        <w:rPr>
          <w:rFonts w:ascii="Times New Roman" w:hAnsi="Times New Roman" w:cs="Times New Roman"/>
          <w:sz w:val="28"/>
          <w:lang w:val="uk-UA"/>
        </w:rPr>
        <w:t xml:space="preserve">у </w:t>
      </w:r>
      <w:r w:rsidRPr="00094B93">
        <w:rPr>
          <w:rFonts w:ascii="Times New Roman" w:hAnsi="Times New Roman" w:cs="Times New Roman"/>
          <w:sz w:val="28"/>
          <w:lang w:val="uk-UA"/>
        </w:rPr>
        <w:t>Азербайджан</w:t>
      </w:r>
      <w:r>
        <w:rPr>
          <w:rFonts w:ascii="Times New Roman" w:hAnsi="Times New Roman" w:cs="Times New Roman"/>
          <w:sz w:val="28"/>
          <w:lang w:val="uk-UA"/>
        </w:rPr>
        <w:t>ській РСР</w:t>
      </w:r>
      <w:r w:rsidRPr="00094B93">
        <w:rPr>
          <w:rFonts w:ascii="Times New Roman" w:hAnsi="Times New Roman" w:cs="Times New Roman"/>
          <w:sz w:val="28"/>
          <w:lang w:val="uk-UA"/>
        </w:rPr>
        <w:t xml:space="preserve">. Зіткнення між представниками двох </w:t>
      </w:r>
      <w:r>
        <w:rPr>
          <w:rFonts w:ascii="Times New Roman" w:hAnsi="Times New Roman" w:cs="Times New Roman"/>
          <w:sz w:val="28"/>
          <w:lang w:val="uk-UA"/>
        </w:rPr>
        <w:t>етнічних меншин</w:t>
      </w:r>
      <w:r w:rsidRPr="00094B93">
        <w:rPr>
          <w:rFonts w:ascii="Times New Roman" w:hAnsi="Times New Roman" w:cs="Times New Roman"/>
          <w:sz w:val="28"/>
          <w:lang w:val="uk-UA"/>
        </w:rPr>
        <w:t xml:space="preserve"> скоро вилилися </w:t>
      </w:r>
      <w:r>
        <w:rPr>
          <w:rFonts w:ascii="Times New Roman" w:hAnsi="Times New Roman" w:cs="Times New Roman"/>
          <w:sz w:val="28"/>
          <w:lang w:val="uk-UA"/>
        </w:rPr>
        <w:t xml:space="preserve">у вимоги виселення </w:t>
      </w:r>
      <w:r w:rsidRPr="00094B93">
        <w:rPr>
          <w:rFonts w:ascii="Times New Roman" w:hAnsi="Times New Roman" w:cs="Times New Roman"/>
          <w:sz w:val="28"/>
          <w:lang w:val="uk-UA"/>
        </w:rPr>
        <w:t xml:space="preserve">азербайджанського </w:t>
      </w:r>
      <w:r>
        <w:rPr>
          <w:rFonts w:ascii="Times New Roman" w:hAnsi="Times New Roman" w:cs="Times New Roman"/>
          <w:sz w:val="28"/>
          <w:lang w:val="uk-UA"/>
        </w:rPr>
        <w:t>населення</w:t>
      </w:r>
      <w:r w:rsidRPr="00094B93">
        <w:rPr>
          <w:rFonts w:ascii="Times New Roman" w:hAnsi="Times New Roman" w:cs="Times New Roman"/>
          <w:sz w:val="28"/>
          <w:lang w:val="uk-UA"/>
        </w:rPr>
        <w:t xml:space="preserve"> з Вірменської РСР і Карабаху</w:t>
      </w:r>
      <w:r>
        <w:rPr>
          <w:rFonts w:ascii="Times New Roman" w:hAnsi="Times New Roman" w:cs="Times New Roman"/>
          <w:sz w:val="28"/>
          <w:lang w:val="uk-UA"/>
        </w:rPr>
        <w:t>. Це закономірно призвело до вірменських</w:t>
      </w:r>
      <w:r w:rsidRPr="00094B93">
        <w:rPr>
          <w:rFonts w:ascii="Times New Roman" w:hAnsi="Times New Roman" w:cs="Times New Roman"/>
          <w:sz w:val="28"/>
          <w:lang w:val="uk-UA"/>
        </w:rPr>
        <w:t xml:space="preserve"> погром</w:t>
      </w:r>
      <w:r>
        <w:rPr>
          <w:rFonts w:ascii="Times New Roman" w:hAnsi="Times New Roman" w:cs="Times New Roman"/>
          <w:sz w:val="28"/>
          <w:lang w:val="uk-UA"/>
        </w:rPr>
        <w:t>ів у лютому 1988 року</w:t>
      </w:r>
      <w:r w:rsidRPr="00094B93">
        <w:rPr>
          <w:rFonts w:ascii="Times New Roman" w:hAnsi="Times New Roman" w:cs="Times New Roman"/>
          <w:sz w:val="28"/>
          <w:lang w:val="uk-UA"/>
        </w:rPr>
        <w:t xml:space="preserve"> в азербайджанському місті </w:t>
      </w:r>
      <w:proofErr w:type="spellStart"/>
      <w:r w:rsidRPr="00094B93">
        <w:rPr>
          <w:rFonts w:ascii="Times New Roman" w:hAnsi="Times New Roman" w:cs="Times New Roman"/>
          <w:sz w:val="28"/>
          <w:lang w:val="uk-UA"/>
        </w:rPr>
        <w:t>Сумгаїт</w:t>
      </w:r>
      <w:proofErr w:type="spellEnd"/>
      <w:r w:rsidRPr="00094B93">
        <w:rPr>
          <w:rFonts w:ascii="Times New Roman" w:hAnsi="Times New Roman" w:cs="Times New Roman"/>
          <w:sz w:val="28"/>
          <w:lang w:val="uk-UA"/>
        </w:rPr>
        <w:t>.</w:t>
      </w:r>
    </w:p>
    <w:p w14:paraId="1C7A7C03" w14:textId="77777777" w:rsidR="00052A29" w:rsidRDefault="00052A29" w:rsidP="00052A29">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У той же час, тодішній у</w:t>
      </w:r>
      <w:r w:rsidRPr="00094B93">
        <w:rPr>
          <w:rFonts w:ascii="Times New Roman" w:hAnsi="Times New Roman" w:cs="Times New Roman"/>
          <w:sz w:val="28"/>
          <w:lang w:val="uk-UA"/>
        </w:rPr>
        <w:t xml:space="preserve">ряд СРСР </w:t>
      </w:r>
      <w:r>
        <w:rPr>
          <w:rFonts w:ascii="Times New Roman" w:hAnsi="Times New Roman" w:cs="Times New Roman"/>
          <w:sz w:val="28"/>
          <w:lang w:val="uk-UA"/>
        </w:rPr>
        <w:t>намагався</w:t>
      </w:r>
      <w:r w:rsidRPr="00094B93">
        <w:rPr>
          <w:rFonts w:ascii="Times New Roman" w:hAnsi="Times New Roman" w:cs="Times New Roman"/>
          <w:sz w:val="28"/>
          <w:lang w:val="uk-UA"/>
        </w:rPr>
        <w:t xml:space="preserve"> </w:t>
      </w:r>
      <w:r>
        <w:rPr>
          <w:rFonts w:ascii="Times New Roman" w:hAnsi="Times New Roman" w:cs="Times New Roman"/>
          <w:sz w:val="28"/>
          <w:lang w:val="uk-UA"/>
        </w:rPr>
        <w:t>р</w:t>
      </w:r>
      <w:r w:rsidRPr="00150D7E">
        <w:rPr>
          <w:rFonts w:ascii="Times New Roman" w:hAnsi="Times New Roman" w:cs="Times New Roman"/>
          <w:sz w:val="28"/>
          <w:lang w:val="uk-UA"/>
        </w:rPr>
        <w:t>оз</w:t>
      </w:r>
      <w:r>
        <w:rPr>
          <w:rFonts w:ascii="Times New Roman" w:hAnsi="Times New Roman" w:cs="Times New Roman"/>
          <w:sz w:val="28"/>
          <w:lang w:val="uk-UA"/>
        </w:rPr>
        <w:t>в</w:t>
      </w:r>
      <w:r w:rsidRPr="00150D7E">
        <w:rPr>
          <w:rFonts w:ascii="Times New Roman" w:hAnsi="Times New Roman" w:cs="Times New Roman"/>
          <w:sz w:val="28"/>
          <w:lang w:val="uk-UA"/>
        </w:rPr>
        <w:t xml:space="preserve">’язати </w:t>
      </w:r>
      <w:r>
        <w:rPr>
          <w:rFonts w:ascii="Times New Roman" w:hAnsi="Times New Roman" w:cs="Times New Roman"/>
          <w:sz w:val="28"/>
          <w:lang w:val="uk-UA"/>
        </w:rPr>
        <w:t xml:space="preserve">це питання  традиційно мілітаристичними методами. </w:t>
      </w:r>
      <w:r w:rsidRPr="00080296">
        <w:rPr>
          <w:rFonts w:ascii="Times New Roman" w:hAnsi="Times New Roman" w:cs="Times New Roman"/>
          <w:sz w:val="28"/>
          <w:lang w:val="uk-UA"/>
        </w:rPr>
        <w:t>СРСР поважав їхні стосунки з Туреччиною і вирішив, що Нагірний Карабах буде частиною Азербайджану.</w:t>
      </w:r>
      <w:r>
        <w:rPr>
          <w:rFonts w:ascii="Times New Roman" w:hAnsi="Times New Roman" w:cs="Times New Roman"/>
          <w:sz w:val="28"/>
          <w:lang w:val="uk-UA"/>
        </w:rPr>
        <w:t xml:space="preserve"> Зовсім скоро </w:t>
      </w:r>
      <w:r w:rsidRPr="00094B93">
        <w:rPr>
          <w:rFonts w:ascii="Times New Roman" w:hAnsi="Times New Roman" w:cs="Times New Roman"/>
          <w:sz w:val="28"/>
          <w:lang w:val="uk-UA"/>
        </w:rPr>
        <w:t xml:space="preserve">арешти представників національного руху в </w:t>
      </w:r>
      <w:proofErr w:type="spellStart"/>
      <w:r w:rsidRPr="00094B93">
        <w:rPr>
          <w:rFonts w:ascii="Times New Roman" w:hAnsi="Times New Roman" w:cs="Times New Roman"/>
          <w:sz w:val="28"/>
          <w:lang w:val="uk-UA"/>
        </w:rPr>
        <w:t>Карабасі</w:t>
      </w:r>
      <w:proofErr w:type="spellEnd"/>
      <w:r w:rsidRPr="00094B93">
        <w:rPr>
          <w:rFonts w:ascii="Times New Roman" w:hAnsi="Times New Roman" w:cs="Times New Roman"/>
          <w:sz w:val="28"/>
          <w:lang w:val="uk-UA"/>
        </w:rPr>
        <w:t xml:space="preserve">, Вірменії </w:t>
      </w:r>
      <w:r w:rsidRPr="00094B93">
        <w:rPr>
          <w:rFonts w:ascii="Times New Roman" w:hAnsi="Times New Roman" w:cs="Times New Roman"/>
          <w:sz w:val="28"/>
          <w:lang w:val="uk-UA"/>
        </w:rPr>
        <w:lastRenderedPageBreak/>
        <w:t xml:space="preserve">та Азербайджані </w:t>
      </w:r>
      <w:r>
        <w:rPr>
          <w:rFonts w:ascii="Times New Roman" w:hAnsi="Times New Roman" w:cs="Times New Roman"/>
          <w:sz w:val="28"/>
          <w:lang w:val="uk-UA"/>
        </w:rPr>
        <w:t>призвели до</w:t>
      </w:r>
      <w:r w:rsidRPr="00094B93">
        <w:rPr>
          <w:rFonts w:ascii="Times New Roman" w:hAnsi="Times New Roman" w:cs="Times New Roman"/>
          <w:sz w:val="28"/>
          <w:lang w:val="uk-UA"/>
        </w:rPr>
        <w:t xml:space="preserve"> </w:t>
      </w:r>
      <w:r>
        <w:rPr>
          <w:rFonts w:ascii="Times New Roman" w:hAnsi="Times New Roman" w:cs="Times New Roman"/>
          <w:sz w:val="28"/>
          <w:lang w:val="uk-UA"/>
        </w:rPr>
        <w:t>посилення</w:t>
      </w:r>
      <w:r w:rsidRPr="00094B93">
        <w:rPr>
          <w:rFonts w:ascii="Times New Roman" w:hAnsi="Times New Roman" w:cs="Times New Roman"/>
          <w:sz w:val="28"/>
          <w:lang w:val="uk-UA"/>
        </w:rPr>
        <w:t xml:space="preserve"> ворожнеч</w:t>
      </w:r>
      <w:r>
        <w:rPr>
          <w:rFonts w:ascii="Times New Roman" w:hAnsi="Times New Roman" w:cs="Times New Roman"/>
          <w:sz w:val="28"/>
          <w:lang w:val="uk-UA"/>
        </w:rPr>
        <w:t>і</w:t>
      </w:r>
      <w:r w:rsidRPr="00094B93">
        <w:rPr>
          <w:rFonts w:ascii="Times New Roman" w:hAnsi="Times New Roman" w:cs="Times New Roman"/>
          <w:sz w:val="28"/>
          <w:lang w:val="uk-UA"/>
        </w:rPr>
        <w:t xml:space="preserve"> між двома республіками</w:t>
      </w:r>
      <w:r>
        <w:rPr>
          <w:rFonts w:ascii="Times New Roman" w:hAnsi="Times New Roman" w:cs="Times New Roman"/>
          <w:sz w:val="28"/>
          <w:lang w:val="uk-UA"/>
        </w:rPr>
        <w:t xml:space="preserve"> і конфлікт тільки актуалізувався. </w:t>
      </w:r>
    </w:p>
    <w:p w14:paraId="21F43E55" w14:textId="77777777" w:rsidR="00052A29" w:rsidRDefault="00052A29" w:rsidP="00052A29">
      <w:pPr>
        <w:spacing w:line="360" w:lineRule="auto"/>
        <w:ind w:firstLine="708"/>
        <w:jc w:val="both"/>
        <w:rPr>
          <w:rFonts w:ascii="Times New Roman" w:hAnsi="Times New Roman" w:cs="Times New Roman"/>
          <w:sz w:val="28"/>
          <w:lang w:val="uk-UA"/>
        </w:rPr>
      </w:pPr>
      <w:r w:rsidRPr="00080296">
        <w:rPr>
          <w:rFonts w:ascii="Times New Roman" w:hAnsi="Times New Roman" w:cs="Times New Roman"/>
          <w:sz w:val="28"/>
          <w:lang w:val="uk-UA"/>
        </w:rPr>
        <w:t xml:space="preserve">Це територіальне рішення слід вважати однією з найскладніших причин нинішнього </w:t>
      </w:r>
      <w:r>
        <w:rPr>
          <w:rFonts w:ascii="Times New Roman" w:hAnsi="Times New Roman" w:cs="Times New Roman"/>
          <w:sz w:val="28"/>
          <w:lang w:val="uk-UA"/>
        </w:rPr>
        <w:t>карабаського</w:t>
      </w:r>
      <w:r w:rsidRPr="00080296">
        <w:rPr>
          <w:rFonts w:ascii="Times New Roman" w:hAnsi="Times New Roman" w:cs="Times New Roman"/>
          <w:sz w:val="28"/>
          <w:lang w:val="uk-UA"/>
        </w:rPr>
        <w:t xml:space="preserve"> конфлікту. Хоча СРСР було практично неможливо пристосувати кордони відповідно до географічного розподілу націй, принцип антагоністичної прикордонної політики</w:t>
      </w:r>
      <w:r>
        <w:rPr>
          <w:rFonts w:ascii="Times New Roman" w:hAnsi="Times New Roman" w:cs="Times New Roman"/>
          <w:sz w:val="28"/>
          <w:lang w:val="uk-UA"/>
        </w:rPr>
        <w:t>,</w:t>
      </w:r>
      <w:r w:rsidRPr="00080296">
        <w:rPr>
          <w:rFonts w:ascii="Times New Roman" w:hAnsi="Times New Roman" w:cs="Times New Roman"/>
          <w:sz w:val="28"/>
          <w:lang w:val="uk-UA"/>
        </w:rPr>
        <w:t xml:space="preserve"> як зас</w:t>
      </w:r>
      <w:r>
        <w:rPr>
          <w:rFonts w:ascii="Times New Roman" w:hAnsi="Times New Roman" w:cs="Times New Roman"/>
          <w:sz w:val="28"/>
          <w:lang w:val="uk-UA"/>
        </w:rPr>
        <w:t>обу</w:t>
      </w:r>
      <w:r w:rsidRPr="00080296">
        <w:rPr>
          <w:rFonts w:ascii="Times New Roman" w:hAnsi="Times New Roman" w:cs="Times New Roman"/>
          <w:sz w:val="28"/>
          <w:lang w:val="uk-UA"/>
        </w:rPr>
        <w:t xml:space="preserve"> контролю над Кавказьким регіоном</w:t>
      </w:r>
      <w:r>
        <w:rPr>
          <w:rFonts w:ascii="Times New Roman" w:hAnsi="Times New Roman" w:cs="Times New Roman"/>
          <w:sz w:val="28"/>
          <w:lang w:val="uk-UA"/>
        </w:rPr>
        <w:t>,</w:t>
      </w:r>
      <w:r w:rsidRPr="00080296">
        <w:rPr>
          <w:rFonts w:ascii="Times New Roman" w:hAnsi="Times New Roman" w:cs="Times New Roman"/>
          <w:sz w:val="28"/>
          <w:lang w:val="uk-UA"/>
        </w:rPr>
        <w:t xml:space="preserve"> був цілком очевидним наміром тодішньої центральної комуністичної партії</w:t>
      </w:r>
      <w:r>
        <w:rPr>
          <w:rFonts w:ascii="Times New Roman" w:hAnsi="Times New Roman" w:cs="Times New Roman"/>
          <w:sz w:val="28"/>
          <w:lang w:val="uk-UA"/>
        </w:rPr>
        <w:t xml:space="preserve"> </w:t>
      </w:r>
      <w:r w:rsidRPr="00D6639D">
        <w:rPr>
          <w:rFonts w:ascii="Times New Roman" w:hAnsi="Times New Roman" w:cs="Times New Roman"/>
          <w:sz w:val="28"/>
          <w:lang w:val="uk-UA"/>
        </w:rPr>
        <w:t>[</w:t>
      </w:r>
      <w:r w:rsidRPr="00E73DFB">
        <w:rPr>
          <w:rFonts w:ascii="Times New Roman" w:hAnsi="Times New Roman" w:cs="Times New Roman"/>
          <w:sz w:val="28"/>
          <w:lang w:val="uk-UA"/>
        </w:rPr>
        <w:t>10</w:t>
      </w:r>
      <w:r w:rsidRPr="00D6639D">
        <w:rPr>
          <w:rFonts w:ascii="Times New Roman" w:hAnsi="Times New Roman" w:cs="Times New Roman"/>
          <w:sz w:val="28"/>
          <w:lang w:val="uk-UA"/>
        </w:rPr>
        <w:t>]</w:t>
      </w:r>
      <w:r>
        <w:rPr>
          <w:rFonts w:ascii="Times New Roman" w:hAnsi="Times New Roman" w:cs="Times New Roman"/>
          <w:sz w:val="28"/>
          <w:lang w:val="uk-UA"/>
        </w:rPr>
        <w:t>.</w:t>
      </w:r>
    </w:p>
    <w:p w14:paraId="3208020B" w14:textId="77777777" w:rsidR="00052A29" w:rsidRDefault="00052A29" w:rsidP="00052A29">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Вже тоді було зрозуміло, що настроїв сепаруватися </w:t>
      </w:r>
      <w:r w:rsidRPr="00EF0B35">
        <w:rPr>
          <w:rFonts w:ascii="Times New Roman" w:hAnsi="Times New Roman" w:cs="Times New Roman"/>
          <w:sz w:val="28"/>
          <w:lang w:val="uk-UA"/>
        </w:rPr>
        <w:t>вже не уникнути</w:t>
      </w:r>
      <w:r>
        <w:rPr>
          <w:rFonts w:ascii="Times New Roman" w:hAnsi="Times New Roman" w:cs="Times New Roman"/>
          <w:sz w:val="28"/>
          <w:lang w:val="uk-UA"/>
        </w:rPr>
        <w:t>, а компроміс не може бути досягнутим</w:t>
      </w:r>
      <w:r w:rsidRPr="00094B93">
        <w:rPr>
          <w:rFonts w:ascii="Times New Roman" w:hAnsi="Times New Roman" w:cs="Times New Roman"/>
          <w:sz w:val="28"/>
          <w:lang w:val="uk-UA"/>
        </w:rPr>
        <w:t xml:space="preserve">. </w:t>
      </w:r>
      <w:r>
        <w:rPr>
          <w:rFonts w:ascii="Times New Roman" w:hAnsi="Times New Roman" w:cs="Times New Roman"/>
          <w:sz w:val="28"/>
          <w:lang w:val="uk-UA"/>
        </w:rPr>
        <w:t xml:space="preserve">За хронологією подій, </w:t>
      </w:r>
      <w:r w:rsidRPr="00094B93">
        <w:rPr>
          <w:rFonts w:ascii="Times New Roman" w:hAnsi="Times New Roman" w:cs="Times New Roman"/>
          <w:sz w:val="28"/>
          <w:lang w:val="uk-UA"/>
        </w:rPr>
        <w:t>вірменські погроми ста</w:t>
      </w:r>
      <w:r>
        <w:rPr>
          <w:rFonts w:ascii="Times New Roman" w:hAnsi="Times New Roman" w:cs="Times New Roman"/>
          <w:sz w:val="28"/>
          <w:lang w:val="uk-UA"/>
        </w:rPr>
        <w:t>валися</w:t>
      </w:r>
      <w:r w:rsidRPr="00094B93">
        <w:rPr>
          <w:rFonts w:ascii="Times New Roman" w:hAnsi="Times New Roman" w:cs="Times New Roman"/>
          <w:sz w:val="28"/>
          <w:lang w:val="uk-UA"/>
        </w:rPr>
        <w:t xml:space="preserve"> в Баку</w:t>
      </w:r>
      <w:r>
        <w:rPr>
          <w:rFonts w:ascii="Times New Roman" w:hAnsi="Times New Roman" w:cs="Times New Roman"/>
          <w:sz w:val="28"/>
          <w:lang w:val="uk-UA"/>
        </w:rPr>
        <w:t xml:space="preserve"> у</w:t>
      </w:r>
      <w:r w:rsidRPr="00094B93">
        <w:rPr>
          <w:rFonts w:ascii="Times New Roman" w:hAnsi="Times New Roman" w:cs="Times New Roman"/>
          <w:sz w:val="28"/>
          <w:lang w:val="uk-UA"/>
        </w:rPr>
        <w:t xml:space="preserve"> січні 1990 року, а</w:t>
      </w:r>
      <w:r>
        <w:rPr>
          <w:rFonts w:ascii="Times New Roman" w:hAnsi="Times New Roman" w:cs="Times New Roman"/>
          <w:sz w:val="28"/>
          <w:lang w:val="uk-UA"/>
        </w:rPr>
        <w:t xml:space="preserve"> вже</w:t>
      </w:r>
      <w:r w:rsidRPr="00094B93">
        <w:rPr>
          <w:rFonts w:ascii="Times New Roman" w:hAnsi="Times New Roman" w:cs="Times New Roman"/>
          <w:sz w:val="28"/>
          <w:lang w:val="uk-UA"/>
        </w:rPr>
        <w:t xml:space="preserve"> 20 січня </w:t>
      </w:r>
      <w:r>
        <w:rPr>
          <w:rFonts w:ascii="Times New Roman" w:hAnsi="Times New Roman" w:cs="Times New Roman"/>
          <w:sz w:val="28"/>
          <w:lang w:val="uk-UA"/>
        </w:rPr>
        <w:t xml:space="preserve">у столицю </w:t>
      </w:r>
      <w:r w:rsidRPr="00094B93">
        <w:rPr>
          <w:rFonts w:ascii="Times New Roman" w:hAnsi="Times New Roman" w:cs="Times New Roman"/>
          <w:sz w:val="28"/>
          <w:lang w:val="uk-UA"/>
        </w:rPr>
        <w:t xml:space="preserve">увійшли армійські підрозділи, сотні цивільних осіб </w:t>
      </w:r>
      <w:r>
        <w:rPr>
          <w:rFonts w:ascii="Times New Roman" w:hAnsi="Times New Roman" w:cs="Times New Roman"/>
          <w:sz w:val="28"/>
          <w:lang w:val="uk-UA"/>
        </w:rPr>
        <w:t xml:space="preserve">були </w:t>
      </w:r>
      <w:r w:rsidRPr="00EF0B35">
        <w:rPr>
          <w:rFonts w:ascii="Times New Roman" w:hAnsi="Times New Roman" w:cs="Times New Roman"/>
          <w:sz w:val="28"/>
          <w:lang w:val="uk-UA"/>
        </w:rPr>
        <w:t>визнані зниклими</w:t>
      </w:r>
      <w:r>
        <w:rPr>
          <w:rFonts w:ascii="Times New Roman" w:hAnsi="Times New Roman" w:cs="Times New Roman"/>
          <w:sz w:val="28"/>
          <w:lang w:val="uk-UA"/>
        </w:rPr>
        <w:t xml:space="preserve"> або вбиті.</w:t>
      </w:r>
    </w:p>
    <w:p w14:paraId="78433E8D" w14:textId="77777777" w:rsidR="00052A29" w:rsidRDefault="00052A29" w:rsidP="00052A29">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У </w:t>
      </w:r>
      <w:r w:rsidRPr="00EF0B35">
        <w:rPr>
          <w:rFonts w:ascii="Times New Roman" w:hAnsi="Times New Roman" w:cs="Times New Roman"/>
          <w:sz w:val="28"/>
          <w:lang w:val="uk-UA"/>
        </w:rPr>
        <w:t xml:space="preserve">1991 році </w:t>
      </w:r>
      <w:r>
        <w:rPr>
          <w:rFonts w:ascii="Times New Roman" w:hAnsi="Times New Roman" w:cs="Times New Roman"/>
          <w:sz w:val="28"/>
          <w:lang w:val="uk-UA"/>
        </w:rPr>
        <w:t xml:space="preserve">після </w:t>
      </w:r>
      <w:r w:rsidRPr="00F030B1">
        <w:rPr>
          <w:rFonts w:ascii="Times New Roman" w:hAnsi="Times New Roman" w:cs="Times New Roman"/>
          <w:sz w:val="28"/>
          <w:lang w:val="uk-UA"/>
        </w:rPr>
        <w:t>припинення існування</w:t>
      </w:r>
      <w:r>
        <w:rPr>
          <w:rFonts w:ascii="Times New Roman" w:hAnsi="Times New Roman" w:cs="Times New Roman"/>
          <w:sz w:val="28"/>
          <w:lang w:val="uk-UA"/>
        </w:rPr>
        <w:t xml:space="preserve"> СРСР, історія </w:t>
      </w:r>
      <w:r w:rsidRPr="00EF0B35">
        <w:rPr>
          <w:rFonts w:ascii="Times New Roman" w:hAnsi="Times New Roman" w:cs="Times New Roman"/>
          <w:sz w:val="28"/>
          <w:lang w:val="uk-UA"/>
        </w:rPr>
        <w:t>боротьб</w:t>
      </w:r>
      <w:r>
        <w:rPr>
          <w:rFonts w:ascii="Times New Roman" w:hAnsi="Times New Roman" w:cs="Times New Roman"/>
          <w:sz w:val="28"/>
          <w:lang w:val="uk-UA"/>
        </w:rPr>
        <w:t>и</w:t>
      </w:r>
      <w:r w:rsidRPr="00EF0B35">
        <w:rPr>
          <w:rFonts w:ascii="Times New Roman" w:hAnsi="Times New Roman" w:cs="Times New Roman"/>
          <w:sz w:val="28"/>
          <w:lang w:val="uk-UA"/>
        </w:rPr>
        <w:t xml:space="preserve"> за Карабах </w:t>
      </w:r>
      <w:r>
        <w:rPr>
          <w:rFonts w:ascii="Times New Roman" w:hAnsi="Times New Roman" w:cs="Times New Roman"/>
          <w:sz w:val="28"/>
          <w:lang w:val="uk-UA"/>
        </w:rPr>
        <w:t>отримала нових обертів</w:t>
      </w:r>
      <w:r w:rsidRPr="00EF0B35">
        <w:rPr>
          <w:rFonts w:ascii="Times New Roman" w:hAnsi="Times New Roman" w:cs="Times New Roman"/>
          <w:sz w:val="28"/>
          <w:lang w:val="uk-UA"/>
        </w:rPr>
        <w:t>:</w:t>
      </w:r>
      <w:r>
        <w:rPr>
          <w:rFonts w:ascii="Times New Roman" w:hAnsi="Times New Roman" w:cs="Times New Roman"/>
          <w:sz w:val="28"/>
          <w:lang w:val="uk-UA"/>
        </w:rPr>
        <w:t xml:space="preserve"> у цей період вже стало можливим перехід на гарячу фазу війни</w:t>
      </w:r>
      <w:r w:rsidRPr="00EF0B35">
        <w:rPr>
          <w:rFonts w:ascii="Times New Roman" w:hAnsi="Times New Roman" w:cs="Times New Roman"/>
          <w:sz w:val="28"/>
          <w:lang w:val="uk-UA"/>
        </w:rPr>
        <w:t xml:space="preserve">. Особливо запеклі бої </w:t>
      </w:r>
      <w:r>
        <w:rPr>
          <w:rFonts w:ascii="Times New Roman" w:hAnsi="Times New Roman" w:cs="Times New Roman"/>
          <w:sz w:val="28"/>
          <w:lang w:val="uk-UA"/>
        </w:rPr>
        <w:t>тривали у</w:t>
      </w:r>
      <w:r w:rsidRPr="00EF0B35">
        <w:rPr>
          <w:rFonts w:ascii="Times New Roman" w:hAnsi="Times New Roman" w:cs="Times New Roman"/>
          <w:sz w:val="28"/>
          <w:lang w:val="uk-UA"/>
        </w:rPr>
        <w:t xml:space="preserve"> 1992</w:t>
      </w:r>
      <w:r>
        <w:rPr>
          <w:rFonts w:ascii="Times New Roman" w:hAnsi="Times New Roman" w:cs="Times New Roman"/>
          <w:sz w:val="28"/>
          <w:lang w:val="uk-UA"/>
        </w:rPr>
        <w:t>–</w:t>
      </w:r>
      <w:r w:rsidRPr="00EF0B35">
        <w:rPr>
          <w:rFonts w:ascii="Times New Roman" w:hAnsi="Times New Roman" w:cs="Times New Roman"/>
          <w:sz w:val="28"/>
          <w:lang w:val="uk-UA"/>
        </w:rPr>
        <w:t>1993 році</w:t>
      </w:r>
      <w:r>
        <w:rPr>
          <w:rFonts w:ascii="Times New Roman" w:hAnsi="Times New Roman" w:cs="Times New Roman"/>
          <w:sz w:val="28"/>
          <w:lang w:val="uk-UA"/>
        </w:rPr>
        <w:t xml:space="preserve">, </w:t>
      </w:r>
      <w:r w:rsidRPr="00EF0B35">
        <w:rPr>
          <w:rFonts w:ascii="Times New Roman" w:hAnsi="Times New Roman" w:cs="Times New Roman"/>
          <w:sz w:val="28"/>
          <w:lang w:val="uk-UA"/>
        </w:rPr>
        <w:t xml:space="preserve">обидві сторони </w:t>
      </w:r>
      <w:r>
        <w:rPr>
          <w:rFonts w:ascii="Times New Roman" w:hAnsi="Times New Roman" w:cs="Times New Roman"/>
          <w:sz w:val="28"/>
          <w:lang w:val="uk-UA"/>
        </w:rPr>
        <w:t>зазнали</w:t>
      </w:r>
      <w:r w:rsidRPr="00EF0B35">
        <w:rPr>
          <w:rFonts w:ascii="Times New Roman" w:hAnsi="Times New Roman" w:cs="Times New Roman"/>
          <w:sz w:val="28"/>
          <w:lang w:val="uk-UA"/>
        </w:rPr>
        <w:t xml:space="preserve"> велик</w:t>
      </w:r>
      <w:r>
        <w:rPr>
          <w:rFonts w:ascii="Times New Roman" w:hAnsi="Times New Roman" w:cs="Times New Roman"/>
          <w:sz w:val="28"/>
          <w:lang w:val="uk-UA"/>
        </w:rPr>
        <w:t>их</w:t>
      </w:r>
      <w:r w:rsidRPr="00EF0B35">
        <w:rPr>
          <w:rFonts w:ascii="Times New Roman" w:hAnsi="Times New Roman" w:cs="Times New Roman"/>
          <w:sz w:val="28"/>
          <w:lang w:val="uk-UA"/>
        </w:rPr>
        <w:t xml:space="preserve"> втрат</w:t>
      </w:r>
      <w:r>
        <w:rPr>
          <w:rFonts w:ascii="Times New Roman" w:hAnsi="Times New Roman" w:cs="Times New Roman"/>
          <w:sz w:val="28"/>
          <w:lang w:val="uk-UA"/>
        </w:rPr>
        <w:t>, як матеріальних, так і людських</w:t>
      </w:r>
      <w:r w:rsidRPr="00EF0B35">
        <w:rPr>
          <w:rFonts w:ascii="Times New Roman" w:hAnsi="Times New Roman" w:cs="Times New Roman"/>
          <w:sz w:val="28"/>
          <w:lang w:val="uk-UA"/>
        </w:rPr>
        <w:t>. Зокрема,</w:t>
      </w:r>
      <w:r>
        <w:rPr>
          <w:rFonts w:ascii="Times New Roman" w:hAnsi="Times New Roman" w:cs="Times New Roman"/>
          <w:sz w:val="28"/>
          <w:lang w:val="uk-UA"/>
        </w:rPr>
        <w:t xml:space="preserve"> мали місце бути воєнні злочини –</w:t>
      </w:r>
      <w:r w:rsidRPr="00EF0B35">
        <w:rPr>
          <w:rFonts w:ascii="Times New Roman" w:hAnsi="Times New Roman" w:cs="Times New Roman"/>
          <w:sz w:val="28"/>
          <w:lang w:val="uk-UA"/>
        </w:rPr>
        <w:t xml:space="preserve"> розстріл </w:t>
      </w:r>
      <w:r>
        <w:rPr>
          <w:rFonts w:ascii="Times New Roman" w:hAnsi="Times New Roman" w:cs="Times New Roman"/>
          <w:sz w:val="28"/>
          <w:lang w:val="uk-UA"/>
        </w:rPr>
        <w:t>у</w:t>
      </w:r>
      <w:r w:rsidRPr="00EF0B35">
        <w:rPr>
          <w:rFonts w:ascii="Times New Roman" w:hAnsi="Times New Roman" w:cs="Times New Roman"/>
          <w:sz w:val="28"/>
          <w:lang w:val="uk-UA"/>
        </w:rPr>
        <w:t xml:space="preserve"> лютому 1992 року цивільного населення з оточеного азербайджанського міста Ходжали</w:t>
      </w:r>
      <w:r>
        <w:rPr>
          <w:rFonts w:ascii="Times New Roman" w:hAnsi="Times New Roman" w:cs="Times New Roman"/>
          <w:sz w:val="28"/>
          <w:lang w:val="uk-UA"/>
        </w:rPr>
        <w:t xml:space="preserve">. Під час якого, </w:t>
      </w:r>
      <w:r w:rsidRPr="00EF0B35">
        <w:rPr>
          <w:rFonts w:ascii="Times New Roman" w:hAnsi="Times New Roman" w:cs="Times New Roman"/>
          <w:sz w:val="28"/>
          <w:lang w:val="uk-UA"/>
        </w:rPr>
        <w:t>за офіційними даними Азербайджану, загинуло понад 600 людей</w:t>
      </w:r>
      <w:r>
        <w:rPr>
          <w:rFonts w:ascii="Times New Roman" w:hAnsi="Times New Roman" w:cs="Times New Roman"/>
          <w:sz w:val="28"/>
          <w:lang w:val="uk-UA"/>
        </w:rPr>
        <w:t xml:space="preserve">. </w:t>
      </w:r>
    </w:p>
    <w:p w14:paraId="46C3B044" w14:textId="77777777" w:rsidR="00052A29" w:rsidRPr="00E73DFB" w:rsidRDefault="00052A29" w:rsidP="00052A29">
      <w:pPr>
        <w:spacing w:line="360" w:lineRule="auto"/>
        <w:ind w:firstLine="708"/>
        <w:jc w:val="both"/>
        <w:rPr>
          <w:rFonts w:ascii="Times New Roman" w:hAnsi="Times New Roman" w:cs="Times New Roman"/>
          <w:sz w:val="28"/>
          <w:lang w:val="uk-UA"/>
        </w:rPr>
      </w:pPr>
      <w:r w:rsidRPr="00E73DFB">
        <w:rPr>
          <w:rFonts w:ascii="Times New Roman" w:hAnsi="Times New Roman" w:cs="Times New Roman"/>
          <w:sz w:val="28"/>
          <w:szCs w:val="32"/>
          <w:shd w:val="clear" w:color="auto" w:fill="FFFFFF"/>
          <w:lang w:val="uk-UA"/>
        </w:rPr>
        <w:t>Після призупинення бойових дій у 1994 році, Нагорний Карабах і сім прилеглих до нього районів повністю або частково контролювалися вірменськими силами. Більше мільйона людей були змушені покинути свої будинки: азербайджанці покинули Вірменію, Нагорний Карабах і прилеглі території, а вірмени покинули домівки в Азербайджані [3, 12].</w:t>
      </w:r>
    </w:p>
    <w:p w14:paraId="2E6D36B7" w14:textId="26AB26D9" w:rsidR="00052A29" w:rsidRDefault="00052A29" w:rsidP="00FC6E4A">
      <w:pPr>
        <w:spacing w:line="360" w:lineRule="auto"/>
        <w:ind w:firstLine="708"/>
        <w:jc w:val="both"/>
        <w:rPr>
          <w:rFonts w:ascii="Times New Roman" w:hAnsi="Times New Roman" w:cs="Times New Roman"/>
          <w:sz w:val="28"/>
          <w:lang w:val="uk-UA"/>
        </w:rPr>
      </w:pPr>
      <w:r w:rsidRPr="00BF3D3B">
        <w:rPr>
          <w:rFonts w:ascii="Times New Roman" w:hAnsi="Times New Roman" w:cs="Times New Roman"/>
          <w:sz w:val="28"/>
          <w:lang w:val="uk-UA"/>
        </w:rPr>
        <w:t xml:space="preserve">Самопроголошена </w:t>
      </w:r>
      <w:proofErr w:type="spellStart"/>
      <w:r w:rsidRPr="00BF3D3B">
        <w:rPr>
          <w:rFonts w:ascii="Times New Roman" w:hAnsi="Times New Roman" w:cs="Times New Roman"/>
          <w:sz w:val="28"/>
          <w:lang w:val="uk-UA"/>
        </w:rPr>
        <w:t>Нагірно</w:t>
      </w:r>
      <w:proofErr w:type="spellEnd"/>
      <w:r>
        <w:rPr>
          <w:rFonts w:ascii="Times New Roman" w:hAnsi="Times New Roman" w:cs="Times New Roman"/>
          <w:sz w:val="28"/>
          <w:lang w:val="uk-UA"/>
        </w:rPr>
        <w:t xml:space="preserve"> – </w:t>
      </w:r>
      <w:r w:rsidRPr="00BF3D3B">
        <w:rPr>
          <w:rFonts w:ascii="Times New Roman" w:hAnsi="Times New Roman" w:cs="Times New Roman"/>
          <w:sz w:val="28"/>
          <w:lang w:val="uk-UA"/>
        </w:rPr>
        <w:t xml:space="preserve">Карабаська Республіка </w:t>
      </w:r>
      <w:r>
        <w:rPr>
          <w:rFonts w:ascii="Times New Roman" w:hAnsi="Times New Roman" w:cs="Times New Roman"/>
          <w:sz w:val="28"/>
          <w:lang w:val="uk-UA"/>
        </w:rPr>
        <w:t>заявила про свою</w:t>
      </w:r>
      <w:r w:rsidRPr="00BF3D3B">
        <w:rPr>
          <w:rFonts w:ascii="Times New Roman" w:hAnsi="Times New Roman" w:cs="Times New Roman"/>
          <w:sz w:val="28"/>
          <w:lang w:val="uk-UA"/>
        </w:rPr>
        <w:t xml:space="preserve"> незалежність на початку 1992 року і з тих пір провела кілька незалежних виборів, а також референдум 2006 року, на якому було затверджено нову </w:t>
      </w:r>
      <w:r w:rsidRPr="00BF3D3B">
        <w:rPr>
          <w:rFonts w:ascii="Times New Roman" w:hAnsi="Times New Roman" w:cs="Times New Roman"/>
          <w:sz w:val="28"/>
          <w:lang w:val="uk-UA"/>
        </w:rPr>
        <w:lastRenderedPageBreak/>
        <w:t xml:space="preserve">конституцію. Азербайджан оголосив ці дії незаконними </w:t>
      </w:r>
      <w:r>
        <w:rPr>
          <w:rFonts w:ascii="Times New Roman" w:hAnsi="Times New Roman" w:cs="Times New Roman"/>
          <w:sz w:val="28"/>
          <w:lang w:val="uk-UA"/>
        </w:rPr>
        <w:t>за</w:t>
      </w:r>
      <w:r w:rsidRPr="00BF3D3B">
        <w:rPr>
          <w:rFonts w:ascii="Times New Roman" w:hAnsi="Times New Roman" w:cs="Times New Roman"/>
          <w:sz w:val="28"/>
          <w:lang w:val="uk-UA"/>
        </w:rPr>
        <w:t xml:space="preserve"> міжнародн</w:t>
      </w:r>
      <w:r>
        <w:rPr>
          <w:rFonts w:ascii="Times New Roman" w:hAnsi="Times New Roman" w:cs="Times New Roman"/>
          <w:sz w:val="28"/>
          <w:lang w:val="uk-UA"/>
        </w:rPr>
        <w:t>им</w:t>
      </w:r>
      <w:r w:rsidRPr="00BF3D3B">
        <w:rPr>
          <w:rFonts w:ascii="Times New Roman" w:hAnsi="Times New Roman" w:cs="Times New Roman"/>
          <w:sz w:val="28"/>
          <w:lang w:val="uk-UA"/>
        </w:rPr>
        <w:t xml:space="preserve"> прав</w:t>
      </w:r>
      <w:r>
        <w:rPr>
          <w:rFonts w:ascii="Times New Roman" w:hAnsi="Times New Roman" w:cs="Times New Roman"/>
          <w:sz w:val="28"/>
          <w:lang w:val="uk-UA"/>
        </w:rPr>
        <w:t>ом</w:t>
      </w:r>
      <w:r w:rsidRPr="00BF3D3B">
        <w:rPr>
          <w:rFonts w:ascii="Times New Roman" w:hAnsi="Times New Roman" w:cs="Times New Roman"/>
          <w:sz w:val="28"/>
          <w:lang w:val="uk-UA"/>
        </w:rPr>
        <w:t>.</w:t>
      </w:r>
    </w:p>
    <w:p w14:paraId="481E72FE" w14:textId="77777777" w:rsidR="00FC6E4A" w:rsidRPr="005F5616" w:rsidRDefault="00FC6E4A" w:rsidP="00FC6E4A">
      <w:pPr>
        <w:pStyle w:val="a6"/>
        <w:shd w:val="clear" w:color="auto" w:fill="FFFFFF"/>
        <w:rPr>
          <w:rFonts w:ascii="Georgia" w:hAnsi="Georgia"/>
          <w:color w:val="14262B"/>
        </w:rPr>
      </w:pPr>
    </w:p>
    <w:p w14:paraId="532E54F0" w14:textId="77777777" w:rsidR="00FC6E4A" w:rsidRPr="005F5616" w:rsidRDefault="00FC6E4A" w:rsidP="00FC6E4A">
      <w:pPr>
        <w:rPr>
          <w:rFonts w:ascii="Times New Roman" w:hAnsi="Times New Roman" w:cs="Times New Roman"/>
          <w:sz w:val="28"/>
        </w:rPr>
      </w:pPr>
    </w:p>
    <w:p w14:paraId="337D4CC9" w14:textId="77777777" w:rsidR="00FC6E4A" w:rsidRPr="003F4A65" w:rsidRDefault="00FC6E4A" w:rsidP="00FC6E4A">
      <w:pPr>
        <w:pStyle w:val="2"/>
        <w:numPr>
          <w:ilvl w:val="1"/>
          <w:numId w:val="1"/>
        </w:numPr>
        <w:rPr>
          <w:rFonts w:ascii="Times New Roman" w:hAnsi="Times New Roman" w:cs="Times New Roman"/>
          <w:b/>
          <w:color w:val="auto"/>
          <w:sz w:val="28"/>
          <w:lang w:val="uk-UA"/>
        </w:rPr>
      </w:pPr>
      <w:bookmarkStart w:id="3" w:name="_Toc72358616"/>
      <w:proofErr w:type="spellStart"/>
      <w:r w:rsidRPr="003F4A65">
        <w:rPr>
          <w:rFonts w:ascii="Times New Roman" w:hAnsi="Times New Roman" w:cs="Times New Roman"/>
          <w:b/>
          <w:color w:val="auto"/>
          <w:sz w:val="28"/>
          <w:lang w:val="uk-UA"/>
        </w:rPr>
        <w:t>Етнополітична</w:t>
      </w:r>
      <w:proofErr w:type="spellEnd"/>
      <w:r w:rsidRPr="003F4A65">
        <w:rPr>
          <w:rFonts w:ascii="Times New Roman" w:hAnsi="Times New Roman" w:cs="Times New Roman"/>
          <w:b/>
          <w:color w:val="auto"/>
          <w:sz w:val="28"/>
          <w:lang w:val="uk-UA"/>
        </w:rPr>
        <w:t xml:space="preserve"> передумова конфлікту у Нагірному </w:t>
      </w:r>
      <w:proofErr w:type="spellStart"/>
      <w:r w:rsidRPr="003F4A65">
        <w:rPr>
          <w:rFonts w:ascii="Times New Roman" w:hAnsi="Times New Roman" w:cs="Times New Roman"/>
          <w:b/>
          <w:color w:val="auto"/>
          <w:sz w:val="28"/>
          <w:lang w:val="uk-UA"/>
        </w:rPr>
        <w:t>Карабасі</w:t>
      </w:r>
      <w:bookmarkEnd w:id="3"/>
      <w:proofErr w:type="spellEnd"/>
    </w:p>
    <w:p w14:paraId="68F78D70" w14:textId="77777777" w:rsidR="00FC6E4A" w:rsidRDefault="00FC6E4A" w:rsidP="00FC6E4A">
      <w:pPr>
        <w:rPr>
          <w:rFonts w:ascii="Times New Roman" w:hAnsi="Times New Roman" w:cs="Times New Roman"/>
          <w:sz w:val="28"/>
          <w:lang w:val="uk-UA"/>
        </w:rPr>
      </w:pPr>
    </w:p>
    <w:p w14:paraId="7BF9FA65" w14:textId="77777777" w:rsidR="00FC6E4A" w:rsidRDefault="00FC6E4A" w:rsidP="00FC6E4A">
      <w:pPr>
        <w:rPr>
          <w:rFonts w:ascii="Times New Roman" w:hAnsi="Times New Roman" w:cs="Times New Roman"/>
          <w:sz w:val="28"/>
          <w:lang w:val="uk-UA"/>
        </w:rPr>
      </w:pPr>
    </w:p>
    <w:p w14:paraId="4007E66F" w14:textId="77777777" w:rsidR="00FC6E4A" w:rsidRDefault="00FC6E4A" w:rsidP="00FC6E4A">
      <w:pPr>
        <w:spacing w:line="360" w:lineRule="auto"/>
        <w:ind w:firstLine="708"/>
        <w:jc w:val="both"/>
        <w:rPr>
          <w:rFonts w:ascii="Times New Roman" w:hAnsi="Times New Roman" w:cs="Times New Roman"/>
          <w:sz w:val="28"/>
          <w:szCs w:val="28"/>
        </w:rPr>
      </w:pPr>
      <w:r w:rsidRPr="00FE039E">
        <w:rPr>
          <w:rFonts w:ascii="Times New Roman" w:hAnsi="Times New Roman" w:cs="Times New Roman"/>
          <w:sz w:val="28"/>
          <w:szCs w:val="28"/>
          <w:lang w:val="uk-UA"/>
        </w:rPr>
        <w:t>Контекст карабасько</w:t>
      </w:r>
      <w:r>
        <w:rPr>
          <w:rFonts w:ascii="Times New Roman" w:hAnsi="Times New Roman" w:cs="Times New Roman"/>
          <w:sz w:val="28"/>
          <w:szCs w:val="28"/>
          <w:lang w:val="uk-UA"/>
        </w:rPr>
        <w:t xml:space="preserve">ї війни (ДОДАТОК Б) </w:t>
      </w:r>
      <w:r w:rsidRPr="00FE039E">
        <w:rPr>
          <w:rFonts w:ascii="Times New Roman" w:hAnsi="Times New Roman" w:cs="Times New Roman"/>
          <w:sz w:val="28"/>
          <w:szCs w:val="28"/>
          <w:lang w:val="uk-UA"/>
        </w:rPr>
        <w:t xml:space="preserve">визначається, перш за все, взаємною недовірою, яка згадується як вирішальна перешкода для врегулювання конфлікту. </w:t>
      </w:r>
      <w:r w:rsidRPr="00FE039E">
        <w:rPr>
          <w:rFonts w:ascii="Times New Roman" w:hAnsi="Times New Roman" w:cs="Times New Roman"/>
          <w:sz w:val="28"/>
          <w:szCs w:val="28"/>
        </w:rPr>
        <w:t xml:space="preserve">Негативна пропаганда, </w:t>
      </w:r>
      <w:r w:rsidRPr="00FE039E">
        <w:rPr>
          <w:rFonts w:ascii="Times New Roman" w:hAnsi="Times New Roman" w:cs="Times New Roman"/>
          <w:sz w:val="28"/>
          <w:szCs w:val="28"/>
          <w:lang w:val="uk-UA"/>
        </w:rPr>
        <w:t>мова ворожнечі</w:t>
      </w:r>
      <w:r w:rsidRPr="00FE039E">
        <w:rPr>
          <w:rFonts w:ascii="Times New Roman" w:hAnsi="Times New Roman" w:cs="Times New Roman"/>
          <w:sz w:val="28"/>
          <w:szCs w:val="28"/>
        </w:rPr>
        <w:t xml:space="preserve"> і часто особиста участь </w:t>
      </w:r>
      <w:proofErr w:type="spellStart"/>
      <w:r w:rsidRPr="00FE039E">
        <w:rPr>
          <w:rFonts w:ascii="Times New Roman" w:hAnsi="Times New Roman" w:cs="Times New Roman"/>
          <w:sz w:val="28"/>
          <w:szCs w:val="28"/>
        </w:rPr>
        <w:t>призводять</w:t>
      </w:r>
      <w:proofErr w:type="spellEnd"/>
      <w:r w:rsidRPr="00FE039E">
        <w:rPr>
          <w:rFonts w:ascii="Times New Roman" w:hAnsi="Times New Roman" w:cs="Times New Roman"/>
          <w:sz w:val="28"/>
          <w:szCs w:val="28"/>
        </w:rPr>
        <w:t xml:space="preserve"> до</w:t>
      </w:r>
      <w:r w:rsidRPr="00FE039E">
        <w:rPr>
          <w:rFonts w:ascii="Times New Roman" w:hAnsi="Times New Roman" w:cs="Times New Roman"/>
          <w:sz w:val="28"/>
          <w:szCs w:val="28"/>
          <w:lang w:val="uk-UA"/>
        </w:rPr>
        <w:t xml:space="preserve"> нових </w:t>
      </w:r>
      <w:proofErr w:type="spellStart"/>
      <w:r w:rsidRPr="00FE039E">
        <w:rPr>
          <w:rFonts w:ascii="Times New Roman" w:hAnsi="Times New Roman" w:cs="Times New Roman"/>
          <w:sz w:val="28"/>
          <w:szCs w:val="28"/>
        </w:rPr>
        <w:t>конфлікт</w:t>
      </w:r>
      <w:r w:rsidRPr="00FE039E">
        <w:rPr>
          <w:rFonts w:ascii="Times New Roman" w:hAnsi="Times New Roman" w:cs="Times New Roman"/>
          <w:sz w:val="28"/>
          <w:szCs w:val="28"/>
          <w:lang w:val="uk-UA"/>
        </w:rPr>
        <w:t>ів</w:t>
      </w:r>
      <w:proofErr w:type="spellEnd"/>
      <w:r w:rsidRPr="00FE039E">
        <w:rPr>
          <w:rFonts w:ascii="Times New Roman" w:hAnsi="Times New Roman" w:cs="Times New Roman"/>
          <w:sz w:val="28"/>
          <w:szCs w:val="28"/>
        </w:rPr>
        <w:t>, як</w:t>
      </w:r>
      <w:r w:rsidRPr="00FE039E">
        <w:rPr>
          <w:rFonts w:ascii="Times New Roman" w:hAnsi="Times New Roman" w:cs="Times New Roman"/>
          <w:sz w:val="28"/>
          <w:szCs w:val="28"/>
          <w:lang w:val="uk-UA"/>
        </w:rPr>
        <w:t>і</w:t>
      </w:r>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тісно</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перепліта</w:t>
      </w:r>
      <w:proofErr w:type="spellEnd"/>
      <w:r w:rsidRPr="00FE039E">
        <w:rPr>
          <w:rFonts w:ascii="Times New Roman" w:hAnsi="Times New Roman" w:cs="Times New Roman"/>
          <w:sz w:val="28"/>
          <w:szCs w:val="28"/>
          <w:lang w:val="uk-UA"/>
        </w:rPr>
        <w:t>ю</w:t>
      </w:r>
      <w:proofErr w:type="spellStart"/>
      <w:r w:rsidRPr="00FE039E">
        <w:rPr>
          <w:rFonts w:ascii="Times New Roman" w:hAnsi="Times New Roman" w:cs="Times New Roman"/>
          <w:sz w:val="28"/>
          <w:szCs w:val="28"/>
        </w:rPr>
        <w:t>ться</w:t>
      </w:r>
      <w:proofErr w:type="spellEnd"/>
      <w:r w:rsidRPr="00FE039E">
        <w:rPr>
          <w:rFonts w:ascii="Times New Roman" w:hAnsi="Times New Roman" w:cs="Times New Roman"/>
          <w:sz w:val="28"/>
          <w:szCs w:val="28"/>
        </w:rPr>
        <w:t xml:space="preserve"> з пропагандою </w:t>
      </w:r>
      <w:proofErr w:type="spellStart"/>
      <w:r w:rsidRPr="00FE039E">
        <w:rPr>
          <w:rFonts w:ascii="Times New Roman" w:hAnsi="Times New Roman" w:cs="Times New Roman"/>
          <w:sz w:val="28"/>
          <w:szCs w:val="28"/>
        </w:rPr>
        <w:t>національної</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ідентичності</w:t>
      </w:r>
      <w:proofErr w:type="spellEnd"/>
      <w:r w:rsidRPr="00FE039E">
        <w:rPr>
          <w:rFonts w:ascii="Times New Roman" w:hAnsi="Times New Roman" w:cs="Times New Roman"/>
          <w:sz w:val="28"/>
          <w:szCs w:val="28"/>
        </w:rPr>
        <w:t xml:space="preserve"> в </w:t>
      </w:r>
      <w:proofErr w:type="spellStart"/>
      <w:r w:rsidRPr="00FE039E">
        <w:rPr>
          <w:rFonts w:ascii="Times New Roman" w:hAnsi="Times New Roman" w:cs="Times New Roman"/>
          <w:sz w:val="28"/>
          <w:szCs w:val="28"/>
        </w:rPr>
        <w:t>обох</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країнах</w:t>
      </w:r>
      <w:proofErr w:type="spellEnd"/>
      <w:r w:rsidRPr="00FE039E">
        <w:rPr>
          <w:rFonts w:ascii="Times New Roman" w:hAnsi="Times New Roman" w:cs="Times New Roman"/>
          <w:sz w:val="28"/>
          <w:szCs w:val="28"/>
        </w:rPr>
        <w:t xml:space="preserve">. </w:t>
      </w:r>
    </w:p>
    <w:p w14:paraId="0A1FFFFA" w14:textId="77777777" w:rsidR="00FC6E4A" w:rsidRPr="00C53D14" w:rsidRDefault="00FC6E4A" w:rsidP="00FC6E4A">
      <w:pPr>
        <w:spacing w:line="360" w:lineRule="auto"/>
        <w:ind w:firstLine="708"/>
        <w:jc w:val="both"/>
        <w:rPr>
          <w:rFonts w:ascii="Times New Roman" w:hAnsi="Times New Roman" w:cs="Times New Roman"/>
          <w:sz w:val="28"/>
          <w:szCs w:val="28"/>
          <w:lang w:val="uk-UA"/>
        </w:rPr>
      </w:pPr>
      <w:proofErr w:type="spellStart"/>
      <w:r w:rsidRPr="00C53D14">
        <w:rPr>
          <w:rFonts w:ascii="Times New Roman" w:hAnsi="Times New Roman" w:cs="Times New Roman"/>
          <w:sz w:val="28"/>
          <w:szCs w:val="28"/>
        </w:rPr>
        <w:t>Етнічний</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конфлікт</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укорінений</w:t>
      </w:r>
      <w:proofErr w:type="spellEnd"/>
      <w:r w:rsidRPr="00C53D14">
        <w:rPr>
          <w:rFonts w:ascii="Times New Roman" w:hAnsi="Times New Roman" w:cs="Times New Roman"/>
          <w:sz w:val="28"/>
          <w:szCs w:val="28"/>
        </w:rPr>
        <w:t xml:space="preserve"> </w:t>
      </w:r>
      <w:r>
        <w:rPr>
          <w:rFonts w:ascii="Times New Roman" w:hAnsi="Times New Roman" w:cs="Times New Roman"/>
          <w:sz w:val="28"/>
          <w:szCs w:val="28"/>
          <w:lang w:val="uk-UA"/>
        </w:rPr>
        <w:t>у</w:t>
      </w:r>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Нагірному</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Карабасі</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частково</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пов’язаний</w:t>
      </w:r>
      <w:proofErr w:type="spellEnd"/>
      <w:r w:rsidRPr="00C53D14">
        <w:rPr>
          <w:rFonts w:ascii="Times New Roman" w:hAnsi="Times New Roman" w:cs="Times New Roman"/>
          <w:sz w:val="28"/>
          <w:szCs w:val="28"/>
        </w:rPr>
        <w:t xml:space="preserve"> з </w:t>
      </w:r>
      <w:proofErr w:type="spellStart"/>
      <w:r w:rsidRPr="00C53D14">
        <w:rPr>
          <w:rFonts w:ascii="Times New Roman" w:hAnsi="Times New Roman" w:cs="Times New Roman"/>
          <w:sz w:val="28"/>
          <w:szCs w:val="28"/>
        </w:rPr>
        <w:t>відносинами</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які</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обидві</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групи</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мають</w:t>
      </w:r>
      <w:proofErr w:type="spellEnd"/>
      <w:r w:rsidRPr="00C53D14">
        <w:rPr>
          <w:rFonts w:ascii="Times New Roman" w:hAnsi="Times New Roman" w:cs="Times New Roman"/>
          <w:sz w:val="28"/>
          <w:szCs w:val="28"/>
        </w:rPr>
        <w:t xml:space="preserve"> з</w:t>
      </w:r>
      <w:r>
        <w:rPr>
          <w:rFonts w:ascii="Times New Roman" w:hAnsi="Times New Roman" w:cs="Times New Roman"/>
          <w:sz w:val="28"/>
          <w:szCs w:val="28"/>
          <w:lang w:val="uk-UA"/>
        </w:rPr>
        <w:t xml:space="preserve"> цією</w:t>
      </w:r>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територією</w:t>
      </w:r>
      <w:proofErr w:type="spellEnd"/>
      <w:r w:rsidRPr="00C53D14">
        <w:rPr>
          <w:rFonts w:ascii="Times New Roman" w:hAnsi="Times New Roman" w:cs="Times New Roman"/>
          <w:sz w:val="28"/>
          <w:szCs w:val="28"/>
        </w:rPr>
        <w:t xml:space="preserve"> </w:t>
      </w:r>
      <w:r>
        <w:rPr>
          <w:rFonts w:ascii="Times New Roman" w:hAnsi="Times New Roman" w:cs="Times New Roman"/>
          <w:sz w:val="28"/>
          <w:szCs w:val="28"/>
          <w:lang w:val="uk-UA"/>
        </w:rPr>
        <w:t>–</w:t>
      </w:r>
      <w:r w:rsidRPr="00C53D14">
        <w:rPr>
          <w:rFonts w:ascii="Times New Roman" w:hAnsi="Times New Roman" w:cs="Times New Roman"/>
          <w:sz w:val="28"/>
          <w:szCs w:val="28"/>
        </w:rPr>
        <w:t xml:space="preserve"> вони </w:t>
      </w:r>
      <w:proofErr w:type="spellStart"/>
      <w:r w:rsidRPr="00C53D14">
        <w:rPr>
          <w:rFonts w:ascii="Times New Roman" w:hAnsi="Times New Roman" w:cs="Times New Roman"/>
          <w:sz w:val="28"/>
          <w:szCs w:val="28"/>
        </w:rPr>
        <w:t>стверджують</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що</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це</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колиска</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їхньої</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самобутньої</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релігійної</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культурної</w:t>
      </w:r>
      <w:proofErr w:type="spellEnd"/>
      <w:r w:rsidRPr="00C53D14">
        <w:rPr>
          <w:rFonts w:ascii="Times New Roman" w:hAnsi="Times New Roman" w:cs="Times New Roman"/>
          <w:sz w:val="28"/>
          <w:szCs w:val="28"/>
        </w:rPr>
        <w:t xml:space="preserve"> та </w:t>
      </w:r>
      <w:proofErr w:type="spellStart"/>
      <w:r w:rsidRPr="00C53D14">
        <w:rPr>
          <w:rFonts w:ascii="Times New Roman" w:hAnsi="Times New Roman" w:cs="Times New Roman"/>
          <w:sz w:val="28"/>
          <w:szCs w:val="28"/>
        </w:rPr>
        <w:t>мовної</w:t>
      </w:r>
      <w:proofErr w:type="spellEnd"/>
      <w:r w:rsidRPr="00C53D14">
        <w:rPr>
          <w:rFonts w:ascii="Times New Roman" w:hAnsi="Times New Roman" w:cs="Times New Roman"/>
          <w:sz w:val="28"/>
          <w:szCs w:val="28"/>
        </w:rPr>
        <w:t xml:space="preserve"> </w:t>
      </w:r>
      <w:proofErr w:type="spellStart"/>
      <w:r w:rsidRPr="00C53D14">
        <w:rPr>
          <w:rFonts w:ascii="Times New Roman" w:hAnsi="Times New Roman" w:cs="Times New Roman"/>
          <w:sz w:val="28"/>
          <w:szCs w:val="28"/>
        </w:rPr>
        <w:t>ідентичності</w:t>
      </w:r>
      <w:proofErr w:type="spellEnd"/>
      <w:r>
        <w:rPr>
          <w:rFonts w:ascii="Times New Roman" w:hAnsi="Times New Roman" w:cs="Times New Roman"/>
          <w:sz w:val="28"/>
          <w:szCs w:val="28"/>
          <w:lang w:val="uk-UA"/>
        </w:rPr>
        <w:t>.</w:t>
      </w:r>
    </w:p>
    <w:p w14:paraId="08ABD086" w14:textId="77777777" w:rsidR="00FC6E4A" w:rsidRPr="00FE039E" w:rsidRDefault="00FC6E4A" w:rsidP="00FC6E4A">
      <w:pPr>
        <w:spacing w:line="360" w:lineRule="auto"/>
        <w:ind w:firstLine="708"/>
        <w:jc w:val="both"/>
        <w:rPr>
          <w:rFonts w:ascii="Times New Roman" w:hAnsi="Times New Roman" w:cs="Times New Roman"/>
          <w:sz w:val="28"/>
          <w:szCs w:val="28"/>
        </w:rPr>
      </w:pPr>
      <w:r w:rsidRPr="00D978AA">
        <w:rPr>
          <w:rFonts w:ascii="Times New Roman" w:hAnsi="Times New Roman" w:cs="Times New Roman"/>
          <w:sz w:val="28"/>
          <w:szCs w:val="28"/>
          <w:lang w:val="uk-UA"/>
        </w:rPr>
        <w:t xml:space="preserve">Що ще відіграє роль </w:t>
      </w:r>
      <w:r w:rsidRPr="00FE039E">
        <w:rPr>
          <w:rFonts w:ascii="Times New Roman" w:hAnsi="Times New Roman" w:cs="Times New Roman"/>
          <w:sz w:val="28"/>
          <w:szCs w:val="28"/>
          <w:lang w:val="uk-UA"/>
        </w:rPr>
        <w:t>–</w:t>
      </w:r>
      <w:r w:rsidRPr="00D978AA">
        <w:rPr>
          <w:rFonts w:ascii="Times New Roman" w:hAnsi="Times New Roman" w:cs="Times New Roman"/>
          <w:sz w:val="28"/>
          <w:szCs w:val="28"/>
          <w:lang w:val="uk-UA"/>
        </w:rPr>
        <w:t xml:space="preserve"> це ізоляція суспільств через відсутність контактів</w:t>
      </w:r>
      <w:r w:rsidRPr="00FE039E">
        <w:rPr>
          <w:rFonts w:ascii="Times New Roman" w:hAnsi="Times New Roman" w:cs="Times New Roman"/>
          <w:sz w:val="28"/>
          <w:szCs w:val="28"/>
          <w:lang w:val="uk-UA"/>
        </w:rPr>
        <w:t xml:space="preserve"> та закритість державних ЗМІ</w:t>
      </w:r>
      <w:r w:rsidRPr="00D978AA">
        <w:rPr>
          <w:rFonts w:ascii="Times New Roman" w:hAnsi="Times New Roman" w:cs="Times New Roman"/>
          <w:sz w:val="28"/>
          <w:szCs w:val="28"/>
          <w:lang w:val="uk-UA"/>
        </w:rPr>
        <w:t>; конфіденційність переговорів Мінської групи</w:t>
      </w:r>
      <w:r w:rsidRPr="00FE039E">
        <w:rPr>
          <w:rFonts w:ascii="Times New Roman" w:hAnsi="Times New Roman" w:cs="Times New Roman"/>
          <w:sz w:val="28"/>
          <w:szCs w:val="28"/>
          <w:lang w:val="uk-UA"/>
        </w:rPr>
        <w:t xml:space="preserve"> не сприяє насправді досягненню компромісу.</w:t>
      </w:r>
      <w:r w:rsidRPr="00D978AA">
        <w:rPr>
          <w:rFonts w:ascii="Times New Roman" w:hAnsi="Times New Roman" w:cs="Times New Roman"/>
          <w:sz w:val="28"/>
          <w:szCs w:val="28"/>
          <w:lang w:val="uk-UA"/>
        </w:rPr>
        <w:t xml:space="preserve"> </w:t>
      </w:r>
      <w:proofErr w:type="spellStart"/>
      <w:proofErr w:type="gramStart"/>
      <w:r w:rsidRPr="00FE039E">
        <w:rPr>
          <w:rFonts w:ascii="Times New Roman" w:hAnsi="Times New Roman" w:cs="Times New Roman"/>
          <w:sz w:val="28"/>
          <w:szCs w:val="28"/>
        </w:rPr>
        <w:t>По-друге</w:t>
      </w:r>
      <w:proofErr w:type="spellEnd"/>
      <w:proofErr w:type="gramEnd"/>
      <w:r w:rsidRPr="00FE039E">
        <w:rPr>
          <w:rFonts w:ascii="Times New Roman" w:hAnsi="Times New Roman" w:cs="Times New Roman"/>
          <w:sz w:val="28"/>
          <w:szCs w:val="28"/>
        </w:rPr>
        <w:t xml:space="preserve">, контекст </w:t>
      </w:r>
      <w:proofErr w:type="spellStart"/>
      <w:r w:rsidRPr="00FE039E">
        <w:rPr>
          <w:rFonts w:ascii="Times New Roman" w:hAnsi="Times New Roman" w:cs="Times New Roman"/>
          <w:sz w:val="28"/>
          <w:szCs w:val="28"/>
        </w:rPr>
        <w:t>визначається</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вірменською</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політикою</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спрямованою</w:t>
      </w:r>
      <w:proofErr w:type="spellEnd"/>
      <w:r w:rsidRPr="00FE039E">
        <w:rPr>
          <w:rFonts w:ascii="Times New Roman" w:hAnsi="Times New Roman" w:cs="Times New Roman"/>
          <w:sz w:val="28"/>
          <w:szCs w:val="28"/>
        </w:rPr>
        <w:t xml:space="preserve"> на </w:t>
      </w:r>
      <w:proofErr w:type="spellStart"/>
      <w:r w:rsidRPr="00FE039E">
        <w:rPr>
          <w:rFonts w:ascii="Times New Roman" w:hAnsi="Times New Roman" w:cs="Times New Roman"/>
          <w:sz w:val="28"/>
          <w:szCs w:val="28"/>
        </w:rPr>
        <w:t>збереження</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поточної</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ситуації</w:t>
      </w:r>
      <w:proofErr w:type="spellEnd"/>
      <w:r w:rsidRPr="00FE039E">
        <w:rPr>
          <w:rFonts w:ascii="Times New Roman" w:hAnsi="Times New Roman" w:cs="Times New Roman"/>
          <w:sz w:val="28"/>
          <w:szCs w:val="28"/>
        </w:rPr>
        <w:t xml:space="preserve"> та </w:t>
      </w:r>
      <w:proofErr w:type="spellStart"/>
      <w:r w:rsidRPr="00FE039E">
        <w:rPr>
          <w:rFonts w:ascii="Times New Roman" w:hAnsi="Times New Roman" w:cs="Times New Roman"/>
          <w:sz w:val="28"/>
          <w:szCs w:val="28"/>
        </w:rPr>
        <w:t>зміцнення</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законності</w:t>
      </w:r>
      <w:proofErr w:type="spellEnd"/>
      <w:r w:rsidRPr="00FE039E">
        <w:rPr>
          <w:rFonts w:ascii="Times New Roman" w:hAnsi="Times New Roman" w:cs="Times New Roman"/>
          <w:sz w:val="28"/>
          <w:szCs w:val="28"/>
        </w:rPr>
        <w:t xml:space="preserve">, та </w:t>
      </w:r>
      <w:proofErr w:type="spellStart"/>
      <w:r w:rsidRPr="00FE039E">
        <w:rPr>
          <w:rFonts w:ascii="Times New Roman" w:hAnsi="Times New Roman" w:cs="Times New Roman"/>
          <w:sz w:val="28"/>
          <w:szCs w:val="28"/>
        </w:rPr>
        <w:t>політикою</w:t>
      </w:r>
      <w:proofErr w:type="spellEnd"/>
      <w:r w:rsidRPr="00FE039E">
        <w:rPr>
          <w:rFonts w:ascii="Times New Roman" w:hAnsi="Times New Roman" w:cs="Times New Roman"/>
          <w:sz w:val="28"/>
          <w:szCs w:val="28"/>
        </w:rPr>
        <w:t xml:space="preserve"> Азербайджану, </w:t>
      </w:r>
      <w:proofErr w:type="spellStart"/>
      <w:r w:rsidRPr="00FE039E">
        <w:rPr>
          <w:rFonts w:ascii="Times New Roman" w:hAnsi="Times New Roman" w:cs="Times New Roman"/>
          <w:sz w:val="28"/>
          <w:szCs w:val="28"/>
        </w:rPr>
        <w:t>спрямованою</w:t>
      </w:r>
      <w:proofErr w:type="spellEnd"/>
      <w:r w:rsidRPr="00FE039E">
        <w:rPr>
          <w:rFonts w:ascii="Times New Roman" w:hAnsi="Times New Roman" w:cs="Times New Roman"/>
          <w:sz w:val="28"/>
          <w:szCs w:val="28"/>
        </w:rPr>
        <w:t xml:space="preserve"> на </w:t>
      </w:r>
      <w:proofErr w:type="spellStart"/>
      <w:r w:rsidRPr="00FE039E">
        <w:rPr>
          <w:rFonts w:ascii="Times New Roman" w:hAnsi="Times New Roman" w:cs="Times New Roman"/>
          <w:sz w:val="28"/>
          <w:szCs w:val="28"/>
        </w:rPr>
        <w:t>відновлення</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його</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територіальної</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цілісності</w:t>
      </w:r>
      <w:proofErr w:type="spellEnd"/>
      <w:r w:rsidRPr="00FE039E">
        <w:rPr>
          <w:rFonts w:ascii="Times New Roman" w:hAnsi="Times New Roman" w:cs="Times New Roman"/>
          <w:sz w:val="28"/>
          <w:szCs w:val="28"/>
        </w:rPr>
        <w:t xml:space="preserve"> та </w:t>
      </w:r>
      <w:proofErr w:type="spellStart"/>
      <w:r w:rsidRPr="00FE039E">
        <w:rPr>
          <w:rFonts w:ascii="Times New Roman" w:hAnsi="Times New Roman" w:cs="Times New Roman"/>
          <w:sz w:val="28"/>
          <w:szCs w:val="28"/>
        </w:rPr>
        <w:t>нарощування</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військової</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сили</w:t>
      </w:r>
      <w:proofErr w:type="spellEnd"/>
      <w:r w:rsidRPr="00FE039E">
        <w:rPr>
          <w:rFonts w:ascii="Times New Roman" w:hAnsi="Times New Roman" w:cs="Times New Roman"/>
          <w:sz w:val="28"/>
          <w:szCs w:val="28"/>
        </w:rPr>
        <w:t>.</w:t>
      </w:r>
    </w:p>
    <w:p w14:paraId="426B48B8" w14:textId="77777777" w:rsidR="00FC6E4A" w:rsidRDefault="00FC6E4A" w:rsidP="00FC6E4A">
      <w:pPr>
        <w:spacing w:line="360" w:lineRule="auto"/>
        <w:ind w:firstLine="708"/>
        <w:jc w:val="both"/>
        <w:rPr>
          <w:rFonts w:ascii="Times New Roman" w:hAnsi="Times New Roman" w:cs="Times New Roman"/>
          <w:sz w:val="28"/>
          <w:szCs w:val="28"/>
        </w:rPr>
      </w:pPr>
      <w:r w:rsidRPr="00FE039E">
        <w:rPr>
          <w:rFonts w:ascii="Times New Roman" w:hAnsi="Times New Roman" w:cs="Times New Roman"/>
          <w:sz w:val="28"/>
          <w:szCs w:val="28"/>
          <w:lang w:val="uk-UA"/>
        </w:rPr>
        <w:t>З</w:t>
      </w:r>
      <w:proofErr w:type="spellStart"/>
      <w:r w:rsidRPr="00FE039E">
        <w:rPr>
          <w:rFonts w:ascii="Times New Roman" w:hAnsi="Times New Roman" w:cs="Times New Roman"/>
          <w:sz w:val="28"/>
          <w:szCs w:val="28"/>
        </w:rPr>
        <w:t>береження</w:t>
      </w:r>
      <w:proofErr w:type="spellEnd"/>
      <w:r w:rsidRPr="00FE039E">
        <w:rPr>
          <w:rFonts w:ascii="Times New Roman" w:hAnsi="Times New Roman" w:cs="Times New Roman"/>
          <w:sz w:val="28"/>
          <w:szCs w:val="28"/>
        </w:rPr>
        <w:t xml:space="preserve"> статус</w:t>
      </w:r>
      <w:r>
        <w:rPr>
          <w:rFonts w:ascii="Times New Roman" w:hAnsi="Times New Roman" w:cs="Times New Roman"/>
          <w:sz w:val="28"/>
          <w:szCs w:val="28"/>
          <w:lang w:val="uk-UA"/>
        </w:rPr>
        <w:t>а</w:t>
      </w:r>
      <w:r w:rsidRPr="00FE039E">
        <w:rPr>
          <w:rFonts w:ascii="Times New Roman" w:hAnsi="Times New Roman" w:cs="Times New Roman"/>
          <w:sz w:val="28"/>
          <w:szCs w:val="28"/>
          <w:lang w:val="uk-UA"/>
        </w:rPr>
        <w:t>–</w:t>
      </w:r>
      <w:proofErr w:type="spellStart"/>
      <w:r w:rsidRPr="00FE039E">
        <w:rPr>
          <w:rFonts w:ascii="Times New Roman" w:hAnsi="Times New Roman" w:cs="Times New Roman"/>
          <w:sz w:val="28"/>
          <w:szCs w:val="28"/>
        </w:rPr>
        <w:t>кво</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може</w:t>
      </w:r>
      <w:proofErr w:type="spellEnd"/>
      <w:r w:rsidRPr="00FE039E">
        <w:rPr>
          <w:rFonts w:ascii="Times New Roman" w:hAnsi="Times New Roman" w:cs="Times New Roman"/>
          <w:sz w:val="28"/>
          <w:szCs w:val="28"/>
        </w:rPr>
        <w:t xml:space="preserve"> принести </w:t>
      </w:r>
      <w:proofErr w:type="spellStart"/>
      <w:r w:rsidRPr="00FE039E">
        <w:rPr>
          <w:rFonts w:ascii="Times New Roman" w:hAnsi="Times New Roman" w:cs="Times New Roman"/>
          <w:sz w:val="28"/>
          <w:szCs w:val="28"/>
        </w:rPr>
        <w:t>користь</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елітам</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обох</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країн</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оскільки</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це</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дає</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змогу</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консолідувати</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авторитарну</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владу</w:t>
      </w:r>
      <w:proofErr w:type="spellEnd"/>
      <w:r w:rsidRPr="00FE039E">
        <w:rPr>
          <w:rFonts w:ascii="Times New Roman" w:hAnsi="Times New Roman" w:cs="Times New Roman"/>
          <w:sz w:val="28"/>
          <w:szCs w:val="28"/>
        </w:rPr>
        <w:t xml:space="preserve"> та </w:t>
      </w:r>
      <w:proofErr w:type="spellStart"/>
      <w:r w:rsidRPr="00FE039E">
        <w:rPr>
          <w:rFonts w:ascii="Times New Roman" w:hAnsi="Times New Roman" w:cs="Times New Roman"/>
          <w:sz w:val="28"/>
          <w:szCs w:val="28"/>
        </w:rPr>
        <w:t>зменшити</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громадянські</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свободи</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відволікати</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увагу</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від</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національних</w:t>
      </w:r>
      <w:proofErr w:type="spellEnd"/>
      <w:r w:rsidRPr="00FE039E">
        <w:rPr>
          <w:rFonts w:ascii="Times New Roman" w:hAnsi="Times New Roman" w:cs="Times New Roman"/>
          <w:sz w:val="28"/>
          <w:szCs w:val="28"/>
        </w:rPr>
        <w:t xml:space="preserve"> проблем</w:t>
      </w:r>
      <w:r w:rsidRPr="00FE039E">
        <w:rPr>
          <w:rFonts w:ascii="Times New Roman" w:hAnsi="Times New Roman" w:cs="Times New Roman"/>
          <w:sz w:val="28"/>
          <w:szCs w:val="28"/>
          <w:lang w:val="uk-UA"/>
        </w:rPr>
        <w:t xml:space="preserve">. </w:t>
      </w:r>
      <w:proofErr w:type="spellStart"/>
      <w:r w:rsidRPr="00FE039E">
        <w:rPr>
          <w:rFonts w:ascii="Times New Roman" w:hAnsi="Times New Roman" w:cs="Times New Roman"/>
          <w:sz w:val="28"/>
          <w:szCs w:val="28"/>
        </w:rPr>
        <w:t>Однак</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ці</w:t>
      </w:r>
      <w:proofErr w:type="spellEnd"/>
      <w:r w:rsidRPr="00FE039E">
        <w:rPr>
          <w:rFonts w:ascii="Times New Roman" w:hAnsi="Times New Roman" w:cs="Times New Roman"/>
          <w:sz w:val="28"/>
          <w:szCs w:val="28"/>
        </w:rPr>
        <w:t xml:space="preserve"> два </w:t>
      </w:r>
      <w:proofErr w:type="spellStart"/>
      <w:r w:rsidRPr="00FE039E">
        <w:rPr>
          <w:rFonts w:ascii="Times New Roman" w:hAnsi="Times New Roman" w:cs="Times New Roman"/>
          <w:sz w:val="28"/>
          <w:szCs w:val="28"/>
        </w:rPr>
        <w:t>останні</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пункти</w:t>
      </w:r>
      <w:proofErr w:type="spellEnd"/>
      <w:r w:rsidRPr="00FE039E">
        <w:rPr>
          <w:rFonts w:ascii="Times New Roman" w:hAnsi="Times New Roman" w:cs="Times New Roman"/>
          <w:sz w:val="28"/>
          <w:szCs w:val="28"/>
        </w:rPr>
        <w:t xml:space="preserve">, а </w:t>
      </w:r>
      <w:proofErr w:type="spellStart"/>
      <w:r w:rsidRPr="00FE039E">
        <w:rPr>
          <w:rFonts w:ascii="Times New Roman" w:hAnsi="Times New Roman" w:cs="Times New Roman"/>
          <w:sz w:val="28"/>
          <w:szCs w:val="28"/>
        </w:rPr>
        <w:t>також</w:t>
      </w:r>
      <w:proofErr w:type="spellEnd"/>
      <w:r w:rsidRPr="00FE039E">
        <w:rPr>
          <w:rFonts w:ascii="Times New Roman" w:hAnsi="Times New Roman" w:cs="Times New Roman"/>
          <w:sz w:val="28"/>
          <w:szCs w:val="28"/>
        </w:rPr>
        <w:t xml:space="preserve"> одностороння гонка </w:t>
      </w:r>
      <w:proofErr w:type="spellStart"/>
      <w:r w:rsidRPr="00FE039E">
        <w:rPr>
          <w:rFonts w:ascii="Times New Roman" w:hAnsi="Times New Roman" w:cs="Times New Roman"/>
          <w:sz w:val="28"/>
          <w:szCs w:val="28"/>
        </w:rPr>
        <w:t>озброєнь</w:t>
      </w:r>
      <w:proofErr w:type="spellEnd"/>
      <w:r w:rsidRPr="00FE039E">
        <w:rPr>
          <w:rFonts w:ascii="Times New Roman" w:hAnsi="Times New Roman" w:cs="Times New Roman"/>
          <w:sz w:val="28"/>
          <w:szCs w:val="28"/>
        </w:rPr>
        <w:t xml:space="preserve"> в </w:t>
      </w:r>
      <w:proofErr w:type="spellStart"/>
      <w:r w:rsidRPr="00FE039E">
        <w:rPr>
          <w:rFonts w:ascii="Times New Roman" w:hAnsi="Times New Roman" w:cs="Times New Roman"/>
          <w:sz w:val="28"/>
          <w:szCs w:val="28"/>
        </w:rPr>
        <w:t>Азербайджані</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також</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згадуються</w:t>
      </w:r>
      <w:proofErr w:type="spellEnd"/>
      <w:r w:rsidRPr="00FE039E">
        <w:rPr>
          <w:rFonts w:ascii="Times New Roman" w:hAnsi="Times New Roman" w:cs="Times New Roman"/>
          <w:sz w:val="28"/>
          <w:szCs w:val="28"/>
        </w:rPr>
        <w:t xml:space="preserve"> як </w:t>
      </w:r>
      <w:proofErr w:type="spellStart"/>
      <w:r w:rsidRPr="00FE039E">
        <w:rPr>
          <w:rFonts w:ascii="Times New Roman" w:hAnsi="Times New Roman" w:cs="Times New Roman"/>
          <w:sz w:val="28"/>
          <w:szCs w:val="28"/>
        </w:rPr>
        <w:t>можливі</w:t>
      </w:r>
      <w:proofErr w:type="spellEnd"/>
      <w:r w:rsidRPr="00FE039E">
        <w:rPr>
          <w:rFonts w:ascii="Times New Roman" w:hAnsi="Times New Roman" w:cs="Times New Roman"/>
          <w:sz w:val="28"/>
          <w:szCs w:val="28"/>
        </w:rPr>
        <w:t xml:space="preserve"> причини </w:t>
      </w:r>
      <w:proofErr w:type="spellStart"/>
      <w:r w:rsidRPr="00FE039E">
        <w:rPr>
          <w:rFonts w:ascii="Times New Roman" w:hAnsi="Times New Roman" w:cs="Times New Roman"/>
          <w:sz w:val="28"/>
          <w:szCs w:val="28"/>
        </w:rPr>
        <w:t>війни</w:t>
      </w:r>
      <w:proofErr w:type="spellEnd"/>
      <w:r w:rsidRPr="00FE039E">
        <w:rPr>
          <w:rFonts w:ascii="Times New Roman" w:hAnsi="Times New Roman" w:cs="Times New Roman"/>
          <w:sz w:val="28"/>
          <w:szCs w:val="28"/>
        </w:rPr>
        <w:t xml:space="preserve">. Як правило, </w:t>
      </w:r>
      <w:proofErr w:type="spellStart"/>
      <w:r w:rsidRPr="00FE039E">
        <w:rPr>
          <w:rFonts w:ascii="Times New Roman" w:hAnsi="Times New Roman" w:cs="Times New Roman"/>
          <w:sz w:val="28"/>
          <w:szCs w:val="28"/>
        </w:rPr>
        <w:t>обидві</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країни</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lastRenderedPageBreak/>
        <w:t>розглядають</w:t>
      </w:r>
      <w:proofErr w:type="spellEnd"/>
      <w:r w:rsidRPr="00FE039E">
        <w:rPr>
          <w:rFonts w:ascii="Times New Roman" w:hAnsi="Times New Roman" w:cs="Times New Roman"/>
          <w:sz w:val="28"/>
          <w:szCs w:val="28"/>
        </w:rPr>
        <w:t xml:space="preserve"> переговори </w:t>
      </w:r>
      <w:r w:rsidRPr="00FE039E">
        <w:rPr>
          <w:rFonts w:ascii="Times New Roman" w:hAnsi="Times New Roman" w:cs="Times New Roman"/>
          <w:sz w:val="28"/>
          <w:szCs w:val="28"/>
          <w:lang w:val="uk-UA"/>
        </w:rPr>
        <w:t>Мінської групи,</w:t>
      </w:r>
      <w:r w:rsidRPr="00FE039E">
        <w:rPr>
          <w:rFonts w:ascii="Times New Roman" w:hAnsi="Times New Roman" w:cs="Times New Roman"/>
          <w:sz w:val="28"/>
          <w:szCs w:val="28"/>
        </w:rPr>
        <w:t xml:space="preserve"> як </w:t>
      </w:r>
      <w:proofErr w:type="spellStart"/>
      <w:r w:rsidRPr="00FE039E">
        <w:rPr>
          <w:rFonts w:ascii="Times New Roman" w:hAnsi="Times New Roman" w:cs="Times New Roman"/>
          <w:sz w:val="28"/>
          <w:szCs w:val="28"/>
        </w:rPr>
        <w:t>найкращу</w:t>
      </w:r>
      <w:proofErr w:type="spellEnd"/>
      <w:r w:rsidRPr="00FE039E">
        <w:rPr>
          <w:rFonts w:ascii="Times New Roman" w:hAnsi="Times New Roman" w:cs="Times New Roman"/>
          <w:sz w:val="28"/>
          <w:szCs w:val="28"/>
        </w:rPr>
        <w:t xml:space="preserve"> форму </w:t>
      </w:r>
      <w:proofErr w:type="spellStart"/>
      <w:r w:rsidRPr="00FE039E">
        <w:rPr>
          <w:rFonts w:ascii="Times New Roman" w:hAnsi="Times New Roman" w:cs="Times New Roman"/>
          <w:sz w:val="28"/>
          <w:szCs w:val="28"/>
        </w:rPr>
        <w:t>переговорів</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що</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може</w:t>
      </w:r>
      <w:proofErr w:type="spellEnd"/>
      <w:r w:rsidRPr="00FE039E">
        <w:rPr>
          <w:rFonts w:ascii="Times New Roman" w:hAnsi="Times New Roman" w:cs="Times New Roman"/>
          <w:sz w:val="28"/>
          <w:szCs w:val="28"/>
        </w:rPr>
        <w:t xml:space="preserve"> бути через </w:t>
      </w:r>
      <w:proofErr w:type="spellStart"/>
      <w:r w:rsidRPr="00FE039E">
        <w:rPr>
          <w:rFonts w:ascii="Times New Roman" w:hAnsi="Times New Roman" w:cs="Times New Roman"/>
          <w:sz w:val="28"/>
          <w:szCs w:val="28"/>
        </w:rPr>
        <w:t>їх</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майже</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повний</w:t>
      </w:r>
      <w:proofErr w:type="spellEnd"/>
      <w:r w:rsidRPr="00FE039E">
        <w:rPr>
          <w:rFonts w:ascii="Times New Roman" w:hAnsi="Times New Roman" w:cs="Times New Roman"/>
          <w:sz w:val="28"/>
          <w:szCs w:val="28"/>
        </w:rPr>
        <w:t xml:space="preserve"> контроль над </w:t>
      </w:r>
      <w:r w:rsidRPr="00FE039E">
        <w:rPr>
          <w:rFonts w:ascii="Times New Roman" w:hAnsi="Times New Roman" w:cs="Times New Roman"/>
          <w:sz w:val="28"/>
          <w:szCs w:val="28"/>
          <w:lang w:val="uk-UA"/>
        </w:rPr>
        <w:t xml:space="preserve">темпами </w:t>
      </w:r>
      <w:r>
        <w:rPr>
          <w:rFonts w:ascii="Times New Roman" w:hAnsi="Times New Roman" w:cs="Times New Roman"/>
          <w:sz w:val="28"/>
          <w:szCs w:val="28"/>
          <w:lang w:val="uk-UA"/>
        </w:rPr>
        <w:t xml:space="preserve">і вектором </w:t>
      </w:r>
      <w:r w:rsidRPr="00FE039E">
        <w:rPr>
          <w:rFonts w:ascii="Times New Roman" w:hAnsi="Times New Roman" w:cs="Times New Roman"/>
          <w:sz w:val="28"/>
          <w:szCs w:val="28"/>
          <w:lang w:val="uk-UA"/>
        </w:rPr>
        <w:t>перемовин</w:t>
      </w:r>
      <w:r w:rsidRPr="00FE039E">
        <w:rPr>
          <w:rFonts w:ascii="Times New Roman" w:hAnsi="Times New Roman" w:cs="Times New Roman"/>
          <w:sz w:val="28"/>
          <w:szCs w:val="28"/>
        </w:rPr>
        <w:t xml:space="preserve">. </w:t>
      </w:r>
    </w:p>
    <w:p w14:paraId="28D1A2D9" w14:textId="77777777" w:rsidR="00FC6E4A" w:rsidRPr="00FE039E" w:rsidRDefault="00FC6E4A" w:rsidP="00FC6E4A">
      <w:pPr>
        <w:spacing w:line="360" w:lineRule="auto"/>
        <w:ind w:firstLine="708"/>
        <w:jc w:val="both"/>
        <w:rPr>
          <w:rFonts w:ascii="Times New Roman" w:hAnsi="Times New Roman" w:cs="Times New Roman"/>
          <w:sz w:val="28"/>
          <w:szCs w:val="28"/>
        </w:rPr>
      </w:pPr>
      <w:proofErr w:type="spellStart"/>
      <w:r w:rsidRPr="00FE039E">
        <w:rPr>
          <w:rFonts w:ascii="Times New Roman" w:hAnsi="Times New Roman" w:cs="Times New Roman"/>
          <w:sz w:val="28"/>
          <w:szCs w:val="28"/>
        </w:rPr>
        <w:t>Заплутаність</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політики</w:t>
      </w:r>
      <w:proofErr w:type="spellEnd"/>
      <w:r w:rsidRPr="00FE039E">
        <w:rPr>
          <w:rFonts w:ascii="Times New Roman" w:hAnsi="Times New Roman" w:cs="Times New Roman"/>
          <w:sz w:val="28"/>
          <w:szCs w:val="28"/>
        </w:rPr>
        <w:t xml:space="preserve"> та </w:t>
      </w:r>
      <w:proofErr w:type="spellStart"/>
      <w:r w:rsidRPr="00FE039E">
        <w:rPr>
          <w:rFonts w:ascii="Times New Roman" w:hAnsi="Times New Roman" w:cs="Times New Roman"/>
          <w:sz w:val="28"/>
          <w:szCs w:val="28"/>
        </w:rPr>
        <w:t>економіки</w:t>
      </w:r>
      <w:proofErr w:type="spellEnd"/>
      <w:r w:rsidRPr="00FE039E">
        <w:rPr>
          <w:rFonts w:ascii="Times New Roman" w:hAnsi="Times New Roman" w:cs="Times New Roman"/>
          <w:sz w:val="28"/>
          <w:szCs w:val="28"/>
        </w:rPr>
        <w:t xml:space="preserve"> в </w:t>
      </w:r>
      <w:proofErr w:type="spellStart"/>
      <w:r w:rsidRPr="00FE039E">
        <w:rPr>
          <w:rFonts w:ascii="Times New Roman" w:hAnsi="Times New Roman" w:cs="Times New Roman"/>
          <w:sz w:val="28"/>
          <w:szCs w:val="28"/>
        </w:rPr>
        <w:t>обох</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країнах</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також</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залучає</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економічні</w:t>
      </w:r>
      <w:proofErr w:type="spellEnd"/>
      <w:r w:rsidRPr="00FE039E">
        <w:rPr>
          <w:rFonts w:ascii="Times New Roman" w:hAnsi="Times New Roman" w:cs="Times New Roman"/>
          <w:sz w:val="28"/>
          <w:szCs w:val="28"/>
        </w:rPr>
        <w:t xml:space="preserve"> </w:t>
      </w:r>
      <w:proofErr w:type="spellStart"/>
      <w:r w:rsidRPr="00FE039E">
        <w:rPr>
          <w:rFonts w:ascii="Times New Roman" w:hAnsi="Times New Roman" w:cs="Times New Roman"/>
          <w:sz w:val="28"/>
          <w:szCs w:val="28"/>
        </w:rPr>
        <w:t>інтереси</w:t>
      </w:r>
      <w:proofErr w:type="spellEnd"/>
      <w:r w:rsidRPr="00FE039E">
        <w:rPr>
          <w:rFonts w:ascii="Times New Roman" w:hAnsi="Times New Roman" w:cs="Times New Roman"/>
          <w:sz w:val="28"/>
          <w:szCs w:val="28"/>
        </w:rPr>
        <w:t xml:space="preserve"> до </w:t>
      </w:r>
      <w:proofErr w:type="spellStart"/>
      <w:r w:rsidRPr="00FE039E">
        <w:rPr>
          <w:rFonts w:ascii="Times New Roman" w:hAnsi="Times New Roman" w:cs="Times New Roman"/>
          <w:sz w:val="28"/>
          <w:szCs w:val="28"/>
        </w:rPr>
        <w:t>конфлікту</w:t>
      </w:r>
      <w:proofErr w:type="spellEnd"/>
      <w:r w:rsidRPr="00FE039E">
        <w:rPr>
          <w:rFonts w:ascii="Times New Roman" w:hAnsi="Times New Roman" w:cs="Times New Roman"/>
          <w:sz w:val="28"/>
          <w:szCs w:val="28"/>
          <w:lang w:val="uk-UA"/>
        </w:rPr>
        <w:t xml:space="preserve">. </w:t>
      </w:r>
      <w:r w:rsidRPr="00B57A92">
        <w:rPr>
          <w:rFonts w:ascii="Times New Roman" w:hAnsi="Times New Roman" w:cs="Times New Roman"/>
          <w:sz w:val="28"/>
          <w:szCs w:val="28"/>
          <w:lang w:val="uk-UA"/>
        </w:rPr>
        <w:t>Завдяки першому видобутку нафти оборонний бюджет Азербайджану перевищує бюджет усього державного сектору Вірменії більш ніж на мільярд доларів. Крім того, Вірменія встановила не менше 20 000 активного персоналу, оснащеного найсучаснішим військовим обладнанням, у спірному районі нині напівнезалежного Карабаху</w:t>
      </w:r>
      <w:r>
        <w:rPr>
          <w:rFonts w:ascii="Times New Roman" w:hAnsi="Times New Roman" w:cs="Times New Roman"/>
          <w:sz w:val="28"/>
          <w:szCs w:val="28"/>
          <w:lang w:val="uk-UA"/>
        </w:rPr>
        <w:t xml:space="preserve"> </w:t>
      </w:r>
      <w:r w:rsidRPr="00A65F41">
        <w:rPr>
          <w:rFonts w:ascii="Times New Roman" w:hAnsi="Times New Roman" w:cs="Times New Roman"/>
          <w:sz w:val="28"/>
          <w:szCs w:val="28"/>
        </w:rPr>
        <w:t>[</w:t>
      </w:r>
      <w:r w:rsidRPr="00E73DFB">
        <w:rPr>
          <w:rFonts w:ascii="Times New Roman" w:hAnsi="Times New Roman" w:cs="Times New Roman"/>
          <w:sz w:val="28"/>
          <w:szCs w:val="28"/>
        </w:rPr>
        <w:t>13</w:t>
      </w:r>
      <w:r w:rsidRPr="00A65F41">
        <w:rPr>
          <w:rFonts w:ascii="Times New Roman" w:hAnsi="Times New Roman" w:cs="Times New Roman"/>
          <w:sz w:val="28"/>
          <w:szCs w:val="28"/>
        </w:rPr>
        <w:t>]</w:t>
      </w:r>
      <w:r w:rsidRPr="00B57A92">
        <w:rPr>
          <w:rFonts w:ascii="Times New Roman" w:hAnsi="Times New Roman" w:cs="Times New Roman"/>
          <w:sz w:val="28"/>
          <w:szCs w:val="28"/>
          <w:lang w:val="uk-UA"/>
        </w:rPr>
        <w:t>.</w:t>
      </w:r>
    </w:p>
    <w:p w14:paraId="0D6116CF" w14:textId="77777777" w:rsidR="00FC6E4A" w:rsidRDefault="00FC6E4A" w:rsidP="00FC6E4A">
      <w:pPr>
        <w:spacing w:line="360" w:lineRule="auto"/>
        <w:jc w:val="both"/>
        <w:rPr>
          <w:rFonts w:ascii="Times New Roman" w:hAnsi="Times New Roman" w:cs="Times New Roman"/>
          <w:sz w:val="28"/>
          <w:lang w:val="uk-UA"/>
        </w:rPr>
      </w:pPr>
      <w:r>
        <w:rPr>
          <w:rFonts w:ascii="Times New Roman" w:hAnsi="Times New Roman" w:cs="Times New Roman"/>
          <w:sz w:val="28"/>
          <w:lang w:val="uk-UA"/>
        </w:rPr>
        <w:tab/>
        <w:t>Слід ще сказати про роль, яку відіграє Російська Федерація у конфлікті з Нагірним Карабахом. Д</w:t>
      </w:r>
      <w:r w:rsidRPr="00FD559C">
        <w:rPr>
          <w:rFonts w:ascii="Times New Roman" w:hAnsi="Times New Roman" w:cs="Times New Roman"/>
          <w:sz w:val="28"/>
          <w:lang w:val="uk-UA"/>
        </w:rPr>
        <w:t>ві останні трагічні події на пострадянському просторі</w:t>
      </w:r>
      <w:r>
        <w:rPr>
          <w:rFonts w:ascii="Times New Roman" w:hAnsi="Times New Roman" w:cs="Times New Roman"/>
          <w:sz w:val="28"/>
          <w:lang w:val="uk-UA"/>
        </w:rPr>
        <w:t xml:space="preserve"> можна навести прикладом, у якій вже спостерігалася така ж сама стратегія руйнівної сили фактору етнічної приналежності в районах, які постраждали від навмисного гасіння </w:t>
      </w:r>
      <w:proofErr w:type="spellStart"/>
      <w:r>
        <w:rPr>
          <w:rFonts w:ascii="Times New Roman" w:hAnsi="Times New Roman" w:cs="Times New Roman"/>
          <w:sz w:val="28"/>
          <w:lang w:val="uk-UA"/>
        </w:rPr>
        <w:t>етнополітичних</w:t>
      </w:r>
      <w:proofErr w:type="spellEnd"/>
      <w:r>
        <w:rPr>
          <w:rFonts w:ascii="Times New Roman" w:hAnsi="Times New Roman" w:cs="Times New Roman"/>
          <w:sz w:val="28"/>
          <w:lang w:val="uk-UA"/>
        </w:rPr>
        <w:t xml:space="preserve"> конфліктів</w:t>
      </w:r>
      <w:r w:rsidRPr="00FD559C">
        <w:rPr>
          <w:rFonts w:ascii="Times New Roman" w:hAnsi="Times New Roman" w:cs="Times New Roman"/>
          <w:sz w:val="28"/>
          <w:lang w:val="uk-UA"/>
        </w:rPr>
        <w:t>: російсько</w:t>
      </w:r>
      <w:r>
        <w:rPr>
          <w:rFonts w:ascii="Times New Roman" w:hAnsi="Times New Roman" w:cs="Times New Roman"/>
          <w:sz w:val="28"/>
          <w:lang w:val="uk-UA"/>
        </w:rPr>
        <w:t xml:space="preserve"> </w:t>
      </w:r>
      <w:r w:rsidRPr="00FE039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D559C">
        <w:rPr>
          <w:rFonts w:ascii="Times New Roman" w:hAnsi="Times New Roman" w:cs="Times New Roman"/>
          <w:sz w:val="28"/>
          <w:lang w:val="uk-UA"/>
        </w:rPr>
        <w:t>грузинськ</w:t>
      </w:r>
      <w:r>
        <w:rPr>
          <w:rFonts w:ascii="Times New Roman" w:hAnsi="Times New Roman" w:cs="Times New Roman"/>
          <w:sz w:val="28"/>
          <w:lang w:val="uk-UA"/>
        </w:rPr>
        <w:t>а</w:t>
      </w:r>
      <w:r w:rsidRPr="00FD559C">
        <w:rPr>
          <w:rFonts w:ascii="Times New Roman" w:hAnsi="Times New Roman" w:cs="Times New Roman"/>
          <w:sz w:val="28"/>
          <w:lang w:val="uk-UA"/>
        </w:rPr>
        <w:t xml:space="preserve"> війн</w:t>
      </w:r>
      <w:r>
        <w:rPr>
          <w:rFonts w:ascii="Times New Roman" w:hAnsi="Times New Roman" w:cs="Times New Roman"/>
          <w:sz w:val="28"/>
          <w:lang w:val="uk-UA"/>
        </w:rPr>
        <w:t>а</w:t>
      </w:r>
      <w:r w:rsidRPr="00FD559C">
        <w:rPr>
          <w:rFonts w:ascii="Times New Roman" w:hAnsi="Times New Roman" w:cs="Times New Roman"/>
          <w:sz w:val="28"/>
          <w:lang w:val="uk-UA"/>
        </w:rPr>
        <w:t xml:space="preserve"> в серпні 2008 року та етнічні розлади в Киргизстані в червні 2010 року. Вперше з часу проголошення незалежності Косово внаслідок російсько</w:t>
      </w:r>
      <w:r>
        <w:rPr>
          <w:rFonts w:ascii="Times New Roman" w:hAnsi="Times New Roman" w:cs="Times New Roman"/>
          <w:sz w:val="28"/>
          <w:lang w:val="uk-UA"/>
        </w:rPr>
        <w:t xml:space="preserve"> </w:t>
      </w:r>
      <w:r w:rsidRPr="00FE039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D559C">
        <w:rPr>
          <w:rFonts w:ascii="Times New Roman" w:hAnsi="Times New Roman" w:cs="Times New Roman"/>
          <w:sz w:val="28"/>
          <w:lang w:val="uk-UA"/>
        </w:rPr>
        <w:t>грузинської війни в серпні 2008 року відбувся новий перегляд кордонів у Європі, який узаконив порушення територіальної цілісності суверенної держави колишн</w:t>
      </w:r>
      <w:r>
        <w:rPr>
          <w:rFonts w:ascii="Times New Roman" w:hAnsi="Times New Roman" w:cs="Times New Roman"/>
          <w:sz w:val="28"/>
          <w:lang w:val="uk-UA"/>
        </w:rPr>
        <w:t>ьої</w:t>
      </w:r>
      <w:r w:rsidRPr="00FD559C">
        <w:rPr>
          <w:rFonts w:ascii="Times New Roman" w:hAnsi="Times New Roman" w:cs="Times New Roman"/>
          <w:sz w:val="28"/>
          <w:lang w:val="uk-UA"/>
        </w:rPr>
        <w:t xml:space="preserve"> Грузинськ</w:t>
      </w:r>
      <w:r>
        <w:rPr>
          <w:rFonts w:ascii="Times New Roman" w:hAnsi="Times New Roman" w:cs="Times New Roman"/>
          <w:sz w:val="28"/>
          <w:lang w:val="uk-UA"/>
        </w:rPr>
        <w:t>ої</w:t>
      </w:r>
      <w:r w:rsidRPr="00FD559C">
        <w:rPr>
          <w:rFonts w:ascii="Times New Roman" w:hAnsi="Times New Roman" w:cs="Times New Roman"/>
          <w:sz w:val="28"/>
          <w:lang w:val="uk-UA"/>
        </w:rPr>
        <w:t xml:space="preserve"> </w:t>
      </w:r>
      <w:r>
        <w:rPr>
          <w:rFonts w:ascii="Times New Roman" w:hAnsi="Times New Roman" w:cs="Times New Roman"/>
          <w:sz w:val="28"/>
          <w:lang w:val="uk-UA"/>
        </w:rPr>
        <w:t>РСР</w:t>
      </w:r>
      <w:r w:rsidRPr="00FD559C">
        <w:rPr>
          <w:rFonts w:ascii="Times New Roman" w:hAnsi="Times New Roman" w:cs="Times New Roman"/>
          <w:sz w:val="28"/>
          <w:lang w:val="uk-UA"/>
        </w:rPr>
        <w:t xml:space="preserve">. </w:t>
      </w:r>
    </w:p>
    <w:p w14:paraId="60B4AA9C" w14:textId="77777777" w:rsidR="00FC6E4A" w:rsidRPr="007A5F51" w:rsidRDefault="00FC6E4A" w:rsidP="00FC6E4A">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Наприклад, </w:t>
      </w:r>
      <w:r w:rsidRPr="00FD559C">
        <w:rPr>
          <w:rFonts w:ascii="Times New Roman" w:hAnsi="Times New Roman" w:cs="Times New Roman"/>
          <w:sz w:val="28"/>
          <w:lang w:val="uk-UA"/>
        </w:rPr>
        <w:t xml:space="preserve">Російське визнання незалежності Абхазії та Південної Осетії </w:t>
      </w:r>
      <w:r>
        <w:rPr>
          <w:rFonts w:ascii="Times New Roman" w:hAnsi="Times New Roman" w:cs="Times New Roman"/>
          <w:sz w:val="28"/>
          <w:lang w:val="uk-UA"/>
        </w:rPr>
        <w:t>перевели</w:t>
      </w:r>
      <w:r w:rsidRPr="00FD559C">
        <w:rPr>
          <w:rFonts w:ascii="Times New Roman" w:hAnsi="Times New Roman" w:cs="Times New Roman"/>
          <w:sz w:val="28"/>
          <w:lang w:val="uk-UA"/>
        </w:rPr>
        <w:t xml:space="preserve"> абхазький та </w:t>
      </w:r>
      <w:proofErr w:type="spellStart"/>
      <w:r w:rsidRPr="00FD559C">
        <w:rPr>
          <w:rFonts w:ascii="Times New Roman" w:hAnsi="Times New Roman" w:cs="Times New Roman"/>
          <w:sz w:val="28"/>
          <w:lang w:val="uk-UA"/>
        </w:rPr>
        <w:t>південноосетинський</w:t>
      </w:r>
      <w:proofErr w:type="spellEnd"/>
      <w:r w:rsidRPr="00FD559C">
        <w:rPr>
          <w:rFonts w:ascii="Times New Roman" w:hAnsi="Times New Roman" w:cs="Times New Roman"/>
          <w:sz w:val="28"/>
          <w:lang w:val="uk-UA"/>
        </w:rPr>
        <w:t xml:space="preserve"> конфлікти з </w:t>
      </w:r>
      <w:proofErr w:type="spellStart"/>
      <w:r w:rsidRPr="00FD559C">
        <w:rPr>
          <w:rFonts w:ascii="Times New Roman" w:hAnsi="Times New Roman" w:cs="Times New Roman"/>
          <w:sz w:val="28"/>
          <w:lang w:val="uk-UA"/>
        </w:rPr>
        <w:t>етнополітичних</w:t>
      </w:r>
      <w:proofErr w:type="spellEnd"/>
      <w:r w:rsidRPr="00FD559C">
        <w:rPr>
          <w:rFonts w:ascii="Times New Roman" w:hAnsi="Times New Roman" w:cs="Times New Roman"/>
          <w:sz w:val="28"/>
          <w:lang w:val="uk-UA"/>
        </w:rPr>
        <w:t>, внутрішньодержавних збройних конфліктів на виключно міждержавні та територіальні.</w:t>
      </w:r>
      <w:r>
        <w:rPr>
          <w:rFonts w:ascii="Times New Roman" w:hAnsi="Times New Roman" w:cs="Times New Roman"/>
          <w:sz w:val="28"/>
          <w:lang w:val="uk-UA"/>
        </w:rPr>
        <w:t xml:space="preserve"> Тому визнання або не визнання Нагорного Карабаху Росією незалежною державою відіграє у цьому конфлікті чи не найважливішу визначну роль.</w:t>
      </w:r>
    </w:p>
    <w:p w14:paraId="0E021158" w14:textId="77777777" w:rsidR="00FC6E4A" w:rsidRDefault="00FC6E4A" w:rsidP="00FC6E4A">
      <w:pPr>
        <w:spacing w:line="360" w:lineRule="auto"/>
        <w:ind w:firstLine="708"/>
        <w:jc w:val="both"/>
        <w:rPr>
          <w:rFonts w:ascii="Times New Roman" w:hAnsi="Times New Roman" w:cs="Times New Roman"/>
          <w:sz w:val="28"/>
          <w:lang w:val="uk-UA"/>
        </w:rPr>
      </w:pPr>
      <w:r w:rsidRPr="00D06210">
        <w:rPr>
          <w:rFonts w:ascii="Times New Roman" w:hAnsi="Times New Roman" w:cs="Times New Roman"/>
          <w:sz w:val="28"/>
          <w:lang w:val="uk-UA"/>
        </w:rPr>
        <w:t xml:space="preserve">Дослідження </w:t>
      </w:r>
      <w:r w:rsidRPr="005A3EFB">
        <w:rPr>
          <w:rFonts w:ascii="Times New Roman" w:hAnsi="Times New Roman" w:cs="Times New Roman"/>
          <w:sz w:val="28"/>
        </w:rPr>
        <w:t>[</w:t>
      </w:r>
      <w:r w:rsidRPr="00E73DFB">
        <w:rPr>
          <w:rFonts w:ascii="Times New Roman" w:hAnsi="Times New Roman" w:cs="Times New Roman"/>
          <w:sz w:val="28"/>
        </w:rPr>
        <w:t>13</w:t>
      </w:r>
      <w:r w:rsidRPr="005A3EFB">
        <w:rPr>
          <w:rFonts w:ascii="Times New Roman" w:hAnsi="Times New Roman" w:cs="Times New Roman"/>
          <w:sz w:val="28"/>
        </w:rPr>
        <w:t>]</w:t>
      </w:r>
      <w:r w:rsidRPr="00E73DFB">
        <w:rPr>
          <w:rFonts w:ascii="Times New Roman" w:hAnsi="Times New Roman" w:cs="Times New Roman"/>
          <w:sz w:val="28"/>
        </w:rPr>
        <w:t xml:space="preserve"> </w:t>
      </w:r>
      <w:r w:rsidRPr="00D06210">
        <w:rPr>
          <w:rFonts w:ascii="Times New Roman" w:hAnsi="Times New Roman" w:cs="Times New Roman"/>
          <w:sz w:val="28"/>
          <w:lang w:val="uk-UA"/>
        </w:rPr>
        <w:t xml:space="preserve">показує, що </w:t>
      </w:r>
      <w:proofErr w:type="spellStart"/>
      <w:r w:rsidRPr="00D06210">
        <w:rPr>
          <w:rFonts w:ascii="Times New Roman" w:hAnsi="Times New Roman" w:cs="Times New Roman"/>
          <w:sz w:val="28"/>
          <w:lang w:val="uk-UA"/>
        </w:rPr>
        <w:t>н</w:t>
      </w:r>
      <w:r>
        <w:rPr>
          <w:rFonts w:ascii="Times New Roman" w:hAnsi="Times New Roman" w:cs="Times New Roman"/>
          <w:sz w:val="28"/>
          <w:lang w:val="uk-UA"/>
        </w:rPr>
        <w:t>агірн</w:t>
      </w:r>
      <w:r w:rsidRPr="00D06210">
        <w:rPr>
          <w:rFonts w:ascii="Times New Roman" w:hAnsi="Times New Roman" w:cs="Times New Roman"/>
          <w:sz w:val="28"/>
          <w:lang w:val="uk-UA"/>
        </w:rPr>
        <w:t>о</w:t>
      </w:r>
      <w:proofErr w:type="spellEnd"/>
      <w:r>
        <w:rPr>
          <w:rFonts w:ascii="Times New Roman" w:hAnsi="Times New Roman" w:cs="Times New Roman"/>
          <w:sz w:val="28"/>
          <w:lang w:val="uk-UA"/>
        </w:rPr>
        <w:t xml:space="preserve"> </w:t>
      </w:r>
      <w:r w:rsidRPr="00FE039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lang w:val="uk-UA"/>
        </w:rPr>
        <w:t>карабаський</w:t>
      </w:r>
      <w:r w:rsidRPr="00D06210">
        <w:rPr>
          <w:rFonts w:ascii="Times New Roman" w:hAnsi="Times New Roman" w:cs="Times New Roman"/>
          <w:sz w:val="28"/>
          <w:lang w:val="uk-UA"/>
        </w:rPr>
        <w:t xml:space="preserve"> конфлікт включає в себе три види насильства, що проявляються в фізико-поведінкових діях, структурно-інституційному та культурному насильстві.</w:t>
      </w:r>
    </w:p>
    <w:p w14:paraId="00601B50" w14:textId="77777777" w:rsidR="00FC6E4A" w:rsidRDefault="00FC6E4A" w:rsidP="00FC6E4A">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 xml:space="preserve">Як приклад, це стосується </w:t>
      </w:r>
      <w:proofErr w:type="spellStart"/>
      <w:r>
        <w:rPr>
          <w:rFonts w:ascii="Times New Roman" w:hAnsi="Times New Roman" w:cs="Times New Roman"/>
          <w:sz w:val="28"/>
          <w:lang w:val="uk-UA"/>
        </w:rPr>
        <w:t>Сумгаїтського</w:t>
      </w:r>
      <w:proofErr w:type="spellEnd"/>
      <w:r>
        <w:rPr>
          <w:rFonts w:ascii="Times New Roman" w:hAnsi="Times New Roman" w:cs="Times New Roman"/>
          <w:sz w:val="28"/>
          <w:lang w:val="uk-UA"/>
        </w:rPr>
        <w:t xml:space="preserve"> погрому </w:t>
      </w:r>
      <w:r w:rsidRPr="00E37541">
        <w:rPr>
          <w:rFonts w:ascii="Times New Roman" w:hAnsi="Times New Roman" w:cs="Times New Roman"/>
          <w:sz w:val="28"/>
          <w:lang w:val="uk-UA"/>
        </w:rPr>
        <w:t>у 1988 роц</w:t>
      </w:r>
      <w:r>
        <w:rPr>
          <w:rFonts w:ascii="Times New Roman" w:hAnsi="Times New Roman" w:cs="Times New Roman"/>
          <w:sz w:val="28"/>
          <w:lang w:val="uk-UA"/>
        </w:rPr>
        <w:t xml:space="preserve">і, який стався в азербайджанському місті </w:t>
      </w:r>
      <w:proofErr w:type="spellStart"/>
      <w:r>
        <w:rPr>
          <w:rFonts w:ascii="Times New Roman" w:hAnsi="Times New Roman" w:cs="Times New Roman"/>
          <w:sz w:val="28"/>
          <w:lang w:val="uk-UA"/>
        </w:rPr>
        <w:t>Сумгаїт</w:t>
      </w:r>
      <w:proofErr w:type="spellEnd"/>
      <w:r>
        <w:rPr>
          <w:rFonts w:ascii="Times New Roman" w:hAnsi="Times New Roman" w:cs="Times New Roman"/>
          <w:sz w:val="28"/>
          <w:lang w:val="uk-UA"/>
        </w:rPr>
        <w:t xml:space="preserve">, спричинений ескалацією Карабаського конфлікту, одразу після офіційного звернення Вірменської РСР з проханням передання Нагірного Карабаху під їх протекторат. Загострення відбулося ще через призначення в азербайджанському місті </w:t>
      </w:r>
      <w:proofErr w:type="spellStart"/>
      <w:r>
        <w:rPr>
          <w:rFonts w:ascii="Times New Roman" w:hAnsi="Times New Roman" w:cs="Times New Roman"/>
          <w:sz w:val="28"/>
          <w:lang w:val="uk-UA"/>
        </w:rPr>
        <w:t>Чердаклі</w:t>
      </w:r>
      <w:proofErr w:type="spellEnd"/>
      <w:r>
        <w:rPr>
          <w:rFonts w:ascii="Times New Roman" w:hAnsi="Times New Roman" w:cs="Times New Roman"/>
          <w:sz w:val="28"/>
          <w:lang w:val="uk-UA"/>
        </w:rPr>
        <w:t xml:space="preserve"> нового директора радгоспу, що спричинило конфлікт місцевої влади та селян – етнічних вірмен, подальші дії конфлікту можна трактувати як етнічне витиснення. </w:t>
      </w:r>
    </w:p>
    <w:p w14:paraId="02048456" w14:textId="77777777" w:rsidR="00FC6E4A" w:rsidRDefault="00FC6E4A" w:rsidP="00FC6E4A">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Вже зовсім скоро новини про конфлікт дісталися до Єревана, де також відбувалися демонстрації, які потім набули націоналістичної повістки з вимогою повернення Нагірного Карабаху до складу Вірменії. Після цих подій азербайджанці в Вірменії зазнавали переслідувань за етнічним походженням, що спричинило хвилю біженців. 20 лютого 1988 року справді була прийнята </w:t>
      </w:r>
      <w:proofErr w:type="spellStart"/>
      <w:r>
        <w:rPr>
          <w:rFonts w:ascii="Times New Roman" w:hAnsi="Times New Roman" w:cs="Times New Roman"/>
          <w:sz w:val="28"/>
          <w:lang w:val="uk-UA"/>
        </w:rPr>
        <w:t>резолюзія</w:t>
      </w:r>
      <w:proofErr w:type="spellEnd"/>
      <w:r>
        <w:rPr>
          <w:rFonts w:ascii="Times New Roman" w:hAnsi="Times New Roman" w:cs="Times New Roman"/>
          <w:sz w:val="28"/>
          <w:lang w:val="uk-UA"/>
        </w:rPr>
        <w:t xml:space="preserve"> зі зверненням про передачу </w:t>
      </w:r>
      <w:proofErr w:type="spellStart"/>
      <w:r w:rsidRPr="009467D6">
        <w:rPr>
          <w:rFonts w:ascii="Times New Roman" w:hAnsi="Times New Roman" w:cs="Times New Roman"/>
          <w:sz w:val="28"/>
          <w:lang w:val="uk-UA"/>
        </w:rPr>
        <w:t>Нагірно</w:t>
      </w:r>
      <w:proofErr w:type="spellEnd"/>
      <w:r>
        <w:rPr>
          <w:rFonts w:ascii="Times New Roman" w:hAnsi="Times New Roman" w:cs="Times New Roman"/>
          <w:sz w:val="28"/>
          <w:lang w:val="uk-UA"/>
        </w:rPr>
        <w:t xml:space="preserve"> – </w:t>
      </w:r>
      <w:r w:rsidRPr="009467D6">
        <w:rPr>
          <w:rFonts w:ascii="Times New Roman" w:hAnsi="Times New Roman" w:cs="Times New Roman"/>
          <w:sz w:val="28"/>
          <w:lang w:val="uk-UA"/>
        </w:rPr>
        <w:t>Карабаськ</w:t>
      </w:r>
      <w:r>
        <w:rPr>
          <w:rFonts w:ascii="Times New Roman" w:hAnsi="Times New Roman" w:cs="Times New Roman"/>
          <w:sz w:val="28"/>
          <w:lang w:val="uk-UA"/>
        </w:rPr>
        <w:t>ої</w:t>
      </w:r>
      <w:r w:rsidRPr="009467D6">
        <w:rPr>
          <w:rFonts w:ascii="Times New Roman" w:hAnsi="Times New Roman" w:cs="Times New Roman"/>
          <w:sz w:val="28"/>
          <w:lang w:val="uk-UA"/>
        </w:rPr>
        <w:t xml:space="preserve"> автономн</w:t>
      </w:r>
      <w:r>
        <w:rPr>
          <w:rFonts w:ascii="Times New Roman" w:hAnsi="Times New Roman" w:cs="Times New Roman"/>
          <w:sz w:val="28"/>
          <w:lang w:val="uk-UA"/>
        </w:rPr>
        <w:t>ої</w:t>
      </w:r>
      <w:r w:rsidRPr="009467D6">
        <w:rPr>
          <w:rFonts w:ascii="Times New Roman" w:hAnsi="Times New Roman" w:cs="Times New Roman"/>
          <w:sz w:val="28"/>
          <w:lang w:val="uk-UA"/>
        </w:rPr>
        <w:t xml:space="preserve"> област</w:t>
      </w:r>
      <w:r>
        <w:rPr>
          <w:rFonts w:ascii="Times New Roman" w:hAnsi="Times New Roman" w:cs="Times New Roman"/>
          <w:sz w:val="28"/>
          <w:lang w:val="uk-UA"/>
        </w:rPr>
        <w:t xml:space="preserve">і під контроль Вірменії. 28 лютого на площі </w:t>
      </w:r>
      <w:proofErr w:type="spellStart"/>
      <w:r>
        <w:rPr>
          <w:rFonts w:ascii="Times New Roman" w:hAnsi="Times New Roman" w:cs="Times New Roman"/>
          <w:sz w:val="28"/>
          <w:lang w:val="uk-UA"/>
        </w:rPr>
        <w:t>Сугаїта</w:t>
      </w:r>
      <w:proofErr w:type="spellEnd"/>
      <w:r>
        <w:rPr>
          <w:rFonts w:ascii="Times New Roman" w:hAnsi="Times New Roman" w:cs="Times New Roman"/>
          <w:sz w:val="28"/>
          <w:lang w:val="uk-UA"/>
        </w:rPr>
        <w:t xml:space="preserve"> під прапором Азербайджанської РСР </w:t>
      </w:r>
      <w:proofErr w:type="spellStart"/>
      <w:r>
        <w:rPr>
          <w:rFonts w:ascii="Times New Roman" w:hAnsi="Times New Roman" w:cs="Times New Roman"/>
          <w:sz w:val="28"/>
          <w:lang w:val="uk-UA"/>
        </w:rPr>
        <w:t>послідували</w:t>
      </w:r>
      <w:proofErr w:type="spellEnd"/>
      <w:r>
        <w:rPr>
          <w:rFonts w:ascii="Times New Roman" w:hAnsi="Times New Roman" w:cs="Times New Roman"/>
          <w:sz w:val="28"/>
          <w:lang w:val="uk-UA"/>
        </w:rPr>
        <w:t xml:space="preserve"> події які, з юридичної точки зору, можна трактувати як погроми.</w:t>
      </w:r>
    </w:p>
    <w:p w14:paraId="02559A89" w14:textId="77777777" w:rsidR="00FC6E4A" w:rsidRDefault="00FC6E4A" w:rsidP="00FC6E4A">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Інша подія, яка характеризується як найжорстокіше кровопролиття за часів Першої карабаської війни (1988 – 1994 рр.) стала </w:t>
      </w:r>
      <w:proofErr w:type="spellStart"/>
      <w:r>
        <w:rPr>
          <w:rFonts w:ascii="Times New Roman" w:hAnsi="Times New Roman" w:cs="Times New Roman"/>
          <w:sz w:val="28"/>
          <w:lang w:val="uk-UA"/>
        </w:rPr>
        <w:t>Ходжалинська</w:t>
      </w:r>
      <w:proofErr w:type="spellEnd"/>
      <w:r>
        <w:rPr>
          <w:rFonts w:ascii="Times New Roman" w:hAnsi="Times New Roman" w:cs="Times New Roman"/>
          <w:sz w:val="28"/>
          <w:lang w:val="uk-UA"/>
        </w:rPr>
        <w:t xml:space="preserve"> трагедія</w:t>
      </w:r>
      <w:r w:rsidRPr="005A48CF">
        <w:rPr>
          <w:rFonts w:ascii="Times New Roman" w:hAnsi="Times New Roman" w:cs="Times New Roman"/>
          <w:sz w:val="28"/>
          <w:lang w:val="uk-UA"/>
        </w:rPr>
        <w:t xml:space="preserve"> </w:t>
      </w:r>
      <w:r>
        <w:rPr>
          <w:rFonts w:ascii="Times New Roman" w:hAnsi="Times New Roman" w:cs="Times New Roman"/>
          <w:sz w:val="28"/>
          <w:lang w:val="uk-UA"/>
        </w:rPr>
        <w:t xml:space="preserve">або </w:t>
      </w:r>
      <w:proofErr w:type="spellStart"/>
      <w:r>
        <w:rPr>
          <w:rFonts w:ascii="Times New Roman" w:hAnsi="Times New Roman" w:cs="Times New Roman"/>
          <w:sz w:val="28"/>
          <w:lang w:val="uk-UA"/>
        </w:rPr>
        <w:t>Ходжалинський</w:t>
      </w:r>
      <w:proofErr w:type="spellEnd"/>
      <w:r>
        <w:rPr>
          <w:rFonts w:ascii="Times New Roman" w:hAnsi="Times New Roman" w:cs="Times New Roman"/>
          <w:sz w:val="28"/>
          <w:lang w:val="uk-UA"/>
        </w:rPr>
        <w:t xml:space="preserve"> геноцид в ніч з 25 на 26 лютого 1992 року. Під час вірменського наступу на місто Ходжали, яке населене етнічними азербайджанцями, стався артилерійський обстріл. Результатом цього стало 613 смертей, а 1275 людей взяті у полон</w:t>
      </w:r>
      <w:r w:rsidRPr="00EA42A0">
        <w:rPr>
          <w:rFonts w:ascii="Times New Roman" w:hAnsi="Times New Roman" w:cs="Times New Roman"/>
          <w:sz w:val="28"/>
          <w:lang w:val="uk-UA"/>
        </w:rPr>
        <w:t xml:space="preserve"> [</w:t>
      </w:r>
      <w:r w:rsidRPr="00D978AA">
        <w:rPr>
          <w:rFonts w:ascii="Times New Roman" w:hAnsi="Times New Roman" w:cs="Times New Roman"/>
          <w:sz w:val="28"/>
        </w:rPr>
        <w:t>23</w:t>
      </w:r>
      <w:r w:rsidRPr="00EA42A0">
        <w:rPr>
          <w:rFonts w:ascii="Times New Roman" w:hAnsi="Times New Roman" w:cs="Times New Roman"/>
          <w:sz w:val="28"/>
          <w:lang w:val="uk-UA"/>
        </w:rPr>
        <w:t>]</w:t>
      </w:r>
      <w:r>
        <w:rPr>
          <w:rFonts w:ascii="Times New Roman" w:hAnsi="Times New Roman" w:cs="Times New Roman"/>
          <w:sz w:val="28"/>
          <w:lang w:val="uk-UA"/>
        </w:rPr>
        <w:t>.</w:t>
      </w:r>
    </w:p>
    <w:p w14:paraId="2916199B" w14:textId="77777777" w:rsidR="00FC6E4A" w:rsidRPr="00EA42A0" w:rsidRDefault="00FC6E4A" w:rsidP="00FC6E4A">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Геноциди в історії Вірменії та Азербайджану з обох сторін тільки ускладнюють процеси примирення.</w:t>
      </w:r>
    </w:p>
    <w:p w14:paraId="4FE10A77" w14:textId="77777777" w:rsidR="00FC6E4A" w:rsidRDefault="00FC6E4A" w:rsidP="00FC6E4A">
      <w:pPr>
        <w:spacing w:line="360" w:lineRule="auto"/>
        <w:jc w:val="both"/>
        <w:rPr>
          <w:color w:val="000000"/>
          <w:sz w:val="21"/>
          <w:szCs w:val="21"/>
          <w:shd w:val="clear" w:color="auto" w:fill="FFFFFF"/>
          <w:lang w:val="uk-UA"/>
        </w:rPr>
      </w:pPr>
    </w:p>
    <w:p w14:paraId="075B4D70" w14:textId="77777777" w:rsidR="00FC6E4A" w:rsidRPr="00EA42A0" w:rsidRDefault="00FC6E4A" w:rsidP="00FC6E4A">
      <w:pPr>
        <w:spacing w:line="360" w:lineRule="auto"/>
        <w:jc w:val="both"/>
        <w:rPr>
          <w:color w:val="000000"/>
          <w:sz w:val="21"/>
          <w:szCs w:val="21"/>
          <w:shd w:val="clear" w:color="auto" w:fill="FFFFFF"/>
          <w:lang w:val="uk-UA"/>
        </w:rPr>
      </w:pPr>
    </w:p>
    <w:p w14:paraId="26455A0E" w14:textId="77777777" w:rsidR="00FF60AF" w:rsidRPr="00052A29" w:rsidRDefault="00FF60AF">
      <w:pPr>
        <w:rPr>
          <w:lang w:val="uk-UA"/>
        </w:rPr>
      </w:pPr>
      <w:bookmarkStart w:id="4" w:name="_GoBack"/>
      <w:bookmarkEnd w:id="4"/>
    </w:p>
    <w:sectPr w:rsidR="00FF60AF" w:rsidRPr="00052A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07432B"/>
    <w:multiLevelType w:val="multilevel"/>
    <w:tmpl w:val="FA24C10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C08"/>
    <w:rsid w:val="00052A29"/>
    <w:rsid w:val="009C0C08"/>
    <w:rsid w:val="00FC6E4A"/>
    <w:rsid w:val="00FF6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A7B45"/>
  <w15:chartTrackingRefBased/>
  <w15:docId w15:val="{99813646-29D7-4DE6-A060-9F764959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2A29"/>
  </w:style>
  <w:style w:type="paragraph" w:styleId="1">
    <w:name w:val="heading 1"/>
    <w:basedOn w:val="a"/>
    <w:next w:val="a"/>
    <w:link w:val="10"/>
    <w:uiPriority w:val="9"/>
    <w:qFormat/>
    <w:rsid w:val="00052A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C6E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A29"/>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052A29"/>
    <w:pPr>
      <w:ind w:left="720"/>
      <w:contextualSpacing/>
    </w:pPr>
  </w:style>
  <w:style w:type="character" w:styleId="a4">
    <w:name w:val="Hyperlink"/>
    <w:basedOn w:val="a0"/>
    <w:uiPriority w:val="99"/>
    <w:unhideWhenUsed/>
    <w:rsid w:val="00052A29"/>
    <w:rPr>
      <w:color w:val="0563C1" w:themeColor="hyperlink"/>
      <w:u w:val="single"/>
    </w:rPr>
  </w:style>
  <w:style w:type="paragraph" w:styleId="a5">
    <w:name w:val="TOC Heading"/>
    <w:basedOn w:val="1"/>
    <w:next w:val="a"/>
    <w:uiPriority w:val="39"/>
    <w:unhideWhenUsed/>
    <w:qFormat/>
    <w:rsid w:val="00052A29"/>
    <w:pPr>
      <w:outlineLvl w:val="9"/>
    </w:pPr>
    <w:rPr>
      <w:lang w:eastAsia="ru-RU"/>
    </w:rPr>
  </w:style>
  <w:style w:type="paragraph" w:styleId="11">
    <w:name w:val="toc 1"/>
    <w:basedOn w:val="a"/>
    <w:next w:val="a"/>
    <w:autoRedefine/>
    <w:uiPriority w:val="39"/>
    <w:unhideWhenUsed/>
    <w:rsid w:val="00052A29"/>
    <w:pPr>
      <w:spacing w:after="100"/>
    </w:pPr>
  </w:style>
  <w:style w:type="paragraph" w:styleId="21">
    <w:name w:val="toc 2"/>
    <w:basedOn w:val="a"/>
    <w:next w:val="a"/>
    <w:autoRedefine/>
    <w:uiPriority w:val="39"/>
    <w:unhideWhenUsed/>
    <w:rsid w:val="00052A29"/>
    <w:pPr>
      <w:spacing w:after="100"/>
      <w:ind w:left="220"/>
    </w:pPr>
  </w:style>
  <w:style w:type="character" w:customStyle="1" w:styleId="20">
    <w:name w:val="Заголовок 2 Знак"/>
    <w:basedOn w:val="a0"/>
    <w:link w:val="2"/>
    <w:uiPriority w:val="9"/>
    <w:rsid w:val="00FC6E4A"/>
    <w:rPr>
      <w:rFonts w:asciiTheme="majorHAnsi" w:eastAsiaTheme="majorEastAsia" w:hAnsiTheme="majorHAnsi" w:cstheme="majorBidi"/>
      <w:color w:val="2F5496" w:themeColor="accent1" w:themeShade="BF"/>
      <w:sz w:val="26"/>
      <w:szCs w:val="26"/>
    </w:rPr>
  </w:style>
  <w:style w:type="paragraph" w:styleId="a6">
    <w:name w:val="Normal (Web)"/>
    <w:basedOn w:val="a"/>
    <w:uiPriority w:val="99"/>
    <w:semiHidden/>
    <w:unhideWhenUsed/>
    <w:rsid w:val="00FC6E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2023</Words>
  <Characters>11536</Characters>
  <Application>Microsoft Office Word</Application>
  <DocSecurity>0</DocSecurity>
  <Lines>96</Lines>
  <Paragraphs>27</Paragraphs>
  <ScaleCrop>false</ScaleCrop>
  <Company/>
  <LinksUpToDate>false</LinksUpToDate>
  <CharactersWithSpaces>13532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Торянік</dc:creator>
  <cp:keywords/>
  <dc:description/>
  <cp:lastModifiedBy>Анастасія Торянік</cp:lastModifiedBy>
  <cp:revision>3</cp:revision>
  <dcterms:created xsi:type="dcterms:W3CDTF">2021-10-04T10:25:00Z</dcterms:created>
  <dcterms:modified xsi:type="dcterms:W3CDTF">2021-10-04T10:27:00Z</dcterms:modified>
</cp:coreProperties>
</file>