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9A98" w14:textId="77777777" w:rsidR="0039206D" w:rsidRPr="00FE3C15" w:rsidRDefault="0039206D" w:rsidP="0039206D">
      <w:pPr>
        <w:pStyle w:val="Heading1"/>
        <w:rPr>
          <w:rFonts w:ascii="Arial" w:hAnsi="Arial" w:cs="Arial"/>
          <w:color w:val="2F5496"/>
        </w:rPr>
      </w:pPr>
      <w:r w:rsidRPr="00FE3C15">
        <w:rPr>
          <w:rFonts w:ascii="Arial" w:hAnsi="Arial" w:cs="Arial"/>
          <w:color w:val="2F5496"/>
          <w:sz w:val="36"/>
          <w:szCs w:val="36"/>
        </w:rPr>
        <w:t>Jakie są najważniejsze etapy remontu łazienki i jak się do nich</w:t>
      </w:r>
      <w:r w:rsidRPr="00FE3C15">
        <w:rPr>
          <w:rStyle w:val="apple-converted-space"/>
          <w:rFonts w:ascii="Arial" w:hAnsi="Arial" w:cs="Arial"/>
          <w:color w:val="2F5496"/>
          <w:sz w:val="36"/>
          <w:szCs w:val="36"/>
        </w:rPr>
        <w:t> </w:t>
      </w:r>
      <w:r w:rsidRPr="00FE3C15">
        <w:rPr>
          <w:rFonts w:ascii="Arial" w:hAnsi="Arial" w:cs="Arial"/>
          <w:color w:val="2F5496"/>
          <w:sz w:val="36"/>
          <w:szCs w:val="36"/>
        </w:rPr>
        <w:t>przygotować?</w:t>
      </w:r>
    </w:p>
    <w:p w14:paraId="4258A2A5" w14:textId="77777777" w:rsidR="0039206D" w:rsidRPr="00FE3C15" w:rsidRDefault="0039206D" w:rsidP="0039206D">
      <w:pPr>
        <w:pStyle w:val="Heading1"/>
        <w:rPr>
          <w:rFonts w:ascii="Arial" w:hAnsi="Arial" w:cs="Arial"/>
          <w:color w:val="2F5496"/>
        </w:rPr>
      </w:pPr>
      <w:r w:rsidRPr="00FE3C15">
        <w:rPr>
          <w:rFonts w:ascii="Arial" w:hAnsi="Arial" w:cs="Arial"/>
          <w:color w:val="2F5496"/>
          <w:sz w:val="36"/>
          <w:szCs w:val="36"/>
        </w:rPr>
        <w:t> </w:t>
      </w:r>
    </w:p>
    <w:p w14:paraId="5E9E7FDB" w14:textId="77777777" w:rsidR="00FE3C15" w:rsidRDefault="00FE3C15" w:rsidP="00FE3C15">
      <w:pPr>
        <w:pStyle w:val="Heading1"/>
        <w:spacing w:before="400" w:after="120"/>
        <w:rPr>
          <w:color w:val="000000"/>
        </w:rPr>
      </w:pPr>
      <w:r>
        <w:rPr>
          <w:rFonts w:ascii="Arial" w:hAnsi="Arial" w:cs="Arial"/>
          <w:b/>
          <w:bCs/>
          <w:color w:val="000000"/>
          <w:sz w:val="40"/>
          <w:szCs w:val="40"/>
        </w:rPr>
        <w:t>Jakie są najważniejsze etapy remontu łazienki i jak się do nich przygotować?</w:t>
      </w:r>
    </w:p>
    <w:p w14:paraId="019BE973"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Remont łazienki to złożone zadanie, które potrzebuje porządnego planowania, przygotowania oraz wykonania. Ze względu na specyfikę łazienki remont zawiera w sobie dużo niuansów. Remont łazienki cena jest uzależniona od następnie wskazanych czynników, które pomogą Ci obliczyć Twój budżet.</w:t>
      </w:r>
    </w:p>
    <w:p w14:paraId="5557A20A" w14:textId="77777777" w:rsidR="00FE3C15" w:rsidRDefault="00FE3C15" w:rsidP="00FE3C15">
      <w:pPr>
        <w:pStyle w:val="Heading2"/>
        <w:spacing w:before="360" w:after="120"/>
        <w:rPr>
          <w:color w:val="000000"/>
        </w:rPr>
      </w:pPr>
      <w:r>
        <w:rPr>
          <w:rFonts w:ascii="Arial" w:hAnsi="Arial" w:cs="Arial"/>
          <w:b/>
          <w:bCs/>
          <w:color w:val="000000"/>
          <w:sz w:val="32"/>
          <w:szCs w:val="32"/>
        </w:rPr>
        <w:t>Przygotowanie do remontu łazienki</w:t>
      </w:r>
    </w:p>
    <w:p w14:paraId="1DF03B7E" w14:textId="77777777" w:rsidR="00FE3C15" w:rsidRDefault="00FE3C15" w:rsidP="00FE3C15">
      <w:pPr>
        <w:pStyle w:val="NormalWeb"/>
        <w:spacing w:before="0" w:beforeAutospacing="0" w:after="0" w:afterAutospacing="0"/>
        <w:rPr>
          <w:color w:val="000000"/>
        </w:rPr>
      </w:pPr>
      <w:hyperlink r:id="rId5" w:history="1">
        <w:r>
          <w:rPr>
            <w:rStyle w:val="Hyperlink"/>
            <w:rFonts w:ascii="Arial" w:eastAsiaTheme="majorEastAsia" w:hAnsi="Arial" w:cs="Arial"/>
            <w:color w:val="1155CC"/>
            <w:sz w:val="22"/>
            <w:szCs w:val="22"/>
          </w:rPr>
          <w:t>Remont łazienki</w:t>
        </w:r>
      </w:hyperlink>
      <w:r>
        <w:rPr>
          <w:rFonts w:ascii="Arial" w:hAnsi="Arial" w:cs="Arial"/>
          <w:color w:val="000000"/>
          <w:sz w:val="22"/>
          <w:szCs w:val="22"/>
        </w:rPr>
        <w:t xml:space="preserve"> przede wszystkim należy splanować. Najpierw należy określić zasięg prac. Po zakończeniu oglądania Twojej łazienki zabierz się za ustalenie budżetu i harmonogramu wraz z poszukiwaniem specjalistów do wykonania prac. </w:t>
      </w:r>
    </w:p>
    <w:p w14:paraId="24271842" w14:textId="77777777" w:rsidR="00FE3C15" w:rsidRDefault="00FE3C15" w:rsidP="00FE3C15">
      <w:pPr>
        <w:rPr>
          <w:color w:val="000000"/>
        </w:rPr>
      </w:pPr>
    </w:p>
    <w:p w14:paraId="0ADA5A65"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Remont łazienki cennik będzie różnić się w zależności od wielu czynników, więc budżet potrzebuje uwzględnienia następnych rzeczy:</w:t>
      </w:r>
    </w:p>
    <w:p w14:paraId="75CA93EE" w14:textId="77777777" w:rsidR="00FE3C15" w:rsidRDefault="00FE3C15" w:rsidP="00FE3C1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Wielkość pomieszczenia;</w:t>
      </w:r>
    </w:p>
    <w:p w14:paraId="7799F6FC" w14:textId="77777777" w:rsidR="00FE3C15" w:rsidRDefault="00FE3C15" w:rsidP="00FE3C1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Prace, które należy przeprowadzić;</w:t>
      </w:r>
    </w:p>
    <w:p w14:paraId="68A5268B" w14:textId="77777777" w:rsidR="00FE3C15" w:rsidRDefault="00FE3C15" w:rsidP="00FE3C1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Remont łazienki koszty robocizny;</w:t>
      </w:r>
    </w:p>
    <w:p w14:paraId="22C48C39" w14:textId="77777777" w:rsidR="00FE3C15" w:rsidRDefault="00FE3C15" w:rsidP="00FE3C15">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Koszty materiałów.</w:t>
      </w:r>
    </w:p>
    <w:p w14:paraId="6944257F" w14:textId="77777777" w:rsidR="00FE3C15" w:rsidRDefault="00FE3C15" w:rsidP="00FE3C15">
      <w:pPr>
        <w:rPr>
          <w:rFonts w:ascii="Times New Roman" w:hAnsi="Times New Roman" w:cs="Times New Roman"/>
          <w:color w:val="000000"/>
        </w:rPr>
      </w:pPr>
    </w:p>
    <w:p w14:paraId="765F5B37"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Cena remontu łazienki dzisiaj ogólnie nie jest mniejsza od 18 tyś. zł, uwzględniając to, że remont łazienki cena za m2 sięga 3-4 tyś. zł. </w:t>
      </w:r>
    </w:p>
    <w:p w14:paraId="433B4444" w14:textId="77777777" w:rsidR="00FE3C15" w:rsidRDefault="00FE3C15" w:rsidP="00FE3C15">
      <w:pPr>
        <w:rPr>
          <w:color w:val="000000"/>
        </w:rPr>
      </w:pPr>
    </w:p>
    <w:p w14:paraId="53B6C523"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Żeby ustalić harmonogram remontu łazienki, należy zawrzeć te punkty:</w:t>
      </w:r>
    </w:p>
    <w:p w14:paraId="25B5A0CA" w14:textId="77777777" w:rsidR="00FE3C15" w:rsidRDefault="00FE3C15" w:rsidP="00FE3C15">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Porządkowanie listy prac;</w:t>
      </w:r>
    </w:p>
    <w:p w14:paraId="43E62D64" w14:textId="77777777" w:rsidR="00FE3C15" w:rsidRDefault="00FE3C15" w:rsidP="00FE3C15">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Określenie czasu wykonania każdej z prac;</w:t>
      </w:r>
    </w:p>
    <w:p w14:paraId="70681E28" w14:textId="77777777" w:rsidR="00FE3C15" w:rsidRDefault="00FE3C15" w:rsidP="00FE3C15">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Kosztorys remontu łazienki;</w:t>
      </w:r>
    </w:p>
    <w:p w14:paraId="6559D3A6" w14:textId="77777777" w:rsidR="00FE3C15" w:rsidRDefault="00FE3C15" w:rsidP="00FE3C15">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Ustalenie czasu trwania remontu;</w:t>
      </w:r>
    </w:p>
    <w:p w14:paraId="42196F88" w14:textId="77777777" w:rsidR="00FE3C15" w:rsidRDefault="00FE3C15" w:rsidP="00FE3C15">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Przypisanie odpowiednich osób do wykonania prac.</w:t>
      </w:r>
    </w:p>
    <w:p w14:paraId="64D88148" w14:textId="77777777" w:rsidR="00FE3C15" w:rsidRDefault="00FE3C15" w:rsidP="00FE3C15">
      <w:pPr>
        <w:rPr>
          <w:rFonts w:ascii="Times New Roman" w:hAnsi="Times New Roman" w:cs="Times New Roman"/>
          <w:color w:val="000000"/>
        </w:rPr>
      </w:pPr>
    </w:p>
    <w:p w14:paraId="60E48EEE"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Kolejnym etapem jest wybór materiałów do remontu łazienki. Remont łazienki koszt wprost zależy od ceny wybranych materiałów. Warto odnieść się do takich kryteria jak wodoodporność, trwałość, łatwość montażu, a także bardziej indywidualnych: estetyka oraz cena. Wzięcie pod uwagę tych kryteria pozwoli Ci dokładniej rozliczyć, ile kosztuje remont łazienki w Twoim konkretnym przypadku. </w:t>
      </w:r>
    </w:p>
    <w:p w14:paraId="3B4C3041"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 </w:t>
      </w:r>
    </w:p>
    <w:p w14:paraId="74E407C0"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 xml:space="preserve">Zajmując się demontażem starych elementów, koniecznie zachowaj ostrożność oraz przestrzegaj reguł bezpieczeństwa. Najlepiej skorzystaj z pomocy specjalistów, ale jeśli zdecydowałeś/zdecydowałaś się na przeprowadzenie tych prac samodzielnie, warto pamiętać o </w:t>
      </w:r>
      <w:r>
        <w:rPr>
          <w:rFonts w:ascii="Arial" w:hAnsi="Arial" w:cs="Arial"/>
          <w:color w:val="000000"/>
          <w:sz w:val="22"/>
          <w:szCs w:val="22"/>
        </w:rPr>
        <w:lastRenderedPageBreak/>
        <w:t>kilku rzeczy: wyłącz zasilanie oraz wodę, dopiero potem usuń stare urządzenia sanitarne; usunięcie płytki zrób przed demontażem mebli oraz instalacji dla łatwiejszego przebiegu tych prac. </w:t>
      </w:r>
    </w:p>
    <w:p w14:paraId="0304B2AB" w14:textId="77777777" w:rsidR="00FE3C15" w:rsidRDefault="00FE3C15" w:rsidP="00FE3C15">
      <w:pPr>
        <w:pStyle w:val="Heading2"/>
        <w:spacing w:before="360" w:after="120"/>
        <w:rPr>
          <w:color w:val="000000"/>
        </w:rPr>
      </w:pPr>
      <w:r>
        <w:rPr>
          <w:rFonts w:ascii="Arial" w:hAnsi="Arial" w:cs="Arial"/>
          <w:b/>
          <w:bCs/>
          <w:color w:val="000000"/>
          <w:sz w:val="32"/>
          <w:szCs w:val="32"/>
        </w:rPr>
        <w:t>Podstawowe etapy remontu łazienki </w:t>
      </w:r>
    </w:p>
    <w:p w14:paraId="6647017E"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Do wykonania prac dotyczących elektryki i hydrauliki koniecznie potrzebujesz co najmniej konsultacji ze specjalistą. Wykonuj prace zgodnie z wymaganiami dotyczącymi instalacji elektrycznej i wodno-kanalizacyjnej. A także pamiętaj o wyłączeniu zasilania w całym domu, zachowując ostrożność. </w:t>
      </w:r>
    </w:p>
    <w:p w14:paraId="4D112188" w14:textId="77777777" w:rsidR="00FE3C15" w:rsidRDefault="00FE3C15" w:rsidP="00FE3C15">
      <w:pPr>
        <w:pStyle w:val="Heading3"/>
        <w:spacing w:before="320" w:after="80"/>
        <w:rPr>
          <w:color w:val="000000"/>
        </w:rPr>
      </w:pPr>
      <w:r>
        <w:rPr>
          <w:rFonts w:ascii="Arial" w:hAnsi="Arial" w:cs="Arial"/>
          <w:b/>
          <w:bCs/>
          <w:color w:val="434343"/>
          <w:sz w:val="28"/>
          <w:szCs w:val="28"/>
        </w:rPr>
        <w:t>Wykończenie ścian i podłogi</w:t>
      </w:r>
    </w:p>
    <w:p w14:paraId="25403852"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W zależności od preferencji i stylu, który chcesz uzyskać, można wybrać różne materiały wykończeniowe. Do wyboru masz m.in. płytki ceramiczne, gres, terakotę, mozaikę, panele podłogowe, kamień naturalny, tynki mineralne i malowanie. </w:t>
      </w:r>
    </w:p>
    <w:p w14:paraId="2BBD7A6E" w14:textId="77777777" w:rsidR="00FE3C15" w:rsidRDefault="00FE3C15" w:rsidP="00FE3C15">
      <w:pPr>
        <w:rPr>
          <w:color w:val="000000"/>
        </w:rPr>
      </w:pPr>
    </w:p>
    <w:p w14:paraId="1F0EA33B"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Zainstalowanie płytek potrzebuje stosowania odpowiednich technik, które zabezpieczą wodoodporność i trwałość remontu łazienki. Najpopularniejszym oraz najbardziej praktycznym wyborem są płytki ceramiczne, panele podłogowe oraz kamienie naturalne. Te rodzaje materiałów do wykończenia ścian i podłogi ułatwiają proces montowania, gwarantują piękną estetykę oraz spełniają wszystkie wymagania dotyczące łazienki. Tym bardziej że kategoria cenowa wyżej omówionych materiałów jest dość szeroka, żeby każdego było stać na remont łazienki. Oczywiście, wybierając kamienie naturalne, należy być świadomym tego, że koszt remontu łazienki wzrośnie. </w:t>
      </w:r>
    </w:p>
    <w:p w14:paraId="0F98DD09" w14:textId="77777777" w:rsidR="00FE3C15" w:rsidRDefault="00FE3C15" w:rsidP="00FE3C15">
      <w:pPr>
        <w:pStyle w:val="Heading3"/>
        <w:spacing w:before="320" w:after="80"/>
        <w:rPr>
          <w:color w:val="000000"/>
        </w:rPr>
      </w:pPr>
      <w:r>
        <w:rPr>
          <w:rFonts w:ascii="Arial" w:hAnsi="Arial" w:cs="Arial"/>
          <w:b/>
          <w:bCs/>
          <w:color w:val="434343"/>
          <w:sz w:val="28"/>
          <w:szCs w:val="28"/>
        </w:rPr>
        <w:t>Montaż nowych elementów łazienki</w:t>
      </w:r>
    </w:p>
    <w:p w14:paraId="76646A7F"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Instalacja nowych elementów łazienki najprawdopodobniej jest tylko i wyłącznie sprawą fachowców, ponieważ chodzi o bezpieczeństwo oraz długotrwałość montowanych mebli. Przy zainstalowaniu toalety, wanny, kabiny prysznicowej czy umywalki należy przestrzegać zasad i reguł ubezpieczenia. </w:t>
      </w:r>
    </w:p>
    <w:p w14:paraId="05568E3D" w14:textId="77777777" w:rsidR="00FE3C15" w:rsidRDefault="00FE3C15" w:rsidP="00FE3C15">
      <w:pPr>
        <w:rPr>
          <w:color w:val="000000"/>
        </w:rPr>
      </w:pPr>
      <w:r>
        <w:rPr>
          <w:color w:val="000000"/>
        </w:rPr>
        <w:br/>
      </w:r>
    </w:p>
    <w:p w14:paraId="649B76A0" w14:textId="77777777" w:rsidR="00FE3C15" w:rsidRDefault="00FE3C15" w:rsidP="00FE3C15">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Upewnij się, że wszystkie elementy montowanych mebli spełniają zadeklarowane funkcje oraz są sprawne. </w:t>
      </w:r>
    </w:p>
    <w:p w14:paraId="3B22C85E" w14:textId="77777777" w:rsidR="00FE3C15" w:rsidRDefault="00FE3C15" w:rsidP="00FE3C15">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Precyzyjnie zapoznaj się z instrukcją oraz postępuj zgodnie z jej wskazówkami.</w:t>
      </w:r>
    </w:p>
    <w:p w14:paraId="406D9BBC" w14:textId="77777777" w:rsidR="00FE3C15" w:rsidRDefault="00FE3C15" w:rsidP="00FE3C15">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Wykorzystaj potrzebnego urządzenia do instalacji elementów.</w:t>
      </w:r>
    </w:p>
    <w:p w14:paraId="47FC501E" w14:textId="77777777" w:rsidR="00FE3C15" w:rsidRDefault="00FE3C15" w:rsidP="00FE3C15">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Przetestuj meble po zakończeniu montowania.</w:t>
      </w:r>
    </w:p>
    <w:p w14:paraId="359A5A0D" w14:textId="77777777" w:rsidR="00FE3C15" w:rsidRDefault="00FE3C15" w:rsidP="00FE3C15">
      <w:pPr>
        <w:pStyle w:val="Heading2"/>
        <w:spacing w:before="360" w:after="120"/>
        <w:rPr>
          <w:rFonts w:ascii="Times New Roman" w:hAnsi="Times New Roman" w:cs="Times New Roman"/>
          <w:color w:val="000000"/>
          <w:sz w:val="36"/>
          <w:szCs w:val="36"/>
        </w:rPr>
      </w:pPr>
      <w:r>
        <w:rPr>
          <w:rFonts w:ascii="Arial" w:hAnsi="Arial" w:cs="Arial"/>
          <w:b/>
          <w:bCs/>
          <w:color w:val="000000"/>
          <w:sz w:val="32"/>
          <w:szCs w:val="32"/>
        </w:rPr>
        <w:t>Końcowe prace i porządki po remoncie łazienki</w:t>
      </w:r>
    </w:p>
    <w:p w14:paraId="7D7D85AD"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Końcowym etapem remontu łazienki będą drobne elementy takie jak oświetlenie, malowanie ścian, sprzątanie po remoncie czy zadbanie o łazience po remoncie.</w:t>
      </w:r>
    </w:p>
    <w:p w14:paraId="537E3FB3" w14:textId="77777777" w:rsidR="00FE3C15" w:rsidRDefault="00FE3C15" w:rsidP="00FE3C15">
      <w:pPr>
        <w:rPr>
          <w:color w:val="000000"/>
        </w:rPr>
      </w:pPr>
    </w:p>
    <w:p w14:paraId="2D5E87A0"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Otóż zamontowanie jakiegokolwiek oświetlenia, lustra czy akcesoriów łazienkowych wymaga znajomości podstawowych norm i przepisów co do elektryki, żeby zapewnić bezpieczeństwo użytkowania. Koniecznie przestrzegaj zasad przygotowania ścian oraz izolacji przewodów przy montażu urządzeń do oświetlenia.</w:t>
      </w:r>
    </w:p>
    <w:p w14:paraId="1E85D78C" w14:textId="77777777" w:rsidR="00FE3C15" w:rsidRDefault="00FE3C15" w:rsidP="00FE3C15">
      <w:pPr>
        <w:rPr>
          <w:color w:val="000000"/>
        </w:rPr>
      </w:pPr>
    </w:p>
    <w:p w14:paraId="0FAAE835"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lastRenderedPageBreak/>
        <w:t>Malowanie ścian i sufitów z kolei jest prostsze, bo nie potrzebuje specjalnej wiedzy. Wystarczy tylko przestrzegać instrukcji wybranej farby oraz innych niezbędnych płynów. Pamiętaj o tym, że należy poczekać, aż ściany i sufity wyschną przed kolejnymi krokami remontu. </w:t>
      </w:r>
    </w:p>
    <w:p w14:paraId="2A9B04A2"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 </w:t>
      </w:r>
    </w:p>
    <w:p w14:paraId="180D8A5A" w14:textId="77777777" w:rsidR="00FE3C15" w:rsidRDefault="00FE3C15" w:rsidP="00FE3C15">
      <w:pPr>
        <w:pStyle w:val="NormalWeb"/>
        <w:spacing w:before="0" w:beforeAutospacing="0" w:after="0" w:afterAutospacing="0"/>
        <w:rPr>
          <w:color w:val="000000"/>
        </w:rPr>
      </w:pPr>
      <w:r>
        <w:rPr>
          <w:rFonts w:ascii="Arial" w:hAnsi="Arial" w:cs="Arial"/>
          <w:color w:val="000000"/>
          <w:sz w:val="22"/>
          <w:szCs w:val="22"/>
        </w:rPr>
        <w:t>Jak zadbać o nową łazienkę? Sprzątaj łazienkę co najmniej co najmniej raz w tygodniu. Nie zapominaj także o myciu wanny, toalety, umywalki etc. Najlepiej stosować produkty pielęgnacyjne, które nie zawierają w sobie żadnych chemikalia, które mogą szkodzić zdrowiu człowieka i zwierząt. Korzystaj z produktów o naturalnym składzie. </w:t>
      </w:r>
    </w:p>
    <w:p w14:paraId="5A816DD1" w14:textId="77777777" w:rsidR="00FE3C15" w:rsidRDefault="00FE3C15" w:rsidP="00FE3C15">
      <w:pPr>
        <w:spacing w:after="240"/>
      </w:pPr>
    </w:p>
    <w:p w14:paraId="325EE3F0" w14:textId="77777777" w:rsidR="00FE3C15" w:rsidRDefault="00FE3C15" w:rsidP="00FE3C15"/>
    <w:p w14:paraId="183B83F7" w14:textId="1DD76DA2" w:rsidR="0067002F" w:rsidRPr="0039206D" w:rsidRDefault="0067002F" w:rsidP="00FE3C15"/>
    <w:sectPr w:rsidR="0067002F" w:rsidRPr="003920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BA0"/>
    <w:multiLevelType w:val="hybridMultilevel"/>
    <w:tmpl w:val="AC4A2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30466"/>
    <w:multiLevelType w:val="hybridMultilevel"/>
    <w:tmpl w:val="B8A08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1250"/>
    <w:multiLevelType w:val="multilevel"/>
    <w:tmpl w:val="553A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76F55"/>
    <w:multiLevelType w:val="multilevel"/>
    <w:tmpl w:val="CCA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32A07"/>
    <w:multiLevelType w:val="multilevel"/>
    <w:tmpl w:val="274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F3258"/>
    <w:multiLevelType w:val="multilevel"/>
    <w:tmpl w:val="0B0A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4736B"/>
    <w:multiLevelType w:val="hybridMultilevel"/>
    <w:tmpl w:val="1FBE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776099">
    <w:abstractNumId w:val="3"/>
  </w:num>
  <w:num w:numId="2" w16cid:durableId="1957173327">
    <w:abstractNumId w:val="1"/>
  </w:num>
  <w:num w:numId="3" w16cid:durableId="1836267152">
    <w:abstractNumId w:val="6"/>
  </w:num>
  <w:num w:numId="4" w16cid:durableId="317076593">
    <w:abstractNumId w:val="0"/>
  </w:num>
  <w:num w:numId="5" w16cid:durableId="1009219403">
    <w:abstractNumId w:val="2"/>
  </w:num>
  <w:num w:numId="6" w16cid:durableId="1249122181">
    <w:abstractNumId w:val="5"/>
  </w:num>
  <w:num w:numId="7" w16cid:durableId="2102330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F0"/>
    <w:rsid w:val="000035AF"/>
    <w:rsid w:val="00011882"/>
    <w:rsid w:val="00011C0A"/>
    <w:rsid w:val="0002426D"/>
    <w:rsid w:val="000460C2"/>
    <w:rsid w:val="00064493"/>
    <w:rsid w:val="000B4122"/>
    <w:rsid w:val="00110791"/>
    <w:rsid w:val="00147B94"/>
    <w:rsid w:val="0016139B"/>
    <w:rsid w:val="0017296F"/>
    <w:rsid w:val="00176876"/>
    <w:rsid w:val="001A4410"/>
    <w:rsid w:val="001B0A82"/>
    <w:rsid w:val="001D3D3D"/>
    <w:rsid w:val="001F3EB9"/>
    <w:rsid w:val="002200DA"/>
    <w:rsid w:val="00221D50"/>
    <w:rsid w:val="002535AD"/>
    <w:rsid w:val="00262F78"/>
    <w:rsid w:val="00282510"/>
    <w:rsid w:val="0028577C"/>
    <w:rsid w:val="002D4A44"/>
    <w:rsid w:val="002E64F0"/>
    <w:rsid w:val="002F4048"/>
    <w:rsid w:val="00316CFD"/>
    <w:rsid w:val="0033540D"/>
    <w:rsid w:val="0039206D"/>
    <w:rsid w:val="003950BF"/>
    <w:rsid w:val="003B0440"/>
    <w:rsid w:val="003B0F43"/>
    <w:rsid w:val="003B4AA5"/>
    <w:rsid w:val="003B7A14"/>
    <w:rsid w:val="003E1913"/>
    <w:rsid w:val="00411632"/>
    <w:rsid w:val="00467FEB"/>
    <w:rsid w:val="00470614"/>
    <w:rsid w:val="00480CDD"/>
    <w:rsid w:val="004955A6"/>
    <w:rsid w:val="004A0C54"/>
    <w:rsid w:val="004A56C4"/>
    <w:rsid w:val="004B092C"/>
    <w:rsid w:val="005158DC"/>
    <w:rsid w:val="005160B5"/>
    <w:rsid w:val="005968AE"/>
    <w:rsid w:val="005C55E7"/>
    <w:rsid w:val="00611014"/>
    <w:rsid w:val="00617E96"/>
    <w:rsid w:val="0064078E"/>
    <w:rsid w:val="0067002F"/>
    <w:rsid w:val="006C1463"/>
    <w:rsid w:val="006E5BCB"/>
    <w:rsid w:val="006F4994"/>
    <w:rsid w:val="006F4DAA"/>
    <w:rsid w:val="00735BAC"/>
    <w:rsid w:val="007406F5"/>
    <w:rsid w:val="00772B8B"/>
    <w:rsid w:val="007D64B2"/>
    <w:rsid w:val="007E2151"/>
    <w:rsid w:val="00823E03"/>
    <w:rsid w:val="00861591"/>
    <w:rsid w:val="00880B03"/>
    <w:rsid w:val="00885749"/>
    <w:rsid w:val="008B7661"/>
    <w:rsid w:val="008C7F7E"/>
    <w:rsid w:val="008D6788"/>
    <w:rsid w:val="00914FFF"/>
    <w:rsid w:val="00967D02"/>
    <w:rsid w:val="00971FB5"/>
    <w:rsid w:val="00992EDF"/>
    <w:rsid w:val="009E511B"/>
    <w:rsid w:val="00A0682A"/>
    <w:rsid w:val="00A230E0"/>
    <w:rsid w:val="00A703D4"/>
    <w:rsid w:val="00AA6972"/>
    <w:rsid w:val="00AC3E72"/>
    <w:rsid w:val="00AD2BA3"/>
    <w:rsid w:val="00AE4CC6"/>
    <w:rsid w:val="00B27106"/>
    <w:rsid w:val="00B33A3A"/>
    <w:rsid w:val="00B365AC"/>
    <w:rsid w:val="00B4199C"/>
    <w:rsid w:val="00B43E34"/>
    <w:rsid w:val="00B753A6"/>
    <w:rsid w:val="00BA2D7D"/>
    <w:rsid w:val="00BD5C73"/>
    <w:rsid w:val="00BE5CC6"/>
    <w:rsid w:val="00C245C0"/>
    <w:rsid w:val="00C30A2C"/>
    <w:rsid w:val="00C327F7"/>
    <w:rsid w:val="00C3390D"/>
    <w:rsid w:val="00C34B53"/>
    <w:rsid w:val="00C55392"/>
    <w:rsid w:val="00CA3D54"/>
    <w:rsid w:val="00CE1F09"/>
    <w:rsid w:val="00CF7374"/>
    <w:rsid w:val="00D300D0"/>
    <w:rsid w:val="00D70C68"/>
    <w:rsid w:val="00D803AD"/>
    <w:rsid w:val="00DA60CF"/>
    <w:rsid w:val="00E24C0D"/>
    <w:rsid w:val="00E51004"/>
    <w:rsid w:val="00E809F6"/>
    <w:rsid w:val="00E915AF"/>
    <w:rsid w:val="00E97BEC"/>
    <w:rsid w:val="00EA2A60"/>
    <w:rsid w:val="00EA34D4"/>
    <w:rsid w:val="00EA4639"/>
    <w:rsid w:val="00EB6B6D"/>
    <w:rsid w:val="00EF239E"/>
    <w:rsid w:val="00F20DAD"/>
    <w:rsid w:val="00F2626F"/>
    <w:rsid w:val="00F54398"/>
    <w:rsid w:val="00F63641"/>
    <w:rsid w:val="00F66E85"/>
    <w:rsid w:val="00F73811"/>
    <w:rsid w:val="00F9507B"/>
    <w:rsid w:val="00FC3E8F"/>
    <w:rsid w:val="00FC538B"/>
    <w:rsid w:val="00FD1544"/>
    <w:rsid w:val="00FE3C15"/>
    <w:rsid w:val="00FE74DF"/>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7ADE2CF"/>
  <w15:chartTrackingRefBased/>
  <w15:docId w15:val="{B80FCA8C-497D-4543-B544-8C36C90B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4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64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25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4F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E64F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E64F0"/>
    <w:rPr>
      <w:color w:val="0563C1" w:themeColor="hyperlink"/>
      <w:u w:val="single"/>
    </w:rPr>
  </w:style>
  <w:style w:type="character" w:styleId="UnresolvedMention">
    <w:name w:val="Unresolved Mention"/>
    <w:basedOn w:val="DefaultParagraphFont"/>
    <w:uiPriority w:val="99"/>
    <w:semiHidden/>
    <w:unhideWhenUsed/>
    <w:rsid w:val="002E64F0"/>
    <w:rPr>
      <w:color w:val="605E5C"/>
      <w:shd w:val="clear" w:color="auto" w:fill="E1DFDD"/>
    </w:rPr>
  </w:style>
  <w:style w:type="character" w:customStyle="1" w:styleId="Heading2Char">
    <w:name w:val="Heading 2 Char"/>
    <w:basedOn w:val="DefaultParagraphFont"/>
    <w:link w:val="Heading2"/>
    <w:uiPriority w:val="9"/>
    <w:rsid w:val="002E64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5CC6"/>
    <w:pPr>
      <w:ind w:left="720"/>
      <w:contextualSpacing/>
    </w:pPr>
  </w:style>
  <w:style w:type="character" w:customStyle="1" w:styleId="Heading3Char">
    <w:name w:val="Heading 3 Char"/>
    <w:basedOn w:val="DefaultParagraphFont"/>
    <w:link w:val="Heading3"/>
    <w:uiPriority w:val="9"/>
    <w:rsid w:val="0028251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39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8591">
      <w:bodyDiv w:val="1"/>
      <w:marLeft w:val="0"/>
      <w:marRight w:val="0"/>
      <w:marTop w:val="0"/>
      <w:marBottom w:val="0"/>
      <w:divBdr>
        <w:top w:val="none" w:sz="0" w:space="0" w:color="auto"/>
        <w:left w:val="none" w:sz="0" w:space="0" w:color="auto"/>
        <w:bottom w:val="none" w:sz="0" w:space="0" w:color="auto"/>
        <w:right w:val="none" w:sz="0" w:space="0" w:color="auto"/>
      </w:divBdr>
    </w:div>
    <w:div w:id="285278982">
      <w:bodyDiv w:val="1"/>
      <w:marLeft w:val="0"/>
      <w:marRight w:val="0"/>
      <w:marTop w:val="0"/>
      <w:marBottom w:val="0"/>
      <w:divBdr>
        <w:top w:val="none" w:sz="0" w:space="0" w:color="auto"/>
        <w:left w:val="none" w:sz="0" w:space="0" w:color="auto"/>
        <w:bottom w:val="none" w:sz="0" w:space="0" w:color="auto"/>
        <w:right w:val="none" w:sz="0" w:space="0" w:color="auto"/>
      </w:divBdr>
    </w:div>
    <w:div w:id="350911088">
      <w:bodyDiv w:val="1"/>
      <w:marLeft w:val="0"/>
      <w:marRight w:val="0"/>
      <w:marTop w:val="0"/>
      <w:marBottom w:val="0"/>
      <w:divBdr>
        <w:top w:val="none" w:sz="0" w:space="0" w:color="auto"/>
        <w:left w:val="none" w:sz="0" w:space="0" w:color="auto"/>
        <w:bottom w:val="none" w:sz="0" w:space="0" w:color="auto"/>
        <w:right w:val="none" w:sz="0" w:space="0" w:color="auto"/>
      </w:divBdr>
    </w:div>
    <w:div w:id="9021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to-mistrz.pl/remont-lazienk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Kovalyshyn</dc:creator>
  <cp:keywords/>
  <dc:description/>
  <cp:lastModifiedBy>Yuriy Kovalyshyn</cp:lastModifiedBy>
  <cp:revision>121</cp:revision>
  <dcterms:created xsi:type="dcterms:W3CDTF">2023-05-03T18:12:00Z</dcterms:created>
  <dcterms:modified xsi:type="dcterms:W3CDTF">2023-05-23T15:10:00Z</dcterms:modified>
</cp:coreProperties>
</file>