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4A63BE">
      <w:pPr>
        <w:pStyle w:val="5"/>
        <w:keepNext w:val="0"/>
        <w:keepLines w:val="0"/>
        <w:widowControl/>
        <w:suppressLineNumbers w:val="0"/>
        <w:rPr>
          <w:sz w:val="28"/>
          <w:szCs w:val="28"/>
        </w:rPr>
      </w:pPr>
      <w:r>
        <w:rPr>
          <w:rStyle w:val="4"/>
          <w:sz w:val="28"/>
          <w:szCs w:val="28"/>
        </w:rPr>
        <w:t>Філософія свободи: її цінність та межі в сучасному світі</w:t>
      </w:r>
    </w:p>
    <w:p w14:paraId="01E0FFAB">
      <w:pPr>
        <w:pStyle w:val="5"/>
        <w:keepNext w:val="0"/>
        <w:keepLines w:val="0"/>
        <w:widowControl/>
        <w:suppressLineNumbers w:val="0"/>
        <w:rPr>
          <w:sz w:val="28"/>
          <w:szCs w:val="28"/>
        </w:rPr>
      </w:pPr>
      <w:r>
        <w:rPr>
          <w:sz w:val="28"/>
          <w:szCs w:val="28"/>
        </w:rPr>
        <w:t>Свобода — одна з основних цінностей людства. Ще від античних часів філософи замислювались над її сутністю, сенсом та межами. У ХХІ столітті, коли світ стає дедалі глобалізованішим, свобода набуває нових форм і викликів. Вона більше не обмежується політичною чи фізичною свободою, а охоплює інформаційний, культурний та особистий простори. Проте поряд із розширенням свобод виникає і питання їхніх обмежень, адже абсолютна свобода може перетворитися на хаос.</w:t>
      </w:r>
    </w:p>
    <w:p w14:paraId="34EFDDB6">
      <w:pPr>
        <w:pStyle w:val="5"/>
        <w:keepNext w:val="0"/>
        <w:keepLines w:val="0"/>
        <w:widowControl/>
        <w:suppressLineNumbers w:val="0"/>
        <w:rPr>
          <w:sz w:val="28"/>
          <w:szCs w:val="28"/>
        </w:rPr>
      </w:pPr>
      <w:r>
        <w:rPr>
          <w:sz w:val="28"/>
          <w:szCs w:val="28"/>
        </w:rPr>
        <w:t>Філософія свободи полягає в усвідомленні власного права діяти на власний розсуд за умови, що це не завдає шкоди іншим. Це поняття було сформульоване ще у працях Джона Стюарта Мілля, який вважав, що обмеження свободи людини можливе лише тоді, коли її дії загрожують свободі чи безпеці інших. Така концепція залишається актуальною і сьогодні, коли сучасні суспільства намагаються знайти баланс між особистими правами та суспільним добробутом.</w:t>
      </w:r>
    </w:p>
    <w:p w14:paraId="1B46EDDA">
      <w:pPr>
        <w:pStyle w:val="5"/>
        <w:keepNext w:val="0"/>
        <w:keepLines w:val="0"/>
        <w:widowControl/>
        <w:suppressLineNumbers w:val="0"/>
        <w:rPr>
          <w:sz w:val="28"/>
          <w:szCs w:val="28"/>
        </w:rPr>
      </w:pPr>
      <w:r>
        <w:rPr>
          <w:sz w:val="28"/>
          <w:szCs w:val="28"/>
        </w:rPr>
        <w:t>Одним із головних проявів свободи є свобода слова. У демократичних країнах вона вважається наріжним каменем громадянського суспільства. Можливість вільно висловлювати думки, критикувати владу, обговорювати суспільні проблеми — невід’ємна складова здорової демократії. Проте навіть ця свобода має межі. Образи, заклики до насильства, поширення фейкових новин або мова ворожнечі не можуть бути захищені під виглядом свободи слова. Саме тому в багатьох країнах існують законодавчі обмеження на подібні прояви.</w:t>
      </w:r>
    </w:p>
    <w:p w14:paraId="2DA3A37B">
      <w:pPr>
        <w:pStyle w:val="5"/>
        <w:keepNext w:val="0"/>
        <w:keepLines w:val="0"/>
        <w:widowControl/>
        <w:suppressLineNumbers w:val="0"/>
        <w:rPr>
          <w:sz w:val="28"/>
          <w:szCs w:val="28"/>
        </w:rPr>
      </w:pPr>
      <w:r>
        <w:rPr>
          <w:sz w:val="28"/>
          <w:szCs w:val="28"/>
        </w:rPr>
        <w:t>Іншим виміром свободи є свобода вибору. Людина має право обирати, де їй жити, як працювати, що читати, у що вірити. У сучасному світі вибір став практично безмежним: від професії до особистої ідентичності. Проте розширення свободи вибору накладає на людину й відповідальність. Надмірна кількість можливостей іноді призводить до розгубленості, психологічного тиску та навіть соціальної ізоляції. Парадоксально, але чим більше вибору — тим більше тривоги перед необхідністю ухвалювати рішення.</w:t>
      </w:r>
    </w:p>
    <w:p w14:paraId="009A44BC">
      <w:pPr>
        <w:pStyle w:val="5"/>
        <w:keepNext w:val="0"/>
        <w:keepLines w:val="0"/>
        <w:widowControl/>
        <w:suppressLineNumbers w:val="0"/>
        <w:rPr>
          <w:sz w:val="28"/>
          <w:szCs w:val="28"/>
        </w:rPr>
      </w:pPr>
      <w:r>
        <w:rPr>
          <w:sz w:val="28"/>
          <w:szCs w:val="28"/>
        </w:rPr>
        <w:t xml:space="preserve">Особливо гостро постає питання меж свободи у цифрову епоху. Соціальні мережі дали людям майданчик для вільного самовираження, однак одночасно породили проблеми кібербулінгу, дезінформації та маніпуляцій громадською думкою. Держава й </w:t>
      </w:r>
      <w:bookmarkStart w:id="0" w:name="_GoBack"/>
      <w:bookmarkEnd w:id="0"/>
      <w:r>
        <w:rPr>
          <w:sz w:val="28"/>
          <w:szCs w:val="28"/>
        </w:rPr>
        <w:t>суспільство змушені шукати способи регулювання цифрового простору, не порушуючи при цьому базових прав людини.</w:t>
      </w:r>
    </w:p>
    <w:p w14:paraId="03BA5478">
      <w:pPr>
        <w:pStyle w:val="5"/>
        <w:keepNext w:val="0"/>
        <w:keepLines w:val="0"/>
        <w:widowControl/>
        <w:suppressLineNumbers w:val="0"/>
        <w:rPr>
          <w:sz w:val="28"/>
          <w:szCs w:val="28"/>
        </w:rPr>
      </w:pPr>
      <w:r>
        <w:rPr>
          <w:sz w:val="28"/>
          <w:szCs w:val="28"/>
        </w:rPr>
        <w:t>Ще один важливий аспект — свобода від дискримінації. Сучасні суспільства прагнуть створити рівні умови для всіх, незалежно від статі, раси, віку, сексуальної орієнтації чи релігії. Але досягти цього не просто, оскільки упередження існують на глибоко підсвідомому рівні. Справжня свобода можлива лише тоді, коли людина може бути собою без страху осуду чи переслідувань.</w:t>
      </w:r>
    </w:p>
    <w:p w14:paraId="51DD4A16">
      <w:pPr>
        <w:pStyle w:val="5"/>
        <w:keepNext w:val="0"/>
        <w:keepLines w:val="0"/>
        <w:widowControl/>
        <w:suppressLineNumbers w:val="0"/>
        <w:rPr>
          <w:sz w:val="28"/>
          <w:szCs w:val="28"/>
        </w:rPr>
      </w:pPr>
      <w:r>
        <w:rPr>
          <w:sz w:val="28"/>
          <w:szCs w:val="28"/>
        </w:rPr>
        <w:t>Втім, свобода — це не вседозволеність. Ще Іммануїл Кант писав, що свобода однієї людини завершується там, де починається свобода іншої. Тому цивілізоване суспільство мусить вибудовувати чіткі правила співіснування, які забезпечують баланс між особистою свободою та колективним добром. Важливо розуміти, що свобода завжди супроводжується відповідальністю.</w:t>
      </w:r>
    </w:p>
    <w:p w14:paraId="5A10CC8D">
      <w:pPr>
        <w:pStyle w:val="5"/>
        <w:keepNext w:val="0"/>
        <w:keepLines w:val="0"/>
        <w:widowControl/>
        <w:suppressLineNumbers w:val="0"/>
        <w:rPr>
          <w:sz w:val="28"/>
          <w:szCs w:val="28"/>
        </w:rPr>
      </w:pPr>
      <w:r>
        <w:rPr>
          <w:sz w:val="28"/>
          <w:szCs w:val="28"/>
        </w:rPr>
        <w:t>Отже, філософія свободи в сучасному світі — це не лише про права, а й про усвідомлення наслідків власних дій, повагу до інших та пошук балансу між індивідуальним і суспільним. Свобода повинна бути засобом самореалізації людини, але водночас — механізмом гармонійного співіснування. І саме від того, наскільки відповідально суспільство та кожна особа користуються своєю свободою, залежить якість життя і моральний рівень цивілізації.</w:t>
      </w:r>
    </w:p>
    <w:p w14:paraId="73BC18C1">
      <w:pPr>
        <w:rPr>
          <w:sz w:val="28"/>
          <w:szCs w:val="28"/>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307E29"/>
    <w:rsid w:val="61307E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Strong"/>
    <w:basedOn w:val="2"/>
    <w:qFormat/>
    <w:uiPriority w:val="0"/>
    <w:rPr>
      <w:b/>
      <w:bCs/>
    </w:rPr>
  </w:style>
  <w:style w:type="paragraph" w:styleId="5">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2025-06-28T20:55:00Z</dcterms:created>
  <dc:creator>Lina</dc:creator>
  <cp:lastModifiedBy>Lina</cp:lastModifiedBy>
  <dcterms:modified xsi:type="dcterms:W3CDTF">2025-06-28T20:56:20Z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05A0D0ADB2E4422D8F8B4A15D7AF84D7_11</vt:lpwstr>
  </property>
</Properties>
</file>