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F67E" w14:textId="77777777" w:rsidR="00176D72" w:rsidRPr="00176D72" w:rsidRDefault="00176D72" w:rsidP="00176D72">
      <w:pPr>
        <w:spacing w:before="400" w:after="80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Броньовані склопакети: висока якість та надійний захист вашого житла</w:t>
      </w:r>
    </w:p>
    <w:p w14:paraId="5E10077A" w14:textId="77777777" w:rsidR="00176D72" w:rsidRPr="00176D72" w:rsidRDefault="00176D72" w:rsidP="00176D72">
      <w:pPr>
        <w:spacing w:before="280"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val="ru-UA" w:eastAsia="ru-UA"/>
          <w14:ligatures w14:val="none"/>
        </w:rPr>
        <w:t xml:space="preserve">Броньовані склопакети 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- це високоякісне скло, що має підвищену стійкість до вторгнень і забезпечує неперевершену безпеку житла. Вони використовуються для забезпечення ефективної теплоізоляції та захисту приміщень від небезпеки. Броньовані склопакети дозволяють поєднати комфорт і безпеку, роблячи їх ідеальним вибором для будь-якого житла.</w:t>
      </w:r>
    </w:p>
    <w:p w14:paraId="27FBCD01" w14:textId="77777777" w:rsidR="00176D72" w:rsidRPr="00176D72" w:rsidRDefault="00176D72" w:rsidP="00176D72">
      <w:pPr>
        <w:spacing w:before="280" w:after="0" w:line="240" w:lineRule="auto"/>
        <w:jc w:val="center"/>
        <w:rPr>
          <w:rFonts w:eastAsia="Times New Roman"/>
          <w:kern w:val="0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noProof/>
          <w:color w:val="000000"/>
          <w:kern w:val="0"/>
          <w:sz w:val="22"/>
          <w:szCs w:val="22"/>
          <w:bdr w:val="none" w:sz="0" w:space="0" w:color="auto" w:frame="1"/>
          <w:lang w:val="ru-UA" w:eastAsia="ru-UA"/>
          <w14:ligatures w14:val="none"/>
        </w:rPr>
        <w:drawing>
          <wp:inline distT="0" distB="0" distL="0" distR="0" wp14:anchorId="6DDDEC06" wp14:editId="75B485C2">
            <wp:extent cx="4762500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789B" w14:textId="77777777" w:rsidR="00176D72" w:rsidRPr="00176D72" w:rsidRDefault="00176D72" w:rsidP="00176D72">
      <w:pPr>
        <w:spacing w:before="280"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Особливості виробів компанії:</w:t>
      </w:r>
    </w:p>
    <w:p w14:paraId="1AC3929A" w14:textId="77777777" w:rsidR="00176D72" w:rsidRPr="00176D72" w:rsidRDefault="00176D72" w:rsidP="00176D72">
      <w:pPr>
        <w:numPr>
          <w:ilvl w:val="0"/>
          <w:numId w:val="1"/>
        </w:numPr>
        <w:spacing w:before="28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ru-UA" w:eastAsia="ru-UA"/>
          <w14:ligatures w14:val="none"/>
        </w:rPr>
        <w:t>Безпека і Надійність.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 Наша продукція виготовлена з високоякісних матеріалів, що гарантує непроникність та стійкість до вторгнень.</w:t>
      </w:r>
    </w:p>
    <w:p w14:paraId="5BDBCB94" w14:textId="77777777" w:rsidR="00176D72" w:rsidRPr="00176D72" w:rsidRDefault="00176D72" w:rsidP="00176D7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ru-UA" w:eastAsia="ru-UA"/>
          <w14:ligatures w14:val="none"/>
        </w:rPr>
        <w:t xml:space="preserve">Широкий вибір та конкурентні ціни. 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У представленому асортименті ви знайдете різноманітні віконні конструкції, які відповідають всім вимогам безпеки та естетики. При цьому, 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val="ru-UA" w:eastAsia="ru-UA"/>
          <w14:ligatures w14:val="none"/>
        </w:rPr>
        <w:t>ціни броньованих склопакетів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 залишаються конкурентоспроможними.</w:t>
      </w:r>
    </w:p>
    <w:p w14:paraId="1A1DCF00" w14:textId="77777777" w:rsidR="00176D72" w:rsidRPr="00176D72" w:rsidRDefault="00176D72" w:rsidP="00176D72">
      <w:pPr>
        <w:numPr>
          <w:ilvl w:val="0"/>
          <w:numId w:val="3"/>
        </w:numPr>
        <w:spacing w:after="30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ru-UA" w:eastAsia="ru-UA"/>
          <w14:ligatures w14:val="none"/>
        </w:rPr>
        <w:t>Ефективна теплоізоляція.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 Броньовані склопакети - це не лише засіб захисту, але й відмінний ізолятор. Вони забезпечують ефективну теплоізоляцію, допомагаючи знизити витрати на опалення та кондиціонування приміщення.</w:t>
      </w:r>
    </w:p>
    <w:p w14:paraId="049AEB80" w14:textId="77777777" w:rsidR="00176D72" w:rsidRPr="00176D72" w:rsidRDefault="00176D72" w:rsidP="00176D72">
      <w:pPr>
        <w:spacing w:before="280" w:after="120" w:line="240" w:lineRule="auto"/>
        <w:outlineLvl w:val="1"/>
        <w:rPr>
          <w:rFonts w:eastAsia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Броньовані склопакети: якість, якій можна довіритись</w:t>
      </w:r>
    </w:p>
    <w:p w14:paraId="46493F54" w14:textId="77777777" w:rsidR="00176D72" w:rsidRPr="00176D72" w:rsidRDefault="00176D72" w:rsidP="00176D72">
      <w:pPr>
        <w:spacing w:after="30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>Інвестуйте в безпеку та комфорт свого житла. Замовте захисні конструкції в нашому інтернет-магазині прямо зараз та насолоджуйтеся спокоєм у власному будинку.</w:t>
      </w:r>
    </w:p>
    <w:p w14:paraId="030F4B57" w14:textId="77777777" w:rsidR="00176D72" w:rsidRPr="00176D72" w:rsidRDefault="00176D72" w:rsidP="00176D72">
      <w:pPr>
        <w:spacing w:before="300" w:after="0" w:line="240" w:lineRule="auto"/>
        <w:rPr>
          <w:rFonts w:eastAsia="Times New Roman"/>
          <w:kern w:val="0"/>
          <w:lang w:val="ru-UA" w:eastAsia="ru-UA"/>
          <w14:ligatures w14:val="none"/>
        </w:rPr>
      </w:pP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Наші 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00"/>
          <w:lang w:val="ru-UA" w:eastAsia="ru-UA"/>
          <w14:ligatures w14:val="none"/>
        </w:rPr>
        <w:t>склопакети з броньованим склом</w:t>
      </w:r>
      <w:r w:rsidRPr="00176D72">
        <w:rPr>
          <w:rFonts w:ascii="Arial" w:eastAsia="Times New Roman" w:hAnsi="Arial" w:cs="Arial"/>
          <w:color w:val="000000"/>
          <w:kern w:val="0"/>
          <w:sz w:val="22"/>
          <w:szCs w:val="22"/>
          <w:lang w:val="ru-UA" w:eastAsia="ru-UA"/>
          <w14:ligatures w14:val="none"/>
        </w:rPr>
        <w:t xml:space="preserve"> - доступна якість для вашого затишку!</w:t>
      </w:r>
    </w:p>
    <w:p w14:paraId="14478F45" w14:textId="7CCA0991" w:rsidR="001B58CB" w:rsidRPr="00176D72" w:rsidRDefault="00176D72" w:rsidP="00176D72">
      <w:pPr>
        <w:rPr>
          <w:lang w:val="ru-UA"/>
        </w:rPr>
      </w:pPr>
      <w:r w:rsidRPr="00176D72">
        <w:rPr>
          <w:rFonts w:eastAsia="Times New Roman"/>
          <w:kern w:val="0"/>
          <w:lang w:val="ru-UA" w:eastAsia="ru-UA"/>
          <w14:ligatures w14:val="none"/>
        </w:rPr>
        <w:br/>
      </w:r>
    </w:p>
    <w:sectPr w:rsidR="001B58CB" w:rsidRPr="0017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7D4"/>
    <w:multiLevelType w:val="multilevel"/>
    <w:tmpl w:val="CDB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9038A"/>
    <w:multiLevelType w:val="multilevel"/>
    <w:tmpl w:val="06F8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118AD"/>
    <w:multiLevelType w:val="multilevel"/>
    <w:tmpl w:val="D046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769559">
    <w:abstractNumId w:val="1"/>
  </w:num>
  <w:num w:numId="2" w16cid:durableId="1672563293">
    <w:abstractNumId w:val="2"/>
  </w:num>
  <w:num w:numId="3" w16cid:durableId="171523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E8"/>
    <w:rsid w:val="00176D72"/>
    <w:rsid w:val="001B58CB"/>
    <w:rsid w:val="004F52E8"/>
    <w:rsid w:val="0065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84EC1-8046-4FE9-8A21-2C7EAC66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Лимонова Клюковка</dc:creator>
  <cp:keywords/>
  <dc:description/>
  <cp:lastModifiedBy>Лимонова Клюковка</cp:lastModifiedBy>
  <cp:revision>2</cp:revision>
  <dcterms:created xsi:type="dcterms:W3CDTF">2024-03-19T21:51:00Z</dcterms:created>
  <dcterms:modified xsi:type="dcterms:W3CDTF">2024-03-19T21:51:00Z</dcterms:modified>
</cp:coreProperties>
</file>