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F7A6" w14:textId="659C79E1" w:rsidR="00B01006" w:rsidRPr="007D62D3" w:rsidRDefault="00B01006">
      <w:pPr>
        <w:pStyle w:val="p1"/>
        <w:rPr>
          <w:i/>
          <w:iCs/>
        </w:rPr>
      </w:pPr>
    </w:p>
    <w:p w14:paraId="4690B0FB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rFonts w:ascii="Apple Color Emoji" w:hAnsi="Apple Color Emoji" w:cs="Apple Color Emoji"/>
          <w:i/>
          <w:iCs/>
        </w:rPr>
        <w:t>🏥</w:t>
      </w:r>
      <w:r w:rsidRPr="007D62D3">
        <w:rPr>
          <w:rStyle w:val="s1"/>
          <w:i/>
          <w:iCs/>
        </w:rPr>
        <w:t xml:space="preserve"> Вступ</w:t>
      </w:r>
    </w:p>
    <w:p w14:paraId="37E25FAE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Цей міні-план визначає основні канали залучення пацієнтів до медичного центру первинної ланки. Він включає як цифрові, так і офлайн-інструменти з пріоритетами впровадження та KPI для оцінки ефективності.</w:t>
      </w:r>
    </w:p>
    <w:p w14:paraId="027D6F88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________________________________________</w:t>
      </w:r>
    </w:p>
    <w:p w14:paraId="212C554D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rFonts w:ascii="Apple Color Emoji" w:hAnsi="Apple Color Emoji" w:cs="Apple Color Emoji"/>
          <w:i/>
          <w:iCs/>
        </w:rPr>
        <w:t>✅</w:t>
      </w:r>
      <w:r w:rsidRPr="007D62D3">
        <w:rPr>
          <w:rStyle w:val="s1"/>
          <w:i/>
          <w:iCs/>
        </w:rPr>
        <w:t xml:space="preserve"> 1. Цифрові канали</w:t>
      </w:r>
    </w:p>
    <w:p w14:paraId="3CD13AD9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Google-реклама:</w:t>
      </w:r>
    </w:p>
    <w:p w14:paraId="41CB7970" w14:textId="6BFC3421" w:rsidR="007D62D3" w:rsidRPr="00E112F2" w:rsidRDefault="007D62D3">
      <w:pPr>
        <w:pStyle w:val="p1"/>
        <w:divId w:val="1056733534"/>
        <w:rPr>
          <w:i/>
          <w:iCs/>
          <w:lang w:val="ru-RU"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 xml:space="preserve">Реклама в пошуку за ключовими запитами: </w:t>
      </w:r>
      <w:r w:rsidR="0060210B">
        <w:rPr>
          <w:rStyle w:val="s1"/>
          <w:i/>
          <w:iCs/>
          <w:lang w:val="uk-UA"/>
        </w:rPr>
        <w:t>«</w:t>
      </w:r>
      <w:r w:rsidRPr="007D62D3">
        <w:rPr>
          <w:rStyle w:val="s1"/>
          <w:i/>
          <w:iCs/>
        </w:rPr>
        <w:t>сімейний лікар поруч</w:t>
      </w:r>
      <w:r w:rsidR="00FF63DF">
        <w:rPr>
          <w:rStyle w:val="s1"/>
          <w:i/>
          <w:iCs/>
          <w:lang w:val="uk-UA"/>
        </w:rPr>
        <w:t>»</w:t>
      </w:r>
      <w:r w:rsidR="0060210B">
        <w:rPr>
          <w:rStyle w:val="s1"/>
          <w:i/>
          <w:iCs/>
          <w:lang w:val="uk-UA"/>
        </w:rPr>
        <w:t>,</w:t>
      </w:r>
      <w:r w:rsidRPr="007D62D3">
        <w:rPr>
          <w:rStyle w:val="s1"/>
          <w:i/>
          <w:iCs/>
        </w:rPr>
        <w:t xml:space="preserve"> </w:t>
      </w:r>
      <w:r w:rsidR="00FF63DF">
        <w:rPr>
          <w:rStyle w:val="s1"/>
          <w:i/>
          <w:iCs/>
          <w:lang w:val="uk-UA"/>
        </w:rPr>
        <w:t>«</w:t>
      </w:r>
      <w:r w:rsidRPr="007D62D3">
        <w:rPr>
          <w:rStyle w:val="s1"/>
          <w:i/>
          <w:iCs/>
        </w:rPr>
        <w:t>медцентр</w:t>
      </w:r>
      <w:r w:rsidR="00E112F2">
        <w:rPr>
          <w:rStyle w:val="s1"/>
          <w:i/>
          <w:iCs/>
        </w:rPr>
        <w:t xml:space="preserve"> </w:t>
      </w:r>
      <w:r w:rsidR="00320DA9">
        <w:rPr>
          <w:rStyle w:val="s1"/>
          <w:i/>
          <w:iCs/>
          <w:lang w:val="uk-UA"/>
        </w:rPr>
        <w:t>Криви</w:t>
      </w:r>
      <w:r w:rsidR="0060210B">
        <w:rPr>
          <w:rStyle w:val="s1"/>
          <w:i/>
          <w:iCs/>
          <w:lang w:val="uk-UA"/>
        </w:rPr>
        <w:t>й</w:t>
      </w:r>
      <w:r w:rsidR="00320DA9">
        <w:rPr>
          <w:rStyle w:val="s1"/>
          <w:i/>
          <w:iCs/>
          <w:lang w:val="uk-UA"/>
        </w:rPr>
        <w:t xml:space="preserve"> Ріг</w:t>
      </w:r>
      <w:r w:rsidR="00FF63DF">
        <w:rPr>
          <w:rStyle w:val="s1"/>
          <w:i/>
          <w:iCs/>
          <w:lang w:val="uk-UA"/>
        </w:rPr>
        <w:t>»</w:t>
      </w:r>
    </w:p>
    <w:p w14:paraId="35FE9907" w14:textId="32F865E8" w:rsidR="007D62D3" w:rsidRPr="00320DA9" w:rsidRDefault="007D62D3">
      <w:pPr>
        <w:pStyle w:val="p1"/>
        <w:divId w:val="1056733534"/>
        <w:rPr>
          <w:i/>
          <w:iCs/>
          <w:lang w:val="ru-RU"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Медійна реклама в районі.</w:t>
      </w:r>
    </w:p>
    <w:p w14:paraId="03416522" w14:textId="4E5473C6" w:rsidR="007D62D3" w:rsidRPr="00682AD9" w:rsidRDefault="007D62D3">
      <w:pPr>
        <w:pStyle w:val="p1"/>
        <w:divId w:val="1056733534"/>
        <w:rPr>
          <w:i/>
          <w:iCs/>
          <w:lang w:val="uk-UA"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Покращення Google Business Profile</w:t>
      </w:r>
      <w:r w:rsidR="00682AD9">
        <w:rPr>
          <w:rStyle w:val="s1"/>
          <w:i/>
          <w:iCs/>
          <w:lang w:val="uk-UA"/>
        </w:rPr>
        <w:t>.</w:t>
      </w:r>
      <w:r w:rsidRPr="007D62D3">
        <w:rPr>
          <w:rStyle w:val="s1"/>
          <w:i/>
          <w:iCs/>
        </w:rPr>
        <w:t xml:space="preserve"> </w:t>
      </w:r>
    </w:p>
    <w:p w14:paraId="7ED176AE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Онлайн-запис:</w:t>
      </w:r>
    </w:p>
    <w:p w14:paraId="44C2ED4B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Доступний на сайті, в Google-картках, соцмережах.</w:t>
      </w:r>
    </w:p>
    <w:p w14:paraId="05163F39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Простий, швидкий і мобільний.</w:t>
      </w:r>
    </w:p>
    <w:p w14:paraId="4184338A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Візуально підкреслений у рекламі та постах.</w:t>
      </w:r>
    </w:p>
    <w:p w14:paraId="07BA1A11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________________________________________</w:t>
      </w:r>
    </w:p>
    <w:p w14:paraId="0986A4FE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rFonts w:ascii="Apple Color Emoji" w:hAnsi="Apple Color Emoji" w:cs="Apple Color Emoji"/>
          <w:i/>
          <w:iCs/>
        </w:rPr>
        <w:t>🚤</w:t>
      </w:r>
      <w:r w:rsidRPr="007D62D3">
        <w:rPr>
          <w:rStyle w:val="s1"/>
          <w:i/>
          <w:iCs/>
        </w:rPr>
        <w:t xml:space="preserve"> 2. Офлайн канали</w:t>
      </w:r>
    </w:p>
    <w:p w14:paraId="0D745B33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Зовнішня реклама:</w:t>
      </w:r>
    </w:p>
    <w:p w14:paraId="43DB6C79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Банери біля клініки, у спальних районах, реклама на транспорті.</w:t>
      </w:r>
    </w:p>
    <w:p w14:paraId="53DD3998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Локальні спільноти:</w:t>
      </w:r>
    </w:p>
    <w:p w14:paraId="68F75BAD" w14:textId="1E4167B0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Співпраця з  школами, дитсадками.</w:t>
      </w:r>
    </w:p>
    <w:p w14:paraId="7484E56B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Лекції, безкоштовні огляди, участь у подіях.</w:t>
      </w:r>
    </w:p>
    <w:p w14:paraId="29623774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Сарафанне радіо:</w:t>
      </w:r>
    </w:p>
    <w:p w14:paraId="37F6211A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Сервіс «вище очікувань».</w:t>
      </w:r>
    </w:p>
    <w:p w14:paraId="7860B29E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Стимулювання відгуків та рекомендацій.</w:t>
      </w:r>
    </w:p>
    <w:p w14:paraId="30B13EE0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Реферальні програми:</w:t>
      </w:r>
    </w:p>
    <w:p w14:paraId="1AC5EB5F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«Приведи друга — отримай бонус».</w:t>
      </w:r>
    </w:p>
    <w:p w14:paraId="35E366BE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Цифрові або паперові картки для відстеження.</w:t>
      </w:r>
    </w:p>
    <w:p w14:paraId="6FE94895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________________________________________</w:t>
      </w:r>
    </w:p>
    <w:p w14:paraId="639279DB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rFonts w:ascii="Apple Color Emoji" w:hAnsi="Apple Color Emoji" w:cs="Apple Color Emoji"/>
          <w:i/>
          <w:iCs/>
        </w:rPr>
        <w:t>⏳</w:t>
      </w:r>
      <w:r w:rsidRPr="007D62D3">
        <w:rPr>
          <w:rStyle w:val="s1"/>
          <w:i/>
          <w:iCs/>
        </w:rPr>
        <w:t xml:space="preserve"> 3. Пріоритети запуску</w:t>
      </w:r>
    </w:p>
    <w:p w14:paraId="0559BED3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Перший етап (1–2 міс.):</w:t>
      </w:r>
    </w:p>
    <w:p w14:paraId="5EFA4638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Google-реклама</w:t>
      </w:r>
    </w:p>
    <w:p w14:paraId="4264BA92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Онлайн-запис</w:t>
      </w:r>
    </w:p>
    <w:p w14:paraId="2D563FEB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Сарафанне радіо (відгуки, скрипти для адміністраторів)</w:t>
      </w:r>
    </w:p>
    <w:p w14:paraId="60DEDBC8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Другий етап (2–4 міс.):</w:t>
      </w:r>
    </w:p>
    <w:p w14:paraId="60A27773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Зовнішня реклама</w:t>
      </w:r>
    </w:p>
    <w:p w14:paraId="53CD50EA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Реферальна програма</w:t>
      </w:r>
    </w:p>
    <w:p w14:paraId="06A60E8F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Співпраця зі спільнотами</w:t>
      </w:r>
    </w:p>
    <w:p w14:paraId="2B89267E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________________________________________</w:t>
      </w:r>
    </w:p>
    <w:p w14:paraId="47967F7F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rFonts w:ascii="Apple Color Emoji" w:hAnsi="Apple Color Emoji" w:cs="Apple Color Emoji"/>
          <w:i/>
          <w:iCs/>
        </w:rPr>
        <w:t>📊</w:t>
      </w:r>
      <w:r w:rsidRPr="007D62D3">
        <w:rPr>
          <w:rStyle w:val="s1"/>
          <w:i/>
          <w:iCs/>
        </w:rPr>
        <w:t xml:space="preserve"> 4. KPI для оцінки ефективності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4E6068" w14:paraId="1822293F" w14:textId="77777777">
        <w:trPr>
          <w:divId w:val="747121639"/>
        </w:trPr>
        <w:tc>
          <w:tcPr>
            <w:tcW w:w="3005" w:type="dxa"/>
          </w:tcPr>
          <w:p w14:paraId="2A0794B7" w14:textId="277ACBEF" w:rsidR="004E6068" w:rsidRDefault="0074191A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 xml:space="preserve">Канал </w:t>
            </w:r>
          </w:p>
        </w:tc>
        <w:tc>
          <w:tcPr>
            <w:tcW w:w="3005" w:type="dxa"/>
          </w:tcPr>
          <w:p w14:paraId="7FE0F88F" w14:textId="79EC8A06" w:rsidR="004E6068" w:rsidRDefault="00073218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31FD7">
              <w:rPr>
                <w:lang w:val="uk-UA"/>
              </w:rPr>
              <w:t xml:space="preserve">Показники </w:t>
            </w:r>
          </w:p>
        </w:tc>
      </w:tr>
      <w:tr w:rsidR="004E6068" w14:paraId="4D80ED38" w14:textId="77777777">
        <w:trPr>
          <w:divId w:val="747121639"/>
        </w:trPr>
        <w:tc>
          <w:tcPr>
            <w:tcW w:w="3005" w:type="dxa"/>
          </w:tcPr>
          <w:p w14:paraId="71951F17" w14:textId="63DE43FE" w:rsidR="004E6068" w:rsidRPr="006B7419" w:rsidRDefault="006B7419">
            <w:pPr>
              <w:pStyle w:val="p1"/>
              <w:rPr>
                <w:lang w:val="uk-UA"/>
              </w:rPr>
            </w:pPr>
            <w:r>
              <w:rPr>
                <w:lang w:val="en-GB"/>
              </w:rPr>
              <w:t xml:space="preserve">Google – </w:t>
            </w:r>
            <w:r>
              <w:rPr>
                <w:lang w:val="uk-UA"/>
              </w:rPr>
              <w:t>реклама</w:t>
            </w:r>
          </w:p>
        </w:tc>
        <w:tc>
          <w:tcPr>
            <w:tcW w:w="3005" w:type="dxa"/>
          </w:tcPr>
          <w:p w14:paraId="00D6A0F5" w14:textId="13CE4B2C" w:rsidR="004E6068" w:rsidRDefault="00F23630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 xml:space="preserve">Ціна за лід, </w:t>
            </w:r>
            <w:r w:rsidR="0082438D">
              <w:rPr>
                <w:lang w:val="uk-UA"/>
              </w:rPr>
              <w:t>кількість записів</w:t>
            </w:r>
          </w:p>
        </w:tc>
      </w:tr>
      <w:tr w:rsidR="0074191A" w14:paraId="05BAE105" w14:textId="77777777">
        <w:trPr>
          <w:divId w:val="747121639"/>
        </w:trPr>
        <w:tc>
          <w:tcPr>
            <w:tcW w:w="3005" w:type="dxa"/>
          </w:tcPr>
          <w:p w14:paraId="4FA56F4B" w14:textId="3FA19C1C" w:rsidR="0074191A" w:rsidRDefault="0082438D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>Онлайн-запис</w:t>
            </w:r>
          </w:p>
        </w:tc>
        <w:tc>
          <w:tcPr>
            <w:tcW w:w="3005" w:type="dxa"/>
          </w:tcPr>
          <w:p w14:paraId="18AB7BD9" w14:textId="104ADB80" w:rsidR="0074191A" w:rsidRDefault="0082438D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>% онлайн записів, обробка</w:t>
            </w:r>
          </w:p>
        </w:tc>
      </w:tr>
      <w:tr w:rsidR="0074191A" w14:paraId="60AC92E4" w14:textId="77777777">
        <w:trPr>
          <w:divId w:val="747121639"/>
        </w:trPr>
        <w:tc>
          <w:tcPr>
            <w:tcW w:w="3005" w:type="dxa"/>
          </w:tcPr>
          <w:p w14:paraId="3C9C2730" w14:textId="57575C09" w:rsidR="0074191A" w:rsidRDefault="000C0F75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 xml:space="preserve">Сарафанне радіо </w:t>
            </w:r>
          </w:p>
        </w:tc>
        <w:tc>
          <w:tcPr>
            <w:tcW w:w="3005" w:type="dxa"/>
          </w:tcPr>
          <w:p w14:paraId="4D982412" w14:textId="59B34EBE" w:rsidR="0074191A" w:rsidRDefault="000C0F75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 xml:space="preserve">Нові пацієнти за рекомендацією </w:t>
            </w:r>
          </w:p>
        </w:tc>
      </w:tr>
      <w:tr w:rsidR="0074191A" w14:paraId="5DFA9FA5" w14:textId="77777777">
        <w:trPr>
          <w:divId w:val="747121639"/>
        </w:trPr>
        <w:tc>
          <w:tcPr>
            <w:tcW w:w="3005" w:type="dxa"/>
          </w:tcPr>
          <w:p w14:paraId="0122C100" w14:textId="14E7DDCD" w:rsidR="0074191A" w:rsidRDefault="00F31FD7">
            <w:pPr>
              <w:pStyle w:val="p1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Реферальна</w:t>
            </w:r>
            <w:proofErr w:type="spellEnd"/>
            <w:r>
              <w:rPr>
                <w:lang w:val="uk-UA"/>
              </w:rPr>
              <w:t xml:space="preserve"> програма </w:t>
            </w:r>
          </w:p>
        </w:tc>
        <w:tc>
          <w:tcPr>
            <w:tcW w:w="3005" w:type="dxa"/>
          </w:tcPr>
          <w:p w14:paraId="2D52D679" w14:textId="114336B1" w:rsidR="0074191A" w:rsidRDefault="000C0F75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 xml:space="preserve">Кількість </w:t>
            </w:r>
            <w:proofErr w:type="spellStart"/>
            <w:r>
              <w:rPr>
                <w:lang w:val="uk-UA"/>
              </w:rPr>
              <w:t>рефералів</w:t>
            </w:r>
            <w:proofErr w:type="spellEnd"/>
          </w:p>
        </w:tc>
      </w:tr>
      <w:tr w:rsidR="0074191A" w14:paraId="1B41F2C4" w14:textId="77777777">
        <w:trPr>
          <w:divId w:val="747121639"/>
        </w:trPr>
        <w:tc>
          <w:tcPr>
            <w:tcW w:w="3005" w:type="dxa"/>
          </w:tcPr>
          <w:p w14:paraId="608ED3F8" w14:textId="6048732D" w:rsidR="0074191A" w:rsidRDefault="00F31FD7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>Локальні спільноти</w:t>
            </w:r>
          </w:p>
        </w:tc>
        <w:tc>
          <w:tcPr>
            <w:tcW w:w="3005" w:type="dxa"/>
          </w:tcPr>
          <w:p w14:paraId="6266C289" w14:textId="4D2FD9AE" w:rsidR="0074191A" w:rsidRPr="00F6743B" w:rsidRDefault="00F6743B">
            <w:pPr>
              <w:pStyle w:val="p1"/>
              <w:rPr>
                <w:lang w:val="ru-RU"/>
              </w:rPr>
            </w:pPr>
            <w:r>
              <w:rPr>
                <w:lang w:val="uk-UA"/>
              </w:rPr>
              <w:t xml:space="preserve">Участь, </w:t>
            </w:r>
            <w:r w:rsidR="00073218">
              <w:rPr>
                <w:lang w:val="uk-UA"/>
              </w:rPr>
              <w:t>нові звернення</w:t>
            </w:r>
          </w:p>
        </w:tc>
      </w:tr>
      <w:tr w:rsidR="0074191A" w14:paraId="3A119684" w14:textId="77777777">
        <w:trPr>
          <w:divId w:val="747121639"/>
        </w:trPr>
        <w:tc>
          <w:tcPr>
            <w:tcW w:w="3005" w:type="dxa"/>
          </w:tcPr>
          <w:p w14:paraId="1EB9344E" w14:textId="0744DBBD" w:rsidR="0074191A" w:rsidRDefault="00F31FD7">
            <w:pPr>
              <w:pStyle w:val="p1"/>
              <w:rPr>
                <w:lang w:val="uk-UA"/>
              </w:rPr>
            </w:pPr>
            <w:r>
              <w:rPr>
                <w:lang w:val="uk-UA"/>
              </w:rPr>
              <w:t xml:space="preserve">Зовнішня реклама </w:t>
            </w:r>
          </w:p>
        </w:tc>
        <w:tc>
          <w:tcPr>
            <w:tcW w:w="3005" w:type="dxa"/>
          </w:tcPr>
          <w:p w14:paraId="42185214" w14:textId="4E083E52" w:rsidR="0074191A" w:rsidRDefault="000A6AF6">
            <w:pPr>
              <w:pStyle w:val="p1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Згадуваність</w:t>
            </w:r>
            <w:proofErr w:type="spellEnd"/>
            <w:r>
              <w:rPr>
                <w:lang w:val="uk-UA"/>
              </w:rPr>
              <w:t>, бренд-трафік</w:t>
            </w:r>
          </w:p>
        </w:tc>
      </w:tr>
    </w:tbl>
    <w:p w14:paraId="33F06F1F" w14:textId="4063F4FE" w:rsidR="00076237" w:rsidRPr="004253D7" w:rsidRDefault="00076237">
      <w:pPr>
        <w:pStyle w:val="p1"/>
        <w:divId w:val="747121639"/>
        <w:rPr>
          <w:lang w:val="uk-UA"/>
        </w:rPr>
      </w:pPr>
    </w:p>
    <w:p w14:paraId="1F3C6CE7" w14:textId="5D70E99C" w:rsidR="00A22C31" w:rsidRPr="00A22C31" w:rsidRDefault="00A22C31">
      <w:pPr>
        <w:pStyle w:val="p1"/>
        <w:divId w:val="1056733534"/>
        <w:rPr>
          <w:i/>
          <w:iCs/>
          <w:lang w:val="uk-UA"/>
        </w:rPr>
      </w:pPr>
    </w:p>
    <w:p w14:paraId="796B9974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________________________________________</w:t>
      </w:r>
    </w:p>
    <w:p w14:paraId="2FEAEA28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rFonts w:ascii="Apple Color Emoji" w:hAnsi="Apple Color Emoji" w:cs="Apple Color Emoji"/>
          <w:i/>
          <w:iCs/>
        </w:rPr>
        <w:t>💡</w:t>
      </w:r>
      <w:r w:rsidRPr="007D62D3">
        <w:rPr>
          <w:rStyle w:val="s1"/>
          <w:i/>
          <w:iCs/>
        </w:rPr>
        <w:t xml:space="preserve"> 5. Додаткові можливості</w:t>
      </w:r>
    </w:p>
    <w:p w14:paraId="6225D37A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Партнерство з аптеками.</w:t>
      </w:r>
    </w:p>
    <w:p w14:paraId="602ECC14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Телеграм-канал з корисним контентом.</w:t>
      </w:r>
    </w:p>
    <w:p w14:paraId="7E581685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•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SMS/e-mail-нагадування про профілактику.</w:t>
      </w:r>
    </w:p>
    <w:p w14:paraId="1464E4CE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________________________________________</w:t>
      </w:r>
    </w:p>
    <w:p w14:paraId="7DAA694E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rFonts w:ascii="Apple Color Emoji" w:hAnsi="Apple Color Emoji" w:cs="Apple Color Emoji"/>
          <w:i/>
          <w:iCs/>
        </w:rPr>
        <w:t>📅</w:t>
      </w:r>
      <w:r w:rsidRPr="007D62D3">
        <w:rPr>
          <w:rStyle w:val="s1"/>
          <w:i/>
          <w:iCs/>
        </w:rPr>
        <w:t xml:space="preserve"> Наступні кроки</w:t>
      </w:r>
    </w:p>
    <w:p w14:paraId="0D96D791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1.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Затвердження пріоритетів.</w:t>
      </w:r>
    </w:p>
    <w:p w14:paraId="6ED87D4F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2.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Запуск пілотної Google-кампанії.</w:t>
      </w:r>
    </w:p>
    <w:p w14:paraId="024C4347" w14:textId="777777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3.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Розробка реферальної програми.</w:t>
      </w:r>
    </w:p>
    <w:p w14:paraId="0766233E" w14:textId="63C89877" w:rsidR="007D62D3" w:rsidRPr="007D62D3" w:rsidRDefault="007D62D3">
      <w:pPr>
        <w:pStyle w:val="p1"/>
        <w:divId w:val="1056733534"/>
        <w:rPr>
          <w:i/>
          <w:iCs/>
        </w:rPr>
      </w:pPr>
      <w:r w:rsidRPr="007D62D3">
        <w:rPr>
          <w:rStyle w:val="s1"/>
          <w:i/>
          <w:iCs/>
        </w:rPr>
        <w:t>4.</w:t>
      </w:r>
      <w:r w:rsidRPr="007D62D3">
        <w:rPr>
          <w:rStyle w:val="apple-converted-space"/>
          <w:rFonts w:ascii=".SFUI-Semibold" w:hAnsi=".SFUI-Semibold"/>
          <w:b/>
          <w:bCs/>
          <w:i/>
          <w:iCs/>
        </w:rPr>
        <w:t xml:space="preserve">  </w:t>
      </w:r>
      <w:r w:rsidRPr="007D62D3">
        <w:rPr>
          <w:rStyle w:val="s1"/>
          <w:i/>
          <w:iCs/>
        </w:rPr>
        <w:t>Комунікація в спільнотах.</w:t>
      </w:r>
    </w:p>
    <w:p w14:paraId="480F5BB8" w14:textId="3299E1FB" w:rsidR="00F0379A" w:rsidRPr="007D62D3" w:rsidRDefault="00F0379A">
      <w:pPr>
        <w:rPr>
          <w:i/>
          <w:iCs/>
          <w:lang w:val="en-GB"/>
        </w:rPr>
      </w:pPr>
    </w:p>
    <w:sectPr w:rsidR="00F0379A" w:rsidRPr="007D62D3" w:rsidSect="00364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SF UI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9A"/>
    <w:rsid w:val="000458A3"/>
    <w:rsid w:val="00073218"/>
    <w:rsid w:val="00076237"/>
    <w:rsid w:val="000A6AF6"/>
    <w:rsid w:val="000C0F75"/>
    <w:rsid w:val="001A2809"/>
    <w:rsid w:val="00320DA9"/>
    <w:rsid w:val="0036497A"/>
    <w:rsid w:val="004253D7"/>
    <w:rsid w:val="00467293"/>
    <w:rsid w:val="004E6068"/>
    <w:rsid w:val="0060210B"/>
    <w:rsid w:val="00633EA0"/>
    <w:rsid w:val="00682AD9"/>
    <w:rsid w:val="006B7419"/>
    <w:rsid w:val="0074191A"/>
    <w:rsid w:val="007D62D3"/>
    <w:rsid w:val="0082438D"/>
    <w:rsid w:val="00A22C31"/>
    <w:rsid w:val="00AB0F19"/>
    <w:rsid w:val="00B01006"/>
    <w:rsid w:val="00D4408A"/>
    <w:rsid w:val="00E112F2"/>
    <w:rsid w:val="00F0379A"/>
    <w:rsid w:val="00F23630"/>
    <w:rsid w:val="00F31FD7"/>
    <w:rsid w:val="00F6743B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7CCF81"/>
  <w15:chartTrackingRefBased/>
  <w15:docId w15:val="{B177EDF5-847F-F742-93F4-15012C15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7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7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7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3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37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37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37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37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37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37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37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3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3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3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37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37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37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3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37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379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B01006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B01006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B01006"/>
  </w:style>
  <w:style w:type="paragraph" w:customStyle="1" w:styleId="p2">
    <w:name w:val="p2"/>
    <w:basedOn w:val="a"/>
    <w:rsid w:val="00076237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table" w:styleId="ac">
    <w:name w:val="Table Grid"/>
    <w:basedOn w:val="a1"/>
    <w:uiPriority w:val="39"/>
    <w:rsid w:val="00425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7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Сапрыкина</dc:creator>
  <cp:keywords/>
  <dc:description/>
  <cp:lastModifiedBy>Мария Сапрыкина</cp:lastModifiedBy>
  <cp:revision>2</cp:revision>
  <dcterms:created xsi:type="dcterms:W3CDTF">2025-06-11T08:37:00Z</dcterms:created>
  <dcterms:modified xsi:type="dcterms:W3CDTF">2025-06-11T08:37:00Z</dcterms:modified>
</cp:coreProperties>
</file>