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3CC" w:rsidRPr="00F013CC" w:rsidRDefault="00F013CC" w:rsidP="00F013CC">
      <w:pPr>
        <w:pStyle w:val="1"/>
        <w:jc w:val="center"/>
        <w:rPr>
          <w:sz w:val="22"/>
          <w:szCs w:val="22"/>
        </w:rPr>
      </w:pPr>
      <w:r w:rsidRPr="00F013CC">
        <w:rPr>
          <w:sz w:val="22"/>
          <w:szCs w:val="22"/>
        </w:rPr>
        <w:t>Вінницький національний медичний університет</w:t>
      </w:r>
      <w:r w:rsidRPr="00F013CC">
        <w:rPr>
          <w:sz w:val="22"/>
          <w:szCs w:val="22"/>
        </w:rPr>
        <w:br/>
        <w:t>імені М.І. Пирогова</w:t>
      </w:r>
    </w:p>
    <w:p w:rsidR="00F013CC" w:rsidRPr="00F013CC" w:rsidRDefault="00F013CC" w:rsidP="00F013CC">
      <w:pPr>
        <w:rPr>
          <w:sz w:val="22"/>
          <w:szCs w:val="22"/>
          <w:lang w:val="uk-UA"/>
        </w:rPr>
      </w:pPr>
    </w:p>
    <w:p w:rsidR="00F013CC" w:rsidRPr="00F013CC" w:rsidRDefault="00F013CC" w:rsidP="00F013CC">
      <w:pPr>
        <w:pStyle w:val="2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 xml:space="preserve">Кафедра </w:t>
      </w:r>
      <w:r>
        <w:rPr>
          <w:sz w:val="22"/>
          <w:szCs w:val="22"/>
          <w:lang w:val="uk-UA"/>
        </w:rPr>
        <w:t>нервових хвороб</w:t>
      </w:r>
    </w:p>
    <w:p w:rsidR="00F013CC" w:rsidRPr="00F013CC" w:rsidRDefault="00F013CC" w:rsidP="00F013CC">
      <w:pPr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ind w:left="3119"/>
        <w:jc w:val="right"/>
        <w:rPr>
          <w:b/>
          <w:sz w:val="22"/>
          <w:szCs w:val="22"/>
          <w:lang w:val="uk-UA"/>
        </w:rPr>
      </w:pPr>
      <w:r w:rsidRPr="00F013CC">
        <w:rPr>
          <w:b/>
          <w:sz w:val="22"/>
          <w:szCs w:val="22"/>
          <w:lang w:val="uk-UA"/>
        </w:rPr>
        <w:t>Завідувач кафедри –</w:t>
      </w:r>
      <w:r>
        <w:rPr>
          <w:b/>
          <w:sz w:val="22"/>
          <w:szCs w:val="22"/>
          <w:lang w:val="uk-UA"/>
        </w:rPr>
        <w:t xml:space="preserve"> проф. д.м.н Московко С.П</w:t>
      </w:r>
    </w:p>
    <w:p w:rsidR="00F013CC" w:rsidRPr="00F013CC" w:rsidRDefault="00F013CC" w:rsidP="00F013CC">
      <w:pPr>
        <w:tabs>
          <w:tab w:val="left" w:pos="8985"/>
        </w:tabs>
        <w:ind w:left="3119"/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ab/>
      </w:r>
    </w:p>
    <w:p w:rsidR="00F013CC" w:rsidRPr="00F013CC" w:rsidRDefault="00F013CC" w:rsidP="00F013CC">
      <w:pPr>
        <w:ind w:left="3119"/>
        <w:jc w:val="right"/>
        <w:rPr>
          <w:b/>
          <w:sz w:val="22"/>
          <w:szCs w:val="22"/>
          <w:lang w:val="uk-UA"/>
        </w:rPr>
      </w:pPr>
      <w:r w:rsidRPr="00F013CC">
        <w:rPr>
          <w:b/>
          <w:sz w:val="22"/>
          <w:szCs w:val="22"/>
          <w:lang w:val="uk-UA"/>
        </w:rPr>
        <w:t>Викладач  - \</w:t>
      </w:r>
    </w:p>
    <w:p w:rsidR="00F013CC" w:rsidRPr="00F013CC" w:rsidRDefault="00F013CC" w:rsidP="00F013CC">
      <w:pPr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jc w:val="center"/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pStyle w:val="3"/>
        <w:rPr>
          <w:sz w:val="22"/>
          <w:szCs w:val="22"/>
        </w:rPr>
      </w:pPr>
      <w:r w:rsidRPr="00F013CC">
        <w:rPr>
          <w:sz w:val="22"/>
          <w:szCs w:val="22"/>
        </w:rPr>
        <w:t>І С Т О Р І Я    Х В О Р О Б И</w:t>
      </w:r>
    </w:p>
    <w:p w:rsidR="00F013CC" w:rsidRPr="00F013CC" w:rsidRDefault="00F013CC" w:rsidP="00F013CC">
      <w:pPr>
        <w:jc w:val="center"/>
        <w:rPr>
          <w:b/>
          <w:sz w:val="22"/>
          <w:szCs w:val="22"/>
          <w:u w:val="single"/>
          <w:lang w:val="uk-UA"/>
        </w:rPr>
      </w:pPr>
    </w:p>
    <w:p w:rsidR="00F013CC" w:rsidRPr="00F013CC" w:rsidRDefault="00F013CC" w:rsidP="00F013CC">
      <w:pPr>
        <w:pStyle w:val="5"/>
        <w:jc w:val="center"/>
        <w:rPr>
          <w:sz w:val="22"/>
          <w:szCs w:val="22"/>
        </w:rPr>
      </w:pPr>
      <w:r>
        <w:rPr>
          <w:sz w:val="22"/>
          <w:szCs w:val="22"/>
        </w:rPr>
        <w:t>Табаровський Франц Зенонович</w:t>
      </w:r>
    </w:p>
    <w:p w:rsidR="00F013CC" w:rsidRPr="00F013CC" w:rsidRDefault="00F013CC" w:rsidP="00F013CC">
      <w:pPr>
        <w:jc w:val="center"/>
        <w:rPr>
          <w:sz w:val="22"/>
          <w:szCs w:val="22"/>
          <w:lang w:val="uk-UA"/>
        </w:rPr>
      </w:pPr>
      <w:r w:rsidRPr="00F013CC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-1905</wp:posOffset>
                </wp:positionV>
                <wp:extent cx="5755005" cy="0"/>
                <wp:effectExtent l="13970" t="11430" r="12700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D1B6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.15pt" to="453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" o:allowincell="f" strokeweight=".25pt"/>
            </w:pict>
          </mc:Fallback>
        </mc:AlternateContent>
      </w:r>
      <w:r w:rsidRPr="00F013CC">
        <w:rPr>
          <w:sz w:val="22"/>
          <w:szCs w:val="22"/>
          <w:lang w:val="uk-UA"/>
        </w:rPr>
        <w:t>(прізвище, ім</w:t>
      </w:r>
      <w:r w:rsidRPr="00F013CC">
        <w:rPr>
          <w:sz w:val="22"/>
          <w:szCs w:val="22"/>
          <w:lang w:val="uk-UA"/>
        </w:rPr>
        <w:sym w:font="Symbol" w:char="F0A2"/>
      </w:r>
      <w:r w:rsidRPr="00F013CC">
        <w:rPr>
          <w:sz w:val="22"/>
          <w:szCs w:val="22"/>
          <w:lang w:val="uk-UA"/>
        </w:rPr>
        <w:t>я та по-батькові хворого)</w:t>
      </w:r>
    </w:p>
    <w:p w:rsidR="00F013CC" w:rsidRPr="00F013CC" w:rsidRDefault="00F013CC" w:rsidP="00F013CC">
      <w:pPr>
        <w:jc w:val="center"/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jc w:val="both"/>
        <w:rPr>
          <w:b/>
          <w:sz w:val="22"/>
          <w:szCs w:val="22"/>
          <w:lang w:val="uk-UA"/>
        </w:rPr>
      </w:pPr>
    </w:p>
    <w:p w:rsidR="00F013CC" w:rsidRPr="00F013CC" w:rsidRDefault="00F013CC" w:rsidP="00F013CC">
      <w:pPr>
        <w:pStyle w:val="4"/>
        <w:rPr>
          <w:sz w:val="22"/>
          <w:szCs w:val="22"/>
        </w:rPr>
      </w:pPr>
      <w:r w:rsidRPr="00F013CC">
        <w:rPr>
          <w:sz w:val="22"/>
          <w:szCs w:val="22"/>
        </w:rPr>
        <w:t>Клінічний діагноз:</w:t>
      </w: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 xml:space="preserve">Основний:  Гостре </w:t>
      </w:r>
      <w:r>
        <w:rPr>
          <w:sz w:val="22"/>
          <w:szCs w:val="22"/>
          <w:lang w:val="uk-UA"/>
        </w:rPr>
        <w:t>порушення мозкового кровообігу у басейні лівої середньої мозкової артерії за ішемічним типом. Кардіемболічний варіант правобічний геміпарез. Моторна  афазія</w:t>
      </w: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>Ускладнення основного : -</w:t>
      </w:r>
      <w:r>
        <w:rPr>
          <w:sz w:val="22"/>
          <w:szCs w:val="22"/>
          <w:lang w:val="uk-UA"/>
        </w:rPr>
        <w:t xml:space="preserve">--- </w:t>
      </w: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>Супутній</w:t>
      </w:r>
      <w:r>
        <w:rPr>
          <w:sz w:val="22"/>
          <w:szCs w:val="22"/>
          <w:lang w:val="uk-UA"/>
        </w:rPr>
        <w:t>: Гіпертонічна хвороба 2ст.</w:t>
      </w: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>Початок курації: "11"_____11_____2021р.</w:t>
      </w: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>Кінець курації: "16"______11_____2021р.</w:t>
      </w: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Pr="00F013CC" w:rsidRDefault="00F013CC" w:rsidP="00F013CC">
      <w:pPr>
        <w:jc w:val="both"/>
        <w:rPr>
          <w:sz w:val="22"/>
          <w:szCs w:val="22"/>
          <w:lang w:val="uk-UA"/>
        </w:rPr>
      </w:pPr>
    </w:p>
    <w:p w:rsidR="00F013CC" w:rsidRPr="00F013CC" w:rsidRDefault="00F013CC" w:rsidP="00F013CC">
      <w:pPr>
        <w:ind w:firstLine="720"/>
        <w:jc w:val="right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  <w:t xml:space="preserve">Куратор </w:t>
      </w:r>
    </w:p>
    <w:p w:rsidR="00F013CC" w:rsidRPr="00F013CC" w:rsidRDefault="00F013CC" w:rsidP="00F013CC">
      <w:pPr>
        <w:ind w:firstLine="720"/>
        <w:jc w:val="right"/>
        <w:rPr>
          <w:sz w:val="22"/>
          <w:szCs w:val="22"/>
          <w:lang w:val="uk-UA"/>
        </w:rPr>
      </w:pPr>
    </w:p>
    <w:p w:rsidR="00F013CC" w:rsidRPr="00F013CC" w:rsidRDefault="00F013CC" w:rsidP="00F013CC">
      <w:pPr>
        <w:jc w:val="right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  <w:t>Студент  IV курсу 9а групи</w:t>
      </w:r>
    </w:p>
    <w:p w:rsidR="00F013CC" w:rsidRPr="00F013CC" w:rsidRDefault="00F013CC" w:rsidP="00F013CC">
      <w:pPr>
        <w:jc w:val="right"/>
        <w:rPr>
          <w:sz w:val="22"/>
          <w:szCs w:val="22"/>
          <w:lang w:val="uk-UA"/>
        </w:rPr>
      </w:pPr>
    </w:p>
    <w:p w:rsidR="00F013CC" w:rsidRPr="00F013CC" w:rsidRDefault="00F013CC" w:rsidP="00F013CC">
      <w:pPr>
        <w:jc w:val="right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</w:r>
      <w:r w:rsidRPr="00F013CC">
        <w:rPr>
          <w:sz w:val="22"/>
          <w:szCs w:val="22"/>
          <w:lang w:val="uk-UA"/>
        </w:rPr>
        <w:tab/>
        <w:t>Медичного  факультету №1</w:t>
      </w:r>
    </w:p>
    <w:p w:rsidR="00F013CC" w:rsidRPr="00F013CC" w:rsidRDefault="00F013CC" w:rsidP="00F013CC">
      <w:pPr>
        <w:jc w:val="right"/>
        <w:rPr>
          <w:sz w:val="22"/>
          <w:szCs w:val="22"/>
          <w:lang w:val="uk-UA"/>
        </w:rPr>
      </w:pPr>
    </w:p>
    <w:p w:rsidR="00F013CC" w:rsidRPr="00F013CC" w:rsidRDefault="00F013CC" w:rsidP="00F013CC">
      <w:pPr>
        <w:ind w:left="4320" w:right="-144"/>
        <w:jc w:val="right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>Вишнівський Владислав Валерійович</w:t>
      </w:r>
      <w:r w:rsidRPr="00F013CC">
        <w:rPr>
          <w:sz w:val="22"/>
          <w:szCs w:val="22"/>
          <w:lang w:val="uk-UA"/>
        </w:rPr>
        <w:tab/>
      </w:r>
    </w:p>
    <w:p w:rsidR="00F013CC" w:rsidRPr="00F013CC" w:rsidRDefault="00F013CC" w:rsidP="00F013CC">
      <w:pPr>
        <w:ind w:left="4320" w:right="-144"/>
        <w:jc w:val="right"/>
        <w:rPr>
          <w:sz w:val="22"/>
          <w:szCs w:val="22"/>
          <w:lang w:val="uk-UA"/>
        </w:rPr>
      </w:pPr>
    </w:p>
    <w:p w:rsidR="00F013CC" w:rsidRDefault="00F013CC" w:rsidP="00F013CC">
      <w:pPr>
        <w:ind w:right="-144"/>
        <w:rPr>
          <w:sz w:val="22"/>
          <w:szCs w:val="22"/>
          <w:lang w:val="uk-UA"/>
        </w:rPr>
      </w:pPr>
    </w:p>
    <w:p w:rsidR="00F013CC" w:rsidRDefault="00F013CC" w:rsidP="00F013CC">
      <w:pPr>
        <w:ind w:left="4320" w:right="-144"/>
        <w:jc w:val="right"/>
        <w:rPr>
          <w:sz w:val="22"/>
          <w:szCs w:val="22"/>
          <w:lang w:val="uk-UA"/>
        </w:rPr>
      </w:pPr>
    </w:p>
    <w:p w:rsidR="00F013CC" w:rsidRDefault="00F013CC" w:rsidP="00F013CC">
      <w:pPr>
        <w:ind w:left="4320" w:right="-144"/>
        <w:jc w:val="right"/>
        <w:rPr>
          <w:sz w:val="22"/>
          <w:szCs w:val="22"/>
          <w:lang w:val="uk-UA"/>
        </w:rPr>
      </w:pPr>
    </w:p>
    <w:p w:rsidR="00F013CC" w:rsidRPr="00F013CC" w:rsidRDefault="00F013CC" w:rsidP="00F013CC">
      <w:pPr>
        <w:ind w:left="4320" w:right="-144"/>
        <w:jc w:val="right"/>
        <w:rPr>
          <w:sz w:val="22"/>
          <w:szCs w:val="22"/>
          <w:lang w:val="uk-UA"/>
        </w:rPr>
      </w:pPr>
    </w:p>
    <w:p w:rsidR="00F013CC" w:rsidRPr="00F013CC" w:rsidRDefault="00F013CC" w:rsidP="00F013CC">
      <w:pPr>
        <w:ind w:left="4320" w:right="-144"/>
        <w:jc w:val="right"/>
        <w:rPr>
          <w:sz w:val="22"/>
          <w:szCs w:val="22"/>
          <w:lang w:val="uk-UA"/>
        </w:rPr>
      </w:pPr>
    </w:p>
    <w:p w:rsidR="00F013CC" w:rsidRPr="00F013CC" w:rsidRDefault="00F013CC" w:rsidP="00F013CC">
      <w:pPr>
        <w:ind w:left="4320" w:right="-144"/>
        <w:jc w:val="center"/>
        <w:rPr>
          <w:sz w:val="22"/>
          <w:szCs w:val="22"/>
          <w:lang w:val="uk-UA"/>
        </w:rPr>
      </w:pPr>
    </w:p>
    <w:p w:rsidR="00F013CC" w:rsidRPr="00F013CC" w:rsidRDefault="00F013CC" w:rsidP="00F013CC">
      <w:pPr>
        <w:tabs>
          <w:tab w:val="left" w:pos="3396"/>
        </w:tabs>
        <w:ind w:firstLine="709"/>
        <w:jc w:val="center"/>
        <w:rPr>
          <w:sz w:val="22"/>
          <w:szCs w:val="22"/>
          <w:lang w:val="uk-UA"/>
        </w:rPr>
      </w:pPr>
      <w:r w:rsidRPr="00F013CC">
        <w:rPr>
          <w:sz w:val="22"/>
          <w:szCs w:val="22"/>
          <w:lang w:val="uk-UA"/>
        </w:rPr>
        <w:t>Вінниця 2022</w:t>
      </w:r>
    </w:p>
    <w:p w:rsidR="00F013CC" w:rsidRPr="007F39B8" w:rsidRDefault="00F013CC" w:rsidP="00F013CC">
      <w:pPr>
        <w:spacing w:line="259" w:lineRule="auto"/>
        <w:ind w:left="135"/>
        <w:rPr>
          <w:sz w:val="28"/>
          <w:szCs w:val="28"/>
          <w:lang w:val="uk-UA"/>
        </w:rPr>
      </w:pPr>
      <w:r w:rsidRPr="00F013CC">
        <w:rPr>
          <w:lang w:val="uk-UA"/>
        </w:rPr>
        <w:lastRenderedPageBreak/>
        <w:t xml:space="preserve">.    </w:t>
      </w:r>
      <w:r w:rsidRPr="007F39B8">
        <w:rPr>
          <w:b/>
          <w:sz w:val="28"/>
          <w:szCs w:val="28"/>
          <w:lang w:val="uk-UA"/>
        </w:rPr>
        <w:t>ПАСПОРТНІ ВІДОМОСТІ</w:t>
      </w:r>
      <w:r w:rsidRPr="007F39B8">
        <w:rPr>
          <w:sz w:val="28"/>
          <w:szCs w:val="28"/>
          <w:lang w:val="uk-UA"/>
        </w:rPr>
        <w:t>.</w:t>
      </w:r>
    </w:p>
    <w:p w:rsidR="00F013CC" w:rsidRPr="007F39B8" w:rsidRDefault="00F013CC" w:rsidP="00F013CC">
      <w:pPr>
        <w:spacing w:line="259" w:lineRule="auto"/>
        <w:ind w:left="52" w:right="895"/>
        <w:rPr>
          <w:sz w:val="28"/>
          <w:szCs w:val="28"/>
          <w:lang w:val="uk-UA"/>
        </w:rPr>
      </w:pPr>
      <w:r w:rsidRPr="007F39B8">
        <w:rPr>
          <w:sz w:val="28"/>
          <w:szCs w:val="28"/>
          <w:lang w:val="uk-UA"/>
        </w:rPr>
        <w:t xml:space="preserve">Прізвище, ім'я, по-батькові Табаровський </w:t>
      </w:r>
    </w:p>
    <w:p w:rsidR="00F013CC" w:rsidRPr="007F39B8" w:rsidRDefault="00F013CC" w:rsidP="00F013CC">
      <w:pPr>
        <w:ind w:right="4857"/>
        <w:rPr>
          <w:sz w:val="28"/>
          <w:szCs w:val="28"/>
        </w:rPr>
      </w:pPr>
      <w:r w:rsidRPr="007F39B8">
        <w:rPr>
          <w:sz w:val="28"/>
          <w:szCs w:val="28"/>
        </w:rPr>
        <w:t xml:space="preserve">Дата народження </w:t>
      </w:r>
      <w:r w:rsidRPr="007F39B8">
        <w:rPr>
          <w:sz w:val="28"/>
          <w:szCs w:val="28"/>
          <w:lang w:val="uk-UA"/>
        </w:rPr>
        <w:t xml:space="preserve"> </w:t>
      </w:r>
      <w:r w:rsidRPr="007F39B8">
        <w:rPr>
          <w:sz w:val="28"/>
          <w:szCs w:val="28"/>
          <w:u w:val="single" w:color="000000"/>
        </w:rPr>
        <w:t>20.04.1962</w:t>
      </w:r>
      <w:r w:rsidRPr="007F39B8">
        <w:rPr>
          <w:sz w:val="28"/>
          <w:szCs w:val="28"/>
        </w:rPr>
        <w:t xml:space="preserve">  Вік </w:t>
      </w:r>
      <w:r w:rsidRPr="007F39B8">
        <w:rPr>
          <w:sz w:val="28"/>
          <w:szCs w:val="28"/>
          <w:u w:val="single" w:color="000000"/>
        </w:rPr>
        <w:t>60</w:t>
      </w:r>
      <w:r w:rsidRPr="007F39B8">
        <w:rPr>
          <w:sz w:val="28"/>
          <w:szCs w:val="28"/>
        </w:rPr>
        <w:t xml:space="preserve"> років</w:t>
      </w:r>
    </w:p>
    <w:p w:rsidR="00F013CC" w:rsidRPr="007F39B8" w:rsidRDefault="00F013CC" w:rsidP="00F013CC">
      <w:pPr>
        <w:ind w:right="4857"/>
        <w:rPr>
          <w:sz w:val="28"/>
          <w:szCs w:val="28"/>
        </w:rPr>
      </w:pPr>
      <w:r w:rsidRPr="007F39B8">
        <w:rPr>
          <w:sz w:val="28"/>
          <w:szCs w:val="28"/>
        </w:rPr>
        <w:t xml:space="preserve">Стать </w:t>
      </w:r>
      <w:r w:rsidRPr="007F39B8">
        <w:rPr>
          <w:sz w:val="28"/>
          <w:szCs w:val="28"/>
          <w:u w:val="single" w:color="000000"/>
        </w:rPr>
        <w:t>чоловіча</w:t>
      </w:r>
    </w:p>
    <w:p w:rsidR="00F013CC" w:rsidRPr="007F39B8" w:rsidRDefault="00F013CC" w:rsidP="00F013CC">
      <w:pPr>
        <w:rPr>
          <w:sz w:val="28"/>
          <w:szCs w:val="28"/>
        </w:rPr>
      </w:pPr>
      <w:r w:rsidRPr="007F39B8">
        <w:rPr>
          <w:sz w:val="28"/>
          <w:szCs w:val="28"/>
        </w:rPr>
        <w:t xml:space="preserve">Родинний стан  </w:t>
      </w:r>
      <w:r w:rsidRPr="007F39B8">
        <w:rPr>
          <w:sz w:val="28"/>
          <w:szCs w:val="28"/>
          <w:u w:val="single" w:color="000000"/>
        </w:rPr>
        <w:t>одружений</w:t>
      </w:r>
    </w:p>
    <w:p w:rsidR="00F013CC" w:rsidRPr="007F39B8" w:rsidRDefault="00F013CC" w:rsidP="00F013CC">
      <w:pPr>
        <w:ind w:left="-5"/>
        <w:rPr>
          <w:sz w:val="28"/>
          <w:szCs w:val="28"/>
          <w:lang w:val="uk-UA"/>
        </w:rPr>
      </w:pPr>
      <w:r w:rsidRPr="007F39B8">
        <w:rPr>
          <w:sz w:val="28"/>
          <w:szCs w:val="28"/>
        </w:rPr>
        <w:t xml:space="preserve">Місце проживання </w:t>
      </w:r>
      <w:r w:rsidRPr="007F39B8">
        <w:rPr>
          <w:sz w:val="28"/>
          <w:szCs w:val="28"/>
          <w:u w:val="single" w:color="000000"/>
        </w:rPr>
        <w:t>м. Ж</w:t>
      </w:r>
      <w:r w:rsidRPr="007F39B8">
        <w:rPr>
          <w:sz w:val="28"/>
          <w:szCs w:val="28"/>
          <w:u w:val="single" w:color="000000"/>
          <w:lang w:val="uk-UA"/>
        </w:rPr>
        <w:t>итомир вул. Саєнка буд.№42</w:t>
      </w:r>
    </w:p>
    <w:p w:rsidR="00F013CC" w:rsidRPr="007F39B8" w:rsidRDefault="00F013CC" w:rsidP="00F013CC">
      <w:pPr>
        <w:ind w:left="66"/>
        <w:rPr>
          <w:sz w:val="28"/>
          <w:szCs w:val="28"/>
          <w:lang w:val="uk-UA"/>
        </w:rPr>
      </w:pPr>
      <w:r w:rsidRPr="007F39B8">
        <w:rPr>
          <w:sz w:val="28"/>
          <w:szCs w:val="28"/>
        </w:rPr>
        <w:t xml:space="preserve">Місце роботи </w:t>
      </w:r>
      <w:r w:rsidRPr="007F39B8">
        <w:rPr>
          <w:sz w:val="28"/>
          <w:szCs w:val="28"/>
          <w:lang w:val="uk-UA"/>
        </w:rPr>
        <w:t xml:space="preserve"> пенсіонер</w:t>
      </w:r>
    </w:p>
    <w:p w:rsidR="00F013CC" w:rsidRPr="007F39B8" w:rsidRDefault="00F013CC" w:rsidP="00F013CC">
      <w:pPr>
        <w:tabs>
          <w:tab w:val="center" w:pos="2127"/>
        </w:tabs>
        <w:ind w:left="-15"/>
        <w:rPr>
          <w:sz w:val="28"/>
          <w:szCs w:val="28"/>
          <w:lang w:val="uk-UA"/>
        </w:rPr>
      </w:pPr>
      <w:r w:rsidRPr="007F39B8">
        <w:rPr>
          <w:sz w:val="28"/>
          <w:szCs w:val="28"/>
        </w:rPr>
        <w:t>Професія</w:t>
      </w:r>
      <w:r w:rsidRPr="007F39B8">
        <w:rPr>
          <w:sz w:val="28"/>
          <w:szCs w:val="28"/>
        </w:rPr>
        <w:tab/>
      </w:r>
      <w:r w:rsidRPr="007F39B8">
        <w:rPr>
          <w:sz w:val="28"/>
          <w:szCs w:val="28"/>
          <w:lang w:val="uk-UA"/>
        </w:rPr>
        <w:t>----------------</w:t>
      </w:r>
    </w:p>
    <w:p w:rsidR="00F013CC" w:rsidRPr="007F39B8" w:rsidRDefault="00F013CC" w:rsidP="00F013CC">
      <w:pPr>
        <w:tabs>
          <w:tab w:val="center" w:pos="2127"/>
        </w:tabs>
        <w:spacing w:after="2"/>
        <w:ind w:left="-15"/>
        <w:rPr>
          <w:sz w:val="28"/>
          <w:szCs w:val="28"/>
        </w:rPr>
      </w:pPr>
      <w:r w:rsidRPr="007F39B8">
        <w:rPr>
          <w:sz w:val="28"/>
          <w:szCs w:val="28"/>
        </w:rPr>
        <w:t>Посада</w:t>
      </w:r>
      <w:r w:rsidRPr="007F39B8">
        <w:rPr>
          <w:sz w:val="28"/>
          <w:szCs w:val="28"/>
        </w:rPr>
        <w:tab/>
      </w:r>
      <w:r w:rsidRPr="007F39B8">
        <w:rPr>
          <w:sz w:val="28"/>
          <w:szCs w:val="28"/>
          <w:u w:val="single" w:color="000000"/>
          <w:lang w:val="uk-UA"/>
        </w:rPr>
        <w:t>----------------</w:t>
      </w:r>
      <w:r w:rsidRPr="007F39B8">
        <w:rPr>
          <w:sz w:val="28"/>
          <w:szCs w:val="28"/>
        </w:rPr>
        <w:t xml:space="preserve"> </w:t>
      </w:r>
    </w:p>
    <w:p w:rsidR="00F013CC" w:rsidRPr="007F39B8" w:rsidRDefault="00F013CC" w:rsidP="00F013CC">
      <w:pPr>
        <w:spacing w:after="80"/>
        <w:ind w:right="2832"/>
        <w:rPr>
          <w:sz w:val="28"/>
          <w:szCs w:val="28"/>
        </w:rPr>
      </w:pPr>
      <w:r w:rsidRPr="007F39B8">
        <w:rPr>
          <w:sz w:val="28"/>
          <w:szCs w:val="28"/>
        </w:rPr>
        <w:t xml:space="preserve">Дата і час госпіталізації </w:t>
      </w:r>
      <w:r w:rsidRPr="007F39B8">
        <w:rPr>
          <w:sz w:val="28"/>
          <w:szCs w:val="28"/>
        </w:rPr>
        <w:tab/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4.</w:t>
      </w:r>
      <w:r w:rsidRPr="007F39B8">
        <w:rPr>
          <w:sz w:val="28"/>
          <w:szCs w:val="28"/>
        </w:rPr>
        <w:t>202</w:t>
      </w:r>
      <w:r w:rsidRPr="007F39B8">
        <w:rPr>
          <w:sz w:val="28"/>
          <w:szCs w:val="28"/>
          <w:lang w:val="uk-UA"/>
        </w:rPr>
        <w:t>2</w:t>
      </w:r>
      <w:r w:rsidRPr="007F39B8">
        <w:rPr>
          <w:sz w:val="28"/>
          <w:szCs w:val="28"/>
        </w:rPr>
        <w:t xml:space="preserve">   о 9.50 </w:t>
      </w:r>
    </w:p>
    <w:p w:rsidR="00F013CC" w:rsidRPr="007F39B8" w:rsidRDefault="00F013CC" w:rsidP="00F013CC">
      <w:pPr>
        <w:spacing w:after="80"/>
        <w:ind w:left="66" w:right="2832"/>
        <w:rPr>
          <w:sz w:val="28"/>
          <w:szCs w:val="28"/>
        </w:rPr>
      </w:pPr>
      <w:r w:rsidRPr="007F39B8">
        <w:rPr>
          <w:sz w:val="28"/>
          <w:szCs w:val="28"/>
        </w:rPr>
        <w:t xml:space="preserve">Заключний діагноз: </w:t>
      </w:r>
    </w:p>
    <w:p w:rsidR="00F013CC" w:rsidRPr="007F39B8" w:rsidRDefault="00F013CC" w:rsidP="00F013CC">
      <w:pPr>
        <w:spacing w:after="49"/>
        <w:ind w:left="-121"/>
        <w:rPr>
          <w:sz w:val="28"/>
          <w:szCs w:val="28"/>
        </w:rPr>
      </w:pPr>
      <w:r w:rsidRPr="007F39B8">
        <w:rPr>
          <w:sz w:val="28"/>
          <w:szCs w:val="28"/>
        </w:rPr>
        <w:t xml:space="preserve">а) основний  </w:t>
      </w:r>
      <w:r w:rsidRPr="007F39B8">
        <w:rPr>
          <w:sz w:val="28"/>
          <w:szCs w:val="28"/>
          <w:u w:val="single" w:color="000000"/>
        </w:rPr>
        <w:t xml:space="preserve">Гостре порушення мозкового кровообігу за ішемічним типом в басейні лівої середньої мозкової артерії. Кардіоемболічний варіант. Правобічний геміпарез. Моторна афазія </w:t>
      </w:r>
      <w:r w:rsidRPr="007F39B8">
        <w:rPr>
          <w:sz w:val="28"/>
          <w:szCs w:val="28"/>
        </w:rPr>
        <w:t xml:space="preserve">   б) ускладнення </w:t>
      </w:r>
    </w:p>
    <w:p w:rsidR="00F013CC" w:rsidRPr="007F39B8" w:rsidRDefault="00F013CC" w:rsidP="00F013CC">
      <w:pPr>
        <w:spacing w:after="42"/>
        <w:ind w:left="66"/>
        <w:rPr>
          <w:sz w:val="28"/>
          <w:szCs w:val="28"/>
          <w:lang w:val="uk-UA"/>
        </w:rPr>
      </w:pPr>
      <w:r w:rsidRPr="007F39B8">
        <w:rPr>
          <w:sz w:val="28"/>
          <w:szCs w:val="28"/>
          <w:lang w:val="uk-UA"/>
        </w:rPr>
        <w:t>С</w:t>
      </w:r>
      <w:r w:rsidRPr="007F39B8">
        <w:rPr>
          <w:sz w:val="28"/>
          <w:szCs w:val="28"/>
        </w:rPr>
        <w:t>упутні захворювання</w:t>
      </w:r>
      <w:r w:rsidRPr="007F39B8">
        <w:rPr>
          <w:sz w:val="28"/>
          <w:szCs w:val="28"/>
          <w:u w:val="single" w:color="000000"/>
          <w:lang w:val="uk-UA"/>
        </w:rPr>
        <w:t>:</w:t>
      </w:r>
    </w:p>
    <w:p w:rsidR="00F013CC" w:rsidRPr="007F39B8" w:rsidRDefault="00F013CC" w:rsidP="00F013CC">
      <w:pPr>
        <w:spacing w:after="49"/>
        <w:ind w:left="390"/>
        <w:rPr>
          <w:sz w:val="28"/>
          <w:szCs w:val="28"/>
          <w:u w:val="single" w:color="000000"/>
        </w:rPr>
      </w:pPr>
      <w:r w:rsidRPr="007F39B8">
        <w:rPr>
          <w:sz w:val="28"/>
          <w:szCs w:val="28"/>
          <w:u w:val="single" w:color="000000"/>
        </w:rPr>
        <w:t xml:space="preserve"> Гіпертонічна хвороба ІІ ст, 2 ст  . </w:t>
      </w:r>
    </w:p>
    <w:p w:rsidR="00F013CC" w:rsidRPr="007F39B8" w:rsidRDefault="00F013CC" w:rsidP="00F013CC">
      <w:pPr>
        <w:spacing w:after="49"/>
        <w:ind w:left="390"/>
        <w:rPr>
          <w:sz w:val="28"/>
          <w:szCs w:val="28"/>
          <w:u w:val="single" w:color="000000"/>
        </w:rPr>
      </w:pPr>
    </w:p>
    <w:p w:rsidR="00F013CC" w:rsidRPr="007F39B8" w:rsidRDefault="00F013CC" w:rsidP="00F013CC">
      <w:pPr>
        <w:spacing w:after="49"/>
        <w:ind w:left="390"/>
        <w:rPr>
          <w:sz w:val="28"/>
          <w:szCs w:val="28"/>
        </w:rPr>
      </w:pPr>
      <w:r w:rsidRPr="007F39B8">
        <w:rPr>
          <w:b/>
          <w:sz w:val="28"/>
          <w:szCs w:val="28"/>
        </w:rPr>
        <w:t>СКАРГИ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Скарги на порушення мовлення, слабкість та порушення чутливості правих кінцівок. Хвору турбував головний біль, тупий, помірний, без чіткої локалізації; нудота.</w:t>
      </w:r>
    </w:p>
    <w:p w:rsidR="00F013CC" w:rsidRPr="007F39B8" w:rsidRDefault="00F013CC" w:rsidP="00F013CC">
      <w:pPr>
        <w:numPr>
          <w:ilvl w:val="0"/>
          <w:numId w:val="1"/>
        </w:numPr>
        <w:spacing w:after="3" w:line="259" w:lineRule="auto"/>
        <w:ind w:hanging="288"/>
        <w:rPr>
          <w:sz w:val="28"/>
          <w:szCs w:val="28"/>
        </w:rPr>
      </w:pPr>
      <w:r w:rsidRPr="007F39B8">
        <w:rPr>
          <w:b/>
          <w:sz w:val="28"/>
          <w:szCs w:val="28"/>
        </w:rPr>
        <w:t xml:space="preserve">АНАМНЕЗ ЗАХВОРЮВАННЯ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Захворювання виникло вперше </w:t>
      </w:r>
    </w:p>
    <w:p w:rsidR="00F013CC" w:rsidRPr="007F39B8" w:rsidRDefault="00F013CC" w:rsidP="00F013CC">
      <w:pPr>
        <w:spacing w:after="227"/>
        <w:ind w:left="66" w:right="355"/>
        <w:rPr>
          <w:sz w:val="28"/>
          <w:szCs w:val="28"/>
        </w:rPr>
      </w:pPr>
      <w:r w:rsidRPr="007F39B8">
        <w:rPr>
          <w:sz w:val="28"/>
          <w:szCs w:val="28"/>
        </w:rPr>
        <w:t xml:space="preserve">Зі слів дружини:  о </w:t>
      </w:r>
      <w:r w:rsidRPr="007F39B8">
        <w:rPr>
          <w:sz w:val="28"/>
          <w:szCs w:val="28"/>
          <w:lang w:val="uk-UA"/>
        </w:rPr>
        <w:t>12:00-12:30</w:t>
      </w:r>
      <w:r w:rsidRPr="007F39B8">
        <w:rPr>
          <w:sz w:val="28"/>
          <w:szCs w:val="28"/>
        </w:rPr>
        <w:t xml:space="preserve"> 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.202</w:t>
      </w:r>
      <w:r w:rsidRPr="007F39B8">
        <w:rPr>
          <w:sz w:val="28"/>
          <w:szCs w:val="28"/>
          <w:lang w:val="uk-UA"/>
        </w:rPr>
        <w:t>2</w:t>
      </w:r>
      <w:r w:rsidRPr="007F39B8">
        <w:rPr>
          <w:sz w:val="28"/>
          <w:szCs w:val="28"/>
        </w:rPr>
        <w:t xml:space="preserve"> року у пацієнта раптово виникли мовні порушення, з’явилась виражена слабкість та порушення чутливості у правій руці та нозі, через це хвора упала, проте свідомість не втрачала. Пізніше хворого почав турбувати головний біль, нудота</w:t>
      </w:r>
      <w:r w:rsidR="00995498">
        <w:rPr>
          <w:sz w:val="28"/>
          <w:szCs w:val="28"/>
        </w:rPr>
        <w:t>. О 9.50 ШМД доставила пацієнта</w:t>
      </w:r>
      <w:r w:rsidRPr="007F39B8">
        <w:rPr>
          <w:sz w:val="28"/>
          <w:szCs w:val="28"/>
        </w:rPr>
        <w:t xml:space="preserve"> у відділення як кандидата на тромболітичну терапію.</w:t>
      </w:r>
    </w:p>
    <w:p w:rsidR="00F013CC" w:rsidRPr="007F39B8" w:rsidRDefault="00F013CC" w:rsidP="00F013CC">
      <w:pPr>
        <w:numPr>
          <w:ilvl w:val="0"/>
          <w:numId w:val="1"/>
        </w:numPr>
        <w:spacing w:after="3" w:line="259" w:lineRule="auto"/>
        <w:ind w:hanging="288"/>
        <w:rPr>
          <w:sz w:val="28"/>
          <w:szCs w:val="28"/>
        </w:rPr>
      </w:pPr>
      <w:r w:rsidRPr="007F39B8">
        <w:rPr>
          <w:b/>
          <w:sz w:val="28"/>
          <w:szCs w:val="28"/>
        </w:rPr>
        <w:t>АНАМНЕЗ ЖИТТЯ</w:t>
      </w:r>
      <w:r w:rsidRPr="007F39B8">
        <w:rPr>
          <w:sz w:val="28"/>
          <w:szCs w:val="28"/>
        </w:rPr>
        <w:t xml:space="preserve">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Народився 1972 році 17 березня у місті Житомир. Хворий є другою дитиною в сім'ї, народився</w:t>
      </w:r>
      <w:r w:rsidRPr="007F39B8">
        <w:rPr>
          <w:sz w:val="28"/>
          <w:szCs w:val="28"/>
          <w:lang w:val="uk-UA"/>
        </w:rPr>
        <w:t xml:space="preserve"> </w:t>
      </w:r>
      <w:r w:rsidRPr="007F39B8">
        <w:rPr>
          <w:sz w:val="28"/>
          <w:szCs w:val="28"/>
        </w:rPr>
        <w:t xml:space="preserve"> доношеним, пологи неускладнені. В розумовому та фізичному розвитку від однолітків не відставав. У дитячому віці переніс вітряну віспу та кір. Травм та операцій не було. ВІЛ, туберкульоз та венеричні захворювання заперечує.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Супутні захворювання: Гіпертонічна хвороба ІІ ст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У матері та рідного брата гіпертонічна хвороба.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Умов життя задовільні. Освіта вища.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Шкідливі звички заперечує.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lastRenderedPageBreak/>
        <w:t>Алергічні реакції на харчові продукти, медикаменти сироватки та вакцини відсутні.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</w:p>
    <w:p w:rsidR="00F013CC" w:rsidRPr="007F39B8" w:rsidRDefault="00F013CC" w:rsidP="00F013CC">
      <w:pPr>
        <w:spacing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5. ДАНІ СОМАТИЧНОГО ОБСТЕЖЕННЯ: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Загальний стан пацієнта важкий. Положення в ліжку пасивне.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Шкіра та слизові оболонки чисті, звичайного кольору, без висипань.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Периферичні лімфовузли не збільшені.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Над</w:t>
      </w:r>
      <w:r w:rsidRPr="007F39B8">
        <w:rPr>
          <w:sz w:val="28"/>
          <w:szCs w:val="28"/>
          <w:lang w:val="uk-UA"/>
        </w:rPr>
        <w:t xml:space="preserve"> та </w:t>
      </w:r>
      <w:r w:rsidRPr="007F39B8">
        <w:rPr>
          <w:sz w:val="28"/>
          <w:szCs w:val="28"/>
        </w:rPr>
        <w:t xml:space="preserve">підключичні, ліктьові, пахвові, пахові лімфовузли не пальпуються.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Поведінка </w:t>
      </w:r>
      <w:r w:rsidRPr="007F39B8">
        <w:rPr>
          <w:sz w:val="28"/>
          <w:szCs w:val="28"/>
          <w:lang w:val="uk-UA"/>
        </w:rPr>
        <w:t>хворого</w:t>
      </w:r>
      <w:r w:rsidRPr="007F39B8">
        <w:rPr>
          <w:sz w:val="28"/>
          <w:szCs w:val="28"/>
        </w:rPr>
        <w:t xml:space="preserve"> звичайна, на питання відповідає односкладно.</w:t>
      </w:r>
    </w:p>
    <w:p w:rsidR="00F013CC" w:rsidRPr="007F39B8" w:rsidRDefault="00F013CC" w:rsidP="00F013CC">
      <w:pPr>
        <w:ind w:left="66" w:right="1160"/>
        <w:rPr>
          <w:sz w:val="28"/>
          <w:szCs w:val="28"/>
        </w:rPr>
      </w:pPr>
      <w:r w:rsidRPr="007F39B8">
        <w:rPr>
          <w:sz w:val="28"/>
          <w:szCs w:val="28"/>
        </w:rPr>
        <w:t xml:space="preserve">Статура правильна, конституція нормостенічна, підвищеного харчування. Набряків і підшкірних емфізем немає. Зріст 160см, вага 70 кг. Температура тіла 36,6 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Наявність рубців, дефектів області голови не спостерігається.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Тип оволосіння за чоловічим типом. Волосся темне.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Асиметрії грудної клітини, зміна форми суглобів не виявлено.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Рухливість у шийному, грудному та поперековому відділі у повному обсязі.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Рухи в суглобах збережені.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М'язова система: на лівій половині тіла - м'язи в тонусі, атрофій хворобливості при пальпації немає, справа – гіпертонус, гіпестезія.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Щитовидна залоза не збільшена, безболісна, з оточуючими тканинами не спаяна. </w:t>
      </w:r>
    </w:p>
    <w:p w:rsidR="00F013CC" w:rsidRPr="007F39B8" w:rsidRDefault="00F013CC" w:rsidP="00F013CC">
      <w:pPr>
        <w:spacing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Органи Дихання</w:t>
      </w:r>
      <w:r w:rsidRPr="007F39B8">
        <w:rPr>
          <w:sz w:val="28"/>
          <w:szCs w:val="28"/>
        </w:rPr>
        <w:t xml:space="preserve">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Носове дихання вільне. Грудна клітка правильної форми, обидві половини симетричні, однаково беруть участь в акті дихання. ЧД = 16/мин.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  <w:u w:val="single" w:color="000000"/>
        </w:rPr>
        <w:t>Пальпація:</w:t>
      </w:r>
      <w:r w:rsidRPr="007F39B8">
        <w:rPr>
          <w:sz w:val="28"/>
          <w:szCs w:val="28"/>
        </w:rPr>
        <w:t xml:space="preserve"> грудна клітка безболісна, резистентність хороша, голосове тремтіння проводиться з однаковою силою. При порівняльній перкусії вислуховується ясний легеневий звук по всіх точках. При топографічної перкусії: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висота стояння верхівок легень дорівнює 4,5 см праворуч і ліворуч, ширина полів Креніга зліва і праворуч дорівнює 5 см . Межі легень у межах норми.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  <w:u w:val="single" w:color="000000"/>
        </w:rPr>
        <w:t>Аускультація:</w:t>
      </w:r>
      <w:r w:rsidRPr="007F39B8">
        <w:rPr>
          <w:sz w:val="28"/>
          <w:szCs w:val="28"/>
        </w:rPr>
        <w:t xml:space="preserve"> на місці зчленування рукоятки грудини з тілом, на щитовидну хрящі, на остистих відростках 1-3 шийних хребців чітко прослуховується бронхіальне дихання, а в стандартних точках порівняльної та топографічної аускультації - везикулярне дихання. Патологій не виявлено. Хрипів, шумів і крепітація немає. </w:t>
      </w:r>
    </w:p>
    <w:p w:rsidR="007F39B8" w:rsidRPr="007F39B8" w:rsidRDefault="007F39B8" w:rsidP="00F013CC">
      <w:pPr>
        <w:ind w:left="66"/>
        <w:rPr>
          <w:sz w:val="28"/>
          <w:szCs w:val="28"/>
        </w:rPr>
      </w:pPr>
    </w:p>
    <w:p w:rsidR="00F013CC" w:rsidRPr="007F39B8" w:rsidRDefault="00F013CC" w:rsidP="00F013CC">
      <w:pPr>
        <w:spacing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Серцево - судинна система</w:t>
      </w:r>
      <w:r w:rsidRPr="007F39B8">
        <w:rPr>
          <w:sz w:val="28"/>
          <w:szCs w:val="28"/>
        </w:rPr>
        <w:t xml:space="preserve">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  <w:u w:val="single" w:color="000000"/>
        </w:rPr>
        <w:t>Огляд:</w:t>
      </w:r>
      <w:r w:rsidRPr="007F39B8">
        <w:rPr>
          <w:sz w:val="28"/>
          <w:szCs w:val="28"/>
        </w:rPr>
        <w:t xml:space="preserve"> патологічних пульсацій (в епігастральній ділянці, у яремної ямки і в області судин шиї) не спостерігається. В області серця патологічної пульсації, серцевого горба не виявлено.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Верхівковий поштовх візуально не визначається. </w:t>
      </w:r>
    </w:p>
    <w:p w:rsidR="00F013CC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  <w:u w:val="single" w:color="000000"/>
        </w:rPr>
        <w:lastRenderedPageBreak/>
        <w:t>При пальпації</w:t>
      </w:r>
      <w:r w:rsidRPr="007F39B8">
        <w:rPr>
          <w:sz w:val="28"/>
          <w:szCs w:val="28"/>
        </w:rPr>
        <w:t xml:space="preserve"> ущільнень по ходу вен</w:t>
      </w:r>
      <w:r w:rsidR="00E62210">
        <w:rPr>
          <w:sz w:val="28"/>
          <w:szCs w:val="28"/>
          <w:lang w:val="uk-UA"/>
        </w:rPr>
        <w:t xml:space="preserve"> </w:t>
      </w:r>
      <w:r w:rsidRPr="007F39B8">
        <w:rPr>
          <w:sz w:val="28"/>
          <w:szCs w:val="28"/>
        </w:rPr>
        <w:t xml:space="preserve"> </w:t>
      </w:r>
      <w:r w:rsidR="00E62210">
        <w:rPr>
          <w:sz w:val="28"/>
          <w:szCs w:val="28"/>
          <w:lang w:val="uk-UA"/>
        </w:rPr>
        <w:t>та</w:t>
      </w:r>
      <w:r w:rsidRPr="007F39B8">
        <w:rPr>
          <w:sz w:val="28"/>
          <w:szCs w:val="28"/>
        </w:rPr>
        <w:t xml:space="preserve">болючості не виявлено. Пульс на обох руках частотою 80 ударів на хвилину, не збігається з ритмом серцевих скорочень, ритм правильний, нормального наповнення, синхронний на обох руках, є дефіцит пульсу. Артеріоли нігтьових фаланг не пульсує. Артеріальний тиск на обох руках 140/100 мм. рт. ст. </w:t>
      </w:r>
    </w:p>
    <w:p w:rsidR="00E62210" w:rsidRPr="007F39B8" w:rsidRDefault="00E62210" w:rsidP="00F013CC">
      <w:pPr>
        <w:ind w:left="66"/>
        <w:rPr>
          <w:sz w:val="28"/>
          <w:szCs w:val="28"/>
        </w:rPr>
      </w:pP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  <w:u w:val="single" w:color="000000"/>
        </w:rPr>
        <w:t>При аускультації</w:t>
      </w:r>
      <w:r w:rsidRPr="007F39B8">
        <w:rPr>
          <w:sz w:val="28"/>
          <w:szCs w:val="28"/>
        </w:rPr>
        <w:t xml:space="preserve"> 1 і 2 тони приглушені у всіх точках аускультації, акцент другого тону над аортою у 2 м / р справа. Патологій з боку клапанного апарату серця не виявлено. Шуми також не прослуховуються. При аускультації черевної частини аорти шум не вислуховується. Пульс великий, повний, симетричний, ритмічний, не напружений. </w:t>
      </w:r>
    </w:p>
    <w:p w:rsidR="00F013CC" w:rsidRDefault="00F013CC" w:rsidP="00F013CC">
      <w:pPr>
        <w:ind w:left="66" w:right="694"/>
        <w:rPr>
          <w:sz w:val="28"/>
          <w:szCs w:val="28"/>
        </w:rPr>
      </w:pPr>
      <w:r w:rsidRPr="007F39B8">
        <w:rPr>
          <w:sz w:val="28"/>
          <w:szCs w:val="28"/>
        </w:rPr>
        <w:t xml:space="preserve">Верхівковий поштовх у 6-му м / р, на 1-1,5 см назовні від середньоключичної лінії. </w:t>
      </w:r>
      <w:r w:rsidRPr="007F39B8">
        <w:rPr>
          <w:sz w:val="28"/>
          <w:szCs w:val="28"/>
          <w:u w:val="single" w:color="000000"/>
        </w:rPr>
        <w:t>При перкусії</w:t>
      </w:r>
      <w:r w:rsidRPr="007F39B8">
        <w:rPr>
          <w:sz w:val="28"/>
          <w:szCs w:val="28"/>
        </w:rPr>
        <w:t xml:space="preserve"> виявлено ознаки гіпертрофії лівого шлуночка (збільшення лівого шлуночка, відносної та абсолютної тупості серця)</w:t>
      </w:r>
    </w:p>
    <w:p w:rsidR="00E62210" w:rsidRPr="007F39B8" w:rsidRDefault="00E62210" w:rsidP="00F013CC">
      <w:pPr>
        <w:ind w:left="66" w:right="694"/>
        <w:rPr>
          <w:sz w:val="28"/>
          <w:szCs w:val="28"/>
        </w:rPr>
      </w:pPr>
    </w:p>
    <w:p w:rsidR="00F013CC" w:rsidRPr="007F39B8" w:rsidRDefault="00F013CC" w:rsidP="00F013CC">
      <w:pPr>
        <w:spacing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Травна система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При огляді ротової порожнини язик вологий, рожевий, не обкладений, сосочки не гіпертрофовані, дещо відхиляється вправо.</w:t>
      </w:r>
    </w:p>
    <w:p w:rsidR="00F013CC" w:rsidRPr="007F39B8" w:rsidRDefault="00F013CC" w:rsidP="00F013CC">
      <w:pPr>
        <w:ind w:left="66" w:right="127"/>
        <w:rPr>
          <w:sz w:val="28"/>
          <w:szCs w:val="28"/>
        </w:rPr>
      </w:pPr>
      <w:r w:rsidRPr="007F39B8">
        <w:rPr>
          <w:sz w:val="28"/>
          <w:szCs w:val="28"/>
        </w:rPr>
        <w:t xml:space="preserve">Слизова порожнини рота без особливостей. Зів не гіперемований, мигдалики не збільшені. Акт ковтання дещо утруднений. Живіт правильної форми, симетричний, не роздутий, бере участь в акті дихання, видимих пульсацій, видимої перистальтики шлунку і кишечника немає.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Вибухання в правому підребер'ї відсутня. 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sz w:val="28"/>
          <w:szCs w:val="28"/>
          <w:u w:val="single" w:color="000000"/>
        </w:rPr>
        <w:t>Пальпація.</w:t>
      </w:r>
      <w:r w:rsidRPr="007F39B8">
        <w:rPr>
          <w:sz w:val="28"/>
          <w:szCs w:val="28"/>
        </w:rPr>
        <w:t xml:space="preserve"> Температура однакова на поверхнево-симетричних ділянках, шкіра волога. Підшкірно-жирова клітковина добре виражена. Живіт м'який, розходження прямих м'язів живота, грижових воріт, випинань, шрамів не виявлено. Симптом Щоткіна - Блюмберга негативний. При глибокій пальпації кишечника відхилень не виявлено. Підшлункова залоза і селезінка не визначаються. Нижній край печінки розташовується по краю реберної дуги, контур рівний, м'який, еластичної консистенції, безболісний. Розміри печінки по Курлову 9 / 8 / 7 см . При перкусії вільної рідини в черевній порожнині не виявлено. При аускультації - шум перистальтики кишечника. </w:t>
      </w:r>
    </w:p>
    <w:p w:rsidR="00F013CC" w:rsidRPr="007F39B8" w:rsidRDefault="00F013CC" w:rsidP="00F013CC">
      <w:pPr>
        <w:spacing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Сечовидільна система</w:t>
      </w:r>
      <w:r w:rsidRPr="007F39B8">
        <w:rPr>
          <w:sz w:val="28"/>
          <w:szCs w:val="28"/>
        </w:rPr>
        <w:t xml:space="preserve"> 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При огляді поперекової області припухлості і набряків не виявлено. Нирки і сечовий міхур не пальпуються. Сечовипускання не утруднене, безболісно, 3 - 4 рази на добу. Симптом Пастернацького негативний з обох сторін. </w:t>
      </w:r>
    </w:p>
    <w:p w:rsidR="00F013CC" w:rsidRPr="007F39B8" w:rsidRDefault="00F013CC" w:rsidP="00F013CC">
      <w:pPr>
        <w:numPr>
          <w:ilvl w:val="0"/>
          <w:numId w:val="2"/>
        </w:numPr>
        <w:spacing w:after="3" w:line="259" w:lineRule="auto"/>
        <w:ind w:left="257" w:hanging="230"/>
        <w:rPr>
          <w:sz w:val="28"/>
          <w:szCs w:val="28"/>
        </w:rPr>
      </w:pPr>
      <w:r w:rsidRPr="007F39B8">
        <w:rPr>
          <w:b/>
          <w:sz w:val="28"/>
          <w:szCs w:val="28"/>
        </w:rPr>
        <w:t>ПСИХІЧНИЙ СТАТУС</w:t>
      </w:r>
    </w:p>
    <w:p w:rsidR="00F013CC" w:rsidRPr="007F39B8" w:rsidRDefault="00F013CC" w:rsidP="00F013CC">
      <w:pPr>
        <w:spacing w:after="231"/>
        <w:ind w:left="66"/>
        <w:rPr>
          <w:sz w:val="28"/>
          <w:szCs w:val="28"/>
        </w:rPr>
      </w:pPr>
      <w:r w:rsidRPr="007F39B8">
        <w:rPr>
          <w:sz w:val="28"/>
          <w:szCs w:val="28"/>
        </w:rPr>
        <w:lastRenderedPageBreak/>
        <w:t xml:space="preserve">Стан свідомості: орієнтування </w:t>
      </w:r>
      <w:r w:rsidR="00E62210">
        <w:rPr>
          <w:sz w:val="28"/>
          <w:szCs w:val="28"/>
          <w:lang w:val="uk-UA"/>
        </w:rPr>
        <w:t xml:space="preserve"> </w:t>
      </w:r>
      <w:r w:rsidRPr="007F39B8">
        <w:rPr>
          <w:sz w:val="28"/>
          <w:szCs w:val="28"/>
        </w:rPr>
        <w:t>щ</w:t>
      </w:r>
      <w:r w:rsidR="00E62210">
        <w:rPr>
          <w:sz w:val="28"/>
          <w:szCs w:val="28"/>
          <w:lang w:val="uk-UA"/>
        </w:rPr>
        <w:t xml:space="preserve">о </w:t>
      </w:r>
      <w:r w:rsidR="00E62210">
        <w:rPr>
          <w:sz w:val="28"/>
          <w:szCs w:val="28"/>
        </w:rPr>
        <w:t xml:space="preserve">до самого себе, </w:t>
      </w:r>
      <w:r w:rsidRPr="007F39B8">
        <w:rPr>
          <w:sz w:val="28"/>
          <w:szCs w:val="28"/>
        </w:rPr>
        <w:t xml:space="preserve">місця і часу непорушене. Усвідомлення хвороби. Настрій пригнічений. Психопатологічна симптоматика: галюцинаторні, маячні, настирливі явища не відмічаються. </w:t>
      </w:r>
    </w:p>
    <w:p w:rsidR="00F013CC" w:rsidRPr="007F39B8" w:rsidRDefault="00F013CC" w:rsidP="00F013CC">
      <w:pPr>
        <w:numPr>
          <w:ilvl w:val="0"/>
          <w:numId w:val="2"/>
        </w:numPr>
        <w:spacing w:after="149" w:line="259" w:lineRule="auto"/>
        <w:ind w:left="257" w:hanging="230"/>
        <w:rPr>
          <w:sz w:val="28"/>
          <w:szCs w:val="28"/>
        </w:rPr>
      </w:pPr>
      <w:r w:rsidRPr="007F39B8">
        <w:rPr>
          <w:b/>
          <w:sz w:val="28"/>
          <w:szCs w:val="28"/>
        </w:rPr>
        <w:t>НЕВРОЛОГІЧНИЙ СТАТУС</w:t>
      </w:r>
    </w:p>
    <w:p w:rsidR="00F013CC" w:rsidRPr="007F39B8" w:rsidRDefault="00F013CC" w:rsidP="00F013CC">
      <w:pPr>
        <w:numPr>
          <w:ilvl w:val="1"/>
          <w:numId w:val="2"/>
        </w:numPr>
        <w:spacing w:after="3" w:line="265" w:lineRule="auto"/>
        <w:ind w:hanging="651"/>
        <w:rPr>
          <w:sz w:val="28"/>
          <w:szCs w:val="28"/>
        </w:rPr>
      </w:pPr>
      <w:r w:rsidRPr="007F39B8">
        <w:rPr>
          <w:sz w:val="28"/>
          <w:szCs w:val="28"/>
        </w:rPr>
        <w:t>ЗАГАЛЬНОМОЗКОВІ ТА МЕНІНГЕАЛЬНІ СИМПТОМИ.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Стан свідомості – оглушення (Глазго 13). Судом немає. Головний біль тупий, помірний, не локалізований, турбує запаморочення, нудота, блювання. </w:t>
      </w:r>
    </w:p>
    <w:p w:rsidR="00F013CC" w:rsidRPr="007F39B8" w:rsidRDefault="00F013CC" w:rsidP="00F013CC">
      <w:pPr>
        <w:spacing w:line="226" w:lineRule="auto"/>
        <w:ind w:left="55" w:right="13"/>
        <w:jc w:val="both"/>
        <w:rPr>
          <w:sz w:val="28"/>
          <w:szCs w:val="28"/>
        </w:rPr>
      </w:pPr>
      <w:r w:rsidRPr="007F39B8">
        <w:rPr>
          <w:sz w:val="28"/>
          <w:szCs w:val="28"/>
        </w:rPr>
        <w:t>Поза у ліжку звичайна. Брадікардії немає. Ригідності потиличних м'язів, симптомів Керніга, Брудзинського (верхнього, середнього, нижнього) немає. Загальна гіперестезія та світлобоязнь відсутні.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За шкалою NIHSS – 10 балів</w:t>
      </w:r>
    </w:p>
    <w:p w:rsidR="00F013CC" w:rsidRPr="007F39B8" w:rsidRDefault="00F013CC" w:rsidP="00F013CC">
      <w:pPr>
        <w:spacing w:after="41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По модифікованій шкалі Ренкін – 4 бали.</w:t>
      </w:r>
    </w:p>
    <w:p w:rsidR="00F013CC" w:rsidRPr="007F39B8" w:rsidRDefault="00F013CC" w:rsidP="00F013CC">
      <w:pPr>
        <w:numPr>
          <w:ilvl w:val="1"/>
          <w:numId w:val="2"/>
        </w:numPr>
        <w:spacing w:after="3" w:line="265" w:lineRule="auto"/>
        <w:ind w:hanging="651"/>
        <w:rPr>
          <w:sz w:val="28"/>
          <w:szCs w:val="28"/>
        </w:rPr>
      </w:pPr>
      <w:r w:rsidRPr="007F39B8">
        <w:rPr>
          <w:sz w:val="28"/>
          <w:szCs w:val="28"/>
        </w:rPr>
        <w:t>ЧЕРЕПНО-МОЗКОВІ НЕРВИ.</w:t>
      </w:r>
    </w:p>
    <w:p w:rsidR="00F013CC" w:rsidRPr="007F39B8" w:rsidRDefault="00F013CC" w:rsidP="00F013CC">
      <w:pPr>
        <w:numPr>
          <w:ilvl w:val="0"/>
          <w:numId w:val="3"/>
        </w:numPr>
        <w:spacing w:after="3" w:line="265" w:lineRule="auto"/>
        <w:ind w:hanging="238"/>
        <w:rPr>
          <w:sz w:val="28"/>
          <w:szCs w:val="28"/>
        </w:rPr>
      </w:pPr>
      <w:r w:rsidRPr="007F39B8">
        <w:rPr>
          <w:b/>
          <w:sz w:val="28"/>
          <w:szCs w:val="28"/>
        </w:rPr>
        <w:t xml:space="preserve">пара: </w:t>
      </w:r>
      <w:r w:rsidRPr="007F39B8">
        <w:rPr>
          <w:sz w:val="28"/>
          <w:szCs w:val="28"/>
        </w:rPr>
        <w:t>Нюх збережено,</w:t>
      </w:r>
      <w:r w:rsidRPr="007F39B8">
        <w:rPr>
          <w:b/>
          <w:sz w:val="28"/>
          <w:szCs w:val="28"/>
        </w:rPr>
        <w:t xml:space="preserve"> </w:t>
      </w:r>
      <w:r w:rsidRPr="007F39B8">
        <w:rPr>
          <w:sz w:val="28"/>
          <w:szCs w:val="28"/>
        </w:rPr>
        <w:t>розрізняє запахи обома ніздрями однаково добре. Нюхових галюцинацій немає.</w:t>
      </w:r>
    </w:p>
    <w:p w:rsidR="00F013CC" w:rsidRPr="007F39B8" w:rsidRDefault="00F013CC" w:rsidP="00F013CC">
      <w:pPr>
        <w:numPr>
          <w:ilvl w:val="0"/>
          <w:numId w:val="3"/>
        </w:numPr>
        <w:spacing w:after="3" w:line="265" w:lineRule="auto"/>
        <w:ind w:hanging="238"/>
        <w:rPr>
          <w:sz w:val="28"/>
          <w:szCs w:val="28"/>
        </w:rPr>
      </w:pPr>
      <w:r w:rsidRPr="007F39B8">
        <w:rPr>
          <w:b/>
          <w:sz w:val="28"/>
          <w:szCs w:val="28"/>
        </w:rPr>
        <w:t>пара:</w:t>
      </w:r>
      <w:r w:rsidRPr="007F39B8">
        <w:rPr>
          <w:sz w:val="28"/>
          <w:szCs w:val="28"/>
        </w:rPr>
        <w:t xml:space="preserve"> vis 1.0/1.0, поля зору </w:t>
      </w:r>
    </w:p>
    <w:tbl>
      <w:tblPr>
        <w:tblStyle w:val="TableGrid"/>
        <w:tblW w:w="8289" w:type="dxa"/>
        <w:tblInd w:w="659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010"/>
        <w:gridCol w:w="1225"/>
        <w:gridCol w:w="1361"/>
        <w:gridCol w:w="2450"/>
        <w:gridCol w:w="2243"/>
      </w:tblGrid>
      <w:tr w:rsidR="00F013CC" w:rsidRPr="007F39B8" w:rsidTr="00E62210">
        <w:trPr>
          <w:trHeight w:val="275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Dex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Верх 60 </w:t>
            </w:r>
            <w:r w:rsidRPr="007F39B8">
              <w:rPr>
                <w:sz w:val="28"/>
                <w:szCs w:val="28"/>
                <w:vertAlign w:val="superscript"/>
              </w:rPr>
              <w:t>0</w:t>
            </w: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Вниз 70 </w:t>
            </w:r>
            <w:r w:rsidRPr="007F39B8">
              <w:rPr>
                <w:sz w:val="28"/>
                <w:szCs w:val="28"/>
                <w:vertAlign w:val="superscript"/>
              </w:rPr>
              <w:t>0</w:t>
            </w: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Медіально 60 </w:t>
            </w:r>
            <w:r w:rsidRPr="007F39B8">
              <w:rPr>
                <w:sz w:val="28"/>
                <w:szCs w:val="28"/>
                <w:vertAlign w:val="superscript"/>
              </w:rPr>
              <w:t>0</w:t>
            </w: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Латерально 0 </w:t>
            </w:r>
            <w:r w:rsidRPr="007F39B8">
              <w:rPr>
                <w:sz w:val="28"/>
                <w:szCs w:val="28"/>
                <w:vertAlign w:val="superscript"/>
              </w:rPr>
              <w:t>0</w:t>
            </w:r>
            <w:r w:rsidRPr="007F39B8">
              <w:rPr>
                <w:sz w:val="28"/>
                <w:szCs w:val="28"/>
              </w:rPr>
              <w:t xml:space="preserve"> </w:t>
            </w:r>
          </w:p>
        </w:tc>
      </w:tr>
      <w:tr w:rsidR="00F013CC" w:rsidRPr="007F39B8" w:rsidTr="00E62210">
        <w:trPr>
          <w:trHeight w:val="275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Sin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Верх 60 </w:t>
            </w:r>
            <w:r w:rsidRPr="007F39B8">
              <w:rPr>
                <w:sz w:val="28"/>
                <w:szCs w:val="28"/>
                <w:vertAlign w:val="superscript"/>
              </w:rPr>
              <w:t>0</w:t>
            </w: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Вниз 70 </w:t>
            </w:r>
            <w:r w:rsidRPr="007F39B8">
              <w:rPr>
                <w:sz w:val="28"/>
                <w:szCs w:val="28"/>
                <w:vertAlign w:val="superscript"/>
              </w:rPr>
              <w:t>0</w:t>
            </w: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Медіально 0 </w:t>
            </w:r>
            <w:r w:rsidRPr="007F39B8">
              <w:rPr>
                <w:sz w:val="28"/>
                <w:szCs w:val="28"/>
                <w:vertAlign w:val="superscript"/>
              </w:rPr>
              <w:t>0</w:t>
            </w: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Латерально 90 </w:t>
            </w:r>
            <w:r w:rsidRPr="007F39B8">
              <w:rPr>
                <w:sz w:val="28"/>
                <w:szCs w:val="28"/>
                <w:vertAlign w:val="superscript"/>
              </w:rPr>
              <w:t>0</w:t>
            </w:r>
            <w:r w:rsidRPr="007F39B8">
              <w:rPr>
                <w:sz w:val="28"/>
                <w:szCs w:val="28"/>
              </w:rPr>
              <w:t xml:space="preserve"> </w:t>
            </w:r>
          </w:p>
        </w:tc>
      </w:tr>
    </w:tbl>
    <w:p w:rsidR="00F013CC" w:rsidRPr="007F39B8" w:rsidRDefault="00F013CC" w:rsidP="00F013CC">
      <w:pPr>
        <w:spacing w:after="227"/>
        <w:ind w:left="66" w:right="1659"/>
        <w:rPr>
          <w:sz w:val="28"/>
          <w:szCs w:val="28"/>
        </w:rPr>
      </w:pPr>
      <w:r w:rsidRPr="007F39B8">
        <w:rPr>
          <w:sz w:val="28"/>
          <w:szCs w:val="28"/>
        </w:rPr>
        <w:t xml:space="preserve">Кольоросприйняття не порушено. Зорові галюцинації та фотопсії відсутні. Очне </w:t>
      </w:r>
      <w:r w:rsidR="00E62210">
        <w:rPr>
          <w:sz w:val="28"/>
          <w:szCs w:val="28"/>
        </w:rPr>
        <w:t>дно: норма</w:t>
      </w:r>
      <w:r w:rsidRPr="007F39B8">
        <w:rPr>
          <w:sz w:val="28"/>
          <w:szCs w:val="28"/>
        </w:rPr>
        <w:t>.</w:t>
      </w:r>
    </w:p>
    <w:p w:rsidR="00F013CC" w:rsidRPr="007F39B8" w:rsidRDefault="00F013CC" w:rsidP="00F013CC">
      <w:pPr>
        <w:spacing w:line="226" w:lineRule="auto"/>
        <w:ind w:left="55" w:right="13"/>
        <w:jc w:val="both"/>
        <w:rPr>
          <w:sz w:val="28"/>
          <w:szCs w:val="28"/>
        </w:rPr>
      </w:pPr>
      <w:r w:rsidRPr="007F39B8">
        <w:rPr>
          <w:b/>
          <w:sz w:val="28"/>
          <w:szCs w:val="28"/>
        </w:rPr>
        <w:t>III, IV, VI пари</w:t>
      </w:r>
      <w:r w:rsidRPr="007F39B8">
        <w:rPr>
          <w:sz w:val="28"/>
          <w:szCs w:val="28"/>
        </w:rPr>
        <w:t>: Очні щілини D=S. Зіниці округлої форми, середньої величини, D = S. Фотореакція (пряма і співдружня) збережена</w:t>
      </w:r>
      <w:r w:rsidRPr="007F39B8">
        <w:rPr>
          <w:sz w:val="28"/>
          <w:szCs w:val="28"/>
          <w:lang w:val="uk-UA"/>
        </w:rPr>
        <w:t>.</w:t>
      </w:r>
      <w:r w:rsidRPr="007F39B8">
        <w:rPr>
          <w:sz w:val="28"/>
          <w:szCs w:val="28"/>
        </w:rPr>
        <w:t xml:space="preserve"> Обсяг рухів очних яблук у всіх напрямках збережено повністю. Плаваючі рухи очей відсутні. Парез погляду вправо. Установка погляду вліво.. Косоокості, диплопії, екзофтальму немає. Забарвлення райдужної оболонки однакове. Симптоми Бернара-Горнера, та Мебіуса відсутні.</w:t>
      </w:r>
    </w:p>
    <w:p w:rsidR="00F013CC" w:rsidRPr="007F39B8" w:rsidRDefault="00F013CC" w:rsidP="00F013CC">
      <w:pPr>
        <w:spacing w:after="265" w:line="226" w:lineRule="auto"/>
        <w:ind w:left="55" w:right="13"/>
        <w:jc w:val="both"/>
        <w:rPr>
          <w:b/>
          <w:sz w:val="28"/>
          <w:szCs w:val="28"/>
        </w:rPr>
      </w:pPr>
    </w:p>
    <w:p w:rsidR="00F013CC" w:rsidRPr="007F39B8" w:rsidRDefault="00F013CC" w:rsidP="00F013CC">
      <w:pPr>
        <w:spacing w:after="265" w:line="226" w:lineRule="auto"/>
        <w:ind w:left="55" w:right="13"/>
        <w:jc w:val="both"/>
        <w:rPr>
          <w:sz w:val="28"/>
          <w:szCs w:val="28"/>
        </w:rPr>
      </w:pPr>
      <w:r w:rsidRPr="007F39B8">
        <w:rPr>
          <w:b/>
          <w:sz w:val="28"/>
          <w:szCs w:val="28"/>
        </w:rPr>
        <w:t>V пара:</w:t>
      </w:r>
      <w:r w:rsidRPr="007F39B8">
        <w:rPr>
          <w:sz w:val="28"/>
          <w:szCs w:val="28"/>
        </w:rPr>
        <w:t xml:space="preserve">  Болю та парестезій на обличчі немає. Чутливість на обличчі при дослідженні по гілках зліва збережена, справа спостерігається незначне зниження чутливості. Болісність в місцях виходу гілок нерву відсутня. Надбрівні, корнеальні рефлекси збережені. Рефлекс з нижньої щелепи жвавий. Живлення, напруження жувальних та скроневих м’язів достатнє. Активні рухи нижньої щелепи в повному обсязі, сила достатня.</w:t>
      </w:r>
    </w:p>
    <w:p w:rsidR="00F013CC" w:rsidRPr="007F39B8" w:rsidRDefault="00F013CC" w:rsidP="00F013CC">
      <w:pPr>
        <w:numPr>
          <w:ilvl w:val="0"/>
          <w:numId w:val="4"/>
        </w:numPr>
        <w:spacing w:after="3" w:line="226" w:lineRule="auto"/>
        <w:ind w:right="13" w:hanging="10"/>
        <w:jc w:val="both"/>
        <w:rPr>
          <w:sz w:val="28"/>
          <w:szCs w:val="28"/>
        </w:rPr>
      </w:pPr>
      <w:r w:rsidRPr="007F39B8">
        <w:rPr>
          <w:b/>
          <w:sz w:val="28"/>
          <w:szCs w:val="28"/>
        </w:rPr>
        <w:t>пара:</w:t>
      </w:r>
      <w:r w:rsidRPr="007F39B8">
        <w:rPr>
          <w:sz w:val="28"/>
          <w:szCs w:val="28"/>
        </w:rPr>
        <w:t xml:space="preserve"> Нерухомості, маскоподібності обличчя немає. Обличчя у спокої асиметричне (шкірні складки на лобі та носо</w:t>
      </w:r>
      <w:r w:rsidRPr="007F39B8">
        <w:rPr>
          <w:sz w:val="28"/>
          <w:szCs w:val="28"/>
          <w:lang w:val="uk-UA"/>
        </w:rPr>
        <w:t>г</w:t>
      </w:r>
      <w:r w:rsidRPr="007F39B8">
        <w:rPr>
          <w:sz w:val="28"/>
          <w:szCs w:val="28"/>
        </w:rPr>
        <w:t xml:space="preserve">убна на правій стороні менш </w:t>
      </w:r>
      <w:r w:rsidRPr="007F39B8">
        <w:rPr>
          <w:sz w:val="28"/>
          <w:szCs w:val="28"/>
        </w:rPr>
        <w:lastRenderedPageBreak/>
        <w:t xml:space="preserve">виразні. При вискалюванні зубів кут рота не відтягується догори і назовні. </w:t>
      </w:r>
      <w:r w:rsidRPr="007F39B8">
        <w:rPr>
          <w:color w:val="000000" w:themeColor="text1"/>
          <w:sz w:val="28"/>
          <w:szCs w:val="28"/>
        </w:rPr>
        <w:t>Позитивний</w:t>
      </w:r>
      <w:r w:rsidRPr="007F39B8">
        <w:rPr>
          <w:sz w:val="28"/>
          <w:szCs w:val="28"/>
        </w:rPr>
        <w:t xml:space="preserve"> симптом «вітрила». </w:t>
      </w:r>
    </w:p>
    <w:p w:rsidR="00F013CC" w:rsidRPr="007F39B8" w:rsidRDefault="00F013CC" w:rsidP="00F013CC">
      <w:pPr>
        <w:spacing w:after="492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Смак на передніх двох третинах язика не змінений, гіперакузії не відмічає. Сльозовиділення та слиновиділення не порушені.</w:t>
      </w:r>
    </w:p>
    <w:p w:rsidR="00F013CC" w:rsidRPr="007F39B8" w:rsidRDefault="00F013CC" w:rsidP="00F013CC">
      <w:pPr>
        <w:numPr>
          <w:ilvl w:val="0"/>
          <w:numId w:val="4"/>
        </w:numPr>
        <w:spacing w:after="502" w:line="265" w:lineRule="auto"/>
        <w:ind w:right="13" w:hanging="10"/>
        <w:jc w:val="both"/>
        <w:rPr>
          <w:sz w:val="28"/>
          <w:szCs w:val="28"/>
        </w:rPr>
      </w:pPr>
      <w:r w:rsidRPr="007F39B8">
        <w:rPr>
          <w:b/>
          <w:sz w:val="28"/>
          <w:szCs w:val="28"/>
        </w:rPr>
        <w:t xml:space="preserve">пара: </w:t>
      </w:r>
      <w:r w:rsidRPr="007F39B8">
        <w:rPr>
          <w:sz w:val="28"/>
          <w:szCs w:val="28"/>
        </w:rPr>
        <w:t>гострота слуху на шепітну і розмовну мову збережена. Відзначає запаморочення, шум у вухах, під час нападу головного болю. Слухові галюцинації заперечує. Системного головокружіння, ністагму немає.</w:t>
      </w:r>
    </w:p>
    <w:p w:rsidR="00F013CC" w:rsidRPr="007F39B8" w:rsidRDefault="00F013CC" w:rsidP="00F013CC">
      <w:pPr>
        <w:numPr>
          <w:ilvl w:val="0"/>
          <w:numId w:val="4"/>
        </w:numPr>
        <w:spacing w:after="553" w:line="226" w:lineRule="auto"/>
        <w:ind w:right="13" w:hanging="10"/>
        <w:jc w:val="both"/>
        <w:rPr>
          <w:sz w:val="28"/>
          <w:szCs w:val="28"/>
        </w:rPr>
      </w:pPr>
      <w:r w:rsidRPr="007F39B8">
        <w:rPr>
          <w:b/>
          <w:sz w:val="28"/>
          <w:szCs w:val="28"/>
        </w:rPr>
        <w:t xml:space="preserve">– </w:t>
      </w:r>
      <w:r w:rsidRPr="007F39B8">
        <w:rPr>
          <w:b/>
          <w:sz w:val="28"/>
          <w:szCs w:val="28"/>
          <w:lang w:val="uk-UA"/>
        </w:rPr>
        <w:t xml:space="preserve"> </w:t>
      </w:r>
      <w:r w:rsidRPr="007F39B8">
        <w:rPr>
          <w:b/>
          <w:sz w:val="28"/>
          <w:szCs w:val="28"/>
        </w:rPr>
        <w:t>X пари:</w:t>
      </w:r>
      <w:r w:rsidRPr="007F39B8">
        <w:rPr>
          <w:sz w:val="28"/>
          <w:szCs w:val="28"/>
        </w:rPr>
        <w:t xml:space="preserve"> Ковтання дещо утруднене, голос слабкий, глухий. М'яке піднебіння у спокоі та при напруженні симетричне, язичок по середній лінії. Рефлекси м'якого піднебіння й глотковий без змін. Смак на задній третині язика не порушений.</w:t>
      </w:r>
    </w:p>
    <w:p w:rsidR="00F013CC" w:rsidRPr="007F39B8" w:rsidRDefault="00F013CC" w:rsidP="00F013CC">
      <w:pPr>
        <w:numPr>
          <w:ilvl w:val="0"/>
          <w:numId w:val="5"/>
        </w:numPr>
        <w:spacing w:after="265" w:line="226" w:lineRule="auto"/>
        <w:ind w:right="6" w:hanging="10"/>
        <w:rPr>
          <w:sz w:val="28"/>
          <w:szCs w:val="28"/>
        </w:rPr>
      </w:pPr>
      <w:r w:rsidRPr="007F39B8">
        <w:rPr>
          <w:b/>
          <w:sz w:val="28"/>
          <w:szCs w:val="28"/>
        </w:rPr>
        <w:t>пара:</w:t>
      </w:r>
      <w:r w:rsidRPr="007F39B8">
        <w:rPr>
          <w:sz w:val="28"/>
          <w:szCs w:val="28"/>
        </w:rPr>
        <w:t xml:space="preserve"> Піднімання плечей, поворот голови, підйом лівої руки вище горизонталі, зближення лопаток збережені. З правого боку ці довільні рухи обмежені. Положення голови без ухилення в сторону. Трофіка грудинно-ключично-соскоподібних м'язів не порушена. Атрофії м'язів та фібрилярні сіпання в них відсутні.</w:t>
      </w:r>
    </w:p>
    <w:p w:rsidR="00F013CC" w:rsidRPr="007F39B8" w:rsidRDefault="00F013CC" w:rsidP="00F013CC">
      <w:pPr>
        <w:numPr>
          <w:ilvl w:val="0"/>
          <w:numId w:val="5"/>
        </w:numPr>
        <w:spacing w:after="402" w:line="265" w:lineRule="auto"/>
        <w:ind w:right="6" w:hanging="10"/>
        <w:rPr>
          <w:sz w:val="28"/>
          <w:szCs w:val="28"/>
        </w:rPr>
      </w:pPr>
      <w:r w:rsidRPr="007F39B8">
        <w:rPr>
          <w:b/>
          <w:sz w:val="28"/>
          <w:szCs w:val="28"/>
        </w:rPr>
        <w:t>пара:</w:t>
      </w:r>
      <w:r w:rsidRPr="007F39B8">
        <w:rPr>
          <w:sz w:val="28"/>
          <w:szCs w:val="28"/>
        </w:rPr>
        <w:t xml:space="preserve"> Незначна девіація язика вправо. Живлення м'язів язика достатнє, атрофіі та фібрілярні сіпання відсутні. Дизартрія.</w:t>
      </w:r>
    </w:p>
    <w:p w:rsidR="00F013CC" w:rsidRPr="007F39B8" w:rsidRDefault="00F013CC" w:rsidP="00F013CC">
      <w:pPr>
        <w:numPr>
          <w:ilvl w:val="1"/>
          <w:numId w:val="6"/>
        </w:numPr>
        <w:spacing w:after="220" w:line="265" w:lineRule="auto"/>
        <w:ind w:hanging="680"/>
        <w:rPr>
          <w:sz w:val="28"/>
          <w:szCs w:val="28"/>
        </w:rPr>
      </w:pPr>
      <w:r w:rsidRPr="007F39B8">
        <w:rPr>
          <w:sz w:val="28"/>
          <w:szCs w:val="28"/>
        </w:rPr>
        <w:t>РУХОВІ ФУНКЦІЇ.</w:t>
      </w:r>
    </w:p>
    <w:p w:rsidR="00F013CC" w:rsidRPr="007F39B8" w:rsidRDefault="00F013CC" w:rsidP="00F013CC">
      <w:pPr>
        <w:spacing w:after="226"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Дослідження рухової сфери (сила, тонус, трофіка м’язів, довільність рухів, хода):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Хода нестійка, падає.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При огляді і пальпації м'язової системи атрофії, псевдогіпертрофії, фібрилярних , фасцікулярних посмикувань не спостерігається. Пасивні рухи верхніх і нижніх кінцівок збережені в повному обсязі. Відсутність активних рухів у правих кінцівках. Спостерігається ослаблення м'язової сили, що виявляється в пробі Барре, до 2-3 балів в правих кінцівках з підвищенням м'язового тонусу (у верхніх кінцівках підвищений тонус згиначів, в нижніх кінцівках підвищений тонус розгиначів) за спастичним типом. Акінезія, брадикінезія, гіперкінези (тремор, хорея, атетоз, хореоатетоз, гемібаллізм, міоклонія, торзионная дистонія, тики) відсутні. Синдром автоматизованої жестикуляції не виявлено. Напади і судомні посмикування відсутні.</w:t>
      </w:r>
    </w:p>
    <w:p w:rsidR="00F013CC" w:rsidRPr="007F39B8" w:rsidRDefault="00F013CC" w:rsidP="00F013CC">
      <w:pPr>
        <w:numPr>
          <w:ilvl w:val="1"/>
          <w:numId w:val="6"/>
        </w:numPr>
        <w:spacing w:after="3" w:line="265" w:lineRule="auto"/>
        <w:ind w:hanging="680"/>
        <w:rPr>
          <w:sz w:val="28"/>
          <w:szCs w:val="28"/>
        </w:rPr>
      </w:pPr>
      <w:r w:rsidRPr="007F39B8">
        <w:rPr>
          <w:sz w:val="28"/>
          <w:szCs w:val="28"/>
        </w:rPr>
        <w:t>ЧУТЛИВІСТЬ.</w:t>
      </w:r>
      <w:r w:rsidRPr="007F39B8">
        <w:rPr>
          <w:b/>
          <w:sz w:val="28"/>
          <w:szCs w:val="28"/>
        </w:rPr>
        <w:t xml:space="preserve"> </w:t>
      </w:r>
    </w:p>
    <w:p w:rsidR="00F013CC" w:rsidRPr="007F39B8" w:rsidRDefault="00F013CC" w:rsidP="00F013CC">
      <w:pPr>
        <w:spacing w:after="226"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lastRenderedPageBreak/>
        <w:t>Дослідження чутливості: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Спостерігається зниження поверхневої чутливості правої половини тіла, глибока чутливість на правій половині порушена. Поверхнева, глибока чутливість лівої половини тіла збережена . </w:t>
      </w:r>
    </w:p>
    <w:p w:rsidR="00F013CC" w:rsidRPr="007F39B8" w:rsidRDefault="00F013CC" w:rsidP="00F013CC">
      <w:pPr>
        <w:numPr>
          <w:ilvl w:val="1"/>
          <w:numId w:val="6"/>
        </w:numPr>
        <w:spacing w:after="3" w:line="265" w:lineRule="auto"/>
        <w:ind w:hanging="680"/>
        <w:rPr>
          <w:sz w:val="28"/>
          <w:szCs w:val="28"/>
        </w:rPr>
      </w:pPr>
      <w:r w:rsidRPr="007F39B8">
        <w:rPr>
          <w:sz w:val="28"/>
          <w:szCs w:val="28"/>
        </w:rPr>
        <w:t>РЕФЛЕКСИ.</w:t>
      </w:r>
      <w:r w:rsidRPr="007F39B8">
        <w:rPr>
          <w:b/>
          <w:sz w:val="28"/>
          <w:szCs w:val="28"/>
        </w:rPr>
        <w:t xml:space="preserve"> </w:t>
      </w:r>
    </w:p>
    <w:p w:rsidR="00F013CC" w:rsidRPr="007F39B8" w:rsidRDefault="00F013CC" w:rsidP="00F013CC">
      <w:pPr>
        <w:spacing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Дослідження рефлексів:</w:t>
      </w:r>
    </w:p>
    <w:p w:rsidR="00F013CC" w:rsidRPr="007F39B8" w:rsidRDefault="00F013CC" w:rsidP="00F013CC">
      <w:pPr>
        <w:spacing w:after="412"/>
        <w:ind w:left="56"/>
        <w:rPr>
          <w:sz w:val="28"/>
          <w:szCs w:val="28"/>
        </w:rPr>
      </w:pPr>
      <w:r w:rsidRPr="007F39B8">
        <w:rPr>
          <w:sz w:val="28"/>
          <w:szCs w:val="28"/>
        </w:rPr>
        <w:t>Глибокі рефлекси - карпорадіальні, з сухожилків двоголового і триголового м'язів, колінні, ахіллові - жваві, D&gt;S (підвищені справа). Клонусів надколінка і стопи немає. Шкірні рефлекси: черевні верхні, середні та нижні, кремастерні, підошовні - жваві, D&lt;S (знижені справа). Патологічні рефлекси: Россолімо, Бабинського позитивні справа.</w:t>
      </w:r>
    </w:p>
    <w:p w:rsidR="00F013CC" w:rsidRPr="007F39B8" w:rsidRDefault="00F013CC" w:rsidP="00F013CC">
      <w:pPr>
        <w:numPr>
          <w:ilvl w:val="1"/>
          <w:numId w:val="6"/>
        </w:numPr>
        <w:spacing w:after="3" w:line="265" w:lineRule="auto"/>
        <w:ind w:hanging="680"/>
        <w:rPr>
          <w:sz w:val="28"/>
          <w:szCs w:val="28"/>
        </w:rPr>
      </w:pPr>
      <w:r w:rsidRPr="007F39B8">
        <w:rPr>
          <w:sz w:val="28"/>
          <w:szCs w:val="28"/>
        </w:rPr>
        <w:t xml:space="preserve">КООРДИНАЦІЯ РУХІВ </w:t>
      </w:r>
    </w:p>
    <w:p w:rsidR="00F013CC" w:rsidRPr="007F39B8" w:rsidRDefault="00F013CC" w:rsidP="00F013CC">
      <w:pPr>
        <w:spacing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Дослідження координації рухів:</w:t>
      </w:r>
    </w:p>
    <w:p w:rsidR="00F013CC" w:rsidRPr="007F39B8" w:rsidRDefault="00F013CC" w:rsidP="00F013CC">
      <w:pPr>
        <w:spacing w:after="147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Пальценосова проба проводиться впевнено. Інтенційний тремор, адіадохокінез, г</w:t>
      </w:r>
      <w:r w:rsidRPr="007F39B8">
        <w:rPr>
          <w:sz w:val="28"/>
          <w:szCs w:val="28"/>
          <w:lang w:val="uk-UA"/>
        </w:rPr>
        <w:t>і</w:t>
      </w:r>
      <w:r w:rsidRPr="007F39B8">
        <w:rPr>
          <w:sz w:val="28"/>
          <w:szCs w:val="28"/>
        </w:rPr>
        <w:t>перметрія, скандована мова відсутні.</w:t>
      </w:r>
    </w:p>
    <w:p w:rsidR="00F013CC" w:rsidRPr="007F39B8" w:rsidRDefault="00F013CC" w:rsidP="00F013CC">
      <w:pPr>
        <w:numPr>
          <w:ilvl w:val="1"/>
          <w:numId w:val="6"/>
        </w:numPr>
        <w:spacing w:after="220" w:line="265" w:lineRule="auto"/>
        <w:ind w:hanging="680"/>
        <w:rPr>
          <w:sz w:val="28"/>
          <w:szCs w:val="28"/>
        </w:rPr>
      </w:pPr>
      <w:r w:rsidRPr="007F39B8">
        <w:rPr>
          <w:sz w:val="28"/>
          <w:szCs w:val="28"/>
        </w:rPr>
        <w:t>ВИЩІ КІРКОВІ ФУНКЦІЇ.</w:t>
      </w:r>
    </w:p>
    <w:p w:rsidR="00F013CC" w:rsidRPr="007F39B8" w:rsidRDefault="00F013CC" w:rsidP="00F013CC">
      <w:pPr>
        <w:spacing w:after="226"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Вищі кіркові функції та когнітивна сфера:</w:t>
      </w:r>
    </w:p>
    <w:p w:rsidR="00F013CC" w:rsidRPr="007F39B8" w:rsidRDefault="00F013CC" w:rsidP="00F013CC">
      <w:pPr>
        <w:spacing w:after="416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Свідомість ясна, в часі і місці орієнтована, з оточуючими контактує. Маячних ідей, галюцинацій, нав'язливих станів немає. У розвит</w:t>
      </w:r>
      <w:r w:rsidRPr="007F39B8">
        <w:rPr>
          <w:sz w:val="28"/>
          <w:szCs w:val="28"/>
          <w:lang w:val="uk-UA"/>
        </w:rPr>
        <w:t>ку</w:t>
      </w:r>
      <w:r w:rsidRPr="007F39B8">
        <w:rPr>
          <w:sz w:val="28"/>
          <w:szCs w:val="28"/>
        </w:rPr>
        <w:t xml:space="preserve"> не відставала, в даний момент відповідає інтелекту свого віку. Хвора адекватно оцінює свій стан, відповідає на поставлені питання після незначної паузи, повторює нескладні фрази. Розуміє зміст</w:t>
      </w:r>
      <w:r w:rsidR="00995498">
        <w:rPr>
          <w:sz w:val="28"/>
          <w:szCs w:val="28"/>
        </w:rPr>
        <w:t xml:space="preserve"> прислів'їв. Не пише ( пацієнт</w:t>
      </w:r>
      <w:r w:rsidRPr="007F39B8">
        <w:rPr>
          <w:sz w:val="28"/>
          <w:szCs w:val="28"/>
        </w:rPr>
        <w:t xml:space="preserve"> правша, права половина тіла не функціонує). З закритими очима визначає правильно предмети лівою рукою.</w:t>
      </w:r>
    </w:p>
    <w:p w:rsidR="00F013CC" w:rsidRPr="007F39B8" w:rsidRDefault="00F013CC" w:rsidP="00F013CC">
      <w:pPr>
        <w:numPr>
          <w:ilvl w:val="1"/>
          <w:numId w:val="6"/>
        </w:numPr>
        <w:spacing w:after="146" w:line="265" w:lineRule="auto"/>
        <w:ind w:hanging="680"/>
        <w:rPr>
          <w:sz w:val="28"/>
          <w:szCs w:val="28"/>
        </w:rPr>
      </w:pPr>
      <w:r w:rsidRPr="007F39B8">
        <w:rPr>
          <w:sz w:val="28"/>
          <w:szCs w:val="28"/>
        </w:rPr>
        <w:t>ВЕГЕТАТИВНА НЕРВОВА СИСТЕМА.</w:t>
      </w:r>
    </w:p>
    <w:p w:rsidR="00F013CC" w:rsidRPr="007F39B8" w:rsidRDefault="00F013CC" w:rsidP="00F013CC">
      <w:pPr>
        <w:spacing w:after="416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Синдром Бернера - Горнера негативний. Колір шкіри звичайний, пігментації, високої температури тіла, посиленого потовиділення немає. Сальність шкіри в межах норми. Дермографізм червоний ширина смужки 5 мм ., Виникає на 1 хвилині, зникає через 2-3 хвилини. Трофічних змін шкіри не виявлено. </w:t>
      </w:r>
    </w:p>
    <w:p w:rsidR="00F013CC" w:rsidRPr="007F39B8" w:rsidRDefault="00F013CC" w:rsidP="00F013CC">
      <w:pPr>
        <w:numPr>
          <w:ilvl w:val="1"/>
          <w:numId w:val="6"/>
        </w:numPr>
        <w:spacing w:after="152" w:line="265" w:lineRule="auto"/>
        <w:ind w:hanging="680"/>
        <w:rPr>
          <w:sz w:val="28"/>
          <w:szCs w:val="28"/>
        </w:rPr>
      </w:pPr>
      <w:r w:rsidRPr="007F39B8">
        <w:rPr>
          <w:sz w:val="28"/>
          <w:szCs w:val="28"/>
        </w:rPr>
        <w:t>ФУНКЦІЇ ТАЗОВИХ ОРГАНІВ.</w:t>
      </w:r>
    </w:p>
    <w:p w:rsidR="00BA19EF" w:rsidRDefault="00F013CC" w:rsidP="00BA19EF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Функції тазових органів не порушені. </w:t>
      </w:r>
    </w:p>
    <w:p w:rsidR="00BA19EF" w:rsidRDefault="00BA19EF" w:rsidP="00BA19EF">
      <w:pPr>
        <w:spacing w:after="220"/>
        <w:ind w:left="66"/>
        <w:rPr>
          <w:sz w:val="28"/>
          <w:szCs w:val="28"/>
        </w:rPr>
      </w:pPr>
    </w:p>
    <w:p w:rsidR="00F013CC" w:rsidRPr="007F39B8" w:rsidRDefault="00F013CC" w:rsidP="00BA19EF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lastRenderedPageBreak/>
        <w:t>8. ПАРАКЛІНІЧНІ ОБСТЕЖЕННЯ І КОНСУЛЬТАЦІЇ ФАХІВЦІВ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ПЛАН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1.Загальний аналіз крові; на ВІЛ, сифіліс. </w:t>
      </w:r>
    </w:p>
    <w:p w:rsidR="00F013CC" w:rsidRPr="007F39B8" w:rsidRDefault="00F013CC" w:rsidP="00F013CC">
      <w:pPr>
        <w:numPr>
          <w:ilvl w:val="0"/>
          <w:numId w:val="7"/>
        </w:numPr>
        <w:spacing w:after="3" w:line="265" w:lineRule="auto"/>
        <w:ind w:right="3268" w:hanging="230"/>
        <w:rPr>
          <w:sz w:val="28"/>
          <w:szCs w:val="28"/>
        </w:rPr>
      </w:pPr>
      <w:r w:rsidRPr="007F39B8">
        <w:rPr>
          <w:sz w:val="28"/>
          <w:szCs w:val="28"/>
        </w:rPr>
        <w:t xml:space="preserve">Загальний аналіз сечі. </w:t>
      </w:r>
    </w:p>
    <w:p w:rsidR="00F013CC" w:rsidRPr="007F39B8" w:rsidRDefault="00F013CC" w:rsidP="00F013CC">
      <w:pPr>
        <w:numPr>
          <w:ilvl w:val="0"/>
          <w:numId w:val="7"/>
        </w:numPr>
        <w:spacing w:after="3" w:line="265" w:lineRule="auto"/>
        <w:ind w:right="3268" w:hanging="230"/>
        <w:rPr>
          <w:sz w:val="28"/>
          <w:szCs w:val="28"/>
        </w:rPr>
      </w:pPr>
      <w:r w:rsidRPr="007F39B8">
        <w:rPr>
          <w:sz w:val="28"/>
          <w:szCs w:val="28"/>
        </w:rPr>
        <w:t>Аналіз крові на цукор4. Група крові та резус фактор</w:t>
      </w:r>
    </w:p>
    <w:p w:rsidR="00F013CC" w:rsidRPr="007F39B8" w:rsidRDefault="00F013CC" w:rsidP="00F013CC">
      <w:pPr>
        <w:numPr>
          <w:ilvl w:val="0"/>
          <w:numId w:val="8"/>
        </w:numPr>
        <w:spacing w:after="3" w:line="265" w:lineRule="auto"/>
        <w:ind w:hanging="230"/>
        <w:rPr>
          <w:sz w:val="28"/>
          <w:szCs w:val="28"/>
        </w:rPr>
      </w:pPr>
      <w:r w:rsidRPr="007F39B8">
        <w:rPr>
          <w:sz w:val="28"/>
          <w:szCs w:val="28"/>
        </w:rPr>
        <w:t xml:space="preserve">ЕКГ. </w:t>
      </w:r>
    </w:p>
    <w:p w:rsidR="00F013CC" w:rsidRPr="007F39B8" w:rsidRDefault="00F013CC" w:rsidP="00F013CC">
      <w:pPr>
        <w:numPr>
          <w:ilvl w:val="0"/>
          <w:numId w:val="8"/>
        </w:numPr>
        <w:spacing w:after="3" w:line="265" w:lineRule="auto"/>
        <w:ind w:hanging="230"/>
        <w:rPr>
          <w:sz w:val="28"/>
          <w:szCs w:val="28"/>
        </w:rPr>
      </w:pPr>
      <w:r w:rsidRPr="007F39B8">
        <w:rPr>
          <w:sz w:val="28"/>
          <w:szCs w:val="28"/>
        </w:rPr>
        <w:t xml:space="preserve">СКТ. </w:t>
      </w:r>
    </w:p>
    <w:p w:rsidR="00F013CC" w:rsidRPr="007F39B8" w:rsidRDefault="00F013CC" w:rsidP="00F013CC">
      <w:pPr>
        <w:numPr>
          <w:ilvl w:val="0"/>
          <w:numId w:val="8"/>
        </w:numPr>
        <w:spacing w:after="224" w:line="265" w:lineRule="auto"/>
        <w:ind w:hanging="230"/>
        <w:rPr>
          <w:sz w:val="28"/>
          <w:szCs w:val="28"/>
        </w:rPr>
      </w:pPr>
      <w:r w:rsidRPr="007F39B8">
        <w:rPr>
          <w:sz w:val="28"/>
          <w:szCs w:val="28"/>
        </w:rPr>
        <w:t xml:space="preserve">Консультації окуліста, фізіотерапевта, кардіолога.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1. Загальний аналіз крові (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.202</w:t>
      </w:r>
      <w:r w:rsidRPr="007F39B8">
        <w:rPr>
          <w:sz w:val="28"/>
          <w:szCs w:val="28"/>
          <w:lang w:val="uk-UA"/>
        </w:rPr>
        <w:t>2</w:t>
      </w:r>
      <w:r w:rsidRPr="007F39B8">
        <w:rPr>
          <w:sz w:val="28"/>
          <w:szCs w:val="28"/>
        </w:rPr>
        <w:t xml:space="preserve">.):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Гемоглобін 128 г / л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Гематокрит 0.5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Еритроцити 4.1 * 10</w:t>
      </w:r>
      <w:r w:rsidRPr="007F39B8">
        <w:rPr>
          <w:sz w:val="28"/>
          <w:szCs w:val="28"/>
          <w:vertAlign w:val="superscript"/>
        </w:rPr>
        <w:t>12</w:t>
      </w:r>
      <w:r w:rsidRPr="007F39B8">
        <w:rPr>
          <w:sz w:val="28"/>
          <w:szCs w:val="28"/>
        </w:rPr>
        <w:t>/л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Лейкоцити   5.4 * 10</w:t>
      </w:r>
      <w:r w:rsidRPr="007F39B8">
        <w:rPr>
          <w:sz w:val="28"/>
          <w:szCs w:val="28"/>
          <w:vertAlign w:val="superscript"/>
        </w:rPr>
        <w:t>9</w:t>
      </w:r>
      <w:r w:rsidRPr="007F39B8">
        <w:rPr>
          <w:sz w:val="28"/>
          <w:szCs w:val="28"/>
        </w:rPr>
        <w:t xml:space="preserve"> / л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Палочкоядерні   1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Сегментоядерні 59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Еозинофіли         5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Базофіли             0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Лімфоцити         30</w:t>
      </w:r>
    </w:p>
    <w:p w:rsidR="00F013CC" w:rsidRPr="007F39B8" w:rsidRDefault="00F013CC" w:rsidP="00F013CC">
      <w:pPr>
        <w:tabs>
          <w:tab w:val="center" w:pos="1603"/>
        </w:tabs>
        <w:spacing w:after="492"/>
        <w:rPr>
          <w:sz w:val="28"/>
          <w:szCs w:val="28"/>
        </w:rPr>
      </w:pPr>
      <w:r w:rsidRPr="007F39B8">
        <w:rPr>
          <w:sz w:val="28"/>
          <w:szCs w:val="28"/>
        </w:rPr>
        <w:t xml:space="preserve">Моноцити </w:t>
      </w:r>
      <w:r w:rsidRPr="007F39B8">
        <w:rPr>
          <w:sz w:val="28"/>
          <w:szCs w:val="28"/>
        </w:rPr>
        <w:tab/>
        <w:t xml:space="preserve">     5</w:t>
      </w:r>
    </w:p>
    <w:p w:rsidR="00F013CC" w:rsidRPr="007F39B8" w:rsidRDefault="00F013CC" w:rsidP="00F013CC">
      <w:pPr>
        <w:spacing w:after="224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ШОЕ-10мм / год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ВІЛ - негативний. 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Реакція Вассермана - негативна. </w:t>
      </w:r>
    </w:p>
    <w:p w:rsidR="00F013CC" w:rsidRPr="007F39B8" w:rsidRDefault="00F013CC" w:rsidP="00F013CC">
      <w:pPr>
        <w:numPr>
          <w:ilvl w:val="0"/>
          <w:numId w:val="9"/>
        </w:numPr>
        <w:spacing w:after="3" w:line="265" w:lineRule="auto"/>
        <w:ind w:hanging="230"/>
        <w:rPr>
          <w:sz w:val="28"/>
          <w:szCs w:val="28"/>
        </w:rPr>
      </w:pPr>
      <w:r w:rsidRPr="007F39B8">
        <w:rPr>
          <w:sz w:val="28"/>
          <w:szCs w:val="28"/>
        </w:rPr>
        <w:t>Загальний аналіз сечі (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.202</w:t>
      </w:r>
      <w:r w:rsidRPr="007F39B8">
        <w:rPr>
          <w:sz w:val="28"/>
          <w:szCs w:val="28"/>
          <w:lang w:val="uk-UA"/>
        </w:rPr>
        <w:t>2</w:t>
      </w:r>
      <w:r w:rsidRPr="007F39B8">
        <w:rPr>
          <w:sz w:val="28"/>
          <w:szCs w:val="28"/>
        </w:rPr>
        <w:t>):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Колір - солом'яно-жовтий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Прозорість повна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Питима вага  1018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Реакція кисла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Білок відсутній </w:t>
      </w:r>
    </w:p>
    <w:p w:rsidR="00F013CC" w:rsidRPr="007F39B8" w:rsidRDefault="00F013CC" w:rsidP="00F013CC">
      <w:pPr>
        <w:ind w:left="66" w:right="6713"/>
        <w:rPr>
          <w:sz w:val="28"/>
          <w:szCs w:val="28"/>
        </w:rPr>
      </w:pPr>
      <w:r w:rsidRPr="007F39B8">
        <w:rPr>
          <w:sz w:val="28"/>
          <w:szCs w:val="28"/>
        </w:rPr>
        <w:t xml:space="preserve">Глюкоза відсутня Лейкоцити 1-2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Еритроцити - 4-8 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Плоский епітелій - 2-4 </w:t>
      </w:r>
    </w:p>
    <w:p w:rsidR="00F013CC" w:rsidRPr="007F39B8" w:rsidRDefault="00F013CC" w:rsidP="00F013CC">
      <w:pPr>
        <w:numPr>
          <w:ilvl w:val="0"/>
          <w:numId w:val="9"/>
        </w:numPr>
        <w:spacing w:after="3" w:line="265" w:lineRule="auto"/>
        <w:ind w:hanging="230"/>
        <w:rPr>
          <w:sz w:val="28"/>
          <w:szCs w:val="28"/>
        </w:rPr>
      </w:pPr>
      <w:r w:rsidRPr="007F39B8">
        <w:rPr>
          <w:sz w:val="28"/>
          <w:szCs w:val="28"/>
        </w:rPr>
        <w:t>Аналіз крові на цукор (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.202</w:t>
      </w:r>
      <w:r w:rsidRPr="007F39B8">
        <w:rPr>
          <w:sz w:val="28"/>
          <w:szCs w:val="28"/>
          <w:lang w:val="uk-UA"/>
        </w:rPr>
        <w:t>2</w:t>
      </w:r>
      <w:r w:rsidRPr="007F39B8">
        <w:rPr>
          <w:sz w:val="28"/>
          <w:szCs w:val="28"/>
        </w:rPr>
        <w:t xml:space="preserve">.): 3.7 ммоль / л </w:t>
      </w:r>
    </w:p>
    <w:p w:rsidR="00F013CC" w:rsidRPr="007F39B8" w:rsidRDefault="00F013CC" w:rsidP="00F013CC">
      <w:pPr>
        <w:numPr>
          <w:ilvl w:val="0"/>
          <w:numId w:val="9"/>
        </w:numPr>
        <w:spacing w:after="220" w:line="265" w:lineRule="auto"/>
        <w:ind w:hanging="230"/>
        <w:rPr>
          <w:sz w:val="28"/>
          <w:szCs w:val="28"/>
        </w:rPr>
      </w:pPr>
      <w:r w:rsidRPr="007F39B8">
        <w:rPr>
          <w:sz w:val="28"/>
          <w:szCs w:val="28"/>
        </w:rPr>
        <w:t>Група крові: А (II) Rh +</w:t>
      </w:r>
    </w:p>
    <w:p w:rsidR="00F013CC" w:rsidRPr="007F39B8" w:rsidRDefault="00F013CC" w:rsidP="00F013CC">
      <w:pPr>
        <w:numPr>
          <w:ilvl w:val="0"/>
          <w:numId w:val="9"/>
        </w:numPr>
        <w:spacing w:after="227" w:line="265" w:lineRule="auto"/>
        <w:ind w:hanging="230"/>
        <w:rPr>
          <w:sz w:val="28"/>
          <w:szCs w:val="28"/>
        </w:rPr>
      </w:pPr>
      <w:r w:rsidRPr="007F39B8">
        <w:rPr>
          <w:b/>
          <w:bCs/>
          <w:sz w:val="28"/>
          <w:szCs w:val="28"/>
        </w:rPr>
        <w:lastRenderedPageBreak/>
        <w:t>ЕКГ</w:t>
      </w:r>
      <w:r w:rsidRPr="007F39B8">
        <w:rPr>
          <w:sz w:val="28"/>
          <w:szCs w:val="28"/>
        </w:rPr>
        <w:t>.(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.202</w:t>
      </w:r>
      <w:r w:rsidRPr="007F39B8">
        <w:rPr>
          <w:sz w:val="28"/>
          <w:szCs w:val="28"/>
          <w:lang w:val="uk-UA"/>
        </w:rPr>
        <w:t>2</w:t>
      </w:r>
      <w:r w:rsidRPr="007F39B8">
        <w:rPr>
          <w:sz w:val="28"/>
          <w:szCs w:val="28"/>
        </w:rPr>
        <w:t>) ВИСНОВОК: ритм синусовий, 80 ударів за хвилину, ознаки порушенн</w:t>
      </w:r>
      <w:r w:rsidR="00BA19EF">
        <w:rPr>
          <w:sz w:val="28"/>
          <w:szCs w:val="28"/>
        </w:rPr>
        <w:t>я провідності не виявлено.</w:t>
      </w:r>
      <w:r w:rsidR="00BA19EF">
        <w:rPr>
          <w:sz w:val="28"/>
          <w:szCs w:val="28"/>
          <w:lang w:val="uk-UA"/>
        </w:rPr>
        <w:t xml:space="preserve"> </w:t>
      </w:r>
    </w:p>
    <w:p w:rsidR="00F013CC" w:rsidRPr="007F39B8" w:rsidRDefault="00F013CC" w:rsidP="00F013CC">
      <w:pPr>
        <w:numPr>
          <w:ilvl w:val="0"/>
          <w:numId w:val="9"/>
        </w:numPr>
        <w:spacing w:after="3" w:line="265" w:lineRule="auto"/>
        <w:ind w:hanging="230"/>
        <w:rPr>
          <w:sz w:val="28"/>
          <w:szCs w:val="28"/>
        </w:rPr>
      </w:pPr>
      <w:r w:rsidRPr="007F39B8">
        <w:rPr>
          <w:b/>
          <w:bCs/>
          <w:sz w:val="28"/>
          <w:szCs w:val="28"/>
        </w:rPr>
        <w:t>СКТ</w:t>
      </w:r>
      <w:r w:rsidRPr="007F39B8">
        <w:rPr>
          <w:sz w:val="28"/>
          <w:szCs w:val="28"/>
        </w:rPr>
        <w:t>(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.202</w:t>
      </w:r>
      <w:r w:rsidRPr="007F39B8">
        <w:rPr>
          <w:sz w:val="28"/>
          <w:szCs w:val="28"/>
          <w:lang w:val="uk-UA"/>
        </w:rPr>
        <w:t>2</w:t>
      </w:r>
      <w:r w:rsidRPr="007F39B8">
        <w:rPr>
          <w:sz w:val="28"/>
          <w:szCs w:val="28"/>
        </w:rPr>
        <w:t>). Ішемія на 1/5 басейну лівої СМА, нябряку, крововиливу не виявлено.У лівій середньомозковій артерії візуалізується зона підвищеної щільності(ембол, тромб). Шлуночки симетричні D=S, серединні структури не змінені.</w:t>
      </w:r>
    </w:p>
    <w:p w:rsidR="00F013CC" w:rsidRPr="007F39B8" w:rsidRDefault="00F013CC" w:rsidP="00F013CC">
      <w:pPr>
        <w:spacing w:after="224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Висновок: хворій показано проведення системного тромболізису.</w:t>
      </w:r>
    </w:p>
    <w:p w:rsidR="00F013CC" w:rsidRPr="007F39B8" w:rsidRDefault="00F013CC" w:rsidP="00F013CC">
      <w:pPr>
        <w:numPr>
          <w:ilvl w:val="0"/>
          <w:numId w:val="9"/>
        </w:numPr>
        <w:spacing w:after="3" w:line="259" w:lineRule="auto"/>
        <w:ind w:hanging="230"/>
        <w:rPr>
          <w:sz w:val="28"/>
          <w:szCs w:val="28"/>
        </w:rPr>
      </w:pPr>
      <w:r w:rsidRPr="007F39B8">
        <w:rPr>
          <w:b/>
          <w:sz w:val="28"/>
          <w:szCs w:val="28"/>
        </w:rPr>
        <w:t>Консультація окуліста</w:t>
      </w:r>
      <w:r w:rsidRPr="007F39B8">
        <w:rPr>
          <w:sz w:val="28"/>
          <w:szCs w:val="28"/>
        </w:rPr>
        <w:t xml:space="preserve">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Очне дно:</w:t>
      </w:r>
      <w:r w:rsidR="00BA19EF">
        <w:rPr>
          <w:sz w:val="28"/>
          <w:szCs w:val="28"/>
          <w:lang w:val="uk-UA"/>
        </w:rPr>
        <w:t xml:space="preserve"> в нормі</w:t>
      </w:r>
      <w:r w:rsidRPr="007F39B8">
        <w:rPr>
          <w:sz w:val="28"/>
          <w:szCs w:val="28"/>
        </w:rPr>
        <w:t>.</w:t>
      </w:r>
    </w:p>
    <w:p w:rsidR="00F013CC" w:rsidRPr="007F39B8" w:rsidRDefault="00BA19EF" w:rsidP="00F013CC">
      <w:pPr>
        <w:spacing w:after="227"/>
        <w:ind w:left="66" w:right="2966"/>
        <w:rPr>
          <w:sz w:val="28"/>
          <w:szCs w:val="28"/>
        </w:rPr>
      </w:pPr>
      <w:r>
        <w:rPr>
          <w:sz w:val="28"/>
          <w:szCs w:val="28"/>
        </w:rPr>
        <w:t>ДЗН рожевий, межі чіткі</w:t>
      </w:r>
      <w:r w:rsidR="00F013CC" w:rsidRPr="007F39B8">
        <w:rPr>
          <w:sz w:val="28"/>
          <w:szCs w:val="28"/>
        </w:rPr>
        <w:t>, вени</w:t>
      </w:r>
      <w:r>
        <w:rPr>
          <w:sz w:val="28"/>
          <w:szCs w:val="28"/>
          <w:lang w:val="uk-UA"/>
        </w:rPr>
        <w:t xml:space="preserve"> не</w:t>
      </w:r>
      <w:r w:rsidR="00F013CC" w:rsidRPr="007F39B8">
        <w:rPr>
          <w:sz w:val="28"/>
          <w:szCs w:val="28"/>
        </w:rPr>
        <w:t xml:space="preserve"> розширені</w:t>
      </w:r>
    </w:p>
    <w:p w:rsidR="00F013CC" w:rsidRPr="007F39B8" w:rsidRDefault="00F013CC" w:rsidP="00F013CC">
      <w:pPr>
        <w:spacing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Консультація кардіолога</w:t>
      </w:r>
      <w:r w:rsidRPr="007F39B8">
        <w:rPr>
          <w:sz w:val="28"/>
          <w:szCs w:val="28"/>
        </w:rPr>
        <w:t xml:space="preserve"> </w:t>
      </w:r>
    </w:p>
    <w:p w:rsidR="00F013CC" w:rsidRPr="007F39B8" w:rsidRDefault="00F013CC" w:rsidP="00F013CC">
      <w:pPr>
        <w:spacing w:after="227"/>
        <w:ind w:left="66" w:right="135"/>
        <w:rPr>
          <w:sz w:val="28"/>
          <w:szCs w:val="28"/>
        </w:rPr>
      </w:pPr>
      <w:r w:rsidRPr="007F39B8">
        <w:rPr>
          <w:sz w:val="28"/>
          <w:szCs w:val="28"/>
        </w:rPr>
        <w:t>Діагноз: Гіпертонічна хвороба ІІ ст, 2 ст. Гіпертензивне серце. Ризик</w:t>
      </w:r>
      <w:r w:rsidR="00E25F98">
        <w:rPr>
          <w:sz w:val="28"/>
          <w:szCs w:val="28"/>
        </w:rPr>
        <w:t xml:space="preserve"> високий. СН І.</w:t>
      </w:r>
    </w:p>
    <w:p w:rsidR="00F013CC" w:rsidRPr="007F39B8" w:rsidRDefault="00F013CC" w:rsidP="00F013CC">
      <w:pPr>
        <w:numPr>
          <w:ilvl w:val="0"/>
          <w:numId w:val="10"/>
        </w:numPr>
        <w:spacing w:after="227" w:line="265" w:lineRule="auto"/>
        <w:ind w:hanging="680"/>
        <w:rPr>
          <w:sz w:val="28"/>
          <w:szCs w:val="28"/>
        </w:rPr>
      </w:pPr>
      <w:r w:rsidRPr="007F39B8">
        <w:rPr>
          <w:sz w:val="28"/>
          <w:szCs w:val="28"/>
        </w:rPr>
        <w:t>ДІАГНОЗ ТА ЙОГО ОБГРУНТУВАННЯ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9.1. ТОПІЧНИЙ ДІАГНОЗ</w:t>
      </w:r>
      <w:r w:rsidRPr="007F39B8">
        <w:rPr>
          <w:b/>
          <w:sz w:val="28"/>
          <w:szCs w:val="28"/>
        </w:rPr>
        <w:t xml:space="preserve"> </w:t>
      </w:r>
    </w:p>
    <w:p w:rsidR="00F013CC" w:rsidRPr="007F39B8" w:rsidRDefault="00F013CC" w:rsidP="00F013CC">
      <w:pPr>
        <w:spacing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Обґрунтування топічного діагнозу: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- На підставі неврологічного статусу: </w:t>
      </w:r>
    </w:p>
    <w:p w:rsidR="00F013CC" w:rsidRPr="007F39B8" w:rsidRDefault="00F013CC" w:rsidP="00F013CC">
      <w:pPr>
        <w:numPr>
          <w:ilvl w:val="1"/>
          <w:numId w:val="11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i/>
          <w:sz w:val="28"/>
          <w:szCs w:val="28"/>
        </w:rPr>
        <w:t>Правобічний геміпарез</w:t>
      </w:r>
      <w:r w:rsidRPr="007F39B8">
        <w:rPr>
          <w:sz w:val="28"/>
          <w:szCs w:val="28"/>
        </w:rPr>
        <w:t xml:space="preserve"> - центрального типу- свідчить про ураження tractus corticospinslis (пірамідного шляху), який починається в лівій півкулі в нейронах прецентральної звивини, далі він іде у внутрішню капсулу (передні дві третини заднього стегна), далі він проходить у середній частині ніжок мозку, мості і в нижній частині довгастого мозку переходить на протилежну сторону і підходить до передніх рогів. </w:t>
      </w:r>
    </w:p>
    <w:p w:rsidR="00F013CC" w:rsidRPr="007F39B8" w:rsidRDefault="00F013CC" w:rsidP="00F013CC">
      <w:pPr>
        <w:numPr>
          <w:ilvl w:val="1"/>
          <w:numId w:val="11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i/>
          <w:sz w:val="28"/>
          <w:szCs w:val="28"/>
        </w:rPr>
        <w:t>Центральний парез VII і XII нервів</w:t>
      </w:r>
      <w:r w:rsidRPr="007F39B8">
        <w:rPr>
          <w:sz w:val="28"/>
          <w:szCs w:val="28"/>
        </w:rPr>
        <w:t xml:space="preserve"> вказує на одностороннє ураження tractus corticonuclearis, що проходить в коліні внутрішньої капсули, в середній частині ніжок мозку. При підході до ядер цей шлях також перехрещується. Ця </w:t>
      </w:r>
      <w:r w:rsidRPr="007F39B8">
        <w:rPr>
          <w:color w:val="000000" w:themeColor="text1"/>
          <w:sz w:val="28"/>
          <w:szCs w:val="28"/>
        </w:rPr>
        <w:t xml:space="preserve">патологія </w:t>
      </w:r>
      <w:r w:rsidRPr="007F39B8">
        <w:rPr>
          <w:sz w:val="28"/>
          <w:szCs w:val="28"/>
        </w:rPr>
        <w:t>пов'язана з тим, що тільки ядро XII і нижній полюс ядра VII черепно-мозкового нерва мають односторонні зв'язку з корою.</w:t>
      </w:r>
    </w:p>
    <w:p w:rsidR="00F013CC" w:rsidRPr="007F39B8" w:rsidRDefault="00F013CC" w:rsidP="00F013CC">
      <w:pPr>
        <w:numPr>
          <w:ilvl w:val="1"/>
          <w:numId w:val="11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i/>
          <w:sz w:val="28"/>
          <w:szCs w:val="28"/>
        </w:rPr>
        <w:t>Правобічна гемігіпоанестезія</w:t>
      </w:r>
      <w:r w:rsidRPr="007F39B8">
        <w:rPr>
          <w:sz w:val="28"/>
          <w:szCs w:val="28"/>
        </w:rPr>
        <w:t xml:space="preserve"> вказує на ураження волокон, що проходять в задній третині заднього стегна внутрішньої капсули. Зниження поверхневої чутливості внаслідок ураження tractus spinotalamicus, глибокої – tractus bulbotalamicus ( Голя і Бурдаха)</w:t>
      </w:r>
    </w:p>
    <w:p w:rsidR="00F013CC" w:rsidRPr="007F39B8" w:rsidRDefault="00F013CC" w:rsidP="00F013CC">
      <w:pPr>
        <w:numPr>
          <w:ilvl w:val="1"/>
          <w:numId w:val="11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i/>
          <w:sz w:val="28"/>
          <w:szCs w:val="28"/>
        </w:rPr>
        <w:lastRenderedPageBreak/>
        <w:t>Правобічна гомоніма геміанопсія</w:t>
      </w:r>
      <w:r w:rsidRPr="007F39B8">
        <w:rPr>
          <w:sz w:val="28"/>
          <w:szCs w:val="28"/>
        </w:rPr>
        <w:t xml:space="preserve"> і збереженням реакції зіниці на </w:t>
      </w:r>
      <w:r w:rsidRPr="007F39B8">
        <w:rPr>
          <w:color w:val="000000" w:themeColor="text1"/>
          <w:sz w:val="28"/>
          <w:szCs w:val="28"/>
        </w:rPr>
        <w:t>світло</w:t>
      </w:r>
      <w:r w:rsidRPr="007F39B8">
        <w:rPr>
          <w:sz w:val="28"/>
          <w:szCs w:val="28"/>
        </w:rPr>
        <w:t xml:space="preserve"> говорить про ураження зорової променистості (пучка Граціоле), тому що в ній немає зіничних волокон.</w:t>
      </w:r>
    </w:p>
    <w:p w:rsidR="00F013CC" w:rsidRPr="007F39B8" w:rsidRDefault="00F013CC" w:rsidP="00F013CC">
      <w:pPr>
        <w:numPr>
          <w:ilvl w:val="1"/>
          <w:numId w:val="11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i/>
          <w:sz w:val="28"/>
          <w:szCs w:val="28"/>
        </w:rPr>
        <w:t>Параліч погляду вправо</w:t>
      </w:r>
      <w:r w:rsidRPr="007F39B8">
        <w:rPr>
          <w:sz w:val="28"/>
          <w:szCs w:val="28"/>
        </w:rPr>
        <w:t xml:space="preserve"> також вказує на ураження tractus corticonuclearis. </w:t>
      </w:r>
    </w:p>
    <w:p w:rsidR="00F013CC" w:rsidRPr="007F39B8" w:rsidRDefault="00F013CC" w:rsidP="00F013CC">
      <w:pPr>
        <w:numPr>
          <w:ilvl w:val="1"/>
          <w:numId w:val="11"/>
        </w:numPr>
        <w:spacing w:after="230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 xml:space="preserve">Порушення вищих коркових функцій у вигляді </w:t>
      </w:r>
      <w:r w:rsidRPr="007F39B8">
        <w:rPr>
          <w:iCs/>
          <w:sz w:val="28"/>
          <w:szCs w:val="28"/>
        </w:rPr>
        <w:t>моторної афазії</w:t>
      </w:r>
      <w:r w:rsidRPr="007F39B8">
        <w:rPr>
          <w:sz w:val="28"/>
          <w:szCs w:val="28"/>
        </w:rPr>
        <w:t xml:space="preserve"> свідчить про ураження задньої частини нижньої лобової звивини - область Брока</w:t>
      </w:r>
      <w:r w:rsidRPr="007F39B8">
        <w:rPr>
          <w:sz w:val="28"/>
          <w:szCs w:val="28"/>
          <w:lang w:val="uk-UA"/>
        </w:rPr>
        <w:t>.</w:t>
      </w:r>
    </w:p>
    <w:p w:rsidR="00F013CC" w:rsidRPr="007F39B8" w:rsidRDefault="00E25F98" w:rsidP="00F013CC">
      <w:pPr>
        <w:spacing w:after="231"/>
        <w:ind w:left="66"/>
        <w:rPr>
          <w:sz w:val="28"/>
          <w:szCs w:val="28"/>
        </w:rPr>
      </w:pPr>
      <w:r>
        <w:rPr>
          <w:sz w:val="28"/>
          <w:szCs w:val="28"/>
        </w:rPr>
        <w:t>Синдром трьох «Г</w:t>
      </w:r>
      <w:r w:rsidR="00F013CC" w:rsidRPr="007F39B8">
        <w:rPr>
          <w:sz w:val="28"/>
          <w:szCs w:val="28"/>
        </w:rPr>
        <w:t xml:space="preserve">» говорить про </w:t>
      </w:r>
      <w:r w:rsidR="00F013CC" w:rsidRPr="007F39B8">
        <w:rPr>
          <w:sz w:val="28"/>
          <w:szCs w:val="28"/>
          <w:lang w:val="uk-UA"/>
        </w:rPr>
        <w:t>пошкодження</w:t>
      </w:r>
      <w:r w:rsidR="00F013CC" w:rsidRPr="007F39B8">
        <w:rPr>
          <w:sz w:val="28"/>
          <w:szCs w:val="28"/>
        </w:rPr>
        <w:t xml:space="preserve"> всього заднього відділу заднього стегна лівої внутрішньої капсули. Ця область кровопостачаєтьс</w:t>
      </w:r>
      <w:r>
        <w:rPr>
          <w:sz w:val="28"/>
          <w:szCs w:val="28"/>
        </w:rPr>
        <w:t>я середньою мозковою артерією.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b/>
          <w:i/>
          <w:sz w:val="28"/>
          <w:szCs w:val="28"/>
        </w:rPr>
        <w:t xml:space="preserve"> </w:t>
      </w:r>
      <w:r w:rsidRPr="007F39B8">
        <w:rPr>
          <w:sz w:val="28"/>
          <w:szCs w:val="28"/>
        </w:rPr>
        <w:t>9.2. НОЗОЛОГІЧНИЙ ДІАГНОЗ.</w:t>
      </w:r>
    </w:p>
    <w:p w:rsidR="00E25F98" w:rsidRDefault="00F013CC" w:rsidP="00E25F98">
      <w:pPr>
        <w:spacing w:after="231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Аналізуючи і зіставляючи результати додаткових методів до</w:t>
      </w:r>
      <w:r w:rsidR="00E25F98">
        <w:rPr>
          <w:sz w:val="28"/>
          <w:szCs w:val="28"/>
        </w:rPr>
        <w:t>слідження, а також скарги хворого</w:t>
      </w:r>
      <w:r w:rsidRPr="007F39B8">
        <w:rPr>
          <w:sz w:val="28"/>
          <w:szCs w:val="28"/>
        </w:rPr>
        <w:t>: на раптове порушення мовлення, слабкість та порушення чутливості правих кінцівок. Хво</w:t>
      </w:r>
      <w:r w:rsidR="00E25F98">
        <w:rPr>
          <w:sz w:val="28"/>
          <w:szCs w:val="28"/>
        </w:rPr>
        <w:t>рого</w:t>
      </w:r>
      <w:r w:rsidRPr="007F39B8">
        <w:rPr>
          <w:sz w:val="28"/>
          <w:szCs w:val="28"/>
        </w:rPr>
        <w:t xml:space="preserve"> турбував головний біль, тупий, помірний, без чіткої локалізації; нудота. Даних анамнезу: захворювання виникло вперше і є наявні фактори ризику – супутня патологія: Супутні захворюва</w:t>
      </w:r>
      <w:r w:rsidR="00E25F98">
        <w:rPr>
          <w:sz w:val="28"/>
          <w:szCs w:val="28"/>
        </w:rPr>
        <w:t>ння: Гіпертонічна хвороба ІІ ст</w:t>
      </w:r>
      <w:r w:rsidRPr="007F39B8">
        <w:rPr>
          <w:sz w:val="28"/>
          <w:szCs w:val="28"/>
        </w:rPr>
        <w:t xml:space="preserve">. Гіпертензивне серце. Ризик високий. СН І. </w:t>
      </w:r>
    </w:p>
    <w:p w:rsidR="00F013CC" w:rsidRPr="007F39B8" w:rsidRDefault="00F013CC" w:rsidP="00E25F98">
      <w:pPr>
        <w:spacing w:after="231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Даних обстеження: відсутність загальномозкових і менінгеальних симптомів, лівопівкульна вогнищева симптоматика у вигляді правостороннього геміпарезу, правобічної геміанопсіі і геміанестезии. Відзначається парез погляду вправо та моторна афазія.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Грунтуючись на висновку СКТ від 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.202</w:t>
      </w:r>
      <w:r w:rsidRPr="007F39B8">
        <w:rPr>
          <w:sz w:val="28"/>
          <w:szCs w:val="28"/>
          <w:lang w:val="uk-UA"/>
        </w:rPr>
        <w:t>2</w:t>
      </w:r>
      <w:r w:rsidRPr="007F39B8">
        <w:rPr>
          <w:sz w:val="28"/>
          <w:szCs w:val="28"/>
        </w:rPr>
        <w:t>: Ішемія на 1/5 басейну лівої СМА, нябряку, крововиливу не виявлено.У лівій середньомозковій артерії візуалізується зона підвищеної щільності(ембол, тромб).</w:t>
      </w:r>
    </w:p>
    <w:p w:rsidR="00F013CC" w:rsidRPr="007F39B8" w:rsidRDefault="00F013CC" w:rsidP="00F013CC">
      <w:pPr>
        <w:spacing w:after="224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Можна поставити клінічний діагноз: </w:t>
      </w:r>
    </w:p>
    <w:p w:rsidR="002D3999" w:rsidRDefault="00F013CC" w:rsidP="00E25F98">
      <w:pPr>
        <w:spacing w:after="41"/>
        <w:ind w:left="66"/>
        <w:rPr>
          <w:sz w:val="28"/>
          <w:szCs w:val="28"/>
        </w:rPr>
      </w:pPr>
      <w:r w:rsidRPr="007F39B8">
        <w:rPr>
          <w:b/>
          <w:sz w:val="28"/>
          <w:szCs w:val="28"/>
        </w:rPr>
        <w:t>Основний</w:t>
      </w:r>
      <w:r w:rsidRPr="007F39B8">
        <w:rPr>
          <w:sz w:val="28"/>
          <w:szCs w:val="28"/>
        </w:rPr>
        <w:t xml:space="preserve">  Гостре порушення мозкового кровообігу в басейні лівої середньої мозкової артерії за ішемічним типом. Правобічний геміпарез. Моторна афазія.</w:t>
      </w:r>
    </w:p>
    <w:p w:rsidR="002D3999" w:rsidRDefault="002D3999" w:rsidP="00E25F98">
      <w:pPr>
        <w:spacing w:after="41"/>
        <w:ind w:left="66"/>
        <w:rPr>
          <w:sz w:val="28"/>
          <w:szCs w:val="28"/>
        </w:rPr>
      </w:pPr>
    </w:p>
    <w:p w:rsidR="00F013CC" w:rsidRDefault="00F013CC" w:rsidP="00E25F98">
      <w:pPr>
        <w:spacing w:after="41"/>
        <w:ind w:left="66"/>
        <w:rPr>
          <w:b/>
          <w:sz w:val="28"/>
          <w:szCs w:val="28"/>
        </w:rPr>
      </w:pPr>
      <w:r w:rsidRPr="007F39B8">
        <w:rPr>
          <w:sz w:val="28"/>
          <w:szCs w:val="28"/>
        </w:rPr>
        <w:t xml:space="preserve"> </w:t>
      </w:r>
      <w:r w:rsidRPr="007F39B8">
        <w:rPr>
          <w:b/>
          <w:sz w:val="28"/>
          <w:szCs w:val="28"/>
        </w:rPr>
        <w:t xml:space="preserve">Ускладнення </w:t>
      </w:r>
    </w:p>
    <w:p w:rsidR="002D3999" w:rsidRPr="007F39B8" w:rsidRDefault="002D3999" w:rsidP="00E25F98">
      <w:pPr>
        <w:spacing w:after="41"/>
        <w:ind w:left="66"/>
        <w:rPr>
          <w:sz w:val="28"/>
          <w:szCs w:val="28"/>
        </w:rPr>
      </w:pPr>
    </w:p>
    <w:p w:rsidR="00F013CC" w:rsidRDefault="00F013CC" w:rsidP="002D3999">
      <w:pPr>
        <w:ind w:left="66"/>
        <w:rPr>
          <w:sz w:val="28"/>
          <w:szCs w:val="28"/>
        </w:rPr>
      </w:pPr>
      <w:r w:rsidRPr="007F39B8">
        <w:rPr>
          <w:b/>
          <w:sz w:val="28"/>
          <w:szCs w:val="28"/>
        </w:rPr>
        <w:t>Супутній</w:t>
      </w:r>
      <w:r w:rsidR="00E25F98">
        <w:rPr>
          <w:sz w:val="28"/>
          <w:szCs w:val="28"/>
        </w:rPr>
        <w:t xml:space="preserve"> Гіпертонічна хвороба ІІ ст,</w:t>
      </w:r>
      <w:r w:rsidRPr="007F39B8">
        <w:rPr>
          <w:sz w:val="28"/>
          <w:szCs w:val="28"/>
        </w:rPr>
        <w:t>Гіпертензив</w:t>
      </w:r>
      <w:r w:rsidR="002D3999">
        <w:rPr>
          <w:sz w:val="28"/>
          <w:szCs w:val="28"/>
        </w:rPr>
        <w:t>не серце.</w:t>
      </w:r>
    </w:p>
    <w:p w:rsidR="002D3999" w:rsidRPr="007F39B8" w:rsidRDefault="002D3999" w:rsidP="002D3999">
      <w:pPr>
        <w:ind w:left="66"/>
        <w:rPr>
          <w:sz w:val="28"/>
          <w:szCs w:val="28"/>
        </w:rPr>
      </w:pP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9.3. ДИФЕРЕНЦІЙНИЙ ДІАГНОЗ.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b/>
          <w:i/>
          <w:sz w:val="28"/>
          <w:szCs w:val="28"/>
        </w:rPr>
        <w:t>Атеротромботичний ішемічний інсульт</w:t>
      </w:r>
      <w:r w:rsidRPr="007F39B8">
        <w:rPr>
          <w:b/>
          <w:sz w:val="28"/>
          <w:szCs w:val="28"/>
        </w:rPr>
        <w:t xml:space="preserve"> </w:t>
      </w:r>
      <w:r w:rsidRPr="007F39B8">
        <w:rPr>
          <w:sz w:val="28"/>
          <w:szCs w:val="28"/>
        </w:rPr>
        <w:t>(40-60%) - виникає внаслідок атеросклеротичного ураження прецеребральної або великої церебральної артерії. Передвісники: ТІА зі скороминущими запамороченнями, парезами, розладами мови, одиничні або повторні епізоди глобальної амнезії.</w:t>
      </w:r>
    </w:p>
    <w:p w:rsidR="00F013CC" w:rsidRPr="007F39B8" w:rsidRDefault="00F013CC" w:rsidP="00F013CC">
      <w:pPr>
        <w:spacing w:line="226" w:lineRule="auto"/>
        <w:ind w:left="45" w:right="13" w:firstLine="230"/>
        <w:jc w:val="both"/>
        <w:rPr>
          <w:sz w:val="28"/>
          <w:szCs w:val="28"/>
        </w:rPr>
      </w:pPr>
      <w:r w:rsidRPr="007F39B8">
        <w:rPr>
          <w:sz w:val="28"/>
          <w:szCs w:val="28"/>
        </w:rPr>
        <w:lastRenderedPageBreak/>
        <w:t>Неврологічні порушення розвиваються при тромбозі поступово, протягом кількох годин або діб. Тромбування частіше відбувається вночі або рано вранці (у 40–50% випадків). При огляді хворого часто відзначають блідість шкіри; пульс м’який, частий. Коливання АТ можливі у вигляді як гіпо-, так і гіпертензії. Порушення свідомості розвивається поступово, корелює з наростанням осередкової симптоматики.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b/>
          <w:i/>
          <w:sz w:val="28"/>
          <w:szCs w:val="28"/>
        </w:rPr>
        <w:t>Лакунарний інсульт</w:t>
      </w:r>
      <w:r w:rsidRPr="007F39B8">
        <w:rPr>
          <w:b/>
          <w:sz w:val="28"/>
          <w:szCs w:val="28"/>
        </w:rPr>
        <w:t xml:space="preserve"> </w:t>
      </w:r>
      <w:r w:rsidRPr="007F39B8">
        <w:rPr>
          <w:sz w:val="28"/>
          <w:szCs w:val="28"/>
        </w:rPr>
        <w:t xml:space="preserve">(14-40%) - спричинюється оклюзією дрібних пенетруючих гілок мозкових артерій, які кровопостачають глибинні відділи мозку. Його розміри не перевищують 2 см, а локалізація обмежена базальними гангліями, внутрішньою капсулою, таламусом, семіовальним центром, мостом, мозочком. Найчастіша причина лакунарних інфарктів — АГ (ізольована або поєднана з цукровим діабетом), що спричинює гіпертонічну церебральну мікроангіопатію. Клінічно часто спостерігається поступове наростання симптоматики від кількох годин до діб. Ознаки дисфункції кори, загальномозкова симптоматика зазвичай відсутні. </w:t>
      </w:r>
    </w:p>
    <w:p w:rsidR="00F013CC" w:rsidRPr="007F39B8" w:rsidRDefault="00F013CC" w:rsidP="00F013CC">
      <w:pPr>
        <w:spacing w:after="272"/>
        <w:ind w:left="66"/>
        <w:rPr>
          <w:sz w:val="28"/>
          <w:szCs w:val="28"/>
        </w:rPr>
      </w:pPr>
      <w:r w:rsidRPr="007F39B8">
        <w:rPr>
          <w:b/>
          <w:i/>
          <w:sz w:val="28"/>
          <w:szCs w:val="28"/>
        </w:rPr>
        <w:t xml:space="preserve">Субарахноїдальний крововилив - </w:t>
      </w:r>
      <w:r w:rsidRPr="007F39B8">
        <w:rPr>
          <w:sz w:val="28"/>
          <w:szCs w:val="28"/>
        </w:rPr>
        <w:t xml:space="preserve">вилив крові у субарахноїдальний простір звичайно є наслідком розриву мішковидних аневризм (85%) і проявляється раптовим, громоподібним сильним головним болем та </w:t>
      </w:r>
      <w:r w:rsidRPr="007F39B8">
        <w:rPr>
          <w:b/>
          <w:i/>
          <w:sz w:val="28"/>
          <w:szCs w:val="28"/>
        </w:rPr>
        <w:t>менінгізмом.</w:t>
      </w:r>
      <w:r w:rsidRPr="007F39B8">
        <w:rPr>
          <w:sz w:val="28"/>
          <w:szCs w:val="28"/>
        </w:rPr>
        <w:t xml:space="preserve"> Фокальні неврологічні симптоми часто відсутні (можуть бути окорухові порушення), або, якщо виникають, є наслідком проник-нення крові у речовину мозку чи за рахунок вторинної вазоспастичної ішемії (кіркової, 3-й – 14-й дні). </w:t>
      </w:r>
    </w:p>
    <w:p w:rsidR="00F013CC" w:rsidRPr="007F39B8" w:rsidRDefault="00F013CC" w:rsidP="00F013CC">
      <w:pPr>
        <w:spacing w:after="309" w:line="226" w:lineRule="auto"/>
        <w:ind w:left="45" w:right="13"/>
        <w:jc w:val="both"/>
        <w:rPr>
          <w:sz w:val="28"/>
          <w:szCs w:val="28"/>
        </w:rPr>
      </w:pPr>
      <w:r w:rsidRPr="007F39B8">
        <w:rPr>
          <w:b/>
          <w:iCs/>
          <w:sz w:val="28"/>
          <w:szCs w:val="28"/>
        </w:rPr>
        <w:t>Інсульт геморагічний</w:t>
      </w:r>
      <w:r w:rsidRPr="007F39B8">
        <w:rPr>
          <w:b/>
          <w:sz w:val="28"/>
          <w:szCs w:val="28"/>
        </w:rPr>
        <w:t xml:space="preserve"> — </w:t>
      </w:r>
      <w:r w:rsidRPr="007F39B8">
        <w:rPr>
          <w:sz w:val="28"/>
          <w:szCs w:val="28"/>
        </w:rPr>
        <w:t xml:space="preserve">гостре порушення мозкового кровообігу, що виникає внаслідок крововиливу в речовину головного мозку або в підоболонковий простір, супроводжується структурними та морфологічними змінами в тканинах мозку і стійкими органічними неврологічними симптомами. Крововилив розвивається, як правило, раптово, в період активної діяльності, після фізичної або психоемоційної перенапруги. Характерно поєднання загальномозкових і вогнищевих симптомів: раптовий головний біль, блювання, порушення свідомості, тахіпное, тахікардія з одночасним розвитком геміплегії або геміпарезу. Ступінь порушення свідомості — від легкого оглушення до глибокої атонічної коми. Характерний загальний вигляд хворого з масивним крововиливом у півкулі: очі закриті, шкірні покриви гіперемовані, пульс напружений, АТ підвищений, очні яблука частіше повернені у бік ураженої півкулі, анізокорія (зіниця ширша з боку крововиливу), нерідко відзначають розбіжну косоокість, геміплегію, що поєднується з центральним парезом лицьових м’язів і розладами мови, а також з гемігіпестезією і геміанопсією. </w:t>
      </w:r>
    </w:p>
    <w:p w:rsidR="00F013CC" w:rsidRPr="007F39B8" w:rsidRDefault="00F013CC" w:rsidP="00F013CC">
      <w:pPr>
        <w:spacing w:after="406"/>
        <w:ind w:left="66"/>
        <w:rPr>
          <w:sz w:val="28"/>
          <w:szCs w:val="28"/>
        </w:rPr>
      </w:pPr>
      <w:r w:rsidRPr="007F39B8">
        <w:rPr>
          <w:b/>
          <w:i/>
          <w:sz w:val="28"/>
          <w:szCs w:val="28"/>
        </w:rPr>
        <w:t>Пухлини головного мозку</w:t>
      </w:r>
      <w:r w:rsidRPr="007F39B8">
        <w:rPr>
          <w:sz w:val="28"/>
          <w:szCs w:val="28"/>
        </w:rPr>
        <w:t xml:space="preserve"> —</w:t>
      </w:r>
      <w:hyperlink r:id="rId5">
        <w:r w:rsidRPr="007F39B8">
          <w:rPr>
            <w:sz w:val="28"/>
            <w:szCs w:val="28"/>
          </w:rPr>
          <w:t xml:space="preserve"> </w:t>
        </w:r>
      </w:hyperlink>
      <w:hyperlink r:id="rId6">
        <w:r w:rsidRPr="007F39B8">
          <w:rPr>
            <w:sz w:val="28"/>
            <w:szCs w:val="28"/>
          </w:rPr>
          <w:t>група</w:t>
        </w:r>
      </w:hyperlink>
      <w:hyperlink r:id="rId7">
        <w:r w:rsidRPr="007F39B8">
          <w:rPr>
            <w:sz w:val="28"/>
            <w:szCs w:val="28"/>
          </w:rPr>
          <w:t xml:space="preserve"> </w:t>
        </w:r>
      </w:hyperlink>
      <w:hyperlink r:id="rId8">
        <w:r w:rsidRPr="007F39B8">
          <w:rPr>
            <w:sz w:val="28"/>
            <w:szCs w:val="28"/>
          </w:rPr>
          <w:t>внутрішньочерепних</w:t>
        </w:r>
      </w:hyperlink>
      <w:hyperlink r:id="rId9">
        <w:r w:rsidRPr="007F39B8">
          <w:rPr>
            <w:sz w:val="28"/>
            <w:szCs w:val="28"/>
          </w:rPr>
          <w:t xml:space="preserve"> </w:t>
        </w:r>
      </w:hyperlink>
      <w:hyperlink r:id="rId10">
        <w:r w:rsidRPr="007F39B8">
          <w:rPr>
            <w:sz w:val="28"/>
            <w:szCs w:val="28"/>
          </w:rPr>
          <w:t>новоутворень</w:t>
        </w:r>
      </w:hyperlink>
      <w:r w:rsidRPr="007F39B8">
        <w:rPr>
          <w:sz w:val="28"/>
          <w:szCs w:val="28"/>
        </w:rPr>
        <w:t>, доброякісних або злоякісних, які виникають унаслідок запуску процесу аномального неконтрольованого</w:t>
      </w:r>
      <w:hyperlink r:id="rId11">
        <w:r w:rsidRPr="007F39B8">
          <w:rPr>
            <w:sz w:val="28"/>
            <w:szCs w:val="28"/>
          </w:rPr>
          <w:t xml:space="preserve"> </w:t>
        </w:r>
      </w:hyperlink>
      <w:hyperlink r:id="rId12">
        <w:r w:rsidRPr="007F39B8">
          <w:rPr>
            <w:sz w:val="28"/>
            <w:szCs w:val="28"/>
          </w:rPr>
          <w:t xml:space="preserve">ділення </w:t>
        </w:r>
      </w:hyperlink>
      <w:hyperlink r:id="rId13">
        <w:r w:rsidRPr="007F39B8">
          <w:rPr>
            <w:sz w:val="28"/>
            <w:szCs w:val="28"/>
          </w:rPr>
          <w:t>клітин</w:t>
        </w:r>
      </w:hyperlink>
      <w:r w:rsidRPr="007F39B8">
        <w:rPr>
          <w:sz w:val="28"/>
          <w:szCs w:val="28"/>
        </w:rPr>
        <w:t>, які у минулому були нормальними складовими самої тканини, або що виникають унаслідок</w:t>
      </w:r>
      <w:hyperlink r:id="rId14">
        <w:r w:rsidRPr="007F39B8">
          <w:rPr>
            <w:sz w:val="28"/>
            <w:szCs w:val="28"/>
          </w:rPr>
          <w:t xml:space="preserve"> </w:t>
        </w:r>
      </w:hyperlink>
      <w:hyperlink r:id="rId15">
        <w:r w:rsidRPr="007F39B8">
          <w:rPr>
            <w:sz w:val="28"/>
            <w:szCs w:val="28"/>
          </w:rPr>
          <w:t>метастазування</w:t>
        </w:r>
      </w:hyperlink>
      <w:r w:rsidRPr="007F39B8">
        <w:rPr>
          <w:sz w:val="28"/>
          <w:szCs w:val="28"/>
        </w:rPr>
        <w:t xml:space="preserve"> первинної пухлини, що знаходиться в іншому органі. Основні симптоми: прогресуючий</w:t>
      </w:r>
      <w:hyperlink r:id="rId16">
        <w:r w:rsidRPr="007F39B8">
          <w:rPr>
            <w:sz w:val="28"/>
            <w:szCs w:val="28"/>
          </w:rPr>
          <w:t xml:space="preserve"> </w:t>
        </w:r>
      </w:hyperlink>
      <w:hyperlink r:id="rId17">
        <w:r w:rsidRPr="007F39B8">
          <w:rPr>
            <w:sz w:val="28"/>
            <w:szCs w:val="28"/>
          </w:rPr>
          <w:t>головний біль</w:t>
        </w:r>
      </w:hyperlink>
      <w:r w:rsidRPr="007F39B8">
        <w:rPr>
          <w:sz w:val="28"/>
          <w:szCs w:val="28"/>
        </w:rPr>
        <w:t>, що може супроводжуватися втратою зору, частковим або повним паралічем кінцівок, розладами ходи, мови чи пам'яті, втратою звичних для людини навичок, раптовими психічними розладами чи</w:t>
      </w:r>
      <w:hyperlink r:id="rId18">
        <w:r w:rsidRPr="007F39B8">
          <w:rPr>
            <w:sz w:val="28"/>
            <w:szCs w:val="28"/>
          </w:rPr>
          <w:t xml:space="preserve"> </w:t>
        </w:r>
      </w:hyperlink>
      <w:hyperlink r:id="rId19">
        <w:r w:rsidRPr="007F39B8">
          <w:rPr>
            <w:sz w:val="28"/>
            <w:szCs w:val="28"/>
          </w:rPr>
          <w:t>епілептичними</w:t>
        </w:r>
      </w:hyperlink>
      <w:r w:rsidRPr="007F39B8">
        <w:rPr>
          <w:sz w:val="28"/>
          <w:szCs w:val="28"/>
        </w:rPr>
        <w:t xml:space="preserve"> нападами.</w:t>
      </w:r>
    </w:p>
    <w:p w:rsidR="00F013CC" w:rsidRPr="007F39B8" w:rsidRDefault="00F013CC" w:rsidP="00F013CC">
      <w:pPr>
        <w:tabs>
          <w:tab w:val="center" w:pos="1266"/>
        </w:tabs>
        <w:rPr>
          <w:sz w:val="28"/>
          <w:szCs w:val="28"/>
        </w:rPr>
      </w:pPr>
      <w:r w:rsidRPr="007F39B8">
        <w:rPr>
          <w:b/>
          <w:bCs/>
          <w:sz w:val="28"/>
          <w:szCs w:val="28"/>
        </w:rPr>
        <w:t>10.</w:t>
      </w:r>
      <w:r w:rsidRPr="007F39B8">
        <w:rPr>
          <w:b/>
          <w:bCs/>
          <w:sz w:val="28"/>
          <w:szCs w:val="28"/>
        </w:rPr>
        <w:tab/>
        <w:t>ЛІКУВАННЯ</w:t>
      </w:r>
      <w:r w:rsidRPr="007F39B8">
        <w:rPr>
          <w:sz w:val="28"/>
          <w:szCs w:val="28"/>
        </w:rPr>
        <w:t>.</w:t>
      </w:r>
    </w:p>
    <w:p w:rsidR="00F013CC" w:rsidRPr="007F39B8" w:rsidRDefault="002D3999" w:rsidP="00F013CC">
      <w:pPr>
        <w:ind w:left="66"/>
        <w:rPr>
          <w:sz w:val="28"/>
          <w:szCs w:val="28"/>
        </w:rPr>
      </w:pPr>
      <w:r>
        <w:rPr>
          <w:sz w:val="28"/>
          <w:szCs w:val="28"/>
        </w:rPr>
        <w:t xml:space="preserve">Хворий </w:t>
      </w:r>
      <w:r w:rsidR="00F013CC" w:rsidRPr="007F39B8">
        <w:rPr>
          <w:sz w:val="28"/>
          <w:szCs w:val="28"/>
        </w:rPr>
        <w:t xml:space="preserve">є </w:t>
      </w:r>
      <w:r>
        <w:rPr>
          <w:sz w:val="28"/>
          <w:szCs w:val="28"/>
        </w:rPr>
        <w:t xml:space="preserve">кандидатом на тромболізис, </w:t>
      </w:r>
      <w:r w:rsidR="00F013CC" w:rsidRPr="007F39B8">
        <w:rPr>
          <w:sz w:val="28"/>
          <w:szCs w:val="28"/>
        </w:rPr>
        <w:t xml:space="preserve">він буде проведений оскільки </w:t>
      </w:r>
    </w:p>
    <w:p w:rsidR="00F013CC" w:rsidRPr="007F39B8" w:rsidRDefault="00F013CC" w:rsidP="00F013CC">
      <w:pPr>
        <w:numPr>
          <w:ilvl w:val="0"/>
          <w:numId w:val="12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 xml:space="preserve">чітко відомий час появи скарг (8.15-8.30 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.202</w:t>
      </w:r>
      <w:r w:rsidRPr="007F39B8">
        <w:rPr>
          <w:sz w:val="28"/>
          <w:szCs w:val="28"/>
          <w:lang w:val="uk-UA"/>
        </w:rPr>
        <w:t>2</w:t>
      </w:r>
      <w:r w:rsidRPr="007F39B8">
        <w:rPr>
          <w:sz w:val="28"/>
          <w:szCs w:val="28"/>
        </w:rPr>
        <w:t>)</w:t>
      </w:r>
    </w:p>
    <w:p w:rsidR="00F013CC" w:rsidRPr="007F39B8" w:rsidRDefault="00F013CC" w:rsidP="00F013CC">
      <w:pPr>
        <w:numPr>
          <w:ilvl w:val="0"/>
          <w:numId w:val="12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час проведення тромболізису входить в « терапевтичне вікно»</w:t>
      </w:r>
    </w:p>
    <w:p w:rsidR="00F013CC" w:rsidRPr="007F39B8" w:rsidRDefault="00F013CC" w:rsidP="00F013CC">
      <w:pPr>
        <w:numPr>
          <w:ilvl w:val="0"/>
          <w:numId w:val="12"/>
        </w:numPr>
        <w:spacing w:after="232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На СКТ виявлено тромб в лівій СМА та ішемізована ділянка менше 1/з басейну СМА. Протипоказань немає</w:t>
      </w:r>
    </w:p>
    <w:p w:rsidR="00F013CC" w:rsidRPr="007F39B8" w:rsidRDefault="00F013CC" w:rsidP="00F013CC">
      <w:pPr>
        <w:ind w:left="66" w:right="786"/>
        <w:rPr>
          <w:sz w:val="28"/>
          <w:szCs w:val="28"/>
        </w:rPr>
      </w:pPr>
      <w:r w:rsidRPr="007F39B8">
        <w:rPr>
          <w:sz w:val="28"/>
          <w:szCs w:val="28"/>
        </w:rPr>
        <w:t>Встановлено 2 катетери у кожну периферійну вену, катетер Фолея на 24 години Загальна доза альтеплазе 0,9 мг/кг * 70 кг = 63 мг</w:t>
      </w:r>
    </w:p>
    <w:p w:rsidR="00F013CC" w:rsidRPr="007F39B8" w:rsidRDefault="00F013CC" w:rsidP="00F013CC">
      <w:pPr>
        <w:spacing w:line="259" w:lineRule="auto"/>
        <w:ind w:left="42"/>
        <w:rPr>
          <w:sz w:val="28"/>
          <w:szCs w:val="28"/>
        </w:rPr>
      </w:pPr>
      <w:r w:rsidRPr="007F39B8">
        <w:rPr>
          <w:sz w:val="28"/>
          <w:szCs w:val="28"/>
        </w:rPr>
        <w:t xml:space="preserve">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Болюсна доза альтеплазе (10 %) 6,3 мг за 1 хв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Підтримуюча доза (90 %) 56,7 мг вводиться протягом 60 хв за допомогою інфузомату.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Призначено: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Моніторинг стану пацієнта перші 48 годин ( оцінка вітальних функцій та неврологічного статусу за шкалою NIHSS)</w:t>
      </w:r>
    </w:p>
    <w:p w:rsidR="00F013CC" w:rsidRPr="007F39B8" w:rsidRDefault="00F013CC" w:rsidP="00F013CC">
      <w:pPr>
        <w:ind w:left="66" w:right="2216"/>
        <w:rPr>
          <w:sz w:val="28"/>
          <w:szCs w:val="28"/>
        </w:rPr>
      </w:pPr>
      <w:r w:rsidRPr="007F39B8">
        <w:rPr>
          <w:sz w:val="28"/>
          <w:szCs w:val="28"/>
        </w:rPr>
        <w:t>Голод протягом 12 годин після сТЛТ, далі скринінг на дисфагію</w:t>
      </w:r>
      <w:r w:rsidRPr="007F39B8">
        <w:rPr>
          <w:sz w:val="28"/>
          <w:szCs w:val="28"/>
          <w:lang w:val="uk-UA"/>
        </w:rPr>
        <w:t>.</w:t>
      </w:r>
      <w:r w:rsidRPr="007F39B8">
        <w:rPr>
          <w:sz w:val="28"/>
          <w:szCs w:val="28"/>
        </w:rPr>
        <w:t xml:space="preserve"> Ліжковий режим не менше 12 годин після сТЛТ.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Профілактика пролежнів</w:t>
      </w:r>
    </w:p>
    <w:p w:rsidR="00F013CC" w:rsidRPr="007F39B8" w:rsidRDefault="00F013CC" w:rsidP="00F013CC">
      <w:pPr>
        <w:spacing w:after="233" w:line="259" w:lineRule="auto"/>
        <w:ind w:left="37"/>
        <w:rPr>
          <w:sz w:val="28"/>
          <w:szCs w:val="28"/>
        </w:rPr>
      </w:pPr>
      <w:r w:rsidRPr="007F39B8">
        <w:rPr>
          <w:b/>
          <w:sz w:val="28"/>
          <w:szCs w:val="28"/>
        </w:rPr>
        <w:t>Після проведеної КТ яка проводилася через 24 години після сТЛТ було призначено: Ацетилсаліцилова кислота 300 мг через 24 год після сТЛТ , 100 мг наступної доби на 5 днів для профілактики повторного інсульту.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Rp: Tab.“Aspirin cardio” 0,1 №28</w:t>
      </w:r>
    </w:p>
    <w:p w:rsidR="00F013CC" w:rsidRPr="007F39B8" w:rsidRDefault="00F013CC" w:rsidP="00F013CC">
      <w:pPr>
        <w:spacing w:after="485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D.S. 3 таб 1 р/ д через 24 год після сТЛТ, далі по 1 таб 1 р/д.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Вторинна профілактика: 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Для лікування гіпертонічної хвороби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Rp.:Tab. Ramiprili  0,005 N 20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D.S.: по 1 таб 1р/д під контролем АТ</w:t>
      </w:r>
    </w:p>
    <w:p w:rsidR="00F013CC" w:rsidRPr="007F39B8" w:rsidRDefault="00F013CC" w:rsidP="00F013CC">
      <w:pPr>
        <w:spacing w:line="259" w:lineRule="auto"/>
        <w:ind w:left="37" w:right="1844"/>
        <w:rPr>
          <w:b/>
          <w:sz w:val="28"/>
          <w:szCs w:val="28"/>
        </w:rPr>
      </w:pPr>
      <w:r w:rsidRPr="007F39B8">
        <w:rPr>
          <w:b/>
          <w:sz w:val="28"/>
          <w:szCs w:val="28"/>
        </w:rPr>
        <w:t xml:space="preserve">ПОАК- пероральні антикоагулянти призначено на 6 день після інсульту: </w:t>
      </w:r>
    </w:p>
    <w:p w:rsidR="00F013CC" w:rsidRPr="007F39B8" w:rsidRDefault="00F013CC" w:rsidP="00F013CC">
      <w:pPr>
        <w:spacing w:line="259" w:lineRule="auto"/>
        <w:ind w:left="37" w:right="1844"/>
        <w:rPr>
          <w:sz w:val="28"/>
          <w:szCs w:val="28"/>
        </w:rPr>
      </w:pPr>
      <w:r w:rsidRPr="007F39B8">
        <w:rPr>
          <w:sz w:val="28"/>
          <w:szCs w:val="28"/>
        </w:rPr>
        <w:lastRenderedPageBreak/>
        <w:t xml:space="preserve">Rp.: Tab. Rivaroxabani 0,02 № 30 </w:t>
      </w:r>
    </w:p>
    <w:p w:rsidR="00F013CC" w:rsidRPr="007F39B8" w:rsidRDefault="00F013CC" w:rsidP="00F013CC">
      <w:pPr>
        <w:spacing w:line="259" w:lineRule="auto"/>
        <w:ind w:left="37" w:right="1844"/>
        <w:rPr>
          <w:sz w:val="28"/>
          <w:szCs w:val="28"/>
        </w:rPr>
      </w:pPr>
      <w:r w:rsidRPr="007F39B8">
        <w:rPr>
          <w:sz w:val="28"/>
          <w:szCs w:val="28"/>
        </w:rPr>
        <w:t>D.S. По 1 таб 1 раз на добу.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Підтверджено переваги ПОАК порівняно з варфарином, АСК у межах вторинної профілактики інсульту серед хворих 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Для покращення кровообігу та відновлення функцій:</w:t>
      </w:r>
    </w:p>
    <w:p w:rsidR="00F013CC" w:rsidRPr="007F39B8" w:rsidRDefault="00F013CC" w:rsidP="00F013CC">
      <w:pPr>
        <w:ind w:left="66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>Rp.: Sol.Mildronati 0,5% - 5ml</w:t>
      </w:r>
    </w:p>
    <w:p w:rsidR="00F013CC" w:rsidRPr="007F39B8" w:rsidRDefault="00F013CC" w:rsidP="00F013CC">
      <w:pPr>
        <w:ind w:left="66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>D.t.d.N 10 in amp</w:t>
      </w:r>
    </w:p>
    <w:p w:rsidR="00F013CC" w:rsidRPr="007F39B8" w:rsidRDefault="00F013CC" w:rsidP="00F013CC">
      <w:pPr>
        <w:ind w:left="66" w:right="270"/>
        <w:rPr>
          <w:sz w:val="28"/>
          <w:szCs w:val="28"/>
        </w:rPr>
      </w:pPr>
      <w:r w:rsidRPr="007F39B8">
        <w:rPr>
          <w:sz w:val="28"/>
          <w:szCs w:val="28"/>
        </w:rPr>
        <w:t xml:space="preserve">S. по 5 ml в/в струминно, 1 р/д </w:t>
      </w:r>
    </w:p>
    <w:p w:rsidR="00F013CC" w:rsidRPr="007F39B8" w:rsidRDefault="00F013CC" w:rsidP="00F013CC">
      <w:pPr>
        <w:ind w:left="66" w:right="270"/>
        <w:rPr>
          <w:sz w:val="28"/>
          <w:szCs w:val="28"/>
        </w:rPr>
      </w:pPr>
      <w:r w:rsidRPr="007F39B8">
        <w:rPr>
          <w:b/>
          <w:sz w:val="28"/>
          <w:szCs w:val="28"/>
        </w:rPr>
        <w:t>мілдронат</w:t>
      </w:r>
      <w:r w:rsidRPr="007F39B8">
        <w:rPr>
          <w:sz w:val="28"/>
          <w:szCs w:val="28"/>
        </w:rPr>
        <w:t xml:space="preserve"> –  має антигіпоксичну дію та оптимізує перерозподіл об'єму мозкового кровообігу на користь ішемічних осередків, підвищує міцність нейронів в умовах гіпоксії.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Препарату притаманна стимулююча дія на ЦНС — підвищення рухомої активності та фізичної витривалості, стимуляція поведінкових реакцій, а також антистресова дія — стимуляція симпатоадреналової системи</w:t>
      </w:r>
    </w:p>
    <w:p w:rsidR="00F013CC" w:rsidRPr="007F39B8" w:rsidRDefault="00F013CC" w:rsidP="00F013CC">
      <w:pPr>
        <w:ind w:left="66" w:right="6317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 xml:space="preserve">Rp.: Piracetami 20% - 5ml </w:t>
      </w:r>
    </w:p>
    <w:p w:rsidR="00F013CC" w:rsidRPr="007F39B8" w:rsidRDefault="00F013CC" w:rsidP="00F013CC">
      <w:pPr>
        <w:ind w:left="66" w:right="6317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>D.t.d.N. 20 in amp.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S.: 1 раз на добу в/м протягом 20 днів.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b/>
          <w:sz w:val="28"/>
          <w:szCs w:val="28"/>
        </w:rPr>
        <w:t>Пірацетам</w:t>
      </w:r>
      <w:r w:rsidRPr="007F39B8">
        <w:rPr>
          <w:sz w:val="28"/>
          <w:szCs w:val="28"/>
        </w:rPr>
        <w:t xml:space="preserve"> - є ноотропним засобом, що діє на мозок, покращуючи когнітивні функції, такі як здатність до навчання, пам’ять, увага, а також розумову працездатність, посилює метаболічні процеси у нервових клітинах; поліпшує мікроциркуляцію ,шляхом впливу на реологічні характеристики крові, при цьому судинорозширювальна дія відсутня. </w:t>
      </w:r>
    </w:p>
    <w:p w:rsidR="00F013CC" w:rsidRPr="007F39B8" w:rsidRDefault="00F013CC" w:rsidP="00F013CC">
      <w:pPr>
        <w:ind w:left="66" w:right="6715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 xml:space="preserve">Rp.: Cerebrolisini 1ml </w:t>
      </w:r>
    </w:p>
    <w:p w:rsidR="00F013CC" w:rsidRPr="007F39B8" w:rsidRDefault="00F013CC" w:rsidP="00F013CC">
      <w:pPr>
        <w:ind w:left="66" w:right="6715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>D.t.d.N. 30 in amp.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S.: 1 раз на добу дом’язево протягом 3 тижнів.</w:t>
      </w:r>
    </w:p>
    <w:p w:rsidR="00F013CC" w:rsidRPr="007F39B8" w:rsidRDefault="00F013CC" w:rsidP="00F013CC">
      <w:pPr>
        <w:spacing w:after="227"/>
        <w:ind w:left="66"/>
        <w:rPr>
          <w:sz w:val="28"/>
          <w:szCs w:val="28"/>
        </w:rPr>
      </w:pPr>
      <w:r w:rsidRPr="007F39B8">
        <w:rPr>
          <w:b/>
          <w:sz w:val="28"/>
          <w:szCs w:val="28"/>
        </w:rPr>
        <w:t>Церебролізин</w:t>
      </w:r>
      <w:r w:rsidRPr="007F39B8">
        <w:rPr>
          <w:sz w:val="28"/>
          <w:szCs w:val="28"/>
        </w:rPr>
        <w:t>- покращує функцію нервових клітин та активує механізми захисту і відновлення, безпосередньо впливає на нейрональну і синаптичну пластичність, і це сприяє поліпшенню когнітивних функцій.</w:t>
      </w:r>
    </w:p>
    <w:p w:rsidR="00F013CC" w:rsidRPr="007F39B8" w:rsidRDefault="00F013CC" w:rsidP="00F013CC">
      <w:pPr>
        <w:ind w:left="66" w:right="6604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 xml:space="preserve">Rp.:Sol. “Vitaxon” 2ml </w:t>
      </w:r>
    </w:p>
    <w:p w:rsidR="00F013CC" w:rsidRPr="007F39B8" w:rsidRDefault="00F013CC" w:rsidP="00F013CC">
      <w:pPr>
        <w:ind w:left="66" w:right="6604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>D.t.d.N. 10 in amp.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S.: по 2 мл 1р/д</w:t>
      </w:r>
    </w:p>
    <w:p w:rsidR="00F013CC" w:rsidRPr="007F39B8" w:rsidRDefault="00F013CC" w:rsidP="00F013CC">
      <w:pPr>
        <w:spacing w:after="141"/>
        <w:ind w:left="66"/>
        <w:rPr>
          <w:sz w:val="28"/>
          <w:szCs w:val="28"/>
        </w:rPr>
      </w:pPr>
      <w:r w:rsidRPr="007F39B8">
        <w:rPr>
          <w:b/>
          <w:sz w:val="28"/>
          <w:szCs w:val="28"/>
        </w:rPr>
        <w:t>«Вітаксон»</w:t>
      </w:r>
      <w:r w:rsidRPr="007F39B8">
        <w:rPr>
          <w:sz w:val="28"/>
          <w:szCs w:val="28"/>
        </w:rPr>
        <w:t xml:space="preserve"> - нейротропні вітаміни групи В чинять сприятливу дію при запальних та дегенеративних захворюваннях нервів і рухового апарату. Їх застосовують для усунення дефіцитних станів, а у великих дозах мають аналгетичні властивості, сприяють покращанню кровообігу, нормалізують роботу нервової системи і процес кровотворення.</w:t>
      </w:r>
    </w:p>
    <w:p w:rsidR="00F013CC" w:rsidRPr="007F39B8" w:rsidRDefault="00F013CC" w:rsidP="00F013CC">
      <w:pPr>
        <w:numPr>
          <w:ilvl w:val="0"/>
          <w:numId w:val="13"/>
        </w:numPr>
        <w:spacing w:line="259" w:lineRule="auto"/>
        <w:ind w:left="572" w:hanging="516"/>
        <w:rPr>
          <w:sz w:val="28"/>
          <w:szCs w:val="28"/>
        </w:rPr>
      </w:pPr>
      <w:r w:rsidRPr="007F39B8">
        <w:rPr>
          <w:sz w:val="28"/>
          <w:szCs w:val="28"/>
        </w:rPr>
        <w:lastRenderedPageBreak/>
        <w:t>ПЕРЕБІГ ХВОРОБИ.</w:t>
      </w:r>
    </w:p>
    <w:tbl>
      <w:tblPr>
        <w:tblStyle w:val="TableGrid"/>
        <w:tblW w:w="8926" w:type="dxa"/>
        <w:tblInd w:w="136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2066"/>
        <w:gridCol w:w="3035"/>
        <w:gridCol w:w="233"/>
        <w:gridCol w:w="89"/>
        <w:gridCol w:w="193"/>
        <w:gridCol w:w="3310"/>
      </w:tblGrid>
      <w:tr w:rsidR="00F013CC" w:rsidRPr="007F39B8" w:rsidTr="00E62210">
        <w:trPr>
          <w:trHeight w:val="221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ind w:left="106"/>
              <w:rPr>
                <w:sz w:val="28"/>
                <w:szCs w:val="28"/>
              </w:rPr>
            </w:pPr>
            <w:r w:rsidRPr="007F39B8">
              <w:rPr>
                <w:i/>
                <w:sz w:val="28"/>
                <w:szCs w:val="28"/>
              </w:rPr>
              <w:t>Дата/показники</w:t>
            </w:r>
          </w:p>
        </w:tc>
        <w:tc>
          <w:tcPr>
            <w:tcW w:w="3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F39B8">
              <w:rPr>
                <w:i/>
                <w:sz w:val="28"/>
                <w:szCs w:val="28"/>
              </w:rPr>
              <w:t>Перебіг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ind w:left="2"/>
              <w:rPr>
                <w:sz w:val="28"/>
                <w:szCs w:val="28"/>
              </w:rPr>
            </w:pPr>
            <w:r w:rsidRPr="007F39B8">
              <w:rPr>
                <w:i/>
                <w:sz w:val="28"/>
                <w:szCs w:val="28"/>
              </w:rPr>
              <w:t>Призначення</w:t>
            </w:r>
          </w:p>
        </w:tc>
      </w:tr>
      <w:tr w:rsidR="00F013CC" w:rsidRPr="007F39B8" w:rsidTr="00E62210">
        <w:trPr>
          <w:trHeight w:val="4884"/>
        </w:trPr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444" w:line="259" w:lineRule="auto"/>
              <w:ind w:left="2"/>
              <w:rPr>
                <w:sz w:val="28"/>
                <w:szCs w:val="28"/>
                <w:lang w:val="uk-UA"/>
              </w:rPr>
            </w:pPr>
            <w:r w:rsidRPr="007F39B8">
              <w:rPr>
                <w:sz w:val="28"/>
                <w:szCs w:val="28"/>
              </w:rPr>
              <w:t>0</w:t>
            </w:r>
            <w:r w:rsidRPr="007F39B8">
              <w:rPr>
                <w:sz w:val="28"/>
                <w:szCs w:val="28"/>
                <w:lang w:val="uk-UA"/>
              </w:rPr>
              <w:t>4</w:t>
            </w:r>
            <w:r w:rsidRPr="007F39B8">
              <w:rPr>
                <w:sz w:val="28"/>
                <w:szCs w:val="28"/>
              </w:rPr>
              <w:t>.0</w:t>
            </w:r>
            <w:r w:rsidRPr="007F39B8">
              <w:rPr>
                <w:sz w:val="28"/>
                <w:szCs w:val="28"/>
                <w:lang w:val="uk-UA"/>
              </w:rPr>
              <w:t>4</w:t>
            </w:r>
            <w:r w:rsidRPr="007F39B8">
              <w:rPr>
                <w:sz w:val="28"/>
                <w:szCs w:val="28"/>
              </w:rPr>
              <w:t>.202</w:t>
            </w:r>
            <w:r w:rsidRPr="007F39B8">
              <w:rPr>
                <w:sz w:val="28"/>
                <w:szCs w:val="28"/>
                <w:lang w:val="uk-UA"/>
              </w:rPr>
              <w:t>2</w:t>
            </w:r>
          </w:p>
          <w:p w:rsidR="00F013CC" w:rsidRPr="007F39B8" w:rsidRDefault="00F013CC" w:rsidP="00E62210">
            <w:pPr>
              <w:spacing w:line="259" w:lineRule="auto"/>
              <w:ind w:left="2" w:right="307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Пульс 80/хв АТ 140/100 мм рт ст Температура 36,8°C.</w:t>
            </w:r>
          </w:p>
        </w:tc>
        <w:tc>
          <w:tcPr>
            <w:tcW w:w="381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" w:line="227" w:lineRule="auto"/>
              <w:ind w:left="2"/>
              <w:rPr>
                <w:sz w:val="28"/>
                <w:szCs w:val="28"/>
              </w:rPr>
            </w:pPr>
            <w:r w:rsidRPr="007F39B8">
              <w:rPr>
                <w:b/>
                <w:bCs/>
                <w:sz w:val="28"/>
                <w:szCs w:val="28"/>
              </w:rPr>
              <w:t>Скарги:</w:t>
            </w:r>
            <w:r w:rsidRPr="007F39B8">
              <w:rPr>
                <w:sz w:val="28"/>
                <w:szCs w:val="28"/>
              </w:rPr>
              <w:t xml:space="preserve"> порушення мовлення, слабкість та порушення чутливості правих кінцівок, головний біль, тупий, помірний, без чіткої локалізації; нудота, блю</w:t>
            </w:r>
            <w:r w:rsidR="00995498">
              <w:rPr>
                <w:sz w:val="28"/>
                <w:szCs w:val="28"/>
              </w:rPr>
              <w:t xml:space="preserve">вання. Загальний стан пацієнта </w:t>
            </w:r>
            <w:r w:rsidRPr="007F39B8">
              <w:rPr>
                <w:sz w:val="28"/>
                <w:szCs w:val="28"/>
              </w:rPr>
              <w:t xml:space="preserve">важкий. Положення в ліжку пасивне. </w:t>
            </w:r>
          </w:p>
          <w:p w:rsidR="00F013CC" w:rsidRPr="007F39B8" w:rsidRDefault="00F013CC" w:rsidP="00E62210">
            <w:pPr>
              <w:spacing w:line="259" w:lineRule="auto"/>
              <w:ind w:left="19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Стан свідомості – оглушення. Судом немає. </w:t>
            </w:r>
          </w:p>
          <w:p w:rsidR="00F013CC" w:rsidRPr="007F39B8" w:rsidRDefault="00F013CC" w:rsidP="00E62210">
            <w:pPr>
              <w:spacing w:line="228" w:lineRule="auto"/>
              <w:ind w:left="2" w:right="40" w:firstLine="17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Поза у ліжку звичайна. Брадікардії немає. Ригідності потиличних м'язів, симптомів Керніга, Брудзинського (верхнього, середнього, нижнього) немає. Загальна гіперестезія та світлобоязнь відсутні.</w:t>
            </w:r>
            <w:r w:rsidRPr="007F39B8">
              <w:rPr>
                <w:color w:val="FF0000"/>
                <w:sz w:val="28"/>
                <w:szCs w:val="28"/>
              </w:rPr>
              <w:t xml:space="preserve"> </w:t>
            </w:r>
            <w:r w:rsidRPr="007F39B8">
              <w:rPr>
                <w:sz w:val="28"/>
                <w:szCs w:val="28"/>
              </w:rPr>
              <w:t xml:space="preserve">Пульс не збігається з ритмом серцевих скорочень, ритм правильний, нормального наповнення, синхронний на обох руках, є дефіцит пульсу. Тони серця: 1 і 2 тони приглушені у всіх точках аускультації, акцент другого тону над аортою у 2 м / р справа. Патологій з боку клапанного апарату серця не виявлено. Шуми також не прослуховуються. При аускультації черевної частини аорти шум не </w:t>
            </w:r>
          </w:p>
          <w:p w:rsidR="00F013CC" w:rsidRPr="007F39B8" w:rsidRDefault="00F013CC" w:rsidP="00E62210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вислуховується Перкуторно ясний легеневий </w:t>
            </w:r>
          </w:p>
        </w:tc>
        <w:tc>
          <w:tcPr>
            <w:tcW w:w="3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numPr>
                <w:ilvl w:val="0"/>
                <w:numId w:val="18"/>
              </w:numPr>
              <w:spacing w:after="7"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Режим ліжковий</w:t>
            </w:r>
          </w:p>
          <w:p w:rsidR="00F013CC" w:rsidRPr="007F39B8" w:rsidRDefault="00F013CC" w:rsidP="00E62210">
            <w:pPr>
              <w:numPr>
                <w:ilvl w:val="0"/>
                <w:numId w:val="18"/>
              </w:numPr>
              <w:spacing w:after="4"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ЛФК, масаж, баротерапія</w:t>
            </w:r>
          </w:p>
          <w:p w:rsidR="00F013CC" w:rsidRPr="007F39B8" w:rsidRDefault="00F013CC" w:rsidP="00E62210">
            <w:pPr>
              <w:numPr>
                <w:ilvl w:val="0"/>
                <w:numId w:val="18"/>
              </w:numPr>
              <w:spacing w:after="9"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Дієта </w:t>
            </w:r>
          </w:p>
          <w:p w:rsidR="00F013CC" w:rsidRPr="007F39B8" w:rsidRDefault="00F013CC" w:rsidP="00E62210">
            <w:pPr>
              <w:numPr>
                <w:ilvl w:val="0"/>
                <w:numId w:val="18"/>
              </w:numPr>
              <w:spacing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Медикаментозне лікування згідно з л/п</w:t>
            </w:r>
          </w:p>
        </w:tc>
      </w:tr>
      <w:tr w:rsidR="00F013CC" w:rsidRPr="007F39B8" w:rsidTr="00E62210">
        <w:trPr>
          <w:trHeight w:val="2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7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013CC" w:rsidRPr="007F39B8" w:rsidRDefault="00F013CC" w:rsidP="00E62210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звук. Дихання везикулярне, хрипи відсутні.</w:t>
            </w:r>
          </w:p>
        </w:tc>
        <w:tc>
          <w:tcPr>
            <w:tcW w:w="23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ind w:left="-1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013CC" w:rsidRPr="007F39B8" w:rsidTr="00E62210">
        <w:trPr>
          <w:trHeight w:val="2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013CC" w:rsidRPr="007F39B8" w:rsidRDefault="00F013CC" w:rsidP="00E62210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Живіт м’який, безболісний, печінка не</w:t>
            </w:r>
          </w:p>
        </w:tc>
        <w:tc>
          <w:tcPr>
            <w:tcW w:w="3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013CC" w:rsidRPr="007F39B8" w:rsidRDefault="00F013CC" w:rsidP="00E62210">
            <w:pPr>
              <w:spacing w:line="259" w:lineRule="auto"/>
              <w:ind w:left="-21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013CC" w:rsidRPr="007F39B8" w:rsidTr="00E62210">
        <w:trPr>
          <w:trHeight w:val="2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013CC" w:rsidRPr="007F39B8" w:rsidRDefault="00F013CC" w:rsidP="00E62210">
            <w:pPr>
              <w:spacing w:line="259" w:lineRule="auto"/>
              <w:ind w:left="2" w:right="-21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виступає з-під реберної дуги. Симптом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013CC" w:rsidRPr="007F39B8" w:rsidTr="00E62210">
        <w:trPr>
          <w:trHeight w:val="2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47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013CC" w:rsidRPr="007F39B8" w:rsidRDefault="00F013CC" w:rsidP="00E62210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Пастернацького негативний з обох сторін.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013CC" w:rsidRPr="007F39B8" w:rsidTr="00E62210">
        <w:trPr>
          <w:trHeight w:val="9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4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013CC" w:rsidRPr="007F39B8" w:rsidTr="00E62210">
        <w:trPr>
          <w:trHeight w:val="4661"/>
        </w:trPr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208" w:line="259" w:lineRule="auto"/>
              <w:ind w:left="2"/>
              <w:rPr>
                <w:sz w:val="28"/>
                <w:szCs w:val="28"/>
                <w:lang w:val="uk-UA"/>
              </w:rPr>
            </w:pPr>
            <w:r w:rsidRPr="007F39B8">
              <w:rPr>
                <w:sz w:val="28"/>
                <w:szCs w:val="28"/>
              </w:rPr>
              <w:t>0</w:t>
            </w:r>
            <w:r w:rsidRPr="007F39B8">
              <w:rPr>
                <w:sz w:val="28"/>
                <w:szCs w:val="28"/>
                <w:lang w:val="uk-UA"/>
              </w:rPr>
              <w:t>9</w:t>
            </w:r>
            <w:r w:rsidRPr="007F39B8">
              <w:rPr>
                <w:sz w:val="28"/>
                <w:szCs w:val="28"/>
              </w:rPr>
              <w:t>.0</w:t>
            </w:r>
            <w:r w:rsidRPr="007F39B8">
              <w:rPr>
                <w:sz w:val="28"/>
                <w:szCs w:val="28"/>
                <w:lang w:val="uk-UA"/>
              </w:rPr>
              <w:t>4</w:t>
            </w:r>
            <w:r w:rsidRPr="007F39B8">
              <w:rPr>
                <w:sz w:val="28"/>
                <w:szCs w:val="28"/>
              </w:rPr>
              <w:t>.202</w:t>
            </w:r>
            <w:r w:rsidRPr="007F39B8">
              <w:rPr>
                <w:sz w:val="28"/>
                <w:szCs w:val="28"/>
                <w:lang w:val="uk-UA"/>
              </w:rPr>
              <w:t>2</w:t>
            </w:r>
          </w:p>
          <w:p w:rsidR="00F013CC" w:rsidRPr="007F39B8" w:rsidRDefault="00F013CC" w:rsidP="00E62210">
            <w:pPr>
              <w:spacing w:line="259" w:lineRule="auto"/>
              <w:ind w:left="2" w:right="307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Пульс 75/хв АТ 150/100 мм рт ст Температура 36,7°C.</w:t>
            </w:r>
          </w:p>
        </w:tc>
        <w:tc>
          <w:tcPr>
            <w:tcW w:w="381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27" w:lineRule="auto"/>
              <w:ind w:left="2"/>
              <w:rPr>
                <w:sz w:val="28"/>
                <w:szCs w:val="28"/>
              </w:rPr>
            </w:pPr>
            <w:r w:rsidRPr="007F39B8">
              <w:rPr>
                <w:b/>
                <w:bCs/>
                <w:sz w:val="28"/>
                <w:szCs w:val="28"/>
              </w:rPr>
              <w:t>Скарги:</w:t>
            </w:r>
            <w:r w:rsidRPr="007F39B8">
              <w:rPr>
                <w:sz w:val="28"/>
                <w:szCs w:val="28"/>
              </w:rPr>
              <w:t xml:space="preserve"> порушення мовлення, слабкість та порушення чутливості правих кінцівок зберігається, м’язовий тонус підвищений у правих кінцівках по спастичному типу; головний біль, тупий, помірний, без чіткої локал</w:t>
            </w:r>
            <w:r w:rsidR="00995498">
              <w:rPr>
                <w:sz w:val="28"/>
                <w:szCs w:val="28"/>
              </w:rPr>
              <w:t>ізації. Загальний стан пацієнта</w:t>
            </w:r>
            <w:r w:rsidRPr="007F39B8">
              <w:rPr>
                <w:sz w:val="28"/>
                <w:szCs w:val="28"/>
              </w:rPr>
              <w:t xml:space="preserve"> cередньої важкості. Положення в ліжку активне. </w:t>
            </w:r>
          </w:p>
          <w:p w:rsidR="00F013CC" w:rsidRPr="007F39B8" w:rsidRDefault="00F013CC" w:rsidP="00E62210">
            <w:pPr>
              <w:spacing w:line="228" w:lineRule="auto"/>
              <w:ind w:left="19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Стан свідомості – помірне оглушення. Судом немає. </w:t>
            </w:r>
          </w:p>
          <w:p w:rsidR="00F013CC" w:rsidRPr="007F39B8" w:rsidRDefault="00F013CC" w:rsidP="00E62210">
            <w:pPr>
              <w:spacing w:line="227" w:lineRule="auto"/>
              <w:ind w:left="2" w:right="6" w:firstLine="17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Неврологічний статус без змін. Пульс збігається з ритмом серцевих скорочень, ритм правильний, нормального наповнення, синхронний на обох руках, є дефіцит пульсу. Тони серця: 1 і 2 тони приглушені у всіх точках аускультації, акцент другого тону над аортою у 2 м / р справа. Патологій з боку клапанного апарату серця не виявлено. Шуми також не прослуховуються. При аускультації черевної частини аорти шум не </w:t>
            </w:r>
          </w:p>
          <w:p w:rsidR="00F013CC" w:rsidRPr="007F39B8" w:rsidRDefault="00F013CC" w:rsidP="00E62210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вислуховується Перкуторно ясний легеневий </w:t>
            </w:r>
          </w:p>
        </w:tc>
        <w:tc>
          <w:tcPr>
            <w:tcW w:w="3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numPr>
                <w:ilvl w:val="0"/>
                <w:numId w:val="19"/>
              </w:numPr>
              <w:spacing w:after="7"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Режим палатний</w:t>
            </w:r>
          </w:p>
          <w:p w:rsidR="00F013CC" w:rsidRPr="007F39B8" w:rsidRDefault="00F013CC" w:rsidP="00E62210">
            <w:pPr>
              <w:numPr>
                <w:ilvl w:val="0"/>
                <w:numId w:val="19"/>
              </w:numPr>
              <w:spacing w:after="2"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ЛФК, масаж, баротерапія</w:t>
            </w:r>
          </w:p>
          <w:p w:rsidR="00F013CC" w:rsidRPr="007F39B8" w:rsidRDefault="00F013CC" w:rsidP="00E62210">
            <w:pPr>
              <w:numPr>
                <w:ilvl w:val="0"/>
                <w:numId w:val="19"/>
              </w:numPr>
              <w:spacing w:after="11"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Дієта</w:t>
            </w:r>
          </w:p>
          <w:p w:rsidR="00F013CC" w:rsidRPr="007F39B8" w:rsidRDefault="00F013CC" w:rsidP="00E62210">
            <w:pPr>
              <w:numPr>
                <w:ilvl w:val="0"/>
                <w:numId w:val="19"/>
              </w:numPr>
              <w:spacing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Медикаментозне лікування згідно з л/п</w:t>
            </w:r>
          </w:p>
        </w:tc>
      </w:tr>
      <w:tr w:rsidR="00F013CC" w:rsidRPr="007F39B8" w:rsidTr="00E62210">
        <w:trPr>
          <w:trHeight w:val="2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76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013CC" w:rsidRPr="007F39B8" w:rsidRDefault="00F013CC" w:rsidP="00E62210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звук. Дихання везикулярне, хрипи відсутні.</w:t>
            </w:r>
          </w:p>
        </w:tc>
        <w:tc>
          <w:tcPr>
            <w:tcW w:w="23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ind w:left="-1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013CC" w:rsidRPr="007F39B8" w:rsidTr="00E62210">
        <w:trPr>
          <w:trHeight w:val="2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013CC" w:rsidRPr="007F39B8" w:rsidRDefault="00F013CC" w:rsidP="00E62210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Живіт м’який, безболісний, печінка не</w:t>
            </w:r>
          </w:p>
        </w:tc>
        <w:tc>
          <w:tcPr>
            <w:tcW w:w="3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013CC" w:rsidRPr="007F39B8" w:rsidRDefault="00F013CC" w:rsidP="00E62210">
            <w:pPr>
              <w:spacing w:line="259" w:lineRule="auto"/>
              <w:ind w:left="-21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013CC" w:rsidRPr="007F39B8" w:rsidTr="00E62210">
        <w:trPr>
          <w:trHeight w:val="2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F013CC" w:rsidRPr="007F39B8" w:rsidRDefault="00F013CC" w:rsidP="00E62210">
            <w:pPr>
              <w:spacing w:line="259" w:lineRule="auto"/>
              <w:ind w:left="2" w:right="-21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виступає з-під реберної дуги. Симптом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013CC" w:rsidRPr="007F39B8" w:rsidTr="00E62210">
        <w:trPr>
          <w:trHeight w:val="2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4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013CC" w:rsidRPr="007F39B8" w:rsidRDefault="00F013CC" w:rsidP="00E62210">
            <w:pPr>
              <w:spacing w:line="259" w:lineRule="auto"/>
              <w:ind w:left="2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Пастернацького негативний з обох сторін.</w:t>
            </w: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013CC" w:rsidRPr="007F39B8" w:rsidTr="00E62210">
        <w:trPr>
          <w:trHeight w:val="4195"/>
        </w:trPr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after="208"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1</w:t>
            </w:r>
            <w:r w:rsidRPr="007F39B8">
              <w:rPr>
                <w:sz w:val="28"/>
                <w:szCs w:val="28"/>
                <w:lang w:val="uk-UA"/>
              </w:rPr>
              <w:t>8</w:t>
            </w:r>
            <w:r w:rsidRPr="007F39B8">
              <w:rPr>
                <w:sz w:val="28"/>
                <w:szCs w:val="28"/>
              </w:rPr>
              <w:t>.0</w:t>
            </w:r>
            <w:r w:rsidRPr="007F39B8">
              <w:rPr>
                <w:sz w:val="28"/>
                <w:szCs w:val="28"/>
                <w:lang w:val="uk-UA"/>
              </w:rPr>
              <w:t>4</w:t>
            </w:r>
            <w:r w:rsidRPr="007F39B8">
              <w:rPr>
                <w:sz w:val="28"/>
                <w:szCs w:val="28"/>
              </w:rPr>
              <w:t>.2021</w:t>
            </w:r>
          </w:p>
          <w:p w:rsidR="00F013CC" w:rsidRPr="007F39B8" w:rsidRDefault="00F013CC" w:rsidP="00E62210">
            <w:pPr>
              <w:spacing w:line="227" w:lineRule="auto"/>
              <w:ind w:right="282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 xml:space="preserve">Пульс 80/хв АТ 135/100 мм рт ст Температура </w:t>
            </w:r>
          </w:p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36,6°C</w:t>
            </w:r>
          </w:p>
        </w:tc>
        <w:tc>
          <w:tcPr>
            <w:tcW w:w="3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ind w:left="17" w:right="39"/>
              <w:jc w:val="both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Стан відносно задовільний, у свідомості, контактна. На фоні проведення судиннометаболічної терапії нормалізувалися гемодинамічний показники  Неврологічний статус без негативної динаміки. Сидить, активна, намагається себе стримувати. Зберігаються мовні порушення. Правобічний центральний геміпарез з спастично м'язовим тонусом. Пульс збігається з ритмом серцевих скорочень, ритм правильний, нормального наповнення, синхронний на обох руках.</w:t>
            </w:r>
            <w:r w:rsidRPr="007F39B8">
              <w:rPr>
                <w:color w:val="FF0000"/>
                <w:sz w:val="28"/>
                <w:szCs w:val="28"/>
              </w:rPr>
              <w:t xml:space="preserve"> </w:t>
            </w:r>
            <w:r w:rsidRPr="007F39B8">
              <w:rPr>
                <w:sz w:val="28"/>
                <w:szCs w:val="28"/>
              </w:rPr>
              <w:t>Тони серця ритмічні, гучні. Шуми не прослуховуються. Перкуторно ясний легеневий звук. Дихання везикулярне, хрипи відсутні. Живіт м’який, безболісний, печінка не виступає з-під реберної дуги. Симптом Пастернацького негативний з обох сторін.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numPr>
                <w:ilvl w:val="0"/>
                <w:numId w:val="20"/>
              </w:numPr>
              <w:spacing w:after="7"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Режим палатний</w:t>
            </w:r>
          </w:p>
          <w:p w:rsidR="00F013CC" w:rsidRPr="007F39B8" w:rsidRDefault="00F013CC" w:rsidP="00E62210">
            <w:pPr>
              <w:numPr>
                <w:ilvl w:val="0"/>
                <w:numId w:val="20"/>
              </w:numPr>
              <w:spacing w:after="5"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ЛФК, масаж, баротерапія</w:t>
            </w:r>
          </w:p>
          <w:p w:rsidR="00F013CC" w:rsidRPr="007F39B8" w:rsidRDefault="00F013CC" w:rsidP="00E62210">
            <w:pPr>
              <w:numPr>
                <w:ilvl w:val="0"/>
                <w:numId w:val="20"/>
              </w:numPr>
              <w:spacing w:after="10"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Дієта №15</w:t>
            </w:r>
          </w:p>
          <w:p w:rsidR="00F013CC" w:rsidRPr="007F39B8" w:rsidRDefault="00F013CC" w:rsidP="00E62210">
            <w:pPr>
              <w:numPr>
                <w:ilvl w:val="0"/>
                <w:numId w:val="20"/>
              </w:numPr>
              <w:spacing w:line="259" w:lineRule="auto"/>
              <w:ind w:hanging="19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Медикаментозне лікування згідно з л/п</w:t>
            </w:r>
          </w:p>
        </w:tc>
      </w:tr>
    </w:tbl>
    <w:p w:rsidR="00F013CC" w:rsidRPr="007F39B8" w:rsidRDefault="00F013CC" w:rsidP="00F013CC">
      <w:pPr>
        <w:ind w:left="572"/>
        <w:rPr>
          <w:sz w:val="28"/>
          <w:szCs w:val="28"/>
        </w:rPr>
      </w:pPr>
    </w:p>
    <w:p w:rsidR="00F013CC" w:rsidRPr="007F39B8" w:rsidRDefault="00F013CC" w:rsidP="00F013CC">
      <w:pPr>
        <w:numPr>
          <w:ilvl w:val="0"/>
          <w:numId w:val="13"/>
        </w:numPr>
        <w:spacing w:after="3" w:line="265" w:lineRule="auto"/>
        <w:ind w:left="572" w:hanging="516"/>
        <w:rPr>
          <w:sz w:val="28"/>
          <w:szCs w:val="28"/>
        </w:rPr>
      </w:pPr>
      <w:r w:rsidRPr="007F39B8">
        <w:rPr>
          <w:sz w:val="28"/>
          <w:szCs w:val="28"/>
        </w:rPr>
        <w:t>ПРОГНОЗ І ПРОФІЛАКТИКА.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b/>
          <w:sz w:val="28"/>
          <w:szCs w:val="28"/>
        </w:rPr>
        <w:t>Стосовно життя</w:t>
      </w:r>
      <w:r w:rsidRPr="007F39B8">
        <w:rPr>
          <w:sz w:val="28"/>
          <w:szCs w:val="28"/>
        </w:rPr>
        <w:t xml:space="preserve"> – сприятливий при стабільному стані та відновленні функцій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b/>
          <w:sz w:val="28"/>
          <w:szCs w:val="28"/>
        </w:rPr>
        <w:lastRenderedPageBreak/>
        <w:t>Стосовно одужання</w:t>
      </w:r>
      <w:r w:rsidRPr="007F39B8">
        <w:rPr>
          <w:sz w:val="28"/>
          <w:szCs w:val="28"/>
        </w:rPr>
        <w:t xml:space="preserve"> –за рахунок проведеної сТЛТ відносно сприятливий, при профілактиці повторних інсультів, а також при лікування супутньої гіпертонічної хвороби можна вагомо знизити ризик виникнення інсульту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b/>
          <w:sz w:val="28"/>
          <w:szCs w:val="28"/>
        </w:rPr>
        <w:t xml:space="preserve">Стосовно працездатності </w:t>
      </w:r>
      <w:r w:rsidRPr="007F39B8">
        <w:rPr>
          <w:sz w:val="28"/>
          <w:szCs w:val="28"/>
        </w:rPr>
        <w:t>– після гострого періоду тривалий відновний  етап, після чого можна встановити ступінь збереження працездатності або ж встановлення  групи інвалідності.</w:t>
      </w:r>
    </w:p>
    <w:p w:rsidR="00F013CC" w:rsidRPr="007F39B8" w:rsidRDefault="00F013CC" w:rsidP="00F013CC">
      <w:pPr>
        <w:spacing w:line="259" w:lineRule="auto"/>
        <w:ind w:left="52"/>
        <w:rPr>
          <w:sz w:val="28"/>
          <w:szCs w:val="28"/>
        </w:rPr>
      </w:pPr>
      <w:r w:rsidRPr="007F39B8">
        <w:rPr>
          <w:b/>
          <w:sz w:val="28"/>
          <w:szCs w:val="28"/>
          <w:u w:val="single" w:color="000000"/>
        </w:rPr>
        <w:t>Профілактика</w:t>
      </w:r>
    </w:p>
    <w:p w:rsidR="00F013CC" w:rsidRPr="007F39B8" w:rsidRDefault="00F013CC" w:rsidP="00F013CC">
      <w:pPr>
        <w:numPr>
          <w:ilvl w:val="2"/>
          <w:numId w:val="15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Лікування гіпертонічної хвороби: Рамиприл 5 мг один раз на добу Цільовий АТ менше 140/90 мм. рт. ст.</w:t>
      </w:r>
    </w:p>
    <w:p w:rsidR="00F013CC" w:rsidRPr="007F39B8" w:rsidRDefault="00F013CC" w:rsidP="00F013CC">
      <w:pPr>
        <w:numPr>
          <w:ilvl w:val="2"/>
          <w:numId w:val="15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Пероральні антикоагулянти: Ривароксабан 20 мг один раз на добу</w:t>
      </w:r>
    </w:p>
    <w:p w:rsidR="00F013CC" w:rsidRPr="007F39B8" w:rsidRDefault="00F013CC" w:rsidP="00F013CC">
      <w:pPr>
        <w:numPr>
          <w:ilvl w:val="2"/>
          <w:numId w:val="15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Контроль ліпідного і вуглеводного обміну</w:t>
      </w:r>
    </w:p>
    <w:p w:rsidR="00F013CC" w:rsidRPr="007F39B8" w:rsidRDefault="00F013CC" w:rsidP="00F013CC">
      <w:pPr>
        <w:numPr>
          <w:ilvl w:val="2"/>
          <w:numId w:val="15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Систематичне спостерігання за хворою з приводу серцево-судинних захворювань</w:t>
      </w:r>
    </w:p>
    <w:p w:rsidR="00F013CC" w:rsidRPr="007F39B8" w:rsidRDefault="00F013CC" w:rsidP="00F013CC">
      <w:pPr>
        <w:numPr>
          <w:ilvl w:val="2"/>
          <w:numId w:val="15"/>
        </w:numPr>
        <w:spacing w:after="589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Вилучення можливих факторів ризику (переїдання, стреси), організація режиму праці й відпочинку хворого, харчування, оздоровлення.</w:t>
      </w:r>
    </w:p>
    <w:p w:rsidR="00F013CC" w:rsidRPr="007F39B8" w:rsidRDefault="00F013CC" w:rsidP="00F013CC">
      <w:pPr>
        <w:numPr>
          <w:ilvl w:val="0"/>
          <w:numId w:val="13"/>
        </w:numPr>
        <w:spacing w:after="3" w:line="265" w:lineRule="auto"/>
        <w:ind w:left="572" w:hanging="516"/>
        <w:rPr>
          <w:b/>
          <w:bCs/>
          <w:sz w:val="28"/>
          <w:szCs w:val="28"/>
        </w:rPr>
      </w:pPr>
      <w:r w:rsidRPr="007F39B8">
        <w:rPr>
          <w:b/>
          <w:bCs/>
          <w:sz w:val="28"/>
          <w:szCs w:val="28"/>
        </w:rPr>
        <w:t>ЕПІКРИЗ.</w:t>
      </w:r>
    </w:p>
    <w:p w:rsidR="00F013CC" w:rsidRPr="002D3999" w:rsidRDefault="002D3999" w:rsidP="00F013CC">
      <w:pPr>
        <w:spacing w:line="259" w:lineRule="auto"/>
        <w:ind w:right="89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Табаровський Франц Зенонович</w:t>
      </w:r>
      <w:r w:rsidR="00F013CC" w:rsidRPr="007F39B8">
        <w:rPr>
          <w:sz w:val="28"/>
          <w:szCs w:val="28"/>
          <w:lang w:val="uk-UA"/>
        </w:rPr>
        <w:t xml:space="preserve"> </w:t>
      </w:r>
      <w:r w:rsidRPr="002D3999">
        <w:rPr>
          <w:sz w:val="28"/>
          <w:szCs w:val="28"/>
          <w:lang w:val="uk-UA"/>
        </w:rPr>
        <w:t>1960 р.н. був</w:t>
      </w:r>
      <w:r w:rsidR="00F013CC" w:rsidRPr="002D3999">
        <w:rPr>
          <w:sz w:val="28"/>
          <w:szCs w:val="28"/>
          <w:lang w:val="uk-UA"/>
        </w:rPr>
        <w:t xml:space="preserve"> госпіталізован</w:t>
      </w:r>
      <w:r w:rsidR="00F013CC" w:rsidRPr="007F39B8">
        <w:rPr>
          <w:sz w:val="28"/>
          <w:szCs w:val="28"/>
          <w:lang w:val="uk-UA"/>
        </w:rPr>
        <w:t>а</w:t>
      </w:r>
      <w:r w:rsidR="00F013CC" w:rsidRPr="002D3999">
        <w:rPr>
          <w:sz w:val="28"/>
          <w:szCs w:val="28"/>
          <w:lang w:val="uk-UA"/>
        </w:rPr>
        <w:t xml:space="preserve"> 0</w:t>
      </w:r>
      <w:r w:rsidR="00F013CC" w:rsidRPr="007F39B8">
        <w:rPr>
          <w:sz w:val="28"/>
          <w:szCs w:val="28"/>
          <w:lang w:val="uk-UA"/>
        </w:rPr>
        <w:t>4</w:t>
      </w:r>
      <w:r w:rsidR="00F013CC" w:rsidRPr="002D3999">
        <w:rPr>
          <w:sz w:val="28"/>
          <w:szCs w:val="28"/>
          <w:lang w:val="uk-UA"/>
        </w:rPr>
        <w:t>.0</w:t>
      </w:r>
      <w:r w:rsidR="00F013CC" w:rsidRPr="007F39B8">
        <w:rPr>
          <w:sz w:val="28"/>
          <w:szCs w:val="28"/>
          <w:lang w:val="uk-UA"/>
        </w:rPr>
        <w:t>4</w:t>
      </w:r>
      <w:r w:rsidR="00F013CC" w:rsidRPr="002D3999">
        <w:rPr>
          <w:sz w:val="28"/>
          <w:szCs w:val="28"/>
          <w:lang w:val="uk-UA"/>
        </w:rPr>
        <w:t>.202</w:t>
      </w:r>
      <w:r w:rsidR="00F013CC" w:rsidRPr="007F39B8">
        <w:rPr>
          <w:sz w:val="28"/>
          <w:szCs w:val="28"/>
          <w:lang w:val="uk-UA"/>
        </w:rPr>
        <w:t>2</w:t>
      </w:r>
      <w:r w:rsidR="00F013CC" w:rsidRPr="002D3999">
        <w:rPr>
          <w:sz w:val="28"/>
          <w:szCs w:val="28"/>
          <w:lang w:val="uk-UA"/>
        </w:rPr>
        <w:t xml:space="preserve"> року о 9</w:t>
      </w:r>
      <w:r w:rsidR="00F013CC" w:rsidRPr="002D3999">
        <w:rPr>
          <w:sz w:val="28"/>
          <w:szCs w:val="28"/>
          <w:vertAlign w:val="superscript"/>
          <w:lang w:val="uk-UA"/>
        </w:rPr>
        <w:t>50</w:t>
      </w:r>
      <w:r w:rsidR="00F013CC" w:rsidRPr="002D3999">
        <w:rPr>
          <w:sz w:val="28"/>
          <w:szCs w:val="28"/>
          <w:lang w:val="uk-UA"/>
        </w:rPr>
        <w:t xml:space="preserve"> внаслідок наступних скарг: порушення мовлення, слабкість та порушення чутливості правих кінцівок, головний біль, тупий, помірний, без чіткої локалізації</w:t>
      </w:r>
      <w:r w:rsidR="00F013CC" w:rsidRPr="007F39B8">
        <w:rPr>
          <w:sz w:val="28"/>
          <w:szCs w:val="28"/>
          <w:lang w:val="uk-UA"/>
        </w:rPr>
        <w:t>,</w:t>
      </w:r>
      <w:r w:rsidR="00F013CC" w:rsidRPr="002D3999">
        <w:rPr>
          <w:sz w:val="28"/>
          <w:szCs w:val="28"/>
          <w:lang w:val="uk-UA"/>
        </w:rPr>
        <w:t xml:space="preserve"> нудота. </w:t>
      </w:r>
    </w:p>
    <w:p w:rsidR="00F013CC" w:rsidRPr="007F39B8" w:rsidRDefault="00F013CC" w:rsidP="00F013CC">
      <w:pPr>
        <w:spacing w:line="259" w:lineRule="auto"/>
        <w:ind w:right="895"/>
        <w:rPr>
          <w:sz w:val="28"/>
          <w:szCs w:val="28"/>
        </w:rPr>
      </w:pPr>
      <w:r w:rsidRPr="007F39B8">
        <w:rPr>
          <w:sz w:val="28"/>
          <w:szCs w:val="28"/>
        </w:rPr>
        <w:t>Діагноз</w:t>
      </w:r>
      <w:r w:rsidRPr="007F39B8">
        <w:rPr>
          <w:sz w:val="28"/>
          <w:szCs w:val="28"/>
          <w:lang w:val="uk-UA"/>
        </w:rPr>
        <w:t>:</w:t>
      </w:r>
      <w:r w:rsidRPr="007F39B8">
        <w:rPr>
          <w:sz w:val="28"/>
          <w:szCs w:val="28"/>
          <w:u w:val="single" w:color="000000"/>
        </w:rPr>
        <w:t xml:space="preserve"> </w:t>
      </w:r>
      <w:r w:rsidRPr="007F39B8">
        <w:rPr>
          <w:sz w:val="28"/>
          <w:szCs w:val="28"/>
        </w:rPr>
        <w:t xml:space="preserve">гостре порушення мозкового кровообігу в басейні лівої середньої мозкової артерії за ішемічним типом. Правобічний геміпарез. Моторна афазія. </w:t>
      </w:r>
    </w:p>
    <w:p w:rsidR="00F013CC" w:rsidRPr="007F39B8" w:rsidRDefault="00F013CC" w:rsidP="00F013CC">
      <w:pPr>
        <w:spacing w:line="259" w:lineRule="auto"/>
        <w:ind w:right="895"/>
        <w:rPr>
          <w:sz w:val="28"/>
          <w:szCs w:val="28"/>
        </w:rPr>
      </w:pPr>
      <w:r w:rsidRPr="007F39B8">
        <w:rPr>
          <w:sz w:val="28"/>
          <w:szCs w:val="28"/>
        </w:rPr>
        <w:t>Супутні захворюва</w:t>
      </w:r>
      <w:r w:rsidR="002D3999">
        <w:rPr>
          <w:sz w:val="28"/>
          <w:szCs w:val="28"/>
        </w:rPr>
        <w:t>ння: гіпертонічна хвороба ІІ ст</w:t>
      </w:r>
      <w:r w:rsidRPr="007F39B8">
        <w:rPr>
          <w:sz w:val="28"/>
          <w:szCs w:val="28"/>
        </w:rPr>
        <w:t>. Гіпертенз</w:t>
      </w:r>
      <w:r w:rsidR="002D3999">
        <w:rPr>
          <w:sz w:val="28"/>
          <w:szCs w:val="28"/>
        </w:rPr>
        <w:t>ивне серце. Ризик високий. СН І</w:t>
      </w:r>
      <w:r w:rsidRPr="007F39B8">
        <w:rPr>
          <w:sz w:val="28"/>
          <w:szCs w:val="28"/>
        </w:rPr>
        <w:t xml:space="preserve">. </w:t>
      </w:r>
    </w:p>
    <w:p w:rsidR="00F013CC" w:rsidRPr="007F39B8" w:rsidRDefault="00F013CC" w:rsidP="00F013CC">
      <w:pPr>
        <w:spacing w:line="259" w:lineRule="auto"/>
        <w:ind w:right="895"/>
        <w:rPr>
          <w:sz w:val="28"/>
          <w:szCs w:val="28"/>
          <w:lang w:val="uk-UA"/>
        </w:rPr>
      </w:pPr>
      <w:r w:rsidRPr="007F39B8">
        <w:rPr>
          <w:sz w:val="28"/>
          <w:szCs w:val="28"/>
        </w:rPr>
        <w:t>Діагноз базується на основі скарг хворо</w:t>
      </w:r>
      <w:r w:rsidR="002D3999">
        <w:rPr>
          <w:sz w:val="28"/>
          <w:szCs w:val="28"/>
          <w:lang w:val="uk-UA"/>
        </w:rPr>
        <w:t>го</w:t>
      </w:r>
      <w:r w:rsidRPr="007F39B8">
        <w:rPr>
          <w:sz w:val="28"/>
          <w:szCs w:val="28"/>
        </w:rPr>
        <w:t>, анамнезу захворювання (виникло вперше: зі слів чоловіка о 8:15-8:30 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.0</w:t>
      </w:r>
      <w:r w:rsidRPr="007F39B8">
        <w:rPr>
          <w:sz w:val="28"/>
          <w:szCs w:val="28"/>
          <w:lang w:val="uk-UA"/>
        </w:rPr>
        <w:t>4</w:t>
      </w:r>
      <w:r w:rsidRPr="007F39B8">
        <w:rPr>
          <w:sz w:val="28"/>
          <w:szCs w:val="28"/>
        </w:rPr>
        <w:t>.202</w:t>
      </w:r>
      <w:r w:rsidRPr="007F39B8">
        <w:rPr>
          <w:sz w:val="28"/>
          <w:szCs w:val="28"/>
          <w:lang w:val="uk-UA"/>
        </w:rPr>
        <w:t>2</w:t>
      </w:r>
      <w:r w:rsidR="008E55BB">
        <w:rPr>
          <w:sz w:val="28"/>
          <w:szCs w:val="28"/>
        </w:rPr>
        <w:t xml:space="preserve"> року у </w:t>
      </w:r>
      <w:bookmarkStart w:id="0" w:name="_GoBack"/>
      <w:r w:rsidR="008E55BB">
        <w:rPr>
          <w:sz w:val="28"/>
          <w:szCs w:val="28"/>
        </w:rPr>
        <w:t>пацієнт</w:t>
      </w:r>
      <w:bookmarkEnd w:id="0"/>
      <w:r w:rsidR="008E55BB">
        <w:rPr>
          <w:sz w:val="28"/>
          <w:szCs w:val="28"/>
        </w:rPr>
        <w:t>а</w:t>
      </w:r>
      <w:r w:rsidRPr="007F39B8">
        <w:rPr>
          <w:sz w:val="28"/>
          <w:szCs w:val="28"/>
        </w:rPr>
        <w:t xml:space="preserve"> раптово виникли мовні порушення, з’явилась виражена слабкість та порушення чутливості у пра</w:t>
      </w:r>
      <w:r w:rsidR="008E55BB">
        <w:rPr>
          <w:sz w:val="28"/>
          <w:szCs w:val="28"/>
        </w:rPr>
        <w:t>вій руці та нозі, через це хворий упав</w:t>
      </w:r>
      <w:r w:rsidRPr="007F39B8">
        <w:rPr>
          <w:sz w:val="28"/>
          <w:szCs w:val="28"/>
        </w:rPr>
        <w:t>, проте свід</w:t>
      </w:r>
      <w:r w:rsidR="001F5AC1">
        <w:rPr>
          <w:sz w:val="28"/>
          <w:szCs w:val="28"/>
        </w:rPr>
        <w:t>омість не втрачав Пізніше хворого</w:t>
      </w:r>
      <w:r w:rsidRPr="007F39B8">
        <w:rPr>
          <w:sz w:val="28"/>
          <w:szCs w:val="28"/>
        </w:rPr>
        <w:t xml:space="preserve"> почав турбувати г</w:t>
      </w:r>
      <w:r w:rsidR="001F5AC1">
        <w:rPr>
          <w:sz w:val="28"/>
          <w:szCs w:val="28"/>
        </w:rPr>
        <w:t>оловний біль, нудота)</w:t>
      </w:r>
      <w:r w:rsidRPr="007F39B8">
        <w:rPr>
          <w:sz w:val="28"/>
          <w:szCs w:val="28"/>
        </w:rPr>
        <w:t>; даних лабораторних методів діагностики (ЗАК, ЗАС, цукор крові), об’єктивного дослідження, інструментальних методів дослідження(</w:t>
      </w:r>
      <w:r w:rsidRPr="007F39B8">
        <w:rPr>
          <w:b/>
          <w:bCs/>
          <w:sz w:val="28"/>
          <w:szCs w:val="28"/>
        </w:rPr>
        <w:t>ЕКГ.:</w:t>
      </w:r>
      <w:r w:rsidRPr="007F39B8">
        <w:rPr>
          <w:sz w:val="28"/>
          <w:szCs w:val="28"/>
        </w:rPr>
        <w:t xml:space="preserve"> ритм синусовий</w:t>
      </w:r>
      <w:r w:rsidR="001F5AC1">
        <w:rPr>
          <w:sz w:val="28"/>
          <w:szCs w:val="28"/>
        </w:rPr>
        <w:t>, 80 ударів за хвилину</w:t>
      </w:r>
      <w:r w:rsidRPr="007F39B8">
        <w:rPr>
          <w:sz w:val="28"/>
          <w:szCs w:val="28"/>
        </w:rPr>
        <w:t>, гіпертрофія лівого шлуночка</w:t>
      </w:r>
      <w:r w:rsidR="001F5AC1">
        <w:rPr>
          <w:sz w:val="28"/>
          <w:szCs w:val="28"/>
        </w:rPr>
        <w:t>. Гіпертрофія лівого шлуночка</w:t>
      </w:r>
      <w:r w:rsidRPr="007F39B8">
        <w:rPr>
          <w:sz w:val="28"/>
          <w:szCs w:val="28"/>
        </w:rPr>
        <w:t xml:space="preserve">;  </w:t>
      </w:r>
      <w:r w:rsidRPr="007F39B8">
        <w:rPr>
          <w:b/>
          <w:bCs/>
          <w:sz w:val="28"/>
          <w:szCs w:val="28"/>
        </w:rPr>
        <w:t>СКТ</w:t>
      </w:r>
      <w:r w:rsidRPr="007F39B8">
        <w:rPr>
          <w:sz w:val="28"/>
          <w:szCs w:val="28"/>
        </w:rPr>
        <w:t xml:space="preserve">: ішемія на 1/5 басейну лівої СМА, набряку, крововиливу не виявлено.У лівій середньомозковій артерії візуалізується зона підвищеної щільності(ембол, тромб). Шлуночки симетричні D=S, серединні </w:t>
      </w:r>
      <w:r w:rsidRPr="007F39B8">
        <w:rPr>
          <w:sz w:val="28"/>
          <w:szCs w:val="28"/>
        </w:rPr>
        <w:lastRenderedPageBreak/>
        <w:t xml:space="preserve">структури не змінені. На підставі </w:t>
      </w:r>
      <w:r w:rsidRPr="007F39B8">
        <w:rPr>
          <w:b/>
          <w:bCs/>
          <w:sz w:val="28"/>
          <w:szCs w:val="28"/>
        </w:rPr>
        <w:t>СКТ</w:t>
      </w:r>
      <w:r w:rsidRPr="007F39B8">
        <w:rPr>
          <w:sz w:val="28"/>
          <w:szCs w:val="28"/>
        </w:rPr>
        <w:t xml:space="preserve"> показано проведення системного тромболізису.), консультації суміжних спеціалістів, даних диференційної діагностики.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Проведено лікування: </w:t>
      </w:r>
    </w:p>
    <w:p w:rsidR="00F013CC" w:rsidRPr="007F39B8" w:rsidRDefault="00F013CC" w:rsidP="00F013CC">
      <w:pPr>
        <w:numPr>
          <w:ilvl w:val="2"/>
          <w:numId w:val="14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 xml:space="preserve">сТЛТ </w:t>
      </w:r>
      <w:r w:rsidRPr="007F39B8">
        <w:rPr>
          <w:sz w:val="28"/>
          <w:szCs w:val="28"/>
          <w:lang w:val="uk-UA"/>
        </w:rPr>
        <w:t>(тромболізисна терапія)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Встановлено 2 катетери у кожну периферійну вену, катетер Фолея на 24 години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Загальна доза альтеплазе 0,9 мг/кг * 70 кг = 63 мг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Болюсна доза альтеплазе (10 %) 6,3 мг за 1 хв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Підтримуюча доза (90 %) 56,7 мг вводиться протягом 60 хв за допомогою інфузомату.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Призначено: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Моніторинг стану пацієнта перші 48 годин ( оцінка вітальних функцій та неврологічного статусу за шкалою NIHSS)</w:t>
      </w:r>
    </w:p>
    <w:p w:rsidR="00F013CC" w:rsidRPr="007F39B8" w:rsidRDefault="00F013CC" w:rsidP="00F013CC">
      <w:pPr>
        <w:ind w:left="66" w:right="2216"/>
        <w:rPr>
          <w:sz w:val="28"/>
          <w:szCs w:val="28"/>
        </w:rPr>
      </w:pPr>
      <w:r w:rsidRPr="007F39B8">
        <w:rPr>
          <w:sz w:val="28"/>
          <w:szCs w:val="28"/>
        </w:rPr>
        <w:t>Голод протягом 12 годин після сТЛТ, далі скринінг на дисфагію</w:t>
      </w:r>
      <w:r w:rsidRPr="007F39B8">
        <w:rPr>
          <w:sz w:val="28"/>
          <w:szCs w:val="28"/>
          <w:lang w:val="uk-UA"/>
        </w:rPr>
        <w:t>.</w:t>
      </w:r>
      <w:r w:rsidRPr="007F39B8">
        <w:rPr>
          <w:sz w:val="28"/>
          <w:szCs w:val="28"/>
        </w:rPr>
        <w:t xml:space="preserve"> Ліжковий режим не менше 12 годин після сТЛТ.</w:t>
      </w:r>
    </w:p>
    <w:p w:rsidR="00F013CC" w:rsidRPr="007F39B8" w:rsidRDefault="00F013CC" w:rsidP="00F013CC">
      <w:pPr>
        <w:numPr>
          <w:ilvl w:val="2"/>
          <w:numId w:val="14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Дієта</w:t>
      </w:r>
    </w:p>
    <w:p w:rsidR="00F013CC" w:rsidRPr="007F39B8" w:rsidRDefault="00F013CC" w:rsidP="00F013CC">
      <w:pPr>
        <w:numPr>
          <w:ilvl w:val="2"/>
          <w:numId w:val="14"/>
        </w:numPr>
        <w:spacing w:after="227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ЛФК, масаж, баротерапія4.</w:t>
      </w:r>
    </w:p>
    <w:p w:rsidR="00F013CC" w:rsidRPr="007F39B8" w:rsidRDefault="00F013CC" w:rsidP="00F013CC">
      <w:pPr>
        <w:spacing w:after="227"/>
        <w:ind w:left="388"/>
        <w:rPr>
          <w:sz w:val="28"/>
          <w:szCs w:val="28"/>
        </w:rPr>
      </w:pPr>
      <w:r w:rsidRPr="007F39B8">
        <w:rPr>
          <w:sz w:val="28"/>
          <w:szCs w:val="28"/>
        </w:rPr>
        <w:t xml:space="preserve"> Медикаментозне лікування: </w:t>
      </w:r>
    </w:p>
    <w:p w:rsidR="00F013CC" w:rsidRPr="007F39B8" w:rsidRDefault="00F013CC" w:rsidP="00F013CC">
      <w:pPr>
        <w:ind w:left="398"/>
        <w:rPr>
          <w:sz w:val="28"/>
          <w:szCs w:val="28"/>
        </w:rPr>
      </w:pPr>
      <w:r w:rsidRPr="007F39B8">
        <w:rPr>
          <w:sz w:val="28"/>
          <w:szCs w:val="28"/>
        </w:rPr>
        <w:t>Rp: Tab.“Aspirin cardio” 0,1 №28</w:t>
      </w:r>
    </w:p>
    <w:p w:rsidR="00F013CC" w:rsidRPr="007F39B8" w:rsidRDefault="00F013CC" w:rsidP="00F013CC">
      <w:pPr>
        <w:spacing w:after="220"/>
        <w:ind w:left="398"/>
        <w:rPr>
          <w:sz w:val="28"/>
          <w:szCs w:val="28"/>
        </w:rPr>
      </w:pPr>
      <w:r w:rsidRPr="007F39B8">
        <w:rPr>
          <w:sz w:val="28"/>
          <w:szCs w:val="28"/>
        </w:rPr>
        <w:t>D.S. 3 таб 1 р/ д через 24 год після сТЛТ, далі по 1 таб 1 р/д.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Для лікування гіпертонічної хвороби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Rp.:Tab. Ramiprili  0,005 N 20</w:t>
      </w:r>
    </w:p>
    <w:p w:rsidR="00F013CC" w:rsidRPr="007F39B8" w:rsidRDefault="00F013CC" w:rsidP="00F013CC">
      <w:pPr>
        <w:numPr>
          <w:ilvl w:val="0"/>
          <w:numId w:val="16"/>
        </w:numPr>
        <w:spacing w:after="220" w:line="265" w:lineRule="auto"/>
        <w:ind w:hanging="224"/>
        <w:rPr>
          <w:sz w:val="28"/>
          <w:szCs w:val="28"/>
        </w:rPr>
      </w:pPr>
      <w:r w:rsidRPr="007F39B8">
        <w:rPr>
          <w:sz w:val="28"/>
          <w:szCs w:val="28"/>
        </w:rPr>
        <w:t>S.: по 1 таб 1р/д під контролем АТ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Rp.: Tab. Rivaroxabani 0,02 № 30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D.S. По 1 таб 1 раз на добу з 6 дня </w:t>
      </w:r>
    </w:p>
    <w:p w:rsidR="00F013CC" w:rsidRPr="007F39B8" w:rsidRDefault="00F013CC" w:rsidP="00F013CC">
      <w:pPr>
        <w:ind w:left="66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>Rp.: Sol.Mildronati 0,5% - 5ml</w:t>
      </w:r>
    </w:p>
    <w:p w:rsidR="00F013CC" w:rsidRPr="007F39B8" w:rsidRDefault="00F013CC" w:rsidP="00F013CC">
      <w:pPr>
        <w:ind w:left="66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>D.t.d.N 10 in amp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S. по 5 ml в/в струминно, 1 р/д</w:t>
      </w:r>
    </w:p>
    <w:p w:rsidR="00F013CC" w:rsidRPr="007F39B8" w:rsidRDefault="00F013CC" w:rsidP="00F013CC">
      <w:pPr>
        <w:ind w:left="66" w:right="6317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>Rp.: Piracetami 20% - 5ml D.t.d.N. 20 in amp.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S.: 1 раз на добу в/м протягом 20 днів.</w:t>
      </w:r>
    </w:p>
    <w:p w:rsidR="00F013CC" w:rsidRPr="007F39B8" w:rsidRDefault="00F013CC" w:rsidP="00F013CC">
      <w:pPr>
        <w:ind w:left="66" w:right="6715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t>Rp.: Cerebrolisini 1ml D.t.d.N. 30 in amp.</w:t>
      </w:r>
    </w:p>
    <w:p w:rsidR="00F013CC" w:rsidRPr="007F39B8" w:rsidRDefault="00F013CC" w:rsidP="00F013CC">
      <w:pPr>
        <w:spacing w:after="220"/>
        <w:ind w:left="66"/>
        <w:rPr>
          <w:sz w:val="28"/>
          <w:szCs w:val="28"/>
        </w:rPr>
      </w:pPr>
      <w:r w:rsidRPr="007F39B8">
        <w:rPr>
          <w:sz w:val="28"/>
          <w:szCs w:val="28"/>
        </w:rPr>
        <w:t>S.: 1 раз на добу дом’язево протягом 3 тижнів.</w:t>
      </w:r>
    </w:p>
    <w:p w:rsidR="00F013CC" w:rsidRPr="007F39B8" w:rsidRDefault="00F013CC" w:rsidP="00F013CC">
      <w:pPr>
        <w:ind w:left="66" w:right="6604"/>
        <w:rPr>
          <w:sz w:val="28"/>
          <w:szCs w:val="28"/>
          <w:lang w:val="en-US"/>
        </w:rPr>
      </w:pPr>
      <w:r w:rsidRPr="007F39B8">
        <w:rPr>
          <w:sz w:val="28"/>
          <w:szCs w:val="28"/>
          <w:lang w:val="en-US"/>
        </w:rPr>
        <w:lastRenderedPageBreak/>
        <w:t>Rp.:Sol. “Vitaxon” 2ml D.t.d.N. 10 in amp.</w:t>
      </w:r>
    </w:p>
    <w:p w:rsidR="00F013CC" w:rsidRPr="007F39B8" w:rsidRDefault="00F013CC" w:rsidP="00F013CC">
      <w:pPr>
        <w:ind w:left="66"/>
        <w:rPr>
          <w:sz w:val="28"/>
          <w:szCs w:val="28"/>
        </w:rPr>
      </w:pPr>
      <w:r w:rsidRPr="007F39B8">
        <w:rPr>
          <w:sz w:val="28"/>
          <w:szCs w:val="28"/>
        </w:rPr>
        <w:t>S.: по 2 мл 1р/д</w:t>
      </w:r>
    </w:p>
    <w:p w:rsidR="00F013CC" w:rsidRPr="007F39B8" w:rsidRDefault="00F013CC" w:rsidP="00F013CC">
      <w:pPr>
        <w:spacing w:line="259" w:lineRule="auto"/>
        <w:ind w:left="591"/>
        <w:rPr>
          <w:sz w:val="28"/>
          <w:szCs w:val="28"/>
        </w:rPr>
      </w:pPr>
      <w:r w:rsidRPr="007F39B8">
        <w:rPr>
          <w:sz w:val="28"/>
          <w:szCs w:val="28"/>
        </w:rPr>
        <w:t xml:space="preserve"> </w:t>
      </w:r>
    </w:p>
    <w:p w:rsidR="00F013CC" w:rsidRPr="007F39B8" w:rsidRDefault="00F013CC" w:rsidP="00F013CC">
      <w:pPr>
        <w:spacing w:after="809"/>
        <w:ind w:left="66"/>
        <w:rPr>
          <w:sz w:val="28"/>
          <w:szCs w:val="28"/>
        </w:rPr>
      </w:pPr>
      <w:r w:rsidRPr="007F39B8">
        <w:rPr>
          <w:sz w:val="28"/>
          <w:szCs w:val="28"/>
        </w:rPr>
        <w:t xml:space="preserve">Стан хворої після проведеного лікування </w:t>
      </w:r>
      <w:r w:rsidRPr="007F39B8">
        <w:rPr>
          <w:b/>
          <w:bCs/>
          <w:sz w:val="28"/>
          <w:szCs w:val="28"/>
        </w:rPr>
        <w:t>покращився</w:t>
      </w:r>
      <w:r w:rsidRPr="007F39B8">
        <w:rPr>
          <w:sz w:val="28"/>
          <w:szCs w:val="28"/>
        </w:rPr>
        <w:t>. Рекомендовано: дотримання дієти, дотримання призначеної схеми лікування, помірне фізичне навантаження, систематичне спостерігання за хворою з приводу серцево-судинних захворювань.</w:t>
      </w:r>
    </w:p>
    <w:p w:rsidR="00F013CC" w:rsidRPr="007F39B8" w:rsidRDefault="00F013CC" w:rsidP="00F013CC">
      <w:pPr>
        <w:spacing w:line="259" w:lineRule="auto"/>
        <w:ind w:left="52"/>
        <w:jc w:val="center"/>
        <w:rPr>
          <w:sz w:val="28"/>
          <w:szCs w:val="28"/>
        </w:rPr>
      </w:pPr>
      <w:r w:rsidRPr="007F39B8">
        <w:rPr>
          <w:sz w:val="28"/>
          <w:szCs w:val="28"/>
        </w:rPr>
        <w:t>Температурний лист</w:t>
      </w:r>
    </w:p>
    <w:p w:rsidR="00F013CC" w:rsidRPr="007F39B8" w:rsidRDefault="00F013CC" w:rsidP="00F013CC">
      <w:pPr>
        <w:spacing w:line="259" w:lineRule="auto"/>
        <w:ind w:left="-1559" w:right="1226"/>
        <w:rPr>
          <w:sz w:val="28"/>
          <w:szCs w:val="28"/>
        </w:rPr>
      </w:pPr>
    </w:p>
    <w:tbl>
      <w:tblPr>
        <w:tblStyle w:val="TableGrid"/>
        <w:tblW w:w="8202" w:type="dxa"/>
        <w:tblInd w:w="136" w:type="dxa"/>
        <w:tblCellMar>
          <w:top w:w="22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3112"/>
        <w:gridCol w:w="747"/>
        <w:gridCol w:w="701"/>
        <w:gridCol w:w="700"/>
        <w:gridCol w:w="701"/>
        <w:gridCol w:w="747"/>
        <w:gridCol w:w="747"/>
        <w:gridCol w:w="747"/>
      </w:tblGrid>
      <w:tr w:rsidR="00F013CC" w:rsidRPr="007F39B8" w:rsidTr="00E62210">
        <w:trPr>
          <w:trHeight w:val="221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ind w:left="874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Дата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01.05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4.05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6.05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8.05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10.05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12.05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3CC" w:rsidRPr="007F39B8" w:rsidRDefault="00F013CC" w:rsidP="00E62210">
            <w:pPr>
              <w:spacing w:line="259" w:lineRule="auto"/>
              <w:rPr>
                <w:sz w:val="28"/>
                <w:szCs w:val="28"/>
              </w:rPr>
            </w:pPr>
            <w:r w:rsidRPr="007F39B8">
              <w:rPr>
                <w:sz w:val="28"/>
                <w:szCs w:val="28"/>
              </w:rPr>
              <w:t>14.05</w:t>
            </w:r>
          </w:p>
        </w:tc>
      </w:tr>
    </w:tbl>
    <w:p w:rsidR="00F013CC" w:rsidRPr="007F39B8" w:rsidRDefault="00F013CC" w:rsidP="00F013CC">
      <w:pPr>
        <w:rPr>
          <w:sz w:val="28"/>
          <w:szCs w:val="28"/>
        </w:rPr>
      </w:pPr>
      <w:r w:rsidRPr="007F39B8">
        <w:rPr>
          <w:sz w:val="28"/>
          <w:szCs w:val="28"/>
        </w:rPr>
        <w:br w:type="page"/>
      </w:r>
    </w:p>
    <w:p w:rsidR="00F013CC" w:rsidRPr="007F39B8" w:rsidRDefault="00F013CC" w:rsidP="00F013CC">
      <w:pPr>
        <w:spacing w:after="321" w:line="259" w:lineRule="auto"/>
        <w:ind w:left="30"/>
        <w:rPr>
          <w:sz w:val="28"/>
          <w:szCs w:val="28"/>
        </w:rPr>
      </w:pPr>
      <w:r w:rsidRPr="007F39B8">
        <w:rPr>
          <w:noProof/>
          <w:sz w:val="28"/>
          <w:szCs w:val="28"/>
          <w:lang w:val="en-US" w:eastAsia="en-US"/>
        </w:rPr>
        <w:lastRenderedPageBreak/>
        <mc:AlternateContent>
          <mc:Choice Requires="wpg">
            <w:drawing>
              <wp:inline distT="0" distB="0" distL="0" distR="0" wp14:anchorId="2BDD65E0" wp14:editId="679A1E9C">
                <wp:extent cx="5279138" cy="2529840"/>
                <wp:effectExtent l="0" t="0" r="0" b="0"/>
                <wp:docPr id="17106" name="Group 17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138" cy="2529840"/>
                          <a:chOff x="0" y="0"/>
                          <a:chExt cx="5279138" cy="2529840"/>
                        </a:xfrm>
                      </wpg:grpSpPr>
                      <wps:wsp>
                        <wps:cNvPr id="1323" name="Shape 1323"/>
                        <wps:cNvSpPr/>
                        <wps:spPr>
                          <a:xfrm>
                            <a:off x="64621" y="3049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64621" y="143256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120192" y="283464"/>
                            <a:ext cx="3158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947">
                                <a:moveTo>
                                  <a:pt x="0" y="0"/>
                                </a:moveTo>
                                <a:lnTo>
                                  <a:pt x="315894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4621" y="423673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120192" y="563880"/>
                            <a:ext cx="3158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947">
                                <a:moveTo>
                                  <a:pt x="0" y="0"/>
                                </a:moveTo>
                                <a:lnTo>
                                  <a:pt x="315894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4621" y="704089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2120192" y="844297"/>
                            <a:ext cx="3158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947">
                                <a:moveTo>
                                  <a:pt x="0" y="0"/>
                                </a:moveTo>
                                <a:lnTo>
                                  <a:pt x="315894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4621" y="984504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120192" y="1124712"/>
                            <a:ext cx="3158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947">
                                <a:moveTo>
                                  <a:pt x="0" y="0"/>
                                </a:moveTo>
                                <a:lnTo>
                                  <a:pt x="315894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4621" y="1264920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120192" y="1405128"/>
                            <a:ext cx="3158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947">
                                <a:moveTo>
                                  <a:pt x="0" y="0"/>
                                </a:moveTo>
                                <a:lnTo>
                                  <a:pt x="315894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64621" y="1545337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120192" y="1685544"/>
                            <a:ext cx="3158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947">
                                <a:moveTo>
                                  <a:pt x="0" y="0"/>
                                </a:moveTo>
                                <a:lnTo>
                                  <a:pt x="315894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4621" y="1825752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120192" y="1965960"/>
                            <a:ext cx="31589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8947">
                                <a:moveTo>
                                  <a:pt x="0" y="0"/>
                                </a:moveTo>
                                <a:lnTo>
                                  <a:pt x="315894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64621" y="2106168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4621" y="2246376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4621" y="2386585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4621" y="2526792"/>
                            <a:ext cx="5214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517">
                                <a:moveTo>
                                  <a:pt x="0" y="0"/>
                                </a:moveTo>
                                <a:lnTo>
                                  <a:pt x="5214517" y="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7667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2123240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2347572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2571905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2796238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3021790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3246122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3470455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696007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920340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4144673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4370225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4594558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818890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5045661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5276090" y="0"/>
                            <a:ext cx="0" cy="2529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0">
                                <a:moveTo>
                                  <a:pt x="0" y="0"/>
                                </a:moveTo>
                                <a:lnTo>
                                  <a:pt x="0" y="2529840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266398" y="17083"/>
                            <a:ext cx="99851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8"/>
                                  <w:sz w:val="19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912574" y="17083"/>
                            <a:ext cx="172856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101"/>
                                  <w:sz w:val="19"/>
                                </w:rPr>
                                <w:t>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3" name="Rectangle 2143"/>
                        <wps:cNvSpPr/>
                        <wps:spPr>
                          <a:xfrm>
                            <a:off x="4882286" y="17082"/>
                            <a:ext cx="84280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1" name="Rectangle 2131"/>
                        <wps:cNvSpPr/>
                        <wps:spPr>
                          <a:xfrm>
                            <a:off x="2189076" y="17082"/>
                            <a:ext cx="84279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2" name="Rectangle 2132"/>
                        <wps:cNvSpPr/>
                        <wps:spPr>
                          <a:xfrm>
                            <a:off x="2413409" y="17082"/>
                            <a:ext cx="7689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3" name="Rectangle 2133"/>
                        <wps:cNvSpPr/>
                        <wps:spPr>
                          <a:xfrm>
                            <a:off x="2636522" y="17082"/>
                            <a:ext cx="84280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" name="Rectangle 2130"/>
                        <wps:cNvSpPr/>
                        <wps:spPr>
                          <a:xfrm>
                            <a:off x="1574599" y="17082"/>
                            <a:ext cx="53778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4" name="Rectangle 2134"/>
                        <wps:cNvSpPr/>
                        <wps:spPr>
                          <a:xfrm>
                            <a:off x="2862076" y="17082"/>
                            <a:ext cx="7689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5" name="Rectangle 2135"/>
                        <wps:cNvSpPr/>
                        <wps:spPr>
                          <a:xfrm>
                            <a:off x="3086409" y="17082"/>
                            <a:ext cx="84280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6" name="Rectangle 2136"/>
                        <wps:cNvSpPr/>
                        <wps:spPr>
                          <a:xfrm>
                            <a:off x="3310743" y="17082"/>
                            <a:ext cx="7689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7" name="Rectangle 2137"/>
                        <wps:cNvSpPr/>
                        <wps:spPr>
                          <a:xfrm>
                            <a:off x="3535071" y="17082"/>
                            <a:ext cx="84280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8" name="Rectangle 2138"/>
                        <wps:cNvSpPr/>
                        <wps:spPr>
                          <a:xfrm>
                            <a:off x="3759404" y="17082"/>
                            <a:ext cx="7689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9" name="Rectangle 2139"/>
                        <wps:cNvSpPr/>
                        <wps:spPr>
                          <a:xfrm>
                            <a:off x="3983737" y="17082"/>
                            <a:ext cx="84280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0" name="Rectangle 2140"/>
                        <wps:cNvSpPr/>
                        <wps:spPr>
                          <a:xfrm>
                            <a:off x="4208071" y="17082"/>
                            <a:ext cx="7689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1" name="Rectangle 2141"/>
                        <wps:cNvSpPr/>
                        <wps:spPr>
                          <a:xfrm>
                            <a:off x="4432404" y="17082"/>
                            <a:ext cx="84279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2" name="Rectangle 2142"/>
                        <wps:cNvSpPr/>
                        <wps:spPr>
                          <a:xfrm>
                            <a:off x="4656737" y="17082"/>
                            <a:ext cx="7689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4" name="Rectangle 2144"/>
                        <wps:cNvSpPr/>
                        <wps:spPr>
                          <a:xfrm>
                            <a:off x="5105399" y="17082"/>
                            <a:ext cx="76895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8" name="Rectangle 2148"/>
                        <wps:cNvSpPr/>
                        <wps:spPr>
                          <a:xfrm>
                            <a:off x="838201" y="173127"/>
                            <a:ext cx="245824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7" name="Rectangle 2147"/>
                        <wps:cNvSpPr/>
                        <wps:spPr>
                          <a:xfrm>
                            <a:off x="257865" y="173127"/>
                            <a:ext cx="245824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140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9" name="Rectangle 2149"/>
                        <wps:cNvSpPr/>
                        <wps:spPr>
                          <a:xfrm>
                            <a:off x="1538025" y="173127"/>
                            <a:ext cx="163288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9"/>
                                </w:rPr>
                                <w:t>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0" name="Rectangle 2150"/>
                        <wps:cNvSpPr/>
                        <wps:spPr>
                          <a:xfrm>
                            <a:off x="227385" y="453544"/>
                            <a:ext cx="245824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120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1" name="Rectangle 2151"/>
                        <wps:cNvSpPr/>
                        <wps:spPr>
                          <a:xfrm>
                            <a:off x="807720" y="453544"/>
                            <a:ext cx="245824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175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2" name="Rectangle 2152"/>
                        <wps:cNvSpPr/>
                        <wps:spPr>
                          <a:xfrm>
                            <a:off x="1506325" y="453544"/>
                            <a:ext cx="164747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9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3" name="Rectangle 2153"/>
                        <wps:cNvSpPr/>
                        <wps:spPr>
                          <a:xfrm>
                            <a:off x="227385" y="733956"/>
                            <a:ext cx="245824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4" name="Rectangle 2154"/>
                        <wps:cNvSpPr/>
                        <wps:spPr>
                          <a:xfrm>
                            <a:off x="807720" y="733956"/>
                            <a:ext cx="245824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150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5" name="Rectangle 2155"/>
                        <wps:cNvSpPr/>
                        <wps:spPr>
                          <a:xfrm>
                            <a:off x="1506325" y="733956"/>
                            <a:ext cx="164747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9"/>
                                </w:rPr>
                                <w:t>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6" name="Rectangle 2156"/>
                        <wps:cNvSpPr/>
                        <wps:spPr>
                          <a:xfrm>
                            <a:off x="227385" y="1014368"/>
                            <a:ext cx="163289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9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7" name="Rectangle 2157"/>
                        <wps:cNvSpPr/>
                        <wps:spPr>
                          <a:xfrm>
                            <a:off x="807720" y="1014368"/>
                            <a:ext cx="245824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125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8" name="Rectangle 2158"/>
                        <wps:cNvSpPr/>
                        <wps:spPr>
                          <a:xfrm>
                            <a:off x="1506324" y="1014368"/>
                            <a:ext cx="164747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9"/>
                                </w:rPr>
                                <w:t>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9" name="Rectangle 2159"/>
                        <wps:cNvSpPr/>
                        <wps:spPr>
                          <a:xfrm>
                            <a:off x="227385" y="1294781"/>
                            <a:ext cx="163289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9"/>
                                </w:rPr>
                                <w:t>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1" name="Rectangle 2161"/>
                        <wps:cNvSpPr/>
                        <wps:spPr>
                          <a:xfrm>
                            <a:off x="1506324" y="1294781"/>
                            <a:ext cx="164747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9"/>
                                </w:rPr>
                                <w:t>37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0" name="Rectangle 2160"/>
                        <wps:cNvSpPr/>
                        <wps:spPr>
                          <a:xfrm>
                            <a:off x="807720" y="1294781"/>
                            <a:ext cx="245824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9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4" name="Rectangle 2164"/>
                        <wps:cNvSpPr/>
                        <wps:spPr>
                          <a:xfrm>
                            <a:off x="1506324" y="1575198"/>
                            <a:ext cx="164747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9"/>
                                </w:rP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3" name="Rectangle 2163"/>
                        <wps:cNvSpPr/>
                        <wps:spPr>
                          <a:xfrm>
                            <a:off x="838200" y="1575198"/>
                            <a:ext cx="164747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9"/>
                                </w:rPr>
                                <w:t>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2" name="Rectangle 2162"/>
                        <wps:cNvSpPr/>
                        <wps:spPr>
                          <a:xfrm>
                            <a:off x="196905" y="1575198"/>
                            <a:ext cx="163289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9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7" name="Rectangle 2167"/>
                        <wps:cNvSpPr/>
                        <wps:spPr>
                          <a:xfrm>
                            <a:off x="1506324" y="1855610"/>
                            <a:ext cx="164747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9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6" name="Rectangle 2166"/>
                        <wps:cNvSpPr/>
                        <wps:spPr>
                          <a:xfrm>
                            <a:off x="838200" y="1855610"/>
                            <a:ext cx="164747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9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5" name="Rectangle 2165"/>
                        <wps:cNvSpPr/>
                        <wps:spPr>
                          <a:xfrm>
                            <a:off x="196905" y="1855610"/>
                            <a:ext cx="163289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9"/>
                                </w:rPr>
                                <w:t>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196905" y="2120178"/>
                            <a:ext cx="1006331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101"/>
                                  <w:sz w:val="19"/>
                                </w:rPr>
                                <w:t>Випито</w:t>
                              </w:r>
                              <w:r>
                                <w:rPr>
                                  <w:spacing w:val="1"/>
                                  <w:w w:val="10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19"/>
                                </w:rPr>
                                <w:t>рідини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9" name="Rectangle 2169"/>
                        <wps:cNvSpPr/>
                        <wps:spPr>
                          <a:xfrm>
                            <a:off x="2573127" y="2129927"/>
                            <a:ext cx="261904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5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8" name="Rectangle 2168"/>
                        <wps:cNvSpPr/>
                        <wps:spPr>
                          <a:xfrm>
                            <a:off x="2124460" y="2129927"/>
                            <a:ext cx="197045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5"/>
                                </w:rPr>
                                <w:t>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0" name="Rectangle 2170"/>
                        <wps:cNvSpPr/>
                        <wps:spPr>
                          <a:xfrm>
                            <a:off x="3023011" y="2129927"/>
                            <a:ext cx="261903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5"/>
                                </w:rPr>
                                <w:t>1800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1" name="Rectangle 2171"/>
                        <wps:cNvSpPr/>
                        <wps:spPr>
                          <a:xfrm>
                            <a:off x="3471679" y="2129927"/>
                            <a:ext cx="261903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5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" name="Rectangle 2172"/>
                        <wps:cNvSpPr/>
                        <wps:spPr>
                          <a:xfrm>
                            <a:off x="3921562" y="2129927"/>
                            <a:ext cx="261903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5"/>
                                </w:rPr>
                                <w:t>1800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" name="Rectangle 2173"/>
                        <wps:cNvSpPr/>
                        <wps:spPr>
                          <a:xfrm>
                            <a:off x="4371450" y="2129927"/>
                            <a:ext cx="261903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-1"/>
                                  <w:w w:val="99"/>
                                  <w:sz w:val="15"/>
                                </w:rPr>
                                <w:t>1600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4820113" y="2129927"/>
                            <a:ext cx="263461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pacing w:val="1"/>
                                  <w:w w:val="99"/>
                                  <w:sz w:val="15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" name="Rectangle 1370"/>
                        <wps:cNvSpPr/>
                        <wps:spPr>
                          <a:xfrm>
                            <a:off x="196905" y="2260384"/>
                            <a:ext cx="1441230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101"/>
                                  <w:sz w:val="19"/>
                                </w:rPr>
                                <w:t>Добова</w:t>
                              </w:r>
                              <w:r>
                                <w:rPr>
                                  <w:spacing w:val="-1"/>
                                  <w:w w:val="10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19"/>
                                </w:rPr>
                                <w:t>кількість</w:t>
                              </w:r>
                              <w:r>
                                <w:rPr>
                                  <w:spacing w:val="2"/>
                                  <w:w w:val="10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  <w:sz w:val="19"/>
                                </w:rPr>
                                <w:t>сечі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196905" y="2400589"/>
                            <a:ext cx="1042642" cy="162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101"/>
                                  <w:sz w:val="19"/>
                                </w:rPr>
                                <w:t>Випорожнення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2797461" y="2410344"/>
                            <a:ext cx="64602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5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2124460" y="2410344"/>
                            <a:ext cx="64602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5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3023010" y="2410344"/>
                            <a:ext cx="64602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5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3471678" y="2410344"/>
                            <a:ext cx="64602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5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4145894" y="2410344"/>
                            <a:ext cx="64602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5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4595782" y="2410344"/>
                            <a:ext cx="64602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5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4820111" y="2410344"/>
                            <a:ext cx="64603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5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5046885" y="2410344"/>
                            <a:ext cx="64602" cy="129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2210" w:rsidRDefault="00E62210" w:rsidP="00F013C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w w:val="99"/>
                                  <w:sz w:val="15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Shape 1382"/>
                        <wps:cNvSpPr/>
                        <wps:spPr>
                          <a:xfrm>
                            <a:off x="14025" y="129175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4266" y="137464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218846" y="132466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0" y="133319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24334" y="133319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223114" y="133319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11584" y="133319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9148" y="129175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223723" y="1374649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877" y="133319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3661" y="132466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4877" y="133319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217021" y="1333195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4877" y="1324661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DD65E0" id="Group 17106" o:spid="_x0000_s1026" style="width:415.7pt;height:199.2pt;mso-position-horizontal-relative:char;mso-position-vertical-relative:line" coordsize="52791,25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">
                <v:shape id="Shape 1323" o:spid="_x0000_s1027" style="position:absolute;left:646;top:30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" path="m,l5214517,e" filled="f" strokeweight=".48pt">
                  <v:path arrowok="t" textboxrect="0,0,5214517,0"/>
                </v:shape>
                <v:shape id="Shape 1324" o:spid="_x0000_s1028" style="position:absolute;left:646;top:1432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" path="m,l5214517,e" filled="f" strokeweight=".48pt">
                  <v:path arrowok="t" textboxrect="0,0,5214517,0"/>
                </v:shape>
                <v:shape id="Shape 1325" o:spid="_x0000_s1029" style="position:absolute;left:21201;top:2834;width:31590;height:0;visibility:visible;mso-wrap-style:square;v-text-anchor:top" coordsize="31589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" path="m,l3158947,e" filled="f" strokeweight=".48pt">
                  <v:path arrowok="t" textboxrect="0,0,3158947,0"/>
                </v:shape>
                <v:shape id="Shape 1326" o:spid="_x0000_s1030" style="position:absolute;left:646;top:4236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" path="m,l5214517,e" filled="f" strokeweight=".48pt">
                  <v:path arrowok="t" textboxrect="0,0,5214517,0"/>
                </v:shape>
                <v:shape id="Shape 1327" o:spid="_x0000_s1031" style="position:absolute;left:21201;top:5638;width:31590;height:0;visibility:visible;mso-wrap-style:square;v-text-anchor:top" coordsize="31589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" path="m,l3158947,e" filled="f" strokeweight=".48pt">
                  <v:path arrowok="t" textboxrect="0,0,3158947,0"/>
                </v:shape>
                <v:shape id="Shape 1328" o:spid="_x0000_s1032" style="position:absolute;left:646;top:7040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" path="m,l5214517,e" filled="f" strokeweight=".48pt">
                  <v:path arrowok="t" textboxrect="0,0,5214517,0"/>
                </v:shape>
                <v:shape id="Shape 1329" o:spid="_x0000_s1033" style="position:absolute;left:21201;top:8442;width:31590;height:0;visibility:visible;mso-wrap-style:square;v-text-anchor:top" coordsize="31589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" path="m,l3158947,e" filled="f" strokeweight=".48pt">
                  <v:path arrowok="t" textboxrect="0,0,3158947,0"/>
                </v:shape>
                <v:shape id="Shape 1330" o:spid="_x0000_s1034" style="position:absolute;left:646;top:9845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" path="m,l5214517,e" filled="f" strokeweight=".48pt">
                  <v:path arrowok="t" textboxrect="0,0,5214517,0"/>
                </v:shape>
                <v:shape id="Shape 1331" o:spid="_x0000_s1035" style="position:absolute;left:21201;top:11247;width:31590;height:0;visibility:visible;mso-wrap-style:square;v-text-anchor:top" coordsize="31589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" path="m,l3158947,e" filled="f" strokeweight=".48pt">
                  <v:path arrowok="t" textboxrect="0,0,3158947,0"/>
                </v:shape>
                <v:shape id="Shape 1332" o:spid="_x0000_s1036" style="position:absolute;left:646;top:12649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" path="m,l5214517,e" filled="f" strokeweight=".48pt">
                  <v:path arrowok="t" textboxrect="0,0,5214517,0"/>
                </v:shape>
                <v:shape id="Shape 1333" o:spid="_x0000_s1037" style="position:absolute;left:21201;top:14051;width:31590;height:0;visibility:visible;mso-wrap-style:square;v-text-anchor:top" coordsize="31589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" path="m,l3158947,e" filled="f" strokeweight=".48pt">
                  <v:path arrowok="t" textboxrect="0,0,3158947,0"/>
                </v:shape>
                <v:shape id="Shape 1334" o:spid="_x0000_s1038" style="position:absolute;left:646;top:15453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" path="m,l5214517,e" filled="f" strokeweight=".48pt">
                  <v:path arrowok="t" textboxrect="0,0,5214517,0"/>
                </v:shape>
                <v:shape id="Shape 1335" o:spid="_x0000_s1039" style="position:absolute;left:21201;top:16855;width:31590;height:0;visibility:visible;mso-wrap-style:square;v-text-anchor:top" coordsize="31589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" path="m,l3158947,e" filled="f" strokeweight=".48pt">
                  <v:path arrowok="t" textboxrect="0,0,3158947,0"/>
                </v:shape>
                <v:shape id="Shape 1336" o:spid="_x0000_s1040" style="position:absolute;left:646;top:18257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" path="m,l5214517,e" filled="f" strokeweight=".48pt">
                  <v:path arrowok="t" textboxrect="0,0,5214517,0"/>
                </v:shape>
                <v:shape id="Shape 1337" o:spid="_x0000_s1041" style="position:absolute;left:21201;top:19659;width:31590;height:0;visibility:visible;mso-wrap-style:square;v-text-anchor:top" coordsize="31589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" path="m,l3158947,e" filled="f" strokeweight=".48pt">
                  <v:path arrowok="t" textboxrect="0,0,3158947,0"/>
                </v:shape>
                <v:shape id="Shape 1338" o:spid="_x0000_s1042" style="position:absolute;left:646;top:21061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" path="m,l5214517,e" filled="f" strokeweight=".48pt">
                  <v:path arrowok="t" textboxrect="0,0,5214517,0"/>
                </v:shape>
                <v:shape id="Shape 1339" o:spid="_x0000_s1043" style="position:absolute;left:646;top:22463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" path="m,l5214517,e" filled="f" strokeweight=".48pt">
                  <v:path arrowok="t" textboxrect="0,0,5214517,0"/>
                </v:shape>
                <v:shape id="Shape 1340" o:spid="_x0000_s1044" style="position:absolute;left:646;top:23865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" path="m,l5214517,e" filled="f" strokeweight=".48pt">
                  <v:path arrowok="t" textboxrect="0,0,5214517,0"/>
                </v:shape>
                <v:shape id="Shape 1341" o:spid="_x0000_s1045" style="position:absolute;left:646;top:25267;width:52145;height:0;visibility:visible;mso-wrap-style:square;v-text-anchor:top" coordsize="5214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" path="m,l5214517,e" filled="f" strokeweight=".48pt">
                  <v:path arrowok="t" textboxrect="0,0,5214517,0"/>
                </v:shape>
                <v:shape id="Shape 1342" o:spid="_x0000_s1046" style="position:absolute;left:676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" path="m,l,2529840e" filled="f" strokeweight=".48pt">
                  <v:path arrowok="t" textboxrect="0,0,0,2529840"/>
                </v:shape>
                <v:shape id="Shape 1343" o:spid="_x0000_s1047" style="position:absolute;left:21232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" path="m,l,2529840e" filled="f" strokeweight=".48pt">
                  <v:path arrowok="t" textboxrect="0,0,0,2529840"/>
                </v:shape>
                <v:shape id="Shape 1344" o:spid="_x0000_s1048" style="position:absolute;left:23475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" path="m,l,2529840e" filled="f" strokeweight=".48pt">
                  <v:path arrowok="t" textboxrect="0,0,0,2529840"/>
                </v:shape>
                <v:shape id="Shape 1345" o:spid="_x0000_s1049" style="position:absolute;left:25719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" path="m,l,2529840e" filled="f" strokeweight=".48pt">
                  <v:path arrowok="t" textboxrect="0,0,0,2529840"/>
                </v:shape>
                <v:shape id="Shape 1346" o:spid="_x0000_s1050" style="position:absolute;left:27962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" path="m,l,2529840e" filled="f" strokeweight=".48pt">
                  <v:path arrowok="t" textboxrect="0,0,0,2529840"/>
                </v:shape>
                <v:shape id="Shape 1347" o:spid="_x0000_s1051" style="position:absolute;left:30217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" path="m,l,2529840e" filled="f" strokeweight=".48pt">
                  <v:path arrowok="t" textboxrect="0,0,0,2529840"/>
                </v:shape>
                <v:shape id="Shape 1348" o:spid="_x0000_s1052" style="position:absolute;left:32461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" path="m,l,2529840e" filled="f" strokeweight=".48pt">
                  <v:path arrowok="t" textboxrect="0,0,0,2529840"/>
                </v:shape>
                <v:shape id="Shape 1349" o:spid="_x0000_s1053" style="position:absolute;left:34704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" path="m,l,2529840e" filled="f" strokeweight=".48pt">
                  <v:path arrowok="t" textboxrect="0,0,0,2529840"/>
                </v:shape>
                <v:shape id="Shape 1350" o:spid="_x0000_s1054" style="position:absolute;left:36960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" path="m,l,2529840e" filled="f" strokeweight=".48pt">
                  <v:path arrowok="t" textboxrect="0,0,0,2529840"/>
                </v:shape>
                <v:shape id="Shape 1351" o:spid="_x0000_s1055" style="position:absolute;left:39203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" path="m,l,2529840e" filled="f" strokeweight=".48pt">
                  <v:path arrowok="t" textboxrect="0,0,0,2529840"/>
                </v:shape>
                <v:shape id="Shape 1352" o:spid="_x0000_s1056" style="position:absolute;left:41446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" path="m,l,2529840e" filled="f" strokeweight=".48pt">
                  <v:path arrowok="t" textboxrect="0,0,0,2529840"/>
                </v:shape>
                <v:shape id="Shape 1353" o:spid="_x0000_s1057" style="position:absolute;left:43702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" path="m,l,2529840e" filled="f" strokeweight=".48pt">
                  <v:path arrowok="t" textboxrect="0,0,0,2529840"/>
                </v:shape>
                <v:shape id="Shape 1354" o:spid="_x0000_s1058" style="position:absolute;left:45945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" path="m,l,2529840e" filled="f" strokeweight=".48pt">
                  <v:path arrowok="t" textboxrect="0,0,0,2529840"/>
                </v:shape>
                <v:shape id="Shape 1355" o:spid="_x0000_s1059" style="position:absolute;left:48188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" path="m,l,2529840e" filled="f" strokeweight=".48pt">
                  <v:path arrowok="t" textboxrect="0,0,0,2529840"/>
                </v:shape>
                <v:shape id="Shape 1356" o:spid="_x0000_s1060" style="position:absolute;left:50456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" path="m,l,2529840e" filled="f" strokeweight=".48pt">
                  <v:path arrowok="t" textboxrect="0,0,0,2529840"/>
                </v:shape>
                <v:shape id="Shape 1357" o:spid="_x0000_s1061" style="position:absolute;left:52760;width:0;height:25298;visibility:visible;mso-wrap-style:square;v-text-anchor:top" coordsize="0,252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" path="m,l,2529840e" filled="f" strokeweight=".48pt">
                  <v:path arrowok="t" textboxrect="0,0,0,2529840"/>
                </v:shape>
                <v:rect id="Rectangle 1358" o:spid="_x0000_s1062" style="position:absolute;left:2663;top:170;width:99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ju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J9L6O7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8"/>
                            <w:sz w:val="19"/>
                          </w:rPr>
                          <w:t>П</w:t>
                        </w:r>
                      </w:p>
                    </w:txbxContent>
                  </v:textbox>
                </v:rect>
                <v:rect id="Rectangle 1359" o:spid="_x0000_s1063" style="position:absolute;left:9125;top:170;width:172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11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PHkxj+vgknyOUvAAAA//8DAFBLAQItABQABgAIAAAAIQDb4fbL7gAAAIUBAAATAAAAAAAAAAAA&#10;AAAAAAAAAABbQ29udGVudF9UeXBlc10ueG1sUEsBAi0AFAAGAAgAAAAhAFr0LFu/AAAAFQEAAAsA&#10;AAAAAAAAAAAAAAAAHwEAAF9yZWxzLy5yZWxzUEsBAi0AFAAGAAgAAAAhAPAHTXXEAAAA3QAAAA8A&#10;AAAAAAAAAAAAAAAABwIAAGRycy9kb3ducmV2LnhtbFBLBQYAAAAAAwADALcAAAD4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101"/>
                            <w:sz w:val="19"/>
                          </w:rPr>
                          <w:t>АТ</w:t>
                        </w:r>
                      </w:p>
                    </w:txbxContent>
                  </v:textbox>
                </v:rect>
                <v:rect id="Rectangle 2143" o:spid="_x0000_s1064" style="position:absolute;left:48822;top:170;width:843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+y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uD1JjwBOX8CAAD//wMAUEsBAi0AFAAGAAgAAAAhANvh9svuAAAAhQEAABMAAAAAAAAA&#10;AAAAAAAAAAAAAFtDb250ZW50X1R5cGVzXS54bWxQSwECLQAUAAYACAAAACEAWvQsW78AAAAVAQAA&#10;CwAAAAAAAAAAAAAAAAAfAQAAX3JlbHMvLnJlbHNQSwECLQAUAAYACAAAACEAwJj/ss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р</w:t>
                        </w:r>
                      </w:p>
                    </w:txbxContent>
                  </v:textbox>
                </v:rect>
                <v:rect id="Rectangle 2131" o:spid="_x0000_s1065" style="position:absolute;left:21890;top:170;width:843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cjxwAAAN0AAAAPAAAAZHJzL2Rvd25yZXYueG1sRI/NasMw&#10;EITvhbyD2EBvjewE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AcAtyP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р</w:t>
                        </w:r>
                      </w:p>
                    </w:txbxContent>
                  </v:textbox>
                </v:rect>
                <v:rect id="Rectangle 2132" o:spid="_x0000_s1066" style="position:absolute;left:24134;top:170;width:76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ilUxQAAAN0AAAAPAAAAZHJzL2Rvd25yZXYueG1sRI9Pi8Iw&#10;FMTvwn6H8Ba8aWoF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D30ilUxQAAAN0AAAAP&#10;AAAAAAAAAAAAAAAAAAcCAABkcnMvZG93bnJldi54bWxQSwUGAAAAAAMAAwC3AAAA+QIAAAAA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в</w:t>
                        </w:r>
                      </w:p>
                    </w:txbxContent>
                  </v:textbox>
                </v:rect>
                <v:rect id="Rectangle 2133" o:spid="_x0000_s1067" style="position:absolute;left:26365;top:170;width:843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ozPxwAAAN0AAAAPAAAAZHJzL2Rvd25yZXYueG1sRI9Ba8JA&#10;FITvBf/D8gq9NZso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JiejM/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р</w:t>
                        </w:r>
                      </w:p>
                    </w:txbxContent>
                  </v:textbox>
                </v:rect>
                <v:rect id="Rectangle 2130" o:spid="_x0000_s1068" style="position:absolute;left:15745;top:170;width:53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BK4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GhMErjBAAAA3QAAAA8AAAAA&#10;AAAAAAAAAAAABwIAAGRycy9kb3ducmV2LnhtbFBLBQYAAAAAAwADALcAAAD1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t</w:t>
                        </w:r>
                      </w:p>
                    </w:txbxContent>
                  </v:textbox>
                </v:rect>
                <v:rect id="Rectangle 2134" o:spid="_x0000_s1069" style="position:absolute;left:28620;top:170;width:76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xS7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N8bDOH1JjwBOX8CAAD//wMAUEsBAi0AFAAGAAgAAAAhANvh9svuAAAAhQEAABMAAAAAAAAA&#10;AAAAAAAAAAAAAFtDb250ZW50X1R5cGVzXS54bWxQSwECLQAUAAYACAAAACEAWvQsW78AAAAVAQAA&#10;CwAAAAAAAAAAAAAAAAAfAQAAX3JlbHMvLnJlbHNQSwECLQAUAAYACAAAACEAF3cUu8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в</w:t>
                        </w:r>
                      </w:p>
                    </w:txbxContent>
                  </v:textbox>
                </v:rect>
                <v:rect id="Rectangle 2135" o:spid="_x0000_s1070" style="position:absolute;left:30864;top:170;width:84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7Eg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uDIbzehCcg508AAAD//wMAUEsBAi0AFAAGAAgAAAAhANvh9svuAAAAhQEAABMAAAAAAAAA&#10;AAAAAAAAAAAAAFtDb250ZW50X1R5cGVzXS54bWxQSwECLQAUAAYACAAAACEAWvQsW78AAAAVAQAA&#10;CwAAAAAAAAAAAAAAAAAfAQAAX3JlbHMvLnJlbHNQSwECLQAUAAYACAAAACEAeDuxIM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р</w:t>
                        </w:r>
                      </w:p>
                    </w:txbxContent>
                  </v:textbox>
                </v:rect>
                <v:rect id="Rectangle 2136" o:spid="_x0000_s1071" style="position:absolute;left:33107;top:170;width:76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S9X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iOkvV8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в</w:t>
                        </w:r>
                      </w:p>
                    </w:txbxContent>
                  </v:textbox>
                </v:rect>
                <v:rect id="Rectangle 2137" o:spid="_x0000_s1072" style="position:absolute;left:35350;top:170;width:843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rM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56WKzM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р</w:t>
                        </w:r>
                      </w:p>
                    </w:txbxContent>
                  </v:textbox>
                </v:rect>
                <v:rect id="Rectangle 2138" o:spid="_x0000_s1073" style="position:absolute;left:37594;top:170;width:76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6+wQAAAN0AAAAPAAAAZHJzL2Rvd25yZXYueG1sRE/LisIw&#10;FN0L/kO4wuw0VUG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JY6Hr7BAAAA3QAAAA8AAAAA&#10;AAAAAAAAAAAABwIAAGRycy9kb3ducmV2LnhtbFBLBQYAAAAAAwADALcAAAD1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в</w:t>
                        </w:r>
                      </w:p>
                    </w:txbxContent>
                  </v:textbox>
                </v:rect>
                <v:rect id="Rectangle 2139" o:spid="_x0000_s1074" style="position:absolute;left:39837;top:170;width:843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rslxwAAAN0AAAAPAAAAZHJzL2Rvd25yZXYueG1sRI9Ba8JA&#10;FITvBf/D8oTe6kYL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Pl2uyX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р</w:t>
                        </w:r>
                      </w:p>
                    </w:txbxContent>
                  </v:textbox>
                </v:rect>
                <v:rect id="Rectangle 2140" o:spid="_x0000_s1075" style="position:absolute;left:42080;top:170;width:76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HF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DBKYcXBAAAA3QAAAA8AAAAA&#10;AAAAAAAAAAAABwIAAGRycy9kb3ducmV2LnhtbFBLBQYAAAAAAwADALcAAAD1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в</w:t>
                        </w:r>
                      </w:p>
                    </w:txbxContent>
                  </v:textbox>
                </v:rect>
                <v:rect id="Rectangle 2141" o:spid="_x0000_s1076" style="position:absolute;left:44324;top:170;width:84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RexwAAAN0AAAAPAAAAZHJzL2Rvd25yZXYueG1sRI/NasMw&#10;EITvhbyD2EBvjewQ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F8GxF7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р</w:t>
                        </w:r>
                      </w:p>
                    </w:txbxContent>
                  </v:textbox>
                </v:rect>
                <v:rect id="Rectangle 2142" o:spid="_x0000_s1077" style="position:absolute;left:46567;top:170;width:76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FopxQAAAN0AAAAPAAAAZHJzL2Rvd25yZXYueG1sRI9Pi8Iw&#10;FMTvwn6H8Ba8aWoR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Cv1FopxQAAAN0AAAAP&#10;AAAAAAAAAAAAAAAAAAcCAABkcnMvZG93bnJldi54bWxQSwUGAAAAAAMAAwC3AAAA+QIAAAAA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в</w:t>
                        </w:r>
                      </w:p>
                    </w:txbxContent>
                  </v:textbox>
                </v:rect>
                <v:rect id="Rectangle 2144" o:spid="_x0000_s1078" style="position:absolute;left:51053;top:170;width:76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WfGxwAAAN0AAAAPAAAAZHJzL2Rvd25yZXYueG1sRI9Ba8JA&#10;FITvBf/D8gq9NZuIFI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E9xZ8b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в</w:t>
                        </w:r>
                      </w:p>
                    </w:txbxContent>
                  </v:textbox>
                </v:rect>
                <v:rect id="Rectangle 2148" o:spid="_x0000_s1079" style="position:absolute;left:8382;top:1731;width:2458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3DwQAAAN0AAAAPAAAAZHJzL2Rvd25yZXYueG1sRE/LisIw&#10;FN0L/kO4wuw0VUS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M48bcPBAAAA3QAAAA8AAAAA&#10;AAAAAAAAAAAABwIAAGRycy9kb3ducmV2LnhtbFBLBQYAAAAAAwADALcAAAD1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200</w:t>
                        </w:r>
                      </w:p>
                    </w:txbxContent>
                  </v:textbox>
                </v:rect>
                <v:rect id="Rectangle 2147" o:spid="_x0000_s1080" style="position:absolute;left:2578;top:1731;width:2458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/mx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jOD1JjwBOX8CAAD//wMAUEsBAi0AFAAGAAgAAAAhANvh9svuAAAAhQEAABMAAAAAAAAA&#10;AAAAAAAAAAAAAFtDb250ZW50X1R5cGVzXS54bWxQSwECLQAUAAYACAAAACEAWvQsW78AAAAVAQAA&#10;CwAAAAAAAAAAAAAAAAAfAQAAX3JlbHMvLnJlbHNQSwECLQAUAAYACAAAACEAv6P5sc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140</w:t>
                        </w:r>
                      </w:p>
                    </w:txbxContent>
                  </v:textbox>
                </v:rect>
                <v:rect id="Rectangle 2149" o:spid="_x0000_s1081" style="position:absolute;left:15380;top:1731;width:1633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MhYxwAAAN0AAAAPAAAAZHJzL2Rvd25yZXYueG1sRI9Ba8JA&#10;FITvBf/D8oTe6kYp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KFwyFj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9"/>
                          </w:rPr>
                          <w:t>41</w:t>
                        </w:r>
                      </w:p>
                    </w:txbxContent>
                  </v:textbox>
                </v:rect>
                <v:rect id="Rectangle 2150" o:spid="_x0000_s1082" style="position:absolute;left:2273;top:4535;width:2459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/cY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b94U14AnL+BgAA//8DAFBLAQItABQABgAIAAAAIQDb4fbL7gAAAIUBAAATAAAAAAAAAAAAAAAA&#10;AAAAAABbQ29udGVudF9UeXBlc10ueG1sUEsBAi0AFAAGAAgAAAAhAFr0LFu/AAAAFQEAAAsAAAAA&#10;AAAAAAAAAAAAHwEAAF9yZWxzLy5yZWxzUEsBAi0AFAAGAAgAAAAhALWT9xjBAAAA3QAAAA8AAAAA&#10;AAAAAAAAAAAABwIAAGRycy9kb3ducmV2LnhtbFBLBQYAAAAAAwADALcAAAD1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120</w:t>
                        </w:r>
                      </w:p>
                    </w:txbxContent>
                  </v:textbox>
                </v:rect>
                <v:rect id="Rectangle 2151" o:spid="_x0000_s1083" style="position:absolute;left:8077;top:4535;width:2458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175</w:t>
                        </w:r>
                      </w:p>
                    </w:txbxContent>
                  </v:textbox>
                </v:rect>
                <v:rect id="Rectangle 2152" o:spid="_x0000_s1084" style="position:absolute;left:15063;top:4535;width:1647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z w:val="19"/>
                          </w:rPr>
                          <w:t>40</w:t>
                        </w:r>
                      </w:p>
                    </w:txbxContent>
                  </v:textbox>
                </v:rect>
                <v:rect id="Rectangle 2153" o:spid="_x0000_s1085" style="position:absolute;left:2273;top:7339;width:2459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lv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RUFpb8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100</w:t>
                        </w:r>
                      </w:p>
                    </w:txbxContent>
                  </v:textbox>
                </v:rect>
                <v:rect id="Rectangle 2154" o:spid="_x0000_s1086" style="position:absolute;left:8077;top:7339;width:245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Eb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9HvDAbzehCcg508AAAD//wMAUEsBAi0AFAAGAAgAAAAhANvh9svuAAAAhQEAABMAAAAAAAAA&#10;AAAAAAAAAAAAAFtDb250ZW50X1R5cGVzXS54bWxQSwECLQAUAAYACAAAACEAWvQsW78AAAAVAQAA&#10;CwAAAAAAAAAAAAAAAAAfAQAAX3JlbHMvLnJlbHNQSwECLQAUAAYACAAAACEAyqjxG8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150</w:t>
                        </w:r>
                      </w:p>
                    </w:txbxContent>
                  </v:textbox>
                </v:rect>
                <v:rect id="Rectangle 2155" o:spid="_x0000_s1087" style="position:absolute;left:15063;top:7339;width:1647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z w:val="19"/>
                          </w:rPr>
                          <w:t>39</w:t>
                        </w:r>
                      </w:p>
                    </w:txbxContent>
                  </v:textbox>
                </v:rect>
                <v:rect id="Rectangle 2156" o:spid="_x0000_s1088" style="position:absolute;left:2273;top:10143;width:1633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sr3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Jq8zODvTXgCcv0LAAD//wMAUEsBAi0AFAAGAAgAAAAhANvh9svuAAAAhQEAABMAAAAAAAAA&#10;AAAAAAAAAAAAAFtDb250ZW50X1R5cGVzXS54bWxQSwECLQAUAAYACAAAACEAWvQsW78AAAAVAQAA&#10;CwAAAAAAAAAAAAAAAAAfAQAAX3JlbHMvLnJlbHNQSwECLQAUAAYACAAAACEAVTbK98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9"/>
                          </w:rPr>
                          <w:t>90</w:t>
                        </w:r>
                      </w:p>
                    </w:txbxContent>
                  </v:textbox>
                </v:rect>
                <v:rect id="Rectangle 2157" o:spid="_x0000_s1089" style="position:absolute;left:8077;top:10143;width:245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m9s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PcGI3i9CU9Azp8AAAD//wMAUEsBAi0AFAAGAAgAAAAhANvh9svuAAAAhQEAABMAAAAAAAAA&#10;AAAAAAAAAAAAAFtDb250ZW50X1R5cGVzXS54bWxQSwECLQAUAAYACAAAACEAWvQsW78AAAAVAQAA&#10;CwAAAAAAAAAAAAAAAAAfAQAAX3JlbHMvLnJlbHNQSwECLQAUAAYACAAAACEAOnpvbM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125</w:t>
                        </w:r>
                      </w:p>
                    </w:txbxContent>
                  </v:textbox>
                </v:rect>
                <v:rect id="Rectangle 2158" o:spid="_x0000_s1090" style="position:absolute;left:15063;top:10143;width:1647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z w:val="19"/>
                          </w:rPr>
                          <w:t>38</w:t>
                        </w:r>
                      </w:p>
                    </w:txbxContent>
                  </v:textbox>
                </v:rect>
                <v:rect id="Rectangle 2159" o:spid="_x0000_s1091" style="position:absolute;left:2273;top:12947;width:1633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9"/>
                          </w:rPr>
                          <w:t>80</w:t>
                        </w:r>
                      </w:p>
                    </w:txbxContent>
                  </v:textbox>
                </v:rect>
                <v:rect id="Rectangle 2161" o:spid="_x0000_s1092" style="position:absolute;left:15063;top:12947;width:1647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z w:val="19"/>
                          </w:rPr>
                          <w:t>37</w:t>
                        </w:r>
                      </w:p>
                    </w:txbxContent>
                  </v:textbox>
                </v:rect>
                <v:rect id="Rectangle 2160" o:spid="_x0000_s1093" style="position:absolute;left:8077;top:12947;width:2458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z2l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DEadgf3oQnIItfAAAA//8DAFBLAQItABQABgAIAAAAIQDb4fbL7gAAAIUBAAATAAAAAAAAAAAA&#10;AAAAAAAAAABbQ29udGVudF9UeXBlc10ueG1sUEsBAi0AFAAGAAgAAAAhAFr0LFu/AAAAFQEAAAsA&#10;AAAAAAAAAAAAAAAAHwEAAF9yZWxzLy5yZWxzUEsBAi0AFAAGAAgAAAAhAHv/PaXEAAAA3QAAAA8A&#10;AAAAAAAAAAAAAAAABwIAAGRycy9kb3ducmV2LnhtbFBLBQYAAAAAAwADALcAAAD4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9"/>
                          </w:rPr>
                          <w:t>100</w:t>
                        </w:r>
                      </w:p>
                    </w:txbxContent>
                  </v:textbox>
                </v:rect>
                <v:rect id="Rectangle 2164" o:spid="_x0000_s1094" style="position:absolute;left:15063;top:15751;width:1647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Dum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BMQ7ps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z w:val="19"/>
                          </w:rPr>
                          <w:t>36</w:t>
                        </w:r>
                      </w:p>
                    </w:txbxContent>
                  </v:textbox>
                </v:rect>
                <v:rect id="Rectangle 2163" o:spid="_x0000_s1095" style="position:absolute;left:8382;top:15751;width:1647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aPS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iy2j0s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z w:val="19"/>
                          </w:rPr>
                          <w:t>75</w:t>
                        </w:r>
                      </w:p>
                    </w:txbxContent>
                  </v:textbox>
                </v:rect>
                <v:rect id="Rectangle 2162" o:spid="_x0000_s1096" style="position:absolute;left:1969;top:15751;width:163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ZJ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ONJDM834QnI5QMAAP//AwBQSwECLQAUAAYACAAAACEA2+H2y+4AAACFAQAAEwAAAAAAAAAA&#10;AAAAAAAAAAAAW0NvbnRlbnRfVHlwZXNdLnhtbFBLAQItABQABgAIAAAAIQBa9CxbvwAAABUBAAAL&#10;AAAAAAAAAAAAAAAAAB8BAABfcmVscy8ucmVsc1BLAQItABQABgAIAAAAIQDkYQZJxQAAAN0AAAAP&#10;AAAAAAAAAAAAAAAAAAcCAABkcnMvZG93bnJldi54bWxQSwUGAAAAAAMAAwC3AAAA+QIAAAAA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9"/>
                          </w:rPr>
                          <w:t>70</w:t>
                        </w:r>
                      </w:p>
                    </w:txbxContent>
                  </v:textbox>
                </v:rect>
                <v:rect id="Rectangle 2167" o:spid="_x0000_s1097" style="position:absolute;left:15063;top:18556;width:1647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XR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yT2Qtc34QnINf/AAAA//8DAFBLAQItABQABgAIAAAAIQDb4fbL7gAAAIUBAAATAAAAAAAA&#10;AAAAAAAAAAAAAABbQ29udGVudF9UeXBlc10ueG1sUEsBAi0AFAAGAAgAAAAhAFr0LFu/AAAAFQEA&#10;AAsAAAAAAAAAAAAAAAAAHwEAAF9yZWxzLy5yZWxzUEsBAi0AFAAGAAgAAAAhAPQWpdH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z w:val="19"/>
                          </w:rPr>
                          <w:t>35</w:t>
                        </w:r>
                      </w:p>
                    </w:txbxContent>
                  </v:textbox>
                </v:rect>
                <v:rect id="Rectangle 2166" o:spid="_x0000_s1098" style="position:absolute;left:8382;top:18556;width:1647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gBK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o2Ecw/NNeAJy/gAAAP//AwBQSwECLQAUAAYACAAAACEA2+H2y+4AAACFAQAAEwAAAAAAAAAA&#10;AAAAAAAAAAAAW0NvbnRlbnRfVHlwZXNdLnhtbFBLAQItABQABgAIAAAAIQBa9CxbvwAAABUBAAAL&#10;AAAAAAAAAAAAAAAAAB8BAABfcmVscy8ucmVsc1BLAQItABQABgAIAAAAIQCbWgBKxQAAAN0AAAAP&#10;AAAAAAAAAAAAAAAAAAcCAABkcnMvZG93bnJldi54bWxQSwUGAAAAAAMAAwC3AAAA+QIAAAAA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z w:val="19"/>
                          </w:rPr>
                          <w:t>50</w:t>
                        </w:r>
                      </w:p>
                    </w:txbxContent>
                  </v:textbox>
                </v:rect>
                <v:rect id="Rectangle 2165" o:spid="_x0000_s1099" style="position:absolute;left:1969;top:18556;width:1632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J49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YJrMXuDvTXgCcv0LAAD//wMAUEsBAi0AFAAGAAgAAAAhANvh9svuAAAAhQEAABMAAAAAAAAA&#10;AAAAAAAAAAAAAFtDb250ZW50X1R5cGVzXS54bWxQSwECLQAUAAYACAAAACEAWvQsW78AAAAVAQAA&#10;CwAAAAAAAAAAAAAAAAAfAQAAX3JlbHMvLnJlbHNQSwECLQAUAAYACAAAACEAa4iePc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9"/>
                          </w:rPr>
                          <w:t>60</w:t>
                        </w:r>
                      </w:p>
                    </w:txbxContent>
                  </v:textbox>
                </v:rect>
                <v:rect id="Rectangle 1368" o:spid="_x0000_s1100" style="position:absolute;left:1969;top:21201;width:10063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JT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FEnIlP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101"/>
                            <w:sz w:val="19"/>
                          </w:rPr>
                          <w:t>Випито</w:t>
                        </w:r>
                        <w:r>
                          <w:rPr>
                            <w:spacing w:val="1"/>
                            <w:w w:val="101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19"/>
                          </w:rPr>
                          <w:t>рідини</w:t>
                        </w:r>
                      </w:p>
                    </w:txbxContent>
                  </v:textbox>
                </v:rect>
                <v:rect id="Rectangle 2169" o:spid="_x0000_s1101" style="position:absolute;left:25731;top:21299;width:2619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Q4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xncQq/b8ITkMsfAAAA//8DAFBLAQItABQABgAIAAAAIQDb4fbL7gAAAIUBAAATAAAAAAAA&#10;AAAAAAAAAAAAAABbQ29udGVudF9UeXBlc10ueG1sUEsBAi0AFAAGAAgAAAAhAFr0LFu/AAAAFQEA&#10;AAsAAAAAAAAAAAAAAAAAHwEAAF9yZWxzLy5yZWxzUEsBAi0AFAAGAAgAAAAhAOrFlDj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5"/>
                          </w:rPr>
                          <w:t>1500</w:t>
                        </w:r>
                      </w:p>
                    </w:txbxContent>
                  </v:textbox>
                </v:rect>
                <v:rect id="Rectangle 2168" o:spid="_x0000_s1102" style="position:absolute;left:21244;top:21299;width:1971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5"/>
                          </w:rPr>
                          <w:t>500</w:t>
                        </w:r>
                      </w:p>
                    </w:txbxContent>
                  </v:textbox>
                </v:rect>
                <v:rect id="Rectangle 2170" o:spid="_x0000_s1103" style="position:absolute;left:30230;top:21299;width:2619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qt4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fxT2hzfhCcj5GwAA//8DAFBLAQItABQABgAIAAAAIQDb4fbL7gAAAIUBAAATAAAAAAAAAAAAAAAA&#10;AAAAAABbQ29udGVudF9UeXBlc10ueG1sUEsBAi0AFAAGAAgAAAAhAFr0LFu/AAAAFQEAAAsAAAAA&#10;AAAAAAAAAAAAHwEAAF9yZWxzLy5yZWxzUEsBAi0AFAAGAAgAAAAhAP4mq3jBAAAA3QAAAA8AAAAA&#10;AAAAAAAAAAAABwIAAGRycy9kb3ducmV2LnhtbFBLBQYAAAAAAwADALcAAAD1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5"/>
                          </w:rPr>
                          <w:t>1800</w:t>
                        </w:r>
                      </w:p>
                    </w:txbxContent>
                  </v:textbox>
                </v:rect>
                <v:rect id="Rectangle 2171" o:spid="_x0000_s1104" style="position:absolute;left:34716;top:21299;width:2619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g7j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WAeP8fw+yY8Abn9AQAA//8DAFBLAQItABQABgAIAAAAIQDb4fbL7gAAAIUBAAATAAAAAAAA&#10;AAAAAAAAAAAAAABbQ29udGVudF9UeXBlc10ueG1sUEsBAi0AFAAGAAgAAAAhAFr0LFu/AAAAFQEA&#10;AAsAAAAAAAAAAAAAAAAAHwEAAF9yZWxzLy5yZWxzUEsBAi0AFAAGAAgAAAAhAJFqDuP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5"/>
                          </w:rPr>
                          <w:t>1500</w:t>
                        </w:r>
                      </w:p>
                    </w:txbxContent>
                  </v:textbox>
                </v:rect>
                <v:rect id="Rectangle 2172" o:spid="_x0000_s1105" style="position:absolute;left:39215;top:21299;width:2619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JCU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TwYxfB8E56AnD8AAAD//wMAUEsBAi0AFAAGAAgAAAAhANvh9svuAAAAhQEAABMAAAAAAAAA&#10;AAAAAAAAAAAAAFtDb250ZW50X1R5cGVzXS54bWxQSwECLQAUAAYACAAAACEAWvQsW78AAAAVAQAA&#10;CwAAAAAAAAAAAAAAAAAfAQAAX3JlbHMvLnJlbHNQSwECLQAUAAYACAAAACEAYbiQlM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5"/>
                          </w:rPr>
                          <w:t>1800</w:t>
                        </w:r>
                      </w:p>
                    </w:txbxContent>
                  </v:textbox>
                </v:rect>
                <v:rect id="Rectangle 2173" o:spid="_x0000_s1106" style="position:absolute;left:43714;top:21299;width:2619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DUP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N8bDeD1JjwBOX8CAAD//wMAUEsBAi0AFAAGAAgAAAAhANvh9svuAAAAhQEAABMAAAAAAAAA&#10;AAAAAAAAAAAAAFtDb250ZW50X1R5cGVzXS54bWxQSwECLQAUAAYACAAAACEAWvQsW78AAAAVAQAA&#10;CwAAAAAAAAAAAAAAAAAfAQAAX3JlbHMvLnJlbHNQSwECLQAUAAYACAAAACEADvQ1D8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-1"/>
                            <w:w w:val="99"/>
                            <w:sz w:val="15"/>
                          </w:rPr>
                          <w:t>1600</w:t>
                        </w:r>
                      </w:p>
                    </w:txbxContent>
                  </v:textbox>
                </v:rect>
                <v:rect id="Rectangle 2174" o:spid="_x0000_s1107" style="position:absolute;left:48201;top:21299;width:2634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a17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oN8bDeD1JjwBOX8CAAD//wMAUEsBAi0AFAAGAAgAAAAhANvh9svuAAAAhQEAABMAAAAAAAAA&#10;AAAAAAAAAAAAAFtDb250ZW50X1R5cGVzXS54bWxQSwECLQAUAAYACAAAACEAWvQsW78AAAAVAQAA&#10;CwAAAAAAAAAAAAAAAAAfAQAAX3JlbHMvLnJlbHNQSwECLQAUAAYACAAAACEAgR2te8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spacing w:val="1"/>
                            <w:w w:val="99"/>
                            <w:sz w:val="15"/>
                          </w:rPr>
                          <w:t>2000</w:t>
                        </w:r>
                      </w:p>
                    </w:txbxContent>
                  </v:textbox>
                </v:rect>
                <v:rect id="Rectangle 1370" o:spid="_x0000_s1108" style="position:absolute;left:1969;top:22603;width:1441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iI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CqIuIj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101"/>
                            <w:sz w:val="19"/>
                          </w:rPr>
                          <w:t>Добова</w:t>
                        </w:r>
                        <w:r>
                          <w:rPr>
                            <w:spacing w:val="-1"/>
                            <w:w w:val="101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19"/>
                          </w:rPr>
                          <w:t>кількість</w:t>
                        </w:r>
                        <w:r>
                          <w:rPr>
                            <w:spacing w:val="2"/>
                            <w:w w:val="101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101"/>
                            <w:sz w:val="19"/>
                          </w:rPr>
                          <w:t>сечі</w:t>
                        </w:r>
                      </w:p>
                    </w:txbxContent>
                  </v:textbox>
                </v:rect>
                <v:rect id="Rectangle 1371" o:spid="_x0000_s1109" style="position:absolute;left:1969;top:24005;width:10426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0T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BFxB0TxQAAAN0AAAAP&#10;AAAAAAAAAAAAAAAAAAcCAABkcnMvZG93bnJldi54bWxQSwUGAAAAAAMAAwC3AAAA+QIAAAAA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101"/>
                            <w:sz w:val="19"/>
                          </w:rPr>
                          <w:t>Випорожнення</w:t>
                        </w:r>
                      </w:p>
                    </w:txbxContent>
                  </v:textbox>
                </v:rect>
                <v:rect id="Rectangle 2176" o:spid="_x0000_s1110" style="position:absolute;left:27974;top:24103;width:646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5aX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UyTlxlc34QnINf/AAAA//8DAFBLAQItABQABgAIAAAAIQDb4fbL7gAAAIUBAAATAAAAAAAA&#10;AAAAAAAAAAAAAABbQ29udGVudF9UeXBlc10ueG1sUEsBAi0AFAAGAAgAAAAhAFr0LFu/AAAAFQEA&#10;AAsAAAAAAAAAAAAAAAAAHwEAAF9yZWxzLy5yZWxzUEsBAi0AFAAGAAgAAAAhAB6Dlpf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5"/>
                          </w:rPr>
                          <w:t>+</w:t>
                        </w:r>
                      </w:p>
                    </w:txbxContent>
                  </v:textbox>
                </v:rect>
                <v:rect id="Rectangle 2175" o:spid="_x0000_s1111" style="position:absolute;left:21244;top:24103;width:646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Qjg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6PdGA3i9CU9Azp8AAAD//wMAUEsBAi0AFAAGAAgAAAAhANvh9svuAAAAhQEAABMAAAAAAAAA&#10;AAAAAAAAAAAAAFtDb250ZW50X1R5cGVzXS54bWxQSwECLQAUAAYACAAAACEAWvQsW78AAAAVAQAA&#10;CwAAAAAAAAAAAAAAAAAfAQAAX3JlbHMvLnJlbHNQSwECLQAUAAYACAAAACEA7lEI4M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5"/>
                          </w:rPr>
                          <w:t>+</w:t>
                        </w:r>
                      </w:p>
                    </w:txbxContent>
                  </v:textbox>
                </v:rect>
                <v:rect id="Rectangle 2177" o:spid="_x0000_s1112" style="position:absolute;left:30230;top:24103;width:646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zMM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mkym8Hfm/AE5PoXAAD//wMAUEsBAi0AFAAGAAgAAAAhANvh9svuAAAAhQEAABMAAAAAAAAA&#10;AAAAAAAAAAAAAFtDb250ZW50X1R5cGVzXS54bWxQSwECLQAUAAYACAAAACEAWvQsW78AAAAVAQAA&#10;CwAAAAAAAAAAAAAAAAAfAQAAX3JlbHMvLnJlbHNQSwECLQAUAAYACAAAACEAcc8zDM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5"/>
                          </w:rPr>
                          <w:t>+</w:t>
                        </w:r>
                      </w:p>
                    </w:txbxContent>
                  </v:textbox>
                </v:rect>
                <v:rect id="Rectangle 2178" o:spid="_x0000_s1113" style="position:absolute;left:34716;top:24103;width:646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d+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B&#10;fxTmhjfhCcj5GwAA//8DAFBLAQItABQABgAIAAAAIQDb4fbL7gAAAIUBAAATAAAAAAAAAAAAAAAA&#10;AAAAAABbQ29udGVudF9UeXBlc10ueG1sUEsBAi0AFAAGAAgAAAAhAFr0LFu/AAAAFQEAAAsAAAAA&#10;AAAAAAAAAAAAHwEAAF9yZWxzLy5yZWxzUEsBAi0AFAAGAAgAAAAhAABQp37BAAAA3QAAAA8AAAAA&#10;AAAAAAAAAAAABwIAAGRycy9kb3ducmV2LnhtbFBLBQYAAAAAAwADALcAAAD1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5"/>
                          </w:rPr>
                          <w:t>+</w:t>
                        </w:r>
                      </w:p>
                    </w:txbxContent>
                  </v:textbox>
                </v:rect>
                <v:rect id="Rectangle 2179" o:spid="_x0000_s1114" style="position:absolute;left:41458;top:24103;width:646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Ll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Yv5Swy/b8ITkJsfAAAA//8DAFBLAQItABQABgAIAAAAIQDb4fbL7gAAAIUBAAATAAAAAAAA&#10;AAAAAAAAAAAAAABbQ29udGVudF9UeXBlc10ueG1sUEsBAi0AFAAGAAgAAAAhAFr0LFu/AAAAFQEA&#10;AAsAAAAAAAAAAAAAAAAAHwEAAF9yZWxzLy5yZWxzUEsBAi0AFAAGAAgAAAAhAG8cAuX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5"/>
                          </w:rPr>
                          <w:t>+</w:t>
                        </w:r>
                      </w:p>
                    </w:txbxContent>
                  </v:textbox>
                </v:rect>
                <v:rect id="Rectangle 2180" o:spid="_x0000_s1115" style="position:absolute;left:45957;top:24103;width:646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5"/>
                          </w:rPr>
                          <w:t>+</w:t>
                        </w:r>
                      </w:p>
                    </w:txbxContent>
                  </v:textbox>
                </v:rect>
                <v:rect id="Rectangle 2181" o:spid="_x0000_s1116" style="position:absolute;left:48201;top:24103;width:646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5"/>
                          </w:rPr>
                          <w:t>+</w:t>
                        </w:r>
                      </w:p>
                    </w:txbxContent>
                  </v:textbox>
                </v:rect>
                <v:rect id="Rectangle 2182" o:spid="_x0000_s1117" style="position:absolute;left:50468;top:24103;width:646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eCz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CZpQlc34QnIJcXAAAA//8DAFBLAQItABQABgAIAAAAIQDb4fbL7gAAAIUBAAATAAAAAAAA&#10;AAAAAAAAAAAAAABbQ29udGVudF9UeXBlc10ueG1sUEsBAi0AFAAGAAgAAAAhAFr0LFu/AAAAFQEA&#10;AAsAAAAAAAAAAAAAAAAAHwEAAF9yZWxzLy5yZWxzUEsBAi0AFAAGAAgAAAAhAFRt4LPHAAAA3QAA&#10;AA8AAAAAAAAAAAAAAAAABwIAAGRycy9kb3ducmV2LnhtbFBLBQYAAAAAAwADALcAAAD7AgAAAAA=&#10;" filled="f" stroked="f">
                  <v:textbox inset="0,0,0,0">
                    <w:txbxContent>
                      <w:p w:rsidR="00E62210" w:rsidRDefault="00E62210" w:rsidP="00F013CC">
                        <w:pPr>
                          <w:spacing w:after="160" w:line="259" w:lineRule="auto"/>
                        </w:pPr>
                        <w:r>
                          <w:rPr>
                            <w:w w:val="99"/>
                            <w:sz w:val="15"/>
                          </w:rPr>
                          <w:t>+</w:t>
                        </w:r>
                      </w:p>
                    </w:txbxContent>
                  </v:textbox>
                </v:rect>
                <v:shape id="Shape 1382" o:spid="_x0000_s1118" style="position:absolute;left:140;top:1291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" path="m,l,xe" filled="f" strokeweight=".72pt">
                  <v:stroke miterlimit="1" joinstyle="miter"/>
                  <v:path arrowok="t" textboxrect="0,0,0,0"/>
                </v:shape>
                <v:shape id="Shape 1383" o:spid="_x0000_s1119" style="position:absolute;left:42;top:1374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" path="m,l,xe" filled="f" strokeweight=".72pt">
                  <v:stroke miterlimit="1" joinstyle="miter"/>
                  <v:path arrowok="t" textboxrect="0,0,0,0"/>
                </v:shape>
                <v:shape id="Shape 1384" o:spid="_x0000_s1120" style="position:absolute;left:2188;top:1324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" path="m,l,xe" filled="f" strokeweight=".72pt">
                  <v:stroke miterlimit="1" joinstyle="miter"/>
                  <v:path arrowok="t" textboxrect="0,0,0,0"/>
                </v:shape>
                <v:shape id="Shape 1385" o:spid="_x0000_s1121" style="position:absolute;top:1333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" path="m,l,xe" filled="f" strokeweight=".72pt">
                  <v:stroke miterlimit="1" joinstyle="miter"/>
                  <v:path arrowok="t" textboxrect="0,0,0,0"/>
                </v:shape>
                <v:shape id="Shape 1386" o:spid="_x0000_s1122" style="position:absolute;left:2243;top:1333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" path="m,l,xe" filled="f" strokeweight=".72pt">
                  <v:stroke miterlimit="1" joinstyle="miter"/>
                  <v:path arrowok="t" textboxrect="0,0,0,0"/>
                </v:shape>
                <v:shape id="Shape 1387" o:spid="_x0000_s1123" style="position:absolute;left:2231;top:1333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" path="m,l,xe" filled="f" strokeweight=".72pt">
                  <v:stroke miterlimit="1" joinstyle="miter"/>
                  <v:path arrowok="t" textboxrect="0,0,0,0"/>
                </v:shape>
                <v:shape id="Shape 1388" o:spid="_x0000_s1124" style="position:absolute;left:115;top:1333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" path="m,l,xe" filled="f" strokeweight=".72pt">
                  <v:stroke miterlimit="1" joinstyle="miter"/>
                  <v:path arrowok="t" textboxrect="0,0,0,0"/>
                </v:shape>
                <v:shape id="Shape 1389" o:spid="_x0000_s1125" style="position:absolute;left:91;top:12917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" path="m,l,xe" filled="f" strokeweight=".72pt">
                  <v:stroke miterlimit="1" joinstyle="miter"/>
                  <v:path arrowok="t" textboxrect="0,0,0,0"/>
                </v:shape>
                <v:shape id="Shape 1390" o:spid="_x0000_s1126" style="position:absolute;left:2237;top:1374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" path="m,l,xe" filled="f" strokeweight=".72pt">
                  <v:stroke miterlimit="1" joinstyle="miter"/>
                  <v:path arrowok="t" textboxrect="0,0,0,0"/>
                </v:shape>
                <v:shape id="Shape 1391" o:spid="_x0000_s1127" style="position:absolute;left:48;top:1333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" path="m,l,xe" filled="f" strokeweight=".72pt">
                  <v:stroke miterlimit="1" joinstyle="miter"/>
                  <v:path arrowok="t" textboxrect="0,0,0,0"/>
                </v:shape>
                <v:shape id="Shape 1392" o:spid="_x0000_s1128" style="position:absolute;left:36;top:1324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" path="m,l,xe" filled="f" strokeweight=".72pt">
                  <v:stroke miterlimit="1" joinstyle="miter"/>
                  <v:path arrowok="t" textboxrect="0,0,0,0"/>
                </v:shape>
                <v:shape id="Shape 1393" o:spid="_x0000_s1129" style="position:absolute;left:48;top:1333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" path="m,l,xe" filled="f" strokeweight=".72pt">
                  <v:stroke miterlimit="1" joinstyle="miter"/>
                  <v:path arrowok="t" textboxrect="0,0,0,0"/>
                </v:shape>
                <v:shape id="Shape 1394" o:spid="_x0000_s1130" style="position:absolute;left:2170;top:13331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" path="m,l,xe" filled="f" strokeweight=".72pt">
                  <v:stroke miterlimit="1" joinstyle="miter"/>
                  <v:path arrowok="t" textboxrect="0,0,0,0"/>
                </v:shape>
                <v:shape id="Shape 1395" o:spid="_x0000_s1131" style="position:absolute;left:48;top:13246;width:0;height:0;visibility:visible;mso-wrap-style:square;v-text-anchor:top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" path="m,l,xe" filled="f" strokeweight=".72pt">
                  <v:stroke miterlimit="1" joinstyle="miter"/>
                  <v:path arrowok="t" textboxrect="0,0,0,0"/>
                </v:shape>
                <w10:anchorlock/>
              </v:group>
            </w:pict>
          </mc:Fallback>
        </mc:AlternateContent>
      </w:r>
    </w:p>
    <w:p w:rsidR="00F013CC" w:rsidRPr="007F39B8" w:rsidRDefault="00F013CC" w:rsidP="00F013CC">
      <w:pPr>
        <w:pStyle w:val="1"/>
        <w:ind w:left="42"/>
        <w:rPr>
          <w:szCs w:val="28"/>
        </w:rPr>
      </w:pPr>
      <w:r w:rsidRPr="007F39B8">
        <w:rPr>
          <w:szCs w:val="28"/>
        </w:rPr>
        <w:t>Список використаної літератури</w:t>
      </w:r>
    </w:p>
    <w:p w:rsidR="00F013CC" w:rsidRPr="007F39B8" w:rsidRDefault="00F013CC" w:rsidP="00F013CC">
      <w:pPr>
        <w:numPr>
          <w:ilvl w:val="0"/>
          <w:numId w:val="17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Неврологія: нац. підручник / І.А. Григорова, Л.І. Соколова – Медицина, 2014 (176-230)</w:t>
      </w:r>
    </w:p>
    <w:p w:rsidR="00F013CC" w:rsidRPr="007F39B8" w:rsidRDefault="00F013CC" w:rsidP="00F013CC">
      <w:pPr>
        <w:numPr>
          <w:ilvl w:val="0"/>
          <w:numId w:val="17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Методичні рекомендації «Судинні захворювання головного мозку» кафедри нервових хвороб ВНМУ.</w:t>
      </w:r>
    </w:p>
    <w:p w:rsidR="00F013CC" w:rsidRPr="007F39B8" w:rsidRDefault="00F013CC" w:rsidP="00F013CC">
      <w:pPr>
        <w:numPr>
          <w:ilvl w:val="0"/>
          <w:numId w:val="17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Неврология М. Мументалер, Х.Маттле , перевод с немецкого под ред. О.С.Левина 2007.</w:t>
      </w:r>
    </w:p>
    <w:p w:rsidR="00136EFB" w:rsidRPr="001F5AC1" w:rsidRDefault="00F013CC" w:rsidP="001F5AC1">
      <w:pPr>
        <w:numPr>
          <w:ilvl w:val="0"/>
          <w:numId w:val="17"/>
        </w:numPr>
        <w:spacing w:after="3" w:line="265" w:lineRule="auto"/>
        <w:ind w:left="734" w:hanging="346"/>
        <w:rPr>
          <w:sz w:val="28"/>
          <w:szCs w:val="28"/>
        </w:rPr>
      </w:pPr>
      <w:r w:rsidRPr="007F39B8">
        <w:rPr>
          <w:sz w:val="28"/>
          <w:szCs w:val="28"/>
        </w:rPr>
        <w:t>Гострий ішемічний інсульт Віничук С.М., Прокопів М.М. 2006 р.</w:t>
      </w:r>
    </w:p>
    <w:sectPr w:rsidR="00136EFB" w:rsidRPr="001F5AC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4B6F"/>
    <w:multiLevelType w:val="hybridMultilevel"/>
    <w:tmpl w:val="FFFFFFFF"/>
    <w:lvl w:ilvl="0" w:tplc="6A8CDF5A">
      <w:start w:val="2"/>
      <w:numFmt w:val="decimal"/>
      <w:lvlText w:val="%1."/>
      <w:lvlJc w:val="left"/>
      <w:pPr>
        <w:ind w:left="3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A2E4A56">
      <w:start w:val="1"/>
      <w:numFmt w:val="lowerLetter"/>
      <w:lvlText w:val="%2"/>
      <w:lvlJc w:val="left"/>
      <w:pPr>
        <w:ind w:left="1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4A61BB6">
      <w:start w:val="1"/>
      <w:numFmt w:val="lowerRoman"/>
      <w:lvlText w:val="%3"/>
      <w:lvlJc w:val="left"/>
      <w:pPr>
        <w:ind w:left="1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9A444AE">
      <w:start w:val="1"/>
      <w:numFmt w:val="decimal"/>
      <w:lvlText w:val="%4"/>
      <w:lvlJc w:val="left"/>
      <w:pPr>
        <w:ind w:left="2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C447282">
      <w:start w:val="1"/>
      <w:numFmt w:val="lowerLetter"/>
      <w:lvlText w:val="%5"/>
      <w:lvlJc w:val="left"/>
      <w:pPr>
        <w:ind w:left="3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0722644">
      <w:start w:val="1"/>
      <w:numFmt w:val="lowerRoman"/>
      <w:lvlText w:val="%6"/>
      <w:lvlJc w:val="left"/>
      <w:pPr>
        <w:ind w:left="41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922CCC4">
      <w:start w:val="1"/>
      <w:numFmt w:val="decimal"/>
      <w:lvlText w:val="%7"/>
      <w:lvlJc w:val="left"/>
      <w:pPr>
        <w:ind w:left="48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BB685F4">
      <w:start w:val="1"/>
      <w:numFmt w:val="lowerLetter"/>
      <w:lvlText w:val="%8"/>
      <w:lvlJc w:val="left"/>
      <w:pPr>
        <w:ind w:left="55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9B09F72">
      <w:start w:val="1"/>
      <w:numFmt w:val="lowerRoman"/>
      <w:lvlText w:val="%9"/>
      <w:lvlJc w:val="left"/>
      <w:pPr>
        <w:ind w:left="62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6E34C9"/>
    <w:multiLevelType w:val="hybridMultilevel"/>
    <w:tmpl w:val="FFFFFFFF"/>
    <w:lvl w:ilvl="0" w:tplc="61E4C50E">
      <w:start w:val="5"/>
      <w:numFmt w:val="decimal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ACCCC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0C55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53051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6C231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AAE70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13A2B2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D4AF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4657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A905D9"/>
    <w:multiLevelType w:val="hybridMultilevel"/>
    <w:tmpl w:val="FFFFFFFF"/>
    <w:lvl w:ilvl="0" w:tplc="275C788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45C204E">
      <w:start w:val="1"/>
      <w:numFmt w:val="bullet"/>
      <w:lvlText w:val="o"/>
      <w:lvlJc w:val="left"/>
      <w:pPr>
        <w:ind w:left="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2684834">
      <w:start w:val="1"/>
      <w:numFmt w:val="bullet"/>
      <w:lvlRestart w:val="0"/>
      <w:lvlText w:val="•"/>
      <w:lvlJc w:val="left"/>
      <w:pPr>
        <w:ind w:left="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79C688C">
      <w:start w:val="1"/>
      <w:numFmt w:val="bullet"/>
      <w:lvlText w:val="•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4E65446">
      <w:start w:val="1"/>
      <w:numFmt w:val="bullet"/>
      <w:lvlText w:val="o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68696E8">
      <w:start w:val="1"/>
      <w:numFmt w:val="bullet"/>
      <w:lvlText w:val="▪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CF2768A">
      <w:start w:val="1"/>
      <w:numFmt w:val="bullet"/>
      <w:lvlText w:val="•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03875DE">
      <w:start w:val="1"/>
      <w:numFmt w:val="bullet"/>
      <w:lvlText w:val="o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FAA71C0">
      <w:start w:val="1"/>
      <w:numFmt w:val="bullet"/>
      <w:lvlText w:val="▪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CA6"/>
    <w:multiLevelType w:val="hybridMultilevel"/>
    <w:tmpl w:val="FFFFFFFF"/>
    <w:lvl w:ilvl="0" w:tplc="894C9F7C">
      <w:start w:val="2"/>
      <w:numFmt w:val="decimal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C8CD1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C8223B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9FA6F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4726D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4CCE7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CCCAA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7266A4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D7AFD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A20A60"/>
    <w:multiLevelType w:val="hybridMultilevel"/>
    <w:tmpl w:val="FFFFFFFF"/>
    <w:lvl w:ilvl="0" w:tplc="4B742616">
      <w:start w:val="500"/>
      <w:numFmt w:val="upperRoman"/>
      <w:lvlText w:val="%1.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9090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4A2C3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1764F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EE895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9A85B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816EF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DC8DB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7DA2F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E80502"/>
    <w:multiLevelType w:val="hybridMultilevel"/>
    <w:tmpl w:val="FFFFFFFF"/>
    <w:lvl w:ilvl="0" w:tplc="84845F5C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896A62A">
      <w:start w:val="1"/>
      <w:numFmt w:val="bullet"/>
      <w:lvlRestart w:val="0"/>
      <w:lvlText w:val="•"/>
      <w:lvlJc w:val="left"/>
      <w:pPr>
        <w:ind w:left="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D50524A">
      <w:start w:val="1"/>
      <w:numFmt w:val="bullet"/>
      <w:lvlText w:val="▪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024294">
      <w:start w:val="1"/>
      <w:numFmt w:val="bullet"/>
      <w:lvlText w:val="•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80EA4C8">
      <w:start w:val="1"/>
      <w:numFmt w:val="bullet"/>
      <w:lvlText w:val="o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AE00F32">
      <w:start w:val="1"/>
      <w:numFmt w:val="bullet"/>
      <w:lvlText w:val="▪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EFE95D4">
      <w:start w:val="1"/>
      <w:numFmt w:val="bullet"/>
      <w:lvlText w:val="•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7F41926">
      <w:start w:val="1"/>
      <w:numFmt w:val="bullet"/>
      <w:lvlText w:val="o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0C4DF28">
      <w:start w:val="1"/>
      <w:numFmt w:val="bullet"/>
      <w:lvlText w:val="▪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765173"/>
    <w:multiLevelType w:val="hybridMultilevel"/>
    <w:tmpl w:val="FFFFFFFF"/>
    <w:lvl w:ilvl="0" w:tplc="CF520F1C">
      <w:start w:val="1"/>
      <w:numFmt w:val="decimal"/>
      <w:lvlText w:val="%1.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9F0A540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F3A3FB0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5445710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4F2F6BA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0C85602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2837D4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8E89CE4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8AC243E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9B6DE6"/>
    <w:multiLevelType w:val="hybridMultilevel"/>
    <w:tmpl w:val="FFFFFFFF"/>
    <w:lvl w:ilvl="0" w:tplc="BF1C0892">
      <w:start w:val="11"/>
      <w:numFmt w:val="decimal"/>
      <w:lvlText w:val="%1."/>
      <w:lvlJc w:val="left"/>
      <w:pPr>
        <w:ind w:left="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9D204D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B06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D7685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89269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E5A24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92028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8D2B8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2BE1E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4531E5"/>
    <w:multiLevelType w:val="hybridMultilevel"/>
    <w:tmpl w:val="FFFFFFFF"/>
    <w:lvl w:ilvl="0" w:tplc="9C18C696">
      <w:start w:val="7"/>
      <w:numFmt w:val="upperRoman"/>
      <w:lvlText w:val="%1"/>
      <w:lvlJc w:val="left"/>
      <w:pPr>
        <w:ind w:left="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5742F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5BE187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910B4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060DA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606A85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410E6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57262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F3ECB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3243B2"/>
    <w:multiLevelType w:val="multilevel"/>
    <w:tmpl w:val="FFFFFFFF"/>
    <w:lvl w:ilvl="0">
      <w:start w:val="6"/>
      <w:numFmt w:val="decimal"/>
      <w:lvlText w:val="%1."/>
      <w:lvlJc w:val="left"/>
      <w:pPr>
        <w:ind w:left="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A65ED4"/>
    <w:multiLevelType w:val="hybridMultilevel"/>
    <w:tmpl w:val="FFFFFFFF"/>
    <w:lvl w:ilvl="0" w:tplc="66044362">
      <w:start w:val="9"/>
      <w:numFmt w:val="decimal"/>
      <w:lvlText w:val="%1.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F86A6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370D5F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82626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8B46E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A64B25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956FF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C5C32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ED080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E862D9"/>
    <w:multiLevelType w:val="hybridMultilevel"/>
    <w:tmpl w:val="FFFFFFFF"/>
    <w:lvl w:ilvl="0" w:tplc="F89ADB9E">
      <w:start w:val="1"/>
      <w:numFmt w:val="bullet"/>
      <w:lvlText w:val="•"/>
      <w:lvlJc w:val="left"/>
      <w:pPr>
        <w:ind w:left="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E40F7C2">
      <w:start w:val="1"/>
      <w:numFmt w:val="bullet"/>
      <w:lvlText w:val="o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9B89C9E">
      <w:start w:val="1"/>
      <w:numFmt w:val="bullet"/>
      <w:lvlText w:val="▪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154B7CC">
      <w:start w:val="1"/>
      <w:numFmt w:val="bullet"/>
      <w:lvlText w:val="•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C8AED7E">
      <w:start w:val="1"/>
      <w:numFmt w:val="bullet"/>
      <w:lvlText w:val="o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7A80D4">
      <w:start w:val="1"/>
      <w:numFmt w:val="bullet"/>
      <w:lvlText w:val="▪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DC2E8B2">
      <w:start w:val="1"/>
      <w:numFmt w:val="bullet"/>
      <w:lvlText w:val="•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00258E2">
      <w:start w:val="1"/>
      <w:numFmt w:val="bullet"/>
      <w:lvlText w:val="o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CD4AFB6">
      <w:start w:val="1"/>
      <w:numFmt w:val="bullet"/>
      <w:lvlText w:val="▪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2C48B9"/>
    <w:multiLevelType w:val="hybridMultilevel"/>
    <w:tmpl w:val="FFFFFFFF"/>
    <w:lvl w:ilvl="0" w:tplc="39944D30">
      <w:start w:val="2"/>
      <w:numFmt w:val="decimal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4BCA7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F0EC1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6EEF4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9E0C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07ED3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CA2D7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39A41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1E8FB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7968AD"/>
    <w:multiLevelType w:val="hybridMultilevel"/>
    <w:tmpl w:val="FFFFFFFF"/>
    <w:lvl w:ilvl="0" w:tplc="22FED1C0">
      <w:start w:val="1"/>
      <w:numFmt w:val="upperRoman"/>
      <w:lvlText w:val="%1"/>
      <w:lvlJc w:val="left"/>
      <w:pPr>
        <w:ind w:left="2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E3835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E96E8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E6C8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0BEED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216F47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858A8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6B8BF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EE852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4772FB"/>
    <w:multiLevelType w:val="multilevel"/>
    <w:tmpl w:val="FFFFFFFF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6F3E48"/>
    <w:multiLevelType w:val="hybridMultilevel"/>
    <w:tmpl w:val="FFFFFFFF"/>
    <w:lvl w:ilvl="0" w:tplc="0CE88C0E">
      <w:start w:val="11"/>
      <w:numFmt w:val="upperRoman"/>
      <w:lvlText w:val="%1"/>
      <w:lvlJc w:val="left"/>
      <w:pPr>
        <w:ind w:left="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1E4EE0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99A86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5D8D24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C8CC5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F4EEF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C44A4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0302B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9FA27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9945CA3"/>
    <w:multiLevelType w:val="hybridMultilevel"/>
    <w:tmpl w:val="FFFFFFFF"/>
    <w:lvl w:ilvl="0" w:tplc="4FC80E86">
      <w:start w:val="1"/>
      <w:numFmt w:val="decimal"/>
      <w:lvlText w:val="%1."/>
      <w:lvlJc w:val="left"/>
      <w:pPr>
        <w:ind w:left="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22C7308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74820AE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5928E12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B788EBC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828B6CE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B26FBD4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77C94CC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00DEF8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0B767F"/>
    <w:multiLevelType w:val="hybridMultilevel"/>
    <w:tmpl w:val="FFFFFFFF"/>
    <w:lvl w:ilvl="0" w:tplc="6BA4EF1C">
      <w:start w:val="1"/>
      <w:numFmt w:val="decimal"/>
      <w:lvlText w:val="%1.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F2284DA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9761A06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4904226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B563092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6287870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14217F0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594C4FC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A8CD0C6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E0772F"/>
    <w:multiLevelType w:val="hybridMultilevel"/>
    <w:tmpl w:val="FFFFFFFF"/>
    <w:lvl w:ilvl="0" w:tplc="4850755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CAC0172">
      <w:start w:val="1"/>
      <w:numFmt w:val="lowerLetter"/>
      <w:lvlText w:val="%2"/>
      <w:lvlJc w:val="left"/>
      <w:pPr>
        <w:ind w:left="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CD88CB4">
      <w:start w:val="1"/>
      <w:numFmt w:val="decimal"/>
      <w:lvlRestart w:val="0"/>
      <w:lvlText w:val="%3."/>
      <w:lvlJc w:val="left"/>
      <w:pPr>
        <w:ind w:left="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4823B68">
      <w:start w:val="1"/>
      <w:numFmt w:val="decimal"/>
      <w:lvlText w:val="%4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D0CA680">
      <w:start w:val="1"/>
      <w:numFmt w:val="lowerLetter"/>
      <w:lvlText w:val="%5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BE2D27A">
      <w:start w:val="1"/>
      <w:numFmt w:val="lowerRoman"/>
      <w:lvlText w:val="%6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606102A">
      <w:start w:val="1"/>
      <w:numFmt w:val="decimal"/>
      <w:lvlText w:val="%7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02257CC">
      <w:start w:val="1"/>
      <w:numFmt w:val="lowerLetter"/>
      <w:lvlText w:val="%8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5B809A4">
      <w:start w:val="1"/>
      <w:numFmt w:val="lowerRoman"/>
      <w:lvlText w:val="%9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591E0B"/>
    <w:multiLevelType w:val="hybridMultilevel"/>
    <w:tmpl w:val="FFFFFFFF"/>
    <w:lvl w:ilvl="0" w:tplc="6BFAD5CE">
      <w:start w:val="1"/>
      <w:numFmt w:val="decimal"/>
      <w:lvlText w:val="%1.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414EF06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842B69A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54A1D42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DFC0D6E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890CF5E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6CE494A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008834E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DC04DBC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15"/>
  </w:num>
  <w:num w:numId="6">
    <w:abstractNumId w:val="14"/>
  </w:num>
  <w:num w:numId="7">
    <w:abstractNumId w:val="12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  <w:num w:numId="12">
    <w:abstractNumId w:val="11"/>
  </w:num>
  <w:num w:numId="13">
    <w:abstractNumId w:val="7"/>
  </w:num>
  <w:num w:numId="14">
    <w:abstractNumId w:val="18"/>
  </w:num>
  <w:num w:numId="15">
    <w:abstractNumId w:val="2"/>
  </w:num>
  <w:num w:numId="16">
    <w:abstractNumId w:val="4"/>
  </w:num>
  <w:num w:numId="17">
    <w:abstractNumId w:val="16"/>
  </w:num>
  <w:num w:numId="18">
    <w:abstractNumId w:val="6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11"/>
    <w:rsid w:val="00136EFB"/>
    <w:rsid w:val="001F5AC1"/>
    <w:rsid w:val="002D3999"/>
    <w:rsid w:val="00415311"/>
    <w:rsid w:val="007F39B8"/>
    <w:rsid w:val="008E55BB"/>
    <w:rsid w:val="00995498"/>
    <w:rsid w:val="00BA19EF"/>
    <w:rsid w:val="00E25F98"/>
    <w:rsid w:val="00E62210"/>
    <w:rsid w:val="00F0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3829D"/>
  <w15:chartTrackingRefBased/>
  <w15:docId w15:val="{A040705C-FA8B-4B1F-91C0-0C2FDD1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F013CC"/>
    <w:pPr>
      <w:keepNext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F013C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F013CC"/>
    <w:pPr>
      <w:keepNext/>
      <w:jc w:val="center"/>
      <w:outlineLvl w:val="2"/>
    </w:pPr>
    <w:rPr>
      <w:b/>
      <w:sz w:val="28"/>
      <w:u w:val="single"/>
      <w:lang w:val="uk-UA"/>
    </w:rPr>
  </w:style>
  <w:style w:type="paragraph" w:styleId="4">
    <w:name w:val="heading 4"/>
    <w:basedOn w:val="a"/>
    <w:next w:val="a"/>
    <w:link w:val="40"/>
    <w:qFormat/>
    <w:rsid w:val="00F013CC"/>
    <w:pPr>
      <w:keepNext/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F013CC"/>
    <w:pPr>
      <w:keepNext/>
      <w:outlineLvl w:val="4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3C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F013CC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F013CC"/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character" w:customStyle="1" w:styleId="40">
    <w:name w:val="Заголовок 4 Знак"/>
    <w:basedOn w:val="a0"/>
    <w:link w:val="4"/>
    <w:rsid w:val="00F013C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F013CC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customStyle="1" w:styleId="TableGrid">
    <w:name w:val="TableGrid"/>
    <w:rsid w:val="00F013CC"/>
    <w:pPr>
      <w:spacing w:after="0" w:line="240" w:lineRule="auto"/>
    </w:pPr>
    <w:rPr>
      <w:rFonts w:eastAsiaTheme="minorEastAsia"/>
      <w:lang w:val="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7%D0%B5%D1%80%D0%B5%D0%BF" TargetMode="External"/><Relationship Id="rId13" Type="http://schemas.openxmlformats.org/officeDocument/2006/relationships/hyperlink" Target="https://uk.wikipedia.org/wiki/%D0%9C%D1%96%D1%82%D0%BE%D0%B7" TargetMode="External"/><Relationship Id="rId18" Type="http://schemas.openxmlformats.org/officeDocument/2006/relationships/hyperlink" Target="https://uk.wikipedia.org/wiki/%D0%95%D0%BF%D1%96%D0%BB%D0%B5%D0%BF%D1%81%D1%96%D1%8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k.wikipedia.org/wiki/%D0%A7%D0%B5%D1%80%D0%B5%D0%BF" TargetMode="External"/><Relationship Id="rId12" Type="http://schemas.openxmlformats.org/officeDocument/2006/relationships/hyperlink" Target="https://uk.wikipedia.org/wiki/%D0%9C%D1%96%D1%82%D0%BE%D0%B7" TargetMode="External"/><Relationship Id="rId17" Type="http://schemas.openxmlformats.org/officeDocument/2006/relationships/hyperlink" Target="https://uk.wikipedia.org/wiki/%D0%93%D0%BE%D0%BB%D0%BE%D0%B2%D0%BD%D0%B8%D0%B9_%D0%B1%D1%96%D0%BB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3%D0%BE%D0%BB%D0%BE%D0%B2%D0%BD%D0%B8%D0%B9_%D0%B1%D1%96%D0%BB%D1%8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3%D0%B5%D1%82%D0%B5%D1%80%D0%BE%D0%B3%D0%B5%D0%BD%D0%BD%D1%96_%D1%81%D0%B8%D1%81%D1%82%D0%B5%D0%BC%D0%B8" TargetMode="External"/><Relationship Id="rId11" Type="http://schemas.openxmlformats.org/officeDocument/2006/relationships/hyperlink" Target="https://uk.wikipedia.org/wiki/%D0%9C%D1%96%D1%82%D0%BE%D0%B7" TargetMode="External"/><Relationship Id="rId5" Type="http://schemas.openxmlformats.org/officeDocument/2006/relationships/hyperlink" Target="https://uk.wikipedia.org/wiki/%D0%93%D0%B5%D1%82%D0%B5%D1%80%D0%BE%D0%B3%D0%B5%D0%BD%D0%BD%D1%96_%D1%81%D0%B8%D1%81%D1%82%D0%B5%D0%BC%D0%B8" TargetMode="External"/><Relationship Id="rId15" Type="http://schemas.openxmlformats.org/officeDocument/2006/relationships/hyperlink" Target="https://uk.wikipedia.org/wiki/%D0%9C%D0%B5%D1%82%D0%B0%D1%81%D1%82%D0%B0%D0%B7" TargetMode="External"/><Relationship Id="rId10" Type="http://schemas.openxmlformats.org/officeDocument/2006/relationships/hyperlink" Target="https://uk.wikipedia.org/wiki/%D0%9F%D1%83%D1%85%D0%BB%D0%B8%D0%BD%D0%B0" TargetMode="External"/><Relationship Id="rId19" Type="http://schemas.openxmlformats.org/officeDocument/2006/relationships/hyperlink" Target="https://uk.wikipedia.org/wiki/%D0%95%D0%BF%D1%96%D0%BB%D0%B5%D0%BF%D1%81%D1%96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F%D1%83%D1%85%D0%BB%D0%B8%D0%BD%D0%B0" TargetMode="External"/><Relationship Id="rId14" Type="http://schemas.openxmlformats.org/officeDocument/2006/relationships/hyperlink" Target="https://uk.wikipedia.org/wiki/%D0%9C%D0%B5%D1%82%D0%B0%D1%81%D1%82%D0%B0%D0%B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4781</Words>
  <Characters>27256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4</cp:revision>
  <dcterms:created xsi:type="dcterms:W3CDTF">2022-04-20T20:27:00Z</dcterms:created>
  <dcterms:modified xsi:type="dcterms:W3CDTF">2022-04-22T17:05:00Z</dcterms:modified>
</cp:coreProperties>
</file>