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8"/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54459D" w:rsidRPr="00933AF6" w:rsidTr="00814E31">
        <w:tc>
          <w:tcPr>
            <w:tcW w:w="6655" w:type="dxa"/>
          </w:tcPr>
          <w:p w:rsidR="00E914CD" w:rsidRPr="00E914CD" w:rsidRDefault="00E914CD" w:rsidP="00933AF6">
            <w:pPr>
              <w:ind w:right="176"/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  <w:r w:rsidRPr="00E914CD">
              <w:rPr>
                <w:sz w:val="24"/>
                <w:szCs w:val="24"/>
                <w:lang w:val="en-US"/>
              </w:rPr>
              <w:t>Review of existing studies</w:t>
            </w: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Default="00E914CD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scope of investments has included the following objects:</w:t>
            </w:r>
          </w:p>
          <w:p w:rsidR="00E914CD" w:rsidRDefault="00E914CD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-Construction and replacement of heating networks</w:t>
            </w:r>
          </w:p>
          <w:p w:rsidR="00933AF6" w:rsidRDefault="00E914CD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933AF6">
              <w:rPr>
                <w:sz w:val="24"/>
                <w:szCs w:val="24"/>
                <w:lang w:val="en-US"/>
              </w:rPr>
              <w:t>Modernization of boiler houses by installing new boilers, burners, pumps, automation, water treatment systems and variable speed drives</w:t>
            </w:r>
          </w:p>
          <w:p w:rsidR="00933AF6" w:rsidRDefault="00933AF6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-Installation of steam turbines and generators in a boiler house</w:t>
            </w:r>
          </w:p>
          <w:p w:rsidR="00933AF6" w:rsidRDefault="00933AF6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-Modernization and installation of central and individual substations and energy meters</w:t>
            </w:r>
          </w:p>
          <w:p w:rsidR="00E914CD" w:rsidRPr="00E914CD" w:rsidRDefault="00933AF6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-Installation of energy sufficient lightning systems  </w:t>
            </w:r>
          </w:p>
          <w:p w:rsidR="00E914CD" w:rsidRDefault="00E914CD" w:rsidP="00933AF6">
            <w:pPr>
              <w:rPr>
                <w:sz w:val="24"/>
                <w:szCs w:val="24"/>
              </w:rPr>
            </w:pPr>
          </w:p>
          <w:p w:rsidR="0054459D" w:rsidRDefault="0054459D" w:rsidP="00933AF6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onclusions</w:t>
            </w:r>
            <w:proofErr w:type="spellEnd"/>
          </w:p>
          <w:p w:rsidR="0054459D" w:rsidRDefault="0054459D" w:rsidP="00933AF6">
            <w:pPr>
              <w:rPr>
                <w:sz w:val="24"/>
                <w:szCs w:val="24"/>
                <w:lang w:val="en-US"/>
              </w:rPr>
            </w:pPr>
          </w:p>
          <w:p w:rsidR="0054459D" w:rsidRDefault="00814E31" w:rsidP="0093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Determined implementation of the long term investment strategy will create a sound basis for considerable structural improvements in the future, such as combined heat and power production, use of solid fuels and bio-fuels, and heat purchase from external s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ources.</w:t>
            </w:r>
          </w:p>
          <w:p w:rsidR="0054459D" w:rsidRPr="0054459D" w:rsidRDefault="0054459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E914CD" w:rsidRPr="00E914CD" w:rsidRDefault="00E914CD" w:rsidP="00933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E914CD" w:rsidRPr="0054459D" w:rsidRDefault="00E914CD" w:rsidP="00933AF6">
            <w:pPr>
              <w:rPr>
                <w:sz w:val="24"/>
                <w:szCs w:val="24"/>
                <w:lang w:val="en-US"/>
              </w:rPr>
            </w:pPr>
          </w:p>
          <w:p w:rsidR="00933AF6" w:rsidRPr="0054459D" w:rsidRDefault="00933AF6" w:rsidP="00933AF6">
            <w:pPr>
              <w:rPr>
                <w:sz w:val="24"/>
                <w:szCs w:val="24"/>
                <w:lang w:val="en-US"/>
              </w:rPr>
            </w:pPr>
          </w:p>
          <w:p w:rsidR="00933AF6" w:rsidRPr="0054459D" w:rsidRDefault="00933AF6" w:rsidP="00933AF6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>Обзор существующих исследований</w:t>
            </w:r>
          </w:p>
          <w:p w:rsidR="00933AF6" w:rsidRPr="0054459D" w:rsidRDefault="00933AF6" w:rsidP="00933AF6">
            <w:pPr>
              <w:rPr>
                <w:sz w:val="24"/>
                <w:szCs w:val="24"/>
              </w:rPr>
            </w:pPr>
          </w:p>
          <w:p w:rsidR="00933AF6" w:rsidRPr="0054459D" w:rsidRDefault="00933AF6" w:rsidP="00933AF6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 xml:space="preserve">Инвестиции реализовывались со следующей целью: </w:t>
            </w:r>
          </w:p>
          <w:p w:rsidR="00933AF6" w:rsidRPr="0054459D" w:rsidRDefault="00933AF6" w:rsidP="00933AF6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>-Строительство и замена тепловых сетей</w:t>
            </w:r>
          </w:p>
          <w:p w:rsidR="00933AF6" w:rsidRPr="0054459D" w:rsidRDefault="00933AF6" w:rsidP="00933AF6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>-Модернизация котельных при помощи установки новых котлов, горелок, насосов, автоматики, водоочистных систем   и приводов сменной скорости</w:t>
            </w:r>
          </w:p>
          <w:p w:rsidR="0054459D" w:rsidRPr="0054459D" w:rsidRDefault="0054459D" w:rsidP="00933AF6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>-Установка паровых турбин и генераторов в котельных</w:t>
            </w:r>
          </w:p>
          <w:p w:rsidR="0054459D" w:rsidRPr="0054459D" w:rsidRDefault="0054459D" w:rsidP="0054459D">
            <w:pPr>
              <w:rPr>
                <w:sz w:val="24"/>
                <w:szCs w:val="24"/>
              </w:rPr>
            </w:pPr>
            <w:r w:rsidRPr="0054459D">
              <w:rPr>
                <w:sz w:val="24"/>
                <w:szCs w:val="24"/>
              </w:rPr>
              <w:t>-Модернизация и установка центральных и индивидуальных подстанций, счетчиков потребления энергии</w:t>
            </w:r>
          </w:p>
          <w:p w:rsidR="0054459D" w:rsidRDefault="0054459D" w:rsidP="0054459D">
            <w:pPr>
              <w:rPr>
                <w:sz w:val="24"/>
                <w:szCs w:val="24"/>
                <w:lang w:val="en-US"/>
              </w:rPr>
            </w:pPr>
            <w:r w:rsidRPr="0054459D">
              <w:rPr>
                <w:sz w:val="24"/>
                <w:szCs w:val="24"/>
              </w:rPr>
              <w:t xml:space="preserve">- Установка </w:t>
            </w:r>
            <w:proofErr w:type="spellStart"/>
            <w:r w:rsidRPr="0054459D">
              <w:rPr>
                <w:sz w:val="24"/>
                <w:szCs w:val="24"/>
              </w:rPr>
              <w:t>энергоэфективных</w:t>
            </w:r>
            <w:proofErr w:type="spellEnd"/>
            <w:r w:rsidRPr="0054459D">
              <w:rPr>
                <w:sz w:val="24"/>
                <w:szCs w:val="24"/>
              </w:rPr>
              <w:t xml:space="preserve"> систем освещения</w:t>
            </w:r>
          </w:p>
          <w:p w:rsidR="00814E31" w:rsidRDefault="00814E31" w:rsidP="0054459D">
            <w:pPr>
              <w:rPr>
                <w:sz w:val="24"/>
                <w:szCs w:val="24"/>
                <w:lang w:val="en-US"/>
              </w:rPr>
            </w:pPr>
          </w:p>
          <w:p w:rsidR="00814E31" w:rsidRDefault="00814E31" w:rsidP="0054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</w:t>
            </w:r>
          </w:p>
          <w:p w:rsidR="00814E31" w:rsidRDefault="00814E31" w:rsidP="0054459D">
            <w:pPr>
              <w:rPr>
                <w:sz w:val="24"/>
                <w:szCs w:val="24"/>
              </w:rPr>
            </w:pPr>
          </w:p>
          <w:p w:rsidR="00814E31" w:rsidRPr="00814E31" w:rsidRDefault="00814E31" w:rsidP="0081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стратегии долгосрочного инвестирования помогает создать хорошую основу структурных улучшений в будущем, например, комбинированное производство тепла и энергии, использование твердого топлива и </w:t>
            </w:r>
            <w:proofErr w:type="spellStart"/>
            <w:r>
              <w:rPr>
                <w:sz w:val="24"/>
                <w:szCs w:val="24"/>
              </w:rPr>
              <w:t>био</w:t>
            </w:r>
            <w:proofErr w:type="spellEnd"/>
            <w:r>
              <w:rPr>
                <w:sz w:val="24"/>
                <w:szCs w:val="24"/>
              </w:rPr>
              <w:t>-топлива, покупка вн</w:t>
            </w:r>
            <w:r>
              <w:rPr>
                <w:sz w:val="24"/>
                <w:szCs w:val="24"/>
              </w:rPr>
              <w:t>ешних источников</w:t>
            </w:r>
            <w:r>
              <w:rPr>
                <w:sz w:val="24"/>
                <w:szCs w:val="24"/>
              </w:rPr>
              <w:t xml:space="preserve"> тепла.  </w:t>
            </w:r>
          </w:p>
        </w:tc>
      </w:tr>
    </w:tbl>
    <w:p w:rsidR="00E914CD" w:rsidRPr="00933AF6" w:rsidRDefault="00E914CD"/>
    <w:p w:rsidR="00E914CD" w:rsidRPr="00933AF6" w:rsidRDefault="00E914CD"/>
    <w:p w:rsidR="00CA2A30" w:rsidRPr="00933AF6" w:rsidRDefault="00ED25C6"/>
    <w:sectPr w:rsidR="00CA2A30" w:rsidRPr="0093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C6" w:rsidRDefault="00ED25C6" w:rsidP="00056D88">
      <w:pPr>
        <w:spacing w:after="0" w:line="240" w:lineRule="auto"/>
      </w:pPr>
      <w:r>
        <w:separator/>
      </w:r>
    </w:p>
  </w:endnote>
  <w:endnote w:type="continuationSeparator" w:id="0">
    <w:p w:rsidR="00ED25C6" w:rsidRDefault="00ED25C6" w:rsidP="0005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C6" w:rsidRDefault="00ED25C6" w:rsidP="00056D88">
      <w:pPr>
        <w:spacing w:after="0" w:line="240" w:lineRule="auto"/>
      </w:pPr>
      <w:r>
        <w:separator/>
      </w:r>
    </w:p>
  </w:footnote>
  <w:footnote w:type="continuationSeparator" w:id="0">
    <w:p w:rsidR="00ED25C6" w:rsidRDefault="00ED25C6" w:rsidP="0005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8" w:rsidRDefault="0005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D"/>
    <w:rsid w:val="00056D88"/>
    <w:rsid w:val="0037088B"/>
    <w:rsid w:val="0054459D"/>
    <w:rsid w:val="00814E31"/>
    <w:rsid w:val="00933AF6"/>
    <w:rsid w:val="00AD4176"/>
    <w:rsid w:val="00CD4306"/>
    <w:rsid w:val="00E914CD"/>
    <w:rsid w:val="00E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D88"/>
  </w:style>
  <w:style w:type="paragraph" w:styleId="a6">
    <w:name w:val="footer"/>
    <w:basedOn w:val="a"/>
    <w:link w:val="a7"/>
    <w:uiPriority w:val="99"/>
    <w:unhideWhenUsed/>
    <w:rsid w:val="0005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D88"/>
  </w:style>
  <w:style w:type="paragraph" w:styleId="a6">
    <w:name w:val="footer"/>
    <w:basedOn w:val="a"/>
    <w:link w:val="a7"/>
    <w:uiPriority w:val="99"/>
    <w:unhideWhenUsed/>
    <w:rsid w:val="0005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2013-03-26T21:28:00Z</dcterms:created>
  <dcterms:modified xsi:type="dcterms:W3CDTF">2013-03-26T21:29:00Z</dcterms:modified>
</cp:coreProperties>
</file>