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E84" w:rsidRDefault="00071798" w:rsidP="00380E84">
      <w:pPr>
        <w:spacing w:line="360" w:lineRule="auto"/>
        <w:jc w:val="center"/>
        <w:rPr>
          <w:b/>
          <w:lang w:val="en-US"/>
        </w:rPr>
      </w:pPr>
      <w:r>
        <w:rPr>
          <w:b/>
          <w:lang w:val="en-US"/>
        </w:rPr>
        <w:t>DEVELOPMENT OF THE</w:t>
      </w:r>
      <w:r w:rsidR="00380E84" w:rsidRPr="00380E84">
        <w:rPr>
          <w:b/>
          <w:lang w:val="en-US"/>
        </w:rPr>
        <w:t xml:space="preserve"> EXPRESS METHOD FOR CONTROLLING </w:t>
      </w:r>
    </w:p>
    <w:p w:rsidR="00380E84" w:rsidRDefault="00380E84" w:rsidP="00380E84">
      <w:pPr>
        <w:spacing w:line="360" w:lineRule="auto"/>
        <w:jc w:val="center"/>
        <w:rPr>
          <w:b/>
          <w:lang w:val="en-US"/>
        </w:rPr>
      </w:pPr>
      <w:r w:rsidRPr="00380E84">
        <w:rPr>
          <w:b/>
          <w:lang w:val="en-US"/>
        </w:rPr>
        <w:t>URANIUM COMOUNDS IN NATURAL WATERS</w:t>
      </w:r>
    </w:p>
    <w:p w:rsidR="00380E84" w:rsidRDefault="00380E84" w:rsidP="00380E84">
      <w:pPr>
        <w:spacing w:line="360" w:lineRule="auto"/>
        <w:jc w:val="center"/>
        <w:rPr>
          <w:b/>
          <w:lang w:val="en-US"/>
        </w:rPr>
      </w:pPr>
    </w:p>
    <w:p w:rsidR="00380E84" w:rsidRDefault="00380E84" w:rsidP="00380E84">
      <w:pPr>
        <w:spacing w:line="360" w:lineRule="auto"/>
        <w:jc w:val="right"/>
        <w:rPr>
          <w:i/>
          <w:lang w:val="en-US"/>
        </w:rPr>
      </w:pPr>
      <w:proofErr w:type="spellStart"/>
      <w:r w:rsidRPr="00380E84">
        <w:rPr>
          <w:i/>
          <w:lang w:val="en-US"/>
        </w:rPr>
        <w:t>Kulinkovich</w:t>
      </w:r>
      <w:proofErr w:type="spellEnd"/>
      <w:r w:rsidRPr="00380E84">
        <w:rPr>
          <w:i/>
          <w:lang w:val="en-US"/>
        </w:rPr>
        <w:t xml:space="preserve"> A.V.</w:t>
      </w:r>
      <w:proofErr w:type="gramStart"/>
      <w:r w:rsidRPr="00380E84">
        <w:rPr>
          <w:i/>
          <w:lang w:val="en-US"/>
        </w:rPr>
        <w:t>,</w:t>
      </w:r>
      <w:proofErr w:type="spellStart"/>
      <w:r w:rsidRPr="00380E84">
        <w:rPr>
          <w:i/>
          <w:lang w:val="en-US"/>
        </w:rPr>
        <w:t>Sakova</w:t>
      </w:r>
      <w:proofErr w:type="spellEnd"/>
      <w:proofErr w:type="gramEnd"/>
      <w:r w:rsidRPr="00380E84">
        <w:rPr>
          <w:i/>
          <w:lang w:val="en-US"/>
        </w:rPr>
        <w:t xml:space="preserve"> N.V., </w:t>
      </w:r>
    </w:p>
    <w:p w:rsidR="00380E84" w:rsidRDefault="00B877D8" w:rsidP="00380E84">
      <w:pPr>
        <w:ind w:firstLine="720"/>
        <w:jc w:val="right"/>
        <w:rPr>
          <w:i/>
          <w:lang w:val="en-US"/>
        </w:rPr>
      </w:pPr>
      <w:r w:rsidRPr="00380E84">
        <w:rPr>
          <w:i/>
          <w:lang w:val="en-US"/>
        </w:rPr>
        <w:t>The</w:t>
      </w:r>
      <w:r w:rsidR="00380E84" w:rsidRPr="00380E84">
        <w:rPr>
          <w:i/>
          <w:lang w:val="en-US"/>
        </w:rPr>
        <w:t xml:space="preserve"> </w:t>
      </w:r>
      <w:proofErr w:type="spellStart"/>
      <w:r w:rsidR="00380E84" w:rsidRPr="00380E84">
        <w:rPr>
          <w:i/>
          <w:lang w:val="en-US"/>
        </w:rPr>
        <w:t>Bonch-B</w:t>
      </w:r>
      <w:r w:rsidR="00380E84">
        <w:rPr>
          <w:i/>
          <w:lang w:val="en-US"/>
        </w:rPr>
        <w:t>ruevich</w:t>
      </w:r>
      <w:proofErr w:type="spellEnd"/>
      <w:r w:rsidR="00380E84">
        <w:rPr>
          <w:i/>
          <w:lang w:val="en-US"/>
        </w:rPr>
        <w:t xml:space="preserve"> Saint- Petersburg </w:t>
      </w:r>
      <w:proofErr w:type="spellStart"/>
      <w:r w:rsidR="00380E84">
        <w:rPr>
          <w:i/>
          <w:lang w:val="en-US"/>
        </w:rPr>
        <w:t>State</w:t>
      </w:r>
      <w:proofErr w:type="spellEnd"/>
    </w:p>
    <w:p w:rsidR="00380E84" w:rsidRDefault="00380E84" w:rsidP="00380E84">
      <w:pPr>
        <w:ind w:firstLine="720"/>
        <w:jc w:val="right"/>
        <w:rPr>
          <w:i/>
          <w:lang w:val="en-US"/>
        </w:rPr>
      </w:pPr>
      <w:r w:rsidRPr="00380E84">
        <w:rPr>
          <w:i/>
          <w:lang w:val="en-US"/>
        </w:rPr>
        <w:t>Un</w:t>
      </w:r>
      <w:r>
        <w:rPr>
          <w:i/>
          <w:lang w:val="en-US"/>
        </w:rPr>
        <w:t>iversity of Telecommunications</w:t>
      </w:r>
      <w:r w:rsidRPr="00380E84">
        <w:rPr>
          <w:i/>
        </w:rPr>
        <w:t>,</w:t>
      </w:r>
    </w:p>
    <w:p w:rsidR="00380E84" w:rsidRDefault="00380E84" w:rsidP="00380E84">
      <w:pPr>
        <w:ind w:firstLine="720"/>
        <w:jc w:val="right"/>
        <w:rPr>
          <w:i/>
          <w:lang w:val="en-US"/>
        </w:rPr>
      </w:pPr>
    </w:p>
    <w:p w:rsidR="00380E84" w:rsidRDefault="00380E84" w:rsidP="00380E84">
      <w:pPr>
        <w:ind w:firstLine="720"/>
        <w:jc w:val="right"/>
        <w:rPr>
          <w:i/>
          <w:lang w:val="en-US"/>
        </w:rPr>
      </w:pPr>
      <w:proofErr w:type="spellStart"/>
      <w:r w:rsidRPr="00380E84">
        <w:rPr>
          <w:i/>
          <w:lang w:val="en-US"/>
        </w:rPr>
        <w:t>Tumanov</w:t>
      </w:r>
      <w:proofErr w:type="spellEnd"/>
      <w:r w:rsidRPr="00380E84">
        <w:rPr>
          <w:i/>
          <w:lang w:val="en-US"/>
        </w:rPr>
        <w:t xml:space="preserve"> </w:t>
      </w:r>
      <w:proofErr w:type="spellStart"/>
      <w:r w:rsidRPr="00380E84">
        <w:rPr>
          <w:i/>
          <w:lang w:val="en-US"/>
        </w:rPr>
        <w:t>A.Yu</w:t>
      </w:r>
      <w:proofErr w:type="spellEnd"/>
      <w:r w:rsidRPr="00380E84">
        <w:rPr>
          <w:i/>
          <w:lang w:val="en-US"/>
        </w:rPr>
        <w:t>.</w:t>
      </w:r>
      <w:r>
        <w:rPr>
          <w:i/>
          <w:lang w:val="en-US"/>
        </w:rPr>
        <w:t>,</w:t>
      </w:r>
    </w:p>
    <w:p w:rsidR="00380E84" w:rsidRDefault="00B877D8" w:rsidP="00380E84">
      <w:pPr>
        <w:ind w:firstLine="720"/>
        <w:jc w:val="right"/>
        <w:rPr>
          <w:i/>
          <w:lang w:val="en-US"/>
        </w:rPr>
      </w:pPr>
      <w:bookmarkStart w:id="0" w:name="_GoBack"/>
      <w:bookmarkEnd w:id="0"/>
      <w:r w:rsidRPr="00380E84">
        <w:rPr>
          <w:i/>
          <w:lang w:val="en-US"/>
        </w:rPr>
        <w:t>The</w:t>
      </w:r>
      <w:r w:rsidR="00380E84" w:rsidRPr="00380E84">
        <w:rPr>
          <w:i/>
          <w:lang w:val="en-US"/>
        </w:rPr>
        <w:t xml:space="preserve"> Peter the Great St. Petersburg </w:t>
      </w:r>
    </w:p>
    <w:p w:rsidR="00380E84" w:rsidRDefault="00380E84" w:rsidP="00380E84">
      <w:pPr>
        <w:ind w:firstLine="720"/>
        <w:jc w:val="right"/>
        <w:rPr>
          <w:i/>
          <w:lang w:val="en-US"/>
        </w:rPr>
      </w:pPr>
      <w:proofErr w:type="spellStart"/>
      <w:r w:rsidRPr="00380E84">
        <w:rPr>
          <w:i/>
          <w:lang w:val="en-US"/>
        </w:rPr>
        <w:t>Politechnic</w:t>
      </w:r>
      <w:proofErr w:type="spellEnd"/>
      <w:r w:rsidRPr="00380E84">
        <w:rPr>
          <w:i/>
          <w:lang w:val="en-US"/>
        </w:rPr>
        <w:t xml:space="preserve"> University</w:t>
      </w:r>
    </w:p>
    <w:p w:rsidR="00DE6560" w:rsidRDefault="00DE6560" w:rsidP="00DE6560">
      <w:pPr>
        <w:shd w:val="clear" w:color="auto" w:fill="FFFFFF"/>
        <w:jc w:val="both"/>
        <w:rPr>
          <w:i/>
          <w:lang w:val="en-US"/>
        </w:rPr>
      </w:pPr>
    </w:p>
    <w:p w:rsidR="00380E84" w:rsidRPr="00380E84" w:rsidRDefault="00380E84" w:rsidP="00DE6560">
      <w:pPr>
        <w:shd w:val="clear" w:color="auto" w:fill="FFFFFF"/>
        <w:jc w:val="both"/>
        <w:rPr>
          <w:b/>
          <w:bCs/>
          <w:spacing w:val="3"/>
          <w:lang w:val="en-US"/>
        </w:rPr>
      </w:pPr>
    </w:p>
    <w:p w:rsidR="008F2281" w:rsidRPr="008F2281" w:rsidRDefault="00620D74" w:rsidP="008F2281">
      <w:pPr>
        <w:ind w:firstLine="720"/>
        <w:jc w:val="both"/>
        <w:rPr>
          <w:b/>
          <w:lang w:val="en-US"/>
        </w:rPr>
      </w:pPr>
      <w:r>
        <w:rPr>
          <w:b/>
          <w:lang w:val="en-US"/>
        </w:rPr>
        <w:t>Abstract</w:t>
      </w:r>
    </w:p>
    <w:p w:rsidR="008F2281" w:rsidRPr="008A3718" w:rsidRDefault="00E11E33" w:rsidP="008F2281">
      <w:pPr>
        <w:ind w:firstLine="720"/>
        <w:jc w:val="both"/>
        <w:rPr>
          <w:lang w:val="en-US"/>
        </w:rPr>
      </w:pPr>
      <w:r>
        <w:rPr>
          <w:lang w:val="en-US"/>
        </w:rPr>
        <w:t>The urgency of</w:t>
      </w:r>
      <w:r w:rsidR="008F2281" w:rsidRPr="008A3718">
        <w:rPr>
          <w:lang w:val="en-US"/>
        </w:rPr>
        <w:t xml:space="preserve"> </w:t>
      </w:r>
      <w:r>
        <w:rPr>
          <w:lang w:val="en-US"/>
        </w:rPr>
        <w:t>develop</w:t>
      </w:r>
      <w:r w:rsidR="008F2281" w:rsidRPr="008A3718">
        <w:rPr>
          <w:lang w:val="en-US"/>
        </w:rPr>
        <w:t>ing an express method for controlling uranium compounds in natu</w:t>
      </w:r>
      <w:r w:rsidR="003E1900">
        <w:rPr>
          <w:lang w:val="en-US"/>
        </w:rPr>
        <w:t>ral waters is established</w:t>
      </w:r>
      <w:r w:rsidR="008F2281" w:rsidRPr="008A3718">
        <w:rPr>
          <w:lang w:val="en-US"/>
        </w:rPr>
        <w:t xml:space="preserve">. Methods for determining uranium in environmental objects are considered and </w:t>
      </w:r>
      <w:r w:rsidR="00D3097F">
        <w:rPr>
          <w:lang w:val="en-US"/>
        </w:rPr>
        <w:t xml:space="preserve">the </w:t>
      </w:r>
      <w:r w:rsidR="008F2281" w:rsidRPr="008A3718">
        <w:rPr>
          <w:lang w:val="en-US"/>
        </w:rPr>
        <w:t>in</w:t>
      </w:r>
      <w:r w:rsidR="00D3097F">
        <w:rPr>
          <w:lang w:val="en-US"/>
        </w:rPr>
        <w:t>ability to</w:t>
      </w:r>
      <w:r w:rsidR="003B7DBF">
        <w:rPr>
          <w:lang w:val="en-US"/>
        </w:rPr>
        <w:t xml:space="preserve"> </w:t>
      </w:r>
      <w:r w:rsidR="008F2281" w:rsidRPr="008A3718">
        <w:rPr>
          <w:lang w:val="en-US"/>
        </w:rPr>
        <w:t>use</w:t>
      </w:r>
      <w:r w:rsidR="00D3097F">
        <w:rPr>
          <w:lang w:val="en-US"/>
        </w:rPr>
        <w:t xml:space="preserve"> them</w:t>
      </w:r>
      <w:r w:rsidR="008F2281" w:rsidRPr="008A3718">
        <w:rPr>
          <w:lang w:val="en-US"/>
        </w:rPr>
        <w:t xml:space="preserve"> for </w:t>
      </w:r>
      <w:r w:rsidR="00D3097F">
        <w:rPr>
          <w:lang w:val="en-US"/>
        </w:rPr>
        <w:t>express</w:t>
      </w:r>
      <w:r w:rsidR="008F2281" w:rsidRPr="008A3718">
        <w:rPr>
          <w:lang w:val="en-US"/>
        </w:rPr>
        <w:t xml:space="preserve"> control</w:t>
      </w:r>
      <w:r w:rsidR="00D3097F">
        <w:rPr>
          <w:lang w:val="en-US"/>
        </w:rPr>
        <w:t>ling</w:t>
      </w:r>
      <w:r w:rsidR="008F2281" w:rsidRPr="008A3718">
        <w:rPr>
          <w:lang w:val="en-US"/>
        </w:rPr>
        <w:t xml:space="preserve"> of natural waters directly </w:t>
      </w:r>
      <w:r w:rsidR="00D3097F">
        <w:rPr>
          <w:lang w:val="en-US"/>
        </w:rPr>
        <w:t>at the site of an acc</w:t>
      </w:r>
      <w:r w:rsidR="00D3097F">
        <w:rPr>
          <w:lang w:val="en-US"/>
        </w:rPr>
        <w:t>i</w:t>
      </w:r>
      <w:r w:rsidR="00D3097F">
        <w:rPr>
          <w:lang w:val="en-US"/>
        </w:rPr>
        <w:t xml:space="preserve">dent is </w:t>
      </w:r>
      <w:r w:rsidR="00FD06D6" w:rsidRPr="00FD06D6">
        <w:rPr>
          <w:lang w:val="en-US"/>
        </w:rPr>
        <w:t>emphasize</w:t>
      </w:r>
      <w:r w:rsidR="00FD06D6">
        <w:rPr>
          <w:lang w:val="en-US"/>
        </w:rPr>
        <w:t>d. The</w:t>
      </w:r>
      <w:r w:rsidR="008F2281" w:rsidRPr="008A3718">
        <w:rPr>
          <w:lang w:val="en-US"/>
        </w:rPr>
        <w:t xml:space="preserve"> analysis of literature sources indicating the presence of associated states in water has been carried out. It is pointed out that in </w:t>
      </w:r>
      <w:r w:rsidR="008F2281">
        <w:rPr>
          <w:lang w:val="en-US"/>
        </w:rPr>
        <w:t>the presence of variable valence</w:t>
      </w:r>
      <w:r w:rsidR="008F2281" w:rsidRPr="008A3718">
        <w:rPr>
          <w:lang w:val="en-US"/>
        </w:rPr>
        <w:t xml:space="preserve"> metals </w:t>
      </w:r>
      <w:r w:rsidR="008F2281">
        <w:rPr>
          <w:lang w:val="en-US"/>
        </w:rPr>
        <w:t>in aqu</w:t>
      </w:r>
      <w:r w:rsidR="008F2281">
        <w:rPr>
          <w:lang w:val="en-US"/>
        </w:rPr>
        <w:t>e</w:t>
      </w:r>
      <w:r w:rsidR="008F2281">
        <w:rPr>
          <w:lang w:val="en-US"/>
        </w:rPr>
        <w:t>ous solutions</w:t>
      </w:r>
      <w:r w:rsidR="008F2281" w:rsidRPr="008A3718">
        <w:rPr>
          <w:lang w:val="en-US"/>
        </w:rPr>
        <w:t>, conditions arise for phase reconstruction in associated states</w:t>
      </w:r>
      <w:r w:rsidR="00E84AD7">
        <w:rPr>
          <w:lang w:val="en-US"/>
        </w:rPr>
        <w:t xml:space="preserve"> of water</w:t>
      </w:r>
      <w:r w:rsidR="008F2281" w:rsidRPr="008A3718">
        <w:rPr>
          <w:lang w:val="en-US"/>
        </w:rPr>
        <w:t xml:space="preserve">, where there is a local change in the dielectric and chemical parameters accompanied by the generation of </w:t>
      </w:r>
      <w:r w:rsidR="00FD06D6">
        <w:rPr>
          <w:lang w:val="en-US"/>
        </w:rPr>
        <w:t>re</w:t>
      </w:r>
      <w:r w:rsidR="008F2281" w:rsidRPr="008A3718">
        <w:rPr>
          <w:lang w:val="en-US"/>
        </w:rPr>
        <w:t xml:space="preserve">active oxygen species. At the same time, the analysis of known methods of </w:t>
      </w:r>
      <w:r w:rsidR="004C202A" w:rsidRPr="008A3718">
        <w:rPr>
          <w:lang w:val="en-US"/>
        </w:rPr>
        <w:t>photochemical, radiatio</w:t>
      </w:r>
      <w:r w:rsidR="004C202A">
        <w:rPr>
          <w:lang w:val="en-US"/>
        </w:rPr>
        <w:t>n-chemical and catalytic</w:t>
      </w:r>
      <w:r w:rsidR="004C202A" w:rsidRPr="008A3718">
        <w:rPr>
          <w:lang w:val="en-US"/>
        </w:rPr>
        <w:t xml:space="preserve"> </w:t>
      </w:r>
      <w:r w:rsidR="008F2281" w:rsidRPr="008A3718">
        <w:rPr>
          <w:lang w:val="en-US"/>
        </w:rPr>
        <w:t>gener</w:t>
      </w:r>
      <w:r w:rsidR="00FD06D6">
        <w:rPr>
          <w:lang w:val="en-US"/>
        </w:rPr>
        <w:t>ation of oxygen radical f</w:t>
      </w:r>
      <w:r w:rsidR="004C202A">
        <w:rPr>
          <w:lang w:val="en-US"/>
        </w:rPr>
        <w:t>orms</w:t>
      </w:r>
      <w:r w:rsidR="008F2281" w:rsidRPr="008A3718">
        <w:rPr>
          <w:lang w:val="en-US"/>
        </w:rPr>
        <w:t xml:space="preserve"> shows their endothermic character, and the reaction of direct oxidation of water is extremely difficult because of the high energy barrier and high activation energy of this reaction. The task for carrying out </w:t>
      </w:r>
      <w:r w:rsidR="002C69AF">
        <w:rPr>
          <w:lang w:val="en-US"/>
        </w:rPr>
        <w:t xml:space="preserve">a </w:t>
      </w:r>
      <w:r w:rsidR="008F2281" w:rsidRPr="008A3718">
        <w:rPr>
          <w:lang w:val="en-US"/>
        </w:rPr>
        <w:t xml:space="preserve">research to develop an express method for controlling </w:t>
      </w:r>
      <w:proofErr w:type="spellStart"/>
      <w:r w:rsidR="008F2281" w:rsidRPr="008A3718">
        <w:rPr>
          <w:lang w:val="en-US"/>
        </w:rPr>
        <w:t>uranyls</w:t>
      </w:r>
      <w:proofErr w:type="spellEnd"/>
      <w:r w:rsidR="008F2281" w:rsidRPr="008A3718">
        <w:rPr>
          <w:lang w:val="en-US"/>
        </w:rPr>
        <w:t xml:space="preserve"> in water</w:t>
      </w:r>
      <w:r w:rsidR="002C69AF">
        <w:rPr>
          <w:lang w:val="en-US"/>
        </w:rPr>
        <w:t xml:space="preserve"> is outlined</w:t>
      </w:r>
      <w:r w:rsidR="008F2281" w:rsidRPr="008A3718">
        <w:rPr>
          <w:lang w:val="en-US"/>
        </w:rPr>
        <w:t>.</w:t>
      </w:r>
    </w:p>
    <w:p w:rsidR="008F2281" w:rsidRPr="008A3718" w:rsidRDefault="008F2281" w:rsidP="008F2281">
      <w:pPr>
        <w:ind w:firstLine="720"/>
        <w:jc w:val="both"/>
        <w:rPr>
          <w:lang w:val="en-US"/>
        </w:rPr>
      </w:pPr>
    </w:p>
    <w:p w:rsidR="008F2281" w:rsidRPr="008F2281" w:rsidRDefault="008F2281" w:rsidP="008F2281">
      <w:pPr>
        <w:ind w:firstLine="720"/>
        <w:jc w:val="both"/>
        <w:rPr>
          <w:b/>
          <w:i/>
          <w:lang w:val="en-US"/>
        </w:rPr>
      </w:pPr>
      <w:r w:rsidRPr="008F2281">
        <w:rPr>
          <w:b/>
          <w:i/>
          <w:lang w:val="en-US"/>
        </w:rPr>
        <w:t>Keywords:</w:t>
      </w:r>
    </w:p>
    <w:p w:rsidR="00ED602A" w:rsidRPr="00ED602A" w:rsidRDefault="00E84AD7" w:rsidP="008F2281">
      <w:pPr>
        <w:shd w:val="clear" w:color="auto" w:fill="FFFFFF"/>
        <w:ind w:firstLine="540"/>
        <w:jc w:val="both"/>
        <w:rPr>
          <w:lang w:val="en-US"/>
        </w:rPr>
      </w:pPr>
      <w:r>
        <w:rPr>
          <w:i/>
          <w:lang w:val="en-US"/>
        </w:rPr>
        <w:t>E</w:t>
      </w:r>
      <w:r w:rsidR="008F2281" w:rsidRPr="008F2281">
        <w:rPr>
          <w:i/>
          <w:lang w:val="en-US"/>
        </w:rPr>
        <w:t>xpress method</w:t>
      </w:r>
      <w:r w:rsidRPr="00E84AD7">
        <w:rPr>
          <w:i/>
          <w:lang w:val="en-US"/>
        </w:rPr>
        <w:t xml:space="preserve"> </w:t>
      </w:r>
      <w:r>
        <w:rPr>
          <w:i/>
          <w:lang w:val="en-US"/>
        </w:rPr>
        <w:t xml:space="preserve">for </w:t>
      </w:r>
      <w:r w:rsidRPr="008F2281">
        <w:rPr>
          <w:i/>
          <w:lang w:val="en-US"/>
        </w:rPr>
        <w:t>contro</w:t>
      </w:r>
      <w:r>
        <w:rPr>
          <w:i/>
          <w:lang w:val="en-US"/>
        </w:rPr>
        <w:t>lling</w:t>
      </w:r>
      <w:r w:rsidRPr="00E84AD7">
        <w:rPr>
          <w:i/>
          <w:lang w:val="en-US"/>
        </w:rPr>
        <w:t xml:space="preserve"> </w:t>
      </w:r>
      <w:r>
        <w:rPr>
          <w:i/>
          <w:lang w:val="en-US"/>
        </w:rPr>
        <w:t>uranium</w:t>
      </w:r>
      <w:r w:rsidR="008F2281" w:rsidRPr="008F2281">
        <w:rPr>
          <w:i/>
          <w:lang w:val="en-US"/>
        </w:rPr>
        <w:t xml:space="preserve">, associated </w:t>
      </w:r>
      <w:r>
        <w:rPr>
          <w:i/>
          <w:lang w:val="en-US"/>
        </w:rPr>
        <w:t>states of water</w:t>
      </w:r>
      <w:r w:rsidR="008F2281" w:rsidRPr="008F2281">
        <w:rPr>
          <w:i/>
          <w:lang w:val="en-US"/>
        </w:rPr>
        <w:t xml:space="preserve">, </w:t>
      </w:r>
      <w:r w:rsidR="00143341" w:rsidRPr="00143341">
        <w:rPr>
          <w:i/>
          <w:lang w:val="en-US"/>
        </w:rPr>
        <w:t>reactive oxygen species</w:t>
      </w:r>
      <w:r w:rsidR="008F2281" w:rsidRPr="008F2281">
        <w:rPr>
          <w:i/>
          <w:lang w:val="en-US"/>
        </w:rPr>
        <w:t xml:space="preserve">, </w:t>
      </w:r>
      <w:proofErr w:type="gramStart"/>
      <w:r w:rsidR="008F2281" w:rsidRPr="008F2281">
        <w:rPr>
          <w:i/>
          <w:lang w:val="en-US"/>
        </w:rPr>
        <w:t>variable</w:t>
      </w:r>
      <w:proofErr w:type="gramEnd"/>
      <w:r w:rsidR="008F2281" w:rsidRPr="008F2281">
        <w:rPr>
          <w:i/>
          <w:lang w:val="en-US"/>
        </w:rPr>
        <w:t xml:space="preserve"> valence</w:t>
      </w:r>
      <w:r w:rsidR="002C69AF" w:rsidRPr="002C69AF">
        <w:rPr>
          <w:i/>
          <w:lang w:val="en-US"/>
        </w:rPr>
        <w:t xml:space="preserve"> </w:t>
      </w:r>
      <w:r w:rsidR="002C69AF" w:rsidRPr="008F2281">
        <w:rPr>
          <w:i/>
          <w:lang w:val="en-US"/>
        </w:rPr>
        <w:t>metals</w:t>
      </w:r>
      <w:r w:rsidR="008F2281" w:rsidRPr="008F2281">
        <w:rPr>
          <w:i/>
          <w:lang w:val="en-US"/>
        </w:rPr>
        <w:t>.</w:t>
      </w:r>
    </w:p>
    <w:p w:rsidR="003D2489" w:rsidRDefault="00DE6560" w:rsidP="00AA5CE4">
      <w:pPr>
        <w:spacing w:line="360" w:lineRule="auto"/>
        <w:ind w:firstLine="720"/>
        <w:jc w:val="both"/>
        <w:rPr>
          <w:lang w:val="en-US"/>
        </w:rPr>
      </w:pPr>
      <w:r w:rsidRPr="00651ACB">
        <w:rPr>
          <w:lang w:val="en-US"/>
        </w:rPr>
        <w:br w:type="page"/>
      </w:r>
    </w:p>
    <w:p w:rsidR="008A3718" w:rsidRPr="008A3718" w:rsidRDefault="008A3718" w:rsidP="008A3718">
      <w:pPr>
        <w:spacing w:line="360" w:lineRule="auto"/>
        <w:ind w:firstLine="720"/>
        <w:jc w:val="both"/>
        <w:rPr>
          <w:lang w:val="en-US"/>
        </w:rPr>
      </w:pPr>
      <w:r w:rsidRPr="008A3718">
        <w:rPr>
          <w:lang w:val="en-US"/>
        </w:rPr>
        <w:lastRenderedPageBreak/>
        <w:t>The current requirements for the environmental and radiation safety of the facilities</w:t>
      </w:r>
      <w:r w:rsidR="00E84AD7">
        <w:rPr>
          <w:lang w:val="en-US"/>
        </w:rPr>
        <w:t>,</w:t>
      </w:r>
      <w:r w:rsidRPr="008A3718">
        <w:rPr>
          <w:lang w:val="en-US"/>
        </w:rPr>
        <w:t xml:space="preserve"> that </w:t>
      </w:r>
      <w:r w:rsidR="008F2281">
        <w:rPr>
          <w:lang w:val="en-US"/>
        </w:rPr>
        <w:t>are a part of</w:t>
      </w:r>
      <w:r w:rsidRPr="008A3718">
        <w:rPr>
          <w:lang w:val="en-US"/>
        </w:rPr>
        <w:t xml:space="preserve"> the nuclear fuel </w:t>
      </w:r>
      <w:r w:rsidR="00A1163F" w:rsidRPr="008A3718">
        <w:rPr>
          <w:lang w:val="en-US"/>
        </w:rPr>
        <w:t>cycle</w:t>
      </w:r>
      <w:r w:rsidR="00E84AD7">
        <w:rPr>
          <w:lang w:val="en-US"/>
        </w:rPr>
        <w:t>,</w:t>
      </w:r>
      <w:r w:rsidRPr="008A3718">
        <w:rPr>
          <w:lang w:val="en-US"/>
        </w:rPr>
        <w:t xml:space="preserve"> make it necessary to pay increased attention to controlling migration and leaks of highly toxic uranium compounds. In case of emergency situations</w:t>
      </w:r>
      <w:r w:rsidR="002C6A88">
        <w:rPr>
          <w:lang w:val="en-US"/>
        </w:rPr>
        <w:t xml:space="preserve"> at </w:t>
      </w:r>
      <w:r w:rsidR="00E84AD7">
        <w:rPr>
          <w:lang w:val="en-US"/>
        </w:rPr>
        <w:t>such</w:t>
      </w:r>
      <w:r w:rsidR="002C6A88">
        <w:rPr>
          <w:lang w:val="en-US"/>
        </w:rPr>
        <w:t xml:space="preserve"> facilities</w:t>
      </w:r>
      <w:r w:rsidRPr="008A3718">
        <w:rPr>
          <w:lang w:val="en-US"/>
        </w:rPr>
        <w:t xml:space="preserve">, </w:t>
      </w:r>
      <w:r w:rsidR="002C6A88">
        <w:rPr>
          <w:lang w:val="en-US"/>
        </w:rPr>
        <w:t xml:space="preserve">there is a </w:t>
      </w:r>
      <w:r w:rsidRPr="008A3718">
        <w:rPr>
          <w:lang w:val="en-US"/>
        </w:rPr>
        <w:t>high probability of contamination of the environment</w:t>
      </w:r>
      <w:r w:rsidR="002C6A88">
        <w:rPr>
          <w:lang w:val="en-US"/>
        </w:rPr>
        <w:t xml:space="preserve"> by radioactive elements</w:t>
      </w:r>
      <w:r w:rsidRPr="008A3718">
        <w:rPr>
          <w:lang w:val="en-US"/>
        </w:rPr>
        <w:t xml:space="preserve">. </w:t>
      </w:r>
      <w:r w:rsidR="00E84AD7">
        <w:rPr>
          <w:lang w:val="en-US"/>
        </w:rPr>
        <w:t>Taking into account</w:t>
      </w:r>
      <w:r w:rsidRPr="008A3718">
        <w:rPr>
          <w:lang w:val="en-US"/>
        </w:rPr>
        <w:t xml:space="preserve"> high migration capacity of uranium and its compounds, which </w:t>
      </w:r>
      <w:r w:rsidR="00A1163F">
        <w:rPr>
          <w:lang w:val="en-US"/>
        </w:rPr>
        <w:t xml:space="preserve">are </w:t>
      </w:r>
      <w:r w:rsidR="00A1163F" w:rsidRPr="00A1163F">
        <w:rPr>
          <w:lang w:val="en-US"/>
        </w:rPr>
        <w:t>highly toxic</w:t>
      </w:r>
      <w:r w:rsidRPr="008A3718">
        <w:rPr>
          <w:lang w:val="en-US"/>
        </w:rPr>
        <w:t>, the possibi</w:t>
      </w:r>
      <w:r w:rsidRPr="008A3718">
        <w:rPr>
          <w:lang w:val="en-US"/>
        </w:rPr>
        <w:t>l</w:t>
      </w:r>
      <w:r w:rsidRPr="008A3718">
        <w:rPr>
          <w:lang w:val="en-US"/>
        </w:rPr>
        <w:t xml:space="preserve">ity of </w:t>
      </w:r>
      <w:r w:rsidR="002C6A88">
        <w:rPr>
          <w:lang w:val="en-US"/>
        </w:rPr>
        <w:t xml:space="preserve">their </w:t>
      </w:r>
      <w:r w:rsidRPr="008A3718">
        <w:rPr>
          <w:lang w:val="en-US"/>
        </w:rPr>
        <w:t>accumulation in so</w:t>
      </w:r>
      <w:r w:rsidR="00A1163F">
        <w:rPr>
          <w:lang w:val="en-US"/>
        </w:rPr>
        <w:t>ils, bottom and silt sediments,</w:t>
      </w:r>
      <w:r w:rsidRPr="008A3718">
        <w:rPr>
          <w:lang w:val="en-US"/>
        </w:rPr>
        <w:t xml:space="preserve"> it is necessary to create </w:t>
      </w:r>
      <w:r w:rsidR="00601E3E" w:rsidRPr="008A3718">
        <w:rPr>
          <w:lang w:val="en-US"/>
        </w:rPr>
        <w:t xml:space="preserve">express </w:t>
      </w:r>
      <w:r w:rsidR="00601E3E">
        <w:rPr>
          <w:lang w:val="en-US"/>
        </w:rPr>
        <w:t>met</w:t>
      </w:r>
      <w:r w:rsidR="00601E3E">
        <w:rPr>
          <w:lang w:val="en-US"/>
        </w:rPr>
        <w:t>h</w:t>
      </w:r>
      <w:r w:rsidR="00601E3E">
        <w:rPr>
          <w:lang w:val="en-US"/>
        </w:rPr>
        <w:t>ods</w:t>
      </w:r>
      <w:r w:rsidRPr="008A3718">
        <w:rPr>
          <w:lang w:val="en-US"/>
        </w:rPr>
        <w:t xml:space="preserve"> </w:t>
      </w:r>
      <w:r w:rsidR="00A1163F" w:rsidRPr="008A3718">
        <w:rPr>
          <w:lang w:val="en-US"/>
        </w:rPr>
        <w:t xml:space="preserve">to </w:t>
      </w:r>
      <w:r w:rsidR="00E84AD7">
        <w:rPr>
          <w:lang w:val="en-US"/>
        </w:rPr>
        <w:t>control</w:t>
      </w:r>
      <w:r w:rsidR="00A1163F" w:rsidRPr="008A3718">
        <w:rPr>
          <w:lang w:val="en-US"/>
        </w:rPr>
        <w:t xml:space="preserve"> the propagation of these compounds </w:t>
      </w:r>
      <w:r w:rsidRPr="008A3718">
        <w:rPr>
          <w:lang w:val="en-US"/>
        </w:rPr>
        <w:t>in natural waters.</w:t>
      </w:r>
    </w:p>
    <w:p w:rsidR="008A3718" w:rsidRPr="008A3718" w:rsidRDefault="008A3718" w:rsidP="008A3718">
      <w:pPr>
        <w:spacing w:line="360" w:lineRule="auto"/>
        <w:ind w:firstLine="720"/>
        <w:jc w:val="both"/>
        <w:rPr>
          <w:lang w:val="en-US"/>
        </w:rPr>
      </w:pPr>
      <w:r w:rsidRPr="008A3718">
        <w:rPr>
          <w:lang w:val="en-US"/>
        </w:rPr>
        <w:t xml:space="preserve">In recent years, a sufficient number of highly sensitive devices have been </w:t>
      </w:r>
      <w:r w:rsidR="00E84AD7">
        <w:rPr>
          <w:lang w:val="en-US"/>
        </w:rPr>
        <w:t>designed</w:t>
      </w:r>
      <w:r w:rsidRPr="008A3718">
        <w:rPr>
          <w:lang w:val="en-US"/>
        </w:rPr>
        <w:t xml:space="preserve"> that a</w:t>
      </w:r>
      <w:r w:rsidRPr="008A3718">
        <w:rPr>
          <w:lang w:val="en-US"/>
        </w:rPr>
        <w:t>l</w:t>
      </w:r>
      <w:r w:rsidRPr="008A3718">
        <w:rPr>
          <w:lang w:val="en-US"/>
        </w:rPr>
        <w:t>low monitoring of α-active radionuclides in environmental objects. However, the existing instr</w:t>
      </w:r>
      <w:r w:rsidRPr="008A3718">
        <w:rPr>
          <w:lang w:val="en-US"/>
        </w:rPr>
        <w:t>u</w:t>
      </w:r>
      <w:r w:rsidRPr="008A3718">
        <w:rPr>
          <w:lang w:val="en-US"/>
        </w:rPr>
        <w:t>mentation does not allow quantitative determination of uranium at the contamination site, and exis</w:t>
      </w:r>
      <w:r w:rsidRPr="008A3718">
        <w:rPr>
          <w:lang w:val="en-US"/>
        </w:rPr>
        <w:t>t</w:t>
      </w:r>
      <w:r w:rsidRPr="008A3718">
        <w:rPr>
          <w:lang w:val="en-US"/>
        </w:rPr>
        <w:t>ing methods of analysis are complex and time-consuming. In addition</w:t>
      </w:r>
      <w:r w:rsidR="00A1163F">
        <w:rPr>
          <w:lang w:val="en-US"/>
        </w:rPr>
        <w:t xml:space="preserve">, during the transport period the analyzed sample </w:t>
      </w:r>
      <w:r w:rsidR="00AA5CE4">
        <w:rPr>
          <w:lang w:val="en-US"/>
        </w:rPr>
        <w:t>can</w:t>
      </w:r>
      <w:r w:rsidR="00A1163F">
        <w:rPr>
          <w:lang w:val="en-US"/>
        </w:rPr>
        <w:t xml:space="preserve"> </w:t>
      </w:r>
      <w:r w:rsidR="00AA5CE4">
        <w:rPr>
          <w:lang w:val="en-US"/>
        </w:rPr>
        <w:t xml:space="preserve">undergo </w:t>
      </w:r>
      <w:r w:rsidRPr="008A3718">
        <w:rPr>
          <w:lang w:val="en-US"/>
        </w:rPr>
        <w:t>change</w:t>
      </w:r>
      <w:r w:rsidR="00A1163F">
        <w:rPr>
          <w:lang w:val="en-US"/>
        </w:rPr>
        <w:t xml:space="preserve">s </w:t>
      </w:r>
      <w:r w:rsidRPr="008A3718">
        <w:rPr>
          <w:lang w:val="en-US"/>
        </w:rPr>
        <w:t xml:space="preserve">in the chemical composition due to </w:t>
      </w:r>
      <w:r w:rsidRPr="00392D36">
        <w:rPr>
          <w:lang w:val="en-US"/>
        </w:rPr>
        <w:t xml:space="preserve">adsorption and </w:t>
      </w:r>
      <w:r w:rsidR="00392D36" w:rsidRPr="00392D36">
        <w:rPr>
          <w:lang w:val="en-US"/>
        </w:rPr>
        <w:t>redox</w:t>
      </w:r>
      <w:r w:rsidR="00392D36" w:rsidRPr="00B23922">
        <w:rPr>
          <w:lang w:val="en-US"/>
        </w:rPr>
        <w:t xml:space="preserve"> </w:t>
      </w:r>
      <w:r w:rsidR="00A1163F">
        <w:rPr>
          <w:lang w:val="en-US"/>
        </w:rPr>
        <w:t>processes</w:t>
      </w:r>
      <w:r w:rsidRPr="008A3718">
        <w:rPr>
          <w:lang w:val="en-US"/>
        </w:rPr>
        <w:t>.</w:t>
      </w:r>
    </w:p>
    <w:p w:rsidR="00AA5CE4" w:rsidRPr="00AA5CE4" w:rsidRDefault="00AA5CE4" w:rsidP="00AA5CE4">
      <w:pPr>
        <w:spacing w:line="360" w:lineRule="auto"/>
        <w:ind w:firstLine="720"/>
        <w:jc w:val="both"/>
        <w:rPr>
          <w:lang w:val="en-US"/>
        </w:rPr>
      </w:pPr>
      <w:r w:rsidRPr="00AA5CE4">
        <w:rPr>
          <w:lang w:val="en-US"/>
        </w:rPr>
        <w:t xml:space="preserve">As is known, </w:t>
      </w:r>
      <w:r w:rsidR="00D85E06" w:rsidRPr="00AA5CE4">
        <w:rPr>
          <w:lang w:val="en-US"/>
        </w:rPr>
        <w:t xml:space="preserve">peroxide compounds can </w:t>
      </w:r>
      <w:r w:rsidR="00D85E06">
        <w:rPr>
          <w:lang w:val="en-US"/>
        </w:rPr>
        <w:t xml:space="preserve">be </w:t>
      </w:r>
      <w:r w:rsidR="00D85E06" w:rsidRPr="00AA5CE4">
        <w:rPr>
          <w:lang w:val="en-US"/>
        </w:rPr>
        <w:t>form</w:t>
      </w:r>
      <w:r w:rsidR="00D85E06">
        <w:rPr>
          <w:lang w:val="en-US"/>
        </w:rPr>
        <w:t>ed</w:t>
      </w:r>
      <w:r w:rsidR="00D85E06" w:rsidRPr="00AA5CE4">
        <w:rPr>
          <w:lang w:val="en-US"/>
        </w:rPr>
        <w:t xml:space="preserve"> in </w:t>
      </w:r>
      <w:r w:rsidR="00D85E06">
        <w:rPr>
          <w:lang w:val="en-US"/>
        </w:rPr>
        <w:t xml:space="preserve">water </w:t>
      </w:r>
      <w:r w:rsidRPr="00AA5CE4">
        <w:rPr>
          <w:lang w:val="en-US"/>
        </w:rPr>
        <w:t xml:space="preserve">under the influence of ionizing radiations </w:t>
      </w:r>
      <w:r w:rsidR="00D85E06">
        <w:rPr>
          <w:lang w:val="en-US"/>
        </w:rPr>
        <w:t>and</w:t>
      </w:r>
      <w:r w:rsidRPr="00AA5CE4">
        <w:rPr>
          <w:lang w:val="en-US"/>
        </w:rPr>
        <w:t xml:space="preserve"> t</w:t>
      </w:r>
      <w:r w:rsidR="00D85E06">
        <w:rPr>
          <w:lang w:val="en-US"/>
        </w:rPr>
        <w:t>he amount of peroxide generated</w:t>
      </w:r>
      <w:r w:rsidRPr="00AA5CE4">
        <w:rPr>
          <w:lang w:val="en-US"/>
        </w:rPr>
        <w:t xml:space="preserve"> is proportional to the content of radionu</w:t>
      </w:r>
      <w:r w:rsidR="00D85E06">
        <w:rPr>
          <w:lang w:val="en-US"/>
        </w:rPr>
        <w:t>clides</w:t>
      </w:r>
      <w:r w:rsidRPr="00AA5CE4">
        <w:rPr>
          <w:lang w:val="en-US"/>
        </w:rPr>
        <w:t xml:space="preserve">. </w:t>
      </w:r>
      <w:r w:rsidR="00D85E06">
        <w:rPr>
          <w:lang w:val="en-US"/>
        </w:rPr>
        <w:t>To determine quantity</w:t>
      </w:r>
      <w:r w:rsidRPr="00AA5CE4">
        <w:rPr>
          <w:lang w:val="en-US"/>
        </w:rPr>
        <w:t xml:space="preserve"> of oxygen compounds formed in aqueous solutions, a highly sensitive analyzer </w:t>
      </w:r>
      <w:r>
        <w:rPr>
          <w:lang w:val="en-US"/>
        </w:rPr>
        <w:t xml:space="preserve">of </w:t>
      </w:r>
      <w:r w:rsidRPr="00AA5CE4">
        <w:rPr>
          <w:lang w:val="en-US"/>
        </w:rPr>
        <w:t>liquid sample</w:t>
      </w:r>
      <w:r>
        <w:rPr>
          <w:lang w:val="en-US"/>
        </w:rPr>
        <w:t>s</w:t>
      </w:r>
      <w:r w:rsidRPr="00AA5CE4">
        <w:rPr>
          <w:lang w:val="en-US"/>
        </w:rPr>
        <w:t xml:space="preserve"> "LIK" type</w:t>
      </w:r>
      <w:r w:rsidR="00EC48FE">
        <w:rPr>
          <w:lang w:val="en-US"/>
        </w:rPr>
        <w:t xml:space="preserve"> </w:t>
      </w:r>
      <w:r>
        <w:rPr>
          <w:lang w:val="en-US"/>
        </w:rPr>
        <w:t>[1]</w:t>
      </w:r>
      <w:r w:rsidRPr="00AA5CE4">
        <w:rPr>
          <w:lang w:val="en-US"/>
        </w:rPr>
        <w:t xml:space="preserve"> was created</w:t>
      </w:r>
      <w:r>
        <w:rPr>
          <w:lang w:val="en-US"/>
        </w:rPr>
        <w:t>,</w:t>
      </w:r>
      <w:r w:rsidRPr="00AA5CE4">
        <w:rPr>
          <w:lang w:val="en-US"/>
        </w:rPr>
        <w:t xml:space="preserve"> which </w:t>
      </w:r>
      <w:r w:rsidR="00D85E06">
        <w:rPr>
          <w:lang w:val="en-US"/>
        </w:rPr>
        <w:t>allows</w:t>
      </w:r>
      <w:r w:rsidRPr="00AA5CE4">
        <w:rPr>
          <w:lang w:val="en-US"/>
        </w:rPr>
        <w:t xml:space="preserve"> </w:t>
      </w:r>
      <w:r w:rsidR="00601E3E" w:rsidRPr="00AA5CE4">
        <w:rPr>
          <w:lang w:val="en-US"/>
        </w:rPr>
        <w:t>quantifying</w:t>
      </w:r>
      <w:r w:rsidRPr="00AA5CE4">
        <w:rPr>
          <w:lang w:val="en-US"/>
        </w:rPr>
        <w:t xml:space="preserve"> these compounds at the site of analysis with sufficient sensitivity and specificity for a time interval of not more than 5 minutes.</w:t>
      </w:r>
    </w:p>
    <w:p w:rsidR="006B5DE0" w:rsidRDefault="00D85E06" w:rsidP="00F96473">
      <w:pPr>
        <w:spacing w:line="360" w:lineRule="auto"/>
        <w:ind w:firstLine="720"/>
        <w:jc w:val="both"/>
        <w:rPr>
          <w:lang w:val="en-US"/>
        </w:rPr>
      </w:pPr>
      <w:r>
        <w:rPr>
          <w:lang w:val="en-US"/>
        </w:rPr>
        <w:t xml:space="preserve">A number of literature sources studying </w:t>
      </w:r>
      <w:r w:rsidR="00AA5CE4" w:rsidRPr="00AA5CE4">
        <w:rPr>
          <w:lang w:val="en-US"/>
        </w:rPr>
        <w:t xml:space="preserve">water properties have shown that water is a two-phase system consisting of volumetric and associated (bound) water. At the moment of transition from one phase to another, the system becomes unstable and </w:t>
      </w:r>
      <w:r w:rsidR="004F0530" w:rsidRPr="00AA5CE4">
        <w:rPr>
          <w:lang w:val="en-US"/>
        </w:rPr>
        <w:t xml:space="preserve">oxygen </w:t>
      </w:r>
      <w:r w:rsidR="00AA5CE4" w:rsidRPr="00AA5CE4">
        <w:rPr>
          <w:lang w:val="en-US"/>
        </w:rPr>
        <w:t xml:space="preserve">active forms </w:t>
      </w:r>
      <w:r w:rsidR="004F0530">
        <w:rPr>
          <w:lang w:val="en-US"/>
        </w:rPr>
        <w:t xml:space="preserve">are generated </w:t>
      </w:r>
      <w:r w:rsidR="00AA5CE4" w:rsidRPr="00AA5CE4">
        <w:rPr>
          <w:lang w:val="en-US"/>
        </w:rPr>
        <w:t xml:space="preserve">in the water. By their concentration, it is possible to determine the presence </w:t>
      </w:r>
      <w:r w:rsidR="00F24E7A" w:rsidRPr="00AA5CE4">
        <w:rPr>
          <w:lang w:val="en-US"/>
        </w:rPr>
        <w:t>of variable valence metal compounds, including uranium</w:t>
      </w:r>
      <w:r w:rsidR="00F24E7A">
        <w:rPr>
          <w:lang w:val="en-US"/>
        </w:rPr>
        <w:t>,</w:t>
      </w:r>
      <w:r w:rsidR="00F24E7A" w:rsidRPr="00AA5CE4">
        <w:rPr>
          <w:lang w:val="en-US"/>
        </w:rPr>
        <w:t xml:space="preserve"> </w:t>
      </w:r>
      <w:r w:rsidR="00AA5CE4" w:rsidRPr="00AA5CE4">
        <w:rPr>
          <w:lang w:val="en-US"/>
        </w:rPr>
        <w:t>in the investigated solutions.</w:t>
      </w:r>
    </w:p>
    <w:p w:rsidR="006B5DE0" w:rsidRPr="006B5DE0" w:rsidRDefault="006B5DE0" w:rsidP="006B5DE0">
      <w:pPr>
        <w:spacing w:line="360" w:lineRule="auto"/>
        <w:ind w:firstLine="720"/>
        <w:jc w:val="both"/>
        <w:rPr>
          <w:lang w:val="en-US"/>
        </w:rPr>
      </w:pPr>
      <w:r>
        <w:rPr>
          <w:lang w:val="en-US"/>
        </w:rPr>
        <w:t>T</w:t>
      </w:r>
      <w:r w:rsidRPr="006B5DE0">
        <w:rPr>
          <w:lang w:val="en-US"/>
        </w:rPr>
        <w:t xml:space="preserve">he results of </w:t>
      </w:r>
      <w:r>
        <w:rPr>
          <w:lang w:val="en-US"/>
        </w:rPr>
        <w:t>researches</w:t>
      </w:r>
      <w:r w:rsidRPr="006B5DE0">
        <w:rPr>
          <w:lang w:val="en-US"/>
        </w:rPr>
        <w:t xml:space="preserve"> </w:t>
      </w:r>
      <w:r w:rsidR="00EC48FE">
        <w:rPr>
          <w:lang w:val="en-US"/>
        </w:rPr>
        <w:t>indicating</w:t>
      </w:r>
      <w:r w:rsidRPr="006B5DE0">
        <w:rPr>
          <w:lang w:val="en-US"/>
        </w:rPr>
        <w:t xml:space="preserve"> the processes of cooperative behavior</w:t>
      </w:r>
      <w:r w:rsidR="00EC48FE">
        <w:rPr>
          <w:lang w:val="en-US"/>
        </w:rPr>
        <w:t>,</w:t>
      </w:r>
      <w:r w:rsidRPr="006B5DE0">
        <w:rPr>
          <w:lang w:val="en-US"/>
        </w:rPr>
        <w:t xml:space="preserve"> caused by special </w:t>
      </w:r>
      <w:proofErr w:type="spellStart"/>
      <w:r w:rsidRPr="006B5DE0">
        <w:rPr>
          <w:lang w:val="en-US"/>
        </w:rPr>
        <w:t>electrophysical</w:t>
      </w:r>
      <w:proofErr w:type="spellEnd"/>
      <w:r w:rsidRPr="006B5DE0">
        <w:rPr>
          <w:lang w:val="en-US"/>
        </w:rPr>
        <w:t xml:space="preserve"> properties of coupled structures of </w:t>
      </w:r>
      <w:r w:rsidR="00A77BC2" w:rsidRPr="006B5DE0">
        <w:rPr>
          <w:lang w:val="en-US"/>
        </w:rPr>
        <w:t xml:space="preserve">colloids </w:t>
      </w:r>
      <w:r w:rsidRPr="006B5DE0">
        <w:rPr>
          <w:lang w:val="en-US"/>
        </w:rPr>
        <w:t xml:space="preserve">bound </w:t>
      </w:r>
      <w:r w:rsidR="00D97504" w:rsidRPr="006B5DE0">
        <w:rPr>
          <w:lang w:val="en-US"/>
        </w:rPr>
        <w:t>water</w:t>
      </w:r>
      <w:r w:rsidRPr="006B5DE0">
        <w:rPr>
          <w:lang w:val="en-US"/>
        </w:rPr>
        <w:t xml:space="preserve"> are </w:t>
      </w:r>
      <w:r w:rsidR="00A77BC2">
        <w:rPr>
          <w:lang w:val="en-US"/>
        </w:rPr>
        <w:t>presented in</w:t>
      </w:r>
      <w:r w:rsidRPr="006B5DE0">
        <w:rPr>
          <w:lang w:val="en-US"/>
        </w:rPr>
        <w:t xml:space="preserve"> </w:t>
      </w:r>
      <w:r>
        <w:rPr>
          <w:lang w:val="en-US"/>
        </w:rPr>
        <w:t>the boo</w:t>
      </w:r>
      <w:r w:rsidR="00A77BC2">
        <w:rPr>
          <w:lang w:val="en-US"/>
        </w:rPr>
        <w:t>k [2].</w:t>
      </w:r>
    </w:p>
    <w:p w:rsidR="005216D6" w:rsidRDefault="006B5DE0" w:rsidP="00F96473">
      <w:pPr>
        <w:spacing w:line="360" w:lineRule="auto"/>
        <w:ind w:firstLine="720"/>
        <w:jc w:val="both"/>
        <w:rPr>
          <w:lang w:val="en-US"/>
        </w:rPr>
      </w:pPr>
      <w:r w:rsidRPr="006B5DE0">
        <w:rPr>
          <w:lang w:val="en-US"/>
        </w:rPr>
        <w:t xml:space="preserve">The presence of cooperative processes in aqueous solutions indicates that, depending on the environmental conditions, the phase state of the water system changes, and accordingly the process of self-induction of peroxide </w:t>
      </w:r>
      <w:r w:rsidR="00D97504" w:rsidRPr="006B5DE0">
        <w:rPr>
          <w:lang w:val="en-US"/>
        </w:rPr>
        <w:t>forms</w:t>
      </w:r>
      <w:r w:rsidR="00D97504">
        <w:rPr>
          <w:lang w:val="en-US"/>
        </w:rPr>
        <w:t xml:space="preserve"> that is not caused by direct action of ionizing radiation or by the presence of high-energy reactions of direct reduction of oxygen from water occurs.</w:t>
      </w:r>
      <w:r w:rsidRPr="006B5DE0">
        <w:rPr>
          <w:lang w:val="en-US"/>
        </w:rPr>
        <w:t xml:space="preserve"> Therefore, when searching for a method for controlling </w:t>
      </w:r>
      <w:proofErr w:type="spellStart"/>
      <w:r w:rsidRPr="006B5DE0">
        <w:rPr>
          <w:lang w:val="en-US"/>
        </w:rPr>
        <w:t>uranyls</w:t>
      </w:r>
      <w:proofErr w:type="spellEnd"/>
      <w:r w:rsidRPr="006B5DE0">
        <w:rPr>
          <w:lang w:val="en-US"/>
        </w:rPr>
        <w:t xml:space="preserve"> in natural waters, the existence of cooperative beha</w:t>
      </w:r>
      <w:r w:rsidRPr="006B5DE0">
        <w:rPr>
          <w:lang w:val="en-US"/>
        </w:rPr>
        <w:t>v</w:t>
      </w:r>
      <w:r w:rsidRPr="006B5DE0">
        <w:rPr>
          <w:lang w:val="en-US"/>
        </w:rPr>
        <w:t>ior in water systems</w:t>
      </w:r>
      <w:r w:rsidR="00A77BC2">
        <w:rPr>
          <w:lang w:val="en-US"/>
        </w:rPr>
        <w:t xml:space="preserve"> should be</w:t>
      </w:r>
      <w:r w:rsidR="00A77BC2" w:rsidRPr="00A77BC2">
        <w:rPr>
          <w:lang w:val="en-US"/>
        </w:rPr>
        <w:t xml:space="preserve"> </w:t>
      </w:r>
      <w:r w:rsidR="00A77BC2" w:rsidRPr="006B5DE0">
        <w:rPr>
          <w:lang w:val="en-US"/>
        </w:rPr>
        <w:t>take</w:t>
      </w:r>
      <w:r w:rsidR="00A77BC2">
        <w:rPr>
          <w:lang w:val="en-US"/>
        </w:rPr>
        <w:t>n</w:t>
      </w:r>
      <w:r w:rsidR="00A77BC2" w:rsidRPr="006B5DE0">
        <w:rPr>
          <w:lang w:val="en-US"/>
        </w:rPr>
        <w:t xml:space="preserve"> into account</w:t>
      </w:r>
      <w:r w:rsidRPr="006B5DE0">
        <w:rPr>
          <w:lang w:val="en-US"/>
        </w:rPr>
        <w:t>.</w:t>
      </w:r>
    </w:p>
    <w:p w:rsidR="005216D6" w:rsidRPr="005216D6" w:rsidRDefault="00F83F14" w:rsidP="005216D6">
      <w:pPr>
        <w:spacing w:line="360" w:lineRule="auto"/>
        <w:ind w:firstLine="720"/>
        <w:jc w:val="both"/>
        <w:rPr>
          <w:lang w:val="en-US"/>
        </w:rPr>
      </w:pPr>
      <w:r>
        <w:rPr>
          <w:lang w:val="en-US"/>
        </w:rPr>
        <w:t>To determine</w:t>
      </w:r>
      <w:r w:rsidR="00D97504" w:rsidRPr="005216D6">
        <w:rPr>
          <w:lang w:val="en-US"/>
        </w:rPr>
        <w:t xml:space="preserve"> low concentrations </w:t>
      </w:r>
      <w:r w:rsidR="00D97504">
        <w:rPr>
          <w:lang w:val="en-US"/>
        </w:rPr>
        <w:t xml:space="preserve">of </w:t>
      </w:r>
      <w:r w:rsidR="00D97504" w:rsidRPr="005216D6">
        <w:rPr>
          <w:lang w:val="en-US"/>
        </w:rPr>
        <w:t>urani</w:t>
      </w:r>
      <w:r w:rsidR="00D97504">
        <w:rPr>
          <w:lang w:val="en-US"/>
        </w:rPr>
        <w:t>um</w:t>
      </w:r>
      <w:r w:rsidR="00D97504" w:rsidRPr="005216D6">
        <w:rPr>
          <w:lang w:val="en-US"/>
        </w:rPr>
        <w:t xml:space="preserve"> in natural waters</w:t>
      </w:r>
      <w:r w:rsidR="00D97504">
        <w:rPr>
          <w:lang w:val="en-US"/>
        </w:rPr>
        <w:t xml:space="preserve"> the</w:t>
      </w:r>
      <w:r w:rsidR="00D97504" w:rsidRPr="005216D6">
        <w:rPr>
          <w:lang w:val="en-US"/>
        </w:rPr>
        <w:t xml:space="preserve"> </w:t>
      </w:r>
      <w:r w:rsidR="00D97504">
        <w:rPr>
          <w:lang w:val="en-US"/>
        </w:rPr>
        <w:t>e</w:t>
      </w:r>
      <w:r w:rsidR="005216D6" w:rsidRPr="005216D6">
        <w:rPr>
          <w:lang w:val="en-US"/>
        </w:rPr>
        <w:t>xtraction-luminescence and photometric methods are most often used</w:t>
      </w:r>
      <w:r w:rsidR="00D97504">
        <w:rPr>
          <w:lang w:val="en-US"/>
        </w:rPr>
        <w:t xml:space="preserve"> </w:t>
      </w:r>
      <w:r w:rsidR="00D97504" w:rsidRPr="005216D6">
        <w:rPr>
          <w:lang w:val="en-US"/>
        </w:rPr>
        <w:t>[3-6]</w:t>
      </w:r>
      <w:r w:rsidR="005216D6" w:rsidRPr="005216D6">
        <w:rPr>
          <w:lang w:val="en-US"/>
        </w:rPr>
        <w:t>.</w:t>
      </w:r>
    </w:p>
    <w:p w:rsidR="005216D6" w:rsidRPr="005216D6" w:rsidRDefault="005216D6" w:rsidP="005216D6">
      <w:pPr>
        <w:spacing w:line="360" w:lineRule="auto"/>
        <w:ind w:firstLine="720"/>
        <w:jc w:val="both"/>
        <w:rPr>
          <w:lang w:val="en-US"/>
        </w:rPr>
      </w:pPr>
      <w:r w:rsidRPr="005216D6">
        <w:rPr>
          <w:lang w:val="en-US"/>
        </w:rPr>
        <w:lastRenderedPageBreak/>
        <w:t>The extra</w:t>
      </w:r>
      <w:r w:rsidR="00D97504">
        <w:rPr>
          <w:lang w:val="en-US"/>
        </w:rPr>
        <w:t>ction-luminescent method for</w:t>
      </w:r>
      <w:r w:rsidRPr="005216D6">
        <w:rPr>
          <w:lang w:val="en-US"/>
        </w:rPr>
        <w:t xml:space="preserve"> dete</w:t>
      </w:r>
      <w:r w:rsidR="00F83F14">
        <w:rPr>
          <w:lang w:val="en-US"/>
        </w:rPr>
        <w:t>rmin</w:t>
      </w:r>
      <w:r w:rsidR="00D97504">
        <w:rPr>
          <w:lang w:val="en-US"/>
        </w:rPr>
        <w:t>ing</w:t>
      </w:r>
      <w:r w:rsidRPr="005216D6">
        <w:rPr>
          <w:lang w:val="en-US"/>
        </w:rPr>
        <w:t xml:space="preserve"> uranium salts in natural waters is based on the initial extraction of uranium by </w:t>
      </w:r>
      <w:proofErr w:type="spellStart"/>
      <w:r w:rsidRPr="005216D6">
        <w:rPr>
          <w:lang w:val="en-US"/>
        </w:rPr>
        <w:t>diisoamyl</w:t>
      </w:r>
      <w:proofErr w:type="spellEnd"/>
      <w:r w:rsidRPr="005216D6">
        <w:rPr>
          <w:lang w:val="en-US"/>
        </w:rPr>
        <w:t xml:space="preserve"> ester</w:t>
      </w:r>
      <w:r>
        <w:rPr>
          <w:lang w:val="en-US"/>
        </w:rPr>
        <w:t xml:space="preserve"> of </w:t>
      </w:r>
      <w:proofErr w:type="spellStart"/>
      <w:r w:rsidRPr="005216D6">
        <w:rPr>
          <w:lang w:val="en-US"/>
        </w:rPr>
        <w:t>methylphosphonic</w:t>
      </w:r>
      <w:proofErr w:type="spellEnd"/>
      <w:r w:rsidRPr="005216D6">
        <w:rPr>
          <w:lang w:val="en-US"/>
        </w:rPr>
        <w:t xml:space="preserve"> acid in hydrogenated kerosene and subsequent dete</w:t>
      </w:r>
      <w:r w:rsidR="00F83F14">
        <w:rPr>
          <w:lang w:val="en-US"/>
        </w:rPr>
        <w:t>rminat</w:t>
      </w:r>
      <w:r w:rsidR="00D97504">
        <w:rPr>
          <w:lang w:val="en-US"/>
        </w:rPr>
        <w:t>ion</w:t>
      </w:r>
      <w:r w:rsidRPr="005216D6">
        <w:rPr>
          <w:lang w:val="en-US"/>
        </w:rPr>
        <w:t xml:space="preserve"> of the extract by the luminescence method. The photometric method is based on the separation and concentration of uranium on the precipitate of </w:t>
      </w:r>
      <w:r w:rsidR="00DB3859" w:rsidRPr="005216D6">
        <w:rPr>
          <w:lang w:val="en-US"/>
        </w:rPr>
        <w:t xml:space="preserve">crystal-violet </w:t>
      </w:r>
      <w:proofErr w:type="spellStart"/>
      <w:r w:rsidRPr="005216D6">
        <w:rPr>
          <w:lang w:val="en-US"/>
        </w:rPr>
        <w:t>rhodanide</w:t>
      </w:r>
      <w:proofErr w:type="spellEnd"/>
      <w:r w:rsidRPr="005216D6">
        <w:rPr>
          <w:lang w:val="en-US"/>
        </w:rPr>
        <w:t>, followed by its interaction with</w:t>
      </w:r>
      <w:r>
        <w:rPr>
          <w:lang w:val="en-US"/>
        </w:rPr>
        <w:t xml:space="preserve"> </w:t>
      </w:r>
      <w:proofErr w:type="spellStart"/>
      <w:r w:rsidRPr="005216D6">
        <w:rPr>
          <w:lang w:val="en-US"/>
        </w:rPr>
        <w:t>arsenazo</w:t>
      </w:r>
      <w:proofErr w:type="spellEnd"/>
      <w:r w:rsidRPr="005216D6">
        <w:rPr>
          <w:lang w:val="en-US"/>
        </w:rPr>
        <w:t xml:space="preserve"> (III).</w:t>
      </w:r>
    </w:p>
    <w:p w:rsidR="000E42A4" w:rsidRPr="007B644C" w:rsidRDefault="005216D6" w:rsidP="00F96473">
      <w:pPr>
        <w:spacing w:line="360" w:lineRule="auto"/>
        <w:ind w:firstLine="720"/>
        <w:jc w:val="both"/>
        <w:rPr>
          <w:lang w:val="en-US"/>
        </w:rPr>
      </w:pPr>
      <w:r w:rsidRPr="005216D6">
        <w:rPr>
          <w:lang w:val="en-US"/>
        </w:rPr>
        <w:t xml:space="preserve">These methods perform an express </w:t>
      </w:r>
      <w:r w:rsidR="00F83F14">
        <w:rPr>
          <w:lang w:val="en-US"/>
        </w:rPr>
        <w:t>determination</w:t>
      </w:r>
      <w:r w:rsidRPr="005216D6">
        <w:rPr>
          <w:lang w:val="en-US"/>
        </w:rPr>
        <w:t xml:space="preserve"> of small concentrations of uranium co</w:t>
      </w:r>
      <w:r w:rsidRPr="005216D6">
        <w:rPr>
          <w:lang w:val="en-US"/>
        </w:rPr>
        <w:t>m</w:t>
      </w:r>
      <w:r w:rsidRPr="005216D6">
        <w:rPr>
          <w:lang w:val="en-US"/>
        </w:rPr>
        <w:t xml:space="preserve">pounds in solutions after their purification from impurity compounds. A significant drawback </w:t>
      </w:r>
      <w:r w:rsidR="00DB3859">
        <w:rPr>
          <w:lang w:val="en-US"/>
        </w:rPr>
        <w:t xml:space="preserve">of </w:t>
      </w:r>
      <w:r w:rsidR="00DB3859" w:rsidRPr="005216D6">
        <w:rPr>
          <w:lang w:val="en-US"/>
        </w:rPr>
        <w:t>these methods</w:t>
      </w:r>
      <w:r w:rsidR="00DB3859">
        <w:rPr>
          <w:lang w:val="en-US"/>
        </w:rPr>
        <w:t xml:space="preserve"> is</w:t>
      </w:r>
      <w:r w:rsidRPr="005216D6">
        <w:rPr>
          <w:lang w:val="en-US"/>
        </w:rPr>
        <w:t xml:space="preserve"> </w:t>
      </w:r>
      <w:r w:rsidR="00DB3859">
        <w:rPr>
          <w:lang w:val="en-US"/>
        </w:rPr>
        <w:t>that they cannot be used</w:t>
      </w:r>
      <w:r w:rsidRPr="005216D6">
        <w:rPr>
          <w:lang w:val="en-US"/>
        </w:rPr>
        <w:t xml:space="preserve"> in the field due to hardware and methodological comple</w:t>
      </w:r>
      <w:r w:rsidRPr="005216D6">
        <w:rPr>
          <w:lang w:val="en-US"/>
        </w:rPr>
        <w:t>x</w:t>
      </w:r>
      <w:r w:rsidRPr="005216D6">
        <w:rPr>
          <w:lang w:val="en-US"/>
        </w:rPr>
        <w:t>ity.</w:t>
      </w:r>
    </w:p>
    <w:p w:rsidR="007B644C" w:rsidRPr="007B644C" w:rsidRDefault="00D767B0" w:rsidP="007B644C">
      <w:pPr>
        <w:spacing w:line="360" w:lineRule="auto"/>
        <w:ind w:firstLine="720"/>
        <w:jc w:val="both"/>
        <w:rPr>
          <w:lang w:val="en-US"/>
        </w:rPr>
      </w:pPr>
      <w:r>
        <w:rPr>
          <w:lang w:val="en-US"/>
        </w:rPr>
        <w:t xml:space="preserve">To </w:t>
      </w:r>
      <w:r w:rsidR="00F83F14">
        <w:rPr>
          <w:lang w:val="en-US"/>
        </w:rPr>
        <w:t>determine</w:t>
      </w:r>
      <w:r w:rsidR="007B644C" w:rsidRPr="007B644C">
        <w:rPr>
          <w:lang w:val="en-US"/>
        </w:rPr>
        <w:t xml:space="preserve"> the </w:t>
      </w:r>
      <w:proofErr w:type="spellStart"/>
      <w:r w:rsidR="007B644C" w:rsidRPr="007B644C">
        <w:rPr>
          <w:lang w:val="en-US"/>
        </w:rPr>
        <w:t>microquantities</w:t>
      </w:r>
      <w:proofErr w:type="spellEnd"/>
      <w:r w:rsidR="007B644C" w:rsidRPr="007B644C">
        <w:rPr>
          <w:lang w:val="en-US"/>
        </w:rPr>
        <w:t xml:space="preserve"> of uranium (up to 10</w:t>
      </w:r>
      <w:r w:rsidR="007B644C" w:rsidRPr="007B644C">
        <w:rPr>
          <w:vertAlign w:val="superscript"/>
          <w:lang w:val="en-US"/>
        </w:rPr>
        <w:t>–16</w:t>
      </w:r>
      <w:r w:rsidR="007B644C" w:rsidRPr="007B644C">
        <w:rPr>
          <w:lang w:val="en-US"/>
        </w:rPr>
        <w:t xml:space="preserve"> g / l), various types of activation analysis have been widely </w:t>
      </w:r>
      <w:r>
        <w:rPr>
          <w:lang w:val="en-US"/>
        </w:rPr>
        <w:t>us</w:t>
      </w:r>
      <w:r w:rsidR="007B644C" w:rsidRPr="007B644C">
        <w:rPr>
          <w:lang w:val="en-US"/>
        </w:rPr>
        <w:t>ed in recent years, and especially the method of nuclear tracks [7].</w:t>
      </w:r>
    </w:p>
    <w:p w:rsidR="007B644C" w:rsidRDefault="007B644C" w:rsidP="007B644C">
      <w:pPr>
        <w:spacing w:line="360" w:lineRule="auto"/>
        <w:ind w:firstLine="720"/>
        <w:jc w:val="both"/>
        <w:rPr>
          <w:lang w:val="en-US"/>
        </w:rPr>
      </w:pPr>
      <w:r w:rsidRPr="007B644C">
        <w:rPr>
          <w:lang w:val="en-US"/>
        </w:rPr>
        <w:t xml:space="preserve">The authors of </w:t>
      </w:r>
      <w:r w:rsidR="00D767B0">
        <w:rPr>
          <w:lang w:val="en-US"/>
        </w:rPr>
        <w:t xml:space="preserve">the study </w:t>
      </w:r>
      <w:r w:rsidRPr="007B644C">
        <w:rPr>
          <w:lang w:val="en-US"/>
        </w:rPr>
        <w:t>[8] describe a method for analyzing natural waters for the content of uranium compounds using an activation method. The water sample to be tested is evaporated u</w:t>
      </w:r>
      <w:r w:rsidRPr="007B644C">
        <w:rPr>
          <w:lang w:val="en-US"/>
        </w:rPr>
        <w:t>n</w:t>
      </w:r>
      <w:r w:rsidRPr="007B644C">
        <w:rPr>
          <w:lang w:val="en-US"/>
        </w:rPr>
        <w:t>der an infrared lamp, then placed in quartz ampoules and irradiated with a neutron flux of about 3 · 10</w:t>
      </w:r>
      <w:r w:rsidRPr="007B644C">
        <w:rPr>
          <w:vertAlign w:val="superscript"/>
          <w:lang w:val="en-US"/>
        </w:rPr>
        <w:t>13</w:t>
      </w:r>
      <w:r w:rsidRPr="007B644C">
        <w:rPr>
          <w:lang w:val="en-US"/>
        </w:rPr>
        <w:t xml:space="preserve"> neutrons / (cm</w:t>
      </w:r>
      <w:r w:rsidRPr="006549DE">
        <w:rPr>
          <w:vertAlign w:val="superscript"/>
          <w:lang w:val="en-US"/>
        </w:rPr>
        <w:t>2</w:t>
      </w:r>
      <w:r w:rsidRPr="007B644C">
        <w:rPr>
          <w:lang w:val="en-US"/>
        </w:rPr>
        <w:t xml:space="preserve"> · s). After irradiation, the sample is subjected to chemical treatment to </w:t>
      </w:r>
      <w:r w:rsidR="00F83F14">
        <w:rPr>
          <w:lang w:val="en-US"/>
        </w:rPr>
        <w:t>dete</w:t>
      </w:r>
      <w:r w:rsidR="00F83F14">
        <w:rPr>
          <w:lang w:val="en-US"/>
        </w:rPr>
        <w:t>r</w:t>
      </w:r>
      <w:r w:rsidR="00F83F14">
        <w:rPr>
          <w:lang w:val="en-US"/>
        </w:rPr>
        <w:t>mine</w:t>
      </w:r>
      <w:r w:rsidRPr="007B644C">
        <w:rPr>
          <w:lang w:val="en-US"/>
        </w:rPr>
        <w:t xml:space="preserve"> (n, γ) radiation products, which are measured and compared with the standard. The minimum threshold of </w:t>
      </w:r>
      <w:r w:rsidR="00F83F14">
        <w:rPr>
          <w:lang w:val="en-US"/>
        </w:rPr>
        <w:t>determination</w:t>
      </w:r>
      <w:r w:rsidRPr="007B644C">
        <w:rPr>
          <w:lang w:val="en-US"/>
        </w:rPr>
        <w:t xml:space="preserve"> of uranium by this method is about 2 · </w:t>
      </w:r>
      <w:r w:rsidR="006549DE" w:rsidRPr="006549DE">
        <w:rPr>
          <w:lang w:val="en-US"/>
        </w:rPr>
        <w:t>10</w:t>
      </w:r>
      <w:r w:rsidR="006549DE" w:rsidRPr="006549DE">
        <w:rPr>
          <w:vertAlign w:val="superscript"/>
          <w:lang w:val="en-US"/>
        </w:rPr>
        <w:t>–9</w:t>
      </w:r>
      <w:r w:rsidR="006549DE" w:rsidRPr="006549DE">
        <w:rPr>
          <w:lang w:val="en-US"/>
        </w:rPr>
        <w:t> </w:t>
      </w:r>
      <w:r w:rsidRPr="007B644C">
        <w:rPr>
          <w:lang w:val="en-US"/>
        </w:rPr>
        <w:t xml:space="preserve">g / l. This method allows </w:t>
      </w:r>
      <w:proofErr w:type="gramStart"/>
      <w:r w:rsidR="006549DE">
        <w:rPr>
          <w:lang w:val="en-US"/>
        </w:rPr>
        <w:t xml:space="preserve">to </w:t>
      </w:r>
      <w:r w:rsidR="00F83F14">
        <w:rPr>
          <w:lang w:val="en-US"/>
        </w:rPr>
        <w:t>determine</w:t>
      </w:r>
      <w:proofErr w:type="gramEnd"/>
      <w:r w:rsidRPr="007B644C">
        <w:rPr>
          <w:lang w:val="en-US"/>
        </w:rPr>
        <w:t xml:space="preserve"> uranium and thorium in the presence of </w:t>
      </w:r>
      <w:r w:rsidR="006549DE" w:rsidRPr="006549DE">
        <w:rPr>
          <w:vertAlign w:val="superscript"/>
          <w:lang w:val="en-US"/>
        </w:rPr>
        <w:t>239</w:t>
      </w:r>
      <w:r w:rsidR="006549DE" w:rsidRPr="00274C98">
        <w:rPr>
          <w:lang w:val="en-US"/>
        </w:rPr>
        <w:t>Np</w:t>
      </w:r>
      <w:r w:rsidRPr="007B644C">
        <w:rPr>
          <w:lang w:val="en-US"/>
        </w:rPr>
        <w:t xml:space="preserve"> and </w:t>
      </w:r>
      <w:r w:rsidR="006549DE" w:rsidRPr="006549DE">
        <w:rPr>
          <w:vertAlign w:val="superscript"/>
          <w:lang w:val="en-US"/>
        </w:rPr>
        <w:t>233</w:t>
      </w:r>
      <w:r w:rsidR="006549DE" w:rsidRPr="00274C98">
        <w:rPr>
          <w:lang w:val="en-US"/>
        </w:rPr>
        <w:t>Pa</w:t>
      </w:r>
      <w:r w:rsidRPr="007B644C">
        <w:rPr>
          <w:lang w:val="en-US"/>
        </w:rPr>
        <w:t>. However, chemical sample prepara</w:t>
      </w:r>
      <w:r w:rsidR="00D767B0">
        <w:rPr>
          <w:lang w:val="en-US"/>
        </w:rPr>
        <w:t xml:space="preserve">tion for </w:t>
      </w:r>
      <w:r w:rsidR="000A6D28">
        <w:rPr>
          <w:lang w:val="en-US"/>
        </w:rPr>
        <w:t>determining</w:t>
      </w:r>
      <w:r w:rsidRPr="007B644C">
        <w:rPr>
          <w:lang w:val="en-US"/>
        </w:rPr>
        <w:t xml:space="preserve"> protactinium and neptunium is </w:t>
      </w:r>
      <w:r w:rsidR="00D767B0">
        <w:rPr>
          <w:lang w:val="en-US"/>
        </w:rPr>
        <w:t xml:space="preserve">rather </w:t>
      </w:r>
      <w:r w:rsidRPr="007B644C">
        <w:rPr>
          <w:lang w:val="en-US"/>
        </w:rPr>
        <w:t xml:space="preserve">complex, as noted in </w:t>
      </w:r>
      <w:r w:rsidR="00D767B0">
        <w:rPr>
          <w:lang w:val="en-US"/>
        </w:rPr>
        <w:t xml:space="preserve">the study </w:t>
      </w:r>
      <w:r w:rsidRPr="007B644C">
        <w:rPr>
          <w:lang w:val="en-US"/>
        </w:rPr>
        <w:t>[9], in which the method of direct counting of fission tracks in an optical microscope is reco</w:t>
      </w:r>
      <w:r w:rsidRPr="007B644C">
        <w:rPr>
          <w:lang w:val="en-US"/>
        </w:rPr>
        <w:t>m</w:t>
      </w:r>
      <w:r w:rsidRPr="007B644C">
        <w:rPr>
          <w:lang w:val="en-US"/>
        </w:rPr>
        <w:t>mended for the identification of uranium.</w:t>
      </w:r>
    </w:p>
    <w:p w:rsidR="00327553" w:rsidRPr="00304379" w:rsidRDefault="00D767B0" w:rsidP="00F96473">
      <w:pPr>
        <w:spacing w:line="360" w:lineRule="auto"/>
        <w:ind w:firstLine="720"/>
        <w:jc w:val="both"/>
        <w:rPr>
          <w:lang w:val="en-US"/>
        </w:rPr>
      </w:pPr>
      <w:r>
        <w:rPr>
          <w:lang w:val="en-US"/>
        </w:rPr>
        <w:t xml:space="preserve">Analysis of the current </w:t>
      </w:r>
      <w:r w:rsidR="006549DE" w:rsidRPr="006549DE">
        <w:rPr>
          <w:lang w:val="en-US"/>
        </w:rPr>
        <w:t xml:space="preserve">methods for determining uranium compounds in natural waters </w:t>
      </w:r>
      <w:r w:rsidR="00496ED5">
        <w:rPr>
          <w:lang w:val="en-US"/>
        </w:rPr>
        <w:t>shows that they are quite complex and do</w:t>
      </w:r>
      <w:r w:rsidR="006549DE" w:rsidRPr="006549DE">
        <w:rPr>
          <w:lang w:val="en-US"/>
        </w:rPr>
        <w:t xml:space="preserve"> not allow </w:t>
      </w:r>
      <w:r>
        <w:rPr>
          <w:lang w:val="en-US"/>
        </w:rPr>
        <w:t>express controll</w:t>
      </w:r>
      <w:r w:rsidR="006549DE" w:rsidRPr="006549DE">
        <w:rPr>
          <w:lang w:val="en-US"/>
        </w:rPr>
        <w:t>ing of radioactive contamin</w:t>
      </w:r>
      <w:r w:rsidR="006549DE" w:rsidRPr="006549DE">
        <w:rPr>
          <w:lang w:val="en-US"/>
        </w:rPr>
        <w:t>a</w:t>
      </w:r>
      <w:r w:rsidR="006549DE" w:rsidRPr="006549DE">
        <w:rPr>
          <w:lang w:val="en-US"/>
        </w:rPr>
        <w:t>tion in a short time. However, in most cases, especially in case of accidents and technological emi</w:t>
      </w:r>
      <w:r w:rsidR="006549DE" w:rsidRPr="006549DE">
        <w:rPr>
          <w:lang w:val="en-US"/>
        </w:rPr>
        <w:t>s</w:t>
      </w:r>
      <w:r w:rsidR="006549DE" w:rsidRPr="006549DE">
        <w:rPr>
          <w:lang w:val="en-US"/>
        </w:rPr>
        <w:t xml:space="preserve">sions, there is a need to determine </w:t>
      </w:r>
      <w:r w:rsidR="00496ED5">
        <w:rPr>
          <w:lang w:val="en-US"/>
        </w:rPr>
        <w:t>“</w:t>
      </w:r>
      <w:r w:rsidR="006549DE" w:rsidRPr="006549DE">
        <w:rPr>
          <w:lang w:val="en-US"/>
        </w:rPr>
        <w:t>in situ</w:t>
      </w:r>
      <w:r w:rsidR="00496ED5">
        <w:rPr>
          <w:lang w:val="en-US"/>
        </w:rPr>
        <w:t>”</w:t>
      </w:r>
      <w:r w:rsidR="006549DE" w:rsidRPr="006549DE">
        <w:rPr>
          <w:lang w:val="en-US"/>
        </w:rPr>
        <w:t xml:space="preserve"> the state of contamina</w:t>
      </w:r>
      <w:r w:rsidR="00496ED5">
        <w:rPr>
          <w:lang w:val="en-US"/>
        </w:rPr>
        <w:t>tion of</w:t>
      </w:r>
      <w:r w:rsidR="006549DE" w:rsidRPr="006549DE">
        <w:rPr>
          <w:lang w:val="en-US"/>
        </w:rPr>
        <w:t xml:space="preserve"> environmental objects with </w:t>
      </w:r>
      <w:proofErr w:type="spellStart"/>
      <w:r w:rsidR="006549DE" w:rsidRPr="006549DE">
        <w:rPr>
          <w:lang w:val="en-US"/>
        </w:rPr>
        <w:t>uranyls</w:t>
      </w:r>
      <w:proofErr w:type="spellEnd"/>
      <w:r w:rsidR="006549DE" w:rsidRPr="006549DE">
        <w:rPr>
          <w:lang w:val="en-US"/>
        </w:rPr>
        <w:t xml:space="preserve"> for the purpose of prompt dec</w:t>
      </w:r>
      <w:r w:rsidR="00496ED5">
        <w:rPr>
          <w:lang w:val="en-US"/>
        </w:rPr>
        <w:t>ision-making on localization,</w:t>
      </w:r>
      <w:r w:rsidR="006549DE" w:rsidRPr="006549DE">
        <w:rPr>
          <w:lang w:val="en-US"/>
        </w:rPr>
        <w:t xml:space="preserve"> elimination of consequences</w:t>
      </w:r>
      <w:r w:rsidR="00496ED5">
        <w:rPr>
          <w:lang w:val="en-US"/>
        </w:rPr>
        <w:t>,</w:t>
      </w:r>
      <w:r w:rsidR="006549DE" w:rsidRPr="006549DE">
        <w:rPr>
          <w:lang w:val="en-US"/>
        </w:rPr>
        <w:t xml:space="preserve"> and prevention of further spread of radionuclides to significant areas. To solve these problems, it is expedient to use highly sensitive, </w:t>
      </w:r>
      <w:r w:rsidR="00496ED5" w:rsidRPr="008A3718">
        <w:rPr>
          <w:lang w:val="en-US"/>
        </w:rPr>
        <w:t>express</w:t>
      </w:r>
      <w:r>
        <w:rPr>
          <w:lang w:val="en-US"/>
        </w:rPr>
        <w:t xml:space="preserve"> methods for </w:t>
      </w:r>
      <w:r w:rsidR="000A6D28">
        <w:rPr>
          <w:lang w:val="en-US"/>
        </w:rPr>
        <w:t>determini</w:t>
      </w:r>
      <w:r w:rsidR="000A6D28" w:rsidRPr="006549DE">
        <w:rPr>
          <w:lang w:val="en-US"/>
        </w:rPr>
        <w:t>ng</w:t>
      </w:r>
      <w:r w:rsidR="006549DE" w:rsidRPr="006549DE">
        <w:rPr>
          <w:lang w:val="en-US"/>
        </w:rPr>
        <w:t xml:space="preserve"> uranium compounds in the env</w:t>
      </w:r>
      <w:r w:rsidR="006549DE" w:rsidRPr="006549DE">
        <w:rPr>
          <w:lang w:val="en-US"/>
        </w:rPr>
        <w:t>i</w:t>
      </w:r>
      <w:r w:rsidR="006549DE" w:rsidRPr="006549DE">
        <w:rPr>
          <w:lang w:val="en-US"/>
        </w:rPr>
        <w:t>ronment, allowing for environmental monitoring directly at the site of the accident.</w:t>
      </w:r>
    </w:p>
    <w:p w:rsidR="00304379" w:rsidRPr="00304379" w:rsidRDefault="00A95A34" w:rsidP="00304379">
      <w:pPr>
        <w:spacing w:line="360" w:lineRule="auto"/>
        <w:ind w:firstLine="720"/>
        <w:jc w:val="both"/>
        <w:rPr>
          <w:lang w:val="en-US"/>
        </w:rPr>
      </w:pPr>
      <w:r>
        <w:rPr>
          <w:lang w:val="en-US"/>
        </w:rPr>
        <w:t>I</w:t>
      </w:r>
      <w:r w:rsidR="00304379" w:rsidRPr="00304379">
        <w:rPr>
          <w:lang w:val="en-US"/>
        </w:rPr>
        <w:t xml:space="preserve">t is known </w:t>
      </w:r>
      <w:r>
        <w:rPr>
          <w:lang w:val="en-US"/>
        </w:rPr>
        <w:t xml:space="preserve">from the </w:t>
      </w:r>
      <w:r w:rsidR="00392D36">
        <w:rPr>
          <w:lang w:val="en-US"/>
        </w:rPr>
        <w:t>literature</w:t>
      </w:r>
      <w:r>
        <w:rPr>
          <w:lang w:val="en-US"/>
        </w:rPr>
        <w:t xml:space="preserve"> </w:t>
      </w:r>
      <w:r w:rsidR="00304379" w:rsidRPr="00304379">
        <w:rPr>
          <w:lang w:val="en-US"/>
        </w:rPr>
        <w:t>[10</w:t>
      </w:r>
      <w:proofErr w:type="gramStart"/>
      <w:r w:rsidR="00304379" w:rsidRPr="00304379">
        <w:rPr>
          <w:lang w:val="en-US"/>
        </w:rPr>
        <w:t>,11</w:t>
      </w:r>
      <w:proofErr w:type="gramEnd"/>
      <w:r w:rsidR="00304379" w:rsidRPr="00304379">
        <w:rPr>
          <w:lang w:val="en-US"/>
        </w:rPr>
        <w:t xml:space="preserve">] that when </w:t>
      </w:r>
      <w:r w:rsidRPr="00304379">
        <w:rPr>
          <w:lang w:val="en-US"/>
        </w:rPr>
        <w:t xml:space="preserve">water and aqueous solutions </w:t>
      </w:r>
      <w:r>
        <w:rPr>
          <w:lang w:val="en-US"/>
        </w:rPr>
        <w:t xml:space="preserve">are </w:t>
      </w:r>
      <w:r w:rsidRPr="00304379">
        <w:rPr>
          <w:lang w:val="en-US"/>
        </w:rPr>
        <w:t>strongly influenced by</w:t>
      </w:r>
      <w:r w:rsidR="00304379" w:rsidRPr="00304379">
        <w:rPr>
          <w:lang w:val="en-US"/>
        </w:rPr>
        <w:t xml:space="preserve"> ionizing radiation , hydrogen peroxide is formed. The radio-chemical </w:t>
      </w:r>
      <w:r w:rsidR="00392D36">
        <w:rPr>
          <w:lang w:val="en-US"/>
        </w:rPr>
        <w:t>process</w:t>
      </w:r>
      <w:r w:rsidR="00304379" w:rsidRPr="00304379">
        <w:rPr>
          <w:lang w:val="en-US"/>
        </w:rPr>
        <w:t xml:space="preserve"> </w:t>
      </w:r>
      <w:r w:rsidR="00392D36">
        <w:rPr>
          <w:lang w:val="en-US"/>
        </w:rPr>
        <w:t>of</w:t>
      </w:r>
      <w:r w:rsidR="00304379" w:rsidRPr="00304379">
        <w:rPr>
          <w:lang w:val="en-US"/>
        </w:rPr>
        <w:t xml:space="preserve"> pe</w:t>
      </w:r>
      <w:r w:rsidR="00304379" w:rsidRPr="00304379">
        <w:rPr>
          <w:lang w:val="en-US"/>
        </w:rPr>
        <w:t>r</w:t>
      </w:r>
      <w:r w:rsidR="00304379" w:rsidRPr="00304379">
        <w:rPr>
          <w:lang w:val="en-US"/>
        </w:rPr>
        <w:t xml:space="preserve">oxide compounds </w:t>
      </w:r>
      <w:r w:rsidR="00392D36" w:rsidRPr="00304379">
        <w:rPr>
          <w:lang w:val="en-US"/>
        </w:rPr>
        <w:t xml:space="preserve">generation </w:t>
      </w:r>
      <w:r w:rsidR="00304379" w:rsidRPr="00304379">
        <w:rPr>
          <w:lang w:val="en-US"/>
        </w:rPr>
        <w:t xml:space="preserve">competes with the </w:t>
      </w:r>
      <w:r w:rsidR="00392D36">
        <w:rPr>
          <w:lang w:val="en-US"/>
        </w:rPr>
        <w:t>process</w:t>
      </w:r>
      <w:r w:rsidR="00304379" w:rsidRPr="00304379">
        <w:rPr>
          <w:lang w:val="en-US"/>
        </w:rPr>
        <w:t xml:space="preserve"> of catalytic reactive oxygen species (ROS) </w:t>
      </w:r>
      <w:r w:rsidR="00392D36" w:rsidRPr="00304379">
        <w:rPr>
          <w:lang w:val="en-US"/>
        </w:rPr>
        <w:t xml:space="preserve">generation </w:t>
      </w:r>
      <w:r w:rsidR="00304379" w:rsidRPr="00304379">
        <w:rPr>
          <w:lang w:val="en-US"/>
        </w:rPr>
        <w:t xml:space="preserve">with </w:t>
      </w:r>
      <w:r>
        <w:rPr>
          <w:lang w:val="en-US"/>
        </w:rPr>
        <w:t>variable valence</w:t>
      </w:r>
      <w:r w:rsidRPr="00304379">
        <w:rPr>
          <w:lang w:val="en-US"/>
        </w:rPr>
        <w:t xml:space="preserve"> </w:t>
      </w:r>
      <w:r>
        <w:rPr>
          <w:lang w:val="en-US"/>
        </w:rPr>
        <w:t xml:space="preserve">metal </w:t>
      </w:r>
      <w:r w:rsidR="00304379" w:rsidRPr="00304379">
        <w:rPr>
          <w:lang w:val="en-US"/>
        </w:rPr>
        <w:t>io</w:t>
      </w:r>
      <w:r>
        <w:rPr>
          <w:lang w:val="en-US"/>
        </w:rPr>
        <w:t>ns</w:t>
      </w:r>
      <w:r w:rsidR="00304379" w:rsidRPr="00304379">
        <w:rPr>
          <w:lang w:val="en-US"/>
        </w:rPr>
        <w:t xml:space="preserve">, </w:t>
      </w:r>
      <w:r w:rsidR="00DD3C2A">
        <w:rPr>
          <w:lang w:val="en-US"/>
        </w:rPr>
        <w:t>so</w:t>
      </w:r>
      <w:r w:rsidR="00304379" w:rsidRPr="00304379">
        <w:rPr>
          <w:lang w:val="en-US"/>
        </w:rPr>
        <w:t xml:space="preserve"> their competing capabilities </w:t>
      </w:r>
      <w:r w:rsidR="00DD3C2A">
        <w:rPr>
          <w:lang w:val="en-US"/>
        </w:rPr>
        <w:t>need to be studied when</w:t>
      </w:r>
      <w:r w:rsidR="00304379" w:rsidRPr="00304379">
        <w:rPr>
          <w:lang w:val="en-US"/>
        </w:rPr>
        <w:t xml:space="preserve"> devel</w:t>
      </w:r>
      <w:r w:rsidR="00DD3C2A">
        <w:rPr>
          <w:lang w:val="en-US"/>
        </w:rPr>
        <w:t>oping a method for</w:t>
      </w:r>
      <w:r w:rsidR="00304379" w:rsidRPr="00304379">
        <w:rPr>
          <w:lang w:val="en-US"/>
        </w:rPr>
        <w:t xml:space="preserve"> </w:t>
      </w:r>
      <w:r w:rsidR="00DD3C2A">
        <w:rPr>
          <w:lang w:val="en-US"/>
        </w:rPr>
        <w:t>express</w:t>
      </w:r>
      <w:r w:rsidR="00304379" w:rsidRPr="00304379">
        <w:rPr>
          <w:lang w:val="en-US"/>
        </w:rPr>
        <w:t xml:space="preserve"> control</w:t>
      </w:r>
      <w:r w:rsidR="00392D36">
        <w:rPr>
          <w:lang w:val="en-US"/>
        </w:rPr>
        <w:t>ling</w:t>
      </w:r>
      <w:r w:rsidR="00304379" w:rsidRPr="00304379">
        <w:rPr>
          <w:lang w:val="en-US"/>
        </w:rPr>
        <w:t xml:space="preserve"> of uranium compounds in natural waters by self-induction of peroxide compounds.</w:t>
      </w:r>
    </w:p>
    <w:p w:rsidR="00A95A34" w:rsidRDefault="00392D36" w:rsidP="00304379">
      <w:pPr>
        <w:spacing w:line="360" w:lineRule="auto"/>
        <w:ind w:firstLine="720"/>
        <w:jc w:val="both"/>
        <w:rPr>
          <w:lang w:val="en-US"/>
        </w:rPr>
      </w:pPr>
      <w:r>
        <w:rPr>
          <w:lang w:val="en-US"/>
        </w:rPr>
        <w:lastRenderedPageBreak/>
        <w:t>As is known, uranium belong</w:t>
      </w:r>
      <w:r w:rsidR="00304379" w:rsidRPr="00304379">
        <w:rPr>
          <w:lang w:val="en-US"/>
        </w:rPr>
        <w:t xml:space="preserve">s to </w:t>
      </w:r>
      <w:r w:rsidR="00DD3C2A" w:rsidRPr="00304379">
        <w:rPr>
          <w:lang w:val="en-US"/>
        </w:rPr>
        <w:t xml:space="preserve">variable valence </w:t>
      </w:r>
      <w:r w:rsidR="00DD3C2A">
        <w:rPr>
          <w:lang w:val="en-US"/>
        </w:rPr>
        <w:t>metals</w:t>
      </w:r>
      <w:r w:rsidR="00304379" w:rsidRPr="00304379">
        <w:rPr>
          <w:lang w:val="en-US"/>
        </w:rPr>
        <w:t>. In aqueous solutions, the most stable forms of this element are six- and four-valence ions. The tetravalent for</w:t>
      </w:r>
      <w:r w:rsidR="000203CD">
        <w:rPr>
          <w:lang w:val="en-US"/>
        </w:rPr>
        <w:t>m of uranium exists in the reduc</w:t>
      </w:r>
      <w:r w:rsidR="00304379" w:rsidRPr="00304379">
        <w:rPr>
          <w:lang w:val="en-US"/>
        </w:rPr>
        <w:t>ed form, and in</w:t>
      </w:r>
      <w:r w:rsidR="00DD3C2A">
        <w:rPr>
          <w:lang w:val="en-US"/>
        </w:rPr>
        <w:t xml:space="preserve"> the oxidized form it is in the</w:t>
      </w:r>
      <w:r w:rsidR="00304379" w:rsidRPr="00304379">
        <w:rPr>
          <w:lang w:val="en-US"/>
        </w:rPr>
        <w:t xml:space="preserve"> hexavalent form. In natural waters with a neutral or slightly acid medium (pH = 6.5 ... 7.0) saturated with oxygen, uranium is in the form of a uranyl ion (</w:t>
      </w:r>
      <w:r w:rsidR="000203CD">
        <w:rPr>
          <w:lang w:val="en-US"/>
        </w:rPr>
        <w:t>UO</w:t>
      </w:r>
      <w:r w:rsidR="000203CD" w:rsidRPr="000203CD">
        <w:rPr>
          <w:vertAlign w:val="subscript"/>
          <w:lang w:val="en-US"/>
        </w:rPr>
        <w:t>2</w:t>
      </w:r>
      <w:r w:rsidR="000203CD" w:rsidRPr="000203CD">
        <w:rPr>
          <w:vertAlign w:val="superscript"/>
          <w:lang w:val="en-US"/>
        </w:rPr>
        <w:t>2+</w:t>
      </w:r>
      <w:r w:rsidR="000203CD" w:rsidRPr="000203CD">
        <w:rPr>
          <w:lang w:val="en-US"/>
        </w:rPr>
        <w:t xml:space="preserve">). </w:t>
      </w:r>
      <w:r w:rsidR="00304379" w:rsidRPr="00304379">
        <w:rPr>
          <w:lang w:val="en-US"/>
        </w:rPr>
        <w:t xml:space="preserve">The latter is able to form complex compounds with anions of various acids, which are highly soluble in water. Acidification of water to pH = 5.0 ... 6.5 leads to the destruction of carbonate complexes and the formation of colloids of uranyl hydroxide. Increased water hardness promotes the formation of </w:t>
      </w:r>
      <w:r w:rsidR="00B23922">
        <w:rPr>
          <w:lang w:val="en-US"/>
        </w:rPr>
        <w:t>in</w:t>
      </w:r>
      <w:r w:rsidR="000203CD">
        <w:rPr>
          <w:lang w:val="en-US"/>
        </w:rPr>
        <w:t>soluble</w:t>
      </w:r>
      <w:r w:rsidR="00304379" w:rsidRPr="00304379">
        <w:rPr>
          <w:lang w:val="en-US"/>
        </w:rPr>
        <w:t xml:space="preserve"> uranyl salts of the type of </w:t>
      </w:r>
      <w:proofErr w:type="spellStart"/>
      <w:r w:rsidR="00304379" w:rsidRPr="00304379">
        <w:rPr>
          <w:lang w:val="en-US"/>
        </w:rPr>
        <w:t>urantholite</w:t>
      </w:r>
      <w:proofErr w:type="spellEnd"/>
      <w:r w:rsidR="00304379" w:rsidRPr="00304379">
        <w:rPr>
          <w:lang w:val="en-US"/>
        </w:rPr>
        <w:t xml:space="preserve">, </w:t>
      </w:r>
      <w:proofErr w:type="spellStart"/>
      <w:r w:rsidR="00304379" w:rsidRPr="00304379">
        <w:rPr>
          <w:lang w:val="en-US"/>
        </w:rPr>
        <w:t>bailite</w:t>
      </w:r>
      <w:proofErr w:type="spellEnd"/>
      <w:r w:rsidR="00304379" w:rsidRPr="00304379">
        <w:rPr>
          <w:lang w:val="en-US"/>
        </w:rPr>
        <w:t>, etc.</w:t>
      </w:r>
    </w:p>
    <w:p w:rsidR="00B23922" w:rsidRPr="00B23922" w:rsidRDefault="00B23922" w:rsidP="00B23922">
      <w:pPr>
        <w:spacing w:line="360" w:lineRule="auto"/>
        <w:ind w:firstLine="720"/>
        <w:jc w:val="both"/>
        <w:rPr>
          <w:lang w:val="en-US"/>
        </w:rPr>
      </w:pPr>
      <w:r w:rsidRPr="00B23922">
        <w:rPr>
          <w:lang w:val="en-US"/>
        </w:rPr>
        <w:t>Uranyl salts can react with organic compounds (for exam</w:t>
      </w:r>
      <w:r>
        <w:rPr>
          <w:lang w:val="en-US"/>
        </w:rPr>
        <w:t xml:space="preserve">ple, with </w:t>
      </w:r>
      <w:proofErr w:type="spellStart"/>
      <w:r>
        <w:rPr>
          <w:lang w:val="en-US"/>
        </w:rPr>
        <w:t>humic</w:t>
      </w:r>
      <w:proofErr w:type="spellEnd"/>
      <w:r>
        <w:rPr>
          <w:lang w:val="en-US"/>
        </w:rPr>
        <w:t xml:space="preserve"> acids) </w:t>
      </w:r>
      <w:r w:rsidRPr="00B23922">
        <w:rPr>
          <w:lang w:val="en-US"/>
        </w:rPr>
        <w:t xml:space="preserve">found in natural waters </w:t>
      </w:r>
      <w:r>
        <w:rPr>
          <w:lang w:val="en-US"/>
        </w:rPr>
        <w:t>forming</w:t>
      </w:r>
      <w:r w:rsidRPr="00B23922">
        <w:rPr>
          <w:lang w:val="en-US"/>
        </w:rPr>
        <w:t xml:space="preserve"> uranium-organic compounds. Consequently, the predominance of a partic</w:t>
      </w:r>
      <w:r w:rsidRPr="00B23922">
        <w:rPr>
          <w:lang w:val="en-US"/>
        </w:rPr>
        <w:t>u</w:t>
      </w:r>
      <w:r w:rsidRPr="00B23922">
        <w:rPr>
          <w:lang w:val="en-US"/>
        </w:rPr>
        <w:t xml:space="preserve">lar form of uranium in an aqueous medium will be determined mainly by its </w:t>
      </w:r>
      <w:proofErr w:type="spellStart"/>
      <w:r w:rsidRPr="00B23922">
        <w:rPr>
          <w:lang w:val="en-US"/>
        </w:rPr>
        <w:t>hydrochemical</w:t>
      </w:r>
      <w:proofErr w:type="spellEnd"/>
      <w:r w:rsidRPr="00B23922">
        <w:rPr>
          <w:lang w:val="en-US"/>
        </w:rPr>
        <w:t xml:space="preserve"> comp</w:t>
      </w:r>
      <w:r w:rsidRPr="00B23922">
        <w:rPr>
          <w:lang w:val="en-US"/>
        </w:rPr>
        <w:t>o</w:t>
      </w:r>
      <w:r w:rsidRPr="00B23922">
        <w:rPr>
          <w:lang w:val="en-US"/>
        </w:rPr>
        <w:t>sition, the amount and nature of the solid suspension, the redox potential and the acidity index of the medium [12].</w:t>
      </w:r>
    </w:p>
    <w:p w:rsidR="00B23922" w:rsidRDefault="00B23922" w:rsidP="00B23922">
      <w:pPr>
        <w:spacing w:line="360" w:lineRule="auto"/>
        <w:ind w:firstLine="720"/>
        <w:jc w:val="both"/>
        <w:rPr>
          <w:lang w:val="en-US"/>
        </w:rPr>
      </w:pPr>
      <w:r w:rsidRPr="00B23922">
        <w:rPr>
          <w:lang w:val="en-US"/>
        </w:rPr>
        <w:t xml:space="preserve">The most stable water-soluble uranyl compounds in water exist at pH = 2.0 ... 4.2. Under these conditions, uranium salts are not subjected to hydrolysis and have the lowest sorption activity with respect to suspended impurity particles. An analysis of the </w:t>
      </w:r>
      <w:proofErr w:type="spellStart"/>
      <w:r w:rsidRPr="00B23922">
        <w:rPr>
          <w:lang w:val="en-US"/>
        </w:rPr>
        <w:t>physico</w:t>
      </w:r>
      <w:proofErr w:type="spellEnd"/>
      <w:r w:rsidRPr="00B23922">
        <w:rPr>
          <w:lang w:val="en-US"/>
        </w:rPr>
        <w:t>-chemical behavior of ur</w:t>
      </w:r>
      <w:r w:rsidRPr="00B23922">
        <w:rPr>
          <w:lang w:val="en-US"/>
        </w:rPr>
        <w:t>a</w:t>
      </w:r>
      <w:r w:rsidRPr="00B23922">
        <w:rPr>
          <w:lang w:val="en-US"/>
        </w:rPr>
        <w:t>nium in aqueous media shows that</w:t>
      </w:r>
      <w:r w:rsidR="00C540CE" w:rsidRPr="00C540CE">
        <w:rPr>
          <w:lang w:val="en-US"/>
        </w:rPr>
        <w:t xml:space="preserve"> </w:t>
      </w:r>
      <w:r w:rsidR="00C540CE" w:rsidRPr="00B23922">
        <w:rPr>
          <w:lang w:val="en-US"/>
        </w:rPr>
        <w:t>it is methodically more efficient to conduct</w:t>
      </w:r>
      <w:r w:rsidRPr="00B23922">
        <w:rPr>
          <w:lang w:val="en-US"/>
        </w:rPr>
        <w:t xml:space="preserve"> the express contro</w:t>
      </w:r>
      <w:r w:rsidRPr="00B23922">
        <w:rPr>
          <w:lang w:val="en-US"/>
        </w:rPr>
        <w:t>l</w:t>
      </w:r>
      <w:r w:rsidR="00392D36">
        <w:rPr>
          <w:lang w:val="en-US"/>
        </w:rPr>
        <w:t>ling</w:t>
      </w:r>
      <w:r w:rsidRPr="00B23922">
        <w:rPr>
          <w:lang w:val="en-US"/>
        </w:rPr>
        <w:t xml:space="preserve"> of natural waters for</w:t>
      </w:r>
      <w:r w:rsidR="00C540CE">
        <w:rPr>
          <w:lang w:val="en-US"/>
        </w:rPr>
        <w:t xml:space="preserve"> the presence of uranyl salts</w:t>
      </w:r>
      <w:r w:rsidRPr="00B23922">
        <w:rPr>
          <w:lang w:val="en-US"/>
        </w:rPr>
        <w:t xml:space="preserve"> in strongly acidic media (pH = 2.0 ... 4.2), in which the main amount of uranium is in dissolved </w:t>
      </w:r>
      <w:proofErr w:type="spellStart"/>
      <w:r w:rsidRPr="00B23922">
        <w:rPr>
          <w:lang w:val="en-US"/>
        </w:rPr>
        <w:t>unhydrolyzed</w:t>
      </w:r>
      <w:proofErr w:type="spellEnd"/>
      <w:r w:rsidRPr="00B23922">
        <w:rPr>
          <w:lang w:val="en-US"/>
        </w:rPr>
        <w:t xml:space="preserve"> state.</w:t>
      </w:r>
    </w:p>
    <w:p w:rsidR="00C540CE" w:rsidRPr="00C540CE" w:rsidRDefault="00C540CE" w:rsidP="00C540CE">
      <w:pPr>
        <w:spacing w:line="360" w:lineRule="auto"/>
        <w:ind w:firstLine="720"/>
        <w:jc w:val="both"/>
        <w:rPr>
          <w:lang w:val="en-US"/>
        </w:rPr>
      </w:pPr>
      <w:r w:rsidRPr="00C540CE">
        <w:rPr>
          <w:lang w:val="en-US"/>
        </w:rPr>
        <w:t>In recent years, the literature has shown that water has a heterogeneous composition, in which its associated (bound) state [2], formed by special two-dimensional structures of allotropic forms of ice, acts as a solid phase.</w:t>
      </w:r>
    </w:p>
    <w:p w:rsidR="00C540CE" w:rsidRPr="001A3CFA" w:rsidRDefault="00C540CE" w:rsidP="00C540CE">
      <w:pPr>
        <w:spacing w:line="360" w:lineRule="auto"/>
        <w:ind w:firstLine="720"/>
        <w:jc w:val="both"/>
        <w:rPr>
          <w:lang w:val="en-US"/>
        </w:rPr>
      </w:pPr>
      <w:r w:rsidRPr="00C540CE">
        <w:rPr>
          <w:lang w:val="en-US"/>
        </w:rPr>
        <w:t>The data on the association of water molecules in water-salt and aqueous-organic solutions are given in</w:t>
      </w:r>
      <w:r>
        <w:rPr>
          <w:lang w:val="en-US"/>
        </w:rPr>
        <w:t xml:space="preserve"> </w:t>
      </w:r>
      <w:r w:rsidR="004B30B5">
        <w:rPr>
          <w:lang w:val="en-US"/>
        </w:rPr>
        <w:t xml:space="preserve">the article </w:t>
      </w:r>
      <w:r w:rsidR="004B30B5" w:rsidRPr="00C540CE">
        <w:rPr>
          <w:lang w:val="en-US"/>
        </w:rPr>
        <w:t>[</w:t>
      </w:r>
      <w:r w:rsidR="004B30B5">
        <w:rPr>
          <w:lang w:val="en-US"/>
        </w:rPr>
        <w:t>13</w:t>
      </w:r>
      <w:r w:rsidR="004B30B5" w:rsidRPr="00C540CE">
        <w:rPr>
          <w:lang w:val="en-US"/>
        </w:rPr>
        <w:t>]</w:t>
      </w:r>
      <w:r w:rsidRPr="00C540CE">
        <w:rPr>
          <w:lang w:val="en-US"/>
        </w:rPr>
        <w:t xml:space="preserve">. </w:t>
      </w:r>
      <w:r w:rsidR="004B30B5">
        <w:rPr>
          <w:lang w:val="en-US"/>
        </w:rPr>
        <w:t>The research has</w:t>
      </w:r>
      <w:r w:rsidRPr="00C540CE">
        <w:rPr>
          <w:lang w:val="en-US"/>
        </w:rPr>
        <w:t xml:space="preserve"> established that in salt solutions ions of a dissolved substance are on the surface of bound states of water. This suggests that the ion transitions of uran</w:t>
      </w:r>
      <w:r w:rsidRPr="00C540CE">
        <w:rPr>
          <w:lang w:val="en-US"/>
        </w:rPr>
        <w:t>i</w:t>
      </w:r>
      <w:r w:rsidRPr="00C540CE">
        <w:rPr>
          <w:lang w:val="en-US"/>
        </w:rPr>
        <w:t>um in an aqueous medium are caused by a phase transformation in the associated states of water. At the same time within the phase transition there is a local change in the dielectric and electrochem</w:t>
      </w:r>
      <w:r w:rsidRPr="00C540CE">
        <w:rPr>
          <w:lang w:val="en-US"/>
        </w:rPr>
        <w:t>i</w:t>
      </w:r>
      <w:r w:rsidRPr="00C540CE">
        <w:rPr>
          <w:lang w:val="en-US"/>
        </w:rPr>
        <w:t xml:space="preserve">cal parameters that can affect the solvent-associated water, causing the decay of the bound state. These processes should be accompanied by the generation of ROS in </w:t>
      </w:r>
      <w:r w:rsidR="004B30B5">
        <w:rPr>
          <w:lang w:val="en-US"/>
        </w:rPr>
        <w:t xml:space="preserve">the </w:t>
      </w:r>
      <w:r w:rsidRPr="00C540CE">
        <w:rPr>
          <w:lang w:val="en-US"/>
        </w:rPr>
        <w:t>solution and lead to an i</w:t>
      </w:r>
      <w:r w:rsidRPr="00C540CE">
        <w:rPr>
          <w:lang w:val="en-US"/>
        </w:rPr>
        <w:t>n</w:t>
      </w:r>
      <w:r w:rsidRPr="00C540CE">
        <w:rPr>
          <w:lang w:val="en-US"/>
        </w:rPr>
        <w:t xml:space="preserve">crease in the content of the </w:t>
      </w:r>
      <w:proofErr w:type="spellStart"/>
      <w:r w:rsidRPr="00C540CE">
        <w:rPr>
          <w:lang w:val="en-US"/>
        </w:rPr>
        <w:t>perhydroxyl</w:t>
      </w:r>
      <w:proofErr w:type="spellEnd"/>
      <w:r w:rsidRPr="00C540CE">
        <w:rPr>
          <w:lang w:val="en-US"/>
        </w:rPr>
        <w:t xml:space="preserve"> ionic radical </w:t>
      </w:r>
      <w:r w:rsidR="001A3CFA">
        <w:t>НО</w:t>
      </w:r>
      <w:r w:rsidR="001A3CFA" w:rsidRPr="001A3CFA">
        <w:rPr>
          <w:vertAlign w:val="subscript"/>
          <w:lang w:val="en-US"/>
        </w:rPr>
        <w:t>2</w:t>
      </w:r>
      <w:r w:rsidR="001A3CFA" w:rsidRPr="001A3CFA">
        <w:rPr>
          <w:vertAlign w:val="superscript"/>
          <w:lang w:val="en-US"/>
        </w:rPr>
        <w:t>–(*)</w:t>
      </w:r>
      <w:r w:rsidR="001A3CFA" w:rsidRPr="001A3CFA">
        <w:rPr>
          <w:lang w:val="en-US"/>
        </w:rPr>
        <w:t>.</w:t>
      </w:r>
    </w:p>
    <w:p w:rsidR="001A3CFA" w:rsidRDefault="001A3CFA" w:rsidP="00F96473">
      <w:pPr>
        <w:spacing w:line="360" w:lineRule="auto"/>
        <w:ind w:firstLine="720"/>
        <w:jc w:val="both"/>
        <w:rPr>
          <w:lang w:val="en-US"/>
        </w:rPr>
      </w:pPr>
      <w:r w:rsidRPr="001A3CFA">
        <w:rPr>
          <w:lang w:val="en-US"/>
        </w:rPr>
        <w:t xml:space="preserve">According to the data of </w:t>
      </w:r>
      <w:r w:rsidR="004B30B5">
        <w:rPr>
          <w:lang w:val="en-US"/>
        </w:rPr>
        <w:t xml:space="preserve">the study </w:t>
      </w:r>
      <w:r w:rsidRPr="001A3CFA">
        <w:rPr>
          <w:lang w:val="en-US"/>
        </w:rPr>
        <w:t xml:space="preserve">[14], in the spectrum with the fine structure of </w:t>
      </w:r>
      <w:r w:rsidR="00651ACB">
        <w:rPr>
          <w:lang w:val="en-US"/>
        </w:rPr>
        <w:t>UO</w:t>
      </w:r>
      <w:r w:rsidR="00651ACB" w:rsidRPr="00651ACB">
        <w:rPr>
          <w:vertAlign w:val="subscript"/>
          <w:lang w:val="en-US"/>
        </w:rPr>
        <w:t>2</w:t>
      </w:r>
      <w:r w:rsidR="00651ACB" w:rsidRPr="00651ACB">
        <w:rPr>
          <w:vertAlign w:val="superscript"/>
          <w:lang w:val="en-US"/>
        </w:rPr>
        <w:t>2+</w:t>
      </w:r>
      <w:r w:rsidR="00651ACB" w:rsidRPr="00651ACB">
        <w:rPr>
          <w:lang w:val="en-US"/>
        </w:rPr>
        <w:t xml:space="preserve"> </w:t>
      </w:r>
      <w:r w:rsidRPr="001A3CFA">
        <w:rPr>
          <w:lang w:val="en-US"/>
        </w:rPr>
        <w:t>(Fig.1), in addition to the main absorption band (maximum ~ 410 nm), there are a number of extr</w:t>
      </w:r>
      <w:r w:rsidRPr="001A3CFA">
        <w:rPr>
          <w:lang w:val="en-US"/>
        </w:rPr>
        <w:t>e</w:t>
      </w:r>
      <w:r w:rsidRPr="001A3CFA">
        <w:rPr>
          <w:lang w:val="en-US"/>
        </w:rPr>
        <w:t xml:space="preserve">ma associated with the transition of uranium from one ionic form to another, </w:t>
      </w:r>
      <w:r w:rsidR="004B30B5">
        <w:rPr>
          <w:lang w:val="en-US"/>
        </w:rPr>
        <w:t>that</w:t>
      </w:r>
      <w:r w:rsidRPr="001A3CFA">
        <w:rPr>
          <w:lang w:val="en-US"/>
        </w:rPr>
        <w:t xml:space="preserve"> is caused by ele</w:t>
      </w:r>
      <w:r w:rsidRPr="001A3CFA">
        <w:rPr>
          <w:lang w:val="en-US"/>
        </w:rPr>
        <w:t>c</w:t>
      </w:r>
      <w:r w:rsidRPr="001A3CFA">
        <w:rPr>
          <w:lang w:val="en-US"/>
        </w:rPr>
        <w:t xml:space="preserve">tronic transitions between individual </w:t>
      </w:r>
      <w:r w:rsidR="00651ACB">
        <w:rPr>
          <w:lang w:val="en-US"/>
        </w:rPr>
        <w:t>energy levels. T</w:t>
      </w:r>
      <w:r w:rsidRPr="001A3CFA">
        <w:rPr>
          <w:lang w:val="en-US"/>
        </w:rPr>
        <w:t>he potentials of uranium transitions of one io</w:t>
      </w:r>
      <w:r w:rsidRPr="001A3CFA">
        <w:rPr>
          <w:lang w:val="en-US"/>
        </w:rPr>
        <w:t>n</w:t>
      </w:r>
      <w:r w:rsidRPr="001A3CFA">
        <w:rPr>
          <w:lang w:val="en-US"/>
        </w:rPr>
        <w:t xml:space="preserve">ic </w:t>
      </w:r>
      <w:r w:rsidR="00651ACB">
        <w:rPr>
          <w:lang w:val="en-US"/>
        </w:rPr>
        <w:t xml:space="preserve">form to another in acidic media are shown in Fig. 2. </w:t>
      </w:r>
      <w:r w:rsidRPr="001A3CFA">
        <w:rPr>
          <w:lang w:val="en-US"/>
        </w:rPr>
        <w:t xml:space="preserve"> In our opinion, a change in the energy p</w:t>
      </w:r>
      <w:r w:rsidRPr="001A3CFA">
        <w:rPr>
          <w:lang w:val="en-US"/>
        </w:rPr>
        <w:t>a</w:t>
      </w:r>
      <w:r w:rsidRPr="001A3CFA">
        <w:rPr>
          <w:lang w:val="en-US"/>
        </w:rPr>
        <w:lastRenderedPageBreak/>
        <w:t>rameters of the medium at the points of phase transitions of uranium ions leads to the transfo</w:t>
      </w:r>
      <w:r w:rsidRPr="001A3CFA">
        <w:rPr>
          <w:lang w:val="en-US"/>
        </w:rPr>
        <w:t>r</w:t>
      </w:r>
      <w:r w:rsidRPr="001A3CFA">
        <w:rPr>
          <w:lang w:val="en-US"/>
        </w:rPr>
        <w:t xml:space="preserve">mation of one ionic form into another due to restructuring in the water associates; as a result of this process, </w:t>
      </w:r>
      <w:r w:rsidR="00F03AB3">
        <w:rPr>
          <w:lang w:val="en-US"/>
        </w:rPr>
        <w:t>reactive oxygen species</w:t>
      </w:r>
      <w:r w:rsidRPr="001A3CFA">
        <w:rPr>
          <w:lang w:val="en-US"/>
        </w:rPr>
        <w:t xml:space="preserve"> are generated in the </w:t>
      </w:r>
      <w:r w:rsidR="003D1ED1" w:rsidRPr="003D1ED1">
        <w:rPr>
          <w:lang w:val="en-US"/>
        </w:rPr>
        <w:t>aqueous medium</w:t>
      </w:r>
      <w:r w:rsidRPr="001A3CFA">
        <w:rPr>
          <w:lang w:val="en-US"/>
        </w:rPr>
        <w:t>. In aqueous solutions of ur</w:t>
      </w:r>
      <w:r w:rsidRPr="001A3CFA">
        <w:rPr>
          <w:lang w:val="en-US"/>
        </w:rPr>
        <w:t>a</w:t>
      </w:r>
      <w:r w:rsidRPr="001A3CFA">
        <w:rPr>
          <w:lang w:val="en-US"/>
        </w:rPr>
        <w:t>nium, there should be a sharp increase in the concentration of free radicals and ion radicals assoc</w:t>
      </w:r>
      <w:r w:rsidRPr="001A3CFA">
        <w:rPr>
          <w:lang w:val="en-US"/>
        </w:rPr>
        <w:t>i</w:t>
      </w:r>
      <w:r w:rsidRPr="001A3CFA">
        <w:rPr>
          <w:lang w:val="en-US"/>
        </w:rPr>
        <w:t>ated with second-order phase transitions in the solutions under study (by rearrangement of surface stabilizing layers of water associates).</w:t>
      </w:r>
    </w:p>
    <w:p w:rsidR="00150A1D" w:rsidRPr="003658BE" w:rsidRDefault="003D1ED1" w:rsidP="00F96473">
      <w:pPr>
        <w:spacing w:line="360" w:lineRule="auto"/>
        <w:ind w:firstLine="720"/>
        <w:jc w:val="both"/>
        <w:rPr>
          <w:lang w:val="en-US"/>
        </w:rPr>
      </w:pPr>
      <w:r w:rsidRPr="003D1ED1">
        <w:rPr>
          <w:lang w:val="en-US"/>
        </w:rPr>
        <w:t>Consequently, the formation of the phase states of uranium in water is affected by the change in the hydrogen i</w:t>
      </w:r>
      <w:r>
        <w:rPr>
          <w:lang w:val="en-US"/>
        </w:rPr>
        <w:t>ndex and the redox</w:t>
      </w:r>
      <w:r w:rsidRPr="003D1ED1">
        <w:rPr>
          <w:lang w:val="en-US"/>
        </w:rPr>
        <w:t xml:space="preserve"> potential of the medium, the fluctuation of the ionic strength in the aqueous medium. At the points of the phase transition, as follows from the fine stru</w:t>
      </w:r>
      <w:r w:rsidRPr="003D1ED1">
        <w:rPr>
          <w:lang w:val="en-US"/>
        </w:rPr>
        <w:t>c</w:t>
      </w:r>
      <w:r w:rsidRPr="003D1ED1">
        <w:rPr>
          <w:lang w:val="en-US"/>
        </w:rPr>
        <w:t xml:space="preserve">ture of the </w:t>
      </w:r>
      <w:r>
        <w:rPr>
          <w:lang w:val="en-US"/>
        </w:rPr>
        <w:t>UO</w:t>
      </w:r>
      <w:r w:rsidRPr="003D1ED1">
        <w:rPr>
          <w:vertAlign w:val="subscript"/>
          <w:lang w:val="en-US"/>
        </w:rPr>
        <w:t>2</w:t>
      </w:r>
      <w:r w:rsidRPr="003D1ED1">
        <w:rPr>
          <w:vertAlign w:val="superscript"/>
          <w:lang w:val="en-US"/>
        </w:rPr>
        <w:t>2+</w:t>
      </w:r>
      <w:r>
        <w:rPr>
          <w:vertAlign w:val="superscript"/>
          <w:lang w:val="en-US"/>
        </w:rPr>
        <w:t xml:space="preserve"> </w:t>
      </w:r>
      <w:r w:rsidRPr="003D1ED1">
        <w:rPr>
          <w:lang w:val="en-US"/>
        </w:rPr>
        <w:t xml:space="preserve">spectrum, a sharp (nonlinear) change in the physicochemical parameters of the aqueous medium occurs, which leads to a change in the content of the </w:t>
      </w:r>
      <w:r w:rsidR="00F03AB3" w:rsidRPr="00304379">
        <w:rPr>
          <w:lang w:val="en-US"/>
        </w:rPr>
        <w:t xml:space="preserve">reactive oxygen species </w:t>
      </w:r>
      <w:r w:rsidR="00380E84">
        <w:rPr>
          <w:lang w:val="en-US"/>
        </w:rPr>
        <w:t>in the water.</w:t>
      </w:r>
    </w:p>
    <w:p w:rsidR="00150A1D" w:rsidRDefault="00423AD6" w:rsidP="00150A1D">
      <w:r>
        <w:rPr>
          <w:noProof/>
          <w:lang w:val="en-US" w:eastAsia="en-US"/>
        </w:rPr>
        <w:drawing>
          <wp:inline distT="0" distB="0" distL="0" distR="0" wp14:anchorId="0F74E6C3" wp14:editId="12C57C7E">
            <wp:extent cx="5818909" cy="5801645"/>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818623" cy="5801360"/>
                    </a:xfrm>
                    <a:prstGeom prst="rect">
                      <a:avLst/>
                    </a:prstGeom>
                    <a:noFill/>
                    <a:ln w="9525">
                      <a:noFill/>
                      <a:miter lim="800000"/>
                      <a:headEnd/>
                      <a:tailEnd/>
                    </a:ln>
                  </pic:spPr>
                </pic:pic>
              </a:graphicData>
            </a:graphic>
          </wp:inline>
        </w:drawing>
      </w:r>
    </w:p>
    <w:p w:rsidR="00150A1D" w:rsidRDefault="00150A1D" w:rsidP="00150A1D"/>
    <w:p w:rsidR="003D1ED1" w:rsidRPr="003D1ED1" w:rsidRDefault="003D1ED1" w:rsidP="003D1ED1">
      <w:pPr>
        <w:ind w:left="2160" w:hanging="2160"/>
        <w:jc w:val="center"/>
        <w:rPr>
          <w:lang w:val="en-US"/>
        </w:rPr>
      </w:pPr>
      <w:proofErr w:type="gramStart"/>
      <w:r w:rsidRPr="003D1ED1">
        <w:rPr>
          <w:lang w:val="en-US"/>
        </w:rPr>
        <w:lastRenderedPageBreak/>
        <w:t>Fig. 1.</w:t>
      </w:r>
      <w:proofErr w:type="gramEnd"/>
      <w:r w:rsidRPr="003D1ED1">
        <w:rPr>
          <w:lang w:val="en-US"/>
        </w:rPr>
        <w:t xml:space="preserve"> Fine structure of the optical absorption spectrum</w:t>
      </w:r>
    </w:p>
    <w:p w:rsidR="00150A1D" w:rsidRPr="003D1ED1" w:rsidRDefault="003D1ED1" w:rsidP="003D1ED1">
      <w:pPr>
        <w:ind w:left="2160" w:hanging="2160"/>
        <w:jc w:val="center"/>
        <w:rPr>
          <w:lang w:val="en-US"/>
        </w:rPr>
      </w:pPr>
      <w:proofErr w:type="gramStart"/>
      <w:r w:rsidRPr="003D1ED1">
        <w:rPr>
          <w:lang w:val="en-US"/>
        </w:rPr>
        <w:t>uranyl-ions</w:t>
      </w:r>
      <w:proofErr w:type="gramEnd"/>
      <w:r w:rsidRPr="003D1ED1">
        <w:rPr>
          <w:lang w:val="en-US"/>
        </w:rPr>
        <w:t xml:space="preserve"> UO</w:t>
      </w:r>
      <w:r w:rsidRPr="003D1ED1">
        <w:rPr>
          <w:vertAlign w:val="subscript"/>
          <w:lang w:val="en-US"/>
        </w:rPr>
        <w:t>2</w:t>
      </w:r>
      <w:r w:rsidRPr="003D1ED1">
        <w:rPr>
          <w:vertAlign w:val="superscript"/>
          <w:lang w:val="en-US"/>
        </w:rPr>
        <w:t>2+</w:t>
      </w:r>
      <w:r w:rsidRPr="003D1ED1">
        <w:rPr>
          <w:lang w:val="en-US"/>
        </w:rPr>
        <w:t xml:space="preserve"> in 1 M HClO4</w:t>
      </w:r>
      <w:r>
        <w:rPr>
          <w:lang w:val="en-US"/>
        </w:rPr>
        <w:t xml:space="preserve">  </w:t>
      </w:r>
    </w:p>
    <w:p w:rsidR="00150A1D" w:rsidRDefault="000C3E7A" w:rsidP="00150A1D">
      <w:r>
        <w:rPr>
          <w:noProof/>
          <w:lang w:val="en-US" w:eastAsia="en-US"/>
        </w:rPr>
        <mc:AlternateContent>
          <mc:Choice Requires="wpc">
            <w:drawing>
              <wp:inline distT="0" distB="0" distL="0" distR="0" wp14:anchorId="3D45A359" wp14:editId="3398624D">
                <wp:extent cx="6058535" cy="2057400"/>
                <wp:effectExtent l="0" t="0" r="8890" b="0"/>
                <wp:docPr id="3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Text Box 4"/>
                        <wps:cNvSpPr txBox="1">
                          <a:spLocks noChangeArrowheads="1"/>
                        </wps:cNvSpPr>
                        <wps:spPr bwMode="auto">
                          <a:xfrm>
                            <a:off x="5029200" y="914400"/>
                            <a:ext cx="457200"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-0</w:t>
                              </w:r>
                              <w:proofErr w:type="gramStart"/>
                              <w:r>
                                <w:rPr>
                                  <w:lang w:val="en-US"/>
                                </w:rPr>
                                <w:t>,1</w:t>
                              </w:r>
                              <w:proofErr w:type="gramEnd"/>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800100" y="914400"/>
                            <a:ext cx="571500" cy="2286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+0</w:t>
                              </w:r>
                              <w:proofErr w:type="gramStart"/>
                              <w:r>
                                <w:rPr>
                                  <w:lang w:val="en-US"/>
                                </w:rPr>
                                <w:t>,17</w:t>
                              </w:r>
                              <w:proofErr w:type="gramEnd"/>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1828800" y="914400"/>
                            <a:ext cx="687070"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+0</w:t>
                              </w:r>
                              <w:proofErr w:type="gramStart"/>
                              <w:r>
                                <w:rPr>
                                  <w:lang w:val="en-US"/>
                                </w:rPr>
                                <w:t>,38</w:t>
                              </w:r>
                              <w:proofErr w:type="gramEnd"/>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4000500" y="914400"/>
                            <a:ext cx="570865"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-4</w:t>
                              </w:r>
                              <w:proofErr w:type="gramStart"/>
                              <w:r>
                                <w:rPr>
                                  <w:lang w:val="en-US"/>
                                </w:rPr>
                                <w:t>,7</w:t>
                              </w:r>
                              <w:proofErr w:type="gramEnd"/>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900680" y="914400"/>
                            <a:ext cx="570865"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-0</w:t>
                              </w:r>
                              <w:proofErr w:type="gramStart"/>
                              <w:r>
                                <w:rPr>
                                  <w:lang w:val="en-US"/>
                                </w:rPr>
                                <w:t>,52</w:t>
                              </w:r>
                              <w:proofErr w:type="gramEnd"/>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1257300" y="457200"/>
                            <a:ext cx="685800"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+0</w:t>
                              </w:r>
                              <w:proofErr w:type="gramStart"/>
                              <w:r>
                                <w:rPr>
                                  <w:lang w:val="en-US"/>
                                </w:rPr>
                                <w:t>,27</w:t>
                              </w:r>
                              <w:proofErr w:type="gramEnd"/>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114300" y="1028700"/>
                            <a:ext cx="685800"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vertAlign w:val="superscript"/>
                                  <w:lang w:val="en-US"/>
                                </w:rPr>
                              </w:pPr>
                              <w:r>
                                <w:rPr>
                                  <w:sz w:val="28"/>
                                  <w:szCs w:val="28"/>
                                  <w:lang w:val="en-US"/>
                                </w:rPr>
                                <w:t>UO</w:t>
                              </w:r>
                              <w:r>
                                <w:rPr>
                                  <w:sz w:val="28"/>
                                  <w:szCs w:val="28"/>
                                  <w:vertAlign w:val="subscript"/>
                                  <w:lang w:val="en-US"/>
                                </w:rPr>
                                <w:t>2</w:t>
                              </w:r>
                              <w:r>
                                <w:rPr>
                                  <w:sz w:val="28"/>
                                  <w:szCs w:val="28"/>
                                  <w:vertAlign w:val="superscript"/>
                                  <w:lang w:val="en-US"/>
                                </w:rPr>
                                <w:t>2+</w:t>
                              </w:r>
                            </w:p>
                            <w:p w:rsidR="00490912" w:rsidRDefault="00490912" w:rsidP="00150A1D"/>
                          </w:txbxContent>
                        </wps:txbx>
                        <wps:bodyPr rot="0" vert="horz" wrap="square" lIns="91440" tIns="45720" rIns="91440" bIns="45720" anchor="t" anchorCtr="0" upright="1">
                          <a:noAutofit/>
                        </wps:bodyPr>
                      </wps:wsp>
                      <wps:wsp>
                        <wps:cNvPr id="11" name="Text Box 11"/>
                        <wps:cNvSpPr txBox="1">
                          <a:spLocks noChangeArrowheads="1"/>
                        </wps:cNvSpPr>
                        <wps:spPr bwMode="auto">
                          <a:xfrm>
                            <a:off x="1256665" y="1028700"/>
                            <a:ext cx="572135"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vertAlign w:val="superscript"/>
                                  <w:lang w:val="en-US"/>
                                </w:rPr>
                              </w:pPr>
                              <w:r>
                                <w:rPr>
                                  <w:sz w:val="28"/>
                                  <w:szCs w:val="28"/>
                                  <w:lang w:val="en-US"/>
                                </w:rPr>
                                <w:t>UO</w:t>
                              </w:r>
                              <w:r>
                                <w:rPr>
                                  <w:sz w:val="28"/>
                                  <w:szCs w:val="28"/>
                                  <w:vertAlign w:val="subscript"/>
                                  <w:lang w:val="en-US"/>
                                </w:rPr>
                                <w:t>2</w:t>
                              </w:r>
                              <w:r>
                                <w:rPr>
                                  <w:sz w:val="28"/>
                                  <w:szCs w:val="28"/>
                                  <w:vertAlign w:val="superscript"/>
                                  <w:lang w:val="en-US"/>
                                </w:rPr>
                                <w:t>+</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2400300" y="1028700"/>
                            <a:ext cx="457200"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vertAlign w:val="superscript"/>
                                  <w:lang w:val="en-US"/>
                                </w:rPr>
                              </w:pPr>
                              <w:r>
                                <w:rPr>
                                  <w:sz w:val="28"/>
                                  <w:szCs w:val="28"/>
                                  <w:lang w:val="en-US"/>
                                </w:rPr>
                                <w:t>U</w:t>
                              </w:r>
                              <w:r>
                                <w:rPr>
                                  <w:sz w:val="28"/>
                                  <w:szCs w:val="28"/>
                                  <w:vertAlign w:val="superscript"/>
                                  <w:lang w:val="en-US"/>
                                </w:rPr>
                                <w:t>4+</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3542665" y="1028700"/>
                            <a:ext cx="459740"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vertAlign w:val="superscript"/>
                                  <w:lang w:val="en-US"/>
                                </w:rPr>
                              </w:pPr>
                              <w:r>
                                <w:rPr>
                                  <w:sz w:val="28"/>
                                  <w:szCs w:val="28"/>
                                  <w:lang w:val="en-US"/>
                                </w:rPr>
                                <w:t>U</w:t>
                              </w:r>
                              <w:r>
                                <w:rPr>
                                  <w:sz w:val="28"/>
                                  <w:szCs w:val="28"/>
                                  <w:vertAlign w:val="superscript"/>
                                  <w:lang w:val="en-US"/>
                                </w:rPr>
                                <w:t>3+</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4457700" y="1028700"/>
                            <a:ext cx="572135"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lang w:val="en-US"/>
                                </w:rPr>
                              </w:pPr>
                              <w:r>
                                <w:rPr>
                                  <w:sz w:val="28"/>
                                  <w:szCs w:val="28"/>
                                  <w:lang w:val="en-US"/>
                                </w:rPr>
                                <w:t>(U</w:t>
                              </w:r>
                              <w:r>
                                <w:rPr>
                                  <w:sz w:val="28"/>
                                  <w:szCs w:val="28"/>
                                  <w:vertAlign w:val="superscript"/>
                                  <w:lang w:val="en-US"/>
                                </w:rPr>
                                <w:t>2+</w:t>
                              </w:r>
                              <w:r>
                                <w:rPr>
                                  <w:sz w:val="28"/>
                                  <w:szCs w:val="28"/>
                                  <w:lang w:val="en-US"/>
                                </w:rPr>
                                <w:t>)</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5600700" y="1028700"/>
                            <a:ext cx="457835" cy="342900"/>
                          </a:xfrm>
                          <a:prstGeom prst="rect">
                            <a:avLst/>
                          </a:prstGeom>
                          <a:solidFill>
                            <a:srgbClr val="FFFFFF"/>
                          </a:solidFill>
                          <a:ln w="9525">
                            <a:solidFill>
                              <a:srgbClr val="FFFFFF"/>
                            </a:solidFill>
                            <a:miter lim="800000"/>
                            <a:headEnd/>
                            <a:tailEnd/>
                          </a:ln>
                        </wps:spPr>
                        <wps:txbx>
                          <w:txbxContent>
                            <w:p w:rsidR="00490912" w:rsidRDefault="00490912" w:rsidP="00150A1D">
                              <w:pPr>
                                <w:rPr>
                                  <w:sz w:val="28"/>
                                  <w:szCs w:val="28"/>
                                  <w:lang w:val="en-US"/>
                                </w:rPr>
                              </w:pPr>
                              <w:r>
                                <w:rPr>
                                  <w:sz w:val="28"/>
                                  <w:szCs w:val="28"/>
                                  <w:lang w:val="en-US"/>
                                </w:rPr>
                                <w:t>U</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4457700" y="457200"/>
                            <a:ext cx="571500" cy="3429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-1</w:t>
                              </w:r>
                              <w:proofErr w:type="gramStart"/>
                              <w:r>
                                <w:rPr>
                                  <w:lang w:val="en-US"/>
                                </w:rPr>
                                <w:t>,66</w:t>
                              </w:r>
                              <w:proofErr w:type="gramEnd"/>
                            </w:p>
                          </w:txbxContent>
                        </wps:txbx>
                        <wps:bodyPr rot="0" vert="horz" wrap="square" lIns="91440" tIns="45720" rIns="91440" bIns="45720" anchor="t" anchorCtr="0" upright="1">
                          <a:noAutofit/>
                        </wps:bodyPr>
                      </wps:wsp>
                      <wps:wsp>
                        <wps:cNvPr id="17" name="Line 17"/>
                        <wps:cNvCnPr/>
                        <wps:spPr bwMode="auto">
                          <a:xfrm>
                            <a:off x="800100" y="1175385"/>
                            <a:ext cx="4565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8"/>
                        <wps:cNvCnPr/>
                        <wps:spPr bwMode="auto">
                          <a:xfrm>
                            <a:off x="1828800" y="1164590"/>
                            <a:ext cx="571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9"/>
                        <wps:cNvCnPr/>
                        <wps:spPr bwMode="auto">
                          <a:xfrm>
                            <a:off x="2857500" y="1164590"/>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0"/>
                        <wps:cNvCnPr/>
                        <wps:spPr bwMode="auto">
                          <a:xfrm>
                            <a:off x="4000500" y="1164590"/>
                            <a:ext cx="457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1"/>
                        <wps:cNvCnPr/>
                        <wps:spPr bwMode="auto">
                          <a:xfrm>
                            <a:off x="5029200" y="1164590"/>
                            <a:ext cx="571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2"/>
                        <wps:cNvCnPr/>
                        <wps:spPr bwMode="auto">
                          <a:xfrm flipV="1">
                            <a:off x="457200" y="6858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wps:spPr bwMode="auto">
                          <a:xfrm>
                            <a:off x="457200" y="68580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wps:spPr bwMode="auto">
                          <a:xfrm>
                            <a:off x="2628900" y="6858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5"/>
                        <wps:cNvCnPr/>
                        <wps:spPr bwMode="auto">
                          <a:xfrm>
                            <a:off x="2628900" y="1371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wps:spPr bwMode="auto">
                          <a:xfrm>
                            <a:off x="2628900" y="160020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7"/>
                        <wps:cNvCnPr/>
                        <wps:spPr bwMode="auto">
                          <a:xfrm flipV="1">
                            <a:off x="5829300" y="13716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8"/>
                        <wps:cNvCnPr/>
                        <wps:spPr bwMode="auto">
                          <a:xfrm flipV="1">
                            <a:off x="3771900" y="6858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9"/>
                        <wps:cNvCnPr/>
                        <wps:spPr bwMode="auto">
                          <a:xfrm>
                            <a:off x="3771900" y="68580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0"/>
                        <wps:cNvCnPr/>
                        <wps:spPr bwMode="auto">
                          <a:xfrm>
                            <a:off x="5829300" y="6858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31"/>
                        <wps:cNvSpPr txBox="1">
                          <a:spLocks noChangeArrowheads="1"/>
                        </wps:cNvSpPr>
                        <wps:spPr bwMode="auto">
                          <a:xfrm>
                            <a:off x="4000500" y="1638935"/>
                            <a:ext cx="685800" cy="228600"/>
                          </a:xfrm>
                          <a:prstGeom prst="rect">
                            <a:avLst/>
                          </a:prstGeom>
                          <a:solidFill>
                            <a:srgbClr val="FFFFFF"/>
                          </a:solidFill>
                          <a:ln w="9525">
                            <a:solidFill>
                              <a:srgbClr val="FFFFFF"/>
                            </a:solidFill>
                            <a:miter lim="800000"/>
                            <a:headEnd/>
                            <a:tailEnd/>
                          </a:ln>
                        </wps:spPr>
                        <wps:txbx>
                          <w:txbxContent>
                            <w:p w:rsidR="00490912" w:rsidRDefault="00490912" w:rsidP="00150A1D">
                              <w:pPr>
                                <w:rPr>
                                  <w:lang w:val="en-US"/>
                                </w:rPr>
                              </w:pPr>
                              <w:r>
                                <w:rPr>
                                  <w:lang w:val="en-US"/>
                                </w:rPr>
                                <w:t>-1</w:t>
                              </w:r>
                              <w:proofErr w:type="gramStart"/>
                              <w:r>
                                <w:rPr>
                                  <w:lang w:val="en-US"/>
                                </w:rPr>
                                <w:t>,38</w:t>
                              </w:r>
                              <w:proofErr w:type="gramEnd"/>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477.05pt;height:162pt;mso-position-horizontal-relative:char;mso-position-vertical-relative:line" coordsize="60585,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85;height:2057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50292;top:9144;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rsidR="00490912" w:rsidRDefault="00490912" w:rsidP="00150A1D">
                        <w:pPr>
                          <w:rPr>
                            <w:lang w:val="en-US"/>
                          </w:rPr>
                        </w:pPr>
                        <w:r>
                          <w:rPr>
                            <w:lang w:val="en-US"/>
                          </w:rPr>
                          <w:t>-0</w:t>
                        </w:r>
                        <w:proofErr w:type="gramStart"/>
                        <w:r>
                          <w:rPr>
                            <w:lang w:val="en-US"/>
                          </w:rPr>
                          <w:t>,1</w:t>
                        </w:r>
                        <w:proofErr w:type="gramEnd"/>
                      </w:p>
                    </w:txbxContent>
                  </v:textbox>
                </v:shape>
                <v:shape id="Text Box 5" o:spid="_x0000_s1029" type="#_x0000_t202" style="position:absolute;left:8001;top:9144;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rsidR="00490912" w:rsidRDefault="00490912" w:rsidP="00150A1D">
                        <w:pPr>
                          <w:rPr>
                            <w:lang w:val="en-US"/>
                          </w:rPr>
                        </w:pPr>
                        <w:r>
                          <w:rPr>
                            <w:lang w:val="en-US"/>
                          </w:rPr>
                          <w:t>+0</w:t>
                        </w:r>
                        <w:proofErr w:type="gramStart"/>
                        <w:r>
                          <w:rPr>
                            <w:lang w:val="en-US"/>
                          </w:rPr>
                          <w:t>,17</w:t>
                        </w:r>
                        <w:proofErr w:type="gramEnd"/>
                      </w:p>
                    </w:txbxContent>
                  </v:textbox>
                </v:shape>
                <v:shape id="Text Box 6" o:spid="_x0000_s1030" type="#_x0000_t202" style="position:absolute;left:18288;top:9144;width:687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rsidR="00490912" w:rsidRDefault="00490912" w:rsidP="00150A1D">
                        <w:pPr>
                          <w:rPr>
                            <w:lang w:val="en-US"/>
                          </w:rPr>
                        </w:pPr>
                        <w:r>
                          <w:rPr>
                            <w:lang w:val="en-US"/>
                          </w:rPr>
                          <w:t>+0</w:t>
                        </w:r>
                        <w:proofErr w:type="gramStart"/>
                        <w:r>
                          <w:rPr>
                            <w:lang w:val="en-US"/>
                          </w:rPr>
                          <w:t>,38</w:t>
                        </w:r>
                        <w:proofErr w:type="gramEnd"/>
                      </w:p>
                    </w:txbxContent>
                  </v:textbox>
                </v:shape>
                <v:shape id="Text Box 7" o:spid="_x0000_s1031" type="#_x0000_t202" style="position:absolute;left:40005;top:9144;width:570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mGcIA&#10;AADaAAAADwAAAGRycy9kb3ducmV2LnhtbESPQWvCQBSE74X+h+UJXkrdNIdWUtcQpKLXWC/eHtln&#10;Esy+TbJbk/jr3YLgcZiZb5hVOppGXKl3tWUFH4sIBHFhdc2lguPv9n0JwnlkjY1lUjCRg3T9+rLC&#10;RNuBc7oefCkChF2CCirv20RKV1Rk0C1sSxy8s+0N+iD7UuoehwA3jYyj6FMarDksVNjSpqLicvgz&#10;CuzwMxlLXRS/nW5mt8m6/Bx3Ss1nY/YNwtPon+FHe68VfMH/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YZwgAAANoAAAAPAAAAAAAAAAAAAAAAAJgCAABkcnMvZG93&#10;bnJldi54bWxQSwUGAAAAAAQABAD1AAAAhwMAAAAA&#10;" strokecolor="white">
                  <v:textbox>
                    <w:txbxContent>
                      <w:p w:rsidR="00490912" w:rsidRDefault="00490912" w:rsidP="00150A1D">
                        <w:pPr>
                          <w:rPr>
                            <w:lang w:val="en-US"/>
                          </w:rPr>
                        </w:pPr>
                        <w:r>
                          <w:rPr>
                            <w:lang w:val="en-US"/>
                          </w:rPr>
                          <w:t>-4</w:t>
                        </w:r>
                        <w:proofErr w:type="gramStart"/>
                        <w:r>
                          <w:rPr>
                            <w:lang w:val="en-US"/>
                          </w:rPr>
                          <w:t>,7</w:t>
                        </w:r>
                        <w:proofErr w:type="gramEnd"/>
                      </w:p>
                    </w:txbxContent>
                  </v:textbox>
                </v:shape>
                <v:shape id="Text Box 8" o:spid="_x0000_s1032" type="#_x0000_t202" style="position:absolute;left:29006;top:9144;width:570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ya7sA&#10;AADaAAAADwAAAGRycy9kb3ducmV2LnhtbERPuwrCMBTdBf8hXMFFNLWDSDWKiKKrj8Xt0lzbYnPT&#10;NtFWv94MguPhvJfrzpTiRY0rLCuYTiIQxKnVBWcKrpf9eA7CeWSNpWVS8CYH61W/t8RE25ZP9Dr7&#10;TIQQdgkqyL2vEildmpNBN7EVceDutjHoA2wyqRtsQ7gpZRxFM2mw4NCQY0XbnNLH+WkU2Hb3Npbq&#10;KB7dPuaw3dSne1wrNRx0mwUIT53/i3/uo1YQtoYr4QbI1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1lcmu7AAAA2gAAAA8AAAAAAAAAAAAAAAAAmAIAAGRycy9kb3ducmV2Lnht&#10;bFBLBQYAAAAABAAEAPUAAACAAwAAAAA=&#10;" strokecolor="white">
                  <v:textbox>
                    <w:txbxContent>
                      <w:p w:rsidR="00490912" w:rsidRDefault="00490912" w:rsidP="00150A1D">
                        <w:pPr>
                          <w:rPr>
                            <w:lang w:val="en-US"/>
                          </w:rPr>
                        </w:pPr>
                        <w:r>
                          <w:rPr>
                            <w:lang w:val="en-US"/>
                          </w:rPr>
                          <w:t>-0</w:t>
                        </w:r>
                        <w:proofErr w:type="gramStart"/>
                        <w:r>
                          <w:rPr>
                            <w:lang w:val="en-US"/>
                          </w:rPr>
                          <w:t>,52</w:t>
                        </w:r>
                        <w:proofErr w:type="gramEnd"/>
                      </w:p>
                    </w:txbxContent>
                  </v:textbox>
                </v:shape>
                <v:shape id="Text Box 9" o:spid="_x0000_s1033" type="#_x0000_t202" style="position:absolute;left:12573;top:4572;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X8MIA&#10;AADaAAAADwAAAGRycy9kb3ducmV2LnhtbESPQWvCQBSE74X+h+UJXkrdNIdSU9cQpKLXWC/eHtln&#10;Esy+TbJbk/jr3YLgcZiZb5hVOppGXKl3tWUFH4sIBHFhdc2lguPv9v0LhPPIGhvLpGAiB+n69WWF&#10;ibYD53Q9+FIECLsEFVTet4mUrqjIoFvYljh4Z9sb9EH2pdQ9DgFuGhlH0ac0WHNYqLClTUXF5fBn&#10;FNjhZzKWuih+O93MbpN1+TnulJrPxuwbhKfRP8OP9l4rWML/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dfwwgAAANoAAAAPAAAAAAAAAAAAAAAAAJgCAABkcnMvZG93&#10;bnJldi54bWxQSwUGAAAAAAQABAD1AAAAhwMAAAAA&#10;" strokecolor="white">
                  <v:textbox>
                    <w:txbxContent>
                      <w:p w:rsidR="00490912" w:rsidRDefault="00490912" w:rsidP="00150A1D">
                        <w:pPr>
                          <w:rPr>
                            <w:lang w:val="en-US"/>
                          </w:rPr>
                        </w:pPr>
                        <w:r>
                          <w:rPr>
                            <w:lang w:val="en-US"/>
                          </w:rPr>
                          <w:t>+0</w:t>
                        </w:r>
                        <w:proofErr w:type="gramStart"/>
                        <w:r>
                          <w:rPr>
                            <w:lang w:val="en-US"/>
                          </w:rPr>
                          <w:t>,27</w:t>
                        </w:r>
                        <w:proofErr w:type="gramEnd"/>
                      </w:p>
                    </w:txbxContent>
                  </v:textbox>
                </v:shape>
                <v:shape id="Text Box 10" o:spid="_x0000_s1034" type="#_x0000_t202" style="position:absolute;left:1143;top:10287;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NsIA&#10;AADbAAAADwAAAGRycy9kb3ducmV2LnhtbESPQYvCQAyF7wv+hyGCF9GpPSxSHUVE0avuXryFTmyL&#10;nUzbGW3dX785LOwt4b2892W9HVytXtSFyrOBxTwBRZx7W3Fh4PvrOFuCChHZYu2ZDLwpwHYz+lhj&#10;Zn3PF3pdY6EkhEOGBsoYm0zrkJfkMMx9Qyza3XcOo6xdoW2HvYS7WqdJ8qkdViwNJTa0Lyl/XJ/O&#10;gO8Pb+epTdLp7ced9rv2ck9bYybjYbcCFWmI/+a/67MVfKGXX2Q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Y2wgAAANsAAAAPAAAAAAAAAAAAAAAAAJgCAABkcnMvZG93&#10;bnJldi54bWxQSwUGAAAAAAQABAD1AAAAhwMAAAAA&#10;" strokecolor="white">
                  <v:textbox>
                    <w:txbxContent>
                      <w:p w:rsidR="00490912" w:rsidRDefault="00490912" w:rsidP="00150A1D">
                        <w:pPr>
                          <w:rPr>
                            <w:sz w:val="28"/>
                            <w:szCs w:val="28"/>
                            <w:vertAlign w:val="superscript"/>
                            <w:lang w:val="en-US"/>
                          </w:rPr>
                        </w:pPr>
                        <w:r>
                          <w:rPr>
                            <w:sz w:val="28"/>
                            <w:szCs w:val="28"/>
                            <w:lang w:val="en-US"/>
                          </w:rPr>
                          <w:t>UO</w:t>
                        </w:r>
                        <w:r>
                          <w:rPr>
                            <w:sz w:val="28"/>
                            <w:szCs w:val="28"/>
                            <w:vertAlign w:val="subscript"/>
                            <w:lang w:val="en-US"/>
                          </w:rPr>
                          <w:t>2</w:t>
                        </w:r>
                        <w:r>
                          <w:rPr>
                            <w:sz w:val="28"/>
                            <w:szCs w:val="28"/>
                            <w:vertAlign w:val="superscript"/>
                            <w:lang w:val="en-US"/>
                          </w:rPr>
                          <w:t>2+</w:t>
                        </w:r>
                      </w:p>
                      <w:p w:rsidR="00490912" w:rsidRDefault="00490912" w:rsidP="00150A1D"/>
                    </w:txbxContent>
                  </v:textbox>
                </v:shape>
                <v:shape id="Text Box 11" o:spid="_x0000_s1035" type="#_x0000_t202" style="position:absolute;left:12566;top:10287;width:57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jrb8A&#10;AADbAAAADwAAAGRycy9kb3ducmV2LnhtbERPTYvCMBC9C/6HMIKXRdP2sCzVKCKKXnX34m1oxrbY&#10;TNomttVfb4QFb/N4n7NcD6YSHbWutKwgnkcgiDOrS84V/P3uZz8gnEfWWFkmBQ9ysF6NR0tMte35&#10;RN3Z5yKEsEtRQeF9nUrpsoIMurmtiQN3ta1BH2CbS91iH8JNJZMo+pYGSw4NBda0LSi7ne9Gge13&#10;D2OpiZKvy9MctpvmdE0apaaTYbMA4WnwH/G/+6jD/Bjev4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sWOtvwAAANsAAAAPAAAAAAAAAAAAAAAAAJgCAABkcnMvZG93bnJl&#10;di54bWxQSwUGAAAAAAQABAD1AAAAhAMAAAAA&#10;" strokecolor="white">
                  <v:textbox>
                    <w:txbxContent>
                      <w:p w:rsidR="00490912" w:rsidRDefault="00490912" w:rsidP="00150A1D">
                        <w:pPr>
                          <w:rPr>
                            <w:sz w:val="28"/>
                            <w:szCs w:val="28"/>
                            <w:vertAlign w:val="superscript"/>
                            <w:lang w:val="en-US"/>
                          </w:rPr>
                        </w:pPr>
                        <w:r>
                          <w:rPr>
                            <w:sz w:val="28"/>
                            <w:szCs w:val="28"/>
                            <w:lang w:val="en-US"/>
                          </w:rPr>
                          <w:t>UO</w:t>
                        </w:r>
                        <w:r>
                          <w:rPr>
                            <w:sz w:val="28"/>
                            <w:szCs w:val="28"/>
                            <w:vertAlign w:val="subscript"/>
                            <w:lang w:val="en-US"/>
                          </w:rPr>
                          <w:t>2</w:t>
                        </w:r>
                        <w:r>
                          <w:rPr>
                            <w:sz w:val="28"/>
                            <w:szCs w:val="28"/>
                            <w:vertAlign w:val="superscript"/>
                            <w:lang w:val="en-US"/>
                          </w:rPr>
                          <w:t>+</w:t>
                        </w:r>
                      </w:p>
                    </w:txbxContent>
                  </v:textbox>
                </v:shape>
                <v:shape id="Text Box 12" o:spid="_x0000_s1036" type="#_x0000_t202" style="position:absolute;left:24003;top:10287;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92r8A&#10;AADbAAAADwAAAGRycy9kb3ducmV2LnhtbERPy6rCMBDdC/5DGOFuRNPbhUg1iogX3frYuBua6QOb&#10;SdtEW+/XG0FwN4fznOW6N5V4UOtKywp+pxEI4tTqknMFl/PfZA7CeWSNlWVS8CQH69VwsMRE246P&#10;9Dj5XIQQdgkqKLyvEyldWpBBN7U1ceAy2xr0Aba51C12IdxUMo6imTRYcmgosKZtQentdDcKbLd7&#10;GktNFI+v/2a/3TTHLG6U+hn1mwUIT73/ij/ugw7zY3j/Eg6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3avwAAANsAAAAPAAAAAAAAAAAAAAAAAJgCAABkcnMvZG93bnJl&#10;di54bWxQSwUGAAAAAAQABAD1AAAAhAMAAAAA&#10;" strokecolor="white">
                  <v:textbox>
                    <w:txbxContent>
                      <w:p w:rsidR="00490912" w:rsidRDefault="00490912" w:rsidP="00150A1D">
                        <w:pPr>
                          <w:rPr>
                            <w:sz w:val="28"/>
                            <w:szCs w:val="28"/>
                            <w:vertAlign w:val="superscript"/>
                            <w:lang w:val="en-US"/>
                          </w:rPr>
                        </w:pPr>
                        <w:r>
                          <w:rPr>
                            <w:sz w:val="28"/>
                            <w:szCs w:val="28"/>
                            <w:lang w:val="en-US"/>
                          </w:rPr>
                          <w:t>U</w:t>
                        </w:r>
                        <w:r>
                          <w:rPr>
                            <w:sz w:val="28"/>
                            <w:szCs w:val="28"/>
                            <w:vertAlign w:val="superscript"/>
                            <w:lang w:val="en-US"/>
                          </w:rPr>
                          <w:t>4+</w:t>
                        </w:r>
                      </w:p>
                    </w:txbxContent>
                  </v:textbox>
                </v:shape>
                <v:shape id="Text Box 13" o:spid="_x0000_s1037" type="#_x0000_t202" style="position:absolute;left:35426;top:10287;width:459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YQcEA&#10;AADbAAAADwAAAGRycy9kb3ducmV2LnhtbERPTWvCQBC9F/oflhG8lLppCk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WEHBAAAA2wAAAA8AAAAAAAAAAAAAAAAAmAIAAGRycy9kb3du&#10;cmV2LnhtbFBLBQYAAAAABAAEAPUAAACGAwAAAAA=&#10;" strokecolor="white">
                  <v:textbox>
                    <w:txbxContent>
                      <w:p w:rsidR="00490912" w:rsidRDefault="00490912" w:rsidP="00150A1D">
                        <w:pPr>
                          <w:rPr>
                            <w:sz w:val="28"/>
                            <w:szCs w:val="28"/>
                            <w:vertAlign w:val="superscript"/>
                            <w:lang w:val="en-US"/>
                          </w:rPr>
                        </w:pPr>
                        <w:r>
                          <w:rPr>
                            <w:sz w:val="28"/>
                            <w:szCs w:val="28"/>
                            <w:lang w:val="en-US"/>
                          </w:rPr>
                          <w:t>U</w:t>
                        </w:r>
                        <w:r>
                          <w:rPr>
                            <w:sz w:val="28"/>
                            <w:szCs w:val="28"/>
                            <w:vertAlign w:val="superscript"/>
                            <w:lang w:val="en-US"/>
                          </w:rPr>
                          <w:t>3+</w:t>
                        </w:r>
                      </w:p>
                    </w:txbxContent>
                  </v:textbox>
                </v:shape>
                <v:shape id="Text Box 14" o:spid="_x0000_s1038" type="#_x0000_t202" style="position:absolute;left:44577;top:10287;width:572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ANcEA&#10;AADbAAAADwAAAGRycy9kb3ducmV2LnhtbERPTWvCQBC9F/oflhG8lLppK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GwDXBAAAA2wAAAA8AAAAAAAAAAAAAAAAAmAIAAGRycy9kb3du&#10;cmV2LnhtbFBLBQYAAAAABAAEAPUAAACGAwAAAAA=&#10;" strokecolor="white">
                  <v:textbox>
                    <w:txbxContent>
                      <w:p w:rsidR="00490912" w:rsidRDefault="00490912" w:rsidP="00150A1D">
                        <w:pPr>
                          <w:rPr>
                            <w:sz w:val="28"/>
                            <w:szCs w:val="28"/>
                            <w:lang w:val="en-US"/>
                          </w:rPr>
                        </w:pPr>
                        <w:r>
                          <w:rPr>
                            <w:sz w:val="28"/>
                            <w:szCs w:val="28"/>
                            <w:lang w:val="en-US"/>
                          </w:rPr>
                          <w:t>(U</w:t>
                        </w:r>
                        <w:r>
                          <w:rPr>
                            <w:sz w:val="28"/>
                            <w:szCs w:val="28"/>
                            <w:vertAlign w:val="superscript"/>
                            <w:lang w:val="en-US"/>
                          </w:rPr>
                          <w:t>2+</w:t>
                        </w:r>
                        <w:r>
                          <w:rPr>
                            <w:sz w:val="28"/>
                            <w:szCs w:val="28"/>
                            <w:lang w:val="en-US"/>
                          </w:rPr>
                          <w:t>)</w:t>
                        </w:r>
                      </w:p>
                    </w:txbxContent>
                  </v:textbox>
                </v:shape>
                <v:shape id="Text Box 15" o:spid="_x0000_s1039" type="#_x0000_t202" style="position:absolute;left:56007;top:10287;width:457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490912" w:rsidRDefault="00490912" w:rsidP="00150A1D">
                        <w:pPr>
                          <w:rPr>
                            <w:sz w:val="28"/>
                            <w:szCs w:val="28"/>
                            <w:lang w:val="en-US"/>
                          </w:rPr>
                        </w:pPr>
                        <w:r>
                          <w:rPr>
                            <w:sz w:val="28"/>
                            <w:szCs w:val="28"/>
                            <w:lang w:val="en-US"/>
                          </w:rPr>
                          <w:t>U</w:t>
                        </w:r>
                      </w:p>
                    </w:txbxContent>
                  </v:textbox>
                </v:shape>
                <v:shape id="Text Box 16" o:spid="_x0000_s1040" type="#_x0000_t202" style="position:absolute;left:44577;top:4572;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72cEA&#10;AADbAAAADwAAAGRycy9kb3ducmV2LnhtbERPS2vCQBC+C/6HZQq9iNk0B5GYVUSU9pq0F29DdvKg&#10;2dkku5rYX98tFLzNx/ec7DCbTtxpdK1lBW9RDIK4tLrlWsHX52W9BeE8ssbOMil4kIPDfrnIMNV2&#10;4pzuha9FCGGXooLG+z6V0pUNGXSR7YkDV9nRoA9wrKUecQrhppNJHG+kwZZDQ4M9nRoqv4ubUWCn&#10;88NYGuJkdf0x76fjkFfJoNTry3zcgfA0+6f43/2hw/wN/P0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9nBAAAA2wAAAA8AAAAAAAAAAAAAAAAAmAIAAGRycy9kb3du&#10;cmV2LnhtbFBLBQYAAAAABAAEAPUAAACGAwAAAAA=&#10;" strokecolor="white">
                  <v:textbox>
                    <w:txbxContent>
                      <w:p w:rsidR="00490912" w:rsidRDefault="00490912" w:rsidP="00150A1D">
                        <w:pPr>
                          <w:rPr>
                            <w:lang w:val="en-US"/>
                          </w:rPr>
                        </w:pPr>
                        <w:r>
                          <w:rPr>
                            <w:lang w:val="en-US"/>
                          </w:rPr>
                          <w:t>-1</w:t>
                        </w:r>
                        <w:proofErr w:type="gramStart"/>
                        <w:r>
                          <w:rPr>
                            <w:lang w:val="en-US"/>
                          </w:rPr>
                          <w:t>,66</w:t>
                        </w:r>
                        <w:proofErr w:type="gramEnd"/>
                      </w:p>
                    </w:txbxContent>
                  </v:textbox>
                </v:shape>
                <v:line id="Line 17" o:spid="_x0000_s1041" style="position:absolute;visibility:visible;mso-wrap-style:square" from="8001,11753" to="12566,1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8" o:spid="_x0000_s1042" style="position:absolute;visibility:visible;mso-wrap-style:square" from="18288,11645" to="24003,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9" o:spid="_x0000_s1043" style="position:absolute;visibility:visible;mso-wrap-style:square" from="28575,11645" to="35433,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0" o:spid="_x0000_s1044" style="position:absolute;visibility:visible;mso-wrap-style:square" from="40005,11645" to="44577,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1" o:spid="_x0000_s1045" style="position:absolute;visibility:visible;mso-wrap-style:square" from="50292,11645" to="56007,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2" o:spid="_x0000_s1046" style="position:absolute;flip:y;visibility:visible;mso-wrap-style:square" from="4572,6858" to="457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23" o:spid="_x0000_s1047" style="position:absolute;visibility:visible;mso-wrap-style:square" from="4572,6858" to="2628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4" o:spid="_x0000_s1048" style="position:absolute;visibility:visible;mso-wrap-style:square" from="26289,6858" to="2628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5" o:spid="_x0000_s1049" style="position:absolute;visibility:visible;mso-wrap-style:square" from="26289,13716" to="2628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6" o:spid="_x0000_s1050" style="position:absolute;visibility:visible;mso-wrap-style:square" from="26289,16002" to="5829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7" o:spid="_x0000_s1051" style="position:absolute;flip:y;visibility:visible;mso-wrap-style:square" from="58293,13716" to="5829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28" o:spid="_x0000_s1052" style="position:absolute;flip:y;visibility:visible;mso-wrap-style:square" from="37719,6858" to="3771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29" o:spid="_x0000_s1053" style="position:absolute;visibility:visible;mso-wrap-style:square" from="37719,6858" to="5829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0" o:spid="_x0000_s1054" style="position:absolute;visibility:visible;mso-wrap-style:square" from="58293,6858" to="5829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31" o:spid="_x0000_s1055" type="#_x0000_t202" style="position:absolute;left:40005;top:16389;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cEA&#10;AADbAAAADwAAAGRycy9kb3ducmV2LnhtbESPQYvCMBSE7wv+h/AEL4umVlikGkVE0auuF2+P5tkW&#10;m5e2ibb6640geBxm5htmvuxMKe7UuMKygvEoAkGcWl1wpuD0vx1OQTiPrLG0TAoe5GC56P3MMdG2&#10;5QPdjz4TAcIuQQW591UipUtzMuhGtiIO3sU2Bn2QTSZ1g22Am1LGUfQnDRYcFnKsaJ1Tej3ejALb&#10;bh7GUh3Fv+en2a1X9eES10oN+t1qBsJT57/hT3uvFUzG8P4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EP83BAAAA2wAAAA8AAAAAAAAAAAAAAAAAmAIAAGRycy9kb3du&#10;cmV2LnhtbFBLBQYAAAAABAAEAPUAAACGAwAAAAA=&#10;" strokecolor="white">
                  <v:textbox>
                    <w:txbxContent>
                      <w:p w:rsidR="00490912" w:rsidRDefault="00490912" w:rsidP="00150A1D">
                        <w:pPr>
                          <w:rPr>
                            <w:lang w:val="en-US"/>
                          </w:rPr>
                        </w:pPr>
                        <w:r>
                          <w:rPr>
                            <w:lang w:val="en-US"/>
                          </w:rPr>
                          <w:t>-1</w:t>
                        </w:r>
                        <w:proofErr w:type="gramStart"/>
                        <w:r>
                          <w:rPr>
                            <w:lang w:val="en-US"/>
                          </w:rPr>
                          <w:t>,38</w:t>
                        </w:r>
                        <w:proofErr w:type="gramEnd"/>
                      </w:p>
                    </w:txbxContent>
                  </v:textbox>
                </v:shape>
                <w10:anchorlock/>
              </v:group>
            </w:pict>
          </mc:Fallback>
        </mc:AlternateContent>
      </w:r>
    </w:p>
    <w:p w:rsidR="00150A1D" w:rsidRDefault="00150A1D" w:rsidP="00150A1D"/>
    <w:p w:rsidR="00216880" w:rsidRPr="00216880" w:rsidRDefault="00216880" w:rsidP="00216880">
      <w:pPr>
        <w:jc w:val="center"/>
        <w:rPr>
          <w:lang w:val="en-US"/>
        </w:rPr>
      </w:pPr>
      <w:proofErr w:type="gramStart"/>
      <w:r w:rsidRPr="00216880">
        <w:rPr>
          <w:lang w:val="en-US"/>
        </w:rPr>
        <w:t>Fig. 2.</w:t>
      </w:r>
      <w:proofErr w:type="gramEnd"/>
      <w:r w:rsidRPr="00216880">
        <w:rPr>
          <w:lang w:val="en-US"/>
        </w:rPr>
        <w:t xml:space="preserve"> Standard recovery potentials of uranium ions</w:t>
      </w:r>
    </w:p>
    <w:p w:rsidR="00216880" w:rsidRPr="00216880" w:rsidRDefault="00216880" w:rsidP="00216880">
      <w:pPr>
        <w:jc w:val="center"/>
        <w:rPr>
          <w:lang w:val="en-US"/>
        </w:rPr>
      </w:pPr>
      <w:proofErr w:type="gramStart"/>
      <w:r w:rsidRPr="00216880">
        <w:rPr>
          <w:lang w:val="en-US"/>
        </w:rPr>
        <w:t>in</w:t>
      </w:r>
      <w:proofErr w:type="gramEnd"/>
      <w:r w:rsidRPr="00216880">
        <w:rPr>
          <w:lang w:val="en-US"/>
        </w:rPr>
        <w:t xml:space="preserve"> acid (pH = 0) aqueous solutions (values in volts relative to</w:t>
      </w:r>
    </w:p>
    <w:p w:rsidR="00216880" w:rsidRDefault="00216880" w:rsidP="00216880">
      <w:pPr>
        <w:jc w:val="center"/>
        <w:rPr>
          <w:lang w:val="en-US"/>
        </w:rPr>
      </w:pPr>
      <w:proofErr w:type="gramStart"/>
      <w:r w:rsidRPr="003658BE">
        <w:rPr>
          <w:lang w:val="en-US"/>
        </w:rPr>
        <w:t>standard</w:t>
      </w:r>
      <w:proofErr w:type="gramEnd"/>
      <w:r w:rsidRPr="003658BE">
        <w:rPr>
          <w:lang w:val="en-US"/>
        </w:rPr>
        <w:t xml:space="preserve"> hydrogen electrode)</w:t>
      </w:r>
    </w:p>
    <w:p w:rsidR="00216880" w:rsidRDefault="00216880" w:rsidP="005B58B6">
      <w:pPr>
        <w:spacing w:line="360" w:lineRule="auto"/>
        <w:ind w:firstLine="720"/>
        <w:jc w:val="both"/>
        <w:rPr>
          <w:lang w:val="en-US"/>
        </w:rPr>
      </w:pPr>
    </w:p>
    <w:p w:rsidR="00216880" w:rsidRPr="00216880" w:rsidRDefault="00216880" w:rsidP="00216880">
      <w:pPr>
        <w:spacing w:line="360" w:lineRule="auto"/>
        <w:ind w:firstLine="720"/>
        <w:jc w:val="both"/>
        <w:rPr>
          <w:lang w:val="en-US"/>
        </w:rPr>
      </w:pPr>
      <w:r w:rsidRPr="00216880">
        <w:rPr>
          <w:lang w:val="en-US"/>
        </w:rPr>
        <w:t>It is known [15-17] that in water solutions under the influence of various factors, the pr</w:t>
      </w:r>
      <w:r w:rsidRPr="00216880">
        <w:rPr>
          <w:lang w:val="en-US"/>
        </w:rPr>
        <w:t>o</w:t>
      </w:r>
      <w:r w:rsidRPr="00216880">
        <w:rPr>
          <w:lang w:val="en-US"/>
        </w:rPr>
        <w:t>cesses of generation of ROS occur with their subsequent disproportionation into hydrogen pe</w:t>
      </w:r>
      <w:r w:rsidR="00F03AB3">
        <w:rPr>
          <w:lang w:val="en-US"/>
        </w:rPr>
        <w:t>roxide. At the same time, in</w:t>
      </w:r>
      <w:r w:rsidRPr="00216880">
        <w:rPr>
          <w:lang w:val="en-US"/>
        </w:rPr>
        <w:t xml:space="preserve"> aqueous medium, the generation of oxygen forms of radicals is carried out </w:t>
      </w:r>
      <w:r>
        <w:rPr>
          <w:lang w:val="en-US"/>
        </w:rPr>
        <w:t>via</w:t>
      </w:r>
      <w:r w:rsidRPr="00216880">
        <w:rPr>
          <w:lang w:val="en-US"/>
        </w:rPr>
        <w:t xml:space="preserve"> t</w:t>
      </w:r>
      <w:r w:rsidR="00572469">
        <w:rPr>
          <w:lang w:val="en-US"/>
        </w:rPr>
        <w:t>hree main process</w:t>
      </w:r>
      <w:r w:rsidR="00572469" w:rsidRPr="00216880">
        <w:rPr>
          <w:lang w:val="en-US"/>
        </w:rPr>
        <w:t>es</w:t>
      </w:r>
      <w:r w:rsidRPr="00216880">
        <w:rPr>
          <w:lang w:val="en-US"/>
        </w:rPr>
        <w:t>: photochemical, radiation-chemical and catalytic.</w:t>
      </w:r>
    </w:p>
    <w:p w:rsidR="00216880" w:rsidRDefault="00216880" w:rsidP="00216880">
      <w:pPr>
        <w:spacing w:line="360" w:lineRule="auto"/>
        <w:ind w:firstLine="720"/>
        <w:jc w:val="both"/>
        <w:rPr>
          <w:lang w:val="en-US"/>
        </w:rPr>
      </w:pPr>
      <w:r w:rsidRPr="00216880">
        <w:rPr>
          <w:lang w:val="en-US"/>
        </w:rPr>
        <w:t>The photochemical process of generation of free radicals in water occurs when the solar r</w:t>
      </w:r>
      <w:r w:rsidRPr="00216880">
        <w:rPr>
          <w:lang w:val="en-US"/>
        </w:rPr>
        <w:t>a</w:t>
      </w:r>
      <w:r w:rsidRPr="00216880">
        <w:rPr>
          <w:lang w:val="en-US"/>
        </w:rPr>
        <w:t xml:space="preserve">diation is absorbed by the aqueous medium, </w:t>
      </w:r>
      <w:r>
        <w:rPr>
          <w:lang w:val="en-US"/>
        </w:rPr>
        <w:t>that</w:t>
      </w:r>
      <w:r w:rsidRPr="00216880">
        <w:rPr>
          <w:lang w:val="en-US"/>
        </w:rPr>
        <w:t xml:space="preserve"> leads to the excitation of water molecules, which then initiate secondary reactions of formation of ion radicals (</w:t>
      </w:r>
      <w:r w:rsidRPr="005B58B6">
        <w:t>О</w:t>
      </w:r>
      <w:r w:rsidRPr="00216880">
        <w:rPr>
          <w:vertAlign w:val="subscript"/>
          <w:lang w:val="en-US"/>
        </w:rPr>
        <w:t>2</w:t>
      </w:r>
      <w:r w:rsidRPr="005B58B6">
        <w:rPr>
          <w:vertAlign w:val="superscript"/>
        </w:rPr>
        <w:sym w:font="Symbol" w:char="F02D"/>
      </w:r>
      <w:r w:rsidRPr="00216880">
        <w:rPr>
          <w:vertAlign w:val="superscript"/>
          <w:lang w:val="en-US"/>
        </w:rPr>
        <w:t>(*)</w:t>
      </w:r>
      <w:r w:rsidRPr="00216880">
        <w:rPr>
          <w:lang w:val="en-US"/>
        </w:rPr>
        <w:t xml:space="preserve">, </w:t>
      </w:r>
      <w:r w:rsidRPr="005B58B6">
        <w:t>НО</w:t>
      </w:r>
      <w:r w:rsidRPr="00216880">
        <w:rPr>
          <w:vertAlign w:val="subscript"/>
          <w:lang w:val="en-US"/>
        </w:rPr>
        <w:t>2</w:t>
      </w:r>
      <w:r w:rsidRPr="005B58B6">
        <w:rPr>
          <w:vertAlign w:val="superscript"/>
        </w:rPr>
        <w:sym w:font="Symbol" w:char="F02D"/>
      </w:r>
      <w:r w:rsidRPr="00216880">
        <w:rPr>
          <w:vertAlign w:val="superscript"/>
          <w:lang w:val="en-US"/>
        </w:rPr>
        <w:t>(*)</w:t>
      </w:r>
      <w:r w:rsidRPr="00216880">
        <w:rPr>
          <w:lang w:val="en-US"/>
        </w:rPr>
        <w:t>), free radicals (</w:t>
      </w:r>
      <w:r w:rsidRPr="005B58B6">
        <w:t>Н</w:t>
      </w:r>
      <w:r w:rsidRPr="00216880">
        <w:rPr>
          <w:vertAlign w:val="superscript"/>
          <w:lang w:val="en-US"/>
        </w:rPr>
        <w:t>*</w:t>
      </w:r>
      <w:r w:rsidRPr="00216880">
        <w:rPr>
          <w:lang w:val="en-US"/>
        </w:rPr>
        <w:t xml:space="preserve">, </w:t>
      </w:r>
      <w:r w:rsidRPr="005B58B6">
        <w:t>ОН</w:t>
      </w:r>
      <w:r w:rsidRPr="00216880">
        <w:rPr>
          <w:vertAlign w:val="superscript"/>
          <w:lang w:val="en-US"/>
        </w:rPr>
        <w:t>*</w:t>
      </w:r>
      <w:r w:rsidRPr="00216880">
        <w:rPr>
          <w:lang w:val="en-US"/>
        </w:rPr>
        <w:t xml:space="preserve">, </w:t>
      </w:r>
      <w:r w:rsidRPr="005B58B6">
        <w:t>О</w:t>
      </w:r>
      <w:r w:rsidRPr="00216880">
        <w:rPr>
          <w:vertAlign w:val="superscript"/>
          <w:lang w:val="en-US"/>
        </w:rPr>
        <w:t>*</w:t>
      </w:r>
      <w:r w:rsidRPr="00216880">
        <w:rPr>
          <w:lang w:val="en-US"/>
        </w:rPr>
        <w:t>)  and molecules (</w:t>
      </w:r>
      <w:r w:rsidRPr="005B58B6">
        <w:t>Н</w:t>
      </w:r>
      <w:r w:rsidRPr="00216880">
        <w:rPr>
          <w:vertAlign w:val="subscript"/>
          <w:lang w:val="en-US"/>
        </w:rPr>
        <w:t>2</w:t>
      </w:r>
      <w:r w:rsidRPr="00216880">
        <w:rPr>
          <w:lang w:val="en-US"/>
        </w:rPr>
        <w:t xml:space="preserve">, </w:t>
      </w:r>
      <w:r w:rsidRPr="005B58B6">
        <w:t>Н</w:t>
      </w:r>
      <w:r w:rsidRPr="00216880">
        <w:rPr>
          <w:vertAlign w:val="subscript"/>
          <w:lang w:val="en-US"/>
        </w:rPr>
        <w:t>2</w:t>
      </w:r>
      <w:r w:rsidRPr="005B58B6">
        <w:t>О</w:t>
      </w:r>
      <w:r w:rsidRPr="00216880">
        <w:rPr>
          <w:vertAlign w:val="subscript"/>
          <w:lang w:val="en-US"/>
        </w:rPr>
        <w:t>2</w:t>
      </w:r>
      <w:r w:rsidRPr="00216880">
        <w:rPr>
          <w:lang w:val="en-US"/>
        </w:rPr>
        <w:t>). The speed and nature of photochemical reactions depends on the wavelength of the radiation.</w:t>
      </w:r>
    </w:p>
    <w:p w:rsidR="00195B4E" w:rsidRDefault="00195B4E" w:rsidP="005B58B6">
      <w:pPr>
        <w:pStyle w:val="2"/>
        <w:spacing w:line="360" w:lineRule="auto"/>
        <w:rPr>
          <w:sz w:val="24"/>
          <w:szCs w:val="24"/>
          <w:lang w:val="en-US"/>
        </w:rPr>
      </w:pPr>
      <w:r w:rsidRPr="00195B4E">
        <w:rPr>
          <w:sz w:val="24"/>
          <w:szCs w:val="24"/>
          <w:lang w:val="en-US"/>
        </w:rPr>
        <w:t>The rad</w:t>
      </w:r>
      <w:r>
        <w:rPr>
          <w:sz w:val="24"/>
          <w:szCs w:val="24"/>
          <w:lang w:val="en-US"/>
        </w:rPr>
        <w:t xml:space="preserve">iation-chemical </w:t>
      </w:r>
      <w:r w:rsidR="00572469">
        <w:rPr>
          <w:sz w:val="24"/>
          <w:szCs w:val="24"/>
          <w:lang w:val="en-US"/>
        </w:rPr>
        <w:t>process</w:t>
      </w:r>
      <w:r>
        <w:rPr>
          <w:sz w:val="24"/>
          <w:szCs w:val="24"/>
          <w:lang w:val="en-US"/>
        </w:rPr>
        <w:t xml:space="preserve"> for </w:t>
      </w:r>
      <w:r w:rsidRPr="00195B4E">
        <w:rPr>
          <w:sz w:val="24"/>
          <w:szCs w:val="24"/>
          <w:lang w:val="en-US"/>
        </w:rPr>
        <w:t xml:space="preserve">generation of hydrogen peroxide is associated with the transfer of energy of ionizing radiation to water molecules. As </w:t>
      </w:r>
      <w:r w:rsidR="00F03AB3">
        <w:rPr>
          <w:sz w:val="24"/>
          <w:szCs w:val="24"/>
          <w:lang w:val="en-US"/>
        </w:rPr>
        <w:t xml:space="preserve">well as </w:t>
      </w:r>
      <w:r w:rsidRPr="00195B4E">
        <w:rPr>
          <w:sz w:val="24"/>
          <w:szCs w:val="24"/>
          <w:lang w:val="en-US"/>
        </w:rPr>
        <w:t>in photochemical processes, as a result of radiolysis of water due to the excitation of a molecule in the medium, radicals are formed, leading to the formation of ion pairs of electrons and ions, which then generate new free radicals and atoms. Radi</w:t>
      </w:r>
      <w:r w:rsidR="00940290">
        <w:rPr>
          <w:sz w:val="24"/>
          <w:szCs w:val="24"/>
          <w:lang w:val="en-US"/>
        </w:rPr>
        <w:t>ochemical processes are characteriz</w:t>
      </w:r>
      <w:r w:rsidR="00940290" w:rsidRPr="00195B4E">
        <w:rPr>
          <w:sz w:val="24"/>
          <w:szCs w:val="24"/>
          <w:lang w:val="en-US"/>
        </w:rPr>
        <w:t>ed</w:t>
      </w:r>
      <w:r w:rsidRPr="00195B4E">
        <w:rPr>
          <w:sz w:val="24"/>
          <w:szCs w:val="24"/>
          <w:lang w:val="en-US"/>
        </w:rPr>
        <w:t xml:space="preserve"> by the total amount of absorbed e</w:t>
      </w:r>
      <w:r w:rsidRPr="00195B4E">
        <w:rPr>
          <w:sz w:val="24"/>
          <w:szCs w:val="24"/>
          <w:lang w:val="en-US"/>
        </w:rPr>
        <w:t>n</w:t>
      </w:r>
      <w:r w:rsidRPr="00195B4E">
        <w:rPr>
          <w:sz w:val="24"/>
          <w:szCs w:val="24"/>
          <w:lang w:val="en-US"/>
        </w:rPr>
        <w:t>ergy. The initial processes occurring under the action of ionizing radiation lead to the simultaneous formation of charged and uncharged particles (free radicals and ion radicals).</w:t>
      </w:r>
    </w:p>
    <w:p w:rsidR="00195B4E" w:rsidRPr="00195B4E" w:rsidRDefault="00195B4E" w:rsidP="00195B4E">
      <w:pPr>
        <w:pStyle w:val="2"/>
        <w:spacing w:line="360" w:lineRule="auto"/>
        <w:rPr>
          <w:sz w:val="24"/>
          <w:szCs w:val="24"/>
          <w:lang w:val="en-US"/>
        </w:rPr>
      </w:pPr>
      <w:r w:rsidRPr="00195B4E">
        <w:rPr>
          <w:sz w:val="24"/>
          <w:szCs w:val="24"/>
          <w:lang w:val="en-US"/>
        </w:rPr>
        <w:t xml:space="preserve">The formation of hydrogen peroxide </w:t>
      </w:r>
      <w:r w:rsidR="00572469">
        <w:rPr>
          <w:sz w:val="24"/>
          <w:szCs w:val="24"/>
          <w:lang w:val="en-US"/>
        </w:rPr>
        <w:t>via</w:t>
      </w:r>
      <w:r w:rsidRPr="00195B4E">
        <w:rPr>
          <w:sz w:val="24"/>
          <w:szCs w:val="24"/>
          <w:lang w:val="en-US"/>
        </w:rPr>
        <w:t xml:space="preserve"> catalytic </w:t>
      </w:r>
      <w:r w:rsidR="00572469">
        <w:rPr>
          <w:sz w:val="24"/>
          <w:szCs w:val="24"/>
          <w:lang w:val="en-US"/>
        </w:rPr>
        <w:t>process</w:t>
      </w:r>
      <w:r w:rsidRPr="00195B4E">
        <w:rPr>
          <w:sz w:val="24"/>
          <w:szCs w:val="24"/>
          <w:lang w:val="en-US"/>
        </w:rPr>
        <w:t xml:space="preserve"> is carried out with the particip</w:t>
      </w:r>
      <w:r w:rsidRPr="00195B4E">
        <w:rPr>
          <w:sz w:val="24"/>
          <w:szCs w:val="24"/>
          <w:lang w:val="en-US"/>
        </w:rPr>
        <w:t>a</w:t>
      </w:r>
      <w:r w:rsidRPr="00195B4E">
        <w:rPr>
          <w:sz w:val="24"/>
          <w:szCs w:val="24"/>
          <w:lang w:val="en-US"/>
        </w:rPr>
        <w:t>tion of</w:t>
      </w:r>
      <w:r w:rsidR="00572469" w:rsidRPr="00572469">
        <w:rPr>
          <w:sz w:val="24"/>
          <w:szCs w:val="24"/>
          <w:lang w:val="en-US"/>
        </w:rPr>
        <w:t xml:space="preserve"> </w:t>
      </w:r>
      <w:r w:rsidR="00572469" w:rsidRPr="00195B4E">
        <w:rPr>
          <w:sz w:val="24"/>
          <w:szCs w:val="24"/>
          <w:lang w:val="en-US"/>
        </w:rPr>
        <w:t>variable valence</w:t>
      </w:r>
      <w:r w:rsidR="00572469" w:rsidRPr="00572469">
        <w:rPr>
          <w:sz w:val="24"/>
          <w:szCs w:val="24"/>
          <w:lang w:val="en-US"/>
        </w:rPr>
        <w:t xml:space="preserve"> </w:t>
      </w:r>
      <w:r w:rsidR="00572469" w:rsidRPr="00195B4E">
        <w:rPr>
          <w:sz w:val="24"/>
          <w:szCs w:val="24"/>
          <w:lang w:val="en-US"/>
        </w:rPr>
        <w:t>metal</w:t>
      </w:r>
      <w:r w:rsidRPr="00195B4E">
        <w:rPr>
          <w:sz w:val="24"/>
          <w:szCs w:val="24"/>
          <w:lang w:val="en-US"/>
        </w:rPr>
        <w:t xml:space="preserve"> </w:t>
      </w:r>
      <w:r w:rsidR="00572469">
        <w:rPr>
          <w:sz w:val="24"/>
          <w:szCs w:val="24"/>
          <w:lang w:val="en-US"/>
        </w:rPr>
        <w:t>ions</w:t>
      </w:r>
      <w:r w:rsidRPr="00195B4E">
        <w:rPr>
          <w:sz w:val="24"/>
          <w:szCs w:val="24"/>
          <w:lang w:val="en-US"/>
        </w:rPr>
        <w:t xml:space="preserve">. An example of catalytic processes in an aqueous medium can be the initiation of superoxide ion radicals </w:t>
      </w:r>
      <w:r w:rsidR="00572469" w:rsidRPr="00236C60">
        <w:rPr>
          <w:sz w:val="24"/>
          <w:szCs w:val="24"/>
        </w:rPr>
        <w:t>О</w:t>
      </w:r>
      <w:r w:rsidR="00572469" w:rsidRPr="000870B8">
        <w:rPr>
          <w:sz w:val="24"/>
          <w:szCs w:val="24"/>
          <w:vertAlign w:val="subscript"/>
          <w:lang w:val="en-US"/>
        </w:rPr>
        <w:t>2</w:t>
      </w:r>
      <w:r w:rsidR="00572469" w:rsidRPr="000870B8">
        <w:rPr>
          <w:sz w:val="24"/>
          <w:szCs w:val="24"/>
          <w:vertAlign w:val="superscript"/>
          <w:lang w:val="en-US"/>
        </w:rPr>
        <w:t>-(*)</w:t>
      </w:r>
      <w:r w:rsidR="00572469" w:rsidRPr="000870B8">
        <w:rPr>
          <w:sz w:val="24"/>
          <w:szCs w:val="24"/>
          <w:lang w:val="en-US"/>
        </w:rPr>
        <w:t xml:space="preserve"> </w:t>
      </w:r>
      <w:r w:rsidRPr="00195B4E">
        <w:rPr>
          <w:sz w:val="24"/>
          <w:szCs w:val="24"/>
          <w:lang w:val="en-US"/>
        </w:rPr>
        <w:t>when copper ions are present in it in the presence</w:t>
      </w:r>
      <w:r w:rsidR="000870B8">
        <w:rPr>
          <w:sz w:val="24"/>
          <w:szCs w:val="24"/>
          <w:lang w:val="en-US"/>
        </w:rPr>
        <w:t xml:space="preserve"> of organic ligands [15]. At this</w:t>
      </w:r>
      <w:r w:rsidRPr="00195B4E">
        <w:rPr>
          <w:sz w:val="24"/>
          <w:szCs w:val="24"/>
          <w:lang w:val="en-US"/>
        </w:rPr>
        <w:t>, water molecules, undergoing disproportionation on</w:t>
      </w:r>
      <w:r w:rsidR="000870B8" w:rsidRPr="000870B8">
        <w:rPr>
          <w:sz w:val="24"/>
          <w:szCs w:val="24"/>
          <w:lang w:val="en-US"/>
        </w:rPr>
        <w:t xml:space="preserve"> </w:t>
      </w:r>
      <w:r w:rsidR="000870B8" w:rsidRPr="00195B4E">
        <w:rPr>
          <w:sz w:val="24"/>
          <w:szCs w:val="24"/>
          <w:lang w:val="en-US"/>
        </w:rPr>
        <w:t>variable valence</w:t>
      </w:r>
      <w:r w:rsidR="000870B8">
        <w:rPr>
          <w:sz w:val="24"/>
          <w:szCs w:val="24"/>
          <w:lang w:val="en-US"/>
        </w:rPr>
        <w:t xml:space="preserve"> metal ions</w:t>
      </w:r>
      <w:r w:rsidRPr="00195B4E">
        <w:rPr>
          <w:sz w:val="24"/>
          <w:szCs w:val="24"/>
          <w:lang w:val="en-US"/>
        </w:rPr>
        <w:t>, lead to the formation of oxygen molecules and hydrogen peroxide.</w:t>
      </w:r>
    </w:p>
    <w:p w:rsidR="00195B4E" w:rsidRDefault="00195B4E" w:rsidP="00195B4E">
      <w:pPr>
        <w:pStyle w:val="2"/>
        <w:spacing w:line="360" w:lineRule="auto"/>
        <w:rPr>
          <w:sz w:val="24"/>
          <w:szCs w:val="24"/>
          <w:lang w:val="en-US"/>
        </w:rPr>
      </w:pPr>
      <w:r w:rsidRPr="00195B4E">
        <w:rPr>
          <w:sz w:val="24"/>
          <w:szCs w:val="24"/>
          <w:lang w:val="en-US"/>
        </w:rPr>
        <w:lastRenderedPageBreak/>
        <w:t>Analysis of the known methods of formation of oxygen radical forms in aqueous systems shows that they have an endothermic character, and the reaction of direct oxidation of water with dissolved oxygen is extremely difficult due to the hi</w:t>
      </w:r>
      <w:r w:rsidR="00015311">
        <w:rPr>
          <w:sz w:val="24"/>
          <w:szCs w:val="24"/>
          <w:lang w:val="en-US"/>
        </w:rPr>
        <w:t>gh energy barrier (Q = -47 kcal/</w:t>
      </w:r>
      <w:proofErr w:type="spellStart"/>
      <w:r w:rsidRPr="00195B4E">
        <w:rPr>
          <w:sz w:val="24"/>
          <w:szCs w:val="24"/>
          <w:lang w:val="en-US"/>
        </w:rPr>
        <w:t>mol</w:t>
      </w:r>
      <w:proofErr w:type="spellEnd"/>
      <w:r w:rsidRPr="00195B4E">
        <w:rPr>
          <w:sz w:val="24"/>
          <w:szCs w:val="24"/>
          <w:lang w:val="en-US"/>
        </w:rPr>
        <w:t xml:space="preserve">) and high </w:t>
      </w:r>
      <w:r w:rsidR="00015311" w:rsidRPr="00195B4E">
        <w:rPr>
          <w:sz w:val="24"/>
          <w:szCs w:val="24"/>
          <w:lang w:val="en-US"/>
        </w:rPr>
        <w:t>activation</w:t>
      </w:r>
      <w:r w:rsidR="00015311" w:rsidRPr="00195B4E">
        <w:rPr>
          <w:sz w:val="24"/>
          <w:szCs w:val="24"/>
          <w:lang w:val="en-US"/>
        </w:rPr>
        <w:t xml:space="preserve"> </w:t>
      </w:r>
      <w:r w:rsidRPr="00195B4E">
        <w:rPr>
          <w:sz w:val="24"/>
          <w:szCs w:val="24"/>
          <w:lang w:val="en-US"/>
        </w:rPr>
        <w:t xml:space="preserve">energy </w:t>
      </w:r>
      <w:r w:rsidR="00063D56">
        <w:rPr>
          <w:sz w:val="24"/>
          <w:szCs w:val="24"/>
          <w:lang w:val="en-US"/>
        </w:rPr>
        <w:t xml:space="preserve">of </w:t>
      </w:r>
      <w:r w:rsidRPr="00195B4E">
        <w:rPr>
          <w:sz w:val="24"/>
          <w:szCs w:val="24"/>
          <w:lang w:val="en-US"/>
        </w:rPr>
        <w:t>this reaction</w:t>
      </w:r>
      <w:r w:rsidR="00063D56">
        <w:rPr>
          <w:sz w:val="24"/>
          <w:szCs w:val="24"/>
          <w:lang w:val="en-US"/>
        </w:rPr>
        <w:t xml:space="preserve"> </w:t>
      </w:r>
      <w:r w:rsidRPr="00195B4E">
        <w:rPr>
          <w:sz w:val="24"/>
          <w:szCs w:val="24"/>
          <w:lang w:val="en-US"/>
        </w:rPr>
        <w:t>(</w:t>
      </w:r>
      <w:proofErr w:type="spellStart"/>
      <w:r w:rsidR="00015311" w:rsidRPr="00236C60">
        <w:rPr>
          <w:sz w:val="24"/>
          <w:szCs w:val="24"/>
        </w:rPr>
        <w:t>Е</w:t>
      </w:r>
      <w:r w:rsidR="00015311" w:rsidRPr="00236C60">
        <w:rPr>
          <w:sz w:val="24"/>
          <w:szCs w:val="24"/>
          <w:vertAlign w:val="subscript"/>
        </w:rPr>
        <w:t>а</w:t>
      </w:r>
      <w:proofErr w:type="spellEnd"/>
      <w:r w:rsidR="00015311" w:rsidRPr="00015311">
        <w:rPr>
          <w:sz w:val="24"/>
          <w:szCs w:val="24"/>
          <w:lang w:val="en-US"/>
        </w:rPr>
        <w:t> </w:t>
      </w:r>
      <w:r w:rsidR="00015311" w:rsidRPr="00236C60">
        <w:rPr>
          <w:sz w:val="24"/>
          <w:szCs w:val="24"/>
        </w:rPr>
        <w:sym w:font="Symbol" w:char="F03E"/>
      </w:r>
      <w:r w:rsidR="00015311" w:rsidRPr="00015311">
        <w:rPr>
          <w:sz w:val="24"/>
          <w:szCs w:val="24"/>
          <w:lang w:val="en-US"/>
        </w:rPr>
        <w:t> </w:t>
      </w:r>
      <w:r w:rsidR="00015311">
        <w:rPr>
          <w:sz w:val="24"/>
          <w:szCs w:val="24"/>
          <w:lang w:val="en-US"/>
        </w:rPr>
        <w:t>50 kcal/</w:t>
      </w:r>
      <w:proofErr w:type="spellStart"/>
      <w:r w:rsidRPr="00195B4E">
        <w:rPr>
          <w:sz w:val="24"/>
          <w:szCs w:val="24"/>
          <w:lang w:val="en-US"/>
        </w:rPr>
        <w:t>mol</w:t>
      </w:r>
      <w:proofErr w:type="spellEnd"/>
      <w:r w:rsidRPr="00195B4E">
        <w:rPr>
          <w:sz w:val="24"/>
          <w:szCs w:val="24"/>
          <w:lang w:val="en-US"/>
        </w:rPr>
        <w:t>) [18].</w:t>
      </w:r>
      <w:r w:rsidR="000870B8">
        <w:rPr>
          <w:sz w:val="24"/>
          <w:szCs w:val="24"/>
          <w:lang w:val="en-US"/>
        </w:rPr>
        <w:t xml:space="preserve"> </w:t>
      </w:r>
    </w:p>
    <w:p w:rsidR="00063D56" w:rsidRDefault="00063D56" w:rsidP="00F96473">
      <w:pPr>
        <w:spacing w:line="360" w:lineRule="auto"/>
        <w:ind w:firstLine="720"/>
        <w:jc w:val="both"/>
        <w:rPr>
          <w:lang w:val="en-US"/>
        </w:rPr>
      </w:pPr>
      <w:r w:rsidRPr="00063D56">
        <w:rPr>
          <w:lang w:val="en-US"/>
        </w:rPr>
        <w:t xml:space="preserve">A number of works have been published </w:t>
      </w:r>
      <w:r w:rsidR="00EB48E6">
        <w:rPr>
          <w:lang w:val="en-US"/>
        </w:rPr>
        <w:t>considering</w:t>
      </w:r>
      <w:r w:rsidRPr="00063D56">
        <w:rPr>
          <w:lang w:val="en-US"/>
        </w:rPr>
        <w:t xml:space="preserve"> possible generation in water of a s</w:t>
      </w:r>
      <w:r w:rsidRPr="00063D56">
        <w:rPr>
          <w:lang w:val="en-US"/>
        </w:rPr>
        <w:t>u</w:t>
      </w:r>
      <w:r w:rsidRPr="00063D56">
        <w:rPr>
          <w:lang w:val="en-US"/>
        </w:rPr>
        <w:t>peroxide ion radical (</w:t>
      </w:r>
      <w:r>
        <w:t>О</w:t>
      </w:r>
      <w:r w:rsidRPr="00063D56">
        <w:rPr>
          <w:vertAlign w:val="subscript"/>
          <w:lang w:val="en-US"/>
        </w:rPr>
        <w:t>2</w:t>
      </w:r>
      <w:r w:rsidRPr="00063D56">
        <w:rPr>
          <w:vertAlign w:val="superscript"/>
          <w:lang w:val="en-US"/>
        </w:rPr>
        <w:t>*-</w:t>
      </w:r>
      <w:r w:rsidRPr="00063D56">
        <w:rPr>
          <w:lang w:val="en-US"/>
        </w:rPr>
        <w:t>) and a hydroxyl radical (</w:t>
      </w:r>
      <w:r>
        <w:t>ОН</w:t>
      </w:r>
      <w:r w:rsidRPr="00063D56">
        <w:rPr>
          <w:vertAlign w:val="superscript"/>
          <w:lang w:val="en-US"/>
        </w:rPr>
        <w:t>*</w:t>
      </w:r>
      <w:r w:rsidRPr="00063D56">
        <w:rPr>
          <w:lang w:val="en-US"/>
        </w:rPr>
        <w:t>), which are formed not according to prev</w:t>
      </w:r>
      <w:r w:rsidRPr="00063D56">
        <w:rPr>
          <w:lang w:val="en-US"/>
        </w:rPr>
        <w:t>i</w:t>
      </w:r>
      <w:r w:rsidRPr="00063D56">
        <w:rPr>
          <w:lang w:val="en-US"/>
        </w:rPr>
        <w:t>ously known hydr</w:t>
      </w:r>
      <w:r>
        <w:rPr>
          <w:lang w:val="en-US"/>
        </w:rPr>
        <w:t>ogen peroxide generation processe</w:t>
      </w:r>
      <w:r w:rsidRPr="00063D56">
        <w:rPr>
          <w:lang w:val="en-US"/>
        </w:rPr>
        <w:t>s. So, in 1989 the authors of</w:t>
      </w:r>
      <w:r>
        <w:rPr>
          <w:lang w:val="en-US"/>
        </w:rPr>
        <w:t xml:space="preserve"> </w:t>
      </w:r>
      <w:r w:rsidR="00EB48E6">
        <w:rPr>
          <w:lang w:val="en-US"/>
        </w:rPr>
        <w:t>the studies</w:t>
      </w:r>
      <w:r w:rsidRPr="00063D56">
        <w:rPr>
          <w:lang w:val="en-US"/>
        </w:rPr>
        <w:t xml:space="preserve"> [19</w:t>
      </w:r>
      <w:proofErr w:type="gramStart"/>
      <w:r w:rsidRPr="00063D56">
        <w:rPr>
          <w:lang w:val="en-US"/>
        </w:rPr>
        <w:t>,20</w:t>
      </w:r>
      <w:proofErr w:type="gramEnd"/>
      <w:r w:rsidRPr="00063D56">
        <w:rPr>
          <w:lang w:val="en-US"/>
        </w:rPr>
        <w:t xml:space="preserve">] put forward a hypothesis about the possibility of dissociation of water in the liquid phase under the </w:t>
      </w:r>
      <w:r w:rsidR="002B3035">
        <w:rPr>
          <w:lang w:val="en-US"/>
        </w:rPr>
        <w:t xml:space="preserve">influence </w:t>
      </w:r>
      <w:r w:rsidRPr="00063D56">
        <w:rPr>
          <w:lang w:val="en-US"/>
        </w:rPr>
        <w:t xml:space="preserve">of mechanical energy with a low specific density. In this case, mechanical deformation of the water structure (shear, stretching) leads to </w:t>
      </w:r>
      <w:r w:rsidR="002B3035">
        <w:rPr>
          <w:lang w:val="en-US"/>
        </w:rPr>
        <w:t xml:space="preserve">its </w:t>
      </w:r>
      <w:r w:rsidRPr="00063D56">
        <w:rPr>
          <w:lang w:val="en-US"/>
        </w:rPr>
        <w:t xml:space="preserve">subsequent reactions between the formed radicals. It can be assumed that the dissociation of water during </w:t>
      </w:r>
      <w:r w:rsidR="002B3035" w:rsidRPr="00063D56">
        <w:rPr>
          <w:lang w:val="en-US"/>
        </w:rPr>
        <w:t>mechanical</w:t>
      </w:r>
      <w:r w:rsidR="002B3035">
        <w:rPr>
          <w:lang w:val="en-US"/>
        </w:rPr>
        <w:t xml:space="preserve"> influence</w:t>
      </w:r>
      <w:r w:rsidRPr="00063D56">
        <w:rPr>
          <w:lang w:val="en-US"/>
        </w:rPr>
        <w:t xml:space="preserve"> is a consequence of the collective effects of</w:t>
      </w:r>
      <w:r w:rsidR="009F3EA4" w:rsidRPr="009F3EA4">
        <w:rPr>
          <w:lang w:val="en-US"/>
        </w:rPr>
        <w:t xml:space="preserve"> </w:t>
      </w:r>
      <w:r w:rsidR="009F3EA4" w:rsidRPr="00063D56">
        <w:rPr>
          <w:lang w:val="en-US"/>
        </w:rPr>
        <w:t>water associates</w:t>
      </w:r>
      <w:r w:rsidR="009F3EA4">
        <w:rPr>
          <w:lang w:val="en-US"/>
        </w:rPr>
        <w:t xml:space="preserve"> restructuring</w:t>
      </w:r>
      <w:r w:rsidRPr="00063D56">
        <w:rPr>
          <w:lang w:val="en-US"/>
        </w:rPr>
        <w:t xml:space="preserve">, just as it occurs in the </w:t>
      </w:r>
      <w:proofErr w:type="spellStart"/>
      <w:r w:rsidRPr="00063D56">
        <w:rPr>
          <w:lang w:val="en-US"/>
        </w:rPr>
        <w:t>mechanochemistry</w:t>
      </w:r>
      <w:proofErr w:type="spellEnd"/>
      <w:r w:rsidRPr="00063D56">
        <w:rPr>
          <w:lang w:val="en-US"/>
        </w:rPr>
        <w:t xml:space="preserve"> of po</w:t>
      </w:r>
      <w:r w:rsidRPr="00063D56">
        <w:rPr>
          <w:lang w:val="en-US"/>
        </w:rPr>
        <w:t>l</w:t>
      </w:r>
      <w:r w:rsidRPr="00063D56">
        <w:rPr>
          <w:lang w:val="en-US"/>
        </w:rPr>
        <w:t>ymers and their solutions.</w:t>
      </w:r>
    </w:p>
    <w:p w:rsidR="009F3EA4" w:rsidRDefault="009F3EA4" w:rsidP="00756153">
      <w:pPr>
        <w:pStyle w:val="2"/>
        <w:spacing w:line="360" w:lineRule="auto"/>
        <w:rPr>
          <w:sz w:val="24"/>
          <w:szCs w:val="24"/>
          <w:lang w:val="en-US"/>
        </w:rPr>
      </w:pPr>
      <w:r w:rsidRPr="009F3EA4">
        <w:rPr>
          <w:sz w:val="24"/>
          <w:szCs w:val="24"/>
          <w:lang w:val="en-US"/>
        </w:rPr>
        <w:t xml:space="preserve">The same authors [21] carried out </w:t>
      </w:r>
      <w:r w:rsidR="009E73D3">
        <w:rPr>
          <w:sz w:val="24"/>
          <w:szCs w:val="24"/>
          <w:lang w:val="en-US"/>
        </w:rPr>
        <w:t>researches</w:t>
      </w:r>
      <w:r w:rsidRPr="009F3EA4">
        <w:rPr>
          <w:sz w:val="24"/>
          <w:szCs w:val="24"/>
          <w:lang w:val="en-US"/>
        </w:rPr>
        <w:t xml:space="preserve"> of the </w:t>
      </w:r>
      <w:r w:rsidR="009E73D3">
        <w:rPr>
          <w:sz w:val="24"/>
          <w:szCs w:val="24"/>
          <w:lang w:val="en-US"/>
        </w:rPr>
        <w:t>influence</w:t>
      </w:r>
      <w:r w:rsidRPr="009F3EA4">
        <w:rPr>
          <w:sz w:val="24"/>
          <w:szCs w:val="24"/>
          <w:lang w:val="en-US"/>
        </w:rPr>
        <w:t xml:space="preserve"> of low-intensity acoustic fields and microwave radiation on water. As a result of the research it was shown that the formation of hydrogen peroxide and </w:t>
      </w:r>
      <w:r w:rsidR="00EB48E6" w:rsidRPr="00EB48E6">
        <w:rPr>
          <w:sz w:val="24"/>
          <w:szCs w:val="24"/>
          <w:lang w:val="en-US"/>
        </w:rPr>
        <w:t>reactive oxygen species</w:t>
      </w:r>
      <w:r w:rsidR="00EB48E6" w:rsidRPr="00304379">
        <w:rPr>
          <w:lang w:val="en-US"/>
        </w:rPr>
        <w:t xml:space="preserve"> </w:t>
      </w:r>
      <w:r w:rsidRPr="009F3EA4">
        <w:rPr>
          <w:sz w:val="24"/>
          <w:szCs w:val="24"/>
          <w:lang w:val="en-US"/>
        </w:rPr>
        <w:t xml:space="preserve">under the </w:t>
      </w:r>
      <w:r w:rsidR="009E73D3">
        <w:rPr>
          <w:sz w:val="24"/>
          <w:szCs w:val="24"/>
          <w:lang w:val="en-US"/>
        </w:rPr>
        <w:t>influence</w:t>
      </w:r>
      <w:r w:rsidRPr="009F3EA4">
        <w:rPr>
          <w:sz w:val="24"/>
          <w:szCs w:val="24"/>
          <w:lang w:val="en-US"/>
        </w:rPr>
        <w:t xml:space="preserve"> of sound vibrations on water oc</w:t>
      </w:r>
      <w:r w:rsidR="009E73D3">
        <w:rPr>
          <w:sz w:val="24"/>
          <w:szCs w:val="24"/>
          <w:lang w:val="en-US"/>
        </w:rPr>
        <w:t xml:space="preserve">curs in a before-cavitation </w:t>
      </w:r>
      <w:r w:rsidRPr="009F3EA4">
        <w:rPr>
          <w:sz w:val="24"/>
          <w:szCs w:val="24"/>
          <w:lang w:val="en-US"/>
        </w:rPr>
        <w:t>mode. When water was irradiated with an electromagnetic field at 2.5 GHz and 10 GHz</w:t>
      </w:r>
      <w:r w:rsidR="00D05E12">
        <w:rPr>
          <w:sz w:val="24"/>
          <w:szCs w:val="24"/>
          <w:lang w:val="en-US"/>
        </w:rPr>
        <w:t xml:space="preserve"> frequencies</w:t>
      </w:r>
      <w:r w:rsidRPr="009F3EA4">
        <w:rPr>
          <w:sz w:val="24"/>
          <w:szCs w:val="24"/>
          <w:lang w:val="en-US"/>
        </w:rPr>
        <w:t xml:space="preserve">, bursts of </w:t>
      </w:r>
      <w:r w:rsidR="00D05E12" w:rsidRPr="00236C60">
        <w:rPr>
          <w:sz w:val="24"/>
          <w:szCs w:val="24"/>
          <w:lang w:val="en-US"/>
        </w:rPr>
        <w:t>H</w:t>
      </w:r>
      <w:r w:rsidR="00D05E12" w:rsidRPr="00D05E12">
        <w:rPr>
          <w:sz w:val="24"/>
          <w:szCs w:val="24"/>
          <w:vertAlign w:val="subscript"/>
          <w:lang w:val="en-US"/>
        </w:rPr>
        <w:t>2</w:t>
      </w:r>
      <w:r w:rsidR="00D05E12" w:rsidRPr="00236C60">
        <w:rPr>
          <w:sz w:val="24"/>
          <w:szCs w:val="24"/>
          <w:lang w:val="en-US"/>
        </w:rPr>
        <w:t>O</w:t>
      </w:r>
      <w:r w:rsidR="00D05E12" w:rsidRPr="00D05E12">
        <w:rPr>
          <w:sz w:val="24"/>
          <w:szCs w:val="24"/>
          <w:vertAlign w:val="subscript"/>
          <w:lang w:val="en-US"/>
        </w:rPr>
        <w:t>2</w:t>
      </w:r>
      <w:r w:rsidR="00D05E12">
        <w:rPr>
          <w:sz w:val="24"/>
          <w:szCs w:val="24"/>
          <w:vertAlign w:val="subscript"/>
          <w:lang w:val="en-US"/>
        </w:rPr>
        <w:t xml:space="preserve"> </w:t>
      </w:r>
      <w:r w:rsidRPr="009F3EA4">
        <w:rPr>
          <w:sz w:val="24"/>
          <w:szCs w:val="24"/>
          <w:lang w:val="en-US"/>
        </w:rPr>
        <w:t xml:space="preserve">concentration were </w:t>
      </w:r>
      <w:proofErr w:type="spellStart"/>
      <w:r w:rsidR="00F83F14">
        <w:rPr>
          <w:sz w:val="24"/>
          <w:szCs w:val="24"/>
          <w:lang w:val="en-US"/>
        </w:rPr>
        <w:t>determine</w:t>
      </w:r>
      <w:r w:rsidRPr="009F3EA4">
        <w:rPr>
          <w:sz w:val="24"/>
          <w:szCs w:val="24"/>
          <w:lang w:val="en-US"/>
        </w:rPr>
        <w:t>ed</w:t>
      </w:r>
      <w:proofErr w:type="spellEnd"/>
      <w:r w:rsidRPr="009F3EA4">
        <w:rPr>
          <w:sz w:val="24"/>
          <w:szCs w:val="24"/>
          <w:lang w:val="en-US"/>
        </w:rPr>
        <w:t xml:space="preserve">, </w:t>
      </w:r>
      <w:r w:rsidR="00C5333A">
        <w:rPr>
          <w:sz w:val="24"/>
          <w:szCs w:val="24"/>
          <w:lang w:val="en-US"/>
        </w:rPr>
        <w:t>that</w:t>
      </w:r>
      <w:r w:rsidRPr="009F3EA4">
        <w:rPr>
          <w:sz w:val="24"/>
          <w:szCs w:val="24"/>
          <w:lang w:val="en-US"/>
        </w:rPr>
        <w:t xml:space="preserve"> indicates the dissociation of water under the influence of an electromagnetic wave with the formation of </w:t>
      </w:r>
      <w:r w:rsidR="00D05E12" w:rsidRPr="00236C60">
        <w:rPr>
          <w:sz w:val="24"/>
          <w:szCs w:val="24"/>
        </w:rPr>
        <w:t>Н</w:t>
      </w:r>
      <w:r w:rsidR="00D05E12" w:rsidRPr="00D05E12">
        <w:rPr>
          <w:sz w:val="24"/>
          <w:szCs w:val="24"/>
          <w:vertAlign w:val="superscript"/>
          <w:lang w:val="en-US"/>
        </w:rPr>
        <w:t>*</w:t>
      </w:r>
      <w:r w:rsidR="00D05E12" w:rsidRPr="00D05E12">
        <w:rPr>
          <w:sz w:val="24"/>
          <w:szCs w:val="24"/>
          <w:lang w:val="en-US"/>
        </w:rPr>
        <w:t xml:space="preserve"> </w:t>
      </w:r>
      <w:r w:rsidRPr="009F3EA4">
        <w:rPr>
          <w:sz w:val="24"/>
          <w:szCs w:val="24"/>
          <w:lang w:val="en-US"/>
        </w:rPr>
        <w:t xml:space="preserve">and </w:t>
      </w:r>
      <w:r w:rsidR="00D05E12" w:rsidRPr="00236C60">
        <w:rPr>
          <w:sz w:val="24"/>
          <w:szCs w:val="24"/>
        </w:rPr>
        <w:t>ОН</w:t>
      </w:r>
      <w:r w:rsidR="00D05E12" w:rsidRPr="00D05E12">
        <w:rPr>
          <w:sz w:val="24"/>
          <w:szCs w:val="24"/>
          <w:vertAlign w:val="superscript"/>
          <w:lang w:val="en-US"/>
        </w:rPr>
        <w:t>*</w:t>
      </w:r>
      <w:r w:rsidR="00D05E12" w:rsidRPr="00D05E12">
        <w:rPr>
          <w:sz w:val="24"/>
          <w:szCs w:val="24"/>
          <w:lang w:val="en-US"/>
        </w:rPr>
        <w:t xml:space="preserve"> </w:t>
      </w:r>
      <w:r w:rsidRPr="009F3EA4">
        <w:rPr>
          <w:sz w:val="24"/>
          <w:szCs w:val="24"/>
          <w:lang w:val="en-US"/>
        </w:rPr>
        <w:t>radicals due to the absorption of microwave radiation by the aqueous medium.</w:t>
      </w:r>
    </w:p>
    <w:p w:rsidR="00D05E12" w:rsidRPr="00D05E12" w:rsidRDefault="00D05E12" w:rsidP="00D05E12">
      <w:pPr>
        <w:pStyle w:val="2"/>
        <w:spacing w:line="408" w:lineRule="auto"/>
        <w:rPr>
          <w:sz w:val="24"/>
          <w:szCs w:val="24"/>
          <w:lang w:val="en-US"/>
        </w:rPr>
      </w:pPr>
      <w:r w:rsidRPr="00D05E12">
        <w:rPr>
          <w:sz w:val="24"/>
          <w:szCs w:val="24"/>
          <w:lang w:val="en-US"/>
        </w:rPr>
        <w:t xml:space="preserve">It was shown in </w:t>
      </w:r>
      <w:r w:rsidR="00C5333A">
        <w:rPr>
          <w:sz w:val="24"/>
          <w:szCs w:val="24"/>
          <w:lang w:val="en-US"/>
        </w:rPr>
        <w:t>the study</w:t>
      </w:r>
      <w:r>
        <w:rPr>
          <w:sz w:val="24"/>
          <w:szCs w:val="24"/>
          <w:lang w:val="en-US"/>
        </w:rPr>
        <w:t xml:space="preserve"> </w:t>
      </w:r>
      <w:r w:rsidRPr="00D05E12">
        <w:rPr>
          <w:sz w:val="24"/>
          <w:szCs w:val="24"/>
          <w:lang w:val="en-US"/>
        </w:rPr>
        <w:t xml:space="preserve">[22] that the formation of </w:t>
      </w:r>
      <w:r w:rsidRPr="00236C60">
        <w:rPr>
          <w:sz w:val="24"/>
          <w:szCs w:val="24"/>
          <w:lang w:val="en-US"/>
        </w:rPr>
        <w:t>H</w:t>
      </w:r>
      <w:r w:rsidRPr="00D05E12">
        <w:rPr>
          <w:sz w:val="24"/>
          <w:szCs w:val="24"/>
          <w:vertAlign w:val="subscript"/>
          <w:lang w:val="en-US"/>
        </w:rPr>
        <w:t>2</w:t>
      </w:r>
      <w:r w:rsidRPr="00236C60">
        <w:rPr>
          <w:sz w:val="24"/>
          <w:szCs w:val="24"/>
          <w:lang w:val="en-US"/>
        </w:rPr>
        <w:t>O</w:t>
      </w:r>
      <w:r w:rsidRPr="00D05E12">
        <w:rPr>
          <w:sz w:val="24"/>
          <w:szCs w:val="24"/>
          <w:vertAlign w:val="subscript"/>
          <w:lang w:val="en-US"/>
        </w:rPr>
        <w:t>2</w:t>
      </w:r>
      <w:r w:rsidRPr="00D05E12">
        <w:rPr>
          <w:sz w:val="24"/>
          <w:szCs w:val="24"/>
          <w:lang w:val="en-US"/>
        </w:rPr>
        <w:t xml:space="preserve"> also occurs efficiently in </w:t>
      </w:r>
      <w:proofErr w:type="spellStart"/>
      <w:r w:rsidRPr="00D05E12">
        <w:rPr>
          <w:sz w:val="24"/>
          <w:szCs w:val="24"/>
          <w:lang w:val="en-US"/>
        </w:rPr>
        <w:t>bidistilled</w:t>
      </w:r>
      <w:proofErr w:type="spellEnd"/>
      <w:r w:rsidRPr="00D05E12">
        <w:rPr>
          <w:sz w:val="24"/>
          <w:szCs w:val="24"/>
          <w:lang w:val="en-US"/>
        </w:rPr>
        <w:t xml:space="preserve"> wa</w:t>
      </w:r>
      <w:r>
        <w:rPr>
          <w:sz w:val="24"/>
          <w:szCs w:val="24"/>
          <w:lang w:val="en-US"/>
        </w:rPr>
        <w:t xml:space="preserve">ter saturated with air when </w:t>
      </w:r>
      <w:r w:rsidRPr="00D05E12">
        <w:rPr>
          <w:sz w:val="24"/>
          <w:szCs w:val="24"/>
          <w:lang w:val="en-US"/>
        </w:rPr>
        <w:t>the medium acidity changes. Thus, an increase in pH leads to an increase in the concentration of h</w:t>
      </w:r>
      <w:r w:rsidR="00C5333A">
        <w:rPr>
          <w:sz w:val="24"/>
          <w:szCs w:val="24"/>
          <w:lang w:val="en-US"/>
        </w:rPr>
        <w:t>ydrogen peroxide in water, that</w:t>
      </w:r>
      <w:r w:rsidRPr="00D05E12">
        <w:rPr>
          <w:sz w:val="24"/>
          <w:szCs w:val="24"/>
          <w:lang w:val="en-US"/>
        </w:rPr>
        <w:t xml:space="preserve">, according to the authors, is due to the formation of </w:t>
      </w:r>
      <w:r w:rsidRPr="00236C60">
        <w:rPr>
          <w:sz w:val="24"/>
          <w:szCs w:val="24"/>
          <w:lang w:val="en-US"/>
        </w:rPr>
        <w:t>H</w:t>
      </w:r>
      <w:r w:rsidRPr="00D05E12">
        <w:rPr>
          <w:sz w:val="24"/>
          <w:szCs w:val="24"/>
          <w:vertAlign w:val="subscript"/>
          <w:lang w:val="en-US"/>
        </w:rPr>
        <w:t>2</w:t>
      </w:r>
      <w:r w:rsidRPr="00236C60">
        <w:rPr>
          <w:sz w:val="24"/>
          <w:szCs w:val="24"/>
          <w:lang w:val="en-US"/>
        </w:rPr>
        <w:t>O</w:t>
      </w:r>
      <w:r w:rsidRPr="00D05E12">
        <w:rPr>
          <w:sz w:val="24"/>
          <w:szCs w:val="24"/>
          <w:vertAlign w:val="subscript"/>
          <w:lang w:val="en-US"/>
        </w:rPr>
        <w:t>2</w:t>
      </w:r>
      <w:r w:rsidRPr="00D05E12">
        <w:rPr>
          <w:sz w:val="24"/>
          <w:szCs w:val="24"/>
          <w:lang w:val="en-US"/>
        </w:rPr>
        <w:t xml:space="preserve"> molecules not from dissolved oxygen molecules, but from hydroxyl ions through hydroxyl radicals, the </w:t>
      </w:r>
      <w:proofErr w:type="spellStart"/>
      <w:r w:rsidRPr="00D05E12">
        <w:rPr>
          <w:sz w:val="24"/>
          <w:szCs w:val="24"/>
          <w:lang w:val="en-US"/>
        </w:rPr>
        <w:t>dismutation</w:t>
      </w:r>
      <w:proofErr w:type="spellEnd"/>
      <w:r w:rsidRPr="00D05E12">
        <w:rPr>
          <w:sz w:val="24"/>
          <w:szCs w:val="24"/>
          <w:lang w:val="en-US"/>
        </w:rPr>
        <w:t xml:space="preserve"> of which leads to the formation of </w:t>
      </w:r>
      <w:r w:rsidRPr="00236C60">
        <w:rPr>
          <w:sz w:val="24"/>
          <w:szCs w:val="24"/>
          <w:lang w:val="en-US"/>
        </w:rPr>
        <w:t>H</w:t>
      </w:r>
      <w:r w:rsidRPr="00D05E12">
        <w:rPr>
          <w:sz w:val="24"/>
          <w:szCs w:val="24"/>
          <w:vertAlign w:val="subscript"/>
          <w:lang w:val="en-US"/>
        </w:rPr>
        <w:t>2</w:t>
      </w:r>
      <w:r w:rsidRPr="00236C60">
        <w:rPr>
          <w:sz w:val="24"/>
          <w:szCs w:val="24"/>
          <w:lang w:val="en-US"/>
        </w:rPr>
        <w:t>O</w:t>
      </w:r>
      <w:r w:rsidRPr="00D05E12">
        <w:rPr>
          <w:sz w:val="24"/>
          <w:szCs w:val="24"/>
          <w:vertAlign w:val="subscript"/>
          <w:lang w:val="en-US"/>
        </w:rPr>
        <w:t>2</w:t>
      </w:r>
      <w:r w:rsidRPr="00D05E12">
        <w:rPr>
          <w:sz w:val="24"/>
          <w:szCs w:val="24"/>
          <w:lang w:val="en-US"/>
        </w:rPr>
        <w:t>.</w:t>
      </w:r>
    </w:p>
    <w:p w:rsidR="00D05E12" w:rsidRDefault="00D05E12" w:rsidP="00D05E12">
      <w:pPr>
        <w:pStyle w:val="2"/>
        <w:spacing w:line="408" w:lineRule="auto"/>
        <w:rPr>
          <w:sz w:val="24"/>
          <w:szCs w:val="24"/>
          <w:lang w:val="en-US"/>
        </w:rPr>
      </w:pPr>
      <w:r w:rsidRPr="00D05E12">
        <w:rPr>
          <w:sz w:val="24"/>
          <w:szCs w:val="24"/>
          <w:lang w:val="en-US"/>
        </w:rPr>
        <w:t xml:space="preserve">Schematically, the mechanism of hydrogen peroxide </w:t>
      </w:r>
      <w:r w:rsidR="00793EA6">
        <w:rPr>
          <w:sz w:val="24"/>
          <w:szCs w:val="24"/>
          <w:lang w:val="en-US"/>
        </w:rPr>
        <w:t xml:space="preserve">formation </w:t>
      </w:r>
      <w:r w:rsidRPr="00D05E12">
        <w:rPr>
          <w:sz w:val="24"/>
          <w:szCs w:val="24"/>
          <w:lang w:val="en-US"/>
        </w:rPr>
        <w:t xml:space="preserve">under the influence of heat is presented in Fig. </w:t>
      </w:r>
      <w:r w:rsidR="00793EA6">
        <w:rPr>
          <w:sz w:val="24"/>
          <w:szCs w:val="24"/>
          <w:lang w:val="en-US"/>
        </w:rPr>
        <w:t xml:space="preserve">3. </w:t>
      </w:r>
      <w:r w:rsidRPr="00D05E12">
        <w:rPr>
          <w:sz w:val="24"/>
          <w:szCs w:val="24"/>
          <w:lang w:val="en-US"/>
        </w:rPr>
        <w:t xml:space="preserve">The authors also </w:t>
      </w:r>
      <w:r w:rsidR="00793EA6">
        <w:rPr>
          <w:sz w:val="24"/>
          <w:szCs w:val="24"/>
          <w:lang w:val="en-US"/>
        </w:rPr>
        <w:t xml:space="preserve">report </w:t>
      </w:r>
      <w:r w:rsidRPr="00D05E12">
        <w:rPr>
          <w:sz w:val="24"/>
          <w:szCs w:val="24"/>
          <w:lang w:val="en-US"/>
        </w:rPr>
        <w:t>that in the spontaneous</w:t>
      </w:r>
      <w:r w:rsidR="00793EA6">
        <w:rPr>
          <w:sz w:val="24"/>
          <w:szCs w:val="24"/>
          <w:lang w:val="en-US"/>
        </w:rPr>
        <w:t xml:space="preserve"> </w:t>
      </w:r>
      <w:proofErr w:type="spellStart"/>
      <w:r w:rsidR="00793EA6" w:rsidRPr="00D05E12">
        <w:rPr>
          <w:sz w:val="24"/>
          <w:szCs w:val="24"/>
          <w:lang w:val="en-US"/>
        </w:rPr>
        <w:t>dismutation</w:t>
      </w:r>
      <w:proofErr w:type="spellEnd"/>
      <w:r w:rsidR="00793EA6">
        <w:rPr>
          <w:sz w:val="24"/>
          <w:szCs w:val="24"/>
          <w:lang w:val="en-US"/>
        </w:rPr>
        <w:t xml:space="preserve"> </w:t>
      </w:r>
      <w:r w:rsidR="00793EA6" w:rsidRPr="00D05E12">
        <w:rPr>
          <w:sz w:val="24"/>
          <w:szCs w:val="24"/>
          <w:lang w:val="en-US"/>
        </w:rPr>
        <w:t>reaction</w:t>
      </w:r>
      <w:r w:rsidRPr="00D05E12">
        <w:rPr>
          <w:sz w:val="24"/>
          <w:szCs w:val="24"/>
          <w:lang w:val="en-US"/>
        </w:rPr>
        <w:t xml:space="preserve"> </w:t>
      </w:r>
      <w:r w:rsidR="00793EA6" w:rsidRPr="00236C60">
        <w:rPr>
          <w:sz w:val="24"/>
          <w:szCs w:val="24"/>
        </w:rPr>
        <w:t>О</w:t>
      </w:r>
      <w:r w:rsidR="00793EA6" w:rsidRPr="00793EA6">
        <w:rPr>
          <w:sz w:val="24"/>
          <w:szCs w:val="24"/>
          <w:vertAlign w:val="subscript"/>
          <w:lang w:val="en-US"/>
        </w:rPr>
        <w:t>2</w:t>
      </w:r>
      <w:r w:rsidR="00793EA6" w:rsidRPr="00236C60">
        <w:rPr>
          <w:sz w:val="24"/>
          <w:szCs w:val="24"/>
          <w:vertAlign w:val="superscript"/>
        </w:rPr>
        <w:sym w:font="Symbol" w:char="F02D"/>
      </w:r>
      <w:r w:rsidR="00793EA6" w:rsidRPr="00793EA6">
        <w:rPr>
          <w:sz w:val="24"/>
          <w:szCs w:val="24"/>
          <w:vertAlign w:val="superscript"/>
          <w:lang w:val="en-US"/>
        </w:rPr>
        <w:t>(*)</w:t>
      </w:r>
      <w:r w:rsidR="00793EA6" w:rsidRPr="00793EA6">
        <w:rPr>
          <w:sz w:val="24"/>
          <w:szCs w:val="24"/>
          <w:lang w:val="en-US"/>
        </w:rPr>
        <w:t xml:space="preserve"> </w:t>
      </w:r>
      <w:r w:rsidRPr="00D05E12">
        <w:rPr>
          <w:sz w:val="24"/>
          <w:szCs w:val="24"/>
          <w:lang w:val="en-US"/>
        </w:rPr>
        <w:t>ox</w:t>
      </w:r>
      <w:r w:rsidRPr="00D05E12">
        <w:rPr>
          <w:sz w:val="24"/>
          <w:szCs w:val="24"/>
          <w:lang w:val="en-US"/>
        </w:rPr>
        <w:t>y</w:t>
      </w:r>
      <w:r w:rsidRPr="00D05E12">
        <w:rPr>
          <w:sz w:val="24"/>
          <w:szCs w:val="24"/>
          <w:lang w:val="en-US"/>
        </w:rPr>
        <w:t xml:space="preserve">gen </w:t>
      </w:r>
      <w:r w:rsidR="00383150">
        <w:rPr>
          <w:sz w:val="24"/>
          <w:szCs w:val="24"/>
          <w:lang w:val="en-US"/>
        </w:rPr>
        <w:t xml:space="preserve">is formed </w:t>
      </w:r>
      <w:r w:rsidRPr="00D05E12">
        <w:rPr>
          <w:sz w:val="24"/>
          <w:szCs w:val="24"/>
          <w:lang w:val="en-US"/>
        </w:rPr>
        <w:t xml:space="preserve">in the electronically excited singlet state, which contributes to the development of the chain process of hydrogen peroxide formation by the addition of a hydrated electron to the </w:t>
      </w:r>
      <w:r w:rsidR="00383150" w:rsidRPr="00236C60">
        <w:rPr>
          <w:sz w:val="24"/>
          <w:szCs w:val="24"/>
        </w:rPr>
        <w:t>Н</w:t>
      </w:r>
      <w:r w:rsidR="00383150" w:rsidRPr="00383150">
        <w:rPr>
          <w:sz w:val="24"/>
          <w:szCs w:val="24"/>
          <w:vertAlign w:val="subscript"/>
          <w:lang w:val="en-US"/>
        </w:rPr>
        <w:t>2</w:t>
      </w:r>
      <w:r w:rsidR="00383150" w:rsidRPr="00236C60">
        <w:rPr>
          <w:sz w:val="24"/>
          <w:szCs w:val="24"/>
        </w:rPr>
        <w:t>О</w:t>
      </w:r>
      <w:r w:rsidR="00383150" w:rsidRPr="00383150">
        <w:rPr>
          <w:sz w:val="24"/>
          <w:szCs w:val="24"/>
          <w:vertAlign w:val="subscript"/>
          <w:lang w:val="en-US"/>
        </w:rPr>
        <w:t>2</w:t>
      </w:r>
      <w:r w:rsidRPr="00D05E12">
        <w:rPr>
          <w:sz w:val="24"/>
          <w:szCs w:val="24"/>
          <w:lang w:val="en-US"/>
        </w:rPr>
        <w:t xml:space="preserve"> molecule with the formation of a superoxide anion radical.</w:t>
      </w:r>
    </w:p>
    <w:p w:rsidR="00756153" w:rsidRPr="00383150" w:rsidRDefault="00383150" w:rsidP="00756153">
      <w:pPr>
        <w:pStyle w:val="2"/>
        <w:spacing w:line="360" w:lineRule="auto"/>
        <w:rPr>
          <w:sz w:val="24"/>
          <w:szCs w:val="24"/>
          <w:lang w:val="en-US"/>
        </w:rPr>
      </w:pPr>
      <w:r>
        <w:rPr>
          <w:sz w:val="24"/>
          <w:szCs w:val="24"/>
          <w:lang w:val="en-US"/>
        </w:rPr>
        <w:t xml:space="preserve"> </w:t>
      </w:r>
    </w:p>
    <w:p w:rsidR="00756153" w:rsidRPr="003658BE" w:rsidRDefault="00756153" w:rsidP="00756153">
      <w:pPr>
        <w:pStyle w:val="2"/>
        <w:spacing w:line="360" w:lineRule="auto"/>
        <w:rPr>
          <w:sz w:val="8"/>
          <w:szCs w:val="8"/>
          <w:lang w:val="en-US"/>
        </w:rPr>
      </w:pPr>
    </w:p>
    <w:p w:rsidR="00756153" w:rsidRDefault="00423AD6" w:rsidP="00756153">
      <w:pPr>
        <w:framePr w:w="8268" w:h="1584" w:hSpace="38" w:vSpace="60" w:wrap="notBeside" w:vAnchor="text" w:hAnchor="page" w:x="2268" w:y="1"/>
        <w:jc w:val="center"/>
      </w:pPr>
      <w:r>
        <w:rPr>
          <w:noProof/>
          <w:lang w:val="en-US" w:eastAsia="en-US"/>
        </w:rPr>
        <w:lastRenderedPageBreak/>
        <w:drawing>
          <wp:inline distT="0" distB="0" distL="0" distR="0" wp14:anchorId="3FF922F1" wp14:editId="53BE4BFE">
            <wp:extent cx="4577080" cy="14122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30000" contrast="12000"/>
                      <a:grayscl/>
                      <a:biLevel thresh="50000"/>
                    </a:blip>
                    <a:srcRect/>
                    <a:stretch>
                      <a:fillRect/>
                    </a:stretch>
                  </pic:blipFill>
                  <pic:spPr bwMode="auto">
                    <a:xfrm>
                      <a:off x="0" y="0"/>
                      <a:ext cx="4577080" cy="1412240"/>
                    </a:xfrm>
                    <a:prstGeom prst="rect">
                      <a:avLst/>
                    </a:prstGeom>
                    <a:noFill/>
                    <a:ln w="9525">
                      <a:noFill/>
                      <a:miter lim="800000"/>
                      <a:headEnd/>
                      <a:tailEnd/>
                    </a:ln>
                  </pic:spPr>
                </pic:pic>
              </a:graphicData>
            </a:graphic>
          </wp:inline>
        </w:drawing>
      </w:r>
    </w:p>
    <w:p w:rsidR="00B50494" w:rsidRDefault="00B50494" w:rsidP="00756153">
      <w:pPr>
        <w:pStyle w:val="2"/>
        <w:spacing w:line="360" w:lineRule="auto"/>
        <w:jc w:val="center"/>
        <w:rPr>
          <w:color w:val="000000"/>
          <w:spacing w:val="-3"/>
          <w:sz w:val="24"/>
          <w:szCs w:val="24"/>
        </w:rPr>
      </w:pPr>
    </w:p>
    <w:p w:rsidR="00793EA6" w:rsidRPr="00793EA6" w:rsidRDefault="00793EA6" w:rsidP="00793EA6">
      <w:pPr>
        <w:pStyle w:val="2"/>
        <w:spacing w:line="360" w:lineRule="auto"/>
        <w:jc w:val="center"/>
        <w:rPr>
          <w:color w:val="000000"/>
          <w:spacing w:val="-3"/>
          <w:sz w:val="24"/>
          <w:szCs w:val="24"/>
          <w:lang w:val="en-US"/>
        </w:rPr>
      </w:pPr>
      <w:proofErr w:type="gramStart"/>
      <w:r>
        <w:rPr>
          <w:color w:val="000000"/>
          <w:spacing w:val="-3"/>
          <w:sz w:val="24"/>
          <w:szCs w:val="24"/>
          <w:lang w:val="en-US"/>
        </w:rPr>
        <w:t>Fig. 3.</w:t>
      </w:r>
      <w:proofErr w:type="gramEnd"/>
      <w:r>
        <w:rPr>
          <w:color w:val="000000"/>
          <w:spacing w:val="-3"/>
          <w:sz w:val="24"/>
          <w:szCs w:val="24"/>
          <w:lang w:val="en-US"/>
        </w:rPr>
        <w:t xml:space="preserve"> Scheme of the reaction set occurring in</w:t>
      </w:r>
    </w:p>
    <w:p w:rsidR="00756153" w:rsidRPr="00793EA6" w:rsidRDefault="00793EA6" w:rsidP="00793EA6">
      <w:pPr>
        <w:pStyle w:val="2"/>
        <w:spacing w:line="360" w:lineRule="auto"/>
        <w:jc w:val="center"/>
        <w:rPr>
          <w:sz w:val="24"/>
          <w:szCs w:val="24"/>
          <w:lang w:val="en-US"/>
        </w:rPr>
      </w:pPr>
      <w:proofErr w:type="gramStart"/>
      <w:r w:rsidRPr="00793EA6">
        <w:rPr>
          <w:color w:val="000000"/>
          <w:spacing w:val="-3"/>
          <w:sz w:val="24"/>
          <w:szCs w:val="24"/>
          <w:lang w:val="en-US"/>
        </w:rPr>
        <w:t>the</w:t>
      </w:r>
      <w:proofErr w:type="gramEnd"/>
      <w:r w:rsidRPr="00793EA6">
        <w:rPr>
          <w:color w:val="000000"/>
          <w:spacing w:val="-3"/>
          <w:sz w:val="24"/>
          <w:szCs w:val="24"/>
          <w:lang w:val="en-US"/>
        </w:rPr>
        <w:t xml:space="preserve"> formation of </w:t>
      </w:r>
      <w:r w:rsidRPr="00236C60">
        <w:rPr>
          <w:color w:val="000000"/>
          <w:spacing w:val="-4"/>
          <w:sz w:val="24"/>
          <w:szCs w:val="24"/>
        </w:rPr>
        <w:t>Н</w:t>
      </w:r>
      <w:r w:rsidRPr="00793EA6">
        <w:rPr>
          <w:color w:val="000000"/>
          <w:spacing w:val="-4"/>
          <w:sz w:val="24"/>
          <w:szCs w:val="24"/>
          <w:vertAlign w:val="subscript"/>
          <w:lang w:val="en-US"/>
        </w:rPr>
        <w:t>2</w:t>
      </w:r>
      <w:r w:rsidRPr="00236C60">
        <w:rPr>
          <w:color w:val="000000"/>
          <w:spacing w:val="-4"/>
          <w:sz w:val="24"/>
          <w:szCs w:val="24"/>
        </w:rPr>
        <w:t>О</w:t>
      </w:r>
      <w:r w:rsidRPr="00793EA6">
        <w:rPr>
          <w:color w:val="000000"/>
          <w:spacing w:val="-4"/>
          <w:sz w:val="24"/>
          <w:szCs w:val="24"/>
          <w:vertAlign w:val="subscript"/>
          <w:lang w:val="en-US"/>
        </w:rPr>
        <w:t>2</w:t>
      </w:r>
      <w:r w:rsidRPr="00793EA6">
        <w:rPr>
          <w:color w:val="000000"/>
          <w:spacing w:val="-3"/>
          <w:sz w:val="24"/>
          <w:szCs w:val="24"/>
          <w:lang w:val="en-US"/>
        </w:rPr>
        <w:t xml:space="preserve"> under the influence of heat</w:t>
      </w:r>
      <w:r>
        <w:rPr>
          <w:color w:val="000000"/>
          <w:spacing w:val="-3"/>
          <w:sz w:val="24"/>
          <w:szCs w:val="24"/>
          <w:lang w:val="en-US"/>
        </w:rPr>
        <w:t xml:space="preserve">  </w:t>
      </w:r>
    </w:p>
    <w:p w:rsidR="00380E84" w:rsidRDefault="00380E84" w:rsidP="00756153">
      <w:pPr>
        <w:pStyle w:val="2"/>
        <w:spacing w:line="360" w:lineRule="auto"/>
        <w:rPr>
          <w:sz w:val="24"/>
          <w:szCs w:val="24"/>
          <w:lang w:val="en-US"/>
        </w:rPr>
      </w:pPr>
    </w:p>
    <w:p w:rsidR="00383150" w:rsidRDefault="00383150" w:rsidP="00756153">
      <w:pPr>
        <w:pStyle w:val="2"/>
        <w:spacing w:line="360" w:lineRule="auto"/>
        <w:rPr>
          <w:sz w:val="24"/>
          <w:szCs w:val="24"/>
          <w:lang w:val="en-US"/>
        </w:rPr>
      </w:pPr>
      <w:r w:rsidRPr="00383150">
        <w:rPr>
          <w:sz w:val="24"/>
          <w:szCs w:val="24"/>
          <w:lang w:val="en-US"/>
        </w:rPr>
        <w:t xml:space="preserve">The kinetics of the formation of </w:t>
      </w:r>
      <w:r w:rsidRPr="00236C60">
        <w:rPr>
          <w:sz w:val="24"/>
          <w:szCs w:val="24"/>
        </w:rPr>
        <w:t>Н</w:t>
      </w:r>
      <w:r w:rsidRPr="00383150">
        <w:rPr>
          <w:sz w:val="24"/>
          <w:szCs w:val="24"/>
          <w:vertAlign w:val="subscript"/>
          <w:lang w:val="en-US"/>
        </w:rPr>
        <w:t>2</w:t>
      </w:r>
      <w:r w:rsidRPr="00236C60">
        <w:rPr>
          <w:sz w:val="24"/>
          <w:szCs w:val="24"/>
        </w:rPr>
        <w:t>О</w:t>
      </w:r>
      <w:r w:rsidRPr="00383150">
        <w:rPr>
          <w:sz w:val="24"/>
          <w:szCs w:val="24"/>
          <w:vertAlign w:val="subscript"/>
          <w:lang w:val="en-US"/>
        </w:rPr>
        <w:t>2</w:t>
      </w:r>
      <w:r w:rsidRPr="00383150">
        <w:rPr>
          <w:sz w:val="24"/>
          <w:szCs w:val="24"/>
          <w:lang w:val="en-US"/>
        </w:rPr>
        <w:t xml:space="preserve"> in pure water has a quasi- oscillatory character, which is related to the decomposition mechanism of </w:t>
      </w:r>
      <w:r w:rsidRPr="00236C60">
        <w:rPr>
          <w:sz w:val="24"/>
          <w:szCs w:val="24"/>
        </w:rPr>
        <w:t>Н</w:t>
      </w:r>
      <w:r w:rsidRPr="00383150">
        <w:rPr>
          <w:sz w:val="24"/>
          <w:szCs w:val="24"/>
          <w:vertAlign w:val="subscript"/>
          <w:lang w:val="en-US"/>
        </w:rPr>
        <w:t>2</w:t>
      </w:r>
      <w:r w:rsidRPr="00236C60">
        <w:rPr>
          <w:sz w:val="24"/>
          <w:szCs w:val="24"/>
        </w:rPr>
        <w:t>О</w:t>
      </w:r>
      <w:r w:rsidRPr="00383150">
        <w:rPr>
          <w:sz w:val="24"/>
          <w:szCs w:val="24"/>
          <w:vertAlign w:val="subscript"/>
          <w:lang w:val="en-US"/>
        </w:rPr>
        <w:t>2</w:t>
      </w:r>
      <w:r w:rsidRPr="00383150">
        <w:rPr>
          <w:sz w:val="24"/>
          <w:szCs w:val="24"/>
          <w:lang w:val="en-US"/>
        </w:rPr>
        <w:t xml:space="preserve"> under certain conditions:</w:t>
      </w:r>
      <w:r>
        <w:rPr>
          <w:sz w:val="24"/>
          <w:szCs w:val="24"/>
          <w:lang w:val="en-US"/>
        </w:rPr>
        <w:t xml:space="preserve"> </w:t>
      </w:r>
    </w:p>
    <w:p w:rsidR="00756153" w:rsidRPr="00236C60" w:rsidRDefault="00756153" w:rsidP="00756153">
      <w:pPr>
        <w:pStyle w:val="2"/>
        <w:spacing w:line="360" w:lineRule="auto"/>
        <w:rPr>
          <w:sz w:val="24"/>
          <w:szCs w:val="24"/>
        </w:rPr>
      </w:pPr>
      <w:r w:rsidRPr="00236C60">
        <w:rPr>
          <w:sz w:val="24"/>
          <w:szCs w:val="24"/>
        </w:rPr>
        <w:t>Н</w:t>
      </w:r>
      <w:r w:rsidRPr="00236C60">
        <w:rPr>
          <w:sz w:val="24"/>
          <w:szCs w:val="24"/>
          <w:vertAlign w:val="subscript"/>
        </w:rPr>
        <w:t>2</w:t>
      </w:r>
      <w:r w:rsidRPr="00236C60">
        <w:rPr>
          <w:sz w:val="24"/>
          <w:szCs w:val="24"/>
        </w:rPr>
        <w:t>О</w:t>
      </w:r>
      <w:r w:rsidRPr="00236C60">
        <w:rPr>
          <w:sz w:val="24"/>
          <w:szCs w:val="24"/>
          <w:vertAlign w:val="subscript"/>
        </w:rPr>
        <w:t>2</w:t>
      </w:r>
      <w:r w:rsidRPr="00236C60">
        <w:rPr>
          <w:sz w:val="24"/>
          <w:szCs w:val="24"/>
        </w:rPr>
        <w:t xml:space="preserve"> + е</w:t>
      </w:r>
      <w:r w:rsidRPr="00236C60">
        <w:rPr>
          <w:sz w:val="24"/>
          <w:szCs w:val="24"/>
          <w:vertAlign w:val="superscript"/>
        </w:rPr>
        <w:sym w:font="Symbol" w:char="F02D"/>
      </w:r>
      <w:proofErr w:type="spellStart"/>
      <w:r w:rsidRPr="00236C60">
        <w:rPr>
          <w:sz w:val="24"/>
          <w:szCs w:val="24"/>
          <w:vertAlign w:val="subscript"/>
          <w:lang w:val="en-US"/>
        </w:rPr>
        <w:t>aq</w:t>
      </w:r>
      <w:proofErr w:type="spellEnd"/>
      <w:r w:rsidRPr="00236C60">
        <w:rPr>
          <w:sz w:val="24"/>
          <w:szCs w:val="24"/>
        </w:rPr>
        <w:t xml:space="preserve"> </w:t>
      </w:r>
      <w:r w:rsidRPr="00236C60">
        <w:rPr>
          <w:sz w:val="24"/>
          <w:szCs w:val="24"/>
        </w:rPr>
        <w:sym w:font="Symbol" w:char="F0AE"/>
      </w:r>
      <w:r w:rsidRPr="00236C60">
        <w:rPr>
          <w:sz w:val="24"/>
          <w:szCs w:val="24"/>
        </w:rPr>
        <w:t xml:space="preserve"> ОН</w:t>
      </w:r>
      <w:r w:rsidRPr="00236C60">
        <w:rPr>
          <w:sz w:val="24"/>
          <w:szCs w:val="24"/>
          <w:vertAlign w:val="superscript"/>
        </w:rPr>
        <w:t>*</w:t>
      </w:r>
      <w:r w:rsidRPr="00236C60">
        <w:rPr>
          <w:sz w:val="24"/>
          <w:szCs w:val="24"/>
        </w:rPr>
        <w:t xml:space="preserve"> + </w:t>
      </w:r>
      <w:proofErr w:type="gramStart"/>
      <w:r w:rsidRPr="00236C60">
        <w:rPr>
          <w:sz w:val="24"/>
          <w:szCs w:val="24"/>
        </w:rPr>
        <w:t>ОН</w:t>
      </w:r>
      <w:proofErr w:type="gramEnd"/>
      <w:r w:rsidRPr="00236C60">
        <w:rPr>
          <w:sz w:val="24"/>
          <w:szCs w:val="24"/>
          <w:vertAlign w:val="superscript"/>
        </w:rPr>
        <w:sym w:font="Symbol" w:char="F02D"/>
      </w:r>
      <w:r w:rsidRPr="00236C60">
        <w:rPr>
          <w:sz w:val="24"/>
          <w:szCs w:val="24"/>
        </w:rPr>
        <w:t>,</w:t>
      </w:r>
    </w:p>
    <w:p w:rsidR="00756153" w:rsidRPr="00236C60" w:rsidRDefault="00756153" w:rsidP="00756153">
      <w:pPr>
        <w:pStyle w:val="2"/>
        <w:spacing w:line="360" w:lineRule="auto"/>
        <w:rPr>
          <w:sz w:val="24"/>
          <w:szCs w:val="24"/>
        </w:rPr>
      </w:pPr>
      <w:r w:rsidRPr="00236C60">
        <w:rPr>
          <w:sz w:val="24"/>
          <w:szCs w:val="24"/>
        </w:rPr>
        <w:t>Н</w:t>
      </w:r>
      <w:r w:rsidRPr="00236C60">
        <w:rPr>
          <w:sz w:val="24"/>
          <w:szCs w:val="24"/>
          <w:vertAlign w:val="subscript"/>
        </w:rPr>
        <w:t>2</w:t>
      </w:r>
      <w:r w:rsidRPr="00236C60">
        <w:rPr>
          <w:sz w:val="24"/>
          <w:szCs w:val="24"/>
        </w:rPr>
        <w:t>О</w:t>
      </w:r>
      <w:r w:rsidRPr="00236C60">
        <w:rPr>
          <w:sz w:val="24"/>
          <w:szCs w:val="24"/>
          <w:vertAlign w:val="subscript"/>
        </w:rPr>
        <w:t>2</w:t>
      </w:r>
      <w:r w:rsidRPr="00236C60">
        <w:rPr>
          <w:sz w:val="24"/>
          <w:szCs w:val="24"/>
        </w:rPr>
        <w:t xml:space="preserve"> + ОН</w:t>
      </w:r>
      <w:r w:rsidRPr="00236C60">
        <w:rPr>
          <w:sz w:val="24"/>
          <w:szCs w:val="24"/>
          <w:vertAlign w:val="superscript"/>
        </w:rPr>
        <w:t>*</w:t>
      </w:r>
      <w:r w:rsidRPr="00236C60">
        <w:rPr>
          <w:sz w:val="24"/>
          <w:szCs w:val="24"/>
        </w:rPr>
        <w:t xml:space="preserve"> </w:t>
      </w:r>
      <w:r w:rsidRPr="00236C60">
        <w:rPr>
          <w:sz w:val="24"/>
          <w:szCs w:val="24"/>
        </w:rPr>
        <w:sym w:font="Symbol" w:char="F0AE"/>
      </w:r>
      <w:r w:rsidRPr="00236C60">
        <w:rPr>
          <w:sz w:val="24"/>
          <w:szCs w:val="24"/>
        </w:rPr>
        <w:t xml:space="preserve"> НО</w:t>
      </w:r>
      <w:r w:rsidRPr="00236C60">
        <w:rPr>
          <w:sz w:val="24"/>
          <w:szCs w:val="24"/>
          <w:vertAlign w:val="subscript"/>
        </w:rPr>
        <w:t>2</w:t>
      </w:r>
      <w:r w:rsidRPr="00236C60">
        <w:rPr>
          <w:sz w:val="24"/>
          <w:szCs w:val="24"/>
          <w:vertAlign w:val="superscript"/>
        </w:rPr>
        <w:t>*</w:t>
      </w:r>
      <w:r w:rsidRPr="00236C60">
        <w:rPr>
          <w:sz w:val="24"/>
          <w:szCs w:val="24"/>
        </w:rPr>
        <w:t xml:space="preserve"> + Н</w:t>
      </w:r>
      <w:r w:rsidRPr="00236C60">
        <w:rPr>
          <w:sz w:val="24"/>
          <w:szCs w:val="24"/>
          <w:vertAlign w:val="subscript"/>
        </w:rPr>
        <w:t>2</w:t>
      </w:r>
      <w:r w:rsidR="00236C60">
        <w:rPr>
          <w:sz w:val="24"/>
          <w:szCs w:val="24"/>
        </w:rPr>
        <w:t>О,</w:t>
      </w:r>
      <w:r w:rsidR="00236C60">
        <w:rPr>
          <w:sz w:val="24"/>
          <w:szCs w:val="24"/>
        </w:rPr>
        <w:tab/>
      </w:r>
    </w:p>
    <w:p w:rsidR="00756153" w:rsidRPr="00F03AB3" w:rsidRDefault="00756153" w:rsidP="00756153">
      <w:pPr>
        <w:pStyle w:val="2"/>
        <w:spacing w:line="360" w:lineRule="auto"/>
        <w:rPr>
          <w:sz w:val="24"/>
          <w:szCs w:val="24"/>
          <w:lang w:val="en-US"/>
        </w:rPr>
      </w:pPr>
      <w:r w:rsidRPr="00236C60">
        <w:rPr>
          <w:sz w:val="24"/>
          <w:szCs w:val="24"/>
        </w:rPr>
        <w:t>Н</w:t>
      </w:r>
      <w:r w:rsidRPr="00F03AB3">
        <w:rPr>
          <w:sz w:val="24"/>
          <w:szCs w:val="24"/>
          <w:vertAlign w:val="subscript"/>
          <w:lang w:val="en-US"/>
        </w:rPr>
        <w:t>2</w:t>
      </w:r>
      <w:r w:rsidRPr="00236C60">
        <w:rPr>
          <w:sz w:val="24"/>
          <w:szCs w:val="24"/>
        </w:rPr>
        <w:t>О</w:t>
      </w:r>
      <w:r w:rsidRPr="00F03AB3">
        <w:rPr>
          <w:sz w:val="24"/>
          <w:szCs w:val="24"/>
          <w:vertAlign w:val="subscript"/>
          <w:lang w:val="en-US"/>
        </w:rPr>
        <w:t>2</w:t>
      </w:r>
      <w:r w:rsidRPr="00F03AB3">
        <w:rPr>
          <w:sz w:val="24"/>
          <w:szCs w:val="24"/>
          <w:lang w:val="en-US"/>
        </w:rPr>
        <w:t xml:space="preserve"> + </w:t>
      </w:r>
      <w:r w:rsidRPr="00236C60">
        <w:rPr>
          <w:sz w:val="24"/>
          <w:szCs w:val="24"/>
        </w:rPr>
        <w:t>НО</w:t>
      </w:r>
      <w:proofErr w:type="gramStart"/>
      <w:r w:rsidRPr="00F03AB3">
        <w:rPr>
          <w:sz w:val="24"/>
          <w:szCs w:val="24"/>
          <w:vertAlign w:val="subscript"/>
          <w:lang w:val="en-US"/>
        </w:rPr>
        <w:t>2</w:t>
      </w:r>
      <w:proofErr w:type="gramEnd"/>
      <w:r w:rsidRPr="00F03AB3">
        <w:rPr>
          <w:sz w:val="24"/>
          <w:szCs w:val="24"/>
          <w:vertAlign w:val="superscript"/>
          <w:lang w:val="en-US"/>
        </w:rPr>
        <w:t>*</w:t>
      </w:r>
      <w:r w:rsidRPr="00F03AB3">
        <w:rPr>
          <w:sz w:val="24"/>
          <w:szCs w:val="24"/>
          <w:lang w:val="en-US"/>
        </w:rPr>
        <w:t xml:space="preserve"> </w:t>
      </w:r>
      <w:r w:rsidRPr="00236C60">
        <w:rPr>
          <w:sz w:val="24"/>
          <w:szCs w:val="24"/>
        </w:rPr>
        <w:sym w:font="Symbol" w:char="F0AE"/>
      </w:r>
      <w:r w:rsidRPr="00F03AB3">
        <w:rPr>
          <w:sz w:val="24"/>
          <w:szCs w:val="24"/>
          <w:lang w:val="en-US"/>
        </w:rPr>
        <w:t xml:space="preserve"> </w:t>
      </w:r>
      <w:r w:rsidRPr="00236C60">
        <w:rPr>
          <w:sz w:val="24"/>
          <w:szCs w:val="24"/>
        </w:rPr>
        <w:t>ОН</w:t>
      </w:r>
      <w:r w:rsidRPr="00F03AB3">
        <w:rPr>
          <w:sz w:val="24"/>
          <w:szCs w:val="24"/>
          <w:vertAlign w:val="superscript"/>
          <w:lang w:val="en-US"/>
        </w:rPr>
        <w:t xml:space="preserve">* </w:t>
      </w:r>
      <w:r w:rsidRPr="00F03AB3">
        <w:rPr>
          <w:sz w:val="24"/>
          <w:szCs w:val="24"/>
          <w:lang w:val="en-US"/>
        </w:rPr>
        <w:t xml:space="preserve">+ </w:t>
      </w:r>
      <w:r w:rsidRPr="00236C60">
        <w:rPr>
          <w:sz w:val="24"/>
          <w:szCs w:val="24"/>
        </w:rPr>
        <w:t>Н</w:t>
      </w:r>
      <w:r w:rsidRPr="00F03AB3">
        <w:rPr>
          <w:sz w:val="24"/>
          <w:szCs w:val="24"/>
          <w:vertAlign w:val="subscript"/>
          <w:lang w:val="en-US"/>
        </w:rPr>
        <w:t>2</w:t>
      </w:r>
      <w:r w:rsidRPr="00236C60">
        <w:rPr>
          <w:sz w:val="24"/>
          <w:szCs w:val="24"/>
        </w:rPr>
        <w:t>О</w:t>
      </w:r>
      <w:r w:rsidRPr="00F03AB3">
        <w:rPr>
          <w:sz w:val="24"/>
          <w:szCs w:val="24"/>
          <w:lang w:val="en-US"/>
        </w:rPr>
        <w:t xml:space="preserve"> + </w:t>
      </w:r>
      <w:r w:rsidRPr="00236C60">
        <w:rPr>
          <w:sz w:val="24"/>
          <w:szCs w:val="24"/>
        </w:rPr>
        <w:t>О</w:t>
      </w:r>
      <w:r w:rsidRPr="00F03AB3">
        <w:rPr>
          <w:sz w:val="24"/>
          <w:szCs w:val="24"/>
          <w:vertAlign w:val="subscript"/>
          <w:lang w:val="en-US"/>
        </w:rPr>
        <w:t>2</w:t>
      </w:r>
      <w:r w:rsidR="00236C60" w:rsidRPr="00F03AB3">
        <w:rPr>
          <w:sz w:val="24"/>
          <w:szCs w:val="24"/>
          <w:lang w:val="en-US"/>
        </w:rPr>
        <w:t>.</w:t>
      </w:r>
    </w:p>
    <w:p w:rsidR="00383150" w:rsidRDefault="00383150" w:rsidP="00756153">
      <w:pPr>
        <w:pStyle w:val="2"/>
        <w:spacing w:line="408" w:lineRule="auto"/>
        <w:rPr>
          <w:sz w:val="24"/>
          <w:szCs w:val="24"/>
          <w:lang w:val="en-US"/>
        </w:rPr>
      </w:pPr>
      <w:r w:rsidRPr="00383150">
        <w:rPr>
          <w:sz w:val="24"/>
          <w:szCs w:val="24"/>
          <w:lang w:val="en-US"/>
        </w:rPr>
        <w:t>Thus, it was shown experimentally in</w:t>
      </w:r>
      <w:r w:rsidR="00DC25DC">
        <w:rPr>
          <w:sz w:val="24"/>
          <w:szCs w:val="24"/>
          <w:lang w:val="en-US"/>
        </w:rPr>
        <w:t xml:space="preserve"> </w:t>
      </w:r>
      <w:r w:rsidR="00C5333A">
        <w:rPr>
          <w:sz w:val="24"/>
          <w:szCs w:val="24"/>
          <w:lang w:val="en-US"/>
        </w:rPr>
        <w:t>the study</w:t>
      </w:r>
      <w:r w:rsidR="00DC25DC">
        <w:rPr>
          <w:sz w:val="24"/>
          <w:szCs w:val="24"/>
          <w:lang w:val="en-US"/>
        </w:rPr>
        <w:t xml:space="preserve"> </w:t>
      </w:r>
      <w:r w:rsidR="00DC25DC" w:rsidRPr="00383150">
        <w:rPr>
          <w:sz w:val="24"/>
          <w:szCs w:val="24"/>
          <w:lang w:val="en-US"/>
        </w:rPr>
        <w:t>[</w:t>
      </w:r>
      <w:r w:rsidRPr="00383150">
        <w:rPr>
          <w:sz w:val="24"/>
          <w:szCs w:val="24"/>
          <w:lang w:val="en-US"/>
        </w:rPr>
        <w:t>2</w:t>
      </w:r>
      <w:r w:rsidR="00DC25DC">
        <w:rPr>
          <w:sz w:val="24"/>
          <w:szCs w:val="24"/>
          <w:lang w:val="en-US"/>
        </w:rPr>
        <w:t xml:space="preserve">0] that all the main types of </w:t>
      </w:r>
      <w:r w:rsidR="00F03AB3">
        <w:rPr>
          <w:sz w:val="24"/>
          <w:szCs w:val="24"/>
          <w:lang w:val="en-US"/>
        </w:rPr>
        <w:t>reactive ox</w:t>
      </w:r>
      <w:r w:rsidR="00F03AB3">
        <w:rPr>
          <w:sz w:val="24"/>
          <w:szCs w:val="24"/>
          <w:lang w:val="en-US"/>
        </w:rPr>
        <w:t>y</w:t>
      </w:r>
      <w:r w:rsidR="00F03AB3">
        <w:rPr>
          <w:sz w:val="24"/>
          <w:szCs w:val="24"/>
          <w:lang w:val="en-US"/>
        </w:rPr>
        <w:t xml:space="preserve">gen </w:t>
      </w:r>
      <w:proofErr w:type="gramStart"/>
      <w:r w:rsidR="00F03AB3">
        <w:rPr>
          <w:sz w:val="24"/>
          <w:szCs w:val="24"/>
          <w:lang w:val="en-US"/>
        </w:rPr>
        <w:t xml:space="preserve">species </w:t>
      </w:r>
      <w:r w:rsidR="00DC25DC">
        <w:rPr>
          <w:sz w:val="24"/>
          <w:szCs w:val="24"/>
          <w:lang w:val="en-US"/>
        </w:rPr>
        <w:t>:</w:t>
      </w:r>
      <w:proofErr w:type="gramEnd"/>
      <w:r w:rsidRPr="00383150">
        <w:rPr>
          <w:sz w:val="24"/>
          <w:szCs w:val="24"/>
          <w:lang w:val="en-US"/>
        </w:rPr>
        <w:t xml:space="preserve"> </w:t>
      </w:r>
      <w:r w:rsidR="00DC25DC" w:rsidRPr="00DC25DC">
        <w:rPr>
          <w:sz w:val="24"/>
          <w:szCs w:val="24"/>
          <w:vertAlign w:val="superscript"/>
          <w:lang w:val="en-US"/>
        </w:rPr>
        <w:t>1</w:t>
      </w:r>
      <w:r w:rsidR="00DC25DC" w:rsidRPr="00236C60">
        <w:rPr>
          <w:sz w:val="24"/>
          <w:szCs w:val="24"/>
        </w:rPr>
        <w:t>О</w:t>
      </w:r>
      <w:r w:rsidR="00DC25DC" w:rsidRPr="00DC25DC">
        <w:rPr>
          <w:sz w:val="24"/>
          <w:szCs w:val="24"/>
          <w:vertAlign w:val="subscript"/>
          <w:lang w:val="en-US"/>
        </w:rPr>
        <w:t>2</w:t>
      </w:r>
      <w:r w:rsidR="00DC25DC" w:rsidRPr="00DC25DC">
        <w:rPr>
          <w:sz w:val="24"/>
          <w:szCs w:val="24"/>
          <w:lang w:val="en-US"/>
        </w:rPr>
        <w:t xml:space="preserve">, </w:t>
      </w:r>
      <w:r w:rsidR="00DC25DC" w:rsidRPr="00236C60">
        <w:rPr>
          <w:sz w:val="24"/>
          <w:szCs w:val="24"/>
        </w:rPr>
        <w:t>О</w:t>
      </w:r>
      <w:r w:rsidR="00DC25DC" w:rsidRPr="00DC25DC">
        <w:rPr>
          <w:sz w:val="24"/>
          <w:szCs w:val="24"/>
          <w:vertAlign w:val="subscript"/>
          <w:lang w:val="en-US"/>
        </w:rPr>
        <w:t>2</w:t>
      </w:r>
      <w:r w:rsidR="00DC25DC" w:rsidRPr="00236C60">
        <w:rPr>
          <w:sz w:val="24"/>
          <w:szCs w:val="24"/>
          <w:vertAlign w:val="superscript"/>
        </w:rPr>
        <w:sym w:font="Symbol" w:char="F02D"/>
      </w:r>
      <w:r w:rsidR="00DC25DC" w:rsidRPr="00DC25DC">
        <w:rPr>
          <w:sz w:val="24"/>
          <w:szCs w:val="24"/>
          <w:vertAlign w:val="superscript"/>
          <w:lang w:val="en-US"/>
        </w:rPr>
        <w:t>(*)</w:t>
      </w:r>
      <w:r w:rsidR="00DC25DC" w:rsidRPr="00DC25DC">
        <w:rPr>
          <w:sz w:val="24"/>
          <w:szCs w:val="24"/>
          <w:lang w:val="en-US"/>
        </w:rPr>
        <w:t xml:space="preserve">,  </w:t>
      </w:r>
      <w:r w:rsidR="00DC25DC" w:rsidRPr="00236C60">
        <w:rPr>
          <w:sz w:val="24"/>
          <w:szCs w:val="24"/>
        </w:rPr>
        <w:t>НО</w:t>
      </w:r>
      <w:r w:rsidR="00DC25DC" w:rsidRPr="00DC25DC">
        <w:rPr>
          <w:sz w:val="24"/>
          <w:szCs w:val="24"/>
          <w:vertAlign w:val="subscript"/>
          <w:lang w:val="en-US"/>
        </w:rPr>
        <w:t>2</w:t>
      </w:r>
      <w:r w:rsidR="00DC25DC" w:rsidRPr="00DC25DC">
        <w:rPr>
          <w:sz w:val="24"/>
          <w:szCs w:val="24"/>
          <w:vertAlign w:val="superscript"/>
          <w:lang w:val="en-US"/>
        </w:rPr>
        <w:t>*</w:t>
      </w:r>
      <w:r w:rsidR="00DC25DC" w:rsidRPr="00DC25DC">
        <w:rPr>
          <w:sz w:val="24"/>
          <w:szCs w:val="24"/>
          <w:lang w:val="en-US"/>
        </w:rPr>
        <w:t xml:space="preserve">, </w:t>
      </w:r>
      <w:r w:rsidR="00DC25DC" w:rsidRPr="00236C60">
        <w:rPr>
          <w:sz w:val="24"/>
          <w:szCs w:val="24"/>
        </w:rPr>
        <w:t>Н</w:t>
      </w:r>
      <w:r w:rsidR="00DC25DC" w:rsidRPr="00DC25DC">
        <w:rPr>
          <w:sz w:val="24"/>
          <w:szCs w:val="24"/>
          <w:vertAlign w:val="subscript"/>
          <w:lang w:val="en-US"/>
        </w:rPr>
        <w:t>2</w:t>
      </w:r>
      <w:r w:rsidR="00DC25DC" w:rsidRPr="00236C60">
        <w:rPr>
          <w:sz w:val="24"/>
          <w:szCs w:val="24"/>
        </w:rPr>
        <w:t>О</w:t>
      </w:r>
      <w:r w:rsidR="00DC25DC" w:rsidRPr="00DC25DC">
        <w:rPr>
          <w:sz w:val="24"/>
          <w:szCs w:val="24"/>
          <w:vertAlign w:val="subscript"/>
          <w:lang w:val="en-US"/>
        </w:rPr>
        <w:t>2</w:t>
      </w:r>
      <w:r w:rsidR="00DC25DC" w:rsidRPr="00DC25DC">
        <w:rPr>
          <w:sz w:val="24"/>
          <w:szCs w:val="24"/>
          <w:lang w:val="en-US"/>
        </w:rPr>
        <w:t xml:space="preserve"> </w:t>
      </w:r>
      <w:r w:rsidR="00DC25DC">
        <w:rPr>
          <w:sz w:val="24"/>
          <w:szCs w:val="24"/>
          <w:lang w:val="en-US"/>
        </w:rPr>
        <w:t>and</w:t>
      </w:r>
      <w:r w:rsidR="00DC25DC" w:rsidRPr="00DC25DC">
        <w:rPr>
          <w:sz w:val="24"/>
          <w:szCs w:val="24"/>
          <w:lang w:val="en-US"/>
        </w:rPr>
        <w:t xml:space="preserve"> </w:t>
      </w:r>
      <w:r w:rsidR="00DC25DC" w:rsidRPr="00236C60">
        <w:rPr>
          <w:sz w:val="24"/>
          <w:szCs w:val="24"/>
        </w:rPr>
        <w:t>ОН</w:t>
      </w:r>
      <w:r w:rsidR="00DC25DC" w:rsidRPr="00DC25DC">
        <w:rPr>
          <w:sz w:val="24"/>
          <w:szCs w:val="24"/>
          <w:vertAlign w:val="superscript"/>
          <w:lang w:val="en-US"/>
        </w:rPr>
        <w:t>*</w:t>
      </w:r>
      <w:r w:rsidR="00DC25DC">
        <w:rPr>
          <w:sz w:val="24"/>
          <w:szCs w:val="24"/>
          <w:lang w:val="en-US"/>
        </w:rPr>
        <w:t xml:space="preserve"> </w:t>
      </w:r>
      <w:r w:rsidRPr="00383150">
        <w:rPr>
          <w:sz w:val="24"/>
          <w:szCs w:val="24"/>
          <w:lang w:val="en-US"/>
        </w:rPr>
        <w:t xml:space="preserve">are formed in </w:t>
      </w:r>
      <w:r w:rsidR="003C3820">
        <w:rPr>
          <w:sz w:val="24"/>
          <w:szCs w:val="24"/>
          <w:lang w:val="en-US"/>
        </w:rPr>
        <w:t xml:space="preserve">the </w:t>
      </w:r>
      <w:r w:rsidR="00C5333A" w:rsidRPr="00383150">
        <w:rPr>
          <w:sz w:val="24"/>
          <w:szCs w:val="24"/>
          <w:lang w:val="en-US"/>
        </w:rPr>
        <w:t xml:space="preserve">air </w:t>
      </w:r>
      <w:r w:rsidR="00C5333A">
        <w:rPr>
          <w:sz w:val="24"/>
          <w:szCs w:val="24"/>
          <w:lang w:val="en-US"/>
        </w:rPr>
        <w:t>saturated</w:t>
      </w:r>
      <w:r w:rsidR="003C3820" w:rsidRPr="00383150">
        <w:rPr>
          <w:sz w:val="24"/>
          <w:szCs w:val="24"/>
          <w:lang w:val="en-US"/>
        </w:rPr>
        <w:t xml:space="preserve"> </w:t>
      </w:r>
      <w:r w:rsidRPr="00383150">
        <w:rPr>
          <w:sz w:val="24"/>
          <w:szCs w:val="24"/>
          <w:lang w:val="en-US"/>
        </w:rPr>
        <w:t xml:space="preserve">water under the </w:t>
      </w:r>
      <w:r w:rsidR="00DC25DC">
        <w:rPr>
          <w:sz w:val="24"/>
          <w:szCs w:val="24"/>
          <w:lang w:val="en-US"/>
        </w:rPr>
        <w:t>infl</w:t>
      </w:r>
      <w:r w:rsidR="00DC25DC">
        <w:rPr>
          <w:sz w:val="24"/>
          <w:szCs w:val="24"/>
          <w:lang w:val="en-US"/>
        </w:rPr>
        <w:t>u</w:t>
      </w:r>
      <w:r w:rsidR="00DC25DC">
        <w:rPr>
          <w:sz w:val="24"/>
          <w:szCs w:val="24"/>
          <w:lang w:val="en-US"/>
        </w:rPr>
        <w:t>ence</w:t>
      </w:r>
      <w:r w:rsidRPr="00383150">
        <w:rPr>
          <w:sz w:val="24"/>
          <w:szCs w:val="24"/>
          <w:lang w:val="en-US"/>
        </w:rPr>
        <w:t xml:space="preserve"> of heat</w:t>
      </w:r>
      <w:r w:rsidR="00DC25DC" w:rsidRPr="003658BE">
        <w:rPr>
          <w:sz w:val="24"/>
          <w:szCs w:val="24"/>
          <w:lang w:val="en-US"/>
        </w:rPr>
        <w:t xml:space="preserve">. </w:t>
      </w:r>
      <w:r w:rsidRPr="003658BE">
        <w:rPr>
          <w:sz w:val="24"/>
          <w:szCs w:val="24"/>
          <w:lang w:val="en-US"/>
        </w:rPr>
        <w:t xml:space="preserve"> In the opinion of the authors, this suggests </w:t>
      </w:r>
      <w:r w:rsidR="003658BE" w:rsidRPr="003658BE">
        <w:rPr>
          <w:sz w:val="24"/>
          <w:szCs w:val="24"/>
          <w:lang w:val="en-US"/>
        </w:rPr>
        <w:t>that in radiolysis of water</w:t>
      </w:r>
      <w:r w:rsidRPr="003658BE">
        <w:rPr>
          <w:sz w:val="24"/>
          <w:szCs w:val="24"/>
          <w:lang w:val="en-US"/>
        </w:rPr>
        <w:t xml:space="preserve"> the same forms of radical formations </w:t>
      </w:r>
      <w:r w:rsidR="00253847" w:rsidRPr="003658BE">
        <w:rPr>
          <w:sz w:val="24"/>
          <w:szCs w:val="24"/>
          <w:lang w:val="en-US"/>
        </w:rPr>
        <w:t xml:space="preserve">can be formed as </w:t>
      </w:r>
      <w:r w:rsidR="003658BE" w:rsidRPr="003658BE">
        <w:rPr>
          <w:sz w:val="24"/>
          <w:szCs w:val="24"/>
          <w:lang w:val="en-US"/>
        </w:rPr>
        <w:t>are formed as a</w:t>
      </w:r>
      <w:r w:rsidRPr="003658BE">
        <w:rPr>
          <w:sz w:val="24"/>
          <w:szCs w:val="24"/>
          <w:lang w:val="en-US"/>
        </w:rPr>
        <w:t xml:space="preserve"> res</w:t>
      </w:r>
      <w:r w:rsidR="003658BE" w:rsidRPr="003658BE">
        <w:rPr>
          <w:sz w:val="24"/>
          <w:szCs w:val="24"/>
          <w:lang w:val="en-US"/>
        </w:rPr>
        <w:t>ult of heat exposure</w:t>
      </w:r>
      <w:r w:rsidRPr="003658BE">
        <w:rPr>
          <w:sz w:val="24"/>
          <w:szCs w:val="24"/>
          <w:lang w:val="en-US"/>
        </w:rPr>
        <w:t xml:space="preserve">. </w:t>
      </w:r>
      <w:r w:rsidR="003658BE">
        <w:rPr>
          <w:sz w:val="24"/>
          <w:szCs w:val="24"/>
          <w:lang w:val="en-US"/>
        </w:rPr>
        <w:t xml:space="preserve"> </w:t>
      </w:r>
      <w:r w:rsidRPr="003658BE">
        <w:rPr>
          <w:sz w:val="24"/>
          <w:szCs w:val="24"/>
          <w:lang w:val="en-US"/>
        </w:rPr>
        <w:t>At</w:t>
      </w:r>
      <w:r w:rsidRPr="00383150">
        <w:rPr>
          <w:sz w:val="24"/>
          <w:szCs w:val="24"/>
          <w:lang w:val="en-US"/>
        </w:rPr>
        <w:t xml:space="preserve"> the same </w:t>
      </w:r>
      <w:r w:rsidR="00253847">
        <w:rPr>
          <w:sz w:val="24"/>
          <w:szCs w:val="24"/>
          <w:lang w:val="en-US"/>
        </w:rPr>
        <w:t xml:space="preserve">time, as a result </w:t>
      </w:r>
      <w:r w:rsidRPr="00383150">
        <w:rPr>
          <w:sz w:val="24"/>
          <w:szCs w:val="24"/>
          <w:lang w:val="en-US"/>
        </w:rPr>
        <w:t>of ionizing radiation</w:t>
      </w:r>
      <w:r w:rsidR="00253847">
        <w:rPr>
          <w:sz w:val="24"/>
          <w:szCs w:val="24"/>
          <w:lang w:val="en-US"/>
        </w:rPr>
        <w:t xml:space="preserve"> influence</w:t>
      </w:r>
      <w:r w:rsidRPr="00383150">
        <w:rPr>
          <w:sz w:val="24"/>
          <w:szCs w:val="24"/>
          <w:lang w:val="en-US"/>
        </w:rPr>
        <w:t xml:space="preserve"> in an aqueous medium, </w:t>
      </w:r>
      <w:r w:rsidR="0009276B">
        <w:rPr>
          <w:sz w:val="24"/>
          <w:szCs w:val="24"/>
          <w:lang w:val="en-US"/>
        </w:rPr>
        <w:t>the formation of</w:t>
      </w:r>
      <w:r w:rsidRPr="00383150">
        <w:rPr>
          <w:sz w:val="24"/>
          <w:szCs w:val="24"/>
          <w:lang w:val="en-US"/>
        </w:rPr>
        <w:t xml:space="preserve"> a hydrated electron, atomic and molecular hydrogen</w:t>
      </w:r>
      <w:r w:rsidR="0009276B">
        <w:rPr>
          <w:sz w:val="24"/>
          <w:szCs w:val="24"/>
          <w:lang w:val="en-US"/>
        </w:rPr>
        <w:t xml:space="preserve"> is possible</w:t>
      </w:r>
      <w:r w:rsidRPr="00383150">
        <w:rPr>
          <w:sz w:val="24"/>
          <w:szCs w:val="24"/>
          <w:lang w:val="en-US"/>
        </w:rPr>
        <w:t xml:space="preserve"> by the reactions:</w:t>
      </w:r>
    </w:p>
    <w:p w:rsidR="00756153" w:rsidRPr="003658BE" w:rsidRDefault="00756153" w:rsidP="00756153">
      <w:pPr>
        <w:pStyle w:val="2"/>
        <w:spacing w:line="408" w:lineRule="auto"/>
        <w:rPr>
          <w:sz w:val="24"/>
          <w:szCs w:val="24"/>
          <w:lang w:val="en-US"/>
        </w:rPr>
      </w:pPr>
      <w:r w:rsidRPr="00236C60">
        <w:rPr>
          <w:sz w:val="24"/>
          <w:szCs w:val="24"/>
        </w:rPr>
        <w:t>е</w:t>
      </w:r>
      <w:r w:rsidRPr="00236C60">
        <w:rPr>
          <w:sz w:val="24"/>
          <w:szCs w:val="24"/>
          <w:vertAlign w:val="superscript"/>
        </w:rPr>
        <w:sym w:font="Symbol" w:char="F02D"/>
      </w:r>
      <w:proofErr w:type="spellStart"/>
      <w:r w:rsidRPr="00236C60">
        <w:rPr>
          <w:sz w:val="24"/>
          <w:szCs w:val="24"/>
          <w:vertAlign w:val="subscript"/>
          <w:lang w:val="en-US"/>
        </w:rPr>
        <w:t>aq</w:t>
      </w:r>
      <w:proofErr w:type="spellEnd"/>
      <w:r w:rsidRPr="003658BE">
        <w:rPr>
          <w:sz w:val="24"/>
          <w:szCs w:val="24"/>
          <w:lang w:val="en-US"/>
        </w:rPr>
        <w:t xml:space="preserve"> + </w:t>
      </w:r>
      <w:r w:rsidRPr="00236C60">
        <w:rPr>
          <w:sz w:val="24"/>
          <w:szCs w:val="24"/>
        </w:rPr>
        <w:t>Н</w:t>
      </w:r>
      <w:r w:rsidRPr="003658BE">
        <w:rPr>
          <w:sz w:val="24"/>
          <w:szCs w:val="24"/>
          <w:vertAlign w:val="superscript"/>
          <w:lang w:val="en-US"/>
        </w:rPr>
        <w:t>+</w:t>
      </w:r>
      <w:r w:rsidRPr="003658BE">
        <w:rPr>
          <w:sz w:val="24"/>
          <w:szCs w:val="24"/>
          <w:lang w:val="en-US"/>
        </w:rPr>
        <w:t xml:space="preserve"> </w:t>
      </w:r>
      <w:r w:rsidRPr="00236C60">
        <w:rPr>
          <w:sz w:val="24"/>
          <w:szCs w:val="24"/>
        </w:rPr>
        <w:sym w:font="Symbol" w:char="F0AE"/>
      </w:r>
      <w:r w:rsidR="00236C60" w:rsidRPr="003658BE">
        <w:rPr>
          <w:sz w:val="24"/>
          <w:szCs w:val="24"/>
          <w:lang w:val="en-US"/>
        </w:rPr>
        <w:t xml:space="preserve"> </w:t>
      </w:r>
      <w:proofErr w:type="gramStart"/>
      <w:r w:rsidR="00236C60">
        <w:rPr>
          <w:sz w:val="24"/>
          <w:szCs w:val="24"/>
        </w:rPr>
        <w:t>Н</w:t>
      </w:r>
      <w:proofErr w:type="gramEnd"/>
      <w:r w:rsidR="00236C60" w:rsidRPr="003658BE">
        <w:rPr>
          <w:sz w:val="24"/>
          <w:szCs w:val="24"/>
          <w:lang w:val="en-US"/>
        </w:rPr>
        <w:t>,</w:t>
      </w:r>
    </w:p>
    <w:p w:rsidR="00756153" w:rsidRPr="003658BE" w:rsidRDefault="00756153" w:rsidP="00756153">
      <w:pPr>
        <w:pStyle w:val="2"/>
        <w:spacing w:line="408" w:lineRule="auto"/>
        <w:rPr>
          <w:sz w:val="24"/>
          <w:szCs w:val="24"/>
          <w:lang w:val="en-US"/>
        </w:rPr>
      </w:pPr>
      <w:proofErr w:type="gramStart"/>
      <w:r w:rsidRPr="003658BE">
        <w:rPr>
          <w:sz w:val="24"/>
          <w:szCs w:val="24"/>
          <w:lang w:val="en-US"/>
        </w:rPr>
        <w:t>2</w:t>
      </w:r>
      <w:r w:rsidRPr="00236C60">
        <w:rPr>
          <w:sz w:val="24"/>
          <w:szCs w:val="24"/>
        </w:rPr>
        <w:t>Н</w:t>
      </w:r>
      <w:r w:rsidRPr="003658BE">
        <w:rPr>
          <w:sz w:val="24"/>
          <w:szCs w:val="24"/>
          <w:lang w:val="en-US"/>
        </w:rPr>
        <w:t xml:space="preserve"> </w:t>
      </w:r>
      <w:r w:rsidRPr="00236C60">
        <w:rPr>
          <w:sz w:val="24"/>
          <w:szCs w:val="24"/>
        </w:rPr>
        <w:sym w:font="Symbol" w:char="F0AE"/>
      </w:r>
      <w:r w:rsidRPr="003658BE">
        <w:rPr>
          <w:sz w:val="24"/>
          <w:szCs w:val="24"/>
          <w:lang w:val="en-US"/>
        </w:rPr>
        <w:t xml:space="preserve"> </w:t>
      </w:r>
      <w:proofErr w:type="spellStart"/>
      <w:r w:rsidRPr="00236C60">
        <w:rPr>
          <w:sz w:val="24"/>
          <w:szCs w:val="24"/>
        </w:rPr>
        <w:t>Н</w:t>
      </w:r>
      <w:proofErr w:type="spellEnd"/>
      <w:r w:rsidRPr="003658BE">
        <w:rPr>
          <w:sz w:val="24"/>
          <w:szCs w:val="24"/>
          <w:vertAlign w:val="subscript"/>
          <w:lang w:val="en-US"/>
        </w:rPr>
        <w:t>2</w:t>
      </w:r>
      <w:r w:rsidR="00236C60" w:rsidRPr="003658BE">
        <w:rPr>
          <w:sz w:val="24"/>
          <w:szCs w:val="24"/>
          <w:lang w:val="en-US"/>
        </w:rPr>
        <w:t>.</w:t>
      </w:r>
      <w:proofErr w:type="gramEnd"/>
    </w:p>
    <w:p w:rsidR="00253847" w:rsidRDefault="00253847" w:rsidP="00756153">
      <w:pPr>
        <w:pStyle w:val="2"/>
        <w:spacing w:line="360" w:lineRule="auto"/>
        <w:rPr>
          <w:sz w:val="24"/>
          <w:szCs w:val="24"/>
          <w:lang w:val="en-US"/>
        </w:rPr>
      </w:pPr>
      <w:r w:rsidRPr="00253847">
        <w:rPr>
          <w:sz w:val="24"/>
          <w:szCs w:val="24"/>
          <w:lang w:val="en-US"/>
        </w:rPr>
        <w:t>However, this approach is problematic, since it doe</w:t>
      </w:r>
      <w:r>
        <w:rPr>
          <w:sz w:val="24"/>
          <w:szCs w:val="24"/>
          <w:lang w:val="en-US"/>
        </w:rPr>
        <w:t xml:space="preserve">s not answer the question: from </w:t>
      </w:r>
      <w:r w:rsidRPr="00253847">
        <w:rPr>
          <w:sz w:val="24"/>
          <w:szCs w:val="24"/>
          <w:lang w:val="en-US"/>
        </w:rPr>
        <w:t>where in the one-act interaction of radiation with single molecules there are high values of the quantum-trapped energy that thermal energy does not possess. On the other hand, there is an alternative a</w:t>
      </w:r>
      <w:r w:rsidRPr="00253847">
        <w:rPr>
          <w:sz w:val="24"/>
          <w:szCs w:val="24"/>
          <w:lang w:val="en-US"/>
        </w:rPr>
        <w:t>p</w:t>
      </w:r>
      <w:r w:rsidRPr="00253847">
        <w:rPr>
          <w:sz w:val="24"/>
          <w:szCs w:val="24"/>
          <w:lang w:val="en-US"/>
        </w:rPr>
        <w:t>proach to investigating the mechanism of hydrogen peroxide generation, associated with the coo</w:t>
      </w:r>
      <w:r w:rsidRPr="00253847">
        <w:rPr>
          <w:sz w:val="24"/>
          <w:szCs w:val="24"/>
          <w:lang w:val="en-US"/>
        </w:rPr>
        <w:t>p</w:t>
      </w:r>
      <w:r w:rsidRPr="00253847">
        <w:rPr>
          <w:sz w:val="24"/>
          <w:szCs w:val="24"/>
          <w:lang w:val="en-US"/>
        </w:rPr>
        <w:t>erative behavior of a set of ions having conjugated bonds with associated water structures and cha</w:t>
      </w:r>
      <w:r w:rsidRPr="00253847">
        <w:rPr>
          <w:sz w:val="24"/>
          <w:szCs w:val="24"/>
          <w:lang w:val="en-US"/>
        </w:rPr>
        <w:t>r</w:t>
      </w:r>
      <w:r w:rsidRPr="00253847">
        <w:rPr>
          <w:sz w:val="24"/>
          <w:szCs w:val="24"/>
          <w:lang w:val="en-US"/>
        </w:rPr>
        <w:t>acteristic unipolar charges [2].</w:t>
      </w:r>
    </w:p>
    <w:p w:rsidR="0009276B" w:rsidRDefault="0009276B" w:rsidP="00756153">
      <w:pPr>
        <w:pStyle w:val="2"/>
        <w:spacing w:line="360" w:lineRule="auto"/>
        <w:rPr>
          <w:sz w:val="24"/>
          <w:szCs w:val="24"/>
          <w:lang w:val="en-US"/>
        </w:rPr>
      </w:pPr>
      <w:r w:rsidRPr="0009276B">
        <w:rPr>
          <w:sz w:val="24"/>
          <w:szCs w:val="24"/>
          <w:lang w:val="en-US"/>
        </w:rPr>
        <w:t>The presence of structure formation in aqueous systems is confirmed also in</w:t>
      </w:r>
      <w:r>
        <w:rPr>
          <w:sz w:val="24"/>
          <w:szCs w:val="24"/>
          <w:lang w:val="en-US"/>
        </w:rPr>
        <w:t xml:space="preserve"> </w:t>
      </w:r>
      <w:r w:rsidR="00C5333A">
        <w:rPr>
          <w:sz w:val="24"/>
          <w:szCs w:val="24"/>
          <w:lang w:val="en-US"/>
        </w:rPr>
        <w:t xml:space="preserve">the </w:t>
      </w:r>
      <w:r>
        <w:rPr>
          <w:sz w:val="24"/>
          <w:szCs w:val="24"/>
          <w:lang w:val="en-US"/>
        </w:rPr>
        <w:t>work</w:t>
      </w:r>
      <w:r w:rsidRPr="0009276B">
        <w:rPr>
          <w:sz w:val="24"/>
          <w:szCs w:val="24"/>
          <w:lang w:val="en-US"/>
        </w:rPr>
        <w:t xml:space="preserve"> [13], in which the electrical conductivity of dilute solutions of inorganic compounds (</w:t>
      </w:r>
      <w:proofErr w:type="spellStart"/>
      <w:r w:rsidRPr="0009276B">
        <w:rPr>
          <w:sz w:val="24"/>
          <w:szCs w:val="24"/>
          <w:lang w:val="en-US"/>
        </w:rPr>
        <w:t>NaCl</w:t>
      </w:r>
      <w:proofErr w:type="spellEnd"/>
      <w:r w:rsidRPr="0009276B">
        <w:rPr>
          <w:sz w:val="24"/>
          <w:szCs w:val="24"/>
          <w:lang w:val="en-US"/>
        </w:rPr>
        <w:t xml:space="preserve"> and </w:t>
      </w:r>
      <w:proofErr w:type="spellStart"/>
      <w:r w:rsidRPr="0009276B">
        <w:rPr>
          <w:sz w:val="24"/>
          <w:szCs w:val="24"/>
          <w:lang w:val="en-US"/>
        </w:rPr>
        <w:t>KCl</w:t>
      </w:r>
      <w:proofErr w:type="spellEnd"/>
      <w:r w:rsidRPr="0009276B">
        <w:rPr>
          <w:sz w:val="24"/>
          <w:szCs w:val="24"/>
          <w:lang w:val="en-US"/>
        </w:rPr>
        <w:t xml:space="preserve">) and organic </w:t>
      </w:r>
      <w:r>
        <w:rPr>
          <w:sz w:val="24"/>
          <w:szCs w:val="24"/>
          <w:lang w:val="en-US"/>
        </w:rPr>
        <w:t xml:space="preserve">ones </w:t>
      </w:r>
      <w:r w:rsidRPr="0009276B">
        <w:rPr>
          <w:sz w:val="24"/>
          <w:szCs w:val="24"/>
          <w:lang w:val="en-US"/>
        </w:rPr>
        <w:t xml:space="preserve">containing amino acids was studied. The authors have shown that the spectrum of the water itself lies at the basis of the formation of the frequency spectrum of the </w:t>
      </w:r>
      <w:r w:rsidR="009E036D" w:rsidRPr="0009276B">
        <w:rPr>
          <w:sz w:val="24"/>
          <w:szCs w:val="24"/>
          <w:lang w:val="en-US"/>
        </w:rPr>
        <w:t xml:space="preserve">compound </w:t>
      </w:r>
      <w:r w:rsidR="009E036D">
        <w:rPr>
          <w:sz w:val="24"/>
          <w:szCs w:val="24"/>
          <w:lang w:val="en-US"/>
        </w:rPr>
        <w:t>aqueous solution</w:t>
      </w:r>
      <w:r w:rsidRPr="0009276B">
        <w:rPr>
          <w:sz w:val="24"/>
          <w:szCs w:val="24"/>
          <w:lang w:val="en-US"/>
        </w:rPr>
        <w:t xml:space="preserve">. In this case, depending on the compound introduced into it, there are oscillation peaks in </w:t>
      </w:r>
      <w:r w:rsidRPr="0009276B">
        <w:rPr>
          <w:sz w:val="24"/>
          <w:szCs w:val="24"/>
          <w:lang w:val="en-US"/>
        </w:rPr>
        <w:lastRenderedPageBreak/>
        <w:t>different frequency regions (low concentrations). An increase in the substance content in the sample causes both an increase in the main oscillation peaks and the appearance of new peaks, which is due to the presence of impurities in the main compound. At the same time, the introduction o</w:t>
      </w:r>
      <w:r w:rsidR="009E036D">
        <w:rPr>
          <w:sz w:val="24"/>
          <w:szCs w:val="24"/>
          <w:lang w:val="en-US"/>
        </w:rPr>
        <w:t>f</w:t>
      </w:r>
      <w:r w:rsidRPr="0009276B">
        <w:rPr>
          <w:sz w:val="24"/>
          <w:szCs w:val="24"/>
          <w:lang w:val="en-US"/>
        </w:rPr>
        <w:t xml:space="preserve"> anoth</w:t>
      </w:r>
      <w:r w:rsidR="009E036D">
        <w:rPr>
          <w:sz w:val="24"/>
          <w:szCs w:val="24"/>
          <w:lang w:val="en-US"/>
        </w:rPr>
        <w:t>er substance into the</w:t>
      </w:r>
      <w:r w:rsidR="009E036D" w:rsidRPr="0009276B">
        <w:rPr>
          <w:sz w:val="24"/>
          <w:szCs w:val="24"/>
          <w:lang w:val="en-US"/>
        </w:rPr>
        <w:t xml:space="preserve"> compound </w:t>
      </w:r>
      <w:r w:rsidRPr="0009276B">
        <w:rPr>
          <w:sz w:val="24"/>
          <w:szCs w:val="24"/>
          <w:lang w:val="en-US"/>
        </w:rPr>
        <w:t>aqueous solution leads to a shift of the oscillation peaks of the main compound into a higher frequency region. That is, the appearance of a new compound in water, as it were, "oc</w:t>
      </w:r>
      <w:r w:rsidR="009E036D">
        <w:rPr>
          <w:sz w:val="24"/>
          <w:szCs w:val="24"/>
          <w:lang w:val="en-US"/>
        </w:rPr>
        <w:t>cupies its own</w:t>
      </w:r>
      <w:r w:rsidRPr="0009276B">
        <w:rPr>
          <w:sz w:val="24"/>
          <w:szCs w:val="24"/>
          <w:lang w:val="en-US"/>
        </w:rPr>
        <w:t xml:space="preserve"> niche in solution", displacing (or compressing) the compounds existing in it, creating narrower frequency regions for them (Fig. 4).</w:t>
      </w:r>
    </w:p>
    <w:p w:rsidR="00756153" w:rsidRPr="009E036D" w:rsidRDefault="009E036D" w:rsidP="00756153">
      <w:pPr>
        <w:pStyle w:val="2"/>
        <w:spacing w:line="360" w:lineRule="auto"/>
        <w:rPr>
          <w:sz w:val="24"/>
          <w:szCs w:val="24"/>
          <w:lang w:val="en-US"/>
        </w:rPr>
      </w:pPr>
      <w:r>
        <w:rPr>
          <w:sz w:val="24"/>
          <w:szCs w:val="24"/>
          <w:lang w:val="en-US"/>
        </w:rPr>
        <w:t xml:space="preserve"> </w:t>
      </w:r>
    </w:p>
    <w:p w:rsidR="00756153" w:rsidRDefault="000C3E7A" w:rsidP="00756153">
      <w:pPr>
        <w:ind w:left="360"/>
      </w:pPr>
      <w:r>
        <w:rPr>
          <w:bCs/>
          <w:noProof/>
          <w:sz w:val="28"/>
          <w:szCs w:val="28"/>
          <w:lang w:val="en-US" w:eastAsia="en-US"/>
        </w:rPr>
        <mc:AlternateContent>
          <mc:Choice Requires="wps">
            <w:drawing>
              <wp:anchor distT="0" distB="0" distL="114300" distR="114300" simplePos="0" relativeHeight="251657216" behindDoc="0" locked="0" layoutInCell="1" allowOverlap="1" wp14:anchorId="66420A2F" wp14:editId="0E8DAB1B">
                <wp:simplePos x="0" y="0"/>
                <wp:positionH relativeFrom="column">
                  <wp:posOffset>-114300</wp:posOffset>
                </wp:positionH>
                <wp:positionV relativeFrom="paragraph">
                  <wp:posOffset>0</wp:posOffset>
                </wp:positionV>
                <wp:extent cx="408305" cy="6629400"/>
                <wp:effectExtent l="9525" t="9525" r="10795" b="9525"/>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6629400"/>
                        </a:xfrm>
                        <a:prstGeom prst="rect">
                          <a:avLst/>
                        </a:prstGeom>
                        <a:solidFill>
                          <a:srgbClr val="FFFFFF"/>
                        </a:solidFill>
                        <a:ln w="9525">
                          <a:solidFill>
                            <a:srgbClr val="FFFFFF"/>
                          </a:solidFill>
                          <a:miter lim="800000"/>
                          <a:headEnd/>
                          <a:tailEnd/>
                        </a:ln>
                      </wps:spPr>
                      <wps:txbx>
                        <w:txbxContent>
                          <w:p w:rsidR="00490912" w:rsidRPr="00B77126" w:rsidRDefault="00B77126" w:rsidP="00756153">
                            <w:pPr>
                              <w:jc w:val="center"/>
                              <w:rPr>
                                <w:lang w:val="en-US"/>
                              </w:rPr>
                            </w:pPr>
                            <w:r w:rsidRPr="00B77126">
                              <w:rPr>
                                <w:lang w:val="en-US"/>
                              </w:rPr>
                              <w:t>Intensity of oscillations of electrical conductivity, rel. units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56" type="#_x0000_t202" style="position:absolute;left:0;text-align:left;margin-left:-9pt;margin-top:0;width:32.15pt;height:5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" strokecolor="white">
                <v:textbox style="layout-flow:vertical;mso-layout-flow-alt:bottom-to-top">
                  <w:txbxContent>
                    <w:p w:rsidR="00490912" w:rsidRPr="00B77126" w:rsidRDefault="00B77126" w:rsidP="00756153">
                      <w:pPr>
                        <w:jc w:val="center"/>
                        <w:rPr>
                          <w:lang w:val="en-US"/>
                        </w:rPr>
                      </w:pPr>
                      <w:r w:rsidRPr="00B77126">
                        <w:rPr>
                          <w:lang w:val="en-US"/>
                        </w:rPr>
                        <w:t>Intensity of oscillations of electrical conductivity, rel. units</w:t>
                      </w:r>
                    </w:p>
                  </w:txbxContent>
                </v:textbox>
              </v:shape>
            </w:pict>
          </mc:Fallback>
        </mc:AlternateContent>
      </w:r>
      <w:r w:rsidR="00756153">
        <w:t>.</w:t>
      </w:r>
      <w:r w:rsidR="00B60FC8">
        <w:rPr>
          <w:noProof/>
          <w:lang w:val="en-US" w:eastAsia="en-US"/>
        </w:rPr>
        <w:drawing>
          <wp:inline distT="0" distB="0" distL="0" distR="0">
            <wp:extent cx="6106160" cy="6763385"/>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6160" cy="6763385"/>
                    </a:xfrm>
                    <a:prstGeom prst="rect">
                      <a:avLst/>
                    </a:prstGeom>
                    <a:noFill/>
                    <a:ln>
                      <a:noFill/>
                    </a:ln>
                  </pic:spPr>
                </pic:pic>
              </a:graphicData>
            </a:graphic>
          </wp:inline>
        </w:drawing>
      </w:r>
    </w:p>
    <w:p w:rsidR="00756153" w:rsidRDefault="00756153" w:rsidP="00756153">
      <w:pPr>
        <w:ind w:left="360"/>
        <w:jc w:val="center"/>
      </w:pPr>
    </w:p>
    <w:p w:rsidR="00756153" w:rsidRDefault="00756153" w:rsidP="00756153">
      <w:pPr>
        <w:jc w:val="both"/>
        <w:rPr>
          <w:bCs/>
          <w:sz w:val="28"/>
          <w:szCs w:val="28"/>
        </w:rPr>
      </w:pPr>
    </w:p>
    <w:p w:rsidR="00756153" w:rsidRDefault="00756153" w:rsidP="00756153">
      <w:pPr>
        <w:jc w:val="center"/>
        <w:rPr>
          <w:bCs/>
          <w:sz w:val="28"/>
          <w:szCs w:val="28"/>
        </w:rPr>
      </w:pPr>
    </w:p>
    <w:p w:rsidR="009E036D" w:rsidRPr="009E036D" w:rsidRDefault="009E036D" w:rsidP="009E036D">
      <w:pPr>
        <w:jc w:val="center"/>
        <w:rPr>
          <w:bCs/>
          <w:lang w:val="en-US"/>
        </w:rPr>
      </w:pPr>
      <w:proofErr w:type="gramStart"/>
      <w:r w:rsidRPr="009E036D">
        <w:rPr>
          <w:bCs/>
          <w:lang w:val="en-US"/>
        </w:rPr>
        <w:t>Fig. 4.</w:t>
      </w:r>
      <w:proofErr w:type="gramEnd"/>
      <w:r w:rsidRPr="009E036D">
        <w:rPr>
          <w:bCs/>
          <w:lang w:val="en-US"/>
        </w:rPr>
        <w:t xml:space="preserve"> Frequency spectra of electrical conductivity oscillations</w:t>
      </w:r>
      <w:r>
        <w:rPr>
          <w:bCs/>
          <w:lang w:val="en-US"/>
        </w:rPr>
        <w:t xml:space="preserve"> of</w:t>
      </w:r>
    </w:p>
    <w:p w:rsidR="009E036D" w:rsidRDefault="009E036D" w:rsidP="009E036D">
      <w:pPr>
        <w:jc w:val="center"/>
        <w:rPr>
          <w:bCs/>
          <w:lang w:val="en-US"/>
        </w:rPr>
      </w:pPr>
      <w:proofErr w:type="gramStart"/>
      <w:r w:rsidRPr="009E036D">
        <w:rPr>
          <w:bCs/>
          <w:lang w:val="en-US"/>
        </w:rPr>
        <w:t>dilute</w:t>
      </w:r>
      <w:proofErr w:type="gramEnd"/>
      <w:r w:rsidRPr="009E036D">
        <w:rPr>
          <w:bCs/>
          <w:lang w:val="en-US"/>
        </w:rPr>
        <w:t xml:space="preserve"> </w:t>
      </w:r>
      <w:proofErr w:type="spellStart"/>
      <w:r w:rsidRPr="009E036D">
        <w:rPr>
          <w:bCs/>
          <w:lang w:val="en-US"/>
        </w:rPr>
        <w:t>NaCl</w:t>
      </w:r>
      <w:proofErr w:type="spellEnd"/>
      <w:r w:rsidRPr="009E036D">
        <w:rPr>
          <w:bCs/>
          <w:lang w:val="en-US"/>
        </w:rPr>
        <w:t xml:space="preserve"> and </w:t>
      </w:r>
      <w:proofErr w:type="spellStart"/>
      <w:r w:rsidRPr="009E036D">
        <w:rPr>
          <w:bCs/>
          <w:lang w:val="en-US"/>
        </w:rPr>
        <w:t>KCl</w:t>
      </w:r>
      <w:proofErr w:type="spellEnd"/>
      <w:r>
        <w:rPr>
          <w:bCs/>
          <w:lang w:val="en-US"/>
        </w:rPr>
        <w:t xml:space="preserve"> solutions </w:t>
      </w:r>
    </w:p>
    <w:p w:rsidR="00756153" w:rsidRDefault="00756153" w:rsidP="00756153">
      <w:pPr>
        <w:rPr>
          <w:bCs/>
          <w:lang w:val="en-US"/>
        </w:rPr>
      </w:pPr>
    </w:p>
    <w:p w:rsidR="009E036D" w:rsidRPr="009E036D" w:rsidRDefault="009E036D" w:rsidP="00756153">
      <w:pPr>
        <w:rPr>
          <w:lang w:val="en-US"/>
        </w:rPr>
      </w:pPr>
    </w:p>
    <w:p w:rsidR="009E036D" w:rsidRPr="009E036D" w:rsidRDefault="009E036D" w:rsidP="009E036D">
      <w:pPr>
        <w:pStyle w:val="2"/>
        <w:spacing w:line="360" w:lineRule="auto"/>
        <w:rPr>
          <w:sz w:val="24"/>
          <w:szCs w:val="24"/>
          <w:lang w:val="en-US"/>
        </w:rPr>
      </w:pPr>
      <w:r w:rsidRPr="009E036D">
        <w:rPr>
          <w:sz w:val="24"/>
          <w:szCs w:val="24"/>
          <w:lang w:val="en-US"/>
        </w:rPr>
        <w:t xml:space="preserve">In </w:t>
      </w:r>
      <w:r w:rsidR="00C5333A">
        <w:rPr>
          <w:sz w:val="24"/>
          <w:szCs w:val="24"/>
          <w:lang w:val="en-US"/>
        </w:rPr>
        <w:t>the studie</w:t>
      </w:r>
      <w:r>
        <w:rPr>
          <w:sz w:val="24"/>
          <w:szCs w:val="24"/>
          <w:lang w:val="en-US"/>
        </w:rPr>
        <w:t xml:space="preserve">s </w:t>
      </w:r>
      <w:r w:rsidRPr="009E036D">
        <w:rPr>
          <w:sz w:val="24"/>
          <w:szCs w:val="24"/>
          <w:lang w:val="en-US"/>
        </w:rPr>
        <w:t xml:space="preserve">[2.23], the authors </w:t>
      </w:r>
      <w:r w:rsidR="00C5333A">
        <w:rPr>
          <w:sz w:val="24"/>
          <w:szCs w:val="24"/>
          <w:lang w:val="en-US"/>
        </w:rPr>
        <w:t xml:space="preserve">have </w:t>
      </w:r>
      <w:r w:rsidRPr="009E036D">
        <w:rPr>
          <w:sz w:val="24"/>
          <w:szCs w:val="24"/>
          <w:lang w:val="en-US"/>
        </w:rPr>
        <w:t xml:space="preserve">proposed a cluster model of water based on </w:t>
      </w:r>
      <w:proofErr w:type="spellStart"/>
      <w:r w:rsidRPr="009E036D">
        <w:rPr>
          <w:sz w:val="24"/>
          <w:szCs w:val="24"/>
          <w:lang w:val="en-US"/>
        </w:rPr>
        <w:t>nematica</w:t>
      </w:r>
      <w:r w:rsidRPr="009E036D">
        <w:rPr>
          <w:sz w:val="24"/>
          <w:szCs w:val="24"/>
          <w:lang w:val="en-US"/>
        </w:rPr>
        <w:t>l</w:t>
      </w:r>
      <w:r w:rsidRPr="009E036D">
        <w:rPr>
          <w:sz w:val="24"/>
          <w:szCs w:val="24"/>
          <w:lang w:val="en-US"/>
        </w:rPr>
        <w:t>ly</w:t>
      </w:r>
      <w:proofErr w:type="spellEnd"/>
      <w:r w:rsidRPr="009E036D">
        <w:rPr>
          <w:sz w:val="24"/>
          <w:szCs w:val="24"/>
          <w:lang w:val="en-US"/>
        </w:rPr>
        <w:t xml:space="preserve"> bound water states (ion-crystal associates). Accor</w:t>
      </w:r>
      <w:r w:rsidR="00122311">
        <w:rPr>
          <w:sz w:val="24"/>
          <w:szCs w:val="24"/>
          <w:lang w:val="en-US"/>
        </w:rPr>
        <w:t>ding to this theory, between</w:t>
      </w:r>
      <w:r w:rsidRPr="009E036D">
        <w:rPr>
          <w:sz w:val="24"/>
          <w:szCs w:val="24"/>
          <w:lang w:val="en-US"/>
        </w:rPr>
        <w:t xml:space="preserve"> </w:t>
      </w:r>
      <w:r w:rsidR="00122311">
        <w:rPr>
          <w:sz w:val="24"/>
          <w:szCs w:val="24"/>
          <w:lang w:val="en-US"/>
        </w:rPr>
        <w:t xml:space="preserve">the </w:t>
      </w:r>
      <w:proofErr w:type="spellStart"/>
      <w:r w:rsidRPr="009E036D">
        <w:rPr>
          <w:sz w:val="24"/>
          <w:szCs w:val="24"/>
          <w:lang w:val="en-US"/>
        </w:rPr>
        <w:t>nematic</w:t>
      </w:r>
      <w:proofErr w:type="spellEnd"/>
      <w:r w:rsidRPr="009E036D">
        <w:rPr>
          <w:sz w:val="24"/>
          <w:szCs w:val="24"/>
          <w:lang w:val="en-US"/>
        </w:rPr>
        <w:t xml:space="preserve"> part and the surface layer of the associate, there is a structured liquid with flat domains of cubic or t</w:t>
      </w:r>
      <w:r w:rsidRPr="009E036D">
        <w:rPr>
          <w:sz w:val="24"/>
          <w:szCs w:val="24"/>
          <w:lang w:val="en-US"/>
        </w:rPr>
        <w:t>e</w:t>
      </w:r>
      <w:r w:rsidRPr="009E036D">
        <w:rPr>
          <w:sz w:val="24"/>
          <w:szCs w:val="24"/>
          <w:lang w:val="en-US"/>
        </w:rPr>
        <w:t>tragonal ice, stabilized by the structural pressure of the adsorbed liquid.</w:t>
      </w:r>
    </w:p>
    <w:p w:rsidR="009E036D" w:rsidRDefault="009E036D" w:rsidP="009E036D">
      <w:pPr>
        <w:pStyle w:val="2"/>
        <w:spacing w:line="360" w:lineRule="auto"/>
        <w:rPr>
          <w:sz w:val="24"/>
          <w:szCs w:val="24"/>
          <w:lang w:val="en-US"/>
        </w:rPr>
      </w:pPr>
      <w:r w:rsidRPr="009E036D">
        <w:rPr>
          <w:sz w:val="24"/>
          <w:szCs w:val="24"/>
          <w:lang w:val="en-US"/>
        </w:rPr>
        <w:t>According to</w:t>
      </w:r>
      <w:r w:rsidR="004B352B">
        <w:rPr>
          <w:sz w:val="24"/>
          <w:szCs w:val="24"/>
          <w:lang w:val="en-US"/>
        </w:rPr>
        <w:t xml:space="preserve"> </w:t>
      </w:r>
      <w:r w:rsidR="00122311">
        <w:rPr>
          <w:sz w:val="24"/>
          <w:szCs w:val="24"/>
          <w:lang w:val="en-US"/>
        </w:rPr>
        <w:t>the study</w:t>
      </w:r>
      <w:r w:rsidRPr="009E036D">
        <w:rPr>
          <w:sz w:val="24"/>
          <w:szCs w:val="24"/>
          <w:lang w:val="en-US"/>
        </w:rPr>
        <w:t xml:space="preserve"> [2], associates belonging to different phases of the crystalline state of water differ in their dielectric characteristics, and their van der Waals interaction appears as an a</w:t>
      </w:r>
      <w:r w:rsidRPr="009E036D">
        <w:rPr>
          <w:sz w:val="24"/>
          <w:szCs w:val="24"/>
          <w:lang w:val="en-US"/>
        </w:rPr>
        <w:t>t</w:t>
      </w:r>
      <w:r w:rsidRPr="009E036D">
        <w:rPr>
          <w:sz w:val="24"/>
          <w:szCs w:val="24"/>
          <w:lang w:val="en-US"/>
        </w:rPr>
        <w:t>traction for spectrally similar molecules of a substance intr</w:t>
      </w:r>
      <w:r w:rsidR="00122311">
        <w:rPr>
          <w:sz w:val="24"/>
          <w:szCs w:val="24"/>
          <w:lang w:val="en-US"/>
        </w:rPr>
        <w:t>oduced into a liquid. In turn, t</w:t>
      </w:r>
      <w:r w:rsidRPr="009E036D">
        <w:rPr>
          <w:sz w:val="24"/>
          <w:szCs w:val="24"/>
          <w:lang w:val="en-US"/>
        </w:rPr>
        <w:t>he pre</w:t>
      </w:r>
      <w:r w:rsidRPr="009E036D">
        <w:rPr>
          <w:sz w:val="24"/>
          <w:szCs w:val="24"/>
          <w:lang w:val="en-US"/>
        </w:rPr>
        <w:t>s</w:t>
      </w:r>
      <w:r w:rsidRPr="009E036D">
        <w:rPr>
          <w:sz w:val="24"/>
          <w:szCs w:val="24"/>
          <w:lang w:val="en-US"/>
        </w:rPr>
        <w:t xml:space="preserve">ence of attractive forces for </w:t>
      </w:r>
      <w:proofErr w:type="spellStart"/>
      <w:r w:rsidR="00016E17">
        <w:rPr>
          <w:sz w:val="24"/>
          <w:szCs w:val="24"/>
          <w:lang w:val="en-US"/>
        </w:rPr>
        <w:t>protonoacceptor</w:t>
      </w:r>
      <w:proofErr w:type="spellEnd"/>
      <w:r w:rsidR="00016E17">
        <w:rPr>
          <w:sz w:val="24"/>
          <w:szCs w:val="24"/>
          <w:lang w:val="en-US"/>
        </w:rPr>
        <w:t xml:space="preserve"> substances in a</w:t>
      </w:r>
      <w:r w:rsidR="00016E17" w:rsidRPr="00016E17">
        <w:rPr>
          <w:sz w:val="24"/>
          <w:szCs w:val="24"/>
          <w:lang w:val="en-US"/>
        </w:rPr>
        <w:t xml:space="preserve"> </w:t>
      </w:r>
      <w:r w:rsidR="00016E17" w:rsidRPr="009E036D">
        <w:rPr>
          <w:sz w:val="24"/>
          <w:szCs w:val="24"/>
          <w:lang w:val="en-US"/>
        </w:rPr>
        <w:t>positive polarity</w:t>
      </w:r>
      <w:r w:rsidR="00016E17">
        <w:rPr>
          <w:sz w:val="24"/>
          <w:szCs w:val="24"/>
          <w:lang w:val="en-US"/>
        </w:rPr>
        <w:t xml:space="preserve"> associate</w:t>
      </w:r>
      <w:r w:rsidRPr="009E036D">
        <w:rPr>
          <w:sz w:val="24"/>
          <w:szCs w:val="24"/>
          <w:lang w:val="en-US"/>
        </w:rPr>
        <w:t xml:space="preserve"> and proton-donor properties - in a</w:t>
      </w:r>
      <w:r w:rsidR="00016E17" w:rsidRPr="00016E17">
        <w:rPr>
          <w:sz w:val="24"/>
          <w:szCs w:val="24"/>
          <w:lang w:val="en-US"/>
        </w:rPr>
        <w:t xml:space="preserve"> </w:t>
      </w:r>
      <w:r w:rsidR="00016E17" w:rsidRPr="009E036D">
        <w:rPr>
          <w:sz w:val="24"/>
          <w:szCs w:val="24"/>
          <w:lang w:val="en-US"/>
        </w:rPr>
        <w:t>negative polarity</w:t>
      </w:r>
      <w:r w:rsidR="00016E17">
        <w:rPr>
          <w:sz w:val="24"/>
          <w:szCs w:val="24"/>
          <w:lang w:val="en-US"/>
        </w:rPr>
        <w:t xml:space="preserve"> associate</w:t>
      </w:r>
      <w:r w:rsidRPr="009E036D">
        <w:rPr>
          <w:sz w:val="24"/>
          <w:szCs w:val="24"/>
          <w:lang w:val="en-US"/>
        </w:rPr>
        <w:t xml:space="preserve"> creates conditions for directed diffusion of su</w:t>
      </w:r>
      <w:r w:rsidRPr="009E036D">
        <w:rPr>
          <w:sz w:val="24"/>
          <w:szCs w:val="24"/>
          <w:lang w:val="en-US"/>
        </w:rPr>
        <w:t>b</w:t>
      </w:r>
      <w:r w:rsidRPr="009E036D">
        <w:rPr>
          <w:sz w:val="24"/>
          <w:szCs w:val="24"/>
          <w:lang w:val="en-US"/>
        </w:rPr>
        <w:t>stances in accordance with the sign of their long-range interaction.</w:t>
      </w:r>
    </w:p>
    <w:p w:rsidR="00E24B5E" w:rsidRDefault="00E24B5E" w:rsidP="00756153">
      <w:pPr>
        <w:spacing w:line="360" w:lineRule="auto"/>
        <w:ind w:firstLine="709"/>
        <w:jc w:val="both"/>
        <w:rPr>
          <w:lang w:val="en-US"/>
        </w:rPr>
      </w:pPr>
      <w:r w:rsidRPr="00E24B5E">
        <w:rPr>
          <w:lang w:val="en-US"/>
        </w:rPr>
        <w:t xml:space="preserve">Proceeding from this, the permitted diffusion directions of substances in the polar liquid are the directions to the central part of the </w:t>
      </w:r>
      <w:proofErr w:type="spellStart"/>
      <w:r w:rsidRPr="00E24B5E">
        <w:rPr>
          <w:lang w:val="en-US"/>
        </w:rPr>
        <w:t>nematic</w:t>
      </w:r>
      <w:proofErr w:type="spellEnd"/>
      <w:r w:rsidRPr="00E24B5E">
        <w:rPr>
          <w:lang w:val="en-US"/>
        </w:rPr>
        <w:t xml:space="preserve"> and along the boundaries of the associate's </w:t>
      </w:r>
      <w:proofErr w:type="spellStart"/>
      <w:r w:rsidRPr="00E24B5E">
        <w:rPr>
          <w:lang w:val="en-US"/>
        </w:rPr>
        <w:t>nematic</w:t>
      </w:r>
      <w:proofErr w:type="spellEnd"/>
      <w:r w:rsidRPr="00E24B5E">
        <w:rPr>
          <w:lang w:val="en-US"/>
        </w:rPr>
        <w:t>. By means of long-range forces in the system, a non-uniform distribution of the substances dissolved in the liquid is constantly established. In this case, the structured layers containing the crystalline phase behave as adsorption centers, creating an excessive saturation of the relatively free liquid by the dissolving substances.</w:t>
      </w:r>
    </w:p>
    <w:p w:rsidR="00E24B5E" w:rsidRDefault="00E24B5E" w:rsidP="00756153">
      <w:pPr>
        <w:spacing w:line="360" w:lineRule="auto"/>
        <w:ind w:firstLine="709"/>
        <w:jc w:val="both"/>
        <w:rPr>
          <w:lang w:val="en-US"/>
        </w:rPr>
      </w:pPr>
      <w:r w:rsidRPr="00E24B5E">
        <w:rPr>
          <w:lang w:val="en-US"/>
        </w:rPr>
        <w:t>Introduction to structured layers of substances of a different nature, compared with water molecules, is accompanied by changes in the potentials of intermolecular interaction, which causes changes in the parameters of long-range interaction, and, consequently, thermodynamic and stru</w:t>
      </w:r>
      <w:r w:rsidRPr="00E24B5E">
        <w:rPr>
          <w:lang w:val="en-US"/>
        </w:rPr>
        <w:t>c</w:t>
      </w:r>
      <w:r w:rsidRPr="00E24B5E">
        <w:rPr>
          <w:lang w:val="en-US"/>
        </w:rPr>
        <w:t>tural equilibrium. So, with the introduction of strong elec</w:t>
      </w:r>
      <w:r w:rsidR="007D45B9">
        <w:rPr>
          <w:lang w:val="en-US"/>
        </w:rPr>
        <w:t xml:space="preserve">trolytes, the </w:t>
      </w:r>
      <w:proofErr w:type="spellStart"/>
      <w:r w:rsidR="007D45B9">
        <w:rPr>
          <w:lang w:val="en-US"/>
        </w:rPr>
        <w:t>structurization</w:t>
      </w:r>
      <w:proofErr w:type="spellEnd"/>
      <w:r w:rsidR="007D45B9">
        <w:rPr>
          <w:lang w:val="en-US"/>
        </w:rPr>
        <w:t xml:space="preserve"> greatly d</w:t>
      </w:r>
      <w:r w:rsidR="007D45B9">
        <w:rPr>
          <w:lang w:val="en-US"/>
        </w:rPr>
        <w:t>e</w:t>
      </w:r>
      <w:r w:rsidR="007D45B9">
        <w:rPr>
          <w:lang w:val="en-US"/>
        </w:rPr>
        <w:t>creases</w:t>
      </w:r>
      <w:r w:rsidRPr="00E24B5E">
        <w:rPr>
          <w:lang w:val="en-US"/>
        </w:rPr>
        <w:t>, and when surf</w:t>
      </w:r>
      <w:r w:rsidR="007D45B9">
        <w:rPr>
          <w:lang w:val="en-US"/>
        </w:rPr>
        <w:t>actants are added to the water,</w:t>
      </w:r>
      <w:r w:rsidRPr="00E24B5E">
        <w:rPr>
          <w:lang w:val="en-US"/>
        </w:rPr>
        <w:t xml:space="preserve"> on the contrary</w:t>
      </w:r>
      <w:r w:rsidR="007D45B9">
        <w:rPr>
          <w:lang w:val="en-US"/>
        </w:rPr>
        <w:t>,</w:t>
      </w:r>
      <w:r w:rsidRPr="00E24B5E">
        <w:rPr>
          <w:lang w:val="en-US"/>
        </w:rPr>
        <w:t xml:space="preserve"> increases. The appearance of uranium compounds in water leads, as </w:t>
      </w:r>
      <w:r w:rsidR="007D45B9">
        <w:rPr>
          <w:lang w:val="en-US"/>
        </w:rPr>
        <w:t>well as when adding</w:t>
      </w:r>
      <w:r w:rsidRPr="00E24B5E">
        <w:rPr>
          <w:lang w:val="en-US"/>
        </w:rPr>
        <w:t xml:space="preserve"> surfac</w:t>
      </w:r>
      <w:r w:rsidR="007D45B9">
        <w:rPr>
          <w:lang w:val="en-US"/>
        </w:rPr>
        <w:t>e active age</w:t>
      </w:r>
      <w:r w:rsidRPr="00E24B5E">
        <w:rPr>
          <w:lang w:val="en-US"/>
        </w:rPr>
        <w:t>nts (surfactants)</w:t>
      </w:r>
      <w:r w:rsidR="007D45B9">
        <w:rPr>
          <w:lang w:val="en-US"/>
        </w:rPr>
        <w:t>,</w:t>
      </w:r>
      <w:r w:rsidRPr="00E24B5E">
        <w:rPr>
          <w:lang w:val="en-US"/>
        </w:rPr>
        <w:t xml:space="preserve"> to an increase in its </w:t>
      </w:r>
      <w:proofErr w:type="spellStart"/>
      <w:r w:rsidRPr="00E24B5E">
        <w:rPr>
          <w:lang w:val="en-US"/>
        </w:rPr>
        <w:t>structurability</w:t>
      </w:r>
      <w:proofErr w:type="spellEnd"/>
      <w:r w:rsidRPr="00E24B5E">
        <w:rPr>
          <w:lang w:val="en-US"/>
        </w:rPr>
        <w:t xml:space="preserve">. At the same time, their presence in the aqueous medium, as well as </w:t>
      </w:r>
      <w:r w:rsidR="007D45B9" w:rsidRPr="00E24B5E">
        <w:rPr>
          <w:lang w:val="en-US"/>
        </w:rPr>
        <w:t xml:space="preserve">variable valence </w:t>
      </w:r>
      <w:r w:rsidRPr="00E24B5E">
        <w:rPr>
          <w:lang w:val="en-US"/>
        </w:rPr>
        <w:t>met</w:t>
      </w:r>
      <w:r w:rsidR="007D45B9">
        <w:rPr>
          <w:lang w:val="en-US"/>
        </w:rPr>
        <w:t>als</w:t>
      </w:r>
      <w:r w:rsidRPr="00E24B5E">
        <w:rPr>
          <w:lang w:val="en-US"/>
        </w:rPr>
        <w:t xml:space="preserve">, causes a change in the physicochemical characteristics of the </w:t>
      </w:r>
      <w:r w:rsidR="00122311" w:rsidRPr="00E24B5E">
        <w:rPr>
          <w:lang w:val="en-US"/>
        </w:rPr>
        <w:t>associ</w:t>
      </w:r>
      <w:r w:rsidR="00010DF8">
        <w:rPr>
          <w:lang w:val="en-US"/>
        </w:rPr>
        <w:t>ate</w:t>
      </w:r>
      <w:r w:rsidR="002743CF">
        <w:rPr>
          <w:lang w:val="en-US"/>
        </w:rPr>
        <w:t xml:space="preserve"> m</w:t>
      </w:r>
      <w:r w:rsidR="002743CF">
        <w:rPr>
          <w:lang w:val="en-US"/>
        </w:rPr>
        <w:t>e</w:t>
      </w:r>
      <w:r w:rsidR="002743CF">
        <w:rPr>
          <w:lang w:val="en-US"/>
        </w:rPr>
        <w:t>dia</w:t>
      </w:r>
      <w:r w:rsidRPr="00E24B5E">
        <w:rPr>
          <w:lang w:val="en-US"/>
        </w:rPr>
        <w:t xml:space="preserve">, </w:t>
      </w:r>
      <w:r w:rsidR="002743CF">
        <w:rPr>
          <w:lang w:val="en-US"/>
        </w:rPr>
        <w:t>and</w:t>
      </w:r>
      <w:r w:rsidRPr="00E24B5E">
        <w:rPr>
          <w:lang w:val="en-US"/>
        </w:rPr>
        <w:t xml:space="preserve"> in </w:t>
      </w:r>
      <w:r w:rsidR="002743CF">
        <w:rPr>
          <w:lang w:val="en-US"/>
        </w:rPr>
        <w:t xml:space="preserve">its </w:t>
      </w:r>
      <w:r w:rsidRPr="00E24B5E">
        <w:rPr>
          <w:lang w:val="en-US"/>
        </w:rPr>
        <w:t xml:space="preserve">turn facilitates their reorganization and enhancement of the process of </w:t>
      </w:r>
      <w:r w:rsidR="003D3EC7">
        <w:rPr>
          <w:lang w:val="en-US"/>
        </w:rPr>
        <w:t>generation</w:t>
      </w:r>
      <w:r w:rsidR="003D3EC7" w:rsidRPr="00E24B5E">
        <w:rPr>
          <w:lang w:val="en-US"/>
        </w:rPr>
        <w:t xml:space="preserve"> </w:t>
      </w:r>
      <w:r w:rsidR="003D3EC7">
        <w:rPr>
          <w:lang w:val="en-US"/>
        </w:rPr>
        <w:t xml:space="preserve">of </w:t>
      </w:r>
      <w:r w:rsidR="00010DF8">
        <w:rPr>
          <w:lang w:val="en-US"/>
        </w:rPr>
        <w:t>re</w:t>
      </w:r>
      <w:r w:rsidR="00010DF8" w:rsidRPr="00E24B5E">
        <w:rPr>
          <w:lang w:val="en-US"/>
        </w:rPr>
        <w:t xml:space="preserve">active </w:t>
      </w:r>
      <w:r w:rsidR="003D3EC7" w:rsidRPr="00E24B5E">
        <w:rPr>
          <w:lang w:val="en-US"/>
        </w:rPr>
        <w:t xml:space="preserve">oxygen </w:t>
      </w:r>
      <w:r w:rsidR="00010DF8">
        <w:rPr>
          <w:lang w:val="en-US"/>
        </w:rPr>
        <w:t>species</w:t>
      </w:r>
      <w:r w:rsidRPr="00E24B5E">
        <w:rPr>
          <w:lang w:val="en-US"/>
        </w:rPr>
        <w:t xml:space="preserve"> in water.</w:t>
      </w:r>
      <w:r w:rsidR="00010DF8">
        <w:rPr>
          <w:lang w:val="en-US"/>
        </w:rPr>
        <w:t xml:space="preserve"> </w:t>
      </w:r>
    </w:p>
    <w:p w:rsidR="00442A8E" w:rsidRPr="00442A8E" w:rsidRDefault="00442A8E" w:rsidP="00756153">
      <w:pPr>
        <w:spacing w:line="360" w:lineRule="auto"/>
        <w:ind w:firstLine="709"/>
        <w:jc w:val="both"/>
        <w:rPr>
          <w:lang w:val="en-US"/>
        </w:rPr>
      </w:pPr>
      <w:r w:rsidRPr="00442A8E">
        <w:rPr>
          <w:lang w:val="en-US"/>
        </w:rPr>
        <w:t xml:space="preserve">Thus, the associated states in water and aqueous solutions have special </w:t>
      </w:r>
      <w:proofErr w:type="spellStart"/>
      <w:r w:rsidRPr="00442A8E">
        <w:rPr>
          <w:lang w:val="en-US"/>
        </w:rPr>
        <w:t>electrophysical</w:t>
      </w:r>
      <w:proofErr w:type="spellEnd"/>
      <w:r w:rsidRPr="00442A8E">
        <w:rPr>
          <w:lang w:val="en-US"/>
        </w:rPr>
        <w:t xml:space="preserve"> pro</w:t>
      </w:r>
      <w:r w:rsidRPr="00442A8E">
        <w:rPr>
          <w:lang w:val="en-US"/>
        </w:rPr>
        <w:t>p</w:t>
      </w:r>
      <w:r w:rsidRPr="00442A8E">
        <w:rPr>
          <w:lang w:val="en-US"/>
        </w:rPr>
        <w:t xml:space="preserve">erties. In a number of </w:t>
      </w:r>
      <w:r w:rsidR="00745B9E">
        <w:rPr>
          <w:lang w:val="en-US"/>
        </w:rPr>
        <w:t>studies</w:t>
      </w:r>
      <w:r w:rsidRPr="00442A8E">
        <w:rPr>
          <w:lang w:val="en-US"/>
        </w:rPr>
        <w:t xml:space="preserve"> [2.24] it is assumed that the processes of charge exchange of ions both in the associate itself and among associates are realized by means of electron tunneling, which is of a cooperative nature. This means that the exchange of electrons between macroscopic structures of associates can be regarded as a transfer of magnetic energy.</w:t>
      </w:r>
    </w:p>
    <w:p w:rsidR="00756153" w:rsidRPr="00442A8E" w:rsidRDefault="00FB419F" w:rsidP="00756153">
      <w:pPr>
        <w:spacing w:line="360" w:lineRule="auto"/>
        <w:ind w:firstLine="709"/>
        <w:jc w:val="both"/>
        <w:rPr>
          <w:lang w:val="en-US"/>
        </w:rPr>
      </w:pPr>
      <w:r w:rsidRPr="003D3EC7">
        <w:rPr>
          <w:lang w:val="en-US"/>
        </w:rPr>
        <w:lastRenderedPageBreak/>
        <w:t>Th</w:t>
      </w:r>
      <w:r>
        <w:rPr>
          <w:lang w:val="en-US"/>
        </w:rPr>
        <w:t>ereby</w:t>
      </w:r>
      <w:r w:rsidR="003D3EC7" w:rsidRPr="003D3EC7">
        <w:rPr>
          <w:lang w:val="en-US"/>
        </w:rPr>
        <w:t xml:space="preserve">, the analysis of possible mechanisms of generation of </w:t>
      </w:r>
      <w:r w:rsidR="00195416">
        <w:rPr>
          <w:lang w:val="en-US"/>
        </w:rPr>
        <w:t>re</w:t>
      </w:r>
      <w:r w:rsidR="00195416" w:rsidRPr="008A3718">
        <w:rPr>
          <w:lang w:val="en-US"/>
        </w:rPr>
        <w:t>active oxygen species</w:t>
      </w:r>
      <w:r w:rsidR="00195416" w:rsidRPr="003D3EC7">
        <w:rPr>
          <w:lang w:val="en-US"/>
        </w:rPr>
        <w:t xml:space="preserve"> </w:t>
      </w:r>
      <w:r w:rsidR="003D3EC7" w:rsidRPr="003D3EC7">
        <w:rPr>
          <w:lang w:val="en-US"/>
        </w:rPr>
        <w:t>in water shows that the existing classical concepts based on direct chemical formations (photochem</w:t>
      </w:r>
      <w:r w:rsidR="003D3EC7" w:rsidRPr="003D3EC7">
        <w:rPr>
          <w:lang w:val="en-US"/>
        </w:rPr>
        <w:t>i</w:t>
      </w:r>
      <w:r w:rsidR="003D3EC7" w:rsidRPr="003D3EC7">
        <w:rPr>
          <w:lang w:val="en-US"/>
        </w:rPr>
        <w:t>cal, radiatio</w:t>
      </w:r>
      <w:r w:rsidR="00020971">
        <w:rPr>
          <w:lang w:val="en-US"/>
        </w:rPr>
        <w:t>n-chemical and catalytic processe</w:t>
      </w:r>
      <w:r w:rsidR="003D3EC7" w:rsidRPr="003D3EC7">
        <w:rPr>
          <w:lang w:val="en-US"/>
        </w:rPr>
        <w:t xml:space="preserve">s for generating radicals) do not take into account the possibility of </w:t>
      </w:r>
      <w:r w:rsidR="00020971" w:rsidRPr="003D3EC7">
        <w:rPr>
          <w:lang w:val="en-US"/>
        </w:rPr>
        <w:t xml:space="preserve">radical forms </w:t>
      </w:r>
      <w:r w:rsidR="00020971">
        <w:rPr>
          <w:lang w:val="en-US"/>
        </w:rPr>
        <w:t>generation</w:t>
      </w:r>
      <w:r w:rsidR="003D3EC7" w:rsidRPr="003D3EC7">
        <w:rPr>
          <w:lang w:val="en-US"/>
        </w:rPr>
        <w:t xml:space="preserve"> due to phase transformation of </w:t>
      </w:r>
      <w:r w:rsidR="00195416">
        <w:rPr>
          <w:lang w:val="en-US"/>
        </w:rPr>
        <w:t>associated</w:t>
      </w:r>
      <w:r w:rsidR="003D3EC7" w:rsidRPr="003D3EC7">
        <w:rPr>
          <w:lang w:val="en-US"/>
        </w:rPr>
        <w:t xml:space="preserve"> water. However, as follows from the</w:t>
      </w:r>
      <w:r w:rsidR="00020971">
        <w:rPr>
          <w:lang w:val="en-US"/>
        </w:rPr>
        <w:t xml:space="preserve"> </w:t>
      </w:r>
      <w:r w:rsidR="00195416">
        <w:rPr>
          <w:lang w:val="en-US"/>
        </w:rPr>
        <w:t>stated</w:t>
      </w:r>
      <w:r w:rsidR="003D3EC7" w:rsidRPr="003D3EC7">
        <w:rPr>
          <w:lang w:val="en-US"/>
        </w:rPr>
        <w:t xml:space="preserve"> above, the for</w:t>
      </w:r>
      <w:r w:rsidR="00195416">
        <w:rPr>
          <w:lang w:val="en-US"/>
        </w:rPr>
        <w:t xml:space="preserve">mation of </w:t>
      </w:r>
      <w:r w:rsidR="00F03AB3">
        <w:rPr>
          <w:lang w:val="en-US"/>
        </w:rPr>
        <w:t xml:space="preserve">reactive oxygen </w:t>
      </w:r>
      <w:r w:rsidR="00195416">
        <w:rPr>
          <w:lang w:val="en-US"/>
        </w:rPr>
        <w:t xml:space="preserve">species </w:t>
      </w:r>
      <w:r w:rsidR="00195416" w:rsidRPr="003D3EC7">
        <w:rPr>
          <w:lang w:val="en-US"/>
        </w:rPr>
        <w:t>under</w:t>
      </w:r>
      <w:r w:rsidR="003D3EC7" w:rsidRPr="003D3EC7">
        <w:rPr>
          <w:lang w:val="en-US"/>
        </w:rPr>
        <w:t xml:space="preserve"> the </w:t>
      </w:r>
      <w:r w:rsidR="00020971">
        <w:rPr>
          <w:lang w:val="en-US"/>
        </w:rPr>
        <w:t>influence</w:t>
      </w:r>
      <w:r w:rsidR="003D3EC7" w:rsidRPr="003D3EC7">
        <w:rPr>
          <w:lang w:val="en-US"/>
        </w:rPr>
        <w:t xml:space="preserve"> of changing external physical fields in a number of cases leads to an increase in the degree of their </w:t>
      </w:r>
      <w:proofErr w:type="gramStart"/>
      <w:r w:rsidR="00297D5B">
        <w:rPr>
          <w:lang w:val="en-US"/>
        </w:rPr>
        <w:t xml:space="preserve">generation </w:t>
      </w:r>
      <w:r w:rsidR="003D3EC7" w:rsidRPr="003D3EC7">
        <w:rPr>
          <w:lang w:val="en-US"/>
        </w:rPr>
        <w:t xml:space="preserve"> in</w:t>
      </w:r>
      <w:proofErr w:type="gramEnd"/>
      <w:r w:rsidR="003D3EC7" w:rsidRPr="003D3EC7">
        <w:rPr>
          <w:lang w:val="en-US"/>
        </w:rPr>
        <w:t xml:space="preserve"> the </w:t>
      </w:r>
      <w:r w:rsidR="00020971" w:rsidRPr="00E24B5E">
        <w:rPr>
          <w:lang w:val="en-US"/>
        </w:rPr>
        <w:t>aqueous medium</w:t>
      </w:r>
      <w:r w:rsidR="003D3EC7" w:rsidRPr="003D3EC7">
        <w:rPr>
          <w:lang w:val="en-US"/>
        </w:rPr>
        <w:t xml:space="preserve">. In this case, the concentration of </w:t>
      </w:r>
      <w:r w:rsidR="00297D5B">
        <w:rPr>
          <w:lang w:val="en-US"/>
        </w:rPr>
        <w:t xml:space="preserve">reactive oxygen species </w:t>
      </w:r>
      <w:r w:rsidR="003D3EC7" w:rsidRPr="003D3EC7">
        <w:rPr>
          <w:lang w:val="en-US"/>
        </w:rPr>
        <w:t>ari</w:t>
      </w:r>
      <w:r w:rsidR="003D3EC7" w:rsidRPr="003D3EC7">
        <w:rPr>
          <w:lang w:val="en-US"/>
        </w:rPr>
        <w:t>s</w:t>
      </w:r>
      <w:r w:rsidR="003D3EC7" w:rsidRPr="003D3EC7">
        <w:rPr>
          <w:lang w:val="en-US"/>
        </w:rPr>
        <w:t>ing as a result of phase rearrangement of associates exceeds many times the values ​​of the content of radical forms obtained by classical chemical mechanisms of generation</w:t>
      </w:r>
      <w:r w:rsidR="003D3EC7" w:rsidRPr="00450564">
        <w:rPr>
          <w:lang w:val="en-US"/>
        </w:rPr>
        <w:t>. Therefore, in order to eva</w:t>
      </w:r>
      <w:r w:rsidR="003D3EC7" w:rsidRPr="00450564">
        <w:rPr>
          <w:lang w:val="en-US"/>
        </w:rPr>
        <w:t>l</w:t>
      </w:r>
      <w:r w:rsidR="003D3EC7" w:rsidRPr="00450564">
        <w:rPr>
          <w:lang w:val="en-US"/>
        </w:rPr>
        <w:t xml:space="preserve">uate the influence of structural and physical instabilities </w:t>
      </w:r>
      <w:r w:rsidR="002F5D8D" w:rsidRPr="00450564">
        <w:rPr>
          <w:lang w:val="en-US"/>
        </w:rPr>
        <w:t xml:space="preserve">of medium </w:t>
      </w:r>
      <w:r w:rsidR="003D3EC7" w:rsidRPr="00450564">
        <w:rPr>
          <w:lang w:val="en-US"/>
        </w:rPr>
        <w:t xml:space="preserve">associates on self-induction of </w:t>
      </w:r>
      <w:r w:rsidR="00F03AB3">
        <w:rPr>
          <w:lang w:val="en-US"/>
        </w:rPr>
        <w:t xml:space="preserve">reactive oxygen </w:t>
      </w:r>
      <w:r w:rsidR="00297D5B">
        <w:rPr>
          <w:lang w:val="en-US"/>
        </w:rPr>
        <w:t>species,</w:t>
      </w:r>
      <w:r w:rsidR="003D3EC7" w:rsidRPr="00450564">
        <w:rPr>
          <w:lang w:val="en-US"/>
        </w:rPr>
        <w:t xml:space="preserve"> it is necessary to study the mechanism of this process in order to identify</w:t>
      </w:r>
      <w:r w:rsidR="003D3EC7" w:rsidRPr="003D3EC7">
        <w:rPr>
          <w:lang w:val="en-US"/>
        </w:rPr>
        <w:t xml:space="preserve"> the most informative </w:t>
      </w:r>
      <w:r w:rsidR="002F5D8D">
        <w:rPr>
          <w:lang w:val="en-US"/>
        </w:rPr>
        <w:t>parameters</w:t>
      </w:r>
      <w:r w:rsidR="003D3EC7" w:rsidRPr="003D3EC7">
        <w:rPr>
          <w:lang w:val="en-US"/>
        </w:rPr>
        <w:t xml:space="preserve"> indicating the pre</w:t>
      </w:r>
      <w:r w:rsidR="00450564">
        <w:rPr>
          <w:lang w:val="en-US"/>
        </w:rPr>
        <w:t>sence of uranium compounds in the medium</w:t>
      </w:r>
      <w:r w:rsidR="003D3EC7" w:rsidRPr="003D3EC7">
        <w:rPr>
          <w:lang w:val="en-US"/>
        </w:rPr>
        <w:t>.</w:t>
      </w:r>
      <w:r w:rsidR="00442A8E">
        <w:rPr>
          <w:lang w:val="en-US"/>
        </w:rPr>
        <w:t xml:space="preserve"> </w:t>
      </w:r>
    </w:p>
    <w:p w:rsidR="002F5D8D" w:rsidRDefault="002F5D8D" w:rsidP="00756153">
      <w:pPr>
        <w:pStyle w:val="2"/>
        <w:spacing w:line="360" w:lineRule="auto"/>
        <w:rPr>
          <w:sz w:val="24"/>
          <w:szCs w:val="24"/>
          <w:lang w:val="en-US"/>
        </w:rPr>
      </w:pPr>
      <w:r w:rsidRPr="002F5D8D">
        <w:rPr>
          <w:sz w:val="24"/>
          <w:szCs w:val="24"/>
          <w:lang w:val="en-US"/>
        </w:rPr>
        <w:t>Thus, water is a complex system of "associated" and "unassociated" ("free") water, while the associated state of water can have properties of Type II supe</w:t>
      </w:r>
      <w:r w:rsidR="005060FD">
        <w:rPr>
          <w:sz w:val="24"/>
          <w:szCs w:val="24"/>
          <w:lang w:val="en-US"/>
        </w:rPr>
        <w:t xml:space="preserve">rconductors. In </w:t>
      </w:r>
      <w:r w:rsidRPr="002F5D8D">
        <w:rPr>
          <w:sz w:val="24"/>
          <w:szCs w:val="24"/>
          <w:lang w:val="en-US"/>
        </w:rPr>
        <w:t>water by exchange i</w:t>
      </w:r>
      <w:r w:rsidRPr="002F5D8D">
        <w:rPr>
          <w:sz w:val="24"/>
          <w:szCs w:val="24"/>
          <w:lang w:val="en-US"/>
        </w:rPr>
        <w:t>n</w:t>
      </w:r>
      <w:r w:rsidRPr="002F5D8D">
        <w:rPr>
          <w:sz w:val="24"/>
          <w:szCs w:val="24"/>
          <w:lang w:val="en-US"/>
        </w:rPr>
        <w:t>teractions of Cooper pairs and subsequent chemical transformations of normal electrons, the energy of external low-intensity electromagnetic fields is converted into the energy of</w:t>
      </w:r>
      <w:r w:rsidR="005060FD" w:rsidRPr="005060FD">
        <w:rPr>
          <w:sz w:val="24"/>
          <w:szCs w:val="24"/>
          <w:lang w:val="en-US"/>
        </w:rPr>
        <w:t xml:space="preserve"> </w:t>
      </w:r>
      <w:r w:rsidR="00297D5B" w:rsidRPr="000A6D28">
        <w:rPr>
          <w:sz w:val="24"/>
          <w:szCs w:val="24"/>
          <w:lang w:val="en-US"/>
        </w:rPr>
        <w:t>reactive oxygen sp</w:t>
      </w:r>
      <w:r w:rsidR="00297D5B" w:rsidRPr="000A6D28">
        <w:rPr>
          <w:sz w:val="24"/>
          <w:szCs w:val="24"/>
          <w:lang w:val="en-US"/>
        </w:rPr>
        <w:t>e</w:t>
      </w:r>
      <w:r w:rsidR="00297D5B" w:rsidRPr="000A6D28">
        <w:rPr>
          <w:sz w:val="24"/>
          <w:szCs w:val="24"/>
          <w:lang w:val="en-US"/>
        </w:rPr>
        <w:t>cies</w:t>
      </w:r>
      <w:r w:rsidR="00297D5B" w:rsidRPr="002F5D8D">
        <w:rPr>
          <w:sz w:val="24"/>
          <w:szCs w:val="24"/>
          <w:lang w:val="en-US"/>
        </w:rPr>
        <w:t xml:space="preserve"> </w:t>
      </w:r>
      <w:r w:rsidRPr="002F5D8D">
        <w:rPr>
          <w:sz w:val="24"/>
          <w:szCs w:val="24"/>
          <w:lang w:val="en-US"/>
        </w:rPr>
        <w:t xml:space="preserve">and </w:t>
      </w:r>
      <w:r w:rsidR="005060FD" w:rsidRPr="005060FD">
        <w:rPr>
          <w:sz w:val="24"/>
          <w:szCs w:val="24"/>
          <w:lang w:val="en-US"/>
        </w:rPr>
        <w:t>vice versa</w:t>
      </w:r>
      <w:r w:rsidRPr="002F5D8D">
        <w:rPr>
          <w:sz w:val="24"/>
          <w:szCs w:val="24"/>
          <w:lang w:val="en-US"/>
        </w:rPr>
        <w:t>. The introduction of various compounds into aqueous solutions can lead e</w:t>
      </w:r>
      <w:r w:rsidRPr="002F5D8D">
        <w:rPr>
          <w:sz w:val="24"/>
          <w:szCs w:val="24"/>
          <w:lang w:val="en-US"/>
        </w:rPr>
        <w:t>i</w:t>
      </w:r>
      <w:r w:rsidRPr="002F5D8D">
        <w:rPr>
          <w:sz w:val="24"/>
          <w:szCs w:val="24"/>
          <w:lang w:val="en-US"/>
        </w:rPr>
        <w:t xml:space="preserve">ther to catalysis or to inhibition of the processes of </w:t>
      </w:r>
      <w:r w:rsidR="000935A5">
        <w:rPr>
          <w:sz w:val="24"/>
          <w:szCs w:val="24"/>
          <w:lang w:val="en-US"/>
        </w:rPr>
        <w:t>re</w:t>
      </w:r>
      <w:r w:rsidR="005060FD">
        <w:rPr>
          <w:sz w:val="24"/>
          <w:szCs w:val="24"/>
          <w:lang w:val="en-US"/>
        </w:rPr>
        <w:t xml:space="preserve">active </w:t>
      </w:r>
      <w:r w:rsidR="000935A5" w:rsidRPr="002F5D8D">
        <w:rPr>
          <w:sz w:val="24"/>
          <w:szCs w:val="24"/>
          <w:lang w:val="en-US"/>
        </w:rPr>
        <w:t>oxygen</w:t>
      </w:r>
      <w:r w:rsidR="000935A5">
        <w:rPr>
          <w:sz w:val="24"/>
          <w:szCs w:val="24"/>
          <w:lang w:val="en-US"/>
        </w:rPr>
        <w:t xml:space="preserve"> </w:t>
      </w:r>
      <w:r w:rsidR="00450564">
        <w:rPr>
          <w:sz w:val="24"/>
          <w:szCs w:val="24"/>
          <w:lang w:val="en-US"/>
        </w:rPr>
        <w:t>specie</w:t>
      </w:r>
      <w:r w:rsidR="005060FD">
        <w:rPr>
          <w:sz w:val="24"/>
          <w:szCs w:val="24"/>
          <w:lang w:val="en-US"/>
        </w:rPr>
        <w:t xml:space="preserve">s </w:t>
      </w:r>
      <w:r w:rsidR="00450564" w:rsidRPr="002F5D8D">
        <w:rPr>
          <w:sz w:val="24"/>
          <w:szCs w:val="24"/>
          <w:lang w:val="en-US"/>
        </w:rPr>
        <w:t xml:space="preserve">generation </w:t>
      </w:r>
      <w:r w:rsidRPr="002F5D8D">
        <w:rPr>
          <w:sz w:val="24"/>
          <w:szCs w:val="24"/>
          <w:lang w:val="en-US"/>
        </w:rPr>
        <w:t xml:space="preserve">in water, which is associated with structural rearrangements of associates. The change in the concentration of ROS in water at the points of phase transformations indicates the presence </w:t>
      </w:r>
      <w:r w:rsidR="000935A5" w:rsidRPr="002F5D8D">
        <w:rPr>
          <w:sz w:val="24"/>
          <w:szCs w:val="24"/>
          <w:lang w:val="en-US"/>
        </w:rPr>
        <w:t xml:space="preserve">in water </w:t>
      </w:r>
      <w:r w:rsidRPr="002F5D8D">
        <w:rPr>
          <w:sz w:val="24"/>
          <w:szCs w:val="24"/>
          <w:lang w:val="en-US"/>
        </w:rPr>
        <w:t>of impurities in the form of metals of variable valence, including uranium.</w:t>
      </w:r>
    </w:p>
    <w:p w:rsidR="000935A5" w:rsidRPr="000935A5" w:rsidRDefault="000935A5" w:rsidP="000935A5">
      <w:pPr>
        <w:spacing w:line="360" w:lineRule="auto"/>
        <w:ind w:firstLine="709"/>
        <w:jc w:val="both"/>
        <w:rPr>
          <w:lang w:val="en-US"/>
        </w:rPr>
      </w:pPr>
      <w:r w:rsidRPr="000935A5">
        <w:rPr>
          <w:lang w:val="en-US"/>
        </w:rPr>
        <w:t>Statement of the research task</w:t>
      </w:r>
      <w:r w:rsidR="000A6D28">
        <w:rPr>
          <w:lang w:val="en-US"/>
        </w:rPr>
        <w:t>s</w:t>
      </w:r>
      <w:r w:rsidRPr="000935A5">
        <w:rPr>
          <w:lang w:val="en-US"/>
        </w:rPr>
        <w:t>:</w:t>
      </w:r>
      <w:r w:rsidR="00297D5B">
        <w:rPr>
          <w:lang w:val="en-US"/>
        </w:rPr>
        <w:t xml:space="preserve"> </w:t>
      </w:r>
    </w:p>
    <w:p w:rsidR="000935A5" w:rsidRPr="000935A5" w:rsidRDefault="000935A5" w:rsidP="000935A5">
      <w:pPr>
        <w:spacing w:line="360" w:lineRule="auto"/>
        <w:ind w:firstLine="709"/>
        <w:jc w:val="both"/>
        <w:rPr>
          <w:lang w:val="en-US"/>
        </w:rPr>
      </w:pPr>
      <w:r w:rsidRPr="000935A5">
        <w:rPr>
          <w:lang w:val="en-US"/>
        </w:rPr>
        <w:t xml:space="preserve">1. </w:t>
      </w:r>
      <w:r w:rsidR="00E021DD">
        <w:rPr>
          <w:lang w:val="en-US"/>
        </w:rPr>
        <w:t xml:space="preserve">The establishment of </w:t>
      </w:r>
      <w:r w:rsidRPr="000935A5">
        <w:rPr>
          <w:lang w:val="en-US"/>
        </w:rPr>
        <w:t xml:space="preserve"> dependence of ROS</w:t>
      </w:r>
      <w:r w:rsidR="00297D5B">
        <w:rPr>
          <w:lang w:val="en-US"/>
        </w:rPr>
        <w:t xml:space="preserve"> generation</w:t>
      </w:r>
      <w:r w:rsidRPr="000935A5">
        <w:rPr>
          <w:lang w:val="en-US"/>
        </w:rPr>
        <w:t xml:space="preserve">, first of all on stable </w:t>
      </w:r>
      <w:proofErr w:type="spellStart"/>
      <w:r w:rsidRPr="000935A5">
        <w:rPr>
          <w:lang w:val="en-US"/>
        </w:rPr>
        <w:t>perhydroxyl</w:t>
      </w:r>
      <w:proofErr w:type="spellEnd"/>
      <w:r w:rsidRPr="000935A5">
        <w:rPr>
          <w:lang w:val="en-US"/>
        </w:rPr>
        <w:t xml:space="preserve"> ion radicals </w:t>
      </w:r>
      <w:r w:rsidRPr="00236C60">
        <w:t>НО</w:t>
      </w:r>
      <w:r w:rsidRPr="000935A5">
        <w:rPr>
          <w:vertAlign w:val="subscript"/>
          <w:lang w:val="en-US"/>
        </w:rPr>
        <w:t>2</w:t>
      </w:r>
      <w:r w:rsidRPr="00236C60">
        <w:rPr>
          <w:vertAlign w:val="superscript"/>
        </w:rPr>
        <w:sym w:font="Symbol" w:char="F02D"/>
      </w:r>
      <w:r w:rsidRPr="000935A5">
        <w:rPr>
          <w:vertAlign w:val="superscript"/>
          <w:lang w:val="en-US"/>
        </w:rPr>
        <w:t>(*)</w:t>
      </w:r>
      <w:r w:rsidR="00297D5B">
        <w:rPr>
          <w:lang w:val="en-US"/>
        </w:rPr>
        <w:t xml:space="preserve">, </w:t>
      </w:r>
      <w:r w:rsidRPr="000935A5">
        <w:rPr>
          <w:lang w:val="en-US"/>
        </w:rPr>
        <w:t>in the vicinity of the points of phase transi</w:t>
      </w:r>
      <w:r w:rsidR="00297D5B">
        <w:rPr>
          <w:lang w:val="en-US"/>
        </w:rPr>
        <w:t>tion of ionic forms of</w:t>
      </w:r>
      <w:r w:rsidR="00297D5B" w:rsidRPr="00297D5B">
        <w:rPr>
          <w:lang w:val="en-US"/>
        </w:rPr>
        <w:t xml:space="preserve"> </w:t>
      </w:r>
      <w:r w:rsidR="00297D5B" w:rsidRPr="000935A5">
        <w:rPr>
          <w:lang w:val="en-US"/>
        </w:rPr>
        <w:t>variable v</w:t>
      </w:r>
      <w:r w:rsidR="00297D5B" w:rsidRPr="000935A5">
        <w:rPr>
          <w:lang w:val="en-US"/>
        </w:rPr>
        <w:t>a</w:t>
      </w:r>
      <w:r w:rsidR="00297D5B" w:rsidRPr="000935A5">
        <w:rPr>
          <w:lang w:val="en-US"/>
        </w:rPr>
        <w:t>lenc</w:t>
      </w:r>
      <w:r w:rsidR="00297D5B">
        <w:rPr>
          <w:lang w:val="en-US"/>
        </w:rPr>
        <w:t>e metals</w:t>
      </w:r>
      <w:r w:rsidRPr="000935A5">
        <w:rPr>
          <w:lang w:val="en-US"/>
        </w:rPr>
        <w:t xml:space="preserve"> in weakly mineralized aqueous solutions when the physical and chemical parameters of the system change.</w:t>
      </w:r>
    </w:p>
    <w:p w:rsidR="000935A5" w:rsidRPr="000935A5" w:rsidRDefault="00E021DD" w:rsidP="000935A5">
      <w:pPr>
        <w:spacing w:line="360" w:lineRule="auto"/>
        <w:ind w:firstLine="709"/>
        <w:jc w:val="both"/>
        <w:rPr>
          <w:lang w:val="en-US"/>
        </w:rPr>
      </w:pPr>
      <w:r>
        <w:rPr>
          <w:lang w:val="en-US"/>
        </w:rPr>
        <w:t>2. The i</w:t>
      </w:r>
      <w:r w:rsidR="000935A5" w:rsidRPr="000935A5">
        <w:rPr>
          <w:lang w:val="en-US"/>
        </w:rPr>
        <w:t xml:space="preserve">nvestigation of the processes of </w:t>
      </w:r>
      <w:r w:rsidR="00CC409B" w:rsidRPr="000935A5">
        <w:rPr>
          <w:lang w:val="en-US"/>
        </w:rPr>
        <w:t xml:space="preserve">ROS </w:t>
      </w:r>
      <w:r w:rsidR="000935A5" w:rsidRPr="000935A5">
        <w:rPr>
          <w:lang w:val="en-US"/>
        </w:rPr>
        <w:t>generation in water in physical fields of low i</w:t>
      </w:r>
      <w:r w:rsidR="000935A5" w:rsidRPr="000935A5">
        <w:rPr>
          <w:lang w:val="en-US"/>
        </w:rPr>
        <w:t>n</w:t>
      </w:r>
      <w:r w:rsidR="000935A5" w:rsidRPr="000935A5">
        <w:rPr>
          <w:lang w:val="en-US"/>
        </w:rPr>
        <w:t>tensity in the presence of ions of</w:t>
      </w:r>
      <w:r w:rsidR="00CC409B">
        <w:rPr>
          <w:lang w:val="en-US"/>
        </w:rPr>
        <w:t xml:space="preserve"> </w:t>
      </w:r>
      <w:r w:rsidR="000935A5" w:rsidRPr="000935A5">
        <w:rPr>
          <w:lang w:val="en-US"/>
        </w:rPr>
        <w:t>variable valen</w:t>
      </w:r>
      <w:r w:rsidR="00CC409B">
        <w:rPr>
          <w:lang w:val="en-US"/>
        </w:rPr>
        <w:t>ce</w:t>
      </w:r>
      <w:r w:rsidR="00661A43" w:rsidRPr="00661A43">
        <w:rPr>
          <w:lang w:val="en-US"/>
        </w:rPr>
        <w:t xml:space="preserve"> </w:t>
      </w:r>
      <w:r w:rsidR="00661A43" w:rsidRPr="000935A5">
        <w:rPr>
          <w:lang w:val="en-US"/>
        </w:rPr>
        <w:t>metal</w:t>
      </w:r>
      <w:r w:rsidR="00CC409B" w:rsidRPr="000935A5">
        <w:rPr>
          <w:lang w:val="en-US"/>
        </w:rPr>
        <w:t xml:space="preserve"> salts</w:t>
      </w:r>
      <w:r w:rsidR="000935A5" w:rsidRPr="000935A5">
        <w:rPr>
          <w:lang w:val="en-US"/>
        </w:rPr>
        <w:t xml:space="preserve"> to estimate the concentration thres</w:t>
      </w:r>
      <w:r w:rsidR="000935A5" w:rsidRPr="000935A5">
        <w:rPr>
          <w:lang w:val="en-US"/>
        </w:rPr>
        <w:t>h</w:t>
      </w:r>
      <w:r w:rsidR="000935A5" w:rsidRPr="000935A5">
        <w:rPr>
          <w:lang w:val="en-US"/>
        </w:rPr>
        <w:t xml:space="preserve">olds of </w:t>
      </w:r>
      <w:r w:rsidR="00661A43" w:rsidRPr="00236C60">
        <w:t>Н</w:t>
      </w:r>
      <w:r w:rsidR="00661A43" w:rsidRPr="00661A43">
        <w:rPr>
          <w:vertAlign w:val="subscript"/>
          <w:lang w:val="en-US"/>
        </w:rPr>
        <w:t>2</w:t>
      </w:r>
      <w:r w:rsidR="00661A43" w:rsidRPr="00236C60">
        <w:t>О</w:t>
      </w:r>
      <w:r w:rsidR="00661A43" w:rsidRPr="00661A43">
        <w:rPr>
          <w:vertAlign w:val="subscript"/>
          <w:lang w:val="en-US"/>
        </w:rPr>
        <w:t>2</w:t>
      </w:r>
      <w:r w:rsidR="00661A43">
        <w:rPr>
          <w:vertAlign w:val="subscript"/>
          <w:lang w:val="en-US"/>
        </w:rPr>
        <w:t xml:space="preserve"> </w:t>
      </w:r>
      <w:r w:rsidR="00661A43">
        <w:rPr>
          <w:lang w:val="en-US"/>
        </w:rPr>
        <w:t>generation (self-induction)</w:t>
      </w:r>
      <w:r w:rsidR="000935A5" w:rsidRPr="000935A5">
        <w:rPr>
          <w:lang w:val="en-US"/>
        </w:rPr>
        <w:t xml:space="preserve"> in water.</w:t>
      </w:r>
      <w:r w:rsidR="00CC409B">
        <w:rPr>
          <w:lang w:val="en-US"/>
        </w:rPr>
        <w:t xml:space="preserve"> </w:t>
      </w:r>
    </w:p>
    <w:p w:rsidR="000935A5" w:rsidRPr="000935A5" w:rsidRDefault="000935A5" w:rsidP="000935A5">
      <w:pPr>
        <w:spacing w:line="360" w:lineRule="auto"/>
        <w:ind w:firstLine="709"/>
        <w:jc w:val="both"/>
        <w:rPr>
          <w:lang w:val="en-US"/>
        </w:rPr>
      </w:pPr>
      <w:r w:rsidRPr="000935A5">
        <w:rPr>
          <w:lang w:val="en-US"/>
        </w:rPr>
        <w:t xml:space="preserve">3. </w:t>
      </w:r>
      <w:r w:rsidR="00E021DD">
        <w:rPr>
          <w:lang w:val="en-US"/>
        </w:rPr>
        <w:t xml:space="preserve">The establishment </w:t>
      </w:r>
      <w:r w:rsidRPr="000935A5">
        <w:rPr>
          <w:lang w:val="en-US"/>
        </w:rPr>
        <w:t>of c</w:t>
      </w:r>
      <w:r w:rsidR="00CC409B">
        <w:rPr>
          <w:lang w:val="en-US"/>
        </w:rPr>
        <w:t xml:space="preserve">oncentration dependences </w:t>
      </w:r>
      <w:proofErr w:type="gramStart"/>
      <w:r w:rsidR="00CC409B">
        <w:rPr>
          <w:lang w:val="en-US"/>
        </w:rPr>
        <w:t xml:space="preserve">of  </w:t>
      </w:r>
      <w:r w:rsidRPr="000935A5">
        <w:rPr>
          <w:lang w:val="en-US"/>
        </w:rPr>
        <w:t>ROS</w:t>
      </w:r>
      <w:proofErr w:type="gramEnd"/>
      <w:r w:rsidR="00CC409B">
        <w:rPr>
          <w:lang w:val="en-US"/>
        </w:rPr>
        <w:t xml:space="preserve"> generation</w:t>
      </w:r>
      <w:r w:rsidRPr="000935A5">
        <w:rPr>
          <w:lang w:val="en-US"/>
        </w:rPr>
        <w:t xml:space="preserve"> in weakly minera</w:t>
      </w:r>
      <w:r w:rsidRPr="000935A5">
        <w:rPr>
          <w:lang w:val="en-US"/>
        </w:rPr>
        <w:t>l</w:t>
      </w:r>
      <w:r w:rsidRPr="000935A5">
        <w:rPr>
          <w:lang w:val="en-US"/>
        </w:rPr>
        <w:t>ized aqueous solutions.</w:t>
      </w:r>
    </w:p>
    <w:p w:rsidR="000935A5" w:rsidRDefault="00E021DD" w:rsidP="000935A5">
      <w:pPr>
        <w:spacing w:line="360" w:lineRule="auto"/>
        <w:ind w:firstLine="709"/>
        <w:jc w:val="both"/>
        <w:rPr>
          <w:lang w:val="en-US"/>
        </w:rPr>
      </w:pPr>
      <w:r>
        <w:rPr>
          <w:lang w:val="en-US"/>
        </w:rPr>
        <w:t>4. The i</w:t>
      </w:r>
      <w:r w:rsidR="000935A5" w:rsidRPr="000935A5">
        <w:rPr>
          <w:lang w:val="en-US"/>
        </w:rPr>
        <w:t>nvestigation of the processes of</w:t>
      </w:r>
      <w:r w:rsidR="00661A43" w:rsidRPr="00661A43">
        <w:rPr>
          <w:lang w:val="en-US"/>
        </w:rPr>
        <w:t xml:space="preserve"> </w:t>
      </w:r>
      <w:proofErr w:type="spellStart"/>
      <w:r w:rsidR="00661A43" w:rsidRPr="000935A5">
        <w:rPr>
          <w:lang w:val="en-US"/>
        </w:rPr>
        <w:t>perhydroxyl</w:t>
      </w:r>
      <w:proofErr w:type="spellEnd"/>
      <w:r w:rsidR="00CC409B">
        <w:rPr>
          <w:lang w:val="en-US"/>
        </w:rPr>
        <w:t xml:space="preserve"> ion radical</w:t>
      </w:r>
      <w:r w:rsidR="00661A43">
        <w:rPr>
          <w:lang w:val="en-US"/>
        </w:rPr>
        <w:t xml:space="preserve"> self-inductance</w:t>
      </w:r>
      <w:r w:rsidR="000935A5" w:rsidRPr="000935A5">
        <w:rPr>
          <w:lang w:val="en-US"/>
        </w:rPr>
        <w:t xml:space="preserve"> in mixed s</w:t>
      </w:r>
      <w:r w:rsidR="000935A5" w:rsidRPr="000935A5">
        <w:rPr>
          <w:lang w:val="en-US"/>
        </w:rPr>
        <w:t>o</w:t>
      </w:r>
      <w:r w:rsidR="000935A5" w:rsidRPr="000935A5">
        <w:rPr>
          <w:lang w:val="en-US"/>
        </w:rPr>
        <w:t xml:space="preserve">lutions of </w:t>
      </w:r>
      <w:r w:rsidR="00661A43" w:rsidRPr="000935A5">
        <w:rPr>
          <w:lang w:val="en-US"/>
        </w:rPr>
        <w:t xml:space="preserve">variable valence </w:t>
      </w:r>
      <w:r w:rsidR="00661A43">
        <w:rPr>
          <w:lang w:val="en-US"/>
        </w:rPr>
        <w:t xml:space="preserve">metals </w:t>
      </w:r>
      <w:r w:rsidR="00CC409B">
        <w:rPr>
          <w:lang w:val="en-US"/>
        </w:rPr>
        <w:t xml:space="preserve">and </w:t>
      </w:r>
      <w:r w:rsidR="000935A5" w:rsidRPr="000935A5">
        <w:rPr>
          <w:lang w:val="en-US"/>
        </w:rPr>
        <w:t>estimation of the possibility of using these concentration d</w:t>
      </w:r>
      <w:r w:rsidR="000935A5" w:rsidRPr="000935A5">
        <w:rPr>
          <w:lang w:val="en-US"/>
        </w:rPr>
        <w:t>e</w:t>
      </w:r>
      <w:r w:rsidR="000935A5" w:rsidRPr="000935A5">
        <w:rPr>
          <w:lang w:val="en-US"/>
        </w:rPr>
        <w:t>pendences t</w:t>
      </w:r>
      <w:r w:rsidR="00CC409B">
        <w:rPr>
          <w:lang w:val="en-US"/>
        </w:rPr>
        <w:t>o develop</w:t>
      </w:r>
      <w:r w:rsidR="00661A43">
        <w:rPr>
          <w:lang w:val="en-US"/>
        </w:rPr>
        <w:t xml:space="preserve"> express methods for the analysis of </w:t>
      </w:r>
      <w:proofErr w:type="spellStart"/>
      <w:r w:rsidR="00661A43">
        <w:rPr>
          <w:lang w:val="en-US"/>
        </w:rPr>
        <w:t>uranyls</w:t>
      </w:r>
      <w:proofErr w:type="spellEnd"/>
      <w:r w:rsidR="000935A5" w:rsidRPr="000935A5">
        <w:rPr>
          <w:lang w:val="en-US"/>
        </w:rPr>
        <w:t xml:space="preserve"> in water.</w:t>
      </w:r>
    </w:p>
    <w:p w:rsidR="00CC409B" w:rsidRDefault="00CC409B" w:rsidP="00F96473">
      <w:pPr>
        <w:spacing w:line="360" w:lineRule="auto"/>
        <w:ind w:firstLine="720"/>
        <w:jc w:val="both"/>
        <w:rPr>
          <w:lang w:val="en-US"/>
        </w:rPr>
      </w:pPr>
    </w:p>
    <w:p w:rsidR="003F5881" w:rsidRPr="00875D45" w:rsidRDefault="003F5881" w:rsidP="003F5881">
      <w:pPr>
        <w:spacing w:line="360" w:lineRule="auto"/>
        <w:ind w:firstLine="720"/>
        <w:jc w:val="both"/>
      </w:pPr>
      <w:r w:rsidRPr="00875D45">
        <w:lastRenderedPageBreak/>
        <w:t>Литература:</w:t>
      </w:r>
    </w:p>
    <w:p w:rsidR="003F5881" w:rsidRPr="00875D45" w:rsidRDefault="003F5881" w:rsidP="003F5881">
      <w:pPr>
        <w:spacing w:line="360" w:lineRule="auto"/>
        <w:ind w:firstLine="720"/>
        <w:jc w:val="both"/>
      </w:pPr>
      <w:r w:rsidRPr="00875D45">
        <w:t xml:space="preserve">1. Гаврилов А.В. и др. Хемилюминесцентное определение </w:t>
      </w:r>
      <w:proofErr w:type="gramStart"/>
      <w:r w:rsidRPr="00875D45">
        <w:t>цианид-ионов</w:t>
      </w:r>
      <w:proofErr w:type="gramEnd"/>
      <w:r w:rsidRPr="00875D45">
        <w:t xml:space="preserve"> // Журнал аналитической химии. 2005. т. 60. № 11. С. 1157–1163.</w:t>
      </w:r>
    </w:p>
    <w:p w:rsidR="003F5881" w:rsidRPr="00875D45" w:rsidRDefault="003F5881" w:rsidP="003F5881">
      <w:pPr>
        <w:spacing w:line="360" w:lineRule="auto"/>
        <w:ind w:firstLine="720"/>
        <w:jc w:val="both"/>
      </w:pPr>
      <w:r w:rsidRPr="00875D45">
        <w:t>2. Вода – космическое явление</w:t>
      </w:r>
      <w:proofErr w:type="gramStart"/>
      <w:r w:rsidRPr="00875D45">
        <w:t xml:space="preserve"> / П</w:t>
      </w:r>
      <w:proofErr w:type="gramEnd"/>
      <w:r w:rsidRPr="00875D45">
        <w:t>од ред</w:t>
      </w:r>
      <w:r w:rsidR="000A6D28">
        <w:t>. Ю. А. </w:t>
      </w:r>
      <w:proofErr w:type="spellStart"/>
      <w:r w:rsidR="000A6D28">
        <w:t>Рахманина</w:t>
      </w:r>
      <w:proofErr w:type="spellEnd"/>
      <w:r w:rsidR="000A6D28">
        <w:t xml:space="preserve">, В. К. </w:t>
      </w:r>
      <w:proofErr w:type="spellStart"/>
      <w:r w:rsidR="000A6D28">
        <w:t>Кондра</w:t>
      </w:r>
      <w:r w:rsidRPr="00875D45">
        <w:t>това</w:t>
      </w:r>
      <w:proofErr w:type="spellEnd"/>
      <w:r w:rsidRPr="00875D45">
        <w:t>; РАЕН. М.,РАЕН, 2002. с. 427.</w:t>
      </w:r>
    </w:p>
    <w:p w:rsidR="003F5881" w:rsidRPr="00875D45" w:rsidRDefault="003F5881" w:rsidP="003F5881">
      <w:pPr>
        <w:spacing w:line="360" w:lineRule="auto"/>
        <w:ind w:firstLine="720"/>
        <w:jc w:val="both"/>
      </w:pPr>
      <w:r w:rsidRPr="00875D45">
        <w:t xml:space="preserve">3. </w:t>
      </w:r>
      <w:proofErr w:type="spellStart"/>
      <w:r w:rsidRPr="00875D45">
        <w:t>Добролюбская</w:t>
      </w:r>
      <w:proofErr w:type="spellEnd"/>
      <w:r w:rsidRPr="00875D45">
        <w:t> Т. С. Люминесцентные методы определения урана. – М: Наука, 1968.</w:t>
      </w:r>
    </w:p>
    <w:p w:rsidR="003F5881" w:rsidRPr="00875D45" w:rsidRDefault="003F5881" w:rsidP="003F5881">
      <w:pPr>
        <w:spacing w:line="360" w:lineRule="auto"/>
        <w:ind w:firstLine="720"/>
        <w:jc w:val="both"/>
      </w:pPr>
      <w:r w:rsidRPr="00875D45">
        <w:t xml:space="preserve">4. </w:t>
      </w:r>
      <w:proofErr w:type="spellStart"/>
      <w:r w:rsidRPr="00875D45">
        <w:t>Немодрук</w:t>
      </w:r>
      <w:proofErr w:type="spellEnd"/>
      <w:r w:rsidRPr="00875D45">
        <w:t> А. А., </w:t>
      </w:r>
      <w:proofErr w:type="spellStart"/>
      <w:r w:rsidRPr="00875D45">
        <w:t>Воротницкая</w:t>
      </w:r>
      <w:proofErr w:type="spellEnd"/>
      <w:r w:rsidRPr="00875D45">
        <w:t> И. Е. Экстракционно-люминесцентный метод опр</w:t>
      </w:r>
      <w:r w:rsidRPr="00875D45">
        <w:t>е</w:t>
      </w:r>
      <w:r w:rsidRPr="00875D45">
        <w:t xml:space="preserve">деления урана в почвах, илах и тканях животных // Журнал </w:t>
      </w:r>
      <w:proofErr w:type="spellStart"/>
      <w:r w:rsidRPr="00875D45">
        <w:t>аналит</w:t>
      </w:r>
      <w:proofErr w:type="spellEnd"/>
      <w:r w:rsidRPr="00875D45">
        <w:t>. х</w:t>
      </w:r>
      <w:r w:rsidRPr="00875D45">
        <w:t>и</w:t>
      </w:r>
      <w:r w:rsidRPr="00875D45">
        <w:t>мии. 1962. Т. 17. </w:t>
      </w:r>
      <w:proofErr w:type="spellStart"/>
      <w:r w:rsidRPr="00875D45">
        <w:t>Вып</w:t>
      </w:r>
      <w:proofErr w:type="spellEnd"/>
      <w:r w:rsidRPr="00875D45">
        <w:t>. 4. С. 481–485.</w:t>
      </w:r>
    </w:p>
    <w:p w:rsidR="003F5881" w:rsidRPr="00875D45" w:rsidRDefault="003F5881" w:rsidP="003F5881">
      <w:pPr>
        <w:spacing w:line="360" w:lineRule="auto"/>
        <w:ind w:firstLine="720"/>
        <w:jc w:val="both"/>
      </w:pPr>
      <w:r w:rsidRPr="00875D45">
        <w:t>5. Бакуров В. Г., Луценко И. К., </w:t>
      </w:r>
      <w:proofErr w:type="spellStart"/>
      <w:r w:rsidRPr="00875D45">
        <w:t>Шашнина</w:t>
      </w:r>
      <w:proofErr w:type="spellEnd"/>
      <w:r w:rsidRPr="00875D45">
        <w:t> Н. Н. Радиоактивные отходы урановых з</w:t>
      </w:r>
      <w:r w:rsidRPr="00875D45">
        <w:t>а</w:t>
      </w:r>
      <w:r w:rsidRPr="00875D45">
        <w:t>водов. – М.: </w:t>
      </w:r>
      <w:proofErr w:type="spellStart"/>
      <w:r w:rsidRPr="00875D45">
        <w:t>Атомиздат</w:t>
      </w:r>
      <w:proofErr w:type="spellEnd"/>
      <w:r w:rsidRPr="00875D45">
        <w:t>, 1965.</w:t>
      </w:r>
    </w:p>
    <w:p w:rsidR="003F5881" w:rsidRPr="00875D45" w:rsidRDefault="003F5881" w:rsidP="003F5881">
      <w:pPr>
        <w:spacing w:line="360" w:lineRule="auto"/>
        <w:ind w:firstLine="720"/>
        <w:jc w:val="both"/>
      </w:pPr>
      <w:r w:rsidRPr="00875D45">
        <w:t xml:space="preserve">6. Лукьянов В. Ф., Савин С. Б., Никольская И. В. Фотометрическое определение </w:t>
      </w:r>
      <w:proofErr w:type="spellStart"/>
      <w:r w:rsidRPr="00875D45">
        <w:t>ми</w:t>
      </w:r>
      <w:r w:rsidRPr="00875D45">
        <w:t>к</w:t>
      </w:r>
      <w:r w:rsidRPr="00875D45">
        <w:t>роколичеств</w:t>
      </w:r>
      <w:proofErr w:type="spellEnd"/>
      <w:r w:rsidRPr="00875D45">
        <w:t xml:space="preserve"> урана с реагентом </w:t>
      </w:r>
      <w:proofErr w:type="spellStart"/>
      <w:r w:rsidRPr="00875D45">
        <w:t>арсеназо</w:t>
      </w:r>
      <w:proofErr w:type="spellEnd"/>
      <w:r w:rsidRPr="00875D45">
        <w:t xml:space="preserve"> </w:t>
      </w:r>
      <w:r w:rsidRPr="00875D45">
        <w:rPr>
          <w:lang w:val="en-US"/>
        </w:rPr>
        <w:t>III</w:t>
      </w:r>
      <w:r w:rsidRPr="00875D45">
        <w:t xml:space="preserve"> // Журнал </w:t>
      </w:r>
      <w:proofErr w:type="spellStart"/>
      <w:r w:rsidRPr="00875D45">
        <w:t>аналит</w:t>
      </w:r>
      <w:proofErr w:type="spellEnd"/>
      <w:r w:rsidRPr="00875D45">
        <w:t>. химии, 1960. Т. 15. </w:t>
      </w:r>
      <w:proofErr w:type="spellStart"/>
      <w:r w:rsidRPr="00875D45">
        <w:t>Вып</w:t>
      </w:r>
      <w:proofErr w:type="spellEnd"/>
      <w:r w:rsidRPr="00875D45">
        <w:t>. 3. С. 311–314.</w:t>
      </w:r>
    </w:p>
    <w:p w:rsidR="003F5881" w:rsidRPr="00875D45" w:rsidRDefault="003F5881" w:rsidP="003F5881">
      <w:pPr>
        <w:spacing w:line="360" w:lineRule="auto"/>
        <w:ind w:firstLine="720"/>
        <w:jc w:val="both"/>
      </w:pPr>
      <w:r w:rsidRPr="00875D45">
        <w:t>7. Ядерно-географические методы в геологии: Сб. науч. тр. / Новосибирск: Наука, 1975.</w:t>
      </w:r>
    </w:p>
    <w:p w:rsidR="003F5881" w:rsidRPr="00875D45" w:rsidRDefault="003F5881" w:rsidP="003F5881">
      <w:pPr>
        <w:spacing w:line="360" w:lineRule="auto"/>
        <w:ind w:firstLine="720"/>
        <w:jc w:val="both"/>
        <w:rPr>
          <w:lang w:val="en-US"/>
        </w:rPr>
      </w:pPr>
      <w:r w:rsidRPr="00875D45">
        <w:rPr>
          <w:lang w:val="en-US"/>
        </w:rPr>
        <w:t xml:space="preserve">8. </w:t>
      </w:r>
      <w:proofErr w:type="spellStart"/>
      <w:r w:rsidRPr="00875D45">
        <w:rPr>
          <w:lang w:val="en-US"/>
        </w:rPr>
        <w:t>Picer</w:t>
      </w:r>
      <w:proofErr w:type="spellEnd"/>
      <w:r w:rsidRPr="00875D45">
        <w:rPr>
          <w:lang w:val="en-US"/>
        </w:rPr>
        <w:t> M., </w:t>
      </w:r>
      <w:proofErr w:type="spellStart"/>
      <w:r w:rsidRPr="00875D45">
        <w:rPr>
          <w:lang w:val="en-US"/>
        </w:rPr>
        <w:t>Stronal</w:t>
      </w:r>
      <w:proofErr w:type="spellEnd"/>
      <w:r w:rsidRPr="00875D45">
        <w:rPr>
          <w:lang w:val="en-US"/>
        </w:rPr>
        <w:t xml:space="preserve"> P. Determination of Thorium and Uranium in Biological </w:t>
      </w:r>
      <w:proofErr w:type="spellStart"/>
      <w:r w:rsidRPr="00875D45">
        <w:rPr>
          <w:lang w:val="en-US"/>
        </w:rPr>
        <w:t>Matherials</w:t>
      </w:r>
      <w:proofErr w:type="spellEnd"/>
      <w:r w:rsidRPr="00875D45">
        <w:rPr>
          <w:lang w:val="en-US"/>
        </w:rPr>
        <w:t xml:space="preserve"> // </w:t>
      </w:r>
      <w:proofErr w:type="spellStart"/>
      <w:r w:rsidRPr="00875D45">
        <w:rPr>
          <w:lang w:val="en-US"/>
        </w:rPr>
        <w:t>Analyt</w:t>
      </w:r>
      <w:proofErr w:type="spellEnd"/>
      <w:r w:rsidRPr="00875D45">
        <w:rPr>
          <w:lang w:val="en-US"/>
        </w:rPr>
        <w:t xml:space="preserve">. </w:t>
      </w:r>
      <w:proofErr w:type="gramStart"/>
      <w:r w:rsidRPr="00875D45">
        <w:rPr>
          <w:lang w:val="en-US"/>
        </w:rPr>
        <w:t>chin</w:t>
      </w:r>
      <w:proofErr w:type="gramEnd"/>
      <w:r w:rsidRPr="00875D45">
        <w:rPr>
          <w:lang w:val="en-US"/>
        </w:rPr>
        <w:t xml:space="preserve">. </w:t>
      </w:r>
      <w:proofErr w:type="spellStart"/>
      <w:proofErr w:type="gramStart"/>
      <w:r w:rsidRPr="00875D45">
        <w:rPr>
          <w:lang w:val="en-US"/>
        </w:rPr>
        <w:t>Acta</w:t>
      </w:r>
      <w:proofErr w:type="spellEnd"/>
      <w:r w:rsidRPr="00875D45">
        <w:rPr>
          <w:lang w:val="en-US"/>
        </w:rPr>
        <w:t>.</w:t>
      </w:r>
      <w:proofErr w:type="gramEnd"/>
      <w:r w:rsidRPr="00875D45">
        <w:rPr>
          <w:lang w:val="en-US"/>
        </w:rPr>
        <w:t xml:space="preserve"> 1968. V. 40. </w:t>
      </w:r>
      <w:proofErr w:type="gramStart"/>
      <w:r w:rsidRPr="00875D45">
        <w:rPr>
          <w:lang w:val="en-US"/>
        </w:rPr>
        <w:t>№1, P. 131–136.</w:t>
      </w:r>
      <w:proofErr w:type="gramEnd"/>
    </w:p>
    <w:p w:rsidR="003F5881" w:rsidRPr="00B572F8" w:rsidRDefault="003F5881" w:rsidP="003F5881">
      <w:pPr>
        <w:spacing w:line="360" w:lineRule="auto"/>
        <w:ind w:firstLine="720"/>
        <w:jc w:val="both"/>
      </w:pPr>
      <w:r w:rsidRPr="00875D45">
        <w:rPr>
          <w:lang w:val="en-US"/>
        </w:rPr>
        <w:t>9. Carpenter B. S., </w:t>
      </w:r>
      <w:proofErr w:type="spellStart"/>
      <w:r w:rsidRPr="00875D45">
        <w:rPr>
          <w:lang w:val="en-US"/>
        </w:rPr>
        <w:t>Cheec</w:t>
      </w:r>
      <w:proofErr w:type="spellEnd"/>
      <w:r w:rsidRPr="00875D45">
        <w:rPr>
          <w:lang w:val="en-US"/>
        </w:rPr>
        <w:t xml:space="preserve"> C. H. Trace Determination of Uranium in Biological </w:t>
      </w:r>
      <w:proofErr w:type="spellStart"/>
      <w:r w:rsidRPr="00875D45">
        <w:rPr>
          <w:lang w:val="en-US"/>
        </w:rPr>
        <w:t>Matherial</w:t>
      </w:r>
      <w:proofErr w:type="spellEnd"/>
      <w:r w:rsidRPr="00875D45">
        <w:rPr>
          <w:lang w:val="en-US"/>
        </w:rPr>
        <w:t xml:space="preserve"> by Fission Track Counting // </w:t>
      </w:r>
      <w:proofErr w:type="spellStart"/>
      <w:r w:rsidRPr="00875D45">
        <w:rPr>
          <w:lang w:val="en-US"/>
        </w:rPr>
        <w:t>Analyt</w:t>
      </w:r>
      <w:proofErr w:type="spellEnd"/>
      <w:r w:rsidRPr="00875D45">
        <w:rPr>
          <w:lang w:val="en-US"/>
        </w:rPr>
        <w:t xml:space="preserve">. </w:t>
      </w:r>
      <w:proofErr w:type="spellStart"/>
      <w:proofErr w:type="gramStart"/>
      <w:r w:rsidRPr="00875D45">
        <w:rPr>
          <w:lang w:val="en-US"/>
        </w:rPr>
        <w:t>Chem</w:t>
      </w:r>
      <w:proofErr w:type="spellEnd"/>
      <w:r w:rsidRPr="00B572F8">
        <w:t>. 1970.</w:t>
      </w:r>
      <w:proofErr w:type="gramEnd"/>
      <w:r w:rsidRPr="00B572F8">
        <w:t xml:space="preserve"> </w:t>
      </w:r>
      <w:r w:rsidRPr="00875D45">
        <w:rPr>
          <w:lang w:val="en-US"/>
        </w:rPr>
        <w:t>V</w:t>
      </w:r>
      <w:r w:rsidRPr="00B572F8">
        <w:t>. 42, № 1.</w:t>
      </w:r>
      <w:r>
        <w:t xml:space="preserve"> </w:t>
      </w:r>
      <w:r w:rsidRPr="00B572F8">
        <w:t>Р. 121–123.</w:t>
      </w:r>
    </w:p>
    <w:p w:rsidR="003F5881" w:rsidRPr="00875D45" w:rsidRDefault="003F5881" w:rsidP="003F5881">
      <w:pPr>
        <w:spacing w:line="360" w:lineRule="auto"/>
        <w:ind w:firstLine="720"/>
        <w:jc w:val="both"/>
      </w:pPr>
      <w:r w:rsidRPr="00875D45">
        <w:t>10. Ален</w:t>
      </w:r>
      <w:r w:rsidRPr="00875D45">
        <w:rPr>
          <w:lang w:val="en-US"/>
        </w:rPr>
        <w:t> </w:t>
      </w:r>
      <w:r w:rsidRPr="00875D45">
        <w:t>А.</w:t>
      </w:r>
      <w:r w:rsidRPr="00875D45">
        <w:rPr>
          <w:lang w:val="en-US"/>
        </w:rPr>
        <w:t> </w:t>
      </w:r>
      <w:r w:rsidRPr="00875D45">
        <w:t xml:space="preserve">О. Радиационная химия воды и водных растворов / Пер. с англ. </w:t>
      </w:r>
      <w:proofErr w:type="gramStart"/>
      <w:r w:rsidRPr="00875D45">
        <w:t>–М</w:t>
      </w:r>
      <w:proofErr w:type="gramEnd"/>
      <w:r w:rsidRPr="00875D45">
        <w:t>.:</w:t>
      </w:r>
      <w:r w:rsidRPr="00875D45">
        <w:rPr>
          <w:lang w:val="en-US"/>
        </w:rPr>
        <w:t> </w:t>
      </w:r>
      <w:proofErr w:type="spellStart"/>
      <w:r w:rsidRPr="00875D45">
        <w:t>Госатомиздат</w:t>
      </w:r>
      <w:proofErr w:type="spellEnd"/>
      <w:r w:rsidRPr="00875D45">
        <w:t>,</w:t>
      </w:r>
      <w:r w:rsidRPr="00875D45">
        <w:rPr>
          <w:lang w:val="en-US"/>
        </w:rPr>
        <w:t> </w:t>
      </w:r>
      <w:r w:rsidRPr="00875D45">
        <w:t>1963.</w:t>
      </w:r>
    </w:p>
    <w:p w:rsidR="003F5881" w:rsidRPr="00875D45" w:rsidRDefault="003F5881" w:rsidP="003F5881">
      <w:pPr>
        <w:spacing w:line="360" w:lineRule="auto"/>
        <w:ind w:firstLine="720"/>
        <w:jc w:val="both"/>
      </w:pPr>
      <w:r w:rsidRPr="00875D45">
        <w:t xml:space="preserve">11. </w:t>
      </w:r>
      <w:proofErr w:type="spellStart"/>
      <w:r w:rsidRPr="00875D45">
        <w:t>Пикаев</w:t>
      </w:r>
      <w:proofErr w:type="spellEnd"/>
      <w:r w:rsidRPr="00875D45">
        <w:rPr>
          <w:lang w:val="en-US"/>
        </w:rPr>
        <w:t> </w:t>
      </w:r>
      <w:r w:rsidRPr="00875D45">
        <w:t>А.</w:t>
      </w:r>
      <w:r w:rsidRPr="00875D45">
        <w:rPr>
          <w:lang w:val="en-US"/>
        </w:rPr>
        <w:t> </w:t>
      </w:r>
      <w:r w:rsidRPr="00875D45">
        <w:t>К. Современная радиационная химия: Радиолиз жидкостей и газов.</w:t>
      </w:r>
      <w:r w:rsidRPr="00875D45">
        <w:rPr>
          <w:lang w:val="en-US"/>
        </w:rPr>
        <w:t> </w:t>
      </w:r>
      <w:r w:rsidRPr="00875D45">
        <w:t>–</w:t>
      </w:r>
      <w:r w:rsidRPr="00875D45">
        <w:rPr>
          <w:lang w:val="en-US"/>
        </w:rPr>
        <w:t> </w:t>
      </w:r>
      <w:r w:rsidRPr="00875D45">
        <w:t>М.:</w:t>
      </w:r>
      <w:r w:rsidRPr="00875D45">
        <w:rPr>
          <w:lang w:val="en-US"/>
        </w:rPr>
        <w:t> </w:t>
      </w:r>
      <w:r w:rsidRPr="00875D45">
        <w:t>Наука,</w:t>
      </w:r>
      <w:r w:rsidRPr="00875D45">
        <w:rPr>
          <w:lang w:val="en-US"/>
        </w:rPr>
        <w:t> </w:t>
      </w:r>
      <w:r w:rsidRPr="00875D45">
        <w:t>1986.</w:t>
      </w:r>
    </w:p>
    <w:p w:rsidR="003F5881" w:rsidRPr="00875D45" w:rsidRDefault="003F5881" w:rsidP="003F5881">
      <w:pPr>
        <w:spacing w:line="360" w:lineRule="auto"/>
        <w:ind w:firstLine="720"/>
        <w:jc w:val="both"/>
      </w:pPr>
      <w:r w:rsidRPr="00875D45">
        <w:t>12. Искра А. А., </w:t>
      </w:r>
      <w:proofErr w:type="spellStart"/>
      <w:r w:rsidRPr="00875D45">
        <w:t>Бахуров</w:t>
      </w:r>
      <w:proofErr w:type="spellEnd"/>
      <w:r w:rsidRPr="00875D45">
        <w:t xml:space="preserve"> В. Г. Естественные радионуклиды в биосфере. – М.: </w:t>
      </w:r>
      <w:proofErr w:type="spellStart"/>
      <w:r w:rsidRPr="00875D45">
        <w:t>Энерг</w:t>
      </w:r>
      <w:r w:rsidRPr="00875D45">
        <w:t>о</w:t>
      </w:r>
      <w:r w:rsidRPr="00875D45">
        <w:t>атомиздат</w:t>
      </w:r>
      <w:proofErr w:type="spellEnd"/>
      <w:r w:rsidRPr="00875D45">
        <w:t>, 1981. – 124 с.</w:t>
      </w:r>
    </w:p>
    <w:p w:rsidR="003F5881" w:rsidRDefault="003F5881" w:rsidP="003F5881">
      <w:pPr>
        <w:spacing w:line="360" w:lineRule="auto"/>
        <w:ind w:firstLine="720"/>
        <w:jc w:val="both"/>
      </w:pPr>
      <w:r w:rsidRPr="00875D45">
        <w:t xml:space="preserve">13. Ло Ш., Ли В. </w:t>
      </w:r>
      <w:proofErr w:type="spellStart"/>
      <w:r w:rsidRPr="00875D45">
        <w:t>Наноструктуры</w:t>
      </w:r>
      <w:proofErr w:type="spellEnd"/>
      <w:r w:rsidRPr="00875D45">
        <w:t xml:space="preserve">  в очень разбавленных водных растворах // Росси</w:t>
      </w:r>
      <w:r w:rsidRPr="00875D45">
        <w:t>й</w:t>
      </w:r>
      <w:r w:rsidRPr="00875D45">
        <w:t>ский химический журнал. 1999. Т. 43. , № 5.  С. 40 – 48.</w:t>
      </w:r>
    </w:p>
    <w:p w:rsidR="003F5881" w:rsidRDefault="003F5881" w:rsidP="003F5881">
      <w:pPr>
        <w:spacing w:line="360" w:lineRule="auto"/>
        <w:ind w:firstLine="720"/>
        <w:jc w:val="both"/>
      </w:pPr>
      <w:r w:rsidRPr="00875D45">
        <w:t>14. Химия актиноидов: В 3 т. Т. 1 / Пер. с англ.; Под ред. Дж. </w:t>
      </w:r>
      <w:proofErr w:type="spellStart"/>
      <w:r w:rsidRPr="00875D45">
        <w:t>Каца</w:t>
      </w:r>
      <w:proofErr w:type="spellEnd"/>
      <w:r w:rsidRPr="00875D45">
        <w:t>, Г. </w:t>
      </w:r>
      <w:proofErr w:type="spellStart"/>
      <w:r w:rsidRPr="00875D45">
        <w:t>Сибборга</w:t>
      </w:r>
      <w:proofErr w:type="spellEnd"/>
      <w:r w:rsidRPr="00875D45">
        <w:t>, Л. </w:t>
      </w:r>
      <w:proofErr w:type="spellStart"/>
      <w:r w:rsidRPr="00875D45">
        <w:t>Морсса</w:t>
      </w:r>
      <w:proofErr w:type="spellEnd"/>
      <w:r w:rsidRPr="00875D45">
        <w:t>. М.: Мир, 1991. – 525 с.</w:t>
      </w:r>
    </w:p>
    <w:p w:rsidR="003F5881" w:rsidRPr="00875D45" w:rsidRDefault="003F5881" w:rsidP="003F5881">
      <w:pPr>
        <w:spacing w:line="360" w:lineRule="auto"/>
        <w:ind w:firstLine="720"/>
        <w:jc w:val="both"/>
      </w:pPr>
    </w:p>
    <w:p w:rsidR="003F5881" w:rsidRPr="00B572F8" w:rsidRDefault="003F5881" w:rsidP="003F5881">
      <w:pPr>
        <w:spacing w:line="360" w:lineRule="auto"/>
        <w:ind w:firstLine="720"/>
        <w:jc w:val="both"/>
      </w:pPr>
      <w:r w:rsidRPr="00875D45">
        <w:t xml:space="preserve">15. </w:t>
      </w:r>
      <w:proofErr w:type="spellStart"/>
      <w:r w:rsidRPr="00875D45">
        <w:t>Эрнестова</w:t>
      </w:r>
      <w:proofErr w:type="spellEnd"/>
      <w:r w:rsidRPr="00875D45">
        <w:t> Л. С., </w:t>
      </w:r>
      <w:proofErr w:type="spellStart"/>
      <w:r w:rsidRPr="00875D45">
        <w:t>Скурлатов</w:t>
      </w:r>
      <w:proofErr w:type="spellEnd"/>
      <w:r w:rsidRPr="00875D45">
        <w:t> Ю. И. Образование и превращения свободных радик</w:t>
      </w:r>
      <w:r w:rsidRPr="00875D45">
        <w:t>а</w:t>
      </w:r>
      <w:r w:rsidRPr="00875D45">
        <w:t>лов ОН* и О</w:t>
      </w:r>
      <w:proofErr w:type="gramStart"/>
      <w:r w:rsidRPr="00875D45">
        <w:t>2</w:t>
      </w:r>
      <w:proofErr w:type="gramEnd"/>
      <w:r w:rsidRPr="00875D45">
        <w:t>–(*) в природных водах // ЖФХ. 1995. Т. 69.</w:t>
      </w:r>
      <w:r>
        <w:t xml:space="preserve"> </w:t>
      </w:r>
      <w:r w:rsidRPr="00875D45">
        <w:t>№ 7. С. 1159–1166.</w:t>
      </w:r>
    </w:p>
    <w:p w:rsidR="003F5881" w:rsidRDefault="003F5881" w:rsidP="003F5881">
      <w:pPr>
        <w:spacing w:line="360" w:lineRule="auto"/>
        <w:ind w:firstLine="720"/>
        <w:jc w:val="both"/>
        <w:rPr>
          <w:rStyle w:val="bigtext"/>
          <w:bCs/>
          <w:color w:val="000000"/>
        </w:rPr>
      </w:pPr>
      <w:r w:rsidRPr="00B50494">
        <w:lastRenderedPageBreak/>
        <w:t>16</w:t>
      </w:r>
      <w:r>
        <w:t xml:space="preserve">. </w:t>
      </w:r>
      <w:proofErr w:type="spellStart"/>
      <w:r>
        <w:t>Кулинкович</w:t>
      </w:r>
      <w:proofErr w:type="spellEnd"/>
      <w:r>
        <w:t xml:space="preserve"> А.В., </w:t>
      </w:r>
      <w:proofErr w:type="spellStart"/>
      <w:r>
        <w:t>Гуменюк</w:t>
      </w:r>
      <w:proofErr w:type="spellEnd"/>
      <w:r>
        <w:t xml:space="preserve"> В.И. </w:t>
      </w:r>
      <w:r w:rsidRPr="00B50494">
        <w:rPr>
          <w:rStyle w:val="bigtext"/>
          <w:bCs/>
          <w:color w:val="000000"/>
        </w:rPr>
        <w:t>Исследование самоиндукции активных форм кислорода в водных растворах соединений урана</w:t>
      </w:r>
      <w:r>
        <w:rPr>
          <w:rStyle w:val="bigtext"/>
          <w:bCs/>
          <w:color w:val="000000"/>
        </w:rPr>
        <w:t xml:space="preserve"> // Научно-технические ведомости </w:t>
      </w:r>
      <w:proofErr w:type="spellStart"/>
      <w:r>
        <w:rPr>
          <w:rStyle w:val="bigtext"/>
          <w:bCs/>
          <w:color w:val="000000"/>
        </w:rPr>
        <w:t>СПбГПУ</w:t>
      </w:r>
      <w:proofErr w:type="spellEnd"/>
      <w:r>
        <w:rPr>
          <w:rStyle w:val="bigtext"/>
          <w:bCs/>
          <w:color w:val="000000"/>
        </w:rPr>
        <w:t>. 2013. № 183-1. с. 359-369.</w:t>
      </w:r>
    </w:p>
    <w:p w:rsidR="003F5881" w:rsidRPr="00235B83" w:rsidRDefault="003F5881" w:rsidP="003F5881">
      <w:pPr>
        <w:spacing w:line="360" w:lineRule="auto"/>
        <w:ind w:firstLine="720"/>
        <w:jc w:val="both"/>
      </w:pPr>
      <w:r w:rsidRPr="00235B83">
        <w:t xml:space="preserve">17. </w:t>
      </w:r>
      <w:proofErr w:type="spellStart"/>
      <w:r>
        <w:t>Кулинкович</w:t>
      </w:r>
      <w:proofErr w:type="spellEnd"/>
      <w:r>
        <w:t xml:space="preserve"> А.В., </w:t>
      </w:r>
      <w:proofErr w:type="spellStart"/>
      <w:r>
        <w:t>Гуменюк</w:t>
      </w:r>
      <w:proofErr w:type="spellEnd"/>
      <w:r>
        <w:t xml:space="preserve"> В.И. </w:t>
      </w:r>
      <w:r w:rsidRPr="00235B83">
        <w:t>Влияние естественных электромагнитных полей на генерацию</w:t>
      </w:r>
      <w:r>
        <w:t xml:space="preserve"> </w:t>
      </w:r>
      <w:r w:rsidRPr="00235B83">
        <w:t xml:space="preserve">активных форм кислорода в водных растворах </w:t>
      </w:r>
      <w:proofErr w:type="spellStart"/>
      <w:r w:rsidRPr="00235B83">
        <w:t>уранилов</w:t>
      </w:r>
      <w:proofErr w:type="spellEnd"/>
      <w:r>
        <w:t xml:space="preserve"> </w:t>
      </w:r>
      <w:r w:rsidRPr="00235B83">
        <w:t xml:space="preserve">// Научно-технические ведомости </w:t>
      </w:r>
      <w:proofErr w:type="spellStart"/>
      <w:r w:rsidRPr="00235B83">
        <w:t>СПбГПУ</w:t>
      </w:r>
      <w:proofErr w:type="spellEnd"/>
      <w:r w:rsidRPr="00235B83">
        <w:t>. 201</w:t>
      </w:r>
      <w:r>
        <w:t>2</w:t>
      </w:r>
      <w:r w:rsidRPr="00235B83">
        <w:t xml:space="preserve">. № </w:t>
      </w:r>
      <w:r>
        <w:t>4</w:t>
      </w:r>
      <w:r w:rsidRPr="00235B83">
        <w:t xml:space="preserve">. с. </w:t>
      </w:r>
      <w:r>
        <w:t>210</w:t>
      </w:r>
      <w:r w:rsidRPr="00235B83">
        <w:t>-</w:t>
      </w:r>
      <w:r>
        <w:t>220</w:t>
      </w:r>
      <w:r w:rsidRPr="00235B83">
        <w:t>.</w:t>
      </w:r>
    </w:p>
    <w:p w:rsidR="003F5881" w:rsidRPr="00235B83" w:rsidRDefault="003F5881" w:rsidP="003F5881">
      <w:pPr>
        <w:spacing w:line="360" w:lineRule="auto"/>
        <w:ind w:firstLine="720"/>
        <w:jc w:val="both"/>
      </w:pPr>
      <w:r w:rsidRPr="00875D45">
        <w:t>1</w:t>
      </w:r>
      <w:r>
        <w:t>8</w:t>
      </w:r>
      <w:r w:rsidRPr="00875D45">
        <w:t>. Гуринов Ю. В., Бондаренко Н. И. Природная вода как окислительная</w:t>
      </w:r>
      <w:r>
        <w:t xml:space="preserve"> </w:t>
      </w:r>
      <w:r w:rsidRPr="00875D45">
        <w:t>среда // ЖФХ. 2001. Т. 15. С. 1221–1224.</w:t>
      </w:r>
    </w:p>
    <w:p w:rsidR="003F5881" w:rsidRPr="00875D45" w:rsidRDefault="003F5881" w:rsidP="003F5881">
      <w:pPr>
        <w:spacing w:line="360" w:lineRule="auto"/>
        <w:ind w:firstLine="720"/>
        <w:jc w:val="both"/>
      </w:pPr>
      <w:r w:rsidRPr="00875D45">
        <w:t>1</w:t>
      </w:r>
      <w:r>
        <w:t>9</w:t>
      </w:r>
      <w:r w:rsidRPr="00875D45">
        <w:t xml:space="preserve">. </w:t>
      </w:r>
      <w:proofErr w:type="spellStart"/>
      <w:r w:rsidRPr="00875D45">
        <w:t>Домрачев</w:t>
      </w:r>
      <w:proofErr w:type="spellEnd"/>
      <w:r w:rsidRPr="00875D45">
        <w:t> Г. А., </w:t>
      </w:r>
      <w:proofErr w:type="spellStart"/>
      <w:r w:rsidRPr="00875D45">
        <w:t>Селивановский</w:t>
      </w:r>
      <w:proofErr w:type="spellEnd"/>
      <w:r w:rsidRPr="00875D45">
        <w:t xml:space="preserve"> Д. А. Роль звука и жидкой воды как динамически нестабильной полимерной системы в </w:t>
      </w:r>
      <w:proofErr w:type="spellStart"/>
      <w:r w:rsidRPr="00875D45">
        <w:t>небиогенном</w:t>
      </w:r>
      <w:proofErr w:type="spellEnd"/>
      <w:r w:rsidRPr="00875D45">
        <w:t xml:space="preserve"> происхождении кислорода и возникнов</w:t>
      </w:r>
      <w:r w:rsidRPr="00875D45">
        <w:t>е</w:t>
      </w:r>
      <w:r w:rsidRPr="00875D45">
        <w:t>нии жизни на Земле. Препринт № 1 / ИМХ АН СССР. Горький, 1990. 19 с.</w:t>
      </w:r>
    </w:p>
    <w:p w:rsidR="003F5881" w:rsidRPr="00875D45" w:rsidRDefault="003F5881" w:rsidP="003F5881">
      <w:pPr>
        <w:spacing w:line="360" w:lineRule="auto"/>
        <w:ind w:firstLine="720"/>
        <w:jc w:val="both"/>
      </w:pPr>
      <w:r>
        <w:t>20</w:t>
      </w:r>
      <w:r w:rsidRPr="00875D45">
        <w:t xml:space="preserve">. </w:t>
      </w:r>
      <w:proofErr w:type="spellStart"/>
      <w:r w:rsidRPr="00875D45">
        <w:t>Домрачев</w:t>
      </w:r>
      <w:proofErr w:type="spellEnd"/>
      <w:r w:rsidRPr="00875D45">
        <w:t> Г. А., Родыгин Ю. Л. Роль звука и жидкой воды как динамически нест</w:t>
      </w:r>
      <w:r w:rsidRPr="00875D45">
        <w:t>а</w:t>
      </w:r>
      <w:r w:rsidRPr="00875D45">
        <w:t xml:space="preserve">бильной полимерной системы в механических активированных процессах продуцирования кислорода в условиях земли // ЖФХ. 1992. Т. 66. </w:t>
      </w:r>
      <w:proofErr w:type="spellStart"/>
      <w:r w:rsidRPr="00875D45">
        <w:t>Вып</w:t>
      </w:r>
      <w:proofErr w:type="spellEnd"/>
      <w:r w:rsidRPr="00875D45">
        <w:t>. 3. С. 851–855.</w:t>
      </w:r>
    </w:p>
    <w:p w:rsidR="003F5881" w:rsidRPr="00875D45" w:rsidRDefault="003F5881" w:rsidP="003F5881">
      <w:pPr>
        <w:spacing w:line="360" w:lineRule="auto"/>
        <w:ind w:firstLine="720"/>
        <w:jc w:val="both"/>
      </w:pPr>
      <w:r>
        <w:t>21</w:t>
      </w:r>
      <w:r w:rsidRPr="00875D45">
        <w:t xml:space="preserve">. Вакс В. Л., </w:t>
      </w:r>
      <w:proofErr w:type="spellStart"/>
      <w:r w:rsidRPr="00875D45">
        <w:t>Домрачев</w:t>
      </w:r>
      <w:proofErr w:type="spellEnd"/>
      <w:r w:rsidRPr="00875D45">
        <w:t xml:space="preserve"> Г. А., Родыгин Ю. Л., </w:t>
      </w:r>
      <w:proofErr w:type="spellStart"/>
      <w:r w:rsidRPr="00875D45">
        <w:t>Селивановский</w:t>
      </w:r>
      <w:proofErr w:type="spellEnd"/>
      <w:r w:rsidRPr="00875D45">
        <w:t xml:space="preserve"> Д А., </w:t>
      </w:r>
      <w:proofErr w:type="spellStart"/>
      <w:r w:rsidRPr="00875D45">
        <w:t>Спивак</w:t>
      </w:r>
      <w:proofErr w:type="spellEnd"/>
      <w:r w:rsidRPr="00875D45">
        <w:t xml:space="preserve"> Е. И. Диссоциация воды под действием СВЧ – излучения / Известия</w:t>
      </w:r>
      <w:r>
        <w:t xml:space="preserve"> </w:t>
      </w:r>
      <w:r w:rsidRPr="00875D45">
        <w:t xml:space="preserve">вузов. Радиофизика. 1994. № 1. С. 149–154. </w:t>
      </w:r>
    </w:p>
    <w:p w:rsidR="003F5881" w:rsidRDefault="003F5881" w:rsidP="003F5881">
      <w:pPr>
        <w:spacing w:line="360" w:lineRule="auto"/>
        <w:ind w:firstLine="720"/>
        <w:jc w:val="both"/>
      </w:pPr>
      <w:r>
        <w:t>22</w:t>
      </w:r>
      <w:r w:rsidRPr="00875D45">
        <w:t>. Брусков В. И., </w:t>
      </w:r>
      <w:proofErr w:type="spellStart"/>
      <w:r w:rsidRPr="00875D45">
        <w:t>Масалимов</w:t>
      </w:r>
      <w:proofErr w:type="spellEnd"/>
      <w:r w:rsidRPr="00875D45">
        <w:t> Ж. К., Черников А. В. Образование активных форм ки</w:t>
      </w:r>
      <w:r w:rsidRPr="00875D45">
        <w:t>с</w:t>
      </w:r>
      <w:r w:rsidRPr="00875D45">
        <w:t>лорода в воде под действием тепла // ДАН. 2000. Т. 384. № 6. С. 821–824.</w:t>
      </w:r>
    </w:p>
    <w:p w:rsidR="003F5881" w:rsidRPr="00235B83" w:rsidRDefault="003F5881" w:rsidP="003F5881">
      <w:pPr>
        <w:spacing w:line="360" w:lineRule="auto"/>
        <w:ind w:firstLine="720"/>
        <w:jc w:val="both"/>
      </w:pPr>
      <w:r>
        <w:t xml:space="preserve">23. </w:t>
      </w:r>
      <w:proofErr w:type="spellStart"/>
      <w:r>
        <w:t>Кулинкович</w:t>
      </w:r>
      <w:proofErr w:type="spellEnd"/>
      <w:r>
        <w:t xml:space="preserve"> А.В., </w:t>
      </w:r>
      <w:proofErr w:type="spellStart"/>
      <w:r>
        <w:t>Гуменюк</w:t>
      </w:r>
      <w:proofErr w:type="spellEnd"/>
      <w:r>
        <w:t xml:space="preserve"> В.И. </w:t>
      </w:r>
      <w:r w:rsidRPr="00235B83">
        <w:t>Кооперативный характер генерации</w:t>
      </w:r>
      <w:r>
        <w:t xml:space="preserve"> </w:t>
      </w:r>
      <w:r w:rsidRPr="00235B83">
        <w:t>перекисных соединений</w:t>
      </w:r>
      <w:r>
        <w:t xml:space="preserve"> </w:t>
      </w:r>
      <w:r w:rsidRPr="00235B83">
        <w:t xml:space="preserve">при радиолизе водных растворов </w:t>
      </w:r>
      <w:proofErr w:type="spellStart"/>
      <w:r w:rsidRPr="00235B83">
        <w:t>уранилов</w:t>
      </w:r>
      <w:proofErr w:type="spellEnd"/>
      <w:r>
        <w:t xml:space="preserve"> </w:t>
      </w:r>
      <w:r w:rsidRPr="00235B83">
        <w:t xml:space="preserve">// Научно-технические ведомости </w:t>
      </w:r>
      <w:proofErr w:type="spellStart"/>
      <w:r w:rsidRPr="00235B83">
        <w:t>СПбГПУ</w:t>
      </w:r>
      <w:proofErr w:type="spellEnd"/>
      <w:r w:rsidRPr="00235B83">
        <w:t>. 201</w:t>
      </w:r>
      <w:r>
        <w:t>3</w:t>
      </w:r>
      <w:r w:rsidRPr="00235B83">
        <w:t xml:space="preserve">. № </w:t>
      </w:r>
      <w:r>
        <w:t>171</w:t>
      </w:r>
      <w:r w:rsidRPr="00235B83">
        <w:t xml:space="preserve">. с. </w:t>
      </w:r>
      <w:r>
        <w:t>248</w:t>
      </w:r>
      <w:r w:rsidRPr="00235B83">
        <w:t>-</w:t>
      </w:r>
      <w:r>
        <w:t>260</w:t>
      </w:r>
      <w:r w:rsidRPr="00235B83">
        <w:t>.</w:t>
      </w:r>
    </w:p>
    <w:p w:rsidR="003F5881" w:rsidRDefault="003F5881" w:rsidP="003F5881">
      <w:pPr>
        <w:spacing w:line="360" w:lineRule="auto"/>
        <w:ind w:firstLine="720"/>
        <w:jc w:val="both"/>
      </w:pPr>
      <w:r w:rsidRPr="00875D45">
        <w:t>2</w:t>
      </w:r>
      <w:r>
        <w:t>4</w:t>
      </w:r>
      <w:r w:rsidRPr="00875D45">
        <w:t>. Стехин А. А., Яковлева Г. В., </w:t>
      </w:r>
      <w:proofErr w:type="spellStart"/>
      <w:r w:rsidRPr="00875D45">
        <w:t>Кармишин</w:t>
      </w:r>
      <w:proofErr w:type="spellEnd"/>
      <w:r w:rsidRPr="00875D45">
        <w:t> А. Ю., </w:t>
      </w:r>
      <w:proofErr w:type="spellStart"/>
      <w:r w:rsidRPr="00875D45">
        <w:t>Кантырева</w:t>
      </w:r>
      <w:proofErr w:type="spellEnd"/>
      <w:r w:rsidRPr="00875D45">
        <w:t> Е. И. Туннельный п</w:t>
      </w:r>
      <w:r w:rsidRPr="00875D45">
        <w:t>е</w:t>
      </w:r>
      <w:r w:rsidRPr="00875D45">
        <w:t xml:space="preserve">ренос электронов из </w:t>
      </w:r>
      <w:proofErr w:type="gramStart"/>
      <w:r w:rsidRPr="00875D45">
        <w:t>водяной среды</w:t>
      </w:r>
      <w:proofErr w:type="gramEnd"/>
      <w:r w:rsidRPr="00875D45">
        <w:t xml:space="preserve"> // 5-й Международный конгресс «АКВАТЭК-2002: Вода, экология, технология». Сб. материалов конгресса. Москва, 4 – 7 июня </w:t>
      </w:r>
      <w:r>
        <w:br/>
      </w:r>
      <w:r w:rsidRPr="00875D45">
        <w:t>2002 г., М., 2002. 948 с.</w:t>
      </w:r>
    </w:p>
    <w:p w:rsidR="003F5881" w:rsidRDefault="003F5881" w:rsidP="00F96473">
      <w:pPr>
        <w:spacing w:line="360" w:lineRule="auto"/>
        <w:ind w:firstLine="720"/>
        <w:jc w:val="both"/>
      </w:pPr>
    </w:p>
    <w:p w:rsidR="00D31E23" w:rsidRPr="00875D45" w:rsidRDefault="00F4173A" w:rsidP="00F96473">
      <w:pPr>
        <w:spacing w:line="360" w:lineRule="auto"/>
        <w:ind w:firstLine="720"/>
        <w:jc w:val="both"/>
      </w:pPr>
      <w:r>
        <w:rPr>
          <w:lang w:val="en-US"/>
        </w:rPr>
        <w:t>References</w:t>
      </w:r>
      <w:r w:rsidR="00D31E23" w:rsidRPr="00875D45">
        <w:t>:</w:t>
      </w:r>
    </w:p>
    <w:p w:rsidR="00482947" w:rsidRPr="00360A61" w:rsidRDefault="00D31E23" w:rsidP="00482947">
      <w:pPr>
        <w:spacing w:line="360" w:lineRule="auto"/>
        <w:ind w:firstLine="720"/>
        <w:jc w:val="both"/>
        <w:rPr>
          <w:lang w:val="en-US"/>
        </w:rPr>
      </w:pPr>
      <w:r w:rsidRPr="00380E84">
        <w:rPr>
          <w:lang w:val="en-US"/>
        </w:rPr>
        <w:t xml:space="preserve">1. </w:t>
      </w:r>
      <w:proofErr w:type="spellStart"/>
      <w:r w:rsidR="00B327CE" w:rsidRPr="00380E84">
        <w:rPr>
          <w:lang w:val="en-US"/>
        </w:rPr>
        <w:t>Gavrilov</w:t>
      </w:r>
      <w:proofErr w:type="spellEnd"/>
      <w:r w:rsidR="00B327CE" w:rsidRPr="00380E84">
        <w:rPr>
          <w:lang w:val="en-US"/>
        </w:rPr>
        <w:t xml:space="preserve"> A.V. </w:t>
      </w:r>
      <w:proofErr w:type="spellStart"/>
      <w:r w:rsidR="00B327CE" w:rsidRPr="00380E84">
        <w:rPr>
          <w:lang w:val="en-US"/>
        </w:rPr>
        <w:t>i</w:t>
      </w:r>
      <w:proofErr w:type="spellEnd"/>
      <w:r w:rsidR="00B327CE" w:rsidRPr="00380E84">
        <w:rPr>
          <w:lang w:val="en-US"/>
        </w:rPr>
        <w:t xml:space="preserve"> dr.</w:t>
      </w:r>
      <w:r w:rsidR="00360A61" w:rsidRPr="00380E84">
        <w:rPr>
          <w:lang w:val="en-US"/>
        </w:rPr>
        <w:t xml:space="preserve"> </w:t>
      </w:r>
      <w:r w:rsidR="00360A61" w:rsidRPr="00360A61">
        <w:rPr>
          <w:lang w:val="en-US"/>
        </w:rPr>
        <w:t>(2005</w:t>
      </w:r>
      <w:proofErr w:type="gramStart"/>
      <w:r w:rsidR="00360A61" w:rsidRPr="00360A61">
        <w:rPr>
          <w:lang w:val="en-US"/>
        </w:rPr>
        <w:t xml:space="preserve">) </w:t>
      </w:r>
      <w:r w:rsidR="00B327CE" w:rsidRPr="00360A61">
        <w:rPr>
          <w:lang w:val="en-US"/>
        </w:rPr>
        <w:t xml:space="preserve"> </w:t>
      </w:r>
      <w:proofErr w:type="spellStart"/>
      <w:r w:rsidR="00B327CE" w:rsidRPr="001E7E27">
        <w:rPr>
          <w:lang w:val="en-US"/>
        </w:rPr>
        <w:t>Khemilyuminestsentnoe</w:t>
      </w:r>
      <w:proofErr w:type="spellEnd"/>
      <w:proofErr w:type="gramEnd"/>
      <w:r w:rsidR="00B327CE" w:rsidRPr="00360A61">
        <w:rPr>
          <w:lang w:val="en-US"/>
        </w:rPr>
        <w:t xml:space="preserve"> </w:t>
      </w:r>
      <w:proofErr w:type="spellStart"/>
      <w:r w:rsidR="00B327CE" w:rsidRPr="001E7E27">
        <w:rPr>
          <w:lang w:val="en-US"/>
        </w:rPr>
        <w:t>opredelenie</w:t>
      </w:r>
      <w:proofErr w:type="spellEnd"/>
      <w:r w:rsidR="00B327CE" w:rsidRPr="00360A61">
        <w:rPr>
          <w:lang w:val="en-US"/>
        </w:rPr>
        <w:t xml:space="preserve"> </w:t>
      </w:r>
      <w:proofErr w:type="spellStart"/>
      <w:r w:rsidR="00B327CE" w:rsidRPr="001E7E27">
        <w:rPr>
          <w:lang w:val="en-US"/>
        </w:rPr>
        <w:t>tsianid</w:t>
      </w:r>
      <w:r w:rsidR="00B327CE" w:rsidRPr="00360A61">
        <w:rPr>
          <w:lang w:val="en-US"/>
        </w:rPr>
        <w:t>-</w:t>
      </w:r>
      <w:r w:rsidR="00B327CE" w:rsidRPr="001E7E27">
        <w:rPr>
          <w:lang w:val="en-US"/>
        </w:rPr>
        <w:t>ionov</w:t>
      </w:r>
      <w:proofErr w:type="spellEnd"/>
      <w:r w:rsidR="00B327CE" w:rsidRPr="00360A61">
        <w:rPr>
          <w:lang w:val="en-US"/>
        </w:rPr>
        <w:t xml:space="preserve"> [</w:t>
      </w:r>
      <w:proofErr w:type="spellStart"/>
      <w:r w:rsidR="00B327CE" w:rsidRPr="001E7E27">
        <w:rPr>
          <w:lang w:val="en-US"/>
        </w:rPr>
        <w:t>Chemil</w:t>
      </w:r>
      <w:r w:rsidR="00B327CE" w:rsidRPr="001E7E27">
        <w:rPr>
          <w:lang w:val="en-US"/>
        </w:rPr>
        <w:t>u</w:t>
      </w:r>
      <w:r w:rsidR="00B327CE" w:rsidRPr="001E7E27">
        <w:rPr>
          <w:lang w:val="en-US"/>
        </w:rPr>
        <w:t>minescence</w:t>
      </w:r>
      <w:proofErr w:type="spellEnd"/>
      <w:r w:rsidR="00B327CE" w:rsidRPr="00360A61">
        <w:rPr>
          <w:lang w:val="en-US"/>
        </w:rPr>
        <w:t xml:space="preserve"> </w:t>
      </w:r>
      <w:proofErr w:type="spellStart"/>
      <w:r w:rsidR="00B327CE" w:rsidRPr="001E7E27">
        <w:rPr>
          <w:lang w:val="en-US"/>
        </w:rPr>
        <w:t>dete</w:t>
      </w:r>
      <w:r w:rsidR="00490912">
        <w:rPr>
          <w:lang w:val="en-US"/>
        </w:rPr>
        <w:t>rminat</w:t>
      </w:r>
      <w:r w:rsidR="001E7E27">
        <w:rPr>
          <w:lang w:val="en-US"/>
        </w:rPr>
        <w:t>on</w:t>
      </w:r>
      <w:proofErr w:type="spellEnd"/>
      <w:r w:rsidR="00B327CE" w:rsidRPr="00360A61">
        <w:rPr>
          <w:lang w:val="en-US"/>
        </w:rPr>
        <w:t xml:space="preserve"> </w:t>
      </w:r>
      <w:r w:rsidR="00B327CE" w:rsidRPr="001E7E27">
        <w:rPr>
          <w:lang w:val="en-US"/>
        </w:rPr>
        <w:t>of</w:t>
      </w:r>
      <w:r w:rsidR="00B327CE" w:rsidRPr="00360A61">
        <w:rPr>
          <w:lang w:val="en-US"/>
        </w:rPr>
        <w:t xml:space="preserve"> </w:t>
      </w:r>
      <w:r w:rsidR="00B327CE" w:rsidRPr="001E7E27">
        <w:rPr>
          <w:lang w:val="en-US"/>
        </w:rPr>
        <w:t>cyanide</w:t>
      </w:r>
      <w:r w:rsidR="00B327CE" w:rsidRPr="00360A61">
        <w:rPr>
          <w:lang w:val="en-US"/>
        </w:rPr>
        <w:t xml:space="preserve"> </w:t>
      </w:r>
      <w:r w:rsidR="00B327CE" w:rsidRPr="001E7E27">
        <w:rPr>
          <w:lang w:val="en-US"/>
        </w:rPr>
        <w:t>ions</w:t>
      </w:r>
      <w:r w:rsidR="001E7E27" w:rsidRPr="00360A61">
        <w:rPr>
          <w:lang w:val="en-US"/>
        </w:rPr>
        <w:t>]</w:t>
      </w:r>
      <w:r w:rsidR="00F4173A">
        <w:rPr>
          <w:lang w:val="en-US"/>
        </w:rPr>
        <w:t>.</w:t>
      </w:r>
      <w:r w:rsidR="00360A61">
        <w:rPr>
          <w:lang w:val="en-US"/>
        </w:rPr>
        <w:t xml:space="preserve"> </w:t>
      </w:r>
      <w:proofErr w:type="gramStart"/>
      <w:r w:rsidR="00360A61">
        <w:rPr>
          <w:lang w:val="en-US"/>
        </w:rPr>
        <w:t>Journal</w:t>
      </w:r>
      <w:r w:rsidR="00360A61" w:rsidRPr="00360A61">
        <w:rPr>
          <w:lang w:val="en-US"/>
        </w:rPr>
        <w:t xml:space="preserve"> </w:t>
      </w:r>
      <w:r w:rsidR="00360A61">
        <w:rPr>
          <w:lang w:val="en-US"/>
        </w:rPr>
        <w:t>of</w:t>
      </w:r>
      <w:r w:rsidR="00360A61" w:rsidRPr="00360A61">
        <w:rPr>
          <w:lang w:val="en-US"/>
        </w:rPr>
        <w:t xml:space="preserve"> </w:t>
      </w:r>
      <w:r w:rsidR="00360A61">
        <w:rPr>
          <w:lang w:val="en-US"/>
        </w:rPr>
        <w:t>Analytical</w:t>
      </w:r>
      <w:r w:rsidR="00360A61" w:rsidRPr="00360A61">
        <w:rPr>
          <w:lang w:val="en-US"/>
        </w:rPr>
        <w:t xml:space="preserve"> </w:t>
      </w:r>
      <w:r w:rsidR="00360A61">
        <w:rPr>
          <w:lang w:val="en-US"/>
        </w:rPr>
        <w:t>Chemistry</w:t>
      </w:r>
      <w:r w:rsidR="00F17DE5">
        <w:rPr>
          <w:lang w:val="en-US"/>
        </w:rPr>
        <w:t xml:space="preserve">, </w:t>
      </w:r>
      <w:r w:rsidR="00360A61">
        <w:rPr>
          <w:lang w:val="en-US"/>
        </w:rPr>
        <w:t>vol</w:t>
      </w:r>
      <w:r w:rsidR="00482947" w:rsidRPr="00360A61">
        <w:rPr>
          <w:lang w:val="en-US"/>
        </w:rPr>
        <w:t>. 60.</w:t>
      </w:r>
      <w:proofErr w:type="gramEnd"/>
      <w:r w:rsidR="00482947" w:rsidRPr="00360A61">
        <w:rPr>
          <w:lang w:val="en-US"/>
        </w:rPr>
        <w:t xml:space="preserve"> </w:t>
      </w:r>
      <w:r w:rsidR="00F17DE5">
        <w:rPr>
          <w:lang w:val="en-US"/>
        </w:rPr>
        <w:t>No.11,</w:t>
      </w:r>
      <w:r w:rsidR="00360A61" w:rsidRPr="00360A61">
        <w:rPr>
          <w:lang w:val="en-US"/>
        </w:rPr>
        <w:t xml:space="preserve"> </w:t>
      </w:r>
      <w:r w:rsidR="00360A61">
        <w:rPr>
          <w:lang w:val="en-US"/>
        </w:rPr>
        <w:t>pp</w:t>
      </w:r>
      <w:r w:rsidR="00482947" w:rsidRPr="00360A61">
        <w:rPr>
          <w:lang w:val="en-US"/>
        </w:rPr>
        <w:t>. 1157–1163.</w:t>
      </w:r>
    </w:p>
    <w:p w:rsidR="00482947" w:rsidRPr="007457B7" w:rsidRDefault="00482947" w:rsidP="00482947">
      <w:pPr>
        <w:spacing w:line="360" w:lineRule="auto"/>
        <w:ind w:firstLine="720"/>
        <w:jc w:val="both"/>
        <w:rPr>
          <w:lang w:val="en-US"/>
        </w:rPr>
      </w:pPr>
      <w:r w:rsidRPr="00360A61">
        <w:rPr>
          <w:lang w:val="en-US"/>
        </w:rPr>
        <w:t xml:space="preserve">2. </w:t>
      </w:r>
      <w:r w:rsidR="00360A61">
        <w:rPr>
          <w:lang w:val="en-US"/>
        </w:rPr>
        <w:t xml:space="preserve">Yu. A. </w:t>
      </w:r>
      <w:proofErr w:type="spellStart"/>
      <w:r w:rsidR="00360A61">
        <w:rPr>
          <w:lang w:val="en-US"/>
        </w:rPr>
        <w:t>Rakhmanin</w:t>
      </w:r>
      <w:proofErr w:type="spellEnd"/>
      <w:r w:rsidR="00360A61">
        <w:rPr>
          <w:lang w:val="en-US"/>
        </w:rPr>
        <w:t xml:space="preserve">, V. K. </w:t>
      </w:r>
      <w:proofErr w:type="spellStart"/>
      <w:r w:rsidR="00360A61">
        <w:rPr>
          <w:lang w:val="en-US"/>
        </w:rPr>
        <w:t>Kondratov</w:t>
      </w:r>
      <w:proofErr w:type="spellEnd"/>
      <w:r w:rsidR="00360A61">
        <w:rPr>
          <w:lang w:val="en-US"/>
        </w:rPr>
        <w:t xml:space="preserve"> (</w:t>
      </w:r>
      <w:proofErr w:type="spellStart"/>
      <w:proofErr w:type="gramStart"/>
      <w:r w:rsidR="00360A61">
        <w:rPr>
          <w:lang w:val="en-US"/>
        </w:rPr>
        <w:t>ed</w:t>
      </w:r>
      <w:proofErr w:type="spellEnd"/>
      <w:proofErr w:type="gramEnd"/>
      <w:r w:rsidR="00360A61">
        <w:rPr>
          <w:lang w:val="en-US"/>
        </w:rPr>
        <w:t>) (2002)</w:t>
      </w:r>
      <w:r w:rsidR="00360A61" w:rsidRPr="00360A61">
        <w:rPr>
          <w:lang w:val="en-US"/>
        </w:rPr>
        <w:t xml:space="preserve"> </w:t>
      </w:r>
      <w:proofErr w:type="spellStart"/>
      <w:r w:rsidR="001E7E27" w:rsidRPr="001E7E27">
        <w:rPr>
          <w:lang w:val="en-US"/>
        </w:rPr>
        <w:t>Voda</w:t>
      </w:r>
      <w:proofErr w:type="spellEnd"/>
      <w:r w:rsidR="001E7E27" w:rsidRPr="00360A61">
        <w:rPr>
          <w:lang w:val="en-US"/>
        </w:rPr>
        <w:t xml:space="preserve"> – </w:t>
      </w:r>
      <w:proofErr w:type="spellStart"/>
      <w:r w:rsidR="001E7E27" w:rsidRPr="001E7E27">
        <w:rPr>
          <w:lang w:val="en-US"/>
        </w:rPr>
        <w:t>kosmicheskoe</w:t>
      </w:r>
      <w:proofErr w:type="spellEnd"/>
      <w:r w:rsidR="001E7E27" w:rsidRPr="00360A61">
        <w:rPr>
          <w:lang w:val="en-US"/>
        </w:rPr>
        <w:t xml:space="preserve"> </w:t>
      </w:r>
      <w:proofErr w:type="spellStart"/>
      <w:r w:rsidR="001E7E27" w:rsidRPr="001E7E27">
        <w:rPr>
          <w:lang w:val="en-US"/>
        </w:rPr>
        <w:t>yavlenie</w:t>
      </w:r>
      <w:proofErr w:type="spellEnd"/>
      <w:r w:rsidR="001E7E27" w:rsidRPr="00360A61">
        <w:rPr>
          <w:lang w:val="en-US"/>
        </w:rPr>
        <w:t xml:space="preserve"> </w:t>
      </w:r>
      <w:r w:rsidR="007457B7">
        <w:rPr>
          <w:lang w:val="en-US"/>
        </w:rPr>
        <w:t>[</w:t>
      </w:r>
      <w:r w:rsidR="007457B7" w:rsidRPr="007457B7">
        <w:rPr>
          <w:lang w:val="en-US"/>
        </w:rPr>
        <w:t xml:space="preserve">Water </w:t>
      </w:r>
      <w:r w:rsidR="007457B7">
        <w:rPr>
          <w:lang w:val="en-US"/>
        </w:rPr>
        <w:t>-</w:t>
      </w:r>
      <w:r w:rsidR="007457B7" w:rsidRPr="007457B7">
        <w:rPr>
          <w:lang w:val="en-US"/>
        </w:rPr>
        <w:t xml:space="preserve"> a cosmic phenomenon</w:t>
      </w:r>
      <w:r w:rsidR="007457B7">
        <w:rPr>
          <w:lang w:val="en-US"/>
        </w:rPr>
        <w:t>]</w:t>
      </w:r>
      <w:r w:rsidR="00F4173A">
        <w:rPr>
          <w:lang w:val="en-US"/>
        </w:rPr>
        <w:t>.</w:t>
      </w:r>
      <w:r w:rsidR="00974035">
        <w:rPr>
          <w:lang w:val="en-US"/>
        </w:rPr>
        <w:t xml:space="preserve"> </w:t>
      </w:r>
      <w:r w:rsidR="00F17DE5">
        <w:rPr>
          <w:lang w:val="en-US"/>
        </w:rPr>
        <w:t>Moscow:</w:t>
      </w:r>
      <w:r w:rsidR="00974035">
        <w:rPr>
          <w:lang w:val="en-US"/>
        </w:rPr>
        <w:t xml:space="preserve"> </w:t>
      </w:r>
      <w:r w:rsidR="00974035" w:rsidRPr="00974035">
        <w:rPr>
          <w:lang w:val="en-US"/>
        </w:rPr>
        <w:t xml:space="preserve">Russian Academy of Natural </w:t>
      </w:r>
      <w:r w:rsidR="00F17DE5" w:rsidRPr="00974035">
        <w:rPr>
          <w:lang w:val="en-US"/>
        </w:rPr>
        <w:t>Science</w:t>
      </w:r>
      <w:r w:rsidR="00F17DE5">
        <w:rPr>
          <w:lang w:val="en-US"/>
        </w:rPr>
        <w:t>s,</w:t>
      </w:r>
      <w:r w:rsidR="00974035">
        <w:rPr>
          <w:lang w:val="en-US"/>
        </w:rPr>
        <w:t xml:space="preserve"> </w:t>
      </w:r>
      <w:r w:rsidRPr="007457B7">
        <w:rPr>
          <w:lang w:val="en-US"/>
        </w:rPr>
        <w:t>427</w:t>
      </w:r>
      <w:r w:rsidR="00974035">
        <w:rPr>
          <w:lang w:val="en-US"/>
        </w:rPr>
        <w:t>p</w:t>
      </w:r>
      <w:r w:rsidRPr="007457B7">
        <w:rPr>
          <w:lang w:val="en-US"/>
        </w:rPr>
        <w:t>.</w:t>
      </w:r>
    </w:p>
    <w:p w:rsidR="00482947" w:rsidRPr="00974035" w:rsidRDefault="00482947" w:rsidP="00482947">
      <w:pPr>
        <w:spacing w:line="360" w:lineRule="auto"/>
        <w:ind w:firstLine="720"/>
        <w:jc w:val="both"/>
        <w:rPr>
          <w:lang w:val="en-US"/>
        </w:rPr>
      </w:pPr>
      <w:r w:rsidRPr="001E7E27">
        <w:rPr>
          <w:lang w:val="en-US"/>
        </w:rPr>
        <w:t xml:space="preserve">3. </w:t>
      </w:r>
      <w:proofErr w:type="spellStart"/>
      <w:r w:rsidR="001E7E27" w:rsidRPr="001E7E27">
        <w:rPr>
          <w:lang w:val="en-US"/>
        </w:rPr>
        <w:t>Dobrolyubskaya</w:t>
      </w:r>
      <w:proofErr w:type="spellEnd"/>
      <w:r w:rsidR="001E7E27" w:rsidRPr="001E7E27">
        <w:rPr>
          <w:lang w:val="en-US"/>
        </w:rPr>
        <w:t xml:space="preserve"> T. S.</w:t>
      </w:r>
      <w:r w:rsidR="00974035">
        <w:rPr>
          <w:lang w:val="en-US"/>
        </w:rPr>
        <w:t xml:space="preserve"> (1968)</w:t>
      </w:r>
      <w:r w:rsidR="001E7E27" w:rsidRPr="001E7E27">
        <w:rPr>
          <w:lang w:val="en-US"/>
        </w:rPr>
        <w:t xml:space="preserve"> </w:t>
      </w:r>
      <w:proofErr w:type="spellStart"/>
      <w:r w:rsidR="001E7E27" w:rsidRPr="001E7E27">
        <w:rPr>
          <w:lang w:val="en-US"/>
        </w:rPr>
        <w:t>Lyuminestse</w:t>
      </w:r>
      <w:r w:rsidR="00974035">
        <w:rPr>
          <w:lang w:val="en-US"/>
        </w:rPr>
        <w:t>ntnye</w:t>
      </w:r>
      <w:proofErr w:type="spellEnd"/>
      <w:r w:rsidR="00974035">
        <w:rPr>
          <w:lang w:val="en-US"/>
        </w:rPr>
        <w:t xml:space="preserve"> </w:t>
      </w:r>
      <w:proofErr w:type="spellStart"/>
      <w:r w:rsidR="00974035">
        <w:rPr>
          <w:lang w:val="en-US"/>
        </w:rPr>
        <w:t>metody</w:t>
      </w:r>
      <w:proofErr w:type="spellEnd"/>
      <w:r w:rsidR="00974035">
        <w:rPr>
          <w:lang w:val="en-US"/>
        </w:rPr>
        <w:t xml:space="preserve"> </w:t>
      </w:r>
      <w:proofErr w:type="spellStart"/>
      <w:r w:rsidR="00974035">
        <w:rPr>
          <w:lang w:val="en-US"/>
        </w:rPr>
        <w:t>opredeleniya</w:t>
      </w:r>
      <w:proofErr w:type="spellEnd"/>
      <w:r w:rsidR="00974035">
        <w:rPr>
          <w:lang w:val="en-US"/>
        </w:rPr>
        <w:t xml:space="preserve"> </w:t>
      </w:r>
      <w:proofErr w:type="spellStart"/>
      <w:r w:rsidR="00974035">
        <w:rPr>
          <w:lang w:val="en-US"/>
        </w:rPr>
        <w:t>urana</w:t>
      </w:r>
      <w:proofErr w:type="spellEnd"/>
      <w:r w:rsidR="00974035">
        <w:rPr>
          <w:lang w:val="en-US"/>
        </w:rPr>
        <w:t xml:space="preserve"> [</w:t>
      </w:r>
      <w:r w:rsidR="00974035" w:rsidRPr="00974035">
        <w:rPr>
          <w:lang w:val="en-US"/>
        </w:rPr>
        <w:t>Luminescent meth</w:t>
      </w:r>
      <w:r w:rsidR="00974035">
        <w:rPr>
          <w:lang w:val="en-US"/>
        </w:rPr>
        <w:t>ods for dete</w:t>
      </w:r>
      <w:r w:rsidR="00490912">
        <w:rPr>
          <w:lang w:val="en-US"/>
        </w:rPr>
        <w:t>rmin</w:t>
      </w:r>
      <w:r w:rsidR="00974035" w:rsidRPr="00974035">
        <w:rPr>
          <w:lang w:val="en-US"/>
        </w:rPr>
        <w:t>ing uranium</w:t>
      </w:r>
      <w:r w:rsidR="00974035">
        <w:rPr>
          <w:lang w:val="en-US"/>
        </w:rPr>
        <w:t>]</w:t>
      </w:r>
      <w:r w:rsidR="00F4173A">
        <w:rPr>
          <w:lang w:val="en-US"/>
        </w:rPr>
        <w:t>.</w:t>
      </w:r>
      <w:r w:rsidR="00974035">
        <w:rPr>
          <w:lang w:val="en-US"/>
        </w:rPr>
        <w:t xml:space="preserve"> Moscow</w:t>
      </w:r>
      <w:r w:rsidRPr="00974035">
        <w:rPr>
          <w:lang w:val="en-US"/>
        </w:rPr>
        <w:t>: </w:t>
      </w:r>
      <w:r w:rsidR="00974035">
        <w:rPr>
          <w:lang w:val="en-US"/>
        </w:rPr>
        <w:t>Science.</w:t>
      </w:r>
    </w:p>
    <w:p w:rsidR="00D31E23" w:rsidRPr="00974035" w:rsidRDefault="00482947" w:rsidP="00F96473">
      <w:pPr>
        <w:spacing w:line="360" w:lineRule="auto"/>
        <w:ind w:firstLine="720"/>
        <w:jc w:val="both"/>
        <w:rPr>
          <w:lang w:val="en-US"/>
        </w:rPr>
      </w:pPr>
      <w:r w:rsidRPr="00974035">
        <w:rPr>
          <w:lang w:val="en-US"/>
        </w:rPr>
        <w:lastRenderedPageBreak/>
        <w:t xml:space="preserve">4. </w:t>
      </w:r>
      <w:proofErr w:type="spellStart"/>
      <w:r w:rsidR="001E7E27" w:rsidRPr="00974035">
        <w:rPr>
          <w:lang w:val="en-US"/>
        </w:rPr>
        <w:t>Nemodruk</w:t>
      </w:r>
      <w:proofErr w:type="spellEnd"/>
      <w:r w:rsidR="001E7E27" w:rsidRPr="00974035">
        <w:rPr>
          <w:lang w:val="en-US"/>
        </w:rPr>
        <w:t xml:space="preserve"> A. A., </w:t>
      </w:r>
      <w:proofErr w:type="spellStart"/>
      <w:r w:rsidR="001E7E27" w:rsidRPr="00974035">
        <w:rPr>
          <w:lang w:val="en-US"/>
        </w:rPr>
        <w:t>Vorotnitskaya</w:t>
      </w:r>
      <w:proofErr w:type="spellEnd"/>
      <w:r w:rsidR="001E7E27" w:rsidRPr="00974035">
        <w:rPr>
          <w:lang w:val="en-US"/>
        </w:rPr>
        <w:t xml:space="preserve"> I. Ye.</w:t>
      </w:r>
      <w:r w:rsidR="00974035">
        <w:rPr>
          <w:lang w:val="en-US"/>
        </w:rPr>
        <w:t xml:space="preserve"> </w:t>
      </w:r>
      <w:proofErr w:type="gramStart"/>
      <w:r w:rsidR="00974035">
        <w:rPr>
          <w:lang w:val="en-US"/>
        </w:rPr>
        <w:t>(1962)</w:t>
      </w:r>
      <w:r w:rsidR="001E7E27" w:rsidRPr="00974035">
        <w:rPr>
          <w:lang w:val="en-US"/>
        </w:rPr>
        <w:t xml:space="preserve"> </w:t>
      </w:r>
      <w:proofErr w:type="spellStart"/>
      <w:r w:rsidR="001E7E27" w:rsidRPr="00974035">
        <w:rPr>
          <w:lang w:val="en-US"/>
        </w:rPr>
        <w:t>Ekstraktsionno-lyuminestsentnyy</w:t>
      </w:r>
      <w:proofErr w:type="spellEnd"/>
      <w:r w:rsidR="001E7E27" w:rsidRPr="00974035">
        <w:rPr>
          <w:lang w:val="en-US"/>
        </w:rPr>
        <w:t xml:space="preserve"> </w:t>
      </w:r>
      <w:proofErr w:type="spellStart"/>
      <w:r w:rsidR="001E7E27" w:rsidRPr="00974035">
        <w:rPr>
          <w:lang w:val="en-US"/>
        </w:rPr>
        <w:t>metod</w:t>
      </w:r>
      <w:proofErr w:type="spellEnd"/>
      <w:r w:rsidR="001E7E27" w:rsidRPr="00974035">
        <w:rPr>
          <w:lang w:val="en-US"/>
        </w:rPr>
        <w:t xml:space="preserve"> </w:t>
      </w:r>
      <w:proofErr w:type="spellStart"/>
      <w:r w:rsidR="001E7E27" w:rsidRPr="00974035">
        <w:rPr>
          <w:lang w:val="en-US"/>
        </w:rPr>
        <w:t>opredeleniya</w:t>
      </w:r>
      <w:proofErr w:type="spellEnd"/>
      <w:r w:rsidR="001E7E27" w:rsidRPr="00974035">
        <w:rPr>
          <w:lang w:val="en-US"/>
        </w:rPr>
        <w:t xml:space="preserve"> </w:t>
      </w:r>
      <w:proofErr w:type="spellStart"/>
      <w:r w:rsidR="001E7E27" w:rsidRPr="00974035">
        <w:rPr>
          <w:lang w:val="en-US"/>
        </w:rPr>
        <w:t>urana</w:t>
      </w:r>
      <w:proofErr w:type="spellEnd"/>
      <w:r w:rsidR="001E7E27" w:rsidRPr="00974035">
        <w:rPr>
          <w:lang w:val="en-US"/>
        </w:rPr>
        <w:t xml:space="preserve"> v </w:t>
      </w:r>
      <w:proofErr w:type="spellStart"/>
      <w:r w:rsidR="001E7E27" w:rsidRPr="00974035">
        <w:rPr>
          <w:lang w:val="en-US"/>
        </w:rPr>
        <w:t>pochvakh</w:t>
      </w:r>
      <w:proofErr w:type="spellEnd"/>
      <w:r w:rsidR="001E7E27" w:rsidRPr="00974035">
        <w:rPr>
          <w:lang w:val="en-US"/>
        </w:rPr>
        <w:t xml:space="preserve">, </w:t>
      </w:r>
      <w:proofErr w:type="spellStart"/>
      <w:r w:rsidR="001E7E27" w:rsidRPr="00974035">
        <w:rPr>
          <w:lang w:val="en-US"/>
        </w:rPr>
        <w:t>ilakh</w:t>
      </w:r>
      <w:proofErr w:type="spellEnd"/>
      <w:r w:rsidR="001E7E27" w:rsidRPr="00974035">
        <w:rPr>
          <w:lang w:val="en-US"/>
        </w:rPr>
        <w:t xml:space="preserve"> </w:t>
      </w:r>
      <w:proofErr w:type="spellStart"/>
      <w:r w:rsidR="001E7E27" w:rsidRPr="00974035">
        <w:rPr>
          <w:lang w:val="en-US"/>
        </w:rPr>
        <w:t>i</w:t>
      </w:r>
      <w:proofErr w:type="spellEnd"/>
      <w:r w:rsidR="001E7E27" w:rsidRPr="00974035">
        <w:rPr>
          <w:lang w:val="en-US"/>
        </w:rPr>
        <w:t xml:space="preserve"> </w:t>
      </w:r>
      <w:proofErr w:type="spellStart"/>
      <w:r w:rsidR="001E7E27" w:rsidRPr="00974035">
        <w:rPr>
          <w:lang w:val="en-US"/>
        </w:rPr>
        <w:t>tkanyakh</w:t>
      </w:r>
      <w:proofErr w:type="spellEnd"/>
      <w:r w:rsidR="001E7E27" w:rsidRPr="00974035">
        <w:rPr>
          <w:lang w:val="en-US"/>
        </w:rPr>
        <w:t xml:space="preserve"> </w:t>
      </w:r>
      <w:proofErr w:type="spellStart"/>
      <w:r w:rsidR="001E7E27" w:rsidRPr="00974035">
        <w:rPr>
          <w:lang w:val="en-US"/>
        </w:rPr>
        <w:t>zhivotnykh</w:t>
      </w:r>
      <w:proofErr w:type="spellEnd"/>
      <w:r w:rsidR="001E7E27" w:rsidRPr="00974035">
        <w:rPr>
          <w:lang w:val="en-US"/>
        </w:rPr>
        <w:t xml:space="preserve"> </w:t>
      </w:r>
      <w:r w:rsidR="00974035">
        <w:rPr>
          <w:lang w:val="en-US"/>
        </w:rPr>
        <w:t>[</w:t>
      </w:r>
      <w:r w:rsidR="00974035" w:rsidRPr="00974035">
        <w:rPr>
          <w:lang w:val="en-US"/>
        </w:rPr>
        <w:t>Extraction-l</w:t>
      </w:r>
      <w:r w:rsidR="00490912">
        <w:rPr>
          <w:lang w:val="en-US"/>
        </w:rPr>
        <w:t xml:space="preserve">uminescence method for </w:t>
      </w:r>
      <w:proofErr w:type="spellStart"/>
      <w:r w:rsidR="00490912">
        <w:rPr>
          <w:lang w:val="en-US"/>
        </w:rPr>
        <w:t>determin</w:t>
      </w:r>
      <w:r w:rsidR="00974035">
        <w:rPr>
          <w:lang w:val="en-US"/>
        </w:rPr>
        <w:t>ting</w:t>
      </w:r>
      <w:proofErr w:type="spellEnd"/>
      <w:r w:rsidR="00974035" w:rsidRPr="00974035">
        <w:rPr>
          <w:lang w:val="en-US"/>
        </w:rPr>
        <w:t xml:space="preserve"> uranium in soils, silt and tissues of animals</w:t>
      </w:r>
      <w:r w:rsidR="00974035">
        <w:rPr>
          <w:lang w:val="en-US"/>
        </w:rPr>
        <w:t>]</w:t>
      </w:r>
      <w:r w:rsidR="00F4173A">
        <w:rPr>
          <w:lang w:val="en-US"/>
        </w:rPr>
        <w:t>.</w:t>
      </w:r>
      <w:proofErr w:type="gramEnd"/>
      <w:r w:rsidR="00974035">
        <w:rPr>
          <w:lang w:val="en-US"/>
        </w:rPr>
        <w:t xml:space="preserve"> Journal</w:t>
      </w:r>
      <w:r w:rsidR="00974035" w:rsidRPr="00360A61">
        <w:rPr>
          <w:lang w:val="en-US"/>
        </w:rPr>
        <w:t xml:space="preserve"> </w:t>
      </w:r>
      <w:r w:rsidR="00974035">
        <w:rPr>
          <w:lang w:val="en-US"/>
        </w:rPr>
        <w:t>of</w:t>
      </w:r>
      <w:r w:rsidR="00974035" w:rsidRPr="00360A61">
        <w:rPr>
          <w:lang w:val="en-US"/>
        </w:rPr>
        <w:t xml:space="preserve"> </w:t>
      </w:r>
      <w:r w:rsidR="00974035">
        <w:rPr>
          <w:lang w:val="en-US"/>
        </w:rPr>
        <w:t>Analytical</w:t>
      </w:r>
      <w:r w:rsidR="00974035" w:rsidRPr="00360A61">
        <w:rPr>
          <w:lang w:val="en-US"/>
        </w:rPr>
        <w:t xml:space="preserve"> </w:t>
      </w:r>
      <w:r w:rsidR="00974035">
        <w:rPr>
          <w:lang w:val="en-US"/>
        </w:rPr>
        <w:t xml:space="preserve">Chemistry, </w:t>
      </w:r>
      <w:r w:rsidR="00420864">
        <w:rPr>
          <w:lang w:val="en-US"/>
        </w:rPr>
        <w:t>vol. 17,</w:t>
      </w:r>
      <w:r w:rsidR="00974035" w:rsidRPr="00974035">
        <w:rPr>
          <w:lang w:val="en-US"/>
        </w:rPr>
        <w:t> </w:t>
      </w:r>
      <w:r w:rsidR="00F17DE5">
        <w:rPr>
          <w:lang w:val="en-US"/>
        </w:rPr>
        <w:t>No.</w:t>
      </w:r>
      <w:r w:rsidR="00420864">
        <w:rPr>
          <w:lang w:val="en-US"/>
        </w:rPr>
        <w:t>4,</w:t>
      </w:r>
      <w:r w:rsidR="00974035" w:rsidRPr="00974035">
        <w:rPr>
          <w:lang w:val="en-US"/>
        </w:rPr>
        <w:t> </w:t>
      </w:r>
      <w:r w:rsidR="00974035">
        <w:rPr>
          <w:lang w:val="en-US"/>
        </w:rPr>
        <w:t>pp</w:t>
      </w:r>
      <w:r w:rsidRPr="00974035">
        <w:rPr>
          <w:lang w:val="en-US"/>
        </w:rPr>
        <w:t>. 481–485.</w:t>
      </w:r>
    </w:p>
    <w:p w:rsidR="00482947" w:rsidRPr="00A1731C" w:rsidRDefault="00482947" w:rsidP="00482947">
      <w:pPr>
        <w:spacing w:line="360" w:lineRule="auto"/>
        <w:ind w:firstLine="720"/>
        <w:jc w:val="both"/>
        <w:rPr>
          <w:lang w:val="en-US"/>
        </w:rPr>
      </w:pPr>
      <w:r w:rsidRPr="001E7E27">
        <w:rPr>
          <w:lang w:val="en-US"/>
        </w:rPr>
        <w:t xml:space="preserve">5. </w:t>
      </w:r>
      <w:proofErr w:type="spellStart"/>
      <w:r w:rsidR="001E7E27" w:rsidRPr="001E7E27">
        <w:rPr>
          <w:lang w:val="en-US"/>
        </w:rPr>
        <w:t>Bakurov</w:t>
      </w:r>
      <w:proofErr w:type="spellEnd"/>
      <w:r w:rsidR="001E7E27" w:rsidRPr="001E7E27">
        <w:rPr>
          <w:lang w:val="en-US"/>
        </w:rPr>
        <w:t xml:space="preserve"> V. G., </w:t>
      </w:r>
      <w:proofErr w:type="spellStart"/>
      <w:r w:rsidR="001E7E27" w:rsidRPr="001E7E27">
        <w:rPr>
          <w:lang w:val="en-US"/>
        </w:rPr>
        <w:t>Lutsenko</w:t>
      </w:r>
      <w:proofErr w:type="spellEnd"/>
      <w:r w:rsidR="001E7E27" w:rsidRPr="001E7E27">
        <w:rPr>
          <w:lang w:val="en-US"/>
        </w:rPr>
        <w:t xml:space="preserve"> I. K., </w:t>
      </w:r>
      <w:proofErr w:type="spellStart"/>
      <w:r w:rsidR="001E7E27" w:rsidRPr="001E7E27">
        <w:rPr>
          <w:lang w:val="en-US"/>
        </w:rPr>
        <w:t>Shashnina</w:t>
      </w:r>
      <w:proofErr w:type="spellEnd"/>
      <w:r w:rsidR="001E7E27" w:rsidRPr="001E7E27">
        <w:rPr>
          <w:lang w:val="en-US"/>
        </w:rPr>
        <w:t xml:space="preserve"> N. N.</w:t>
      </w:r>
      <w:r w:rsidR="00974035">
        <w:rPr>
          <w:lang w:val="en-US"/>
        </w:rPr>
        <w:t xml:space="preserve"> (1965)</w:t>
      </w:r>
      <w:r w:rsidR="001E7E27" w:rsidRPr="001E7E27">
        <w:rPr>
          <w:lang w:val="en-US"/>
        </w:rPr>
        <w:t xml:space="preserve"> </w:t>
      </w:r>
      <w:proofErr w:type="spellStart"/>
      <w:r w:rsidR="001E7E27" w:rsidRPr="001E7E27">
        <w:rPr>
          <w:lang w:val="en-US"/>
        </w:rPr>
        <w:t>Radioaktivnye</w:t>
      </w:r>
      <w:proofErr w:type="spellEnd"/>
      <w:r w:rsidR="001E7E27" w:rsidRPr="001E7E27">
        <w:rPr>
          <w:lang w:val="en-US"/>
        </w:rPr>
        <w:t xml:space="preserve"> </w:t>
      </w:r>
      <w:proofErr w:type="spellStart"/>
      <w:r w:rsidR="001E7E27" w:rsidRPr="001E7E27">
        <w:rPr>
          <w:lang w:val="en-US"/>
        </w:rPr>
        <w:t>otkhody</w:t>
      </w:r>
      <w:proofErr w:type="spellEnd"/>
      <w:r w:rsidR="001E7E27" w:rsidRPr="001E7E27">
        <w:rPr>
          <w:lang w:val="en-US"/>
        </w:rPr>
        <w:t xml:space="preserve"> </w:t>
      </w:r>
      <w:proofErr w:type="spellStart"/>
      <w:r w:rsidR="001E7E27" w:rsidRPr="001E7E27">
        <w:rPr>
          <w:lang w:val="en-US"/>
        </w:rPr>
        <w:t>uran</w:t>
      </w:r>
      <w:r w:rsidR="001E7E27" w:rsidRPr="001E7E27">
        <w:rPr>
          <w:lang w:val="en-US"/>
        </w:rPr>
        <w:t>o</w:t>
      </w:r>
      <w:r w:rsidR="001E7E27" w:rsidRPr="001E7E27">
        <w:rPr>
          <w:lang w:val="en-US"/>
        </w:rPr>
        <w:t>vykh</w:t>
      </w:r>
      <w:proofErr w:type="spellEnd"/>
      <w:r w:rsidR="001E7E27" w:rsidRPr="001E7E27">
        <w:rPr>
          <w:lang w:val="en-US"/>
        </w:rPr>
        <w:t xml:space="preserve"> </w:t>
      </w:r>
      <w:proofErr w:type="spellStart"/>
      <w:r w:rsidR="001E7E27" w:rsidRPr="001E7E27">
        <w:rPr>
          <w:lang w:val="en-US"/>
        </w:rPr>
        <w:t>za</w:t>
      </w:r>
      <w:r w:rsidR="00F4173A">
        <w:rPr>
          <w:lang w:val="en-US"/>
        </w:rPr>
        <w:t>vodov</w:t>
      </w:r>
      <w:proofErr w:type="spellEnd"/>
      <w:r w:rsidR="00F4173A">
        <w:rPr>
          <w:lang w:val="en-US"/>
        </w:rPr>
        <w:t xml:space="preserve"> </w:t>
      </w:r>
      <w:r w:rsidR="00A1731C">
        <w:rPr>
          <w:lang w:val="en-US"/>
        </w:rPr>
        <w:t>[</w:t>
      </w:r>
      <w:r w:rsidR="00A1731C" w:rsidRPr="00A1731C">
        <w:rPr>
          <w:lang w:val="en-US"/>
        </w:rPr>
        <w:t>Radioactive waste from uranium plants</w:t>
      </w:r>
      <w:r w:rsidR="00A1731C">
        <w:rPr>
          <w:lang w:val="en-US"/>
        </w:rPr>
        <w:t>]</w:t>
      </w:r>
      <w:r w:rsidR="00F4173A">
        <w:rPr>
          <w:lang w:val="en-US"/>
        </w:rPr>
        <w:t>.</w:t>
      </w:r>
      <w:r w:rsidRPr="00A1731C">
        <w:rPr>
          <w:lang w:val="en-US"/>
        </w:rPr>
        <w:t> </w:t>
      </w:r>
      <w:r w:rsidR="00A1731C">
        <w:rPr>
          <w:lang w:val="en-US"/>
        </w:rPr>
        <w:t>Moscow</w:t>
      </w:r>
      <w:r w:rsidRPr="00A1731C">
        <w:rPr>
          <w:lang w:val="en-US"/>
        </w:rPr>
        <w:t>: </w:t>
      </w:r>
      <w:proofErr w:type="spellStart"/>
      <w:r w:rsidR="00A1731C">
        <w:rPr>
          <w:lang w:val="en-US"/>
        </w:rPr>
        <w:t>Atomizdat</w:t>
      </w:r>
      <w:proofErr w:type="spellEnd"/>
      <w:r w:rsidR="00A1731C">
        <w:rPr>
          <w:lang w:val="en-US"/>
        </w:rPr>
        <w:t>.</w:t>
      </w:r>
    </w:p>
    <w:p w:rsidR="00482947" w:rsidRPr="00A1731C" w:rsidRDefault="00482947" w:rsidP="00482947">
      <w:pPr>
        <w:spacing w:line="360" w:lineRule="auto"/>
        <w:ind w:firstLine="720"/>
        <w:jc w:val="both"/>
        <w:rPr>
          <w:lang w:val="en-US"/>
        </w:rPr>
      </w:pPr>
      <w:r w:rsidRPr="00A1731C">
        <w:rPr>
          <w:lang w:val="en-US"/>
        </w:rPr>
        <w:t xml:space="preserve">6. </w:t>
      </w:r>
      <w:proofErr w:type="spellStart"/>
      <w:r w:rsidR="001E7E27" w:rsidRPr="00A1731C">
        <w:rPr>
          <w:lang w:val="en-US"/>
        </w:rPr>
        <w:t>Lukyanov</w:t>
      </w:r>
      <w:proofErr w:type="spellEnd"/>
      <w:r w:rsidR="001E7E27" w:rsidRPr="00A1731C">
        <w:rPr>
          <w:lang w:val="en-US"/>
        </w:rPr>
        <w:t xml:space="preserve"> V. F., </w:t>
      </w:r>
      <w:proofErr w:type="spellStart"/>
      <w:r w:rsidR="001E7E27" w:rsidRPr="00A1731C">
        <w:rPr>
          <w:lang w:val="en-US"/>
        </w:rPr>
        <w:t>Savin</w:t>
      </w:r>
      <w:proofErr w:type="spellEnd"/>
      <w:r w:rsidR="001E7E27" w:rsidRPr="00A1731C">
        <w:rPr>
          <w:lang w:val="en-US"/>
        </w:rPr>
        <w:t xml:space="preserve"> S. B., </w:t>
      </w:r>
      <w:proofErr w:type="spellStart"/>
      <w:r w:rsidR="001E7E27" w:rsidRPr="00A1731C">
        <w:rPr>
          <w:lang w:val="en-US"/>
        </w:rPr>
        <w:t>Nikolskaya</w:t>
      </w:r>
      <w:proofErr w:type="spellEnd"/>
      <w:r w:rsidR="001E7E27" w:rsidRPr="00A1731C">
        <w:rPr>
          <w:lang w:val="en-US"/>
        </w:rPr>
        <w:t xml:space="preserve"> I. V. </w:t>
      </w:r>
      <w:r w:rsidR="00A1731C">
        <w:rPr>
          <w:lang w:val="en-US"/>
        </w:rPr>
        <w:t xml:space="preserve">(1960) </w:t>
      </w:r>
      <w:proofErr w:type="spellStart"/>
      <w:r w:rsidR="001E7E27" w:rsidRPr="00A1731C">
        <w:rPr>
          <w:lang w:val="en-US"/>
        </w:rPr>
        <w:t>Fotometricheskoe</w:t>
      </w:r>
      <w:proofErr w:type="spellEnd"/>
      <w:r w:rsidR="001E7E27" w:rsidRPr="00A1731C">
        <w:rPr>
          <w:lang w:val="en-US"/>
        </w:rPr>
        <w:t xml:space="preserve"> </w:t>
      </w:r>
      <w:proofErr w:type="spellStart"/>
      <w:r w:rsidR="001E7E27" w:rsidRPr="00A1731C">
        <w:rPr>
          <w:lang w:val="en-US"/>
        </w:rPr>
        <w:t>opredelenie</w:t>
      </w:r>
      <w:proofErr w:type="spellEnd"/>
      <w:r w:rsidR="001E7E27" w:rsidRPr="00A1731C">
        <w:rPr>
          <w:lang w:val="en-US"/>
        </w:rPr>
        <w:t xml:space="preserve"> </w:t>
      </w:r>
      <w:proofErr w:type="spellStart"/>
      <w:r w:rsidR="001E7E27" w:rsidRPr="00A1731C">
        <w:rPr>
          <w:lang w:val="en-US"/>
        </w:rPr>
        <w:t>mik-rokolichestv</w:t>
      </w:r>
      <w:proofErr w:type="spellEnd"/>
      <w:r w:rsidR="001E7E27" w:rsidRPr="00A1731C">
        <w:rPr>
          <w:lang w:val="en-US"/>
        </w:rPr>
        <w:t xml:space="preserve"> </w:t>
      </w:r>
      <w:proofErr w:type="spellStart"/>
      <w:r w:rsidR="001E7E27" w:rsidRPr="00A1731C">
        <w:rPr>
          <w:lang w:val="en-US"/>
        </w:rPr>
        <w:t>urana</w:t>
      </w:r>
      <w:proofErr w:type="spellEnd"/>
      <w:r w:rsidR="001E7E27" w:rsidRPr="00A1731C">
        <w:rPr>
          <w:lang w:val="en-US"/>
        </w:rPr>
        <w:t xml:space="preserve"> s </w:t>
      </w:r>
      <w:proofErr w:type="spellStart"/>
      <w:r w:rsidR="001E7E27" w:rsidRPr="00A1731C">
        <w:rPr>
          <w:lang w:val="en-US"/>
        </w:rPr>
        <w:t>reagentom</w:t>
      </w:r>
      <w:proofErr w:type="spellEnd"/>
      <w:r w:rsidR="001E7E27" w:rsidRPr="00A1731C">
        <w:rPr>
          <w:lang w:val="en-US"/>
        </w:rPr>
        <w:t xml:space="preserve"> </w:t>
      </w:r>
      <w:proofErr w:type="spellStart"/>
      <w:r w:rsidR="001E7E27" w:rsidRPr="00A1731C">
        <w:rPr>
          <w:lang w:val="en-US"/>
        </w:rPr>
        <w:t>arsenazo</w:t>
      </w:r>
      <w:proofErr w:type="spellEnd"/>
      <w:r w:rsidR="001E7E27" w:rsidRPr="00A1731C">
        <w:rPr>
          <w:lang w:val="en-US"/>
        </w:rPr>
        <w:t xml:space="preserve"> III </w:t>
      </w:r>
      <w:r w:rsidR="00A1731C">
        <w:rPr>
          <w:lang w:val="en-US"/>
        </w:rPr>
        <w:t>[Photometric dete</w:t>
      </w:r>
      <w:r w:rsidR="00490912">
        <w:rPr>
          <w:lang w:val="en-US"/>
        </w:rPr>
        <w:t>rmina</w:t>
      </w:r>
      <w:r w:rsidR="00A1731C">
        <w:rPr>
          <w:lang w:val="en-US"/>
        </w:rPr>
        <w:t>tion of</w:t>
      </w:r>
      <w:r w:rsidR="00A1731C" w:rsidRPr="00A1731C">
        <w:rPr>
          <w:lang w:val="en-US"/>
        </w:rPr>
        <w:t xml:space="preserve"> </w:t>
      </w:r>
      <w:proofErr w:type="spellStart"/>
      <w:r w:rsidR="00A1731C" w:rsidRPr="00A1731C">
        <w:rPr>
          <w:lang w:val="en-US"/>
        </w:rPr>
        <w:t>microquantities</w:t>
      </w:r>
      <w:proofErr w:type="spellEnd"/>
      <w:r w:rsidR="00A1731C" w:rsidRPr="00A1731C">
        <w:rPr>
          <w:lang w:val="en-US"/>
        </w:rPr>
        <w:t xml:space="preserve"> of ur</w:t>
      </w:r>
      <w:r w:rsidR="00A1731C" w:rsidRPr="00A1731C">
        <w:rPr>
          <w:lang w:val="en-US"/>
        </w:rPr>
        <w:t>a</w:t>
      </w:r>
      <w:r w:rsidR="00A1731C" w:rsidRPr="00A1731C">
        <w:rPr>
          <w:lang w:val="en-US"/>
        </w:rPr>
        <w:t xml:space="preserve">nium with reagent </w:t>
      </w:r>
      <w:proofErr w:type="spellStart"/>
      <w:r w:rsidR="00A1731C" w:rsidRPr="00A1731C">
        <w:rPr>
          <w:lang w:val="en-US"/>
        </w:rPr>
        <w:t>arsenazo</w:t>
      </w:r>
      <w:proofErr w:type="spellEnd"/>
      <w:r w:rsidR="00A1731C" w:rsidRPr="00A1731C">
        <w:rPr>
          <w:lang w:val="en-US"/>
        </w:rPr>
        <w:t xml:space="preserve"> III</w:t>
      </w:r>
      <w:r w:rsidR="00A1731C">
        <w:rPr>
          <w:lang w:val="en-US"/>
        </w:rPr>
        <w:t>]</w:t>
      </w:r>
      <w:r w:rsidR="00F4173A">
        <w:rPr>
          <w:lang w:val="en-US"/>
        </w:rPr>
        <w:t>.</w:t>
      </w:r>
      <w:r w:rsidR="001E7E27" w:rsidRPr="00A1731C">
        <w:rPr>
          <w:lang w:val="en-US"/>
        </w:rPr>
        <w:t xml:space="preserve"> </w:t>
      </w:r>
      <w:r w:rsidR="00A1731C">
        <w:rPr>
          <w:lang w:val="en-US"/>
        </w:rPr>
        <w:t>Journal</w:t>
      </w:r>
      <w:r w:rsidR="00A1731C" w:rsidRPr="00A1731C">
        <w:rPr>
          <w:lang w:val="en-US"/>
        </w:rPr>
        <w:t xml:space="preserve"> </w:t>
      </w:r>
      <w:r w:rsidR="00A1731C">
        <w:rPr>
          <w:lang w:val="en-US"/>
        </w:rPr>
        <w:t>of</w:t>
      </w:r>
      <w:r w:rsidR="00A1731C" w:rsidRPr="00A1731C">
        <w:rPr>
          <w:lang w:val="en-US"/>
        </w:rPr>
        <w:t xml:space="preserve"> </w:t>
      </w:r>
      <w:r w:rsidR="00A1731C">
        <w:rPr>
          <w:lang w:val="en-US"/>
        </w:rPr>
        <w:t>Analytical</w:t>
      </w:r>
      <w:r w:rsidR="00A1731C" w:rsidRPr="00A1731C">
        <w:rPr>
          <w:lang w:val="en-US"/>
        </w:rPr>
        <w:t xml:space="preserve"> </w:t>
      </w:r>
      <w:r w:rsidR="00A1731C">
        <w:rPr>
          <w:lang w:val="en-US"/>
        </w:rPr>
        <w:t>Chemistry</w:t>
      </w:r>
      <w:r w:rsidR="00A1731C" w:rsidRPr="00A1731C">
        <w:rPr>
          <w:lang w:val="en-US"/>
        </w:rPr>
        <w:t xml:space="preserve">, </w:t>
      </w:r>
      <w:r w:rsidR="00A1731C" w:rsidRPr="00974035">
        <w:rPr>
          <w:lang w:val="en-US"/>
        </w:rPr>
        <w:t>vol</w:t>
      </w:r>
      <w:r w:rsidR="00A1731C" w:rsidRPr="00A1731C">
        <w:rPr>
          <w:lang w:val="en-US"/>
        </w:rPr>
        <w:t>.</w:t>
      </w:r>
      <w:r w:rsidR="00A1731C">
        <w:rPr>
          <w:lang w:val="en-US"/>
        </w:rPr>
        <w:t> </w:t>
      </w:r>
      <w:r w:rsidR="00420864">
        <w:rPr>
          <w:lang w:val="en-US"/>
        </w:rPr>
        <w:t>15,</w:t>
      </w:r>
      <w:r w:rsidR="00A1731C" w:rsidRPr="00974035">
        <w:rPr>
          <w:lang w:val="en-US"/>
        </w:rPr>
        <w:t> </w:t>
      </w:r>
      <w:r w:rsidR="00F17DE5">
        <w:rPr>
          <w:lang w:val="en-US"/>
        </w:rPr>
        <w:t>No.</w:t>
      </w:r>
      <w:r w:rsidR="00A1731C">
        <w:rPr>
          <w:lang w:val="en-US"/>
        </w:rPr>
        <w:t> </w:t>
      </w:r>
      <w:r w:rsidR="00420864">
        <w:rPr>
          <w:lang w:val="en-US"/>
        </w:rPr>
        <w:t>3,</w:t>
      </w:r>
      <w:r w:rsidR="00A1731C" w:rsidRPr="00974035">
        <w:rPr>
          <w:lang w:val="en-US"/>
        </w:rPr>
        <w:t> </w:t>
      </w:r>
      <w:r w:rsidR="00A1731C">
        <w:rPr>
          <w:lang w:val="en-US"/>
        </w:rPr>
        <w:t>pp</w:t>
      </w:r>
      <w:r w:rsidR="00A1731C" w:rsidRPr="00A1731C">
        <w:rPr>
          <w:lang w:val="en-US"/>
        </w:rPr>
        <w:t>.</w:t>
      </w:r>
      <w:r w:rsidR="00A1731C" w:rsidRPr="00974035">
        <w:rPr>
          <w:lang w:val="en-US"/>
        </w:rPr>
        <w:t> </w:t>
      </w:r>
      <w:r w:rsidR="00A1731C">
        <w:rPr>
          <w:lang w:val="en-US"/>
        </w:rPr>
        <w:t>311</w:t>
      </w:r>
      <w:r w:rsidR="00A1731C" w:rsidRPr="00A1731C">
        <w:rPr>
          <w:lang w:val="en-US"/>
        </w:rPr>
        <w:t>–</w:t>
      </w:r>
      <w:r w:rsidR="00A1731C">
        <w:rPr>
          <w:lang w:val="en-US"/>
        </w:rPr>
        <w:t>314</w:t>
      </w:r>
      <w:r w:rsidR="00A1731C" w:rsidRPr="00A1731C">
        <w:rPr>
          <w:lang w:val="en-US"/>
        </w:rPr>
        <w:t>.</w:t>
      </w:r>
    </w:p>
    <w:p w:rsidR="00482947" w:rsidRPr="00A1731C" w:rsidRDefault="00482947" w:rsidP="00482947">
      <w:pPr>
        <w:spacing w:line="360" w:lineRule="auto"/>
        <w:ind w:firstLine="720"/>
        <w:jc w:val="both"/>
        <w:rPr>
          <w:lang w:val="en-US"/>
        </w:rPr>
      </w:pPr>
      <w:r w:rsidRPr="00A1731C">
        <w:rPr>
          <w:lang w:val="en-US"/>
        </w:rPr>
        <w:t xml:space="preserve">7. </w:t>
      </w:r>
      <w:r w:rsidR="00F4173A" w:rsidRPr="00F4173A">
        <w:rPr>
          <w:lang w:val="en-US"/>
        </w:rPr>
        <w:t xml:space="preserve">Collected scientific papers </w:t>
      </w:r>
      <w:r w:rsidR="00F4173A">
        <w:rPr>
          <w:lang w:val="en-US"/>
        </w:rPr>
        <w:t xml:space="preserve">(1975) </w:t>
      </w:r>
      <w:proofErr w:type="spellStart"/>
      <w:r w:rsidR="001E7E27" w:rsidRPr="00A1731C">
        <w:rPr>
          <w:lang w:val="en-US"/>
        </w:rPr>
        <w:t>Yaderno-geograficheskie</w:t>
      </w:r>
      <w:proofErr w:type="spellEnd"/>
      <w:r w:rsidR="001E7E27" w:rsidRPr="00A1731C">
        <w:rPr>
          <w:lang w:val="en-US"/>
        </w:rPr>
        <w:t xml:space="preserve"> </w:t>
      </w:r>
      <w:proofErr w:type="spellStart"/>
      <w:r w:rsidR="001E7E27" w:rsidRPr="00A1731C">
        <w:rPr>
          <w:lang w:val="en-US"/>
        </w:rPr>
        <w:t>metody</w:t>
      </w:r>
      <w:proofErr w:type="spellEnd"/>
      <w:r w:rsidR="001E7E27" w:rsidRPr="00A1731C">
        <w:rPr>
          <w:lang w:val="en-US"/>
        </w:rPr>
        <w:t xml:space="preserve"> v </w:t>
      </w:r>
      <w:proofErr w:type="spellStart"/>
      <w:r w:rsidR="001E7E27" w:rsidRPr="00A1731C">
        <w:rPr>
          <w:lang w:val="en-US"/>
        </w:rPr>
        <w:t>geol</w:t>
      </w:r>
      <w:r w:rsidR="00A1731C">
        <w:rPr>
          <w:lang w:val="en-US"/>
        </w:rPr>
        <w:t>ogii</w:t>
      </w:r>
      <w:proofErr w:type="spellEnd"/>
      <w:r w:rsidR="001E7E27" w:rsidRPr="00A1731C">
        <w:rPr>
          <w:lang w:val="en-US"/>
        </w:rPr>
        <w:t xml:space="preserve"> </w:t>
      </w:r>
      <w:r w:rsidR="00F4173A">
        <w:rPr>
          <w:lang w:val="en-US"/>
        </w:rPr>
        <w:t>[</w:t>
      </w:r>
      <w:r w:rsidR="00A1731C" w:rsidRPr="00A1731C">
        <w:rPr>
          <w:lang w:val="en-US"/>
        </w:rPr>
        <w:t>Nuclear-geographical methods in geology</w:t>
      </w:r>
      <w:r w:rsidR="00F4173A">
        <w:rPr>
          <w:lang w:val="en-US"/>
        </w:rPr>
        <w:t>].</w:t>
      </w:r>
      <w:r w:rsidRPr="00A1731C">
        <w:rPr>
          <w:lang w:val="en-US"/>
        </w:rPr>
        <w:t xml:space="preserve"> </w:t>
      </w:r>
      <w:r w:rsidR="00A1731C">
        <w:rPr>
          <w:lang w:val="en-US"/>
        </w:rPr>
        <w:t>Novosibirsk</w:t>
      </w:r>
      <w:r w:rsidRPr="00A1731C">
        <w:rPr>
          <w:lang w:val="en-US"/>
        </w:rPr>
        <w:t xml:space="preserve">: </w:t>
      </w:r>
      <w:r w:rsidR="00A1731C">
        <w:rPr>
          <w:lang w:val="en-US"/>
        </w:rPr>
        <w:t>Science</w:t>
      </w:r>
      <w:r w:rsidR="00F4173A">
        <w:rPr>
          <w:lang w:val="en-US"/>
        </w:rPr>
        <w:t>.</w:t>
      </w:r>
    </w:p>
    <w:p w:rsidR="00482947" w:rsidRPr="00875D45" w:rsidRDefault="00482947" w:rsidP="00482947">
      <w:pPr>
        <w:spacing w:line="360" w:lineRule="auto"/>
        <w:ind w:firstLine="720"/>
        <w:jc w:val="both"/>
        <w:rPr>
          <w:lang w:val="en-US"/>
        </w:rPr>
      </w:pPr>
      <w:r w:rsidRPr="00875D45">
        <w:rPr>
          <w:lang w:val="en-US"/>
        </w:rPr>
        <w:t xml:space="preserve">8. </w:t>
      </w:r>
      <w:proofErr w:type="spellStart"/>
      <w:r w:rsidRPr="00875D45">
        <w:rPr>
          <w:lang w:val="en-US"/>
        </w:rPr>
        <w:t>Picer</w:t>
      </w:r>
      <w:proofErr w:type="spellEnd"/>
      <w:r w:rsidRPr="00875D45">
        <w:rPr>
          <w:lang w:val="en-US"/>
        </w:rPr>
        <w:t> M., </w:t>
      </w:r>
      <w:proofErr w:type="spellStart"/>
      <w:r w:rsidRPr="00875D45">
        <w:rPr>
          <w:lang w:val="en-US"/>
        </w:rPr>
        <w:t>Stronal</w:t>
      </w:r>
      <w:proofErr w:type="spellEnd"/>
      <w:r w:rsidRPr="00875D45">
        <w:rPr>
          <w:lang w:val="en-US"/>
        </w:rPr>
        <w:t xml:space="preserve"> P. </w:t>
      </w:r>
      <w:r w:rsidR="00F4173A">
        <w:rPr>
          <w:lang w:val="en-US"/>
        </w:rPr>
        <w:t xml:space="preserve">(1968) </w:t>
      </w:r>
      <w:r w:rsidRPr="00875D45">
        <w:rPr>
          <w:lang w:val="en-US"/>
        </w:rPr>
        <w:t xml:space="preserve">Determination of Thorium and Uranium in Biological </w:t>
      </w:r>
      <w:proofErr w:type="spellStart"/>
      <w:r w:rsidRPr="00875D45">
        <w:rPr>
          <w:lang w:val="en-US"/>
        </w:rPr>
        <w:t>Matheri</w:t>
      </w:r>
      <w:r w:rsidR="00420864">
        <w:rPr>
          <w:lang w:val="en-US"/>
        </w:rPr>
        <w:t>als</w:t>
      </w:r>
      <w:proofErr w:type="spellEnd"/>
      <w:r w:rsidR="00420864">
        <w:rPr>
          <w:lang w:val="en-US"/>
        </w:rPr>
        <w:t xml:space="preserve">. </w:t>
      </w:r>
      <w:r w:rsidR="00F4173A">
        <w:rPr>
          <w:lang w:val="en-US"/>
        </w:rPr>
        <w:t xml:space="preserve"> </w:t>
      </w:r>
      <w:proofErr w:type="spellStart"/>
      <w:proofErr w:type="gramStart"/>
      <w:r w:rsidRPr="00F4173A">
        <w:rPr>
          <w:highlight w:val="yellow"/>
          <w:lang w:val="en-US"/>
        </w:rPr>
        <w:t>Analyt</w:t>
      </w:r>
      <w:proofErr w:type="spellEnd"/>
      <w:r w:rsidRPr="00F4173A">
        <w:rPr>
          <w:highlight w:val="yellow"/>
          <w:lang w:val="en-US"/>
        </w:rPr>
        <w:t>.</w:t>
      </w:r>
      <w:proofErr w:type="gramEnd"/>
      <w:r w:rsidRPr="00F4173A">
        <w:rPr>
          <w:highlight w:val="yellow"/>
          <w:lang w:val="en-US"/>
        </w:rPr>
        <w:t xml:space="preserve"> chin. </w:t>
      </w:r>
      <w:proofErr w:type="spellStart"/>
      <w:proofErr w:type="gramStart"/>
      <w:r w:rsidRPr="00F4173A">
        <w:rPr>
          <w:highlight w:val="yellow"/>
          <w:lang w:val="en-US"/>
        </w:rPr>
        <w:t>Acta</w:t>
      </w:r>
      <w:proofErr w:type="spellEnd"/>
      <w:r w:rsidRPr="00F4173A">
        <w:rPr>
          <w:highlight w:val="yellow"/>
          <w:lang w:val="en-US"/>
        </w:rPr>
        <w:t>.</w:t>
      </w:r>
      <w:r w:rsidR="00420864">
        <w:rPr>
          <w:lang w:val="en-US"/>
        </w:rPr>
        <w:t>,</w:t>
      </w:r>
      <w:proofErr w:type="gramEnd"/>
      <w:r w:rsidRPr="00875D45">
        <w:rPr>
          <w:lang w:val="en-US"/>
        </w:rPr>
        <w:t xml:space="preserve"> </w:t>
      </w:r>
      <w:r w:rsidR="00420864">
        <w:rPr>
          <w:lang w:val="en-US"/>
        </w:rPr>
        <w:t>vol.</w:t>
      </w:r>
      <w:r w:rsidR="00F4173A">
        <w:rPr>
          <w:lang w:val="en-US"/>
        </w:rPr>
        <w:t xml:space="preserve">40. </w:t>
      </w:r>
      <w:r w:rsidR="00F17DE5">
        <w:rPr>
          <w:lang w:val="en-US"/>
        </w:rPr>
        <w:t>No.</w:t>
      </w:r>
      <w:r w:rsidR="00F4173A">
        <w:rPr>
          <w:lang w:val="en-US"/>
        </w:rPr>
        <w:t>1, pp</w:t>
      </w:r>
      <w:r w:rsidRPr="00875D45">
        <w:rPr>
          <w:lang w:val="en-US"/>
        </w:rPr>
        <w:t>. 131–136.</w:t>
      </w:r>
    </w:p>
    <w:p w:rsidR="00335442" w:rsidRPr="00490912" w:rsidRDefault="00335442" w:rsidP="00335442">
      <w:pPr>
        <w:spacing w:line="360" w:lineRule="auto"/>
        <w:ind w:firstLine="720"/>
        <w:jc w:val="both"/>
        <w:rPr>
          <w:lang w:val="en-US"/>
        </w:rPr>
      </w:pPr>
      <w:r w:rsidRPr="00875D45">
        <w:rPr>
          <w:lang w:val="en-US"/>
        </w:rPr>
        <w:t>9. Carpenter B. S., </w:t>
      </w:r>
      <w:proofErr w:type="spellStart"/>
      <w:r w:rsidRPr="00875D45">
        <w:rPr>
          <w:lang w:val="en-US"/>
        </w:rPr>
        <w:t>Cheec</w:t>
      </w:r>
      <w:proofErr w:type="spellEnd"/>
      <w:r w:rsidRPr="00875D45">
        <w:rPr>
          <w:lang w:val="en-US"/>
        </w:rPr>
        <w:t xml:space="preserve"> C. H. </w:t>
      </w:r>
      <w:r w:rsidR="00490912">
        <w:rPr>
          <w:lang w:val="en-US"/>
        </w:rPr>
        <w:t xml:space="preserve">(1970) </w:t>
      </w:r>
      <w:r w:rsidRPr="00875D45">
        <w:rPr>
          <w:lang w:val="en-US"/>
        </w:rPr>
        <w:t xml:space="preserve">Trace Determination of Uranium in Biological </w:t>
      </w:r>
      <w:proofErr w:type="spellStart"/>
      <w:r w:rsidRPr="00875D45">
        <w:rPr>
          <w:lang w:val="en-US"/>
        </w:rPr>
        <w:t>Matheri</w:t>
      </w:r>
      <w:r w:rsidR="00490912">
        <w:rPr>
          <w:lang w:val="en-US"/>
        </w:rPr>
        <w:t>al</w:t>
      </w:r>
      <w:proofErr w:type="spellEnd"/>
      <w:r w:rsidR="00490912">
        <w:rPr>
          <w:lang w:val="en-US"/>
        </w:rPr>
        <w:t xml:space="preserve"> by Fission Track Counting. </w:t>
      </w:r>
      <w:proofErr w:type="spellStart"/>
      <w:proofErr w:type="gramStart"/>
      <w:r w:rsidRPr="00490912">
        <w:rPr>
          <w:highlight w:val="yellow"/>
          <w:lang w:val="en-US"/>
        </w:rPr>
        <w:t>Analyt</w:t>
      </w:r>
      <w:proofErr w:type="spellEnd"/>
      <w:r w:rsidRPr="00490912">
        <w:rPr>
          <w:highlight w:val="yellow"/>
          <w:lang w:val="en-US"/>
        </w:rPr>
        <w:t>.</w:t>
      </w:r>
      <w:proofErr w:type="gramEnd"/>
      <w:r w:rsidRPr="00490912">
        <w:rPr>
          <w:highlight w:val="yellow"/>
          <w:lang w:val="en-US"/>
        </w:rPr>
        <w:t xml:space="preserve"> </w:t>
      </w:r>
      <w:proofErr w:type="gramStart"/>
      <w:r w:rsidRPr="00490912">
        <w:rPr>
          <w:highlight w:val="yellow"/>
          <w:lang w:val="en-US"/>
        </w:rPr>
        <w:t>Chem</w:t>
      </w:r>
      <w:r w:rsidR="00490912" w:rsidRPr="00490912">
        <w:rPr>
          <w:lang w:val="en-US"/>
        </w:rPr>
        <w:t>.</w:t>
      </w:r>
      <w:r w:rsidR="00490912">
        <w:rPr>
          <w:lang w:val="en-US"/>
        </w:rPr>
        <w:t>.</w:t>
      </w:r>
      <w:proofErr w:type="gramEnd"/>
      <w:r w:rsidR="00490912">
        <w:rPr>
          <w:lang w:val="en-US"/>
        </w:rPr>
        <w:t xml:space="preserve"> </w:t>
      </w:r>
      <w:r w:rsidR="00420864">
        <w:rPr>
          <w:lang w:val="en-US"/>
        </w:rPr>
        <w:t>vol. 42, No. 1,</w:t>
      </w:r>
      <w:r w:rsidR="00875D45" w:rsidRPr="00490912">
        <w:rPr>
          <w:lang w:val="en-US"/>
        </w:rPr>
        <w:t xml:space="preserve"> </w:t>
      </w:r>
      <w:r w:rsidR="00420864">
        <w:rPr>
          <w:lang w:val="en-US"/>
        </w:rPr>
        <w:t>pp</w:t>
      </w:r>
      <w:r w:rsidRPr="00490912">
        <w:rPr>
          <w:lang w:val="en-US"/>
        </w:rPr>
        <w:t>. 121–123.</w:t>
      </w:r>
    </w:p>
    <w:p w:rsidR="00335442" w:rsidRPr="00490912" w:rsidRDefault="00335442" w:rsidP="00335442">
      <w:pPr>
        <w:spacing w:line="360" w:lineRule="auto"/>
        <w:ind w:firstLine="720"/>
        <w:jc w:val="both"/>
        <w:rPr>
          <w:lang w:val="en-US"/>
        </w:rPr>
      </w:pPr>
      <w:r w:rsidRPr="00490912">
        <w:rPr>
          <w:lang w:val="en-US"/>
        </w:rPr>
        <w:t xml:space="preserve">10. </w:t>
      </w:r>
      <w:proofErr w:type="spellStart"/>
      <w:r w:rsidR="001E7E27" w:rsidRPr="00490912">
        <w:rPr>
          <w:lang w:val="en-US"/>
        </w:rPr>
        <w:t>Alen</w:t>
      </w:r>
      <w:proofErr w:type="spellEnd"/>
      <w:r w:rsidR="001E7E27" w:rsidRPr="00490912">
        <w:rPr>
          <w:lang w:val="en-US"/>
        </w:rPr>
        <w:t xml:space="preserve"> A. O. </w:t>
      </w:r>
      <w:r w:rsidR="00420864">
        <w:rPr>
          <w:lang w:val="en-US"/>
        </w:rPr>
        <w:t>(</w:t>
      </w:r>
      <w:r w:rsidR="00490912">
        <w:rPr>
          <w:lang w:val="en-US"/>
        </w:rPr>
        <w:t xml:space="preserve">1963) </w:t>
      </w:r>
      <w:proofErr w:type="spellStart"/>
      <w:r w:rsidR="001E7E27" w:rsidRPr="00490912">
        <w:rPr>
          <w:lang w:val="en-US"/>
        </w:rPr>
        <w:t>Radiatsionnaya</w:t>
      </w:r>
      <w:proofErr w:type="spellEnd"/>
      <w:r w:rsidR="001E7E27" w:rsidRPr="00490912">
        <w:rPr>
          <w:lang w:val="en-US"/>
        </w:rPr>
        <w:t xml:space="preserve"> </w:t>
      </w:r>
      <w:proofErr w:type="spellStart"/>
      <w:r w:rsidR="001E7E27" w:rsidRPr="00490912">
        <w:rPr>
          <w:lang w:val="en-US"/>
        </w:rPr>
        <w:t>khimiya</w:t>
      </w:r>
      <w:proofErr w:type="spellEnd"/>
      <w:r w:rsidR="001E7E27" w:rsidRPr="00490912">
        <w:rPr>
          <w:lang w:val="en-US"/>
        </w:rPr>
        <w:t xml:space="preserve"> </w:t>
      </w:r>
      <w:proofErr w:type="spellStart"/>
      <w:r w:rsidR="001E7E27" w:rsidRPr="00490912">
        <w:rPr>
          <w:lang w:val="en-US"/>
        </w:rPr>
        <w:t>vody</w:t>
      </w:r>
      <w:proofErr w:type="spellEnd"/>
      <w:r w:rsidR="001E7E27" w:rsidRPr="00490912">
        <w:rPr>
          <w:lang w:val="en-US"/>
        </w:rPr>
        <w:t xml:space="preserve"> </w:t>
      </w:r>
      <w:proofErr w:type="spellStart"/>
      <w:r w:rsidR="001E7E27" w:rsidRPr="00490912">
        <w:rPr>
          <w:lang w:val="en-US"/>
        </w:rPr>
        <w:t>i</w:t>
      </w:r>
      <w:proofErr w:type="spellEnd"/>
      <w:r w:rsidR="001E7E27" w:rsidRPr="00490912">
        <w:rPr>
          <w:lang w:val="en-US"/>
        </w:rPr>
        <w:t xml:space="preserve"> </w:t>
      </w:r>
      <w:proofErr w:type="spellStart"/>
      <w:r w:rsidR="001E7E27" w:rsidRPr="00490912">
        <w:rPr>
          <w:lang w:val="en-US"/>
        </w:rPr>
        <w:t>vodnykh</w:t>
      </w:r>
      <w:proofErr w:type="spellEnd"/>
      <w:r w:rsidR="001E7E27" w:rsidRPr="00490912">
        <w:rPr>
          <w:lang w:val="en-US"/>
        </w:rPr>
        <w:t xml:space="preserve"> </w:t>
      </w:r>
      <w:proofErr w:type="spellStart"/>
      <w:r w:rsidR="001E7E27" w:rsidRPr="00490912">
        <w:rPr>
          <w:lang w:val="en-US"/>
        </w:rPr>
        <w:t>rastvorov</w:t>
      </w:r>
      <w:proofErr w:type="spellEnd"/>
      <w:r w:rsidR="00490912">
        <w:rPr>
          <w:lang w:val="en-US"/>
        </w:rPr>
        <w:t xml:space="preserve"> [</w:t>
      </w:r>
      <w:r w:rsidR="00490912" w:rsidRPr="00490912">
        <w:rPr>
          <w:lang w:val="en-US"/>
        </w:rPr>
        <w:t>The radiation chemistry of water and aqueous solutions</w:t>
      </w:r>
      <w:r w:rsidR="00490912">
        <w:rPr>
          <w:lang w:val="en-US"/>
        </w:rPr>
        <w:t xml:space="preserve">]. </w:t>
      </w:r>
      <w:proofErr w:type="gramStart"/>
      <w:r w:rsidR="008E36A5">
        <w:rPr>
          <w:i/>
          <w:highlight w:val="yellow"/>
          <w:lang w:val="en-US"/>
        </w:rPr>
        <w:t>Translated</w:t>
      </w:r>
      <w:r w:rsidR="00490912" w:rsidRPr="00420864">
        <w:rPr>
          <w:i/>
          <w:highlight w:val="yellow"/>
          <w:lang w:val="en-US"/>
        </w:rPr>
        <w:t xml:space="preserve"> from English.</w:t>
      </w:r>
      <w:proofErr w:type="gramEnd"/>
      <w:r w:rsidRPr="00490912">
        <w:rPr>
          <w:lang w:val="en-US"/>
        </w:rPr>
        <w:t xml:space="preserve"> </w:t>
      </w:r>
      <w:r w:rsidR="00490912">
        <w:rPr>
          <w:lang w:val="en-US"/>
        </w:rPr>
        <w:t xml:space="preserve"> Moscow: </w:t>
      </w:r>
      <w:proofErr w:type="spellStart"/>
      <w:r w:rsidR="00490912">
        <w:rPr>
          <w:lang w:val="en-US"/>
        </w:rPr>
        <w:t>Gosatomizdat</w:t>
      </w:r>
      <w:proofErr w:type="spellEnd"/>
      <w:r w:rsidR="00490912">
        <w:rPr>
          <w:lang w:val="en-US"/>
        </w:rPr>
        <w:t>.</w:t>
      </w:r>
    </w:p>
    <w:p w:rsidR="00335442" w:rsidRPr="006A1797" w:rsidRDefault="00335442" w:rsidP="00335442">
      <w:pPr>
        <w:spacing w:line="360" w:lineRule="auto"/>
        <w:ind w:firstLine="720"/>
        <w:jc w:val="both"/>
        <w:rPr>
          <w:lang w:val="en-US"/>
        </w:rPr>
      </w:pPr>
      <w:r w:rsidRPr="001E7E27">
        <w:rPr>
          <w:lang w:val="en-US"/>
        </w:rPr>
        <w:t xml:space="preserve">11. </w:t>
      </w:r>
      <w:proofErr w:type="spellStart"/>
      <w:r w:rsidR="001E7E27" w:rsidRPr="001E7E27">
        <w:rPr>
          <w:lang w:val="en-US"/>
        </w:rPr>
        <w:t>Pikaev</w:t>
      </w:r>
      <w:proofErr w:type="spellEnd"/>
      <w:r w:rsidR="001E7E27" w:rsidRPr="001E7E27">
        <w:rPr>
          <w:lang w:val="en-US"/>
        </w:rPr>
        <w:t xml:space="preserve"> A. K. </w:t>
      </w:r>
      <w:r w:rsidR="00490912">
        <w:rPr>
          <w:lang w:val="en-US"/>
        </w:rPr>
        <w:t xml:space="preserve">(1986) </w:t>
      </w:r>
      <w:proofErr w:type="spellStart"/>
      <w:r w:rsidR="001E7E27" w:rsidRPr="001E7E27">
        <w:rPr>
          <w:lang w:val="en-US"/>
        </w:rPr>
        <w:t>Sovremennaya</w:t>
      </w:r>
      <w:proofErr w:type="spellEnd"/>
      <w:r w:rsidR="001E7E27" w:rsidRPr="001E7E27">
        <w:rPr>
          <w:lang w:val="en-US"/>
        </w:rPr>
        <w:t xml:space="preserve"> </w:t>
      </w:r>
      <w:proofErr w:type="spellStart"/>
      <w:r w:rsidR="001E7E27" w:rsidRPr="001E7E27">
        <w:rPr>
          <w:lang w:val="en-US"/>
        </w:rPr>
        <w:t>radiatsionnaya</w:t>
      </w:r>
      <w:proofErr w:type="spellEnd"/>
      <w:r w:rsidR="001E7E27" w:rsidRPr="001E7E27">
        <w:rPr>
          <w:lang w:val="en-US"/>
        </w:rPr>
        <w:t xml:space="preserve"> </w:t>
      </w:r>
      <w:proofErr w:type="spellStart"/>
      <w:r w:rsidR="001E7E27" w:rsidRPr="001E7E27">
        <w:rPr>
          <w:lang w:val="en-US"/>
        </w:rPr>
        <w:t>khimiy</w:t>
      </w:r>
      <w:r w:rsidR="006A1797">
        <w:rPr>
          <w:lang w:val="en-US"/>
        </w:rPr>
        <w:t>a</w:t>
      </w:r>
      <w:proofErr w:type="spellEnd"/>
      <w:r w:rsidR="006A1797">
        <w:rPr>
          <w:lang w:val="en-US"/>
        </w:rPr>
        <w:t xml:space="preserve">: </w:t>
      </w:r>
      <w:proofErr w:type="spellStart"/>
      <w:r w:rsidR="006A1797">
        <w:rPr>
          <w:lang w:val="en-US"/>
        </w:rPr>
        <w:t>Radioliz</w:t>
      </w:r>
      <w:proofErr w:type="spellEnd"/>
      <w:r w:rsidR="006A1797">
        <w:rPr>
          <w:lang w:val="en-US"/>
        </w:rPr>
        <w:t xml:space="preserve"> </w:t>
      </w:r>
      <w:proofErr w:type="spellStart"/>
      <w:r w:rsidR="006A1797">
        <w:rPr>
          <w:lang w:val="en-US"/>
        </w:rPr>
        <w:t>zhidkostey</w:t>
      </w:r>
      <w:proofErr w:type="spellEnd"/>
      <w:r w:rsidR="006A1797">
        <w:rPr>
          <w:lang w:val="en-US"/>
        </w:rPr>
        <w:t xml:space="preserve"> </w:t>
      </w:r>
      <w:proofErr w:type="spellStart"/>
      <w:r w:rsidR="006A1797">
        <w:rPr>
          <w:lang w:val="en-US"/>
        </w:rPr>
        <w:t>i</w:t>
      </w:r>
      <w:proofErr w:type="spellEnd"/>
      <w:r w:rsidR="006A1797">
        <w:rPr>
          <w:lang w:val="en-US"/>
        </w:rPr>
        <w:t xml:space="preserve"> </w:t>
      </w:r>
      <w:proofErr w:type="spellStart"/>
      <w:r w:rsidR="006A1797">
        <w:rPr>
          <w:lang w:val="en-US"/>
        </w:rPr>
        <w:t>gazov</w:t>
      </w:r>
      <w:proofErr w:type="spellEnd"/>
      <w:r w:rsidR="006A1797">
        <w:rPr>
          <w:lang w:val="en-US"/>
        </w:rPr>
        <w:t xml:space="preserve"> [</w:t>
      </w:r>
      <w:r w:rsidR="00490912" w:rsidRPr="00490912">
        <w:rPr>
          <w:lang w:val="en-US"/>
        </w:rPr>
        <w:t>Modern Radiation Chemistry: Radiolysis of Liquids and Gases</w:t>
      </w:r>
      <w:r w:rsidR="006A1797">
        <w:rPr>
          <w:lang w:val="en-US"/>
        </w:rPr>
        <w:t>]. Moscow: Science.</w:t>
      </w:r>
    </w:p>
    <w:p w:rsidR="00335442" w:rsidRPr="006A1797" w:rsidRDefault="00335442" w:rsidP="00335442">
      <w:pPr>
        <w:spacing w:line="360" w:lineRule="auto"/>
        <w:ind w:firstLine="720"/>
        <w:jc w:val="both"/>
        <w:rPr>
          <w:lang w:val="en-US"/>
        </w:rPr>
      </w:pPr>
      <w:r w:rsidRPr="001E7E27">
        <w:rPr>
          <w:lang w:val="en-US"/>
        </w:rPr>
        <w:t xml:space="preserve">12. </w:t>
      </w:r>
      <w:proofErr w:type="spellStart"/>
      <w:r w:rsidR="001E7E27" w:rsidRPr="001E7E27">
        <w:rPr>
          <w:lang w:val="en-US"/>
        </w:rPr>
        <w:t>Iskra</w:t>
      </w:r>
      <w:proofErr w:type="spellEnd"/>
      <w:r w:rsidR="001E7E27" w:rsidRPr="001E7E27">
        <w:rPr>
          <w:lang w:val="en-US"/>
        </w:rPr>
        <w:t xml:space="preserve"> A. A., </w:t>
      </w:r>
      <w:proofErr w:type="spellStart"/>
      <w:r w:rsidR="001E7E27" w:rsidRPr="001E7E27">
        <w:rPr>
          <w:lang w:val="en-US"/>
        </w:rPr>
        <w:t>Bakhurov</w:t>
      </w:r>
      <w:proofErr w:type="spellEnd"/>
      <w:r w:rsidR="001E7E27" w:rsidRPr="001E7E27">
        <w:rPr>
          <w:lang w:val="en-US"/>
        </w:rPr>
        <w:t xml:space="preserve"> V. G. </w:t>
      </w:r>
      <w:r w:rsidR="006A1797">
        <w:rPr>
          <w:lang w:val="en-US"/>
        </w:rPr>
        <w:t xml:space="preserve">(1981) </w:t>
      </w:r>
      <w:proofErr w:type="spellStart"/>
      <w:r w:rsidR="001E7E27" w:rsidRPr="001E7E27">
        <w:rPr>
          <w:lang w:val="en-US"/>
        </w:rPr>
        <w:t>Yestestvennye</w:t>
      </w:r>
      <w:proofErr w:type="spellEnd"/>
      <w:r w:rsidR="001E7E27" w:rsidRPr="001E7E27">
        <w:rPr>
          <w:lang w:val="en-US"/>
        </w:rPr>
        <w:t xml:space="preserve"> </w:t>
      </w:r>
      <w:proofErr w:type="spellStart"/>
      <w:r w:rsidR="001E7E27" w:rsidRPr="001E7E27">
        <w:rPr>
          <w:lang w:val="en-US"/>
        </w:rPr>
        <w:t>radionuklidy</w:t>
      </w:r>
      <w:proofErr w:type="spellEnd"/>
      <w:r w:rsidR="001E7E27" w:rsidRPr="001E7E27">
        <w:rPr>
          <w:lang w:val="en-US"/>
        </w:rPr>
        <w:t xml:space="preserve"> v </w:t>
      </w:r>
      <w:r w:rsidR="006A1797">
        <w:rPr>
          <w:lang w:val="en-US"/>
        </w:rPr>
        <w:t>biosphere [</w:t>
      </w:r>
      <w:r w:rsidR="006A1797" w:rsidRPr="006A1797">
        <w:rPr>
          <w:lang w:val="en-US"/>
        </w:rPr>
        <w:t>Natural radionuclides in the biosphere</w:t>
      </w:r>
      <w:r w:rsidR="006A1797">
        <w:rPr>
          <w:lang w:val="en-US"/>
        </w:rPr>
        <w:t>]</w:t>
      </w:r>
      <w:r w:rsidR="00420864">
        <w:rPr>
          <w:lang w:val="en-US"/>
        </w:rPr>
        <w:t>.</w:t>
      </w:r>
      <w:r w:rsidRPr="006A1797">
        <w:rPr>
          <w:lang w:val="en-US"/>
        </w:rPr>
        <w:t> </w:t>
      </w:r>
      <w:r w:rsidR="006A1797">
        <w:rPr>
          <w:lang w:val="en-US"/>
        </w:rPr>
        <w:t>Moscow</w:t>
      </w:r>
      <w:r w:rsidRPr="006A1797">
        <w:rPr>
          <w:lang w:val="en-US"/>
        </w:rPr>
        <w:t xml:space="preserve">: </w:t>
      </w:r>
      <w:proofErr w:type="spellStart"/>
      <w:r w:rsidR="006A1797">
        <w:rPr>
          <w:lang w:val="en-US"/>
        </w:rPr>
        <w:t>Energoatomizdat</w:t>
      </w:r>
      <w:proofErr w:type="spellEnd"/>
      <w:r w:rsidR="006A1797">
        <w:rPr>
          <w:lang w:val="en-US"/>
        </w:rPr>
        <w:t>.</w:t>
      </w:r>
    </w:p>
    <w:p w:rsidR="00335442" w:rsidRPr="006A1797" w:rsidRDefault="00335442" w:rsidP="00335442">
      <w:pPr>
        <w:spacing w:line="360" w:lineRule="auto"/>
        <w:ind w:firstLine="720"/>
        <w:jc w:val="both"/>
        <w:rPr>
          <w:lang w:val="en-US"/>
        </w:rPr>
      </w:pPr>
      <w:r w:rsidRPr="006A1797">
        <w:rPr>
          <w:lang w:val="en-US"/>
        </w:rPr>
        <w:t xml:space="preserve">13. </w:t>
      </w:r>
      <w:r w:rsidR="00420864">
        <w:rPr>
          <w:lang w:val="en-US"/>
        </w:rPr>
        <w:t xml:space="preserve">Lo </w:t>
      </w:r>
      <w:r w:rsidR="001E7E27" w:rsidRPr="006A1797">
        <w:rPr>
          <w:lang w:val="en-US"/>
        </w:rPr>
        <w:t>Sh., Li V.</w:t>
      </w:r>
      <w:r w:rsidR="006A1797">
        <w:rPr>
          <w:lang w:val="en-US"/>
        </w:rPr>
        <w:t xml:space="preserve"> (1999)</w:t>
      </w:r>
      <w:r w:rsidR="00420864">
        <w:rPr>
          <w:lang w:val="en-US"/>
        </w:rPr>
        <w:t xml:space="preserve"> </w:t>
      </w:r>
      <w:proofErr w:type="spellStart"/>
      <w:r w:rsidR="00420864">
        <w:rPr>
          <w:lang w:val="en-US"/>
        </w:rPr>
        <w:t>Nanostruktury</w:t>
      </w:r>
      <w:proofErr w:type="spellEnd"/>
      <w:r w:rsidR="00420864">
        <w:rPr>
          <w:lang w:val="en-US"/>
        </w:rPr>
        <w:t xml:space="preserve"> </w:t>
      </w:r>
      <w:r w:rsidR="001E7E27" w:rsidRPr="006A1797">
        <w:rPr>
          <w:lang w:val="en-US"/>
        </w:rPr>
        <w:t xml:space="preserve">v </w:t>
      </w:r>
      <w:proofErr w:type="spellStart"/>
      <w:r w:rsidR="001E7E27" w:rsidRPr="006A1797">
        <w:rPr>
          <w:lang w:val="en-US"/>
        </w:rPr>
        <w:t>ochen</w:t>
      </w:r>
      <w:proofErr w:type="spellEnd"/>
      <w:r w:rsidR="001E7E27" w:rsidRPr="006A1797">
        <w:rPr>
          <w:lang w:val="en-US"/>
        </w:rPr>
        <w:t xml:space="preserve"> </w:t>
      </w:r>
      <w:proofErr w:type="spellStart"/>
      <w:r w:rsidR="001E7E27" w:rsidRPr="006A1797">
        <w:rPr>
          <w:lang w:val="en-US"/>
        </w:rPr>
        <w:t>razbavlennykh</w:t>
      </w:r>
      <w:proofErr w:type="spellEnd"/>
      <w:r w:rsidR="001E7E27" w:rsidRPr="006A1797">
        <w:rPr>
          <w:lang w:val="en-US"/>
        </w:rPr>
        <w:t xml:space="preserve"> </w:t>
      </w:r>
      <w:proofErr w:type="spellStart"/>
      <w:r w:rsidR="001E7E27" w:rsidRPr="006A1797">
        <w:rPr>
          <w:lang w:val="en-US"/>
        </w:rPr>
        <w:t>vodnykh</w:t>
      </w:r>
      <w:proofErr w:type="spellEnd"/>
      <w:r w:rsidR="001E7E27" w:rsidRPr="006A1797">
        <w:rPr>
          <w:lang w:val="en-US"/>
        </w:rPr>
        <w:t xml:space="preserve"> </w:t>
      </w:r>
      <w:proofErr w:type="spellStart"/>
      <w:r w:rsidR="001E7E27" w:rsidRPr="006A1797">
        <w:rPr>
          <w:lang w:val="en-US"/>
        </w:rPr>
        <w:t>rastvorakh</w:t>
      </w:r>
      <w:proofErr w:type="spellEnd"/>
      <w:r w:rsidR="001E7E27" w:rsidRPr="006A1797">
        <w:rPr>
          <w:lang w:val="en-US"/>
        </w:rPr>
        <w:t xml:space="preserve"> </w:t>
      </w:r>
      <w:r w:rsidR="006A1797">
        <w:rPr>
          <w:lang w:val="en-US"/>
        </w:rPr>
        <w:t>[</w:t>
      </w:r>
      <w:r w:rsidR="006A1797" w:rsidRPr="006A1797">
        <w:rPr>
          <w:lang w:val="en-US"/>
        </w:rPr>
        <w:t>Nanostructures in very dilute aqueous solutions</w:t>
      </w:r>
      <w:r w:rsidR="006A1797">
        <w:rPr>
          <w:lang w:val="en-US"/>
        </w:rPr>
        <w:t>]</w:t>
      </w:r>
      <w:r w:rsidR="003A366F">
        <w:rPr>
          <w:lang w:val="en-US"/>
        </w:rPr>
        <w:t>.</w:t>
      </w:r>
      <w:r w:rsidR="00420864">
        <w:rPr>
          <w:lang w:val="en-US"/>
        </w:rPr>
        <w:t xml:space="preserve"> Russian Journal of Chemistry, </w:t>
      </w:r>
      <w:r w:rsidR="006A1797">
        <w:rPr>
          <w:lang w:val="en-US"/>
        </w:rPr>
        <w:t>vol</w:t>
      </w:r>
      <w:r w:rsidR="00420864">
        <w:rPr>
          <w:lang w:val="en-US"/>
        </w:rPr>
        <w:t>. 43,</w:t>
      </w:r>
      <w:r w:rsidR="006A1797" w:rsidRPr="006A1797">
        <w:rPr>
          <w:lang w:val="en-US"/>
        </w:rPr>
        <w:t xml:space="preserve"> </w:t>
      </w:r>
      <w:r w:rsidR="00F17DE5">
        <w:rPr>
          <w:lang w:val="en-US"/>
        </w:rPr>
        <w:t>No.</w:t>
      </w:r>
      <w:r w:rsidR="006A1797">
        <w:rPr>
          <w:lang w:val="en-US"/>
        </w:rPr>
        <w:t>5</w:t>
      </w:r>
      <w:r w:rsidR="00420864">
        <w:rPr>
          <w:lang w:val="en-US"/>
        </w:rPr>
        <w:t>,</w:t>
      </w:r>
      <w:proofErr w:type="gramStart"/>
      <w:r w:rsidRPr="006A1797">
        <w:rPr>
          <w:lang w:val="en-US"/>
        </w:rPr>
        <w:t>  </w:t>
      </w:r>
      <w:r w:rsidR="006A1797">
        <w:rPr>
          <w:lang w:val="en-US"/>
        </w:rPr>
        <w:t>pp</w:t>
      </w:r>
      <w:proofErr w:type="gramEnd"/>
      <w:r w:rsidRPr="006A1797">
        <w:rPr>
          <w:lang w:val="en-US"/>
        </w:rPr>
        <w:t>. 40 – 48.</w:t>
      </w:r>
    </w:p>
    <w:p w:rsidR="00A81A83" w:rsidRPr="003A366F" w:rsidRDefault="00335442" w:rsidP="00335442">
      <w:pPr>
        <w:spacing w:line="360" w:lineRule="auto"/>
        <w:ind w:firstLine="720"/>
        <w:jc w:val="both"/>
        <w:rPr>
          <w:lang w:val="en-US"/>
        </w:rPr>
      </w:pPr>
      <w:r w:rsidRPr="001E7E27">
        <w:rPr>
          <w:lang w:val="en-US"/>
        </w:rPr>
        <w:t xml:space="preserve">14. </w:t>
      </w:r>
      <w:proofErr w:type="spellStart"/>
      <w:r w:rsidR="003A366F" w:rsidRPr="001E7E27">
        <w:rPr>
          <w:lang w:val="en-US"/>
        </w:rPr>
        <w:t>Dzh</w:t>
      </w:r>
      <w:proofErr w:type="spellEnd"/>
      <w:r w:rsidR="003A366F" w:rsidRPr="001E7E27">
        <w:rPr>
          <w:lang w:val="en-US"/>
        </w:rPr>
        <w:t xml:space="preserve">. </w:t>
      </w:r>
      <w:proofErr w:type="spellStart"/>
      <w:r w:rsidR="003A366F" w:rsidRPr="001E7E27">
        <w:rPr>
          <w:lang w:val="en-US"/>
        </w:rPr>
        <w:t>Katsa</w:t>
      </w:r>
      <w:proofErr w:type="spellEnd"/>
      <w:r w:rsidR="003A366F" w:rsidRPr="001E7E27">
        <w:rPr>
          <w:lang w:val="en-US"/>
        </w:rPr>
        <w:t xml:space="preserve">, G. </w:t>
      </w:r>
      <w:proofErr w:type="spellStart"/>
      <w:r w:rsidR="003A366F" w:rsidRPr="001E7E27">
        <w:rPr>
          <w:lang w:val="en-US"/>
        </w:rPr>
        <w:t>Sibborga</w:t>
      </w:r>
      <w:proofErr w:type="spellEnd"/>
      <w:r w:rsidR="003A366F" w:rsidRPr="001E7E27">
        <w:rPr>
          <w:lang w:val="en-US"/>
        </w:rPr>
        <w:t xml:space="preserve">, L. </w:t>
      </w:r>
      <w:proofErr w:type="spellStart"/>
      <w:r w:rsidR="003A366F" w:rsidRPr="001E7E27">
        <w:rPr>
          <w:lang w:val="en-US"/>
        </w:rPr>
        <w:t>Morssa</w:t>
      </w:r>
      <w:proofErr w:type="spellEnd"/>
      <w:r w:rsidR="003A366F" w:rsidRPr="001E7E27">
        <w:rPr>
          <w:lang w:val="en-US"/>
        </w:rPr>
        <w:t xml:space="preserve">. </w:t>
      </w:r>
      <w:r w:rsidR="003A366F" w:rsidRPr="006A1797">
        <w:rPr>
          <w:lang w:val="en-US"/>
        </w:rPr>
        <w:t xml:space="preserve">M. </w:t>
      </w:r>
      <w:r w:rsidR="003A366F">
        <w:rPr>
          <w:lang w:val="en-US"/>
        </w:rPr>
        <w:t>(</w:t>
      </w:r>
      <w:proofErr w:type="spellStart"/>
      <w:proofErr w:type="gramStart"/>
      <w:r w:rsidR="003A366F">
        <w:rPr>
          <w:lang w:val="en-US"/>
        </w:rPr>
        <w:t>ed</w:t>
      </w:r>
      <w:proofErr w:type="spellEnd"/>
      <w:proofErr w:type="gramEnd"/>
      <w:r w:rsidR="003A366F">
        <w:rPr>
          <w:lang w:val="en-US"/>
        </w:rPr>
        <w:t xml:space="preserve">) (1991) </w:t>
      </w:r>
      <w:proofErr w:type="spellStart"/>
      <w:r w:rsidR="001E7E27" w:rsidRPr="001E7E27">
        <w:rPr>
          <w:lang w:val="en-US"/>
        </w:rPr>
        <w:t>Khimiya</w:t>
      </w:r>
      <w:proofErr w:type="spellEnd"/>
      <w:r w:rsidR="001E7E27" w:rsidRPr="001E7E27">
        <w:rPr>
          <w:lang w:val="en-US"/>
        </w:rPr>
        <w:t xml:space="preserve"> </w:t>
      </w:r>
      <w:proofErr w:type="spellStart"/>
      <w:r w:rsidR="001E7E27" w:rsidRPr="001E7E27">
        <w:rPr>
          <w:lang w:val="en-US"/>
        </w:rPr>
        <w:t>aktinoidov</w:t>
      </w:r>
      <w:proofErr w:type="spellEnd"/>
      <w:r w:rsidR="003A366F">
        <w:rPr>
          <w:lang w:val="en-US"/>
        </w:rPr>
        <w:t xml:space="preserve"> [</w:t>
      </w:r>
      <w:r w:rsidR="003A366F" w:rsidRPr="003A366F">
        <w:rPr>
          <w:lang w:val="en-US"/>
        </w:rPr>
        <w:t>Chemistry of Actinides</w:t>
      </w:r>
      <w:r w:rsidR="003A366F" w:rsidRPr="003A366F">
        <w:rPr>
          <w:highlight w:val="yellow"/>
          <w:lang w:val="en-US"/>
        </w:rPr>
        <w:t>];</w:t>
      </w:r>
      <w:r w:rsidR="001E7E27" w:rsidRPr="003A366F">
        <w:rPr>
          <w:highlight w:val="yellow"/>
          <w:lang w:val="en-US"/>
        </w:rPr>
        <w:t xml:space="preserve"> </w:t>
      </w:r>
      <w:r w:rsidR="003A366F" w:rsidRPr="003A366F">
        <w:rPr>
          <w:highlight w:val="yellow"/>
          <w:lang w:val="en-US"/>
        </w:rPr>
        <w:t xml:space="preserve">in 3 vol., vol. 1. </w:t>
      </w:r>
      <w:proofErr w:type="gramStart"/>
      <w:r w:rsidR="008E36A5">
        <w:rPr>
          <w:i/>
          <w:highlight w:val="yellow"/>
          <w:lang w:val="en-US"/>
        </w:rPr>
        <w:t>Translated</w:t>
      </w:r>
      <w:r w:rsidR="003A366F" w:rsidRPr="00420864">
        <w:rPr>
          <w:i/>
          <w:highlight w:val="yellow"/>
          <w:lang w:val="en-US"/>
        </w:rPr>
        <w:t xml:space="preserve"> from English.</w:t>
      </w:r>
      <w:proofErr w:type="gramEnd"/>
      <w:r w:rsidR="003A366F">
        <w:rPr>
          <w:lang w:val="en-US"/>
        </w:rPr>
        <w:t xml:space="preserve"> </w:t>
      </w:r>
      <w:proofErr w:type="gramStart"/>
      <w:r w:rsidR="003A366F">
        <w:t>М</w:t>
      </w:r>
      <w:proofErr w:type="spellStart"/>
      <w:proofErr w:type="gramEnd"/>
      <w:r w:rsidR="003A366F">
        <w:rPr>
          <w:lang w:val="en-US"/>
        </w:rPr>
        <w:t>oscow</w:t>
      </w:r>
      <w:proofErr w:type="spellEnd"/>
      <w:r w:rsidR="003A366F">
        <w:rPr>
          <w:lang w:val="en-US"/>
        </w:rPr>
        <w:t>:</w:t>
      </w:r>
      <w:r w:rsidR="003A366F" w:rsidRPr="003A366F">
        <w:rPr>
          <w:lang w:val="en-US"/>
        </w:rPr>
        <w:t> </w:t>
      </w:r>
      <w:proofErr w:type="gramStart"/>
      <w:r w:rsidR="003A366F">
        <w:rPr>
          <w:lang w:val="en-US"/>
        </w:rPr>
        <w:t xml:space="preserve">Mir, </w:t>
      </w:r>
      <w:r w:rsidR="003A366F" w:rsidRPr="003A366F">
        <w:rPr>
          <w:lang w:val="en-US"/>
        </w:rPr>
        <w:t>525 </w:t>
      </w:r>
      <w:r w:rsidR="003A366F">
        <w:rPr>
          <w:lang w:val="en-US"/>
        </w:rPr>
        <w:t>p</w:t>
      </w:r>
      <w:r w:rsidRPr="003A366F">
        <w:rPr>
          <w:lang w:val="en-US"/>
        </w:rPr>
        <w:t>.</w:t>
      </w:r>
      <w:proofErr w:type="gramEnd"/>
    </w:p>
    <w:p w:rsidR="00335442" w:rsidRPr="00CA41BB" w:rsidRDefault="00335442" w:rsidP="00335442">
      <w:pPr>
        <w:spacing w:line="360" w:lineRule="auto"/>
        <w:ind w:firstLine="720"/>
        <w:jc w:val="both"/>
        <w:rPr>
          <w:lang w:val="en-US"/>
        </w:rPr>
      </w:pPr>
      <w:r w:rsidRPr="001E7E27">
        <w:rPr>
          <w:lang w:val="en-US"/>
        </w:rPr>
        <w:t xml:space="preserve">15. </w:t>
      </w:r>
      <w:proofErr w:type="spellStart"/>
      <w:r w:rsidR="001E7E27" w:rsidRPr="001E7E27">
        <w:rPr>
          <w:lang w:val="en-US"/>
        </w:rPr>
        <w:t>Ernestova</w:t>
      </w:r>
      <w:proofErr w:type="spellEnd"/>
      <w:r w:rsidR="001E7E27" w:rsidRPr="001E7E27">
        <w:rPr>
          <w:lang w:val="en-US"/>
        </w:rPr>
        <w:t xml:space="preserve"> L. S., </w:t>
      </w:r>
      <w:proofErr w:type="spellStart"/>
      <w:r w:rsidR="001E7E27" w:rsidRPr="001E7E27">
        <w:rPr>
          <w:lang w:val="en-US"/>
        </w:rPr>
        <w:t>Skurlatov</w:t>
      </w:r>
      <w:proofErr w:type="spellEnd"/>
      <w:r w:rsidR="001E7E27" w:rsidRPr="001E7E27">
        <w:rPr>
          <w:lang w:val="en-US"/>
        </w:rPr>
        <w:t xml:space="preserve"> Yu. </w:t>
      </w:r>
      <w:proofErr w:type="gramStart"/>
      <w:r w:rsidR="001E7E27" w:rsidRPr="001E7E27">
        <w:rPr>
          <w:lang w:val="en-US"/>
        </w:rPr>
        <w:t xml:space="preserve">I. </w:t>
      </w:r>
      <w:r w:rsidR="00CA41BB">
        <w:rPr>
          <w:lang w:val="en-US"/>
        </w:rPr>
        <w:t xml:space="preserve">(1995) </w:t>
      </w:r>
      <w:proofErr w:type="spellStart"/>
      <w:r w:rsidR="001E7E27" w:rsidRPr="001E7E27">
        <w:rPr>
          <w:lang w:val="en-US"/>
        </w:rPr>
        <w:t>Obrazovanie</w:t>
      </w:r>
      <w:proofErr w:type="spellEnd"/>
      <w:r w:rsidR="001E7E27" w:rsidRPr="001E7E27">
        <w:rPr>
          <w:lang w:val="en-US"/>
        </w:rPr>
        <w:t xml:space="preserve"> </w:t>
      </w:r>
      <w:proofErr w:type="spellStart"/>
      <w:r w:rsidR="001E7E27" w:rsidRPr="001E7E27">
        <w:rPr>
          <w:lang w:val="en-US"/>
        </w:rPr>
        <w:t>i</w:t>
      </w:r>
      <w:proofErr w:type="spellEnd"/>
      <w:r w:rsidR="001E7E27" w:rsidRPr="001E7E27">
        <w:rPr>
          <w:lang w:val="en-US"/>
        </w:rPr>
        <w:t xml:space="preserve"> </w:t>
      </w:r>
      <w:proofErr w:type="spellStart"/>
      <w:r w:rsidR="001E7E27" w:rsidRPr="001E7E27">
        <w:rPr>
          <w:lang w:val="en-US"/>
        </w:rPr>
        <w:t>prevrashcheniya</w:t>
      </w:r>
      <w:proofErr w:type="spellEnd"/>
      <w:r w:rsidR="001E7E27" w:rsidRPr="001E7E27">
        <w:rPr>
          <w:lang w:val="en-US"/>
        </w:rPr>
        <w:t xml:space="preserve"> </w:t>
      </w:r>
      <w:proofErr w:type="spellStart"/>
      <w:r w:rsidR="001E7E27" w:rsidRPr="001E7E27">
        <w:rPr>
          <w:lang w:val="en-US"/>
        </w:rPr>
        <w:t>svobodnykh</w:t>
      </w:r>
      <w:proofErr w:type="spellEnd"/>
      <w:r w:rsidR="001E7E27" w:rsidRPr="001E7E27">
        <w:rPr>
          <w:lang w:val="en-US"/>
        </w:rPr>
        <w:t xml:space="preserve"> </w:t>
      </w:r>
      <w:proofErr w:type="spellStart"/>
      <w:r w:rsidR="001E7E27" w:rsidRPr="001E7E27">
        <w:rPr>
          <w:lang w:val="en-US"/>
        </w:rPr>
        <w:t>radikalov</w:t>
      </w:r>
      <w:proofErr w:type="spellEnd"/>
      <w:r w:rsidR="001E7E27" w:rsidRPr="001E7E27">
        <w:rPr>
          <w:lang w:val="en-US"/>
        </w:rPr>
        <w:t xml:space="preserve"> ON* </w:t>
      </w:r>
      <w:proofErr w:type="spellStart"/>
      <w:r w:rsidR="001E7E27" w:rsidRPr="001E7E27">
        <w:rPr>
          <w:lang w:val="en-US"/>
        </w:rPr>
        <w:t>i</w:t>
      </w:r>
      <w:proofErr w:type="spellEnd"/>
      <w:r w:rsidR="001E7E27" w:rsidRPr="001E7E27">
        <w:rPr>
          <w:lang w:val="en-US"/>
        </w:rPr>
        <w:t xml:space="preserve"> O2–(*) v </w:t>
      </w:r>
      <w:proofErr w:type="spellStart"/>
      <w:r w:rsidR="001E7E27" w:rsidRPr="001E7E27">
        <w:rPr>
          <w:lang w:val="en-US"/>
        </w:rPr>
        <w:t>prirodnykh</w:t>
      </w:r>
      <w:proofErr w:type="spellEnd"/>
      <w:r w:rsidR="001E7E27" w:rsidRPr="001E7E27">
        <w:rPr>
          <w:lang w:val="en-US"/>
        </w:rPr>
        <w:t xml:space="preserve"> </w:t>
      </w:r>
      <w:proofErr w:type="spellStart"/>
      <w:r w:rsidR="001E7E27" w:rsidRPr="001E7E27">
        <w:rPr>
          <w:lang w:val="en-US"/>
        </w:rPr>
        <w:t>vodakh</w:t>
      </w:r>
      <w:proofErr w:type="spellEnd"/>
      <w:r w:rsidR="00CA41BB">
        <w:rPr>
          <w:lang w:val="en-US"/>
        </w:rPr>
        <w:t xml:space="preserve"> [</w:t>
      </w:r>
      <w:r w:rsidR="00CA41BB" w:rsidRPr="00CA41BB">
        <w:rPr>
          <w:lang w:val="en-US"/>
        </w:rPr>
        <w:t>Formation and transformation of free radicals OH * and O2– (*) in natural waters</w:t>
      </w:r>
      <w:r w:rsidR="00CA41BB">
        <w:rPr>
          <w:lang w:val="en-US"/>
        </w:rPr>
        <w:t>].</w:t>
      </w:r>
      <w:proofErr w:type="gramEnd"/>
      <w:r w:rsidR="00CA41BB">
        <w:rPr>
          <w:lang w:val="en-US"/>
        </w:rPr>
        <w:t xml:space="preserve"> </w:t>
      </w:r>
      <w:r w:rsidR="00CA41BB" w:rsidRPr="00CA41BB">
        <w:rPr>
          <w:lang w:val="en-US"/>
        </w:rPr>
        <w:t>Russian Journal of Physical Chemistry</w:t>
      </w:r>
      <w:r w:rsidR="00420864">
        <w:rPr>
          <w:lang w:val="en-US"/>
        </w:rPr>
        <w:t>,</w:t>
      </w:r>
      <w:r w:rsidRPr="00CA41BB">
        <w:rPr>
          <w:lang w:val="en-US"/>
        </w:rPr>
        <w:t> </w:t>
      </w:r>
      <w:r w:rsidR="00CA41BB">
        <w:rPr>
          <w:lang w:val="en-US"/>
        </w:rPr>
        <w:t>vol</w:t>
      </w:r>
      <w:r w:rsidR="00420864">
        <w:rPr>
          <w:lang w:val="en-US"/>
        </w:rPr>
        <w:t>. 69,</w:t>
      </w:r>
      <w:r w:rsidR="00875D45" w:rsidRPr="00CA41BB">
        <w:rPr>
          <w:lang w:val="en-US"/>
        </w:rPr>
        <w:t xml:space="preserve"> </w:t>
      </w:r>
      <w:r w:rsidR="00F17DE5">
        <w:rPr>
          <w:lang w:val="en-US"/>
        </w:rPr>
        <w:t>No.</w:t>
      </w:r>
      <w:r w:rsidR="00420864">
        <w:rPr>
          <w:lang w:val="en-US"/>
        </w:rPr>
        <w:t xml:space="preserve"> 7</w:t>
      </w:r>
      <w:proofErr w:type="gramStart"/>
      <w:r w:rsidR="00420864">
        <w:rPr>
          <w:lang w:val="en-US"/>
        </w:rPr>
        <w:t xml:space="preserve">, </w:t>
      </w:r>
      <w:r w:rsidRPr="00CA41BB">
        <w:rPr>
          <w:lang w:val="en-US"/>
        </w:rPr>
        <w:t> </w:t>
      </w:r>
      <w:r w:rsidR="00CA41BB">
        <w:rPr>
          <w:lang w:val="en-US"/>
        </w:rPr>
        <w:t>pp</w:t>
      </w:r>
      <w:proofErr w:type="gramEnd"/>
      <w:r w:rsidRPr="00CA41BB">
        <w:rPr>
          <w:lang w:val="en-US"/>
        </w:rPr>
        <w:t>. 1159–1166.</w:t>
      </w:r>
    </w:p>
    <w:p w:rsidR="00B50494" w:rsidRPr="00A4547A" w:rsidRDefault="00B50494" w:rsidP="00335442">
      <w:pPr>
        <w:spacing w:line="360" w:lineRule="auto"/>
        <w:ind w:firstLine="720"/>
        <w:jc w:val="both"/>
        <w:rPr>
          <w:rStyle w:val="bigtext"/>
          <w:bCs/>
          <w:color w:val="000000"/>
          <w:lang w:val="en-US"/>
        </w:rPr>
      </w:pPr>
      <w:r w:rsidRPr="00CA41BB">
        <w:rPr>
          <w:lang w:val="en-US"/>
        </w:rPr>
        <w:t xml:space="preserve">16. </w:t>
      </w:r>
      <w:proofErr w:type="spellStart"/>
      <w:r w:rsidR="001E7E27" w:rsidRPr="00CA41BB">
        <w:rPr>
          <w:lang w:val="en-US"/>
        </w:rPr>
        <w:t>Kulinkovich</w:t>
      </w:r>
      <w:proofErr w:type="spellEnd"/>
      <w:r w:rsidR="001E7E27" w:rsidRPr="00CA41BB">
        <w:rPr>
          <w:lang w:val="en-US"/>
        </w:rPr>
        <w:t xml:space="preserve"> A.V., </w:t>
      </w:r>
      <w:proofErr w:type="spellStart"/>
      <w:r w:rsidR="001E7E27" w:rsidRPr="00CA41BB">
        <w:rPr>
          <w:lang w:val="en-US"/>
        </w:rPr>
        <w:t>Gumenyuk</w:t>
      </w:r>
      <w:proofErr w:type="spellEnd"/>
      <w:r w:rsidR="001E7E27" w:rsidRPr="00CA41BB">
        <w:rPr>
          <w:lang w:val="en-US"/>
        </w:rPr>
        <w:t xml:space="preserve"> V.I. </w:t>
      </w:r>
      <w:r w:rsidR="00CA41BB">
        <w:rPr>
          <w:lang w:val="en-US"/>
        </w:rPr>
        <w:t xml:space="preserve">(2013) </w:t>
      </w:r>
      <w:proofErr w:type="spellStart"/>
      <w:r w:rsidR="001E7E27" w:rsidRPr="00CA41BB">
        <w:rPr>
          <w:lang w:val="en-US"/>
        </w:rPr>
        <w:t>Issledovanie</w:t>
      </w:r>
      <w:proofErr w:type="spellEnd"/>
      <w:r w:rsidR="001E7E27" w:rsidRPr="00CA41BB">
        <w:rPr>
          <w:lang w:val="en-US"/>
        </w:rPr>
        <w:t xml:space="preserve"> </w:t>
      </w:r>
      <w:proofErr w:type="spellStart"/>
      <w:r w:rsidR="001E7E27" w:rsidRPr="00CA41BB">
        <w:rPr>
          <w:lang w:val="en-US"/>
        </w:rPr>
        <w:t>samoinduktsii</w:t>
      </w:r>
      <w:proofErr w:type="spellEnd"/>
      <w:r w:rsidR="001E7E27" w:rsidRPr="00CA41BB">
        <w:rPr>
          <w:lang w:val="en-US"/>
        </w:rPr>
        <w:t xml:space="preserve"> </w:t>
      </w:r>
      <w:proofErr w:type="spellStart"/>
      <w:r w:rsidR="001E7E27" w:rsidRPr="00CA41BB">
        <w:rPr>
          <w:lang w:val="en-US"/>
        </w:rPr>
        <w:t>aktivnykh</w:t>
      </w:r>
      <w:proofErr w:type="spellEnd"/>
      <w:r w:rsidR="001E7E27" w:rsidRPr="00CA41BB">
        <w:rPr>
          <w:lang w:val="en-US"/>
        </w:rPr>
        <w:t xml:space="preserve"> form </w:t>
      </w:r>
      <w:proofErr w:type="spellStart"/>
      <w:r w:rsidR="001E7E27" w:rsidRPr="00CA41BB">
        <w:rPr>
          <w:lang w:val="en-US"/>
        </w:rPr>
        <w:t>kisloroda</w:t>
      </w:r>
      <w:proofErr w:type="spellEnd"/>
      <w:r w:rsidR="001E7E27" w:rsidRPr="00CA41BB">
        <w:rPr>
          <w:lang w:val="en-US"/>
        </w:rPr>
        <w:t xml:space="preserve"> v </w:t>
      </w:r>
      <w:proofErr w:type="spellStart"/>
      <w:r w:rsidR="001E7E27" w:rsidRPr="00CA41BB">
        <w:rPr>
          <w:lang w:val="en-US"/>
        </w:rPr>
        <w:t>vodnykh</w:t>
      </w:r>
      <w:proofErr w:type="spellEnd"/>
      <w:r w:rsidR="001E7E27" w:rsidRPr="00CA41BB">
        <w:rPr>
          <w:lang w:val="en-US"/>
        </w:rPr>
        <w:t xml:space="preserve"> </w:t>
      </w:r>
      <w:proofErr w:type="spellStart"/>
      <w:r w:rsidR="001E7E27" w:rsidRPr="00CA41BB">
        <w:rPr>
          <w:lang w:val="en-US"/>
        </w:rPr>
        <w:t>rastvorakh</w:t>
      </w:r>
      <w:proofErr w:type="spellEnd"/>
      <w:r w:rsidR="001E7E27" w:rsidRPr="00CA41BB">
        <w:rPr>
          <w:lang w:val="en-US"/>
        </w:rPr>
        <w:t xml:space="preserve"> </w:t>
      </w:r>
      <w:proofErr w:type="spellStart"/>
      <w:r w:rsidR="001E7E27" w:rsidRPr="00CA41BB">
        <w:rPr>
          <w:lang w:val="en-US"/>
        </w:rPr>
        <w:t>soedineniy</w:t>
      </w:r>
      <w:proofErr w:type="spellEnd"/>
      <w:r w:rsidR="001E7E27" w:rsidRPr="00CA41BB">
        <w:rPr>
          <w:lang w:val="en-US"/>
        </w:rPr>
        <w:t xml:space="preserve"> </w:t>
      </w:r>
      <w:proofErr w:type="spellStart"/>
      <w:r w:rsidR="001E7E27" w:rsidRPr="00CA41BB">
        <w:rPr>
          <w:lang w:val="en-US"/>
        </w:rPr>
        <w:t>urana</w:t>
      </w:r>
      <w:proofErr w:type="spellEnd"/>
      <w:r w:rsidR="00CA41BB">
        <w:rPr>
          <w:lang w:val="en-US"/>
        </w:rPr>
        <w:t xml:space="preserve"> [</w:t>
      </w:r>
      <w:r w:rsidR="00CA41BB" w:rsidRPr="00CA41BB">
        <w:rPr>
          <w:lang w:val="en-US"/>
        </w:rPr>
        <w:t>Investigation of self-induction of reactive oxygen species in aqueous solutions of uranium compounds</w:t>
      </w:r>
      <w:r w:rsidR="00CA41BB">
        <w:rPr>
          <w:lang w:val="en-US"/>
        </w:rPr>
        <w:t>].</w:t>
      </w:r>
      <w:r w:rsidR="001E7E27" w:rsidRPr="00CA41BB">
        <w:rPr>
          <w:lang w:val="en-US"/>
        </w:rPr>
        <w:t xml:space="preserve">  </w:t>
      </w:r>
      <w:r w:rsidR="00A4547A" w:rsidRPr="00A4547A">
        <w:rPr>
          <w:lang w:val="en-US"/>
        </w:rPr>
        <w:t>St. Petersburg Polytechnic University Jou</w:t>
      </w:r>
      <w:r w:rsidR="00A4547A" w:rsidRPr="00A4547A">
        <w:rPr>
          <w:lang w:val="en-US"/>
        </w:rPr>
        <w:t>r</w:t>
      </w:r>
      <w:r w:rsidR="00A4547A" w:rsidRPr="00A4547A">
        <w:rPr>
          <w:lang w:val="en-US"/>
        </w:rPr>
        <w:t>nal of Engineering Science and Technology</w:t>
      </w:r>
      <w:r w:rsidR="00420864">
        <w:rPr>
          <w:lang w:val="en-US"/>
        </w:rPr>
        <w:t>,</w:t>
      </w:r>
      <w:r w:rsidR="00CA41BB" w:rsidRPr="00A4547A">
        <w:rPr>
          <w:rStyle w:val="bigtext"/>
          <w:bCs/>
          <w:color w:val="000000"/>
          <w:lang w:val="en-US"/>
        </w:rPr>
        <w:t xml:space="preserve"> </w:t>
      </w:r>
      <w:r w:rsidR="00F17DE5">
        <w:rPr>
          <w:rStyle w:val="bigtext"/>
          <w:bCs/>
          <w:color w:val="000000"/>
          <w:highlight w:val="yellow"/>
          <w:lang w:val="en-US"/>
        </w:rPr>
        <w:t>No.</w:t>
      </w:r>
      <w:r w:rsidR="00420864">
        <w:rPr>
          <w:rStyle w:val="bigtext"/>
          <w:bCs/>
          <w:color w:val="000000"/>
          <w:highlight w:val="yellow"/>
          <w:lang w:val="en-US"/>
        </w:rPr>
        <w:t xml:space="preserve"> 183-1</w:t>
      </w:r>
      <w:r w:rsidR="00420864">
        <w:rPr>
          <w:rStyle w:val="bigtext"/>
          <w:bCs/>
          <w:color w:val="000000"/>
          <w:lang w:val="en-US"/>
        </w:rPr>
        <w:t>,</w:t>
      </w:r>
      <w:r w:rsidR="00235B83" w:rsidRPr="00A4547A">
        <w:rPr>
          <w:rStyle w:val="bigtext"/>
          <w:bCs/>
          <w:color w:val="000000"/>
          <w:lang w:val="en-US"/>
        </w:rPr>
        <w:t xml:space="preserve"> </w:t>
      </w:r>
      <w:r w:rsidR="00CA41BB">
        <w:rPr>
          <w:rStyle w:val="bigtext"/>
          <w:bCs/>
          <w:color w:val="000000"/>
          <w:lang w:val="en-US"/>
        </w:rPr>
        <w:t>pp</w:t>
      </w:r>
      <w:r w:rsidR="00235B83" w:rsidRPr="00A4547A">
        <w:rPr>
          <w:rStyle w:val="bigtext"/>
          <w:bCs/>
          <w:color w:val="000000"/>
          <w:lang w:val="en-US"/>
        </w:rPr>
        <w:t>. 359-369.</w:t>
      </w:r>
    </w:p>
    <w:p w:rsidR="00235B83" w:rsidRPr="00A4547A" w:rsidRDefault="00235B83" w:rsidP="00235B83">
      <w:pPr>
        <w:spacing w:line="360" w:lineRule="auto"/>
        <w:ind w:firstLine="720"/>
        <w:jc w:val="both"/>
        <w:rPr>
          <w:lang w:val="en-US"/>
        </w:rPr>
      </w:pPr>
      <w:r w:rsidRPr="00CA41BB">
        <w:rPr>
          <w:lang w:val="en-US"/>
        </w:rPr>
        <w:lastRenderedPageBreak/>
        <w:t xml:space="preserve">17. </w:t>
      </w:r>
      <w:proofErr w:type="spellStart"/>
      <w:r w:rsidR="001E7E27" w:rsidRPr="00CA41BB">
        <w:rPr>
          <w:lang w:val="en-US"/>
        </w:rPr>
        <w:t>Kulinkovich</w:t>
      </w:r>
      <w:proofErr w:type="spellEnd"/>
      <w:r w:rsidR="001E7E27" w:rsidRPr="00CA41BB">
        <w:rPr>
          <w:lang w:val="en-US"/>
        </w:rPr>
        <w:t xml:space="preserve"> A.V., </w:t>
      </w:r>
      <w:proofErr w:type="spellStart"/>
      <w:r w:rsidR="001E7E27" w:rsidRPr="00CA41BB">
        <w:rPr>
          <w:lang w:val="en-US"/>
        </w:rPr>
        <w:t>Gumenyuk</w:t>
      </w:r>
      <w:proofErr w:type="spellEnd"/>
      <w:r w:rsidR="001E7E27" w:rsidRPr="00CA41BB">
        <w:rPr>
          <w:lang w:val="en-US"/>
        </w:rPr>
        <w:t xml:space="preserve"> V.I. </w:t>
      </w:r>
      <w:r w:rsidR="00A4547A">
        <w:rPr>
          <w:lang w:val="en-US"/>
        </w:rPr>
        <w:t xml:space="preserve">(2012) </w:t>
      </w:r>
      <w:proofErr w:type="spellStart"/>
      <w:r w:rsidR="001E7E27" w:rsidRPr="00CA41BB">
        <w:rPr>
          <w:lang w:val="en-US"/>
        </w:rPr>
        <w:t>Vliyanie</w:t>
      </w:r>
      <w:proofErr w:type="spellEnd"/>
      <w:r w:rsidR="001E7E27" w:rsidRPr="00CA41BB">
        <w:rPr>
          <w:lang w:val="en-US"/>
        </w:rPr>
        <w:t xml:space="preserve"> </w:t>
      </w:r>
      <w:proofErr w:type="spellStart"/>
      <w:r w:rsidR="001E7E27" w:rsidRPr="00CA41BB">
        <w:rPr>
          <w:lang w:val="en-US"/>
        </w:rPr>
        <w:t>estestvennykh</w:t>
      </w:r>
      <w:proofErr w:type="spellEnd"/>
      <w:r w:rsidR="001E7E27" w:rsidRPr="00CA41BB">
        <w:rPr>
          <w:lang w:val="en-US"/>
        </w:rPr>
        <w:t xml:space="preserve"> </w:t>
      </w:r>
      <w:proofErr w:type="spellStart"/>
      <w:r w:rsidR="001E7E27" w:rsidRPr="00CA41BB">
        <w:rPr>
          <w:lang w:val="en-US"/>
        </w:rPr>
        <w:t>elektromagnitnykh</w:t>
      </w:r>
      <w:proofErr w:type="spellEnd"/>
      <w:r w:rsidR="001E7E27" w:rsidRPr="00CA41BB">
        <w:rPr>
          <w:lang w:val="en-US"/>
        </w:rPr>
        <w:t xml:space="preserve"> </w:t>
      </w:r>
      <w:proofErr w:type="spellStart"/>
      <w:r w:rsidR="001E7E27" w:rsidRPr="00CA41BB">
        <w:rPr>
          <w:lang w:val="en-US"/>
        </w:rPr>
        <w:t>poley</w:t>
      </w:r>
      <w:proofErr w:type="spellEnd"/>
      <w:r w:rsidR="001E7E27" w:rsidRPr="00CA41BB">
        <w:rPr>
          <w:lang w:val="en-US"/>
        </w:rPr>
        <w:t xml:space="preserve"> </w:t>
      </w:r>
      <w:proofErr w:type="spellStart"/>
      <w:r w:rsidR="001E7E27" w:rsidRPr="00CA41BB">
        <w:rPr>
          <w:lang w:val="en-US"/>
        </w:rPr>
        <w:t>na</w:t>
      </w:r>
      <w:proofErr w:type="spellEnd"/>
      <w:r w:rsidR="001E7E27" w:rsidRPr="00CA41BB">
        <w:rPr>
          <w:lang w:val="en-US"/>
        </w:rPr>
        <w:t xml:space="preserve"> </w:t>
      </w:r>
      <w:proofErr w:type="spellStart"/>
      <w:r w:rsidR="001E7E27" w:rsidRPr="00CA41BB">
        <w:rPr>
          <w:lang w:val="en-US"/>
        </w:rPr>
        <w:t>generatsiyu</w:t>
      </w:r>
      <w:proofErr w:type="spellEnd"/>
      <w:r w:rsidR="001E7E27" w:rsidRPr="00CA41BB">
        <w:rPr>
          <w:lang w:val="en-US"/>
        </w:rPr>
        <w:t xml:space="preserve"> </w:t>
      </w:r>
      <w:proofErr w:type="spellStart"/>
      <w:r w:rsidR="001E7E27" w:rsidRPr="00CA41BB">
        <w:rPr>
          <w:lang w:val="en-US"/>
        </w:rPr>
        <w:t>aktivnykh</w:t>
      </w:r>
      <w:proofErr w:type="spellEnd"/>
      <w:r w:rsidR="001E7E27" w:rsidRPr="00CA41BB">
        <w:rPr>
          <w:lang w:val="en-US"/>
        </w:rPr>
        <w:t xml:space="preserve"> form </w:t>
      </w:r>
      <w:proofErr w:type="spellStart"/>
      <w:r w:rsidR="001E7E27" w:rsidRPr="00CA41BB">
        <w:rPr>
          <w:lang w:val="en-US"/>
        </w:rPr>
        <w:t>kisloroda</w:t>
      </w:r>
      <w:proofErr w:type="spellEnd"/>
      <w:r w:rsidR="001E7E27" w:rsidRPr="00CA41BB">
        <w:rPr>
          <w:lang w:val="en-US"/>
        </w:rPr>
        <w:t xml:space="preserve"> v </w:t>
      </w:r>
      <w:proofErr w:type="spellStart"/>
      <w:r w:rsidR="001E7E27" w:rsidRPr="00CA41BB">
        <w:rPr>
          <w:lang w:val="en-US"/>
        </w:rPr>
        <w:t>vod</w:t>
      </w:r>
      <w:r w:rsidR="001E7E27" w:rsidRPr="00A4547A">
        <w:rPr>
          <w:lang w:val="en-US"/>
        </w:rPr>
        <w:t>nykh</w:t>
      </w:r>
      <w:proofErr w:type="spellEnd"/>
      <w:r w:rsidR="001E7E27" w:rsidRPr="00A4547A">
        <w:rPr>
          <w:lang w:val="en-US"/>
        </w:rPr>
        <w:t xml:space="preserve"> </w:t>
      </w:r>
      <w:proofErr w:type="spellStart"/>
      <w:r w:rsidR="001E7E27" w:rsidRPr="00A4547A">
        <w:rPr>
          <w:lang w:val="en-US"/>
        </w:rPr>
        <w:t>rastvorakh</w:t>
      </w:r>
      <w:proofErr w:type="spellEnd"/>
      <w:r w:rsidR="001E7E27" w:rsidRPr="00A4547A">
        <w:rPr>
          <w:lang w:val="en-US"/>
        </w:rPr>
        <w:t xml:space="preserve"> </w:t>
      </w:r>
      <w:proofErr w:type="spellStart"/>
      <w:r w:rsidR="001E7E27" w:rsidRPr="00A4547A">
        <w:rPr>
          <w:lang w:val="en-US"/>
        </w:rPr>
        <w:t>uranilov</w:t>
      </w:r>
      <w:proofErr w:type="spellEnd"/>
      <w:r w:rsidR="00A4547A">
        <w:rPr>
          <w:lang w:val="en-US"/>
        </w:rPr>
        <w:t xml:space="preserve"> [</w:t>
      </w:r>
      <w:r w:rsidR="00A4547A" w:rsidRPr="00A4547A">
        <w:rPr>
          <w:lang w:val="en-US"/>
        </w:rPr>
        <w:t xml:space="preserve">The influence of natural electromagnetic fields on the generation of reactive oxygen species in aqueous solutions of </w:t>
      </w:r>
      <w:proofErr w:type="spellStart"/>
      <w:proofErr w:type="gramStart"/>
      <w:r w:rsidR="00A4547A" w:rsidRPr="00A4547A">
        <w:rPr>
          <w:lang w:val="en-US"/>
        </w:rPr>
        <w:t>uranyls</w:t>
      </w:r>
      <w:proofErr w:type="spellEnd"/>
      <w:r w:rsidR="00A4547A">
        <w:rPr>
          <w:lang w:val="en-US"/>
        </w:rPr>
        <w:t xml:space="preserve"> ]</w:t>
      </w:r>
      <w:proofErr w:type="gramEnd"/>
      <w:r w:rsidR="00A4547A">
        <w:rPr>
          <w:lang w:val="en-US"/>
        </w:rPr>
        <w:t>.</w:t>
      </w:r>
      <w:r w:rsidR="00A4547A" w:rsidRPr="00A4547A">
        <w:rPr>
          <w:lang w:val="en-US"/>
        </w:rPr>
        <w:t xml:space="preserve">  St. Petersburg Polytechnic University Journal of Engineering Science and Technology</w:t>
      </w:r>
      <w:r w:rsidR="00420864">
        <w:rPr>
          <w:lang w:val="en-US"/>
        </w:rPr>
        <w:t>,</w:t>
      </w:r>
      <w:r w:rsidR="00A4547A" w:rsidRPr="00A4547A">
        <w:rPr>
          <w:lang w:val="en-US"/>
        </w:rPr>
        <w:t xml:space="preserve"> </w:t>
      </w:r>
      <w:r w:rsidR="00F17DE5">
        <w:rPr>
          <w:lang w:val="en-US"/>
        </w:rPr>
        <w:t>No.</w:t>
      </w:r>
      <w:r w:rsidR="00420864">
        <w:rPr>
          <w:lang w:val="en-US"/>
        </w:rPr>
        <w:t xml:space="preserve"> 4</w:t>
      </w:r>
      <w:proofErr w:type="gramStart"/>
      <w:r w:rsidR="00420864">
        <w:rPr>
          <w:lang w:val="en-US"/>
        </w:rPr>
        <w:t xml:space="preserve">, </w:t>
      </w:r>
      <w:r w:rsidRPr="00A4547A">
        <w:rPr>
          <w:lang w:val="en-US"/>
        </w:rPr>
        <w:t xml:space="preserve"> </w:t>
      </w:r>
      <w:r w:rsidR="00A4547A">
        <w:rPr>
          <w:lang w:val="en-US"/>
        </w:rPr>
        <w:t>pp</w:t>
      </w:r>
      <w:proofErr w:type="gramEnd"/>
      <w:r w:rsidRPr="00A4547A">
        <w:rPr>
          <w:lang w:val="en-US"/>
        </w:rPr>
        <w:t>. 210-220.</w:t>
      </w:r>
    </w:p>
    <w:p w:rsidR="00335442" w:rsidRPr="00A4547A" w:rsidRDefault="00335442" w:rsidP="00335442">
      <w:pPr>
        <w:spacing w:line="360" w:lineRule="auto"/>
        <w:ind w:firstLine="720"/>
        <w:jc w:val="both"/>
        <w:rPr>
          <w:lang w:val="en-US"/>
        </w:rPr>
      </w:pPr>
      <w:r w:rsidRPr="00A4547A">
        <w:rPr>
          <w:lang w:val="en-US"/>
        </w:rPr>
        <w:t>1</w:t>
      </w:r>
      <w:r w:rsidR="00235B83" w:rsidRPr="00A4547A">
        <w:rPr>
          <w:lang w:val="en-US"/>
        </w:rPr>
        <w:t>8</w:t>
      </w:r>
      <w:r w:rsidRPr="00A4547A">
        <w:rPr>
          <w:lang w:val="en-US"/>
        </w:rPr>
        <w:t xml:space="preserve">. </w:t>
      </w:r>
      <w:proofErr w:type="spellStart"/>
      <w:r w:rsidR="001E7E27" w:rsidRPr="00A4547A">
        <w:rPr>
          <w:lang w:val="en-US"/>
        </w:rPr>
        <w:t>Gurinov</w:t>
      </w:r>
      <w:proofErr w:type="spellEnd"/>
      <w:r w:rsidR="001E7E27" w:rsidRPr="00A4547A">
        <w:rPr>
          <w:lang w:val="en-US"/>
        </w:rPr>
        <w:t xml:space="preserve"> Yu. </w:t>
      </w:r>
      <w:proofErr w:type="gramStart"/>
      <w:r w:rsidR="001E7E27" w:rsidRPr="00A4547A">
        <w:rPr>
          <w:lang w:val="en-US"/>
        </w:rPr>
        <w:t xml:space="preserve">V., </w:t>
      </w:r>
      <w:proofErr w:type="spellStart"/>
      <w:r w:rsidR="001E7E27" w:rsidRPr="00A4547A">
        <w:rPr>
          <w:lang w:val="en-US"/>
        </w:rPr>
        <w:t>Bondarenko</w:t>
      </w:r>
      <w:proofErr w:type="spellEnd"/>
      <w:r w:rsidR="001E7E27" w:rsidRPr="00A4547A">
        <w:rPr>
          <w:lang w:val="en-US"/>
        </w:rPr>
        <w:t xml:space="preserve"> N. I.</w:t>
      </w:r>
      <w:r w:rsidR="00A4547A">
        <w:rPr>
          <w:lang w:val="en-US"/>
        </w:rPr>
        <w:t xml:space="preserve"> (2001)</w:t>
      </w:r>
      <w:r w:rsidR="001E7E27" w:rsidRPr="00A4547A">
        <w:rPr>
          <w:lang w:val="en-US"/>
        </w:rPr>
        <w:t xml:space="preserve"> </w:t>
      </w:r>
      <w:proofErr w:type="spellStart"/>
      <w:r w:rsidR="001E7E27" w:rsidRPr="00A4547A">
        <w:rPr>
          <w:lang w:val="en-US"/>
        </w:rPr>
        <w:t>Prirodnaya</w:t>
      </w:r>
      <w:proofErr w:type="spellEnd"/>
      <w:r w:rsidR="001E7E27" w:rsidRPr="00A4547A">
        <w:rPr>
          <w:lang w:val="en-US"/>
        </w:rPr>
        <w:t xml:space="preserve"> </w:t>
      </w:r>
      <w:proofErr w:type="spellStart"/>
      <w:r w:rsidR="001E7E27" w:rsidRPr="00A4547A">
        <w:rPr>
          <w:lang w:val="en-US"/>
        </w:rPr>
        <w:t>voda</w:t>
      </w:r>
      <w:proofErr w:type="spellEnd"/>
      <w:r w:rsidR="001E7E27" w:rsidRPr="00A4547A">
        <w:rPr>
          <w:lang w:val="en-US"/>
        </w:rPr>
        <w:t xml:space="preserve"> </w:t>
      </w:r>
      <w:proofErr w:type="spellStart"/>
      <w:r w:rsidR="001E7E27" w:rsidRPr="00A4547A">
        <w:rPr>
          <w:lang w:val="en-US"/>
        </w:rPr>
        <w:t>kak</w:t>
      </w:r>
      <w:proofErr w:type="spellEnd"/>
      <w:r w:rsidR="001E7E27" w:rsidRPr="00A4547A">
        <w:rPr>
          <w:lang w:val="en-US"/>
        </w:rPr>
        <w:t xml:space="preserve"> </w:t>
      </w:r>
      <w:proofErr w:type="spellStart"/>
      <w:r w:rsidR="001E7E27" w:rsidRPr="00A4547A">
        <w:rPr>
          <w:lang w:val="en-US"/>
        </w:rPr>
        <w:t>okislitelnaya</w:t>
      </w:r>
      <w:proofErr w:type="spellEnd"/>
      <w:r w:rsidR="001E7E27" w:rsidRPr="00A4547A">
        <w:rPr>
          <w:lang w:val="en-US"/>
        </w:rPr>
        <w:t xml:space="preserve"> </w:t>
      </w:r>
      <w:proofErr w:type="spellStart"/>
      <w:r w:rsidR="001E7E27" w:rsidRPr="00A4547A">
        <w:rPr>
          <w:lang w:val="en-US"/>
        </w:rPr>
        <w:t>sreda</w:t>
      </w:r>
      <w:proofErr w:type="spellEnd"/>
      <w:r w:rsidR="00A4547A">
        <w:rPr>
          <w:lang w:val="en-US"/>
        </w:rPr>
        <w:t xml:space="preserve"> [</w:t>
      </w:r>
      <w:r w:rsidR="00A4547A" w:rsidRPr="00A4547A">
        <w:rPr>
          <w:lang w:val="en-US"/>
        </w:rPr>
        <w:t>Na</w:t>
      </w:r>
      <w:r w:rsidR="00A4547A" w:rsidRPr="00A4547A">
        <w:rPr>
          <w:lang w:val="en-US"/>
        </w:rPr>
        <w:t>t</w:t>
      </w:r>
      <w:r w:rsidR="00A4547A" w:rsidRPr="00A4547A">
        <w:rPr>
          <w:lang w:val="en-US"/>
        </w:rPr>
        <w:t>ural water as an oxidizing medium</w:t>
      </w:r>
      <w:r w:rsidR="00A4547A">
        <w:rPr>
          <w:lang w:val="en-US"/>
        </w:rPr>
        <w:t>].</w:t>
      </w:r>
      <w:proofErr w:type="gramEnd"/>
      <w:r w:rsidR="00A4547A" w:rsidRPr="00A4547A">
        <w:rPr>
          <w:lang w:val="en-US"/>
        </w:rPr>
        <w:t xml:space="preserve"> Russian Journal of Physical Chemistry</w:t>
      </w:r>
      <w:r w:rsidR="00420864">
        <w:rPr>
          <w:lang w:val="en-US"/>
        </w:rPr>
        <w:t>,</w:t>
      </w:r>
      <w:r w:rsidR="00A4547A">
        <w:rPr>
          <w:lang w:val="en-US"/>
        </w:rPr>
        <w:t xml:space="preserve"> vol</w:t>
      </w:r>
      <w:r w:rsidR="00420864">
        <w:rPr>
          <w:lang w:val="en-US"/>
        </w:rPr>
        <w:t>. 15</w:t>
      </w:r>
      <w:proofErr w:type="gramStart"/>
      <w:r w:rsidR="00420864">
        <w:rPr>
          <w:lang w:val="en-US"/>
        </w:rPr>
        <w:t xml:space="preserve">, </w:t>
      </w:r>
      <w:r w:rsidRPr="00A4547A">
        <w:rPr>
          <w:lang w:val="en-US"/>
        </w:rPr>
        <w:t> </w:t>
      </w:r>
      <w:r w:rsidR="00A4547A">
        <w:rPr>
          <w:lang w:val="en-US"/>
        </w:rPr>
        <w:t>pp</w:t>
      </w:r>
      <w:proofErr w:type="gramEnd"/>
      <w:r w:rsidRPr="00A4547A">
        <w:rPr>
          <w:lang w:val="en-US"/>
        </w:rPr>
        <w:t>. 1221–1224.</w:t>
      </w:r>
    </w:p>
    <w:p w:rsidR="00D56122" w:rsidRPr="00302DF9" w:rsidRDefault="00D56122" w:rsidP="00D56122">
      <w:pPr>
        <w:spacing w:line="360" w:lineRule="auto"/>
        <w:ind w:firstLine="720"/>
        <w:jc w:val="both"/>
        <w:rPr>
          <w:lang w:val="en-US"/>
        </w:rPr>
      </w:pPr>
      <w:r w:rsidRPr="00A4547A">
        <w:rPr>
          <w:lang w:val="en-US"/>
        </w:rPr>
        <w:t>1</w:t>
      </w:r>
      <w:r w:rsidR="00235B83" w:rsidRPr="00A4547A">
        <w:rPr>
          <w:lang w:val="en-US"/>
        </w:rPr>
        <w:t>9</w:t>
      </w:r>
      <w:r w:rsidRPr="00A4547A">
        <w:rPr>
          <w:lang w:val="en-US"/>
        </w:rPr>
        <w:t xml:space="preserve">. </w:t>
      </w:r>
      <w:proofErr w:type="spellStart"/>
      <w:r w:rsidR="001E7E27" w:rsidRPr="00A4547A">
        <w:rPr>
          <w:lang w:val="en-US"/>
        </w:rPr>
        <w:t>Domrachev</w:t>
      </w:r>
      <w:proofErr w:type="spellEnd"/>
      <w:r w:rsidR="001E7E27" w:rsidRPr="00A4547A">
        <w:rPr>
          <w:lang w:val="en-US"/>
        </w:rPr>
        <w:t xml:space="preserve"> G. A., </w:t>
      </w:r>
      <w:proofErr w:type="spellStart"/>
      <w:r w:rsidR="001E7E27" w:rsidRPr="00A4547A">
        <w:rPr>
          <w:lang w:val="en-US"/>
        </w:rPr>
        <w:t>Selivanovskiy</w:t>
      </w:r>
      <w:proofErr w:type="spellEnd"/>
      <w:r w:rsidR="001E7E27" w:rsidRPr="00A4547A">
        <w:rPr>
          <w:lang w:val="en-US"/>
        </w:rPr>
        <w:t xml:space="preserve"> D. A. </w:t>
      </w:r>
      <w:r w:rsidR="00A4547A">
        <w:rPr>
          <w:lang w:val="en-US"/>
        </w:rPr>
        <w:t xml:space="preserve">(1990) </w:t>
      </w:r>
      <w:proofErr w:type="spellStart"/>
      <w:r w:rsidR="001E7E27" w:rsidRPr="00A4547A">
        <w:rPr>
          <w:lang w:val="en-US"/>
        </w:rPr>
        <w:t>Rol</w:t>
      </w:r>
      <w:proofErr w:type="spellEnd"/>
      <w:r w:rsidR="001E7E27" w:rsidRPr="00A4547A">
        <w:rPr>
          <w:lang w:val="en-US"/>
        </w:rPr>
        <w:t xml:space="preserve"> </w:t>
      </w:r>
      <w:proofErr w:type="spellStart"/>
      <w:r w:rsidR="001E7E27" w:rsidRPr="00A4547A">
        <w:rPr>
          <w:lang w:val="en-US"/>
        </w:rPr>
        <w:t>zvuka</w:t>
      </w:r>
      <w:proofErr w:type="spellEnd"/>
      <w:r w:rsidR="001E7E27" w:rsidRPr="00A4547A">
        <w:rPr>
          <w:lang w:val="en-US"/>
        </w:rPr>
        <w:t xml:space="preserve"> </w:t>
      </w:r>
      <w:proofErr w:type="spellStart"/>
      <w:r w:rsidR="001E7E27" w:rsidRPr="00A4547A">
        <w:rPr>
          <w:lang w:val="en-US"/>
        </w:rPr>
        <w:t>i</w:t>
      </w:r>
      <w:proofErr w:type="spellEnd"/>
      <w:r w:rsidR="001E7E27" w:rsidRPr="00A4547A">
        <w:rPr>
          <w:lang w:val="en-US"/>
        </w:rPr>
        <w:t xml:space="preserve"> </w:t>
      </w:r>
      <w:proofErr w:type="spellStart"/>
      <w:r w:rsidR="001E7E27" w:rsidRPr="00A4547A">
        <w:rPr>
          <w:lang w:val="en-US"/>
        </w:rPr>
        <w:t>zhidkoy</w:t>
      </w:r>
      <w:proofErr w:type="spellEnd"/>
      <w:r w:rsidR="001E7E27" w:rsidRPr="00A4547A">
        <w:rPr>
          <w:lang w:val="en-US"/>
        </w:rPr>
        <w:t xml:space="preserve"> </w:t>
      </w:r>
      <w:proofErr w:type="spellStart"/>
      <w:r w:rsidR="001E7E27" w:rsidRPr="00A4547A">
        <w:rPr>
          <w:lang w:val="en-US"/>
        </w:rPr>
        <w:t>vody</w:t>
      </w:r>
      <w:proofErr w:type="spellEnd"/>
      <w:r w:rsidR="001E7E27" w:rsidRPr="00A4547A">
        <w:rPr>
          <w:lang w:val="en-US"/>
        </w:rPr>
        <w:t xml:space="preserve"> </w:t>
      </w:r>
      <w:proofErr w:type="spellStart"/>
      <w:r w:rsidR="001E7E27" w:rsidRPr="00A4547A">
        <w:rPr>
          <w:lang w:val="en-US"/>
        </w:rPr>
        <w:t>kak</w:t>
      </w:r>
      <w:proofErr w:type="spellEnd"/>
      <w:r w:rsidR="001E7E27" w:rsidRPr="00A4547A">
        <w:rPr>
          <w:lang w:val="en-US"/>
        </w:rPr>
        <w:t xml:space="preserve"> </w:t>
      </w:r>
      <w:proofErr w:type="spellStart"/>
      <w:r w:rsidR="001E7E27" w:rsidRPr="00A4547A">
        <w:rPr>
          <w:lang w:val="en-US"/>
        </w:rPr>
        <w:t>dinamic</w:t>
      </w:r>
      <w:r w:rsidR="001E7E27" w:rsidRPr="00A4547A">
        <w:rPr>
          <w:lang w:val="en-US"/>
        </w:rPr>
        <w:t>h</w:t>
      </w:r>
      <w:r w:rsidR="001E7E27" w:rsidRPr="00A4547A">
        <w:rPr>
          <w:lang w:val="en-US"/>
        </w:rPr>
        <w:t>eski</w:t>
      </w:r>
      <w:proofErr w:type="spellEnd"/>
      <w:r w:rsidR="001E7E27" w:rsidRPr="00A4547A">
        <w:rPr>
          <w:lang w:val="en-US"/>
        </w:rPr>
        <w:t xml:space="preserve"> </w:t>
      </w:r>
      <w:proofErr w:type="spellStart"/>
      <w:r w:rsidR="001E7E27" w:rsidRPr="00A4547A">
        <w:rPr>
          <w:lang w:val="en-US"/>
        </w:rPr>
        <w:t>nestabilnoy</w:t>
      </w:r>
      <w:proofErr w:type="spellEnd"/>
      <w:r w:rsidR="001E7E27" w:rsidRPr="00A4547A">
        <w:rPr>
          <w:lang w:val="en-US"/>
        </w:rPr>
        <w:t xml:space="preserve"> </w:t>
      </w:r>
      <w:proofErr w:type="spellStart"/>
      <w:r w:rsidR="001E7E27" w:rsidRPr="00A4547A">
        <w:rPr>
          <w:lang w:val="en-US"/>
        </w:rPr>
        <w:t>polimernoy</w:t>
      </w:r>
      <w:proofErr w:type="spellEnd"/>
      <w:r w:rsidR="001E7E27" w:rsidRPr="00A4547A">
        <w:rPr>
          <w:lang w:val="en-US"/>
        </w:rPr>
        <w:t xml:space="preserve"> </w:t>
      </w:r>
      <w:proofErr w:type="spellStart"/>
      <w:r w:rsidR="001E7E27" w:rsidRPr="00A4547A">
        <w:rPr>
          <w:lang w:val="en-US"/>
        </w:rPr>
        <w:t>sistemy</w:t>
      </w:r>
      <w:proofErr w:type="spellEnd"/>
      <w:r w:rsidR="001E7E27" w:rsidRPr="00A4547A">
        <w:rPr>
          <w:lang w:val="en-US"/>
        </w:rPr>
        <w:t xml:space="preserve"> v </w:t>
      </w:r>
      <w:proofErr w:type="spellStart"/>
      <w:r w:rsidR="001E7E27" w:rsidRPr="00A4547A">
        <w:rPr>
          <w:lang w:val="en-US"/>
        </w:rPr>
        <w:t>nebiogennom</w:t>
      </w:r>
      <w:proofErr w:type="spellEnd"/>
      <w:r w:rsidR="001E7E27" w:rsidRPr="00A4547A">
        <w:rPr>
          <w:lang w:val="en-US"/>
        </w:rPr>
        <w:t xml:space="preserve"> </w:t>
      </w:r>
      <w:proofErr w:type="spellStart"/>
      <w:r w:rsidR="001E7E27" w:rsidRPr="00A4547A">
        <w:rPr>
          <w:lang w:val="en-US"/>
        </w:rPr>
        <w:t>proiskhozhdenii</w:t>
      </w:r>
      <w:proofErr w:type="spellEnd"/>
      <w:r w:rsidR="001E7E27" w:rsidRPr="00A4547A">
        <w:rPr>
          <w:lang w:val="en-US"/>
        </w:rPr>
        <w:t xml:space="preserve"> </w:t>
      </w:r>
      <w:proofErr w:type="spellStart"/>
      <w:r w:rsidR="001E7E27" w:rsidRPr="00A4547A">
        <w:rPr>
          <w:lang w:val="en-US"/>
        </w:rPr>
        <w:t>kisloroda</w:t>
      </w:r>
      <w:proofErr w:type="spellEnd"/>
      <w:r w:rsidR="001E7E27" w:rsidRPr="00A4547A">
        <w:rPr>
          <w:lang w:val="en-US"/>
        </w:rPr>
        <w:t xml:space="preserve"> </w:t>
      </w:r>
      <w:proofErr w:type="spellStart"/>
      <w:r w:rsidR="001E7E27" w:rsidRPr="00A4547A">
        <w:rPr>
          <w:lang w:val="en-US"/>
        </w:rPr>
        <w:t>i</w:t>
      </w:r>
      <w:proofErr w:type="spellEnd"/>
      <w:r w:rsidR="001E7E27" w:rsidRPr="00A4547A">
        <w:rPr>
          <w:lang w:val="en-US"/>
        </w:rPr>
        <w:t xml:space="preserve"> </w:t>
      </w:r>
      <w:proofErr w:type="spellStart"/>
      <w:r w:rsidR="001E7E27" w:rsidRPr="00A4547A">
        <w:rPr>
          <w:lang w:val="en-US"/>
        </w:rPr>
        <w:t>voz</w:t>
      </w:r>
      <w:r w:rsidR="00A4547A">
        <w:rPr>
          <w:lang w:val="en-US"/>
        </w:rPr>
        <w:t>niknovenii</w:t>
      </w:r>
      <w:proofErr w:type="spellEnd"/>
      <w:r w:rsidR="00A4547A">
        <w:rPr>
          <w:lang w:val="en-US"/>
        </w:rPr>
        <w:t xml:space="preserve"> </w:t>
      </w:r>
      <w:proofErr w:type="spellStart"/>
      <w:r w:rsidR="00A4547A">
        <w:rPr>
          <w:lang w:val="en-US"/>
        </w:rPr>
        <w:t>zhizni</w:t>
      </w:r>
      <w:proofErr w:type="spellEnd"/>
      <w:r w:rsidR="00A4547A">
        <w:rPr>
          <w:lang w:val="en-US"/>
        </w:rPr>
        <w:t xml:space="preserve"> </w:t>
      </w:r>
      <w:proofErr w:type="spellStart"/>
      <w:proofErr w:type="gramStart"/>
      <w:r w:rsidR="00A4547A">
        <w:rPr>
          <w:lang w:val="en-US"/>
        </w:rPr>
        <w:t>na</w:t>
      </w:r>
      <w:proofErr w:type="spellEnd"/>
      <w:proofErr w:type="gramEnd"/>
      <w:r w:rsidR="00A4547A">
        <w:rPr>
          <w:lang w:val="en-US"/>
        </w:rPr>
        <w:t xml:space="preserve"> </w:t>
      </w:r>
      <w:proofErr w:type="spellStart"/>
      <w:r w:rsidR="00A4547A">
        <w:rPr>
          <w:lang w:val="en-US"/>
        </w:rPr>
        <w:t>Zemle</w:t>
      </w:r>
      <w:proofErr w:type="spellEnd"/>
      <w:r w:rsidR="00A4547A">
        <w:rPr>
          <w:lang w:val="en-US"/>
        </w:rPr>
        <w:t xml:space="preserve"> [</w:t>
      </w:r>
      <w:r w:rsidR="00A4547A" w:rsidRPr="00A4547A">
        <w:rPr>
          <w:lang w:val="en-US"/>
        </w:rPr>
        <w:t>The role of sound and liquid water as a dynamically unstable polymer system in the non-biogenic origin of oxygen and the emergence of life on Earth</w:t>
      </w:r>
      <w:r w:rsidR="00A4547A">
        <w:rPr>
          <w:lang w:val="en-US"/>
        </w:rPr>
        <w:t xml:space="preserve">]. </w:t>
      </w:r>
      <w:proofErr w:type="gramStart"/>
      <w:r w:rsidR="00A4547A" w:rsidRPr="00420864">
        <w:rPr>
          <w:i/>
          <w:highlight w:val="yellow"/>
          <w:lang w:val="en-US"/>
        </w:rPr>
        <w:t xml:space="preserve">Working paper </w:t>
      </w:r>
      <w:r w:rsidR="00F17DE5" w:rsidRPr="00420864">
        <w:rPr>
          <w:i/>
          <w:highlight w:val="yellow"/>
          <w:lang w:val="en-US"/>
        </w:rPr>
        <w:t>No.</w:t>
      </w:r>
      <w:r w:rsidR="00302DF9" w:rsidRPr="00420864">
        <w:rPr>
          <w:i/>
          <w:highlight w:val="yellow"/>
          <w:lang w:val="en-US"/>
        </w:rPr>
        <w:t>1</w:t>
      </w:r>
      <w:r w:rsidR="00302DF9" w:rsidRPr="00302DF9">
        <w:rPr>
          <w:highlight w:val="yellow"/>
          <w:lang w:val="en-US"/>
        </w:rPr>
        <w:t>.</w:t>
      </w:r>
      <w:proofErr w:type="gramEnd"/>
      <w:r w:rsidR="00302DF9" w:rsidRPr="00302DF9">
        <w:rPr>
          <w:highlight w:val="yellow"/>
          <w:lang w:val="en-US"/>
        </w:rPr>
        <w:t xml:space="preserve"> </w:t>
      </w:r>
      <w:proofErr w:type="gramStart"/>
      <w:r w:rsidR="00302DF9" w:rsidRPr="00302DF9">
        <w:rPr>
          <w:highlight w:val="yellow"/>
          <w:lang w:val="en-US"/>
        </w:rPr>
        <w:t>Inst</w:t>
      </w:r>
      <w:r w:rsidR="00302DF9" w:rsidRPr="00302DF9">
        <w:rPr>
          <w:highlight w:val="yellow"/>
          <w:lang w:val="en-US"/>
        </w:rPr>
        <w:t>i</w:t>
      </w:r>
      <w:r w:rsidR="00302DF9" w:rsidRPr="00302DF9">
        <w:rPr>
          <w:highlight w:val="yellow"/>
          <w:lang w:val="en-US"/>
        </w:rPr>
        <w:t>tute of Organometallic Chemistry of Academy of Sciences of the USSR</w:t>
      </w:r>
      <w:r w:rsidRPr="00302DF9">
        <w:rPr>
          <w:highlight w:val="yellow"/>
          <w:lang w:val="en-US"/>
        </w:rPr>
        <w:t>.</w:t>
      </w:r>
      <w:proofErr w:type="gramEnd"/>
      <w:r w:rsidRPr="00302DF9">
        <w:rPr>
          <w:highlight w:val="yellow"/>
          <w:lang w:val="en-US"/>
        </w:rPr>
        <w:t xml:space="preserve"> </w:t>
      </w:r>
      <w:proofErr w:type="spellStart"/>
      <w:proofErr w:type="gramStart"/>
      <w:r w:rsidR="00302DF9" w:rsidRPr="00302DF9">
        <w:rPr>
          <w:highlight w:val="yellow"/>
          <w:lang w:val="en-US"/>
        </w:rPr>
        <w:t>Gorkiy</w:t>
      </w:r>
      <w:proofErr w:type="spellEnd"/>
      <w:r w:rsidR="00420864">
        <w:rPr>
          <w:highlight w:val="yellow"/>
          <w:lang w:val="en-US"/>
        </w:rPr>
        <w:t>,</w:t>
      </w:r>
      <w:r w:rsidR="00302DF9" w:rsidRPr="00302DF9">
        <w:rPr>
          <w:highlight w:val="yellow"/>
          <w:lang w:val="en-US"/>
        </w:rPr>
        <w:t> 19 p</w:t>
      </w:r>
      <w:r w:rsidRPr="00302DF9">
        <w:rPr>
          <w:highlight w:val="yellow"/>
          <w:lang w:val="en-US"/>
        </w:rPr>
        <w:t>.</w:t>
      </w:r>
      <w:proofErr w:type="gramEnd"/>
    </w:p>
    <w:p w:rsidR="00D56122" w:rsidRPr="00704ADE" w:rsidRDefault="00235B83" w:rsidP="00D56122">
      <w:pPr>
        <w:spacing w:line="360" w:lineRule="auto"/>
        <w:ind w:firstLine="720"/>
        <w:jc w:val="both"/>
        <w:rPr>
          <w:lang w:val="en-US"/>
        </w:rPr>
      </w:pPr>
      <w:r w:rsidRPr="00302DF9">
        <w:rPr>
          <w:lang w:val="en-US"/>
        </w:rPr>
        <w:t>20</w:t>
      </w:r>
      <w:r w:rsidR="00D56122" w:rsidRPr="00302DF9">
        <w:rPr>
          <w:lang w:val="en-US"/>
        </w:rPr>
        <w:t xml:space="preserve">. </w:t>
      </w:r>
      <w:proofErr w:type="spellStart"/>
      <w:r w:rsidR="001E7E27" w:rsidRPr="00302DF9">
        <w:rPr>
          <w:lang w:val="en-US"/>
        </w:rPr>
        <w:t>Domrachev</w:t>
      </w:r>
      <w:proofErr w:type="spellEnd"/>
      <w:r w:rsidR="001E7E27" w:rsidRPr="00302DF9">
        <w:rPr>
          <w:lang w:val="en-US"/>
        </w:rPr>
        <w:t xml:space="preserve"> G. A., </w:t>
      </w:r>
      <w:proofErr w:type="spellStart"/>
      <w:r w:rsidR="001E7E27" w:rsidRPr="00302DF9">
        <w:rPr>
          <w:lang w:val="en-US"/>
        </w:rPr>
        <w:t>Rodygin</w:t>
      </w:r>
      <w:proofErr w:type="spellEnd"/>
      <w:r w:rsidR="001E7E27" w:rsidRPr="00302DF9">
        <w:rPr>
          <w:lang w:val="en-US"/>
        </w:rPr>
        <w:t xml:space="preserve"> Yu. </w:t>
      </w:r>
      <w:proofErr w:type="gramStart"/>
      <w:r w:rsidR="001E7E27" w:rsidRPr="00302DF9">
        <w:rPr>
          <w:lang w:val="en-US"/>
        </w:rPr>
        <w:t xml:space="preserve">L. </w:t>
      </w:r>
      <w:r w:rsidR="00302DF9">
        <w:rPr>
          <w:lang w:val="en-US"/>
        </w:rPr>
        <w:t xml:space="preserve">(1992) </w:t>
      </w:r>
      <w:proofErr w:type="spellStart"/>
      <w:r w:rsidR="001E7E27" w:rsidRPr="00302DF9">
        <w:rPr>
          <w:lang w:val="en-US"/>
        </w:rPr>
        <w:t>Rol</w:t>
      </w:r>
      <w:proofErr w:type="spellEnd"/>
      <w:r w:rsidR="001E7E27" w:rsidRPr="00302DF9">
        <w:rPr>
          <w:lang w:val="en-US"/>
        </w:rPr>
        <w:t xml:space="preserve"> </w:t>
      </w:r>
      <w:proofErr w:type="spellStart"/>
      <w:r w:rsidR="001E7E27" w:rsidRPr="00302DF9">
        <w:rPr>
          <w:lang w:val="en-US"/>
        </w:rPr>
        <w:t>zvuka</w:t>
      </w:r>
      <w:proofErr w:type="spellEnd"/>
      <w:r w:rsidR="001E7E27" w:rsidRPr="00302DF9">
        <w:rPr>
          <w:lang w:val="en-US"/>
        </w:rPr>
        <w:t xml:space="preserve"> </w:t>
      </w:r>
      <w:proofErr w:type="spellStart"/>
      <w:r w:rsidR="001E7E27" w:rsidRPr="00302DF9">
        <w:rPr>
          <w:lang w:val="en-US"/>
        </w:rPr>
        <w:t>i</w:t>
      </w:r>
      <w:proofErr w:type="spellEnd"/>
      <w:r w:rsidR="001E7E27" w:rsidRPr="00302DF9">
        <w:rPr>
          <w:lang w:val="en-US"/>
        </w:rPr>
        <w:t xml:space="preserve"> </w:t>
      </w:r>
      <w:proofErr w:type="spellStart"/>
      <w:r w:rsidR="001E7E27" w:rsidRPr="00302DF9">
        <w:rPr>
          <w:lang w:val="en-US"/>
        </w:rPr>
        <w:t>zhidkoy</w:t>
      </w:r>
      <w:proofErr w:type="spellEnd"/>
      <w:r w:rsidR="001E7E27" w:rsidRPr="00302DF9">
        <w:rPr>
          <w:lang w:val="en-US"/>
        </w:rPr>
        <w:t xml:space="preserve"> </w:t>
      </w:r>
      <w:proofErr w:type="spellStart"/>
      <w:r w:rsidR="001E7E27" w:rsidRPr="00302DF9">
        <w:rPr>
          <w:lang w:val="en-US"/>
        </w:rPr>
        <w:t>vody</w:t>
      </w:r>
      <w:proofErr w:type="spellEnd"/>
      <w:r w:rsidR="001E7E27" w:rsidRPr="00302DF9">
        <w:rPr>
          <w:lang w:val="en-US"/>
        </w:rPr>
        <w:t xml:space="preserve"> </w:t>
      </w:r>
      <w:proofErr w:type="spellStart"/>
      <w:r w:rsidR="001E7E27" w:rsidRPr="00302DF9">
        <w:rPr>
          <w:lang w:val="en-US"/>
        </w:rPr>
        <w:t>kak</w:t>
      </w:r>
      <w:proofErr w:type="spellEnd"/>
      <w:r w:rsidR="001E7E27" w:rsidRPr="00302DF9">
        <w:rPr>
          <w:lang w:val="en-US"/>
        </w:rPr>
        <w:t xml:space="preserve"> </w:t>
      </w:r>
      <w:proofErr w:type="spellStart"/>
      <w:r w:rsidR="001E7E27" w:rsidRPr="00302DF9">
        <w:rPr>
          <w:lang w:val="en-US"/>
        </w:rPr>
        <w:t>dinamicheski</w:t>
      </w:r>
      <w:proofErr w:type="spellEnd"/>
      <w:r w:rsidR="001E7E27" w:rsidRPr="00302DF9">
        <w:rPr>
          <w:lang w:val="en-US"/>
        </w:rPr>
        <w:t xml:space="preserve"> </w:t>
      </w:r>
      <w:proofErr w:type="spellStart"/>
      <w:r w:rsidR="001E7E27" w:rsidRPr="00302DF9">
        <w:rPr>
          <w:lang w:val="en-US"/>
        </w:rPr>
        <w:t>nestabilnoy</w:t>
      </w:r>
      <w:proofErr w:type="spellEnd"/>
      <w:r w:rsidR="001E7E27" w:rsidRPr="00302DF9">
        <w:rPr>
          <w:lang w:val="en-US"/>
        </w:rPr>
        <w:t xml:space="preserve"> </w:t>
      </w:r>
      <w:proofErr w:type="spellStart"/>
      <w:r w:rsidR="001E7E27" w:rsidRPr="00302DF9">
        <w:rPr>
          <w:lang w:val="en-US"/>
        </w:rPr>
        <w:t>polimernoy</w:t>
      </w:r>
      <w:proofErr w:type="spellEnd"/>
      <w:r w:rsidR="001E7E27" w:rsidRPr="00302DF9">
        <w:rPr>
          <w:lang w:val="en-US"/>
        </w:rPr>
        <w:t xml:space="preserve"> </w:t>
      </w:r>
      <w:proofErr w:type="spellStart"/>
      <w:r w:rsidR="001E7E27" w:rsidRPr="00302DF9">
        <w:rPr>
          <w:lang w:val="en-US"/>
        </w:rPr>
        <w:t>sistemy</w:t>
      </w:r>
      <w:proofErr w:type="spellEnd"/>
      <w:r w:rsidR="001E7E27" w:rsidRPr="00302DF9">
        <w:rPr>
          <w:lang w:val="en-US"/>
        </w:rPr>
        <w:t xml:space="preserve"> v </w:t>
      </w:r>
      <w:proofErr w:type="spellStart"/>
      <w:r w:rsidR="001E7E27" w:rsidRPr="00302DF9">
        <w:rPr>
          <w:lang w:val="en-US"/>
        </w:rPr>
        <w:t>mekhanicheskikh</w:t>
      </w:r>
      <w:proofErr w:type="spellEnd"/>
      <w:r w:rsidR="001E7E27" w:rsidRPr="00302DF9">
        <w:rPr>
          <w:lang w:val="en-US"/>
        </w:rPr>
        <w:t xml:space="preserve"> </w:t>
      </w:r>
      <w:proofErr w:type="spellStart"/>
      <w:r w:rsidR="001E7E27" w:rsidRPr="00302DF9">
        <w:rPr>
          <w:lang w:val="en-US"/>
        </w:rPr>
        <w:t>aktivirovannykh</w:t>
      </w:r>
      <w:proofErr w:type="spellEnd"/>
      <w:r w:rsidR="001E7E27" w:rsidRPr="00302DF9">
        <w:rPr>
          <w:lang w:val="en-US"/>
        </w:rPr>
        <w:t xml:space="preserve"> </w:t>
      </w:r>
      <w:proofErr w:type="spellStart"/>
      <w:r w:rsidR="001E7E27" w:rsidRPr="00302DF9">
        <w:rPr>
          <w:lang w:val="en-US"/>
        </w:rPr>
        <w:t>protsessakh</w:t>
      </w:r>
      <w:proofErr w:type="spellEnd"/>
      <w:r w:rsidR="001E7E27" w:rsidRPr="00302DF9">
        <w:rPr>
          <w:lang w:val="en-US"/>
        </w:rPr>
        <w:t xml:space="preserve"> </w:t>
      </w:r>
      <w:proofErr w:type="spellStart"/>
      <w:r w:rsidR="001E7E27" w:rsidRPr="00302DF9">
        <w:rPr>
          <w:lang w:val="en-US"/>
        </w:rPr>
        <w:t>produtsirovaniya</w:t>
      </w:r>
      <w:proofErr w:type="spellEnd"/>
      <w:r w:rsidR="001E7E27" w:rsidRPr="00302DF9">
        <w:rPr>
          <w:lang w:val="en-US"/>
        </w:rPr>
        <w:t xml:space="preserve"> </w:t>
      </w:r>
      <w:proofErr w:type="spellStart"/>
      <w:r w:rsidR="001E7E27" w:rsidRPr="00302DF9">
        <w:rPr>
          <w:lang w:val="en-US"/>
        </w:rPr>
        <w:t>kisloroda</w:t>
      </w:r>
      <w:proofErr w:type="spellEnd"/>
      <w:r w:rsidR="001E7E27" w:rsidRPr="00302DF9">
        <w:rPr>
          <w:lang w:val="en-US"/>
        </w:rPr>
        <w:t xml:space="preserve"> v </w:t>
      </w:r>
      <w:proofErr w:type="spellStart"/>
      <w:r w:rsidR="001E7E27" w:rsidRPr="00302DF9">
        <w:rPr>
          <w:lang w:val="en-US"/>
        </w:rPr>
        <w:t>usloviyakh</w:t>
      </w:r>
      <w:proofErr w:type="spellEnd"/>
      <w:r w:rsidR="001E7E27" w:rsidRPr="00302DF9">
        <w:rPr>
          <w:lang w:val="en-US"/>
        </w:rPr>
        <w:t xml:space="preserve"> </w:t>
      </w:r>
      <w:proofErr w:type="spellStart"/>
      <w:r w:rsidR="00D7725D">
        <w:rPr>
          <w:lang w:val="en-US"/>
        </w:rPr>
        <w:t>zemli</w:t>
      </w:r>
      <w:proofErr w:type="spellEnd"/>
      <w:r w:rsidR="00D7725D">
        <w:rPr>
          <w:lang w:val="en-US"/>
        </w:rPr>
        <w:t xml:space="preserve"> [</w:t>
      </w:r>
      <w:r w:rsidR="00D7725D" w:rsidRPr="00D7725D">
        <w:rPr>
          <w:lang w:val="en-US"/>
        </w:rPr>
        <w:t>The role of sound and liquid water as a dynamically unstable polymer system in mechanically activated processes of oxygen production under</w:t>
      </w:r>
      <w:r w:rsidR="00704ADE" w:rsidRPr="00704ADE">
        <w:rPr>
          <w:lang w:val="en-US"/>
        </w:rPr>
        <w:t xml:space="preserve"> </w:t>
      </w:r>
      <w:r w:rsidR="00704ADE">
        <w:rPr>
          <w:lang w:val="en-US"/>
        </w:rPr>
        <w:t>Earth</w:t>
      </w:r>
      <w:r w:rsidR="00D7725D" w:rsidRPr="00D7725D">
        <w:rPr>
          <w:lang w:val="en-US"/>
        </w:rPr>
        <w:t xml:space="preserve"> conditions</w:t>
      </w:r>
      <w:r w:rsidR="00D7725D">
        <w:rPr>
          <w:lang w:val="en-US"/>
        </w:rPr>
        <w:t>]</w:t>
      </w:r>
      <w:r w:rsidR="00704ADE">
        <w:rPr>
          <w:lang w:val="en-US"/>
        </w:rPr>
        <w:t>.</w:t>
      </w:r>
      <w:proofErr w:type="gramEnd"/>
      <w:r w:rsidR="00D7725D" w:rsidRPr="00D7725D">
        <w:rPr>
          <w:lang w:val="en-US"/>
        </w:rPr>
        <w:t xml:space="preserve"> </w:t>
      </w:r>
      <w:r w:rsidR="00704ADE" w:rsidRPr="00704ADE">
        <w:rPr>
          <w:lang w:val="en-US"/>
        </w:rPr>
        <w:t>Russian Journal of Physical Chemistry</w:t>
      </w:r>
      <w:r w:rsidR="00420864">
        <w:rPr>
          <w:lang w:val="en-US"/>
        </w:rPr>
        <w:t>,</w:t>
      </w:r>
      <w:r w:rsidR="00D56122" w:rsidRPr="00302DF9">
        <w:rPr>
          <w:lang w:val="en-US"/>
        </w:rPr>
        <w:t xml:space="preserve"> </w:t>
      </w:r>
      <w:r w:rsidR="00704ADE">
        <w:rPr>
          <w:lang w:val="en-US"/>
        </w:rPr>
        <w:t>vol</w:t>
      </w:r>
      <w:r w:rsidR="00420864">
        <w:rPr>
          <w:lang w:val="en-US"/>
        </w:rPr>
        <w:t>. 66,</w:t>
      </w:r>
      <w:r w:rsidR="00D56122" w:rsidRPr="00704ADE">
        <w:rPr>
          <w:lang w:val="en-US"/>
        </w:rPr>
        <w:t xml:space="preserve"> </w:t>
      </w:r>
      <w:r w:rsidR="00F17DE5">
        <w:rPr>
          <w:lang w:val="en-US"/>
        </w:rPr>
        <w:t>No.</w:t>
      </w:r>
      <w:r w:rsidR="00420864">
        <w:rPr>
          <w:lang w:val="en-US"/>
        </w:rPr>
        <w:t xml:space="preserve"> 3,</w:t>
      </w:r>
      <w:r w:rsidR="00D56122" w:rsidRPr="00704ADE">
        <w:rPr>
          <w:lang w:val="en-US"/>
        </w:rPr>
        <w:t> </w:t>
      </w:r>
      <w:r w:rsidR="00704ADE">
        <w:rPr>
          <w:lang w:val="en-US"/>
        </w:rPr>
        <w:t>pp</w:t>
      </w:r>
      <w:r w:rsidR="00D56122" w:rsidRPr="00704ADE">
        <w:rPr>
          <w:lang w:val="en-US"/>
        </w:rPr>
        <w:t>. 851–855.</w:t>
      </w:r>
    </w:p>
    <w:p w:rsidR="00D56122" w:rsidRPr="00704ADE" w:rsidRDefault="00235B83" w:rsidP="00D56122">
      <w:pPr>
        <w:spacing w:line="360" w:lineRule="auto"/>
        <w:ind w:firstLine="720"/>
        <w:jc w:val="both"/>
        <w:rPr>
          <w:lang w:val="en-US"/>
        </w:rPr>
      </w:pPr>
      <w:r w:rsidRPr="00704ADE">
        <w:rPr>
          <w:lang w:val="en-US"/>
        </w:rPr>
        <w:t>21</w:t>
      </w:r>
      <w:r w:rsidR="00D56122" w:rsidRPr="00704ADE">
        <w:rPr>
          <w:lang w:val="en-US"/>
        </w:rPr>
        <w:t xml:space="preserve">. </w:t>
      </w:r>
      <w:proofErr w:type="spellStart"/>
      <w:r w:rsidR="001E7E27" w:rsidRPr="00704ADE">
        <w:rPr>
          <w:lang w:val="en-US"/>
        </w:rPr>
        <w:t>Vaks</w:t>
      </w:r>
      <w:proofErr w:type="spellEnd"/>
      <w:r w:rsidR="001E7E27" w:rsidRPr="00704ADE">
        <w:rPr>
          <w:lang w:val="en-US"/>
        </w:rPr>
        <w:t xml:space="preserve"> V. L., </w:t>
      </w:r>
      <w:proofErr w:type="spellStart"/>
      <w:r w:rsidR="001E7E27" w:rsidRPr="00704ADE">
        <w:rPr>
          <w:lang w:val="en-US"/>
        </w:rPr>
        <w:t>Domrachev</w:t>
      </w:r>
      <w:proofErr w:type="spellEnd"/>
      <w:r w:rsidR="001E7E27" w:rsidRPr="00704ADE">
        <w:rPr>
          <w:lang w:val="en-US"/>
        </w:rPr>
        <w:t xml:space="preserve"> G. A., </w:t>
      </w:r>
      <w:proofErr w:type="spellStart"/>
      <w:r w:rsidR="001E7E27" w:rsidRPr="00704ADE">
        <w:rPr>
          <w:lang w:val="en-US"/>
        </w:rPr>
        <w:t>Rodygin</w:t>
      </w:r>
      <w:proofErr w:type="spellEnd"/>
      <w:r w:rsidR="001E7E27" w:rsidRPr="00704ADE">
        <w:rPr>
          <w:lang w:val="en-US"/>
        </w:rPr>
        <w:t xml:space="preserve"> Yu. </w:t>
      </w:r>
      <w:proofErr w:type="gramStart"/>
      <w:r w:rsidR="001E7E27" w:rsidRPr="00704ADE">
        <w:rPr>
          <w:lang w:val="en-US"/>
        </w:rPr>
        <w:t xml:space="preserve">L., </w:t>
      </w:r>
      <w:proofErr w:type="spellStart"/>
      <w:r w:rsidR="001E7E27" w:rsidRPr="00704ADE">
        <w:rPr>
          <w:lang w:val="en-US"/>
        </w:rPr>
        <w:t>Selivanovskiy</w:t>
      </w:r>
      <w:proofErr w:type="spellEnd"/>
      <w:r w:rsidR="001E7E27" w:rsidRPr="00704ADE">
        <w:rPr>
          <w:lang w:val="en-US"/>
        </w:rPr>
        <w:t xml:space="preserve"> D A., </w:t>
      </w:r>
      <w:proofErr w:type="spellStart"/>
      <w:r w:rsidR="001E7E27" w:rsidRPr="00704ADE">
        <w:rPr>
          <w:lang w:val="en-US"/>
        </w:rPr>
        <w:t>Spivak</w:t>
      </w:r>
      <w:proofErr w:type="spellEnd"/>
      <w:r w:rsidR="001E7E27" w:rsidRPr="00704ADE">
        <w:rPr>
          <w:lang w:val="en-US"/>
        </w:rPr>
        <w:t xml:space="preserve"> Ye.</w:t>
      </w:r>
      <w:proofErr w:type="gramEnd"/>
      <w:r w:rsidR="001E7E27" w:rsidRPr="00704ADE">
        <w:rPr>
          <w:lang w:val="en-US"/>
        </w:rPr>
        <w:t xml:space="preserve"> I. </w:t>
      </w:r>
      <w:r w:rsidR="00704ADE">
        <w:rPr>
          <w:lang w:val="en-US"/>
        </w:rPr>
        <w:t xml:space="preserve">(1994) </w:t>
      </w:r>
      <w:proofErr w:type="spellStart"/>
      <w:r w:rsidR="001E7E27" w:rsidRPr="00704ADE">
        <w:rPr>
          <w:lang w:val="en-US"/>
        </w:rPr>
        <w:t>Dissotsiatsiya</w:t>
      </w:r>
      <w:proofErr w:type="spellEnd"/>
      <w:r w:rsidR="001E7E27" w:rsidRPr="00704ADE">
        <w:rPr>
          <w:lang w:val="en-US"/>
        </w:rPr>
        <w:t xml:space="preserve"> </w:t>
      </w:r>
      <w:proofErr w:type="spellStart"/>
      <w:r w:rsidR="001E7E27" w:rsidRPr="00704ADE">
        <w:rPr>
          <w:lang w:val="en-US"/>
        </w:rPr>
        <w:t>vody</w:t>
      </w:r>
      <w:proofErr w:type="spellEnd"/>
      <w:r w:rsidR="001E7E27" w:rsidRPr="00704ADE">
        <w:rPr>
          <w:lang w:val="en-US"/>
        </w:rPr>
        <w:t xml:space="preserve"> pod </w:t>
      </w:r>
      <w:proofErr w:type="spellStart"/>
      <w:r w:rsidR="001E7E27" w:rsidRPr="00704ADE">
        <w:rPr>
          <w:lang w:val="en-US"/>
        </w:rPr>
        <w:t>deystviem</w:t>
      </w:r>
      <w:proofErr w:type="spellEnd"/>
      <w:r w:rsidR="001E7E27" w:rsidRPr="00704ADE">
        <w:rPr>
          <w:lang w:val="en-US"/>
        </w:rPr>
        <w:t xml:space="preserve"> </w:t>
      </w:r>
      <w:proofErr w:type="spellStart"/>
      <w:r w:rsidR="001E7E27" w:rsidRPr="00704ADE">
        <w:rPr>
          <w:lang w:val="en-US"/>
        </w:rPr>
        <w:t>SVCh</w:t>
      </w:r>
      <w:proofErr w:type="spellEnd"/>
      <w:r w:rsidR="001E7E27" w:rsidRPr="00704ADE">
        <w:rPr>
          <w:lang w:val="en-US"/>
        </w:rPr>
        <w:t xml:space="preserve"> – </w:t>
      </w:r>
      <w:proofErr w:type="spellStart"/>
      <w:proofErr w:type="gramStart"/>
      <w:r w:rsidR="001E7E27" w:rsidRPr="00704ADE">
        <w:rPr>
          <w:lang w:val="en-US"/>
        </w:rPr>
        <w:t>izlucheniya</w:t>
      </w:r>
      <w:proofErr w:type="spellEnd"/>
      <w:r w:rsidR="001E7E27" w:rsidRPr="00704ADE">
        <w:rPr>
          <w:lang w:val="en-US"/>
        </w:rPr>
        <w:t xml:space="preserve"> </w:t>
      </w:r>
      <w:r w:rsidR="00704ADE">
        <w:rPr>
          <w:lang w:val="en-US"/>
        </w:rPr>
        <w:t xml:space="preserve"> [</w:t>
      </w:r>
      <w:proofErr w:type="gramEnd"/>
      <w:r w:rsidR="00704ADE" w:rsidRPr="00704ADE">
        <w:rPr>
          <w:lang w:val="en-US"/>
        </w:rPr>
        <w:t>Dissociation of water under the influence of microwave radiation</w:t>
      </w:r>
      <w:r w:rsidR="00704ADE">
        <w:rPr>
          <w:lang w:val="en-US"/>
        </w:rPr>
        <w:t>].</w:t>
      </w:r>
      <w:r w:rsidR="00D56122" w:rsidRPr="00704ADE">
        <w:rPr>
          <w:lang w:val="en-US"/>
        </w:rPr>
        <w:t xml:space="preserve"> </w:t>
      </w:r>
      <w:proofErr w:type="spellStart"/>
      <w:proofErr w:type="gramStart"/>
      <w:r w:rsidR="009E4A60">
        <w:rPr>
          <w:lang w:val="en-US"/>
        </w:rPr>
        <w:t>Izvestia</w:t>
      </w:r>
      <w:proofErr w:type="spellEnd"/>
      <w:r w:rsidR="008C6646">
        <w:rPr>
          <w:lang w:val="en-US"/>
        </w:rPr>
        <w:t xml:space="preserve"> </w:t>
      </w:r>
      <w:proofErr w:type="spellStart"/>
      <w:r w:rsidR="008C6646">
        <w:rPr>
          <w:lang w:val="en-US"/>
        </w:rPr>
        <w:t>vysshih</w:t>
      </w:r>
      <w:proofErr w:type="spellEnd"/>
      <w:r w:rsidR="008C6646">
        <w:rPr>
          <w:lang w:val="en-US"/>
        </w:rPr>
        <w:t xml:space="preserve"> </w:t>
      </w:r>
      <w:proofErr w:type="spellStart"/>
      <w:r w:rsidR="008C6646">
        <w:rPr>
          <w:lang w:val="en-US"/>
        </w:rPr>
        <w:t>uchebnyh</w:t>
      </w:r>
      <w:proofErr w:type="spellEnd"/>
      <w:r w:rsidR="008C6646">
        <w:rPr>
          <w:lang w:val="en-US"/>
        </w:rPr>
        <w:t xml:space="preserve"> </w:t>
      </w:r>
      <w:proofErr w:type="spellStart"/>
      <w:r w:rsidR="008C6646">
        <w:rPr>
          <w:lang w:val="en-US"/>
        </w:rPr>
        <w:t>zavedeniy</w:t>
      </w:r>
      <w:proofErr w:type="spellEnd"/>
      <w:r w:rsidR="00500ADA">
        <w:rPr>
          <w:lang w:val="en-US"/>
        </w:rPr>
        <w:t>.</w:t>
      </w:r>
      <w:proofErr w:type="gramEnd"/>
      <w:r w:rsidR="00500ADA">
        <w:rPr>
          <w:lang w:val="en-US"/>
        </w:rPr>
        <w:t xml:space="preserve"> </w:t>
      </w:r>
      <w:proofErr w:type="spellStart"/>
      <w:r w:rsidR="00500ADA">
        <w:rPr>
          <w:lang w:val="en-US"/>
        </w:rPr>
        <w:t>Radiofizika</w:t>
      </w:r>
      <w:proofErr w:type="spellEnd"/>
      <w:r w:rsidR="00500ADA">
        <w:rPr>
          <w:lang w:val="en-US"/>
        </w:rPr>
        <w:t xml:space="preserve"> </w:t>
      </w:r>
      <w:r w:rsidR="009E4A60">
        <w:rPr>
          <w:lang w:val="en-US"/>
        </w:rPr>
        <w:t>[</w:t>
      </w:r>
      <w:proofErr w:type="spellStart"/>
      <w:r w:rsidR="009E4A60" w:rsidRPr="009E4A60">
        <w:rPr>
          <w:lang w:val="en-US"/>
        </w:rPr>
        <w:t>Radiophysics</w:t>
      </w:r>
      <w:proofErr w:type="spellEnd"/>
      <w:r w:rsidR="009E4A60" w:rsidRPr="009E4A60">
        <w:rPr>
          <w:lang w:val="en-US"/>
        </w:rPr>
        <w:t xml:space="preserve"> and Quantum Electronics</w:t>
      </w:r>
      <w:r w:rsidR="009E4A60">
        <w:rPr>
          <w:lang w:val="en-US"/>
        </w:rPr>
        <w:t>]</w:t>
      </w:r>
      <w:r w:rsidR="00420864">
        <w:rPr>
          <w:lang w:val="en-US"/>
        </w:rPr>
        <w:t>, N</w:t>
      </w:r>
      <w:r w:rsidR="00704ADE">
        <w:rPr>
          <w:lang w:val="en-US"/>
        </w:rPr>
        <w:t>o</w:t>
      </w:r>
      <w:r w:rsidR="00420864">
        <w:rPr>
          <w:lang w:val="en-US"/>
        </w:rPr>
        <w:t xml:space="preserve"> 1,</w:t>
      </w:r>
      <w:r w:rsidR="00D56122" w:rsidRPr="00704ADE">
        <w:rPr>
          <w:lang w:val="en-US"/>
        </w:rPr>
        <w:t> </w:t>
      </w:r>
      <w:r w:rsidR="00704ADE">
        <w:rPr>
          <w:lang w:val="en-US"/>
        </w:rPr>
        <w:t>pp</w:t>
      </w:r>
      <w:r w:rsidR="00D56122" w:rsidRPr="00704ADE">
        <w:rPr>
          <w:lang w:val="en-US"/>
        </w:rPr>
        <w:t xml:space="preserve">. 149–154. </w:t>
      </w:r>
    </w:p>
    <w:p w:rsidR="00D56122" w:rsidRPr="009E4A60" w:rsidRDefault="00235B83" w:rsidP="00D56122">
      <w:pPr>
        <w:spacing w:line="360" w:lineRule="auto"/>
        <w:ind w:firstLine="720"/>
        <w:jc w:val="both"/>
        <w:rPr>
          <w:lang w:val="en-US"/>
        </w:rPr>
      </w:pPr>
      <w:r w:rsidRPr="00704ADE">
        <w:rPr>
          <w:lang w:val="en-US"/>
        </w:rPr>
        <w:t>22</w:t>
      </w:r>
      <w:r w:rsidR="00D56122" w:rsidRPr="00704ADE">
        <w:rPr>
          <w:lang w:val="en-US"/>
        </w:rPr>
        <w:t xml:space="preserve">. </w:t>
      </w:r>
      <w:proofErr w:type="spellStart"/>
      <w:r w:rsidR="00984232" w:rsidRPr="00704ADE">
        <w:rPr>
          <w:lang w:val="en-US"/>
        </w:rPr>
        <w:t>Bruskov</w:t>
      </w:r>
      <w:proofErr w:type="spellEnd"/>
      <w:r w:rsidR="00984232" w:rsidRPr="00704ADE">
        <w:rPr>
          <w:lang w:val="en-US"/>
        </w:rPr>
        <w:t xml:space="preserve"> V. I., </w:t>
      </w:r>
      <w:proofErr w:type="spellStart"/>
      <w:r w:rsidR="00984232" w:rsidRPr="00704ADE">
        <w:rPr>
          <w:lang w:val="en-US"/>
        </w:rPr>
        <w:t>Masalimov</w:t>
      </w:r>
      <w:proofErr w:type="spellEnd"/>
      <w:r w:rsidR="00984232" w:rsidRPr="00704ADE">
        <w:rPr>
          <w:lang w:val="en-US"/>
        </w:rPr>
        <w:t xml:space="preserve"> </w:t>
      </w:r>
      <w:proofErr w:type="spellStart"/>
      <w:r w:rsidR="00984232" w:rsidRPr="00704ADE">
        <w:rPr>
          <w:lang w:val="en-US"/>
        </w:rPr>
        <w:t>Zh</w:t>
      </w:r>
      <w:proofErr w:type="spellEnd"/>
      <w:r w:rsidR="00984232" w:rsidRPr="00704ADE">
        <w:rPr>
          <w:lang w:val="en-US"/>
        </w:rPr>
        <w:t xml:space="preserve">. K., </w:t>
      </w:r>
      <w:proofErr w:type="spellStart"/>
      <w:r w:rsidR="00984232" w:rsidRPr="00704ADE">
        <w:rPr>
          <w:lang w:val="en-US"/>
        </w:rPr>
        <w:t>Chernikov</w:t>
      </w:r>
      <w:proofErr w:type="spellEnd"/>
      <w:r w:rsidR="00984232" w:rsidRPr="00704ADE">
        <w:rPr>
          <w:lang w:val="en-US"/>
        </w:rPr>
        <w:t xml:space="preserve"> A. V.</w:t>
      </w:r>
      <w:r w:rsidR="009E4A60">
        <w:rPr>
          <w:lang w:val="en-US"/>
        </w:rPr>
        <w:t xml:space="preserve"> (2000</w:t>
      </w:r>
      <w:proofErr w:type="gramStart"/>
      <w:r w:rsidR="009E4A60">
        <w:rPr>
          <w:lang w:val="en-US"/>
        </w:rPr>
        <w:t xml:space="preserve">) </w:t>
      </w:r>
      <w:r w:rsidR="00984232" w:rsidRPr="00704ADE">
        <w:rPr>
          <w:lang w:val="en-US"/>
        </w:rPr>
        <w:t xml:space="preserve"> </w:t>
      </w:r>
      <w:proofErr w:type="spellStart"/>
      <w:r w:rsidR="00984232" w:rsidRPr="00704ADE">
        <w:rPr>
          <w:lang w:val="en-US"/>
        </w:rPr>
        <w:t>Obrazovanie</w:t>
      </w:r>
      <w:proofErr w:type="spellEnd"/>
      <w:proofErr w:type="gramEnd"/>
      <w:r w:rsidR="00984232" w:rsidRPr="00704ADE">
        <w:rPr>
          <w:lang w:val="en-US"/>
        </w:rPr>
        <w:t xml:space="preserve"> </w:t>
      </w:r>
      <w:proofErr w:type="spellStart"/>
      <w:r w:rsidR="00984232" w:rsidRPr="00704ADE">
        <w:rPr>
          <w:lang w:val="en-US"/>
        </w:rPr>
        <w:t>aktivnykh</w:t>
      </w:r>
      <w:proofErr w:type="spellEnd"/>
      <w:r w:rsidR="00984232" w:rsidRPr="00704ADE">
        <w:rPr>
          <w:lang w:val="en-US"/>
        </w:rPr>
        <w:t xml:space="preserve"> form </w:t>
      </w:r>
      <w:proofErr w:type="spellStart"/>
      <w:r w:rsidR="00984232" w:rsidRPr="00704ADE">
        <w:rPr>
          <w:lang w:val="en-US"/>
        </w:rPr>
        <w:t>kisloroda</w:t>
      </w:r>
      <w:proofErr w:type="spellEnd"/>
      <w:r w:rsidR="00984232" w:rsidRPr="00704ADE">
        <w:rPr>
          <w:lang w:val="en-US"/>
        </w:rPr>
        <w:t xml:space="preserve"> v </w:t>
      </w:r>
      <w:proofErr w:type="spellStart"/>
      <w:r w:rsidR="00984232" w:rsidRPr="00704ADE">
        <w:rPr>
          <w:lang w:val="en-US"/>
        </w:rPr>
        <w:t>vode</w:t>
      </w:r>
      <w:proofErr w:type="spellEnd"/>
      <w:r w:rsidR="00984232" w:rsidRPr="00704ADE">
        <w:rPr>
          <w:lang w:val="en-US"/>
        </w:rPr>
        <w:t xml:space="preserve"> pod </w:t>
      </w:r>
      <w:proofErr w:type="spellStart"/>
      <w:r w:rsidR="00984232" w:rsidRPr="00500ADA">
        <w:rPr>
          <w:lang w:val="en-US"/>
        </w:rPr>
        <w:t>deystviem</w:t>
      </w:r>
      <w:proofErr w:type="spellEnd"/>
      <w:r w:rsidR="00984232" w:rsidRPr="00500ADA">
        <w:rPr>
          <w:lang w:val="en-US"/>
        </w:rPr>
        <w:t xml:space="preserve"> </w:t>
      </w:r>
      <w:proofErr w:type="spellStart"/>
      <w:r w:rsidR="00984232" w:rsidRPr="00500ADA">
        <w:rPr>
          <w:lang w:val="en-US"/>
        </w:rPr>
        <w:t>tepl</w:t>
      </w:r>
      <w:r w:rsidR="009E4A60">
        <w:rPr>
          <w:lang w:val="en-US"/>
        </w:rPr>
        <w:t>a</w:t>
      </w:r>
      <w:proofErr w:type="spellEnd"/>
      <w:r w:rsidR="009E4A60">
        <w:rPr>
          <w:lang w:val="en-US"/>
        </w:rPr>
        <w:t xml:space="preserve"> [Generation </w:t>
      </w:r>
      <w:r w:rsidR="009E4A60" w:rsidRPr="009E4A60">
        <w:rPr>
          <w:lang w:val="en-US"/>
        </w:rPr>
        <w:t xml:space="preserve"> of </w:t>
      </w:r>
      <w:r w:rsidR="009E4A60">
        <w:rPr>
          <w:lang w:val="en-US"/>
        </w:rPr>
        <w:t>re</w:t>
      </w:r>
      <w:r w:rsidR="009E4A60" w:rsidRPr="009E4A60">
        <w:rPr>
          <w:lang w:val="en-US"/>
        </w:rPr>
        <w:t>active oxygen</w:t>
      </w:r>
      <w:r w:rsidR="009E4A60">
        <w:rPr>
          <w:lang w:val="en-US"/>
        </w:rPr>
        <w:t xml:space="preserve"> species</w:t>
      </w:r>
      <w:r w:rsidR="009E4A60" w:rsidRPr="009E4A60">
        <w:rPr>
          <w:lang w:val="en-US"/>
        </w:rPr>
        <w:t xml:space="preserve"> in water under the influence of heat</w:t>
      </w:r>
      <w:r w:rsidR="009E4A60">
        <w:rPr>
          <w:lang w:val="en-US"/>
        </w:rPr>
        <w:t>]</w:t>
      </w:r>
      <w:r w:rsidR="00D56122" w:rsidRPr="009E4A60">
        <w:rPr>
          <w:lang w:val="en-US"/>
        </w:rPr>
        <w:t>.</w:t>
      </w:r>
      <w:r w:rsidR="008C6646">
        <w:rPr>
          <w:lang w:val="en-US"/>
        </w:rPr>
        <w:t xml:space="preserve"> </w:t>
      </w:r>
      <w:proofErr w:type="spellStart"/>
      <w:r w:rsidR="008C6646" w:rsidRPr="008C6646">
        <w:rPr>
          <w:highlight w:val="yellow"/>
          <w:lang w:val="en-US"/>
        </w:rPr>
        <w:t>Doklady</w:t>
      </w:r>
      <w:proofErr w:type="spellEnd"/>
      <w:r w:rsidR="008C6646" w:rsidRPr="008C6646">
        <w:rPr>
          <w:highlight w:val="yellow"/>
          <w:lang w:val="en-US"/>
        </w:rPr>
        <w:t xml:space="preserve"> </w:t>
      </w:r>
      <w:proofErr w:type="spellStart"/>
      <w:r w:rsidR="008C6646" w:rsidRPr="008C6646">
        <w:rPr>
          <w:highlight w:val="yellow"/>
          <w:lang w:val="en-US"/>
        </w:rPr>
        <w:t>Akademii</w:t>
      </w:r>
      <w:proofErr w:type="spellEnd"/>
      <w:r w:rsidR="008C6646" w:rsidRPr="008C6646">
        <w:rPr>
          <w:highlight w:val="yellow"/>
          <w:lang w:val="en-US"/>
        </w:rPr>
        <w:t xml:space="preserve"> </w:t>
      </w:r>
      <w:proofErr w:type="spellStart"/>
      <w:r w:rsidR="008C6646" w:rsidRPr="008C6646">
        <w:rPr>
          <w:highlight w:val="yellow"/>
          <w:lang w:val="en-US"/>
        </w:rPr>
        <w:t>Nauk</w:t>
      </w:r>
      <w:proofErr w:type="spellEnd"/>
      <w:r w:rsidR="008C6646" w:rsidRPr="008C6646">
        <w:rPr>
          <w:highlight w:val="yellow"/>
          <w:lang w:val="en-US"/>
        </w:rPr>
        <w:t xml:space="preserve"> [Russian Sciences],</w:t>
      </w:r>
      <w:r w:rsidR="00D56122" w:rsidRPr="008C6646">
        <w:rPr>
          <w:highlight w:val="yellow"/>
          <w:lang w:val="en-US"/>
        </w:rPr>
        <w:t xml:space="preserve"> </w:t>
      </w:r>
      <w:r w:rsidR="009E4A60" w:rsidRPr="008C6646">
        <w:rPr>
          <w:highlight w:val="yellow"/>
          <w:lang w:val="en-US"/>
        </w:rPr>
        <w:t>vol</w:t>
      </w:r>
      <w:r w:rsidR="00420864">
        <w:rPr>
          <w:lang w:val="en-US"/>
        </w:rPr>
        <w:t>. 384, N</w:t>
      </w:r>
      <w:r w:rsidR="009E4A60">
        <w:rPr>
          <w:lang w:val="en-US"/>
        </w:rPr>
        <w:t>o</w:t>
      </w:r>
      <w:r w:rsidR="00420864">
        <w:rPr>
          <w:lang w:val="en-US"/>
        </w:rPr>
        <w:t xml:space="preserve"> 6,</w:t>
      </w:r>
      <w:r w:rsidR="00875D45" w:rsidRPr="009E4A60">
        <w:rPr>
          <w:lang w:val="en-US"/>
        </w:rPr>
        <w:t xml:space="preserve"> </w:t>
      </w:r>
      <w:r w:rsidR="009E4A60">
        <w:rPr>
          <w:lang w:val="en-US"/>
        </w:rPr>
        <w:t>pp</w:t>
      </w:r>
      <w:r w:rsidR="00D56122" w:rsidRPr="009E4A60">
        <w:rPr>
          <w:lang w:val="en-US"/>
        </w:rPr>
        <w:t>. 821–824.</w:t>
      </w:r>
    </w:p>
    <w:p w:rsidR="00235B83" w:rsidRPr="008C6646" w:rsidRDefault="00235B83" w:rsidP="00235B83">
      <w:pPr>
        <w:spacing w:line="360" w:lineRule="auto"/>
        <w:ind w:firstLine="720"/>
        <w:jc w:val="both"/>
        <w:rPr>
          <w:lang w:val="en-US"/>
        </w:rPr>
      </w:pPr>
      <w:r w:rsidRPr="009E4A60">
        <w:rPr>
          <w:lang w:val="en-US"/>
        </w:rPr>
        <w:t>23.</w:t>
      </w:r>
      <w:r w:rsidR="00984232" w:rsidRPr="009E4A60">
        <w:rPr>
          <w:lang w:val="en-US"/>
        </w:rPr>
        <w:t xml:space="preserve"> </w:t>
      </w:r>
      <w:proofErr w:type="spellStart"/>
      <w:r w:rsidR="00984232" w:rsidRPr="009E4A60">
        <w:rPr>
          <w:lang w:val="en-US"/>
        </w:rPr>
        <w:t>Kulinkovich</w:t>
      </w:r>
      <w:proofErr w:type="spellEnd"/>
      <w:r w:rsidR="00984232" w:rsidRPr="009E4A60">
        <w:rPr>
          <w:lang w:val="en-US"/>
        </w:rPr>
        <w:t xml:space="preserve"> A.V., </w:t>
      </w:r>
      <w:proofErr w:type="spellStart"/>
      <w:r w:rsidR="00984232" w:rsidRPr="009E4A60">
        <w:rPr>
          <w:lang w:val="en-US"/>
        </w:rPr>
        <w:t>Gumenyuk</w:t>
      </w:r>
      <w:proofErr w:type="spellEnd"/>
      <w:r w:rsidR="00984232" w:rsidRPr="009E4A60">
        <w:rPr>
          <w:lang w:val="en-US"/>
        </w:rPr>
        <w:t xml:space="preserve"> V.I. </w:t>
      </w:r>
      <w:r w:rsidR="008C6646">
        <w:rPr>
          <w:lang w:val="en-US"/>
        </w:rPr>
        <w:t xml:space="preserve">(2013) </w:t>
      </w:r>
      <w:proofErr w:type="spellStart"/>
      <w:r w:rsidR="00984232" w:rsidRPr="009E4A60">
        <w:rPr>
          <w:lang w:val="en-US"/>
        </w:rPr>
        <w:t>Kooperativnyy</w:t>
      </w:r>
      <w:proofErr w:type="spellEnd"/>
      <w:r w:rsidR="00984232" w:rsidRPr="009E4A60">
        <w:rPr>
          <w:lang w:val="en-US"/>
        </w:rPr>
        <w:t xml:space="preserve"> </w:t>
      </w:r>
      <w:proofErr w:type="spellStart"/>
      <w:r w:rsidR="00984232" w:rsidRPr="009E4A60">
        <w:rPr>
          <w:lang w:val="en-US"/>
        </w:rPr>
        <w:t>kharakter</w:t>
      </w:r>
      <w:proofErr w:type="spellEnd"/>
      <w:r w:rsidR="00984232" w:rsidRPr="009E4A60">
        <w:rPr>
          <w:lang w:val="en-US"/>
        </w:rPr>
        <w:t xml:space="preserve"> </w:t>
      </w:r>
      <w:proofErr w:type="spellStart"/>
      <w:r w:rsidR="00984232" w:rsidRPr="009E4A60">
        <w:rPr>
          <w:lang w:val="en-US"/>
        </w:rPr>
        <w:t>generatsii</w:t>
      </w:r>
      <w:proofErr w:type="spellEnd"/>
      <w:r w:rsidR="00984232" w:rsidRPr="009E4A60">
        <w:rPr>
          <w:lang w:val="en-US"/>
        </w:rPr>
        <w:t xml:space="preserve"> </w:t>
      </w:r>
      <w:proofErr w:type="spellStart"/>
      <w:r w:rsidR="00984232" w:rsidRPr="009E4A60">
        <w:rPr>
          <w:lang w:val="en-US"/>
        </w:rPr>
        <w:t>perekisnykh</w:t>
      </w:r>
      <w:proofErr w:type="spellEnd"/>
      <w:r w:rsidR="00984232" w:rsidRPr="009E4A60">
        <w:rPr>
          <w:lang w:val="en-US"/>
        </w:rPr>
        <w:t xml:space="preserve"> </w:t>
      </w:r>
      <w:proofErr w:type="spellStart"/>
      <w:r w:rsidR="00984232" w:rsidRPr="009E4A60">
        <w:rPr>
          <w:lang w:val="en-US"/>
        </w:rPr>
        <w:t>soedineniy</w:t>
      </w:r>
      <w:proofErr w:type="spellEnd"/>
      <w:r w:rsidR="00984232" w:rsidRPr="009E4A60">
        <w:rPr>
          <w:lang w:val="en-US"/>
        </w:rPr>
        <w:t xml:space="preserve"> </w:t>
      </w:r>
      <w:proofErr w:type="spellStart"/>
      <w:r w:rsidR="00984232" w:rsidRPr="009E4A60">
        <w:rPr>
          <w:lang w:val="en-US"/>
        </w:rPr>
        <w:t>pri</w:t>
      </w:r>
      <w:proofErr w:type="spellEnd"/>
      <w:r w:rsidR="00984232" w:rsidRPr="009E4A60">
        <w:rPr>
          <w:lang w:val="en-US"/>
        </w:rPr>
        <w:t xml:space="preserve"> </w:t>
      </w:r>
      <w:proofErr w:type="spellStart"/>
      <w:r w:rsidR="00984232" w:rsidRPr="009E4A60">
        <w:rPr>
          <w:lang w:val="en-US"/>
        </w:rPr>
        <w:t>rad</w:t>
      </w:r>
      <w:r w:rsidR="00984232" w:rsidRPr="008C6646">
        <w:rPr>
          <w:lang w:val="en-US"/>
        </w:rPr>
        <w:t>iolize</w:t>
      </w:r>
      <w:proofErr w:type="spellEnd"/>
      <w:r w:rsidR="00984232" w:rsidRPr="008C6646">
        <w:rPr>
          <w:lang w:val="en-US"/>
        </w:rPr>
        <w:t xml:space="preserve"> </w:t>
      </w:r>
      <w:proofErr w:type="spellStart"/>
      <w:r w:rsidR="00984232" w:rsidRPr="008C6646">
        <w:rPr>
          <w:lang w:val="en-US"/>
        </w:rPr>
        <w:t>vodnykh</w:t>
      </w:r>
      <w:proofErr w:type="spellEnd"/>
      <w:r w:rsidR="00984232" w:rsidRPr="008C6646">
        <w:rPr>
          <w:lang w:val="en-US"/>
        </w:rPr>
        <w:t xml:space="preserve"> </w:t>
      </w:r>
      <w:proofErr w:type="spellStart"/>
      <w:r w:rsidR="00984232" w:rsidRPr="008C6646">
        <w:rPr>
          <w:lang w:val="en-US"/>
        </w:rPr>
        <w:t>rastvorov</w:t>
      </w:r>
      <w:proofErr w:type="spellEnd"/>
      <w:r w:rsidR="00984232" w:rsidRPr="008C6646">
        <w:rPr>
          <w:lang w:val="en-US"/>
        </w:rPr>
        <w:t xml:space="preserve"> </w:t>
      </w:r>
      <w:proofErr w:type="spellStart"/>
      <w:proofErr w:type="gramStart"/>
      <w:r w:rsidR="00984232" w:rsidRPr="008C6646">
        <w:rPr>
          <w:lang w:val="en-US"/>
        </w:rPr>
        <w:t>uranilov</w:t>
      </w:r>
      <w:proofErr w:type="spellEnd"/>
      <w:r w:rsidR="00984232" w:rsidRPr="008C6646">
        <w:rPr>
          <w:lang w:val="en-US"/>
        </w:rPr>
        <w:t xml:space="preserve"> </w:t>
      </w:r>
      <w:r w:rsidRPr="008C6646">
        <w:rPr>
          <w:lang w:val="en-US"/>
        </w:rPr>
        <w:t xml:space="preserve"> </w:t>
      </w:r>
      <w:r w:rsidR="008C6646">
        <w:rPr>
          <w:lang w:val="en-US"/>
        </w:rPr>
        <w:t>[</w:t>
      </w:r>
      <w:proofErr w:type="gramEnd"/>
      <w:r w:rsidR="008C6646" w:rsidRPr="008C6646">
        <w:rPr>
          <w:lang w:val="en-US"/>
        </w:rPr>
        <w:t xml:space="preserve">Cooperative character of the generation of peroxide compounds in the radiolysis of aqueous solutions of </w:t>
      </w:r>
      <w:proofErr w:type="spellStart"/>
      <w:r w:rsidR="008C6646" w:rsidRPr="008C6646">
        <w:rPr>
          <w:lang w:val="en-US"/>
        </w:rPr>
        <w:t>uranyls</w:t>
      </w:r>
      <w:proofErr w:type="spellEnd"/>
      <w:r w:rsidR="008C6646">
        <w:rPr>
          <w:lang w:val="en-US"/>
        </w:rPr>
        <w:t>].</w:t>
      </w:r>
      <w:r w:rsidRPr="008C6646">
        <w:rPr>
          <w:lang w:val="en-US"/>
        </w:rPr>
        <w:t xml:space="preserve"> </w:t>
      </w:r>
      <w:r w:rsidR="008C6646" w:rsidRPr="00A4547A">
        <w:rPr>
          <w:lang w:val="en-US"/>
        </w:rPr>
        <w:t>St. Petersburg Polytechnic University Journal of Engineering Science and Technology</w:t>
      </w:r>
      <w:r w:rsidR="00420864">
        <w:rPr>
          <w:lang w:val="en-US"/>
        </w:rPr>
        <w:t>,</w:t>
      </w:r>
      <w:r w:rsidR="008C6646" w:rsidRPr="008C6646">
        <w:rPr>
          <w:lang w:val="en-US"/>
        </w:rPr>
        <w:t xml:space="preserve"> </w:t>
      </w:r>
      <w:r w:rsidR="00F17DE5">
        <w:rPr>
          <w:lang w:val="en-US"/>
        </w:rPr>
        <w:t>No.</w:t>
      </w:r>
      <w:r w:rsidR="00420864">
        <w:rPr>
          <w:lang w:val="en-US"/>
        </w:rPr>
        <w:t xml:space="preserve"> 171, </w:t>
      </w:r>
      <w:r w:rsidR="00420864" w:rsidRPr="008C6646">
        <w:rPr>
          <w:lang w:val="en-US"/>
        </w:rPr>
        <w:t>pp</w:t>
      </w:r>
      <w:r w:rsidRPr="008C6646">
        <w:rPr>
          <w:lang w:val="en-US"/>
        </w:rPr>
        <w:t>. 248-260.</w:t>
      </w:r>
    </w:p>
    <w:p w:rsidR="00D56122" w:rsidRPr="00187459" w:rsidRDefault="00D56122" w:rsidP="00D56122">
      <w:pPr>
        <w:spacing w:line="360" w:lineRule="auto"/>
        <w:ind w:firstLine="720"/>
        <w:jc w:val="both"/>
        <w:rPr>
          <w:lang w:val="en-US"/>
        </w:rPr>
      </w:pPr>
      <w:r w:rsidRPr="008C6646">
        <w:rPr>
          <w:lang w:val="en-US"/>
        </w:rPr>
        <w:t>2</w:t>
      </w:r>
      <w:r w:rsidR="00235B83" w:rsidRPr="008C6646">
        <w:rPr>
          <w:lang w:val="en-US"/>
        </w:rPr>
        <w:t>4</w:t>
      </w:r>
      <w:r w:rsidRPr="008C6646">
        <w:rPr>
          <w:lang w:val="en-US"/>
        </w:rPr>
        <w:t xml:space="preserve">. </w:t>
      </w:r>
      <w:proofErr w:type="spellStart"/>
      <w:r w:rsidR="00984232" w:rsidRPr="008C6646">
        <w:rPr>
          <w:lang w:val="en-US"/>
        </w:rPr>
        <w:t>Stekhin</w:t>
      </w:r>
      <w:proofErr w:type="spellEnd"/>
      <w:r w:rsidR="00984232" w:rsidRPr="008C6646">
        <w:rPr>
          <w:lang w:val="en-US"/>
        </w:rPr>
        <w:t xml:space="preserve"> A. A., </w:t>
      </w:r>
      <w:proofErr w:type="spellStart"/>
      <w:r w:rsidR="00984232" w:rsidRPr="008C6646">
        <w:rPr>
          <w:lang w:val="en-US"/>
        </w:rPr>
        <w:t>Yakovleva</w:t>
      </w:r>
      <w:proofErr w:type="spellEnd"/>
      <w:r w:rsidR="00984232" w:rsidRPr="008C6646">
        <w:rPr>
          <w:lang w:val="en-US"/>
        </w:rPr>
        <w:t xml:space="preserve"> G. V., </w:t>
      </w:r>
      <w:proofErr w:type="spellStart"/>
      <w:r w:rsidR="00984232" w:rsidRPr="008C6646">
        <w:rPr>
          <w:lang w:val="en-US"/>
        </w:rPr>
        <w:t>Karmishin</w:t>
      </w:r>
      <w:proofErr w:type="spellEnd"/>
      <w:r w:rsidR="00984232" w:rsidRPr="008C6646">
        <w:rPr>
          <w:lang w:val="en-US"/>
        </w:rPr>
        <w:t xml:space="preserve"> A. Yu., </w:t>
      </w:r>
      <w:proofErr w:type="spellStart"/>
      <w:r w:rsidR="00984232" w:rsidRPr="008C6646">
        <w:rPr>
          <w:lang w:val="en-US"/>
        </w:rPr>
        <w:t>Kantyreva</w:t>
      </w:r>
      <w:proofErr w:type="spellEnd"/>
      <w:r w:rsidR="00984232" w:rsidRPr="008C6646">
        <w:rPr>
          <w:lang w:val="en-US"/>
        </w:rPr>
        <w:t xml:space="preserve"> Ye. I. </w:t>
      </w:r>
      <w:r w:rsidR="008C6646">
        <w:rPr>
          <w:lang w:val="en-US"/>
        </w:rPr>
        <w:t>(2002)</w:t>
      </w:r>
      <w:r w:rsidR="00187459">
        <w:rPr>
          <w:lang w:val="en-US"/>
        </w:rPr>
        <w:t xml:space="preserve"> </w:t>
      </w:r>
      <w:proofErr w:type="spellStart"/>
      <w:r w:rsidR="00984232" w:rsidRPr="008C6646">
        <w:rPr>
          <w:lang w:val="en-US"/>
        </w:rPr>
        <w:t>Tunnelnyy</w:t>
      </w:r>
      <w:proofErr w:type="spellEnd"/>
      <w:r w:rsidR="00984232" w:rsidRPr="008C6646">
        <w:rPr>
          <w:lang w:val="en-US"/>
        </w:rPr>
        <w:t xml:space="preserve"> </w:t>
      </w:r>
      <w:proofErr w:type="spellStart"/>
      <w:r w:rsidR="00984232" w:rsidRPr="008C6646">
        <w:rPr>
          <w:lang w:val="en-US"/>
        </w:rPr>
        <w:t>perenos</w:t>
      </w:r>
      <w:proofErr w:type="spellEnd"/>
      <w:r w:rsidR="00984232" w:rsidRPr="008C6646">
        <w:rPr>
          <w:lang w:val="en-US"/>
        </w:rPr>
        <w:t xml:space="preserve"> </w:t>
      </w:r>
      <w:proofErr w:type="spellStart"/>
      <w:r w:rsidR="00984232" w:rsidRPr="008C6646">
        <w:rPr>
          <w:lang w:val="en-US"/>
        </w:rPr>
        <w:t>elektronov</w:t>
      </w:r>
      <w:proofErr w:type="spellEnd"/>
      <w:r w:rsidR="00984232" w:rsidRPr="008C6646">
        <w:rPr>
          <w:lang w:val="en-US"/>
        </w:rPr>
        <w:t xml:space="preserve"> </w:t>
      </w:r>
      <w:proofErr w:type="spellStart"/>
      <w:r w:rsidR="00984232" w:rsidRPr="008C6646">
        <w:rPr>
          <w:lang w:val="en-US"/>
        </w:rPr>
        <w:t>iz</w:t>
      </w:r>
      <w:proofErr w:type="spellEnd"/>
      <w:r w:rsidR="00984232" w:rsidRPr="008C6646">
        <w:rPr>
          <w:lang w:val="en-US"/>
        </w:rPr>
        <w:t xml:space="preserve"> </w:t>
      </w:r>
      <w:proofErr w:type="spellStart"/>
      <w:r w:rsidR="00984232" w:rsidRPr="008C6646">
        <w:rPr>
          <w:lang w:val="en-US"/>
        </w:rPr>
        <w:t>vodyanoy</w:t>
      </w:r>
      <w:proofErr w:type="spellEnd"/>
      <w:r w:rsidR="00984232" w:rsidRPr="008C6646">
        <w:rPr>
          <w:lang w:val="en-US"/>
        </w:rPr>
        <w:t xml:space="preserve"> </w:t>
      </w:r>
      <w:proofErr w:type="spellStart"/>
      <w:proofErr w:type="gramStart"/>
      <w:r w:rsidR="00984232" w:rsidRPr="008C6646">
        <w:rPr>
          <w:lang w:val="en-US"/>
        </w:rPr>
        <w:t>sredy</w:t>
      </w:r>
      <w:proofErr w:type="spellEnd"/>
      <w:r w:rsidR="00187459">
        <w:rPr>
          <w:lang w:val="en-US"/>
        </w:rPr>
        <w:t xml:space="preserve">  [</w:t>
      </w:r>
      <w:proofErr w:type="gramEnd"/>
      <w:r w:rsidR="008C6646" w:rsidRPr="00187459">
        <w:rPr>
          <w:lang w:val="en-US"/>
        </w:rPr>
        <w:t>Tunnel transfer of electrons from the aqueous medium</w:t>
      </w:r>
      <w:r w:rsidR="00187459">
        <w:rPr>
          <w:lang w:val="en-US"/>
        </w:rPr>
        <w:t xml:space="preserve">]. Proceedings of the </w:t>
      </w:r>
      <w:r w:rsidR="00187459" w:rsidRPr="006D68EA">
        <w:rPr>
          <w:i/>
          <w:lang w:val="en-US"/>
        </w:rPr>
        <w:t xml:space="preserve">5 </w:t>
      </w:r>
      <w:proofErr w:type="spellStart"/>
      <w:proofErr w:type="gramStart"/>
      <w:r w:rsidR="006D68EA" w:rsidRPr="006D68EA">
        <w:rPr>
          <w:i/>
          <w:lang w:val="en-US"/>
        </w:rPr>
        <w:t>Me</w:t>
      </w:r>
      <w:r w:rsidR="006D68EA">
        <w:rPr>
          <w:i/>
          <w:lang w:val="en-US"/>
        </w:rPr>
        <w:t>z</w:t>
      </w:r>
      <w:r w:rsidR="006D68EA" w:rsidRPr="006D68EA">
        <w:rPr>
          <w:i/>
          <w:lang w:val="en-US"/>
        </w:rPr>
        <w:t>hdunarodnyy</w:t>
      </w:r>
      <w:proofErr w:type="spellEnd"/>
      <w:r w:rsidR="006D68EA" w:rsidRPr="006D68EA">
        <w:rPr>
          <w:i/>
          <w:lang w:val="en-US"/>
        </w:rPr>
        <w:t xml:space="preserve">  </w:t>
      </w:r>
      <w:proofErr w:type="spellStart"/>
      <w:r w:rsidR="006D68EA" w:rsidRPr="006D68EA">
        <w:rPr>
          <w:i/>
          <w:lang w:val="en-US"/>
        </w:rPr>
        <w:t>k</w:t>
      </w:r>
      <w:r w:rsidR="00187459" w:rsidRPr="006D68EA">
        <w:rPr>
          <w:i/>
          <w:lang w:val="en-US"/>
        </w:rPr>
        <w:t>ongress</w:t>
      </w:r>
      <w:proofErr w:type="spellEnd"/>
      <w:proofErr w:type="gramEnd"/>
      <w:r w:rsidR="00187459" w:rsidRPr="006D68EA">
        <w:rPr>
          <w:i/>
          <w:lang w:val="en-US"/>
        </w:rPr>
        <w:t xml:space="preserve"> </w:t>
      </w:r>
      <w:r w:rsidR="006D68EA" w:rsidRPr="006D68EA">
        <w:rPr>
          <w:i/>
          <w:lang w:val="en-US"/>
        </w:rPr>
        <w:t xml:space="preserve">“AKVATEK-2002; </w:t>
      </w:r>
      <w:proofErr w:type="spellStart"/>
      <w:r w:rsidR="006D68EA" w:rsidRPr="006D68EA">
        <w:rPr>
          <w:i/>
          <w:lang w:val="en-US"/>
        </w:rPr>
        <w:t>Voda</w:t>
      </w:r>
      <w:proofErr w:type="spellEnd"/>
      <w:r w:rsidR="006D68EA" w:rsidRPr="006D68EA">
        <w:rPr>
          <w:i/>
          <w:lang w:val="en-US"/>
        </w:rPr>
        <w:t xml:space="preserve">, </w:t>
      </w:r>
      <w:proofErr w:type="spellStart"/>
      <w:r w:rsidR="006D68EA" w:rsidRPr="006D68EA">
        <w:rPr>
          <w:i/>
          <w:lang w:val="en-US"/>
        </w:rPr>
        <w:t>ekologiya</w:t>
      </w:r>
      <w:proofErr w:type="spellEnd"/>
      <w:r w:rsidR="006D68EA" w:rsidRPr="006D68EA">
        <w:rPr>
          <w:i/>
          <w:lang w:val="en-US"/>
        </w:rPr>
        <w:t xml:space="preserve">, </w:t>
      </w:r>
      <w:proofErr w:type="spellStart"/>
      <w:r w:rsidR="006D68EA" w:rsidRPr="006D68EA">
        <w:rPr>
          <w:i/>
          <w:lang w:val="en-US"/>
        </w:rPr>
        <w:t>technologiya</w:t>
      </w:r>
      <w:proofErr w:type="spellEnd"/>
      <w:r w:rsidR="006D68EA">
        <w:rPr>
          <w:lang w:val="en-US"/>
        </w:rPr>
        <w:t xml:space="preserve">“ </w:t>
      </w:r>
      <w:r w:rsidR="006D68EA" w:rsidRPr="006D68EA">
        <w:rPr>
          <w:i/>
          <w:lang w:val="en-US"/>
        </w:rPr>
        <w:t>(Russia,</w:t>
      </w:r>
      <w:r w:rsidR="006D68EA">
        <w:rPr>
          <w:lang w:val="en-US"/>
        </w:rPr>
        <w:t xml:space="preserve"> </w:t>
      </w:r>
      <w:r w:rsidR="00187459">
        <w:rPr>
          <w:lang w:val="en-US"/>
        </w:rPr>
        <w:t xml:space="preserve"> </w:t>
      </w:r>
      <w:r w:rsidR="00187459" w:rsidRPr="006D68EA">
        <w:rPr>
          <w:i/>
          <w:lang w:val="en-US"/>
        </w:rPr>
        <w:t>Moscow, </w:t>
      </w:r>
      <w:r w:rsidR="006D68EA" w:rsidRPr="006D68EA">
        <w:rPr>
          <w:i/>
          <w:lang w:val="en-US"/>
        </w:rPr>
        <w:t xml:space="preserve"> </w:t>
      </w:r>
      <w:r w:rsidR="00187459" w:rsidRPr="006D68EA">
        <w:rPr>
          <w:i/>
          <w:lang w:val="en-US"/>
        </w:rPr>
        <w:t>June</w:t>
      </w:r>
      <w:r w:rsidR="006D68EA">
        <w:rPr>
          <w:i/>
          <w:lang w:val="en-US"/>
        </w:rPr>
        <w:t xml:space="preserve"> 4-7, </w:t>
      </w:r>
      <w:r w:rsidRPr="006D68EA">
        <w:rPr>
          <w:i/>
          <w:lang w:val="en-US"/>
        </w:rPr>
        <w:t>2002</w:t>
      </w:r>
      <w:r w:rsidR="006D68EA">
        <w:rPr>
          <w:i/>
          <w:lang w:val="en-US"/>
        </w:rPr>
        <w:t>),</w:t>
      </w:r>
      <w:r w:rsidRPr="00187459">
        <w:rPr>
          <w:lang w:val="en-US"/>
        </w:rPr>
        <w:t> </w:t>
      </w:r>
      <w:r w:rsidR="00420864">
        <w:rPr>
          <w:lang w:val="en-US"/>
        </w:rPr>
        <w:t>Moscow:</w:t>
      </w:r>
      <w:r w:rsidR="00187459">
        <w:rPr>
          <w:lang w:val="en-US"/>
        </w:rPr>
        <w:t xml:space="preserve"> </w:t>
      </w:r>
      <w:r w:rsidRPr="00187459">
        <w:rPr>
          <w:lang w:val="en-US"/>
        </w:rPr>
        <w:t>948 </w:t>
      </w:r>
      <w:r w:rsidR="00187459">
        <w:rPr>
          <w:lang w:val="en-US"/>
        </w:rPr>
        <w:t>p</w:t>
      </w:r>
      <w:r w:rsidRPr="00187459">
        <w:rPr>
          <w:lang w:val="en-US"/>
        </w:rPr>
        <w:t>.</w:t>
      </w:r>
    </w:p>
    <w:p w:rsidR="00235B83" w:rsidRPr="00187459" w:rsidRDefault="00235B83" w:rsidP="00D56122">
      <w:pPr>
        <w:spacing w:line="360" w:lineRule="auto"/>
        <w:ind w:firstLine="720"/>
        <w:jc w:val="both"/>
        <w:rPr>
          <w:lang w:val="en-US"/>
        </w:rPr>
      </w:pPr>
    </w:p>
    <w:p w:rsidR="007644AD" w:rsidRPr="00187459" w:rsidRDefault="007644AD" w:rsidP="00D56122">
      <w:pPr>
        <w:spacing w:line="360" w:lineRule="auto"/>
        <w:ind w:firstLine="720"/>
        <w:jc w:val="both"/>
        <w:rPr>
          <w:lang w:val="en-US"/>
        </w:rPr>
      </w:pPr>
    </w:p>
    <w:p w:rsidR="0003240B" w:rsidRDefault="0003240B" w:rsidP="00D56122">
      <w:pPr>
        <w:spacing w:line="360" w:lineRule="auto"/>
        <w:ind w:firstLine="720"/>
        <w:jc w:val="both"/>
      </w:pPr>
    </w:p>
    <w:p w:rsidR="0003240B" w:rsidRPr="0003240B" w:rsidRDefault="0003240B" w:rsidP="00D56122">
      <w:pPr>
        <w:spacing w:line="360" w:lineRule="auto"/>
        <w:ind w:firstLine="720"/>
        <w:jc w:val="both"/>
        <w:rPr>
          <w:lang w:val="en-US"/>
        </w:rPr>
      </w:pPr>
    </w:p>
    <w:sectPr w:rsidR="0003240B" w:rsidRPr="0003240B" w:rsidSect="00274C98">
      <w:headerReference w:type="even" r:id="rId10"/>
      <w:head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912" w:rsidRDefault="00490912">
      <w:r>
        <w:separator/>
      </w:r>
    </w:p>
  </w:endnote>
  <w:endnote w:type="continuationSeparator" w:id="0">
    <w:p w:rsidR="00490912" w:rsidRDefault="0049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912" w:rsidRDefault="00490912">
      <w:r>
        <w:separator/>
      </w:r>
    </w:p>
  </w:footnote>
  <w:footnote w:type="continuationSeparator" w:id="0">
    <w:p w:rsidR="00490912" w:rsidRDefault="00490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12" w:rsidRDefault="00490912" w:rsidP="00AE6EB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90912" w:rsidRDefault="00490912" w:rsidP="00AE6EB9">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12" w:rsidRDefault="00490912" w:rsidP="00AE6EB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877D8">
      <w:rPr>
        <w:rStyle w:val="a5"/>
        <w:noProof/>
      </w:rPr>
      <w:t>1</w:t>
    </w:r>
    <w:r>
      <w:rPr>
        <w:rStyle w:val="a5"/>
      </w:rPr>
      <w:fldChar w:fldCharType="end"/>
    </w:r>
  </w:p>
  <w:p w:rsidR="00490912" w:rsidRDefault="00490912" w:rsidP="00AE6EB9">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473"/>
    <w:rsid w:val="00010DF8"/>
    <w:rsid w:val="00015311"/>
    <w:rsid w:val="00016E17"/>
    <w:rsid w:val="000203CD"/>
    <w:rsid w:val="00020971"/>
    <w:rsid w:val="0003240B"/>
    <w:rsid w:val="00063D56"/>
    <w:rsid w:val="00071798"/>
    <w:rsid w:val="000774E5"/>
    <w:rsid w:val="00085AC6"/>
    <w:rsid w:val="000870B8"/>
    <w:rsid w:val="0009276B"/>
    <w:rsid w:val="000935A5"/>
    <w:rsid w:val="000A6D28"/>
    <w:rsid w:val="000C3E7A"/>
    <w:rsid w:val="000E42A4"/>
    <w:rsid w:val="0011120F"/>
    <w:rsid w:val="00122311"/>
    <w:rsid w:val="00127263"/>
    <w:rsid w:val="00143341"/>
    <w:rsid w:val="00150A1D"/>
    <w:rsid w:val="00171761"/>
    <w:rsid w:val="00187459"/>
    <w:rsid w:val="00193FC1"/>
    <w:rsid w:val="00195416"/>
    <w:rsid w:val="00195B4E"/>
    <w:rsid w:val="001A3CFA"/>
    <w:rsid w:val="001C7BB6"/>
    <w:rsid w:val="001E6384"/>
    <w:rsid w:val="001E7E27"/>
    <w:rsid w:val="00216880"/>
    <w:rsid w:val="00235B83"/>
    <w:rsid w:val="00236C60"/>
    <w:rsid w:val="00253847"/>
    <w:rsid w:val="002743CF"/>
    <w:rsid w:val="00274C98"/>
    <w:rsid w:val="0028662F"/>
    <w:rsid w:val="00297D5B"/>
    <w:rsid w:val="002B3035"/>
    <w:rsid w:val="002B5EED"/>
    <w:rsid w:val="002C69AF"/>
    <w:rsid w:val="002C6A88"/>
    <w:rsid w:val="002F5D8D"/>
    <w:rsid w:val="00302DF9"/>
    <w:rsid w:val="00304379"/>
    <w:rsid w:val="00310872"/>
    <w:rsid w:val="00327553"/>
    <w:rsid w:val="00335442"/>
    <w:rsid w:val="00360A61"/>
    <w:rsid w:val="003658BE"/>
    <w:rsid w:val="00376976"/>
    <w:rsid w:val="00380E84"/>
    <w:rsid w:val="0038314D"/>
    <w:rsid w:val="00383150"/>
    <w:rsid w:val="00392D36"/>
    <w:rsid w:val="003A366F"/>
    <w:rsid w:val="003B7DBF"/>
    <w:rsid w:val="003C3820"/>
    <w:rsid w:val="003D1ED1"/>
    <w:rsid w:val="003D2489"/>
    <w:rsid w:val="003D3EC7"/>
    <w:rsid w:val="003E1900"/>
    <w:rsid w:val="003F5881"/>
    <w:rsid w:val="00403582"/>
    <w:rsid w:val="00407996"/>
    <w:rsid w:val="00420864"/>
    <w:rsid w:val="00423AD6"/>
    <w:rsid w:val="00440F79"/>
    <w:rsid w:val="00442A8E"/>
    <w:rsid w:val="00450564"/>
    <w:rsid w:val="00482947"/>
    <w:rsid w:val="00490912"/>
    <w:rsid w:val="00496ED5"/>
    <w:rsid w:val="004A7928"/>
    <w:rsid w:val="004B30B5"/>
    <w:rsid w:val="004B352B"/>
    <w:rsid w:val="004C202A"/>
    <w:rsid w:val="004D5059"/>
    <w:rsid w:val="004F0530"/>
    <w:rsid w:val="004F70EC"/>
    <w:rsid w:val="00500ADA"/>
    <w:rsid w:val="005060FD"/>
    <w:rsid w:val="005216D6"/>
    <w:rsid w:val="00572469"/>
    <w:rsid w:val="005B58B6"/>
    <w:rsid w:val="005B5AA4"/>
    <w:rsid w:val="00601E3E"/>
    <w:rsid w:val="006170CA"/>
    <w:rsid w:val="00620D74"/>
    <w:rsid w:val="00647B12"/>
    <w:rsid w:val="00651ACB"/>
    <w:rsid w:val="006549DE"/>
    <w:rsid w:val="00661A43"/>
    <w:rsid w:val="006A1797"/>
    <w:rsid w:val="006B1624"/>
    <w:rsid w:val="006B5DE0"/>
    <w:rsid w:val="006C532F"/>
    <w:rsid w:val="006D68EA"/>
    <w:rsid w:val="006D6A73"/>
    <w:rsid w:val="00704ADE"/>
    <w:rsid w:val="00712295"/>
    <w:rsid w:val="007457B7"/>
    <w:rsid w:val="00745B9E"/>
    <w:rsid w:val="00756153"/>
    <w:rsid w:val="007644AD"/>
    <w:rsid w:val="00793EA6"/>
    <w:rsid w:val="007B644C"/>
    <w:rsid w:val="007D45B9"/>
    <w:rsid w:val="007E2A92"/>
    <w:rsid w:val="008437C3"/>
    <w:rsid w:val="0084564E"/>
    <w:rsid w:val="00874EB0"/>
    <w:rsid w:val="00875D45"/>
    <w:rsid w:val="008771BA"/>
    <w:rsid w:val="00892E27"/>
    <w:rsid w:val="00897A50"/>
    <w:rsid w:val="008A3718"/>
    <w:rsid w:val="008C6646"/>
    <w:rsid w:val="008D1D5F"/>
    <w:rsid w:val="008D3820"/>
    <w:rsid w:val="008E36A5"/>
    <w:rsid w:val="008F2281"/>
    <w:rsid w:val="008F7B97"/>
    <w:rsid w:val="00940290"/>
    <w:rsid w:val="009429D0"/>
    <w:rsid w:val="00974035"/>
    <w:rsid w:val="00976638"/>
    <w:rsid w:val="00984232"/>
    <w:rsid w:val="009E036D"/>
    <w:rsid w:val="009E4A60"/>
    <w:rsid w:val="009E73D3"/>
    <w:rsid w:val="009F3EA4"/>
    <w:rsid w:val="00A1163F"/>
    <w:rsid w:val="00A1731C"/>
    <w:rsid w:val="00A4547A"/>
    <w:rsid w:val="00A52F4F"/>
    <w:rsid w:val="00A77BC2"/>
    <w:rsid w:val="00A81A83"/>
    <w:rsid w:val="00A95A34"/>
    <w:rsid w:val="00AA5CE4"/>
    <w:rsid w:val="00AE6EB9"/>
    <w:rsid w:val="00B23922"/>
    <w:rsid w:val="00B327CE"/>
    <w:rsid w:val="00B50494"/>
    <w:rsid w:val="00B572F8"/>
    <w:rsid w:val="00B60FC8"/>
    <w:rsid w:val="00B77126"/>
    <w:rsid w:val="00B877D8"/>
    <w:rsid w:val="00B965DB"/>
    <w:rsid w:val="00BE4CEF"/>
    <w:rsid w:val="00C5333A"/>
    <w:rsid w:val="00C540CE"/>
    <w:rsid w:val="00CA1B54"/>
    <w:rsid w:val="00CA41BB"/>
    <w:rsid w:val="00CC409B"/>
    <w:rsid w:val="00CF1A9A"/>
    <w:rsid w:val="00D05E12"/>
    <w:rsid w:val="00D3097F"/>
    <w:rsid w:val="00D31E23"/>
    <w:rsid w:val="00D56122"/>
    <w:rsid w:val="00D767B0"/>
    <w:rsid w:val="00D7725D"/>
    <w:rsid w:val="00D85E06"/>
    <w:rsid w:val="00D97504"/>
    <w:rsid w:val="00DB3859"/>
    <w:rsid w:val="00DC25DC"/>
    <w:rsid w:val="00DD3C2A"/>
    <w:rsid w:val="00DD5D0A"/>
    <w:rsid w:val="00DE6560"/>
    <w:rsid w:val="00E021DD"/>
    <w:rsid w:val="00E11E33"/>
    <w:rsid w:val="00E24B5E"/>
    <w:rsid w:val="00E84AD7"/>
    <w:rsid w:val="00E86EE0"/>
    <w:rsid w:val="00EB48E6"/>
    <w:rsid w:val="00EC48FE"/>
    <w:rsid w:val="00ED50F6"/>
    <w:rsid w:val="00ED602A"/>
    <w:rsid w:val="00F03AB3"/>
    <w:rsid w:val="00F17DE5"/>
    <w:rsid w:val="00F24E7A"/>
    <w:rsid w:val="00F4173A"/>
    <w:rsid w:val="00F66043"/>
    <w:rsid w:val="00F77714"/>
    <w:rsid w:val="00F83F14"/>
    <w:rsid w:val="00F96473"/>
    <w:rsid w:val="00FA3C5C"/>
    <w:rsid w:val="00FB419F"/>
    <w:rsid w:val="00FD0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7BB6"/>
    <w:rPr>
      <w:sz w:val="24"/>
      <w:szCs w:val="24"/>
    </w:rPr>
  </w:style>
  <w:style w:type="paragraph" w:styleId="6">
    <w:name w:val="heading 6"/>
    <w:basedOn w:val="a"/>
    <w:next w:val="a"/>
    <w:link w:val="60"/>
    <w:qFormat/>
    <w:rsid w:val="00CF1A9A"/>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6473"/>
    <w:pPr>
      <w:tabs>
        <w:tab w:val="center" w:pos="4677"/>
        <w:tab w:val="right" w:pos="9355"/>
      </w:tabs>
    </w:pPr>
  </w:style>
  <w:style w:type="paragraph" w:styleId="a4">
    <w:name w:val="footer"/>
    <w:basedOn w:val="a"/>
    <w:rsid w:val="00F96473"/>
    <w:pPr>
      <w:tabs>
        <w:tab w:val="center" w:pos="4677"/>
        <w:tab w:val="right" w:pos="9355"/>
      </w:tabs>
    </w:pPr>
  </w:style>
  <w:style w:type="paragraph" w:styleId="2">
    <w:name w:val="Body Text Indent 2"/>
    <w:basedOn w:val="a"/>
    <w:rsid w:val="005B58B6"/>
    <w:pPr>
      <w:ind w:firstLine="709"/>
      <w:jc w:val="both"/>
    </w:pPr>
    <w:rPr>
      <w:sz w:val="28"/>
      <w:szCs w:val="20"/>
      <w:lang w:eastAsia="en-US"/>
    </w:rPr>
  </w:style>
  <w:style w:type="character" w:styleId="a5">
    <w:name w:val="page number"/>
    <w:basedOn w:val="a0"/>
    <w:rsid w:val="00AE6EB9"/>
  </w:style>
  <w:style w:type="character" w:customStyle="1" w:styleId="60">
    <w:name w:val="Заголовок 6 Знак"/>
    <w:link w:val="6"/>
    <w:semiHidden/>
    <w:rsid w:val="00CF1A9A"/>
    <w:rPr>
      <w:rFonts w:ascii="Calibri" w:hAnsi="Calibri"/>
      <w:b/>
      <w:bCs/>
      <w:sz w:val="22"/>
      <w:szCs w:val="22"/>
      <w:lang w:val="ru-RU" w:eastAsia="ru-RU" w:bidi="ar-SA"/>
    </w:rPr>
  </w:style>
  <w:style w:type="character" w:styleId="a6">
    <w:name w:val="Hyperlink"/>
    <w:rsid w:val="0038314D"/>
    <w:rPr>
      <w:strike w:val="0"/>
      <w:dstrike w:val="0"/>
      <w:color w:val="1A3DC1"/>
      <w:u w:val="single"/>
      <w:effect w:val="none"/>
    </w:rPr>
  </w:style>
  <w:style w:type="paragraph" w:styleId="a7">
    <w:name w:val="Balloon Text"/>
    <w:basedOn w:val="a"/>
    <w:link w:val="a8"/>
    <w:rsid w:val="009429D0"/>
    <w:rPr>
      <w:rFonts w:ascii="Tahoma" w:hAnsi="Tahoma" w:cs="Tahoma"/>
      <w:sz w:val="16"/>
      <w:szCs w:val="16"/>
    </w:rPr>
  </w:style>
  <w:style w:type="character" w:customStyle="1" w:styleId="a8">
    <w:name w:val="Текст выноски Знак"/>
    <w:link w:val="a7"/>
    <w:rsid w:val="009429D0"/>
    <w:rPr>
      <w:rFonts w:ascii="Tahoma" w:hAnsi="Tahoma" w:cs="Tahoma"/>
      <w:sz w:val="16"/>
      <w:szCs w:val="16"/>
    </w:rPr>
  </w:style>
  <w:style w:type="character" w:customStyle="1" w:styleId="bigtext">
    <w:name w:val="bigtext"/>
    <w:rsid w:val="00B50494"/>
  </w:style>
  <w:style w:type="paragraph" w:customStyle="1" w:styleId="msonormalmailrucssattributepostfixmailrucssattributepostfixmailrucssattributepostfixmailrucssattributepostfix">
    <w:name w:val="msonormal_mailru_css_attribute_postfix_mailru_css_attribute_postfix_mailru_css_attribute_postfix_mailru_css_attribute_postfix"/>
    <w:basedOn w:val="a"/>
    <w:rsid w:val="00423AD6"/>
    <w:pPr>
      <w:spacing w:before="100" w:beforeAutospacing="1" w:after="100" w:afterAutospacing="1"/>
    </w:pPr>
  </w:style>
  <w:style w:type="paragraph" w:styleId="a9">
    <w:name w:val="Normal (Web)"/>
    <w:basedOn w:val="a"/>
    <w:uiPriority w:val="99"/>
    <w:unhideWhenUsed/>
    <w:rsid w:val="00423AD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7BB6"/>
    <w:rPr>
      <w:sz w:val="24"/>
      <w:szCs w:val="24"/>
    </w:rPr>
  </w:style>
  <w:style w:type="paragraph" w:styleId="6">
    <w:name w:val="heading 6"/>
    <w:basedOn w:val="a"/>
    <w:next w:val="a"/>
    <w:link w:val="60"/>
    <w:qFormat/>
    <w:rsid w:val="00CF1A9A"/>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6473"/>
    <w:pPr>
      <w:tabs>
        <w:tab w:val="center" w:pos="4677"/>
        <w:tab w:val="right" w:pos="9355"/>
      </w:tabs>
    </w:pPr>
  </w:style>
  <w:style w:type="paragraph" w:styleId="a4">
    <w:name w:val="footer"/>
    <w:basedOn w:val="a"/>
    <w:rsid w:val="00F96473"/>
    <w:pPr>
      <w:tabs>
        <w:tab w:val="center" w:pos="4677"/>
        <w:tab w:val="right" w:pos="9355"/>
      </w:tabs>
    </w:pPr>
  </w:style>
  <w:style w:type="paragraph" w:styleId="2">
    <w:name w:val="Body Text Indent 2"/>
    <w:basedOn w:val="a"/>
    <w:rsid w:val="005B58B6"/>
    <w:pPr>
      <w:ind w:firstLine="709"/>
      <w:jc w:val="both"/>
    </w:pPr>
    <w:rPr>
      <w:sz w:val="28"/>
      <w:szCs w:val="20"/>
      <w:lang w:eastAsia="en-US"/>
    </w:rPr>
  </w:style>
  <w:style w:type="character" w:styleId="a5">
    <w:name w:val="page number"/>
    <w:basedOn w:val="a0"/>
    <w:rsid w:val="00AE6EB9"/>
  </w:style>
  <w:style w:type="character" w:customStyle="1" w:styleId="60">
    <w:name w:val="Заголовок 6 Знак"/>
    <w:link w:val="6"/>
    <w:semiHidden/>
    <w:rsid w:val="00CF1A9A"/>
    <w:rPr>
      <w:rFonts w:ascii="Calibri" w:hAnsi="Calibri"/>
      <w:b/>
      <w:bCs/>
      <w:sz w:val="22"/>
      <w:szCs w:val="22"/>
      <w:lang w:val="ru-RU" w:eastAsia="ru-RU" w:bidi="ar-SA"/>
    </w:rPr>
  </w:style>
  <w:style w:type="character" w:styleId="a6">
    <w:name w:val="Hyperlink"/>
    <w:rsid w:val="0038314D"/>
    <w:rPr>
      <w:strike w:val="0"/>
      <w:dstrike w:val="0"/>
      <w:color w:val="1A3DC1"/>
      <w:u w:val="single"/>
      <w:effect w:val="none"/>
    </w:rPr>
  </w:style>
  <w:style w:type="paragraph" w:styleId="a7">
    <w:name w:val="Balloon Text"/>
    <w:basedOn w:val="a"/>
    <w:link w:val="a8"/>
    <w:rsid w:val="009429D0"/>
    <w:rPr>
      <w:rFonts w:ascii="Tahoma" w:hAnsi="Tahoma" w:cs="Tahoma"/>
      <w:sz w:val="16"/>
      <w:szCs w:val="16"/>
    </w:rPr>
  </w:style>
  <w:style w:type="character" w:customStyle="1" w:styleId="a8">
    <w:name w:val="Текст выноски Знак"/>
    <w:link w:val="a7"/>
    <w:rsid w:val="009429D0"/>
    <w:rPr>
      <w:rFonts w:ascii="Tahoma" w:hAnsi="Tahoma" w:cs="Tahoma"/>
      <w:sz w:val="16"/>
      <w:szCs w:val="16"/>
    </w:rPr>
  </w:style>
  <w:style w:type="character" w:customStyle="1" w:styleId="bigtext">
    <w:name w:val="bigtext"/>
    <w:rsid w:val="00B50494"/>
  </w:style>
  <w:style w:type="paragraph" w:customStyle="1" w:styleId="msonormalmailrucssattributepostfixmailrucssattributepostfixmailrucssattributepostfixmailrucssattributepostfix">
    <w:name w:val="msonormal_mailru_css_attribute_postfix_mailru_css_attribute_postfix_mailru_css_attribute_postfix_mailru_css_attribute_postfix"/>
    <w:basedOn w:val="a"/>
    <w:rsid w:val="00423AD6"/>
    <w:pPr>
      <w:spacing w:before="100" w:beforeAutospacing="1" w:after="100" w:afterAutospacing="1"/>
    </w:pPr>
  </w:style>
  <w:style w:type="paragraph" w:styleId="a9">
    <w:name w:val="Normal (Web)"/>
    <w:basedOn w:val="a"/>
    <w:uiPriority w:val="99"/>
    <w:unhideWhenUsed/>
    <w:rsid w:val="00423A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2184</TotalTime>
  <Pages>16</Pages>
  <Words>5333</Words>
  <Characters>29497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УДК ________________</vt:lpstr>
    </vt:vector>
  </TitlesOfParts>
  <Company>admin</Company>
  <LinksUpToDate>false</LinksUpToDate>
  <CharactersWithSpaces>34761</CharactersWithSpaces>
  <SharedDoc>false</SharedDoc>
  <HLinks>
    <vt:vector size="18" baseType="variant">
      <vt:variant>
        <vt:i4>5374074</vt:i4>
      </vt:variant>
      <vt:variant>
        <vt:i4>6</vt:i4>
      </vt:variant>
      <vt:variant>
        <vt:i4>0</vt:i4>
      </vt:variant>
      <vt:variant>
        <vt:i4>5</vt:i4>
      </vt:variant>
      <vt:variant>
        <vt:lpwstr>mailto:toumanov@mail.ru</vt:lpwstr>
      </vt:variant>
      <vt:variant>
        <vt:lpwstr/>
      </vt:variant>
      <vt:variant>
        <vt:i4>5374074</vt:i4>
      </vt:variant>
      <vt:variant>
        <vt:i4>3</vt:i4>
      </vt:variant>
      <vt:variant>
        <vt:i4>0</vt:i4>
      </vt:variant>
      <vt:variant>
        <vt:i4>5</vt:i4>
      </vt:variant>
      <vt:variant>
        <vt:lpwstr>mailto:toumanov@mail.ru</vt:lpwstr>
      </vt:variant>
      <vt:variant>
        <vt:lpwstr/>
      </vt:variant>
      <vt:variant>
        <vt:i4>3145750</vt:i4>
      </vt:variant>
      <vt:variant>
        <vt:i4>0</vt:i4>
      </vt:variant>
      <vt:variant>
        <vt:i4>0</vt:i4>
      </vt:variant>
      <vt:variant>
        <vt:i4>5</vt:i4>
      </vt:variant>
      <vt:variant>
        <vt:lpwstr>mailto:geochem@mail.ru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________________</dc:title>
  <dc:creator>admin</dc:creator>
  <cp:lastModifiedBy>Зелена Ірина Володимирівна</cp:lastModifiedBy>
  <cp:revision>30</cp:revision>
  <cp:lastPrinted>2017-12-17T16:10:00Z</cp:lastPrinted>
  <dcterms:created xsi:type="dcterms:W3CDTF">2018-01-29T07:27:00Z</dcterms:created>
  <dcterms:modified xsi:type="dcterms:W3CDTF">2018-02-06T13:53:00Z</dcterms:modified>
</cp:coreProperties>
</file>