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CE3E7" w14:textId="1E97B485" w:rsidR="001D4073" w:rsidRDefault="001D4073" w:rsidP="001D4073">
      <w:r>
        <w:t>ДЕТИ</w:t>
      </w:r>
      <w:r>
        <w:rPr>
          <w:lang w:val="ru-RU"/>
        </w:rPr>
        <w:t xml:space="preserve"> МИЛЛЕНИАЛОВ</w:t>
      </w:r>
      <w:r>
        <w:t xml:space="preserve"> - КАК ДО</w:t>
      </w:r>
      <w:r>
        <w:rPr>
          <w:lang w:val="ru-RU"/>
        </w:rPr>
        <w:t>НЕСТИ</w:t>
      </w:r>
      <w:r>
        <w:t xml:space="preserve"> ПРОДУКТ К ЭТОЙ ГРУППЕ?</w:t>
      </w:r>
    </w:p>
    <w:p w14:paraId="3447190B" w14:textId="3CF51108" w:rsidR="00AD3587" w:rsidRDefault="001D4073" w:rsidP="001D4073">
      <w:r>
        <w:t>В настоящее время швейная индустрия в детской категории должна соответствовать ожиданиям и образу жизни ее основного покупателя - миллениалов в возрасте 25-40 лет.</w:t>
      </w:r>
    </w:p>
    <w:p w14:paraId="0A35E23B" w14:textId="534AB703" w:rsidR="001D4073" w:rsidRPr="001D4073" w:rsidRDefault="001D4073" w:rsidP="001D4073">
      <w:pPr>
        <w:rPr>
          <w:lang w:val="ru-RU"/>
        </w:rPr>
      </w:pPr>
      <w:r>
        <w:t xml:space="preserve">ДЕТИ </w:t>
      </w:r>
      <w:r>
        <w:rPr>
          <w:lang w:val="ru-RU"/>
        </w:rPr>
        <w:t>МИЛЛЕНИАЛОВ</w:t>
      </w:r>
    </w:p>
    <w:p w14:paraId="50349B9E" w14:textId="457BD454" w:rsidR="001D4073" w:rsidRDefault="001D4073" w:rsidP="001D4073">
      <w:r>
        <w:t>Одним из главных условий успеха на современном рынке является не только качественный продукт по хорошей цене, но и быстрая реакция на изменения. В настоящее время швейная индустрия в детской категории должна соответствовать ожиданиям и образу жизни ее основного покупателя - миллениалов в возрасте 25-40 лет. Мнение ребенка при покупке одежды значимо</w:t>
      </w:r>
      <w:r>
        <w:rPr>
          <w:lang w:val="ru-RU"/>
        </w:rPr>
        <w:t>,</w:t>
      </w:r>
      <w:r>
        <w:t xml:space="preserve"> даже самых маленьких.</w:t>
      </w:r>
    </w:p>
    <w:p w14:paraId="0D42E05B" w14:textId="77777777" w:rsidR="001D4073" w:rsidRDefault="001D4073" w:rsidP="001D4073"/>
    <w:p w14:paraId="209B3B05" w14:textId="33254FD7" w:rsidR="001D4073" w:rsidRDefault="001D4073" w:rsidP="001D4073">
      <w:r>
        <w:t xml:space="preserve">Бренды стараются общаться не только с родителями, но и с детьми, приглашая их в магазин или эмоционально вовлекая их в процесс покупки. Родители - миллениалы больше внимания уделяют информации, доступной в Интернете и социальных сетях - YouTube, Instagram, Facebook, - чем печатным СМИ. </w:t>
      </w:r>
      <w:r>
        <w:rPr>
          <w:lang w:val="ru-RU"/>
        </w:rPr>
        <w:t>Собственно, к</w:t>
      </w:r>
      <w:r>
        <w:t>ак и их дети.</w:t>
      </w:r>
    </w:p>
    <w:p w14:paraId="6CD85274" w14:textId="77777777" w:rsidR="001D4073" w:rsidRPr="001D4073" w:rsidRDefault="001D4073" w:rsidP="001D4073">
      <w:pPr>
        <w:rPr>
          <w:lang w:val="ru-RU"/>
        </w:rPr>
      </w:pPr>
      <w:r w:rsidRPr="001D4073">
        <w:rPr>
          <w:lang w:val="pl-PL"/>
        </w:rPr>
        <w:t>Instagram</w:t>
      </w:r>
      <w:r w:rsidRPr="001D4073">
        <w:rPr>
          <w:lang w:val="ru-RU"/>
        </w:rPr>
        <w:t xml:space="preserve"> для рынка молодых родителей - это постоянно растущий сегмент маркетинга: молодые родители, чьи модные дети собирают тысячи лайков, зарабатывают много денег, поскольку фотографии их очаровательных детей побуждают других родителей делать покупки.</w:t>
      </w:r>
    </w:p>
    <w:p w14:paraId="41E02AFF" w14:textId="77777777" w:rsidR="001D4073" w:rsidRPr="001D4073" w:rsidRDefault="001D4073" w:rsidP="001D4073">
      <w:pPr>
        <w:rPr>
          <w:lang w:val="ru-RU"/>
        </w:rPr>
      </w:pPr>
    </w:p>
    <w:p w14:paraId="3974BECD" w14:textId="1C4BC3CF" w:rsidR="001D4073" w:rsidRDefault="001D4073" w:rsidP="001D4073">
      <w:pPr>
        <w:rPr>
          <w:lang w:val="ru-RU"/>
        </w:rPr>
      </w:pPr>
      <w:r w:rsidRPr="001D4073">
        <w:rPr>
          <w:lang w:val="ru-RU"/>
        </w:rPr>
        <w:t>Можно выделить несколько наиболее важных тенденций спроса, которые в настоящее время влияют и, вероятно, будут влиять на будущие маркетинговые стратегии брендов одежды в долгосрочной перспективе.</w:t>
      </w:r>
    </w:p>
    <w:p w14:paraId="4A2C8D4B" w14:textId="77777777" w:rsidR="001D4073" w:rsidRPr="001D4073" w:rsidRDefault="001D4073" w:rsidP="001D4073">
      <w:pPr>
        <w:rPr>
          <w:lang w:val="ru-RU"/>
        </w:rPr>
      </w:pPr>
      <w:r w:rsidRPr="001D4073">
        <w:rPr>
          <w:lang w:val="ru-RU"/>
        </w:rPr>
        <w:t>РАЦИОНАЛИЗАЦИЯ И ФУНКЦИОНАЛЬНОСТЬ</w:t>
      </w:r>
    </w:p>
    <w:p w14:paraId="2A35655E" w14:textId="77777777" w:rsidR="001D4073" w:rsidRPr="001D4073" w:rsidRDefault="001D4073" w:rsidP="001D4073">
      <w:pPr>
        <w:rPr>
          <w:lang w:val="ru-RU"/>
        </w:rPr>
      </w:pPr>
      <w:r w:rsidRPr="001D4073">
        <w:rPr>
          <w:lang w:val="ru-RU"/>
        </w:rPr>
        <w:t>Опросы родителей показывают, что они оценивают практичность одежды, сочетая три ключевых свойства: удобство в носке, простота в обслуживании и удобство в сочетании с другими вещами в гардеробе.</w:t>
      </w:r>
    </w:p>
    <w:p w14:paraId="5D7E88EF" w14:textId="77777777" w:rsidR="001D4073" w:rsidRPr="001D4073" w:rsidRDefault="001D4073" w:rsidP="001D4073">
      <w:pPr>
        <w:rPr>
          <w:lang w:val="ru-RU"/>
        </w:rPr>
      </w:pPr>
    </w:p>
    <w:p w14:paraId="21A39F90" w14:textId="7B87E6E5" w:rsidR="001D4073" w:rsidRDefault="001D4073" w:rsidP="001D4073">
      <w:pPr>
        <w:rPr>
          <w:lang w:val="ru-RU"/>
        </w:rPr>
      </w:pPr>
      <w:r w:rsidRPr="001D4073">
        <w:rPr>
          <w:lang w:val="ru-RU"/>
        </w:rPr>
        <w:t>Молодые родители создают свои собственные модели «рационализации покупок», которые необходимо учитывать в маркетинге: совместные групповые покупки, перепродажа, обмены, услуги по подписке (подписка Nike Adventure Club, которая дает право на бесплатную доставку новой пары детских кроссовок</w:t>
      </w:r>
      <w:r w:rsidRPr="001D4073">
        <w:rPr>
          <w:lang w:val="ru-RU"/>
        </w:rPr>
        <w:t>,</w:t>
      </w:r>
      <w:r w:rsidRPr="001D4073">
        <w:rPr>
          <w:lang w:val="ru-RU"/>
        </w:rPr>
        <w:t xml:space="preserve"> 4- 12 раз в год, компания собирает обувь, из которой вырос ребенок, и занимается экологической переработкой).</w:t>
      </w:r>
    </w:p>
    <w:p w14:paraId="10008E1D" w14:textId="6D1910C2" w:rsidR="001D4073" w:rsidRPr="001D4073" w:rsidRDefault="001D4073" w:rsidP="001D4073">
      <w:pPr>
        <w:rPr>
          <w:lang w:val="ru-RU"/>
        </w:rPr>
      </w:pPr>
      <w:r w:rsidRPr="001D4073">
        <w:rPr>
          <w:lang w:val="ru-RU"/>
        </w:rPr>
        <w:t>ОТ</w:t>
      </w:r>
      <w:r>
        <w:rPr>
          <w:lang w:val="ru-RU"/>
        </w:rPr>
        <w:t>ТОРЖЕНИЕ</w:t>
      </w:r>
      <w:r w:rsidRPr="001D4073">
        <w:rPr>
          <w:lang w:val="ru-RU"/>
        </w:rPr>
        <w:t xml:space="preserve"> </w:t>
      </w:r>
      <w:r>
        <w:rPr>
          <w:lang w:val="ru-RU"/>
        </w:rPr>
        <w:t>МАРКИРОВОК</w:t>
      </w:r>
      <w:r w:rsidRPr="001D4073">
        <w:rPr>
          <w:lang w:val="ru-RU"/>
        </w:rPr>
        <w:t xml:space="preserve"> "ДЛЯ ДЕВОЧКИ / ДЛЯ МАЛЬЧИКА"</w:t>
      </w:r>
    </w:p>
    <w:p w14:paraId="27B1E94A" w14:textId="2B16F008" w:rsidR="001D4073" w:rsidRDefault="001D4073" w:rsidP="001D4073">
      <w:pPr>
        <w:rPr>
          <w:lang w:val="ru-RU"/>
        </w:rPr>
      </w:pPr>
      <w:r w:rsidRPr="001D4073">
        <w:rPr>
          <w:lang w:val="ru-RU"/>
        </w:rPr>
        <w:t xml:space="preserve">Принцессы не должны носить розовые платья, а мальчики не должны быть маленькими солдатами. Тенденции одежды </w:t>
      </w:r>
      <w:r>
        <w:rPr>
          <w:lang w:val="en-US"/>
        </w:rPr>
        <w:t>unisex</w:t>
      </w:r>
      <w:r>
        <w:rPr>
          <w:lang w:val="ru-RU"/>
        </w:rPr>
        <w:t xml:space="preserve"> </w:t>
      </w:r>
      <w:r w:rsidRPr="001D4073">
        <w:rPr>
          <w:lang w:val="ru-RU"/>
        </w:rPr>
        <w:t>также влияют на детскую моду. Эта идея наиболее активно выражена во многих коллекциях брендов из Европы.</w:t>
      </w:r>
    </w:p>
    <w:p w14:paraId="2A033448" w14:textId="77777777" w:rsidR="001D4073" w:rsidRDefault="001D4073" w:rsidP="001D4073">
      <w:pPr>
        <w:rPr>
          <w:lang w:val="ru-RU"/>
        </w:rPr>
      </w:pPr>
    </w:p>
    <w:p w14:paraId="0913F0E7" w14:textId="53C77C2B" w:rsidR="001D4073" w:rsidRPr="001D4073" w:rsidRDefault="001D4073" w:rsidP="001D4073">
      <w:pPr>
        <w:rPr>
          <w:lang w:val="ru-RU"/>
        </w:rPr>
      </w:pPr>
      <w:r>
        <w:rPr>
          <w:lang w:val="ru-RU"/>
        </w:rPr>
        <w:t>СПОРТ В СОЧЕТАНИИ С</w:t>
      </w:r>
      <w:r w:rsidRPr="001D4073">
        <w:rPr>
          <w:lang w:val="ru-RU"/>
        </w:rPr>
        <w:t xml:space="preserve"> </w:t>
      </w:r>
      <w:r>
        <w:rPr>
          <w:lang w:val="ru-RU"/>
        </w:rPr>
        <w:t>УЛИЧНЫМ СТИЛЕМ</w:t>
      </w:r>
    </w:p>
    <w:p w14:paraId="48CB6965" w14:textId="15DD2F67" w:rsidR="001D4073" w:rsidRPr="001D4073" w:rsidRDefault="001D4073" w:rsidP="001D4073">
      <w:pPr>
        <w:rPr>
          <w:lang w:val="ru-RU"/>
        </w:rPr>
      </w:pPr>
      <w:r w:rsidRPr="001D4073">
        <w:rPr>
          <w:lang w:val="ru-RU"/>
        </w:rPr>
        <w:t xml:space="preserve">В детской одежде популярность практического активного повседневного стиля растет: кроссовки, </w:t>
      </w:r>
      <w:r>
        <w:rPr>
          <w:lang w:val="ru-RU"/>
        </w:rPr>
        <w:t>джоггеры</w:t>
      </w:r>
      <w:r w:rsidRPr="001D4073">
        <w:rPr>
          <w:lang w:val="ru-RU"/>
        </w:rPr>
        <w:t xml:space="preserve">, толстовки и т. Д. Сегодня даже у детей тенденции, взятые из уличной </w:t>
      </w:r>
      <w:r w:rsidRPr="001D4073">
        <w:rPr>
          <w:lang w:val="ru-RU"/>
        </w:rPr>
        <w:lastRenderedPageBreak/>
        <w:t>моды, отчетливо видны в одежде. Линия бренда Reporter Young также довольно «взрослая» - однотонные или клетчатые юбки, толстовки разных цветов, футболки с принтами, джинсы, платья, брюки, практичные пуховики и куртки, плащи, ветровки.</w:t>
      </w:r>
    </w:p>
    <w:sectPr w:rsidR="001D4073" w:rsidRPr="001D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87"/>
    <w:rsid w:val="001D4073"/>
    <w:rsid w:val="00A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AB8E"/>
  <w15:chartTrackingRefBased/>
  <w15:docId w15:val="{15CB7867-265B-467C-BCBA-E996BC0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3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1731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Polex</dc:creator>
  <cp:keywords/>
  <dc:description/>
  <cp:lastModifiedBy>Polex</cp:lastModifiedBy>
  <cp:revision>2</cp:revision>
  <dcterms:created xsi:type="dcterms:W3CDTF">2020-06-26T10:07:00Z</dcterms:created>
  <dcterms:modified xsi:type="dcterms:W3CDTF">2020-07-27T09:55:00Z</dcterms:modified>
</cp:coreProperties>
</file>