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3D0" w:rsidRDefault="00716C53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3341489"/>
            <wp:effectExtent l="19050" t="0" r="3175" b="0"/>
            <wp:docPr id="1" name="Рисунок 1" descr="C:\Users\Admin\Desktop\photo_2017-01-03_12-45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photo_2017-01-03_12-45-2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C53" w:rsidRDefault="00716C53">
      <w:pPr>
        <w:rPr>
          <w:rFonts w:ascii="Arial" w:eastAsia="Times New Roman" w:hAnsi="Arial" w:cs="Arial"/>
          <w:color w:val="000000"/>
          <w:sz w:val="20"/>
          <w:szCs w:val="20"/>
        </w:rPr>
      </w:pPr>
    </w:p>
    <w:p w:rsidR="00716C53" w:rsidRPr="00716C53" w:rsidRDefault="00716C53">
      <w:pPr>
        <w:rPr>
          <w:rFonts w:ascii="Arial" w:eastAsia="Times New Roman" w:hAnsi="Arial" w:cs="Arial"/>
          <w:color w:val="000000"/>
          <w:sz w:val="32"/>
          <w:szCs w:val="32"/>
        </w:rPr>
      </w:pPr>
    </w:p>
    <w:p w:rsidR="00716C53" w:rsidRPr="00716C53" w:rsidRDefault="00716C53" w:rsidP="00716C53">
      <w:pPr>
        <w:numPr>
          <w:ilvl w:val="0"/>
          <w:numId w:val="2"/>
        </w:numPr>
        <w:spacing w:after="0" w:line="270" w:lineRule="atLeast"/>
        <w:ind w:left="1230" w:right="360"/>
        <w:rPr>
          <w:rFonts w:ascii="Arial" w:eastAsia="Times New Roman" w:hAnsi="Arial" w:cs="Arial"/>
          <w:color w:val="000000"/>
          <w:sz w:val="32"/>
          <w:szCs w:val="32"/>
        </w:rPr>
      </w:pPr>
      <w:r w:rsidRPr="00E23C29">
        <w:rPr>
          <w:rFonts w:ascii="Arial" w:eastAsia="Times New Roman" w:hAnsi="Arial" w:cs="Arial"/>
          <w:color w:val="000000"/>
          <w:sz w:val="32"/>
          <w:szCs w:val="32"/>
        </w:rPr>
        <w:t>A</w:t>
      </w:r>
      <w:r w:rsidRPr="00716C53">
        <w:rPr>
          <w:rFonts w:ascii="MS Mincho" w:eastAsia="MS Mincho" w:hAnsi="MS Mincho" w:cs="MS Mincho"/>
          <w:color w:val="000000"/>
          <w:sz w:val="32"/>
          <w:szCs w:val="32"/>
        </w:rPr>
        <w:t>路</w:t>
      </w:r>
      <w:r w:rsidRPr="00716C53">
        <w:rPr>
          <w:rFonts w:ascii="PMingLiU" w:eastAsia="PMingLiU" w:hAnsi="PMingLiU" w:cs="PMingLiU"/>
          <w:color w:val="000000"/>
          <w:sz w:val="32"/>
          <w:szCs w:val="32"/>
        </w:rPr>
        <w:t>单</w:t>
      </w:r>
      <w:r w:rsidRPr="00716C53">
        <w:rPr>
          <w:rFonts w:ascii="MingLiU" w:eastAsia="MingLiU" w:hAnsi="MingLiU" w:cs="MingLiU"/>
          <w:color w:val="000000"/>
          <w:sz w:val="32"/>
          <w:szCs w:val="32"/>
        </w:rPr>
        <w:t>频</w:t>
      </w:r>
      <w:r>
        <w:rPr>
          <w:rFonts w:eastAsia="MingLiU" w:cs="MingLiU"/>
          <w:color w:val="000000"/>
          <w:sz w:val="32"/>
          <w:szCs w:val="32"/>
          <w:lang w:val="uk-UA"/>
        </w:rPr>
        <w:t xml:space="preserve">- А </w:t>
      </w:r>
      <w:proofErr w:type="spellStart"/>
      <w:r w:rsidRPr="00E23C29">
        <w:rPr>
          <w:rFonts w:eastAsia="MingLiU" w:cs="MingLiU"/>
          <w:b/>
          <w:color w:val="000000"/>
          <w:sz w:val="32"/>
          <w:szCs w:val="32"/>
          <w:lang w:val="uk-UA"/>
        </w:rPr>
        <w:t>одночастотный</w:t>
      </w:r>
      <w:proofErr w:type="spellEnd"/>
    </w:p>
    <w:p w:rsidR="00716C53" w:rsidRPr="00716C53" w:rsidRDefault="00716C53" w:rsidP="00716C53">
      <w:pPr>
        <w:numPr>
          <w:ilvl w:val="0"/>
          <w:numId w:val="2"/>
        </w:numPr>
        <w:spacing w:after="0" w:line="270" w:lineRule="atLeast"/>
        <w:ind w:left="1230" w:right="360"/>
        <w:rPr>
          <w:rFonts w:ascii="Arial" w:eastAsia="Times New Roman" w:hAnsi="Arial" w:cs="Arial"/>
          <w:color w:val="000000"/>
          <w:sz w:val="32"/>
          <w:szCs w:val="32"/>
        </w:rPr>
      </w:pPr>
      <w:r w:rsidRPr="00716C53">
        <w:rPr>
          <w:rFonts w:ascii="MingLiU" w:eastAsia="MingLiU" w:hAnsi="MingLiU" w:cs="MingLiU" w:hint="eastAsia"/>
          <w:color w:val="000000"/>
          <w:sz w:val="32"/>
          <w:szCs w:val="32"/>
        </w:rPr>
        <w:t>频率</w:t>
      </w:r>
      <w:r w:rsidRPr="00716C53">
        <w:rPr>
          <w:rFonts w:ascii="Arial" w:eastAsia="Times New Roman" w:hAnsi="Arial" w:cs="Arial"/>
          <w:color w:val="000000"/>
          <w:sz w:val="32"/>
          <w:szCs w:val="32"/>
        </w:rPr>
        <w:t>-частота</w:t>
      </w:r>
    </w:p>
    <w:p w:rsidR="00716C53" w:rsidRPr="00716C53" w:rsidRDefault="00716C53" w:rsidP="00716C53">
      <w:pPr>
        <w:numPr>
          <w:ilvl w:val="0"/>
          <w:numId w:val="2"/>
        </w:numPr>
        <w:spacing w:after="0" w:line="270" w:lineRule="atLeast"/>
        <w:ind w:left="1230" w:right="360"/>
        <w:rPr>
          <w:rFonts w:ascii="Arial" w:eastAsia="Times New Roman" w:hAnsi="Arial" w:cs="Arial"/>
          <w:color w:val="000000"/>
          <w:sz w:val="32"/>
          <w:szCs w:val="32"/>
        </w:rPr>
      </w:pPr>
      <w:r w:rsidRPr="00716C53">
        <w:rPr>
          <w:rFonts w:ascii="MS Gothic" w:eastAsia="MS Gothic" w:hAnsi="MS Gothic" w:cs="MS Gothic" w:hint="eastAsia"/>
          <w:color w:val="000000"/>
          <w:sz w:val="32"/>
          <w:szCs w:val="32"/>
        </w:rPr>
        <w:t>幅度</w:t>
      </w:r>
      <w:r w:rsidRPr="00716C53">
        <w:rPr>
          <w:rFonts w:ascii="Arial" w:eastAsia="Times New Roman" w:hAnsi="Arial" w:cs="Arial"/>
          <w:color w:val="000000"/>
          <w:sz w:val="32"/>
          <w:szCs w:val="32"/>
        </w:rPr>
        <w:t xml:space="preserve"> </w:t>
      </w:r>
      <w:r w:rsidR="00E23C29">
        <w:rPr>
          <w:rFonts w:ascii="Arial" w:eastAsia="Times New Roman" w:hAnsi="Arial" w:cs="Arial"/>
          <w:color w:val="000000"/>
          <w:sz w:val="32"/>
          <w:szCs w:val="32"/>
          <w:lang w:val="en-US"/>
        </w:rPr>
        <w:t>-</w:t>
      </w:r>
      <w:r w:rsidRPr="00716C53">
        <w:rPr>
          <w:rFonts w:ascii="Arial" w:eastAsia="Times New Roman" w:hAnsi="Arial" w:cs="Arial"/>
          <w:color w:val="000000"/>
          <w:sz w:val="32"/>
          <w:szCs w:val="32"/>
        </w:rPr>
        <w:t>амплитуда</w:t>
      </w:r>
    </w:p>
    <w:p w:rsidR="00716C53" w:rsidRPr="00716C53" w:rsidRDefault="00716C53" w:rsidP="00716C53">
      <w:pPr>
        <w:numPr>
          <w:ilvl w:val="0"/>
          <w:numId w:val="2"/>
        </w:numPr>
        <w:spacing w:after="0" w:line="270" w:lineRule="atLeast"/>
        <w:ind w:left="1230" w:right="360"/>
        <w:rPr>
          <w:rFonts w:ascii="Arial" w:eastAsia="Times New Roman" w:hAnsi="Arial" w:cs="Arial"/>
          <w:color w:val="000000"/>
          <w:sz w:val="32"/>
          <w:szCs w:val="32"/>
        </w:rPr>
      </w:pPr>
      <w:r w:rsidRPr="00716C53">
        <w:rPr>
          <w:rFonts w:ascii="MS Gothic" w:eastAsia="MS Gothic" w:hAnsi="MS Gothic" w:cs="MS Gothic" w:hint="eastAsia"/>
          <w:color w:val="000000"/>
          <w:sz w:val="32"/>
          <w:szCs w:val="32"/>
        </w:rPr>
        <w:t>偏移</w:t>
      </w:r>
      <w:r w:rsidRPr="00716C53">
        <w:rPr>
          <w:rFonts w:ascii="Arial" w:eastAsia="Times New Roman" w:hAnsi="Arial" w:cs="Arial"/>
          <w:color w:val="000000"/>
          <w:sz w:val="32"/>
          <w:szCs w:val="32"/>
        </w:rPr>
        <w:t xml:space="preserve"> </w:t>
      </w:r>
      <w:r w:rsidR="00E23C29">
        <w:rPr>
          <w:rFonts w:ascii="Arial" w:eastAsia="Times New Roman" w:hAnsi="Arial" w:cs="Arial"/>
          <w:color w:val="000000"/>
          <w:sz w:val="32"/>
          <w:szCs w:val="32"/>
          <w:lang w:val="en-US"/>
        </w:rPr>
        <w:t>-</w:t>
      </w:r>
      <w:r w:rsidRPr="00716C53">
        <w:rPr>
          <w:rFonts w:ascii="Arial" w:eastAsia="Times New Roman" w:hAnsi="Arial" w:cs="Arial"/>
          <w:color w:val="000000"/>
          <w:sz w:val="32"/>
          <w:szCs w:val="32"/>
        </w:rPr>
        <w:t>смещение</w:t>
      </w:r>
    </w:p>
    <w:p w:rsidR="00716C53" w:rsidRPr="00716C53" w:rsidRDefault="00716C53" w:rsidP="00716C53">
      <w:pPr>
        <w:numPr>
          <w:ilvl w:val="0"/>
          <w:numId w:val="2"/>
        </w:numPr>
        <w:spacing w:after="0" w:line="270" w:lineRule="atLeast"/>
        <w:ind w:left="1230" w:right="360"/>
        <w:rPr>
          <w:rFonts w:ascii="Arial" w:eastAsia="Times New Roman" w:hAnsi="Arial" w:cs="Arial"/>
          <w:color w:val="000000"/>
          <w:sz w:val="32"/>
          <w:szCs w:val="32"/>
        </w:rPr>
      </w:pPr>
      <w:r w:rsidRPr="00716C53">
        <w:rPr>
          <w:rFonts w:ascii="MS Gothic" w:eastAsia="MS Gothic" w:hAnsi="MS Gothic" w:cs="MS Gothic" w:hint="eastAsia"/>
          <w:color w:val="000000"/>
          <w:sz w:val="32"/>
          <w:szCs w:val="32"/>
        </w:rPr>
        <w:t>波形</w:t>
      </w:r>
      <w:r w:rsidRPr="00716C53">
        <w:rPr>
          <w:rFonts w:ascii="Arial" w:eastAsia="Times New Roman" w:hAnsi="Arial" w:cs="Arial"/>
          <w:color w:val="000000"/>
          <w:sz w:val="32"/>
          <w:szCs w:val="32"/>
        </w:rPr>
        <w:t xml:space="preserve"> </w:t>
      </w:r>
      <w:r w:rsidR="00E23C29" w:rsidRPr="00E23C29">
        <w:rPr>
          <w:rFonts w:ascii="Arial" w:eastAsia="Times New Roman" w:hAnsi="Arial" w:cs="Arial"/>
          <w:color w:val="000000"/>
          <w:sz w:val="32"/>
          <w:szCs w:val="32"/>
        </w:rPr>
        <w:t>-</w:t>
      </w:r>
      <w:r w:rsidRPr="00716C53">
        <w:rPr>
          <w:rFonts w:ascii="Arial" w:eastAsia="Times New Roman" w:hAnsi="Arial" w:cs="Arial"/>
          <w:color w:val="000000"/>
          <w:sz w:val="32"/>
          <w:szCs w:val="32"/>
        </w:rPr>
        <w:t>форма волны</w:t>
      </w:r>
      <w:r w:rsidR="00E23C29" w:rsidRPr="00E23C29">
        <w:rPr>
          <w:rFonts w:ascii="Arial" w:eastAsia="Times New Roman" w:hAnsi="Arial" w:cs="Arial"/>
          <w:color w:val="000000"/>
          <w:sz w:val="32"/>
          <w:szCs w:val="32"/>
        </w:rPr>
        <w:t xml:space="preserve"> </w:t>
      </w:r>
      <w:r>
        <w:rPr>
          <w:rFonts w:ascii="Arial" w:eastAsia="Times New Roman" w:hAnsi="Arial" w:cs="Arial"/>
          <w:color w:val="000000"/>
          <w:sz w:val="32"/>
          <w:szCs w:val="32"/>
        </w:rPr>
        <w:t>/</w:t>
      </w:r>
      <w:r w:rsidRPr="00E23C29">
        <w:rPr>
          <w:rFonts w:ascii="Arial" w:eastAsia="Times New Roman" w:hAnsi="Arial" w:cs="Arial"/>
          <w:color w:val="000000"/>
          <w:sz w:val="32"/>
          <w:szCs w:val="32"/>
        </w:rPr>
        <w:t xml:space="preserve"> </w:t>
      </w:r>
      <w:r w:rsidR="006A51AA">
        <w:rPr>
          <w:rFonts w:ascii="Arial" w:eastAsia="Times New Roman" w:hAnsi="Arial" w:cs="Arial"/>
          <w:color w:val="000000"/>
          <w:sz w:val="32"/>
          <w:szCs w:val="32"/>
        </w:rPr>
        <w:t>(</w:t>
      </w:r>
      <w:r w:rsidRPr="00E23C29">
        <w:rPr>
          <w:rFonts w:ascii="Arial" w:eastAsia="Times New Roman" w:hAnsi="Arial" w:cs="Arial"/>
          <w:color w:val="000000"/>
          <w:sz w:val="32"/>
          <w:szCs w:val="32"/>
        </w:rPr>
        <w:t>в</w:t>
      </w:r>
      <w:r w:rsidRPr="00716C53">
        <w:rPr>
          <w:rFonts w:ascii="Arial" w:eastAsia="Times New Roman" w:hAnsi="Arial" w:cs="Arial"/>
          <w:color w:val="000000"/>
          <w:sz w:val="32"/>
          <w:szCs w:val="32"/>
        </w:rPr>
        <w:t>олнообразность</w:t>
      </w:r>
      <w:r w:rsidR="006A51AA">
        <w:rPr>
          <w:rFonts w:ascii="Arial" w:eastAsia="Times New Roman" w:hAnsi="Arial" w:cs="Arial"/>
          <w:color w:val="000000"/>
          <w:sz w:val="32"/>
          <w:szCs w:val="32"/>
        </w:rPr>
        <w:t>)</w:t>
      </w:r>
    </w:p>
    <w:p w:rsidR="00716C53" w:rsidRPr="00716C53" w:rsidRDefault="00716C53" w:rsidP="00716C53">
      <w:pPr>
        <w:numPr>
          <w:ilvl w:val="0"/>
          <w:numId w:val="2"/>
        </w:numPr>
        <w:spacing w:after="0" w:line="270" w:lineRule="atLeast"/>
        <w:ind w:left="1230" w:right="360"/>
        <w:rPr>
          <w:rFonts w:ascii="Arial" w:eastAsia="Times New Roman" w:hAnsi="Arial" w:cs="Arial"/>
          <w:color w:val="000000"/>
          <w:sz w:val="32"/>
          <w:szCs w:val="32"/>
        </w:rPr>
      </w:pPr>
      <w:r w:rsidRPr="00716C53">
        <w:rPr>
          <w:rFonts w:ascii="MingLiU" w:eastAsia="MingLiU" w:hAnsi="MingLiU" w:cs="MingLiU" w:hint="eastAsia"/>
          <w:color w:val="000000"/>
          <w:sz w:val="32"/>
          <w:szCs w:val="32"/>
        </w:rPr>
        <w:t>输出负载</w:t>
      </w:r>
      <w:r w:rsidRPr="00716C53">
        <w:rPr>
          <w:rFonts w:ascii="Arial" w:eastAsia="Times New Roman" w:hAnsi="Arial" w:cs="Arial"/>
          <w:color w:val="000000"/>
          <w:sz w:val="32"/>
          <w:szCs w:val="32"/>
        </w:rPr>
        <w:t>-выходящая нагрузка</w:t>
      </w:r>
    </w:p>
    <w:p w:rsidR="00716C53" w:rsidRPr="00716C53" w:rsidRDefault="00716C53">
      <w:pPr>
        <w:rPr>
          <w:sz w:val="32"/>
          <w:szCs w:val="32"/>
          <w:lang w:val="en-US"/>
        </w:rPr>
      </w:pPr>
    </w:p>
    <w:sectPr w:rsidR="00716C53" w:rsidRPr="00716C53" w:rsidSect="00413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6B1FAB"/>
    <w:multiLevelType w:val="multilevel"/>
    <w:tmpl w:val="4886B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EE164E"/>
    <w:multiLevelType w:val="multilevel"/>
    <w:tmpl w:val="FB1A9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16C53"/>
    <w:rsid w:val="004133D0"/>
    <w:rsid w:val="006A51AA"/>
    <w:rsid w:val="00716C53"/>
    <w:rsid w:val="00E23C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3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6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6C53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716C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4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621067">
          <w:marLeft w:val="117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37022">
          <w:marLeft w:val="117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31139">
          <w:marLeft w:val="117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72275">
          <w:marLeft w:val="117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70757">
          <w:marLeft w:val="117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8792">
          <w:marLeft w:val="117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1414">
          <w:marLeft w:val="117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1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73348">
          <w:marLeft w:val="117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1721">
          <w:marLeft w:val="117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6864">
          <w:marLeft w:val="117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28958">
          <w:marLeft w:val="117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5723">
          <w:marLeft w:val="117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69592">
          <w:marLeft w:val="117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5112">
          <w:marLeft w:val="117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2017-01-06T14:28:00Z</dcterms:created>
  <dcterms:modified xsi:type="dcterms:W3CDTF">2017-01-06T15:01:00Z</dcterms:modified>
</cp:coreProperties>
</file>