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402E61" w14:textId="6D5AEA33" w:rsidR="00DB46EE" w:rsidRPr="00916FD0" w:rsidRDefault="00DB46EE" w:rsidP="00DB46E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16FD0">
        <w:rPr>
          <w:rFonts w:ascii="Times New Roman" w:hAnsi="Times New Roman" w:cs="Times New Roman"/>
          <w:b/>
          <w:bCs/>
          <w:sz w:val="28"/>
          <w:szCs w:val="28"/>
        </w:rPr>
        <w:t>Довідка: Правопорушення за водіння транспортного засобу у стані алкогольного сп'яніння в Австрії</w:t>
      </w:r>
    </w:p>
    <w:p w14:paraId="544015A1" w14:textId="77777777" w:rsidR="00DB46EE" w:rsidRPr="00916FD0" w:rsidRDefault="00DB46EE" w:rsidP="00DB46EE">
      <w:pPr>
        <w:rPr>
          <w:rFonts w:ascii="Times New Roman" w:hAnsi="Times New Roman" w:cs="Times New Roman"/>
          <w:sz w:val="28"/>
          <w:szCs w:val="28"/>
        </w:rPr>
      </w:pPr>
    </w:p>
    <w:p w14:paraId="398AABE3" w14:textId="77777777" w:rsidR="00DB46EE" w:rsidRPr="00916FD0" w:rsidRDefault="00DB46EE" w:rsidP="00DB46EE">
      <w:pPr>
        <w:rPr>
          <w:rFonts w:ascii="Times New Roman" w:hAnsi="Times New Roman" w:cs="Times New Roman"/>
          <w:sz w:val="28"/>
          <w:szCs w:val="28"/>
        </w:rPr>
      </w:pPr>
      <w:r w:rsidRPr="00916FD0">
        <w:rPr>
          <w:rFonts w:ascii="Times New Roman" w:hAnsi="Times New Roman" w:cs="Times New Roman"/>
          <w:sz w:val="28"/>
          <w:szCs w:val="28"/>
        </w:rPr>
        <w:t>У світлі збільшення випадків правопорушень, пов'язаних із водінням у стані алкогольного сп'яніння в Австрії, ми дослідили основні аспекти законодавства, які регулюють цю проблему.</w:t>
      </w:r>
    </w:p>
    <w:p w14:paraId="17F0FA9C" w14:textId="77777777" w:rsidR="00DB46EE" w:rsidRPr="00916FD0" w:rsidRDefault="00DB46EE" w:rsidP="00DB46EE">
      <w:pPr>
        <w:rPr>
          <w:rFonts w:ascii="Times New Roman" w:hAnsi="Times New Roman" w:cs="Times New Roman"/>
          <w:sz w:val="28"/>
          <w:szCs w:val="28"/>
        </w:rPr>
      </w:pPr>
    </w:p>
    <w:p w14:paraId="12CAEFAB" w14:textId="53763479" w:rsidR="00DB46EE" w:rsidRPr="00916FD0" w:rsidRDefault="00DB46EE" w:rsidP="00DB46EE">
      <w:pPr>
        <w:rPr>
          <w:rFonts w:ascii="Times New Roman" w:hAnsi="Times New Roman" w:cs="Times New Roman"/>
          <w:sz w:val="28"/>
          <w:szCs w:val="28"/>
        </w:rPr>
      </w:pPr>
      <w:r w:rsidRPr="00916FD0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916FD0">
        <w:rPr>
          <w:rFonts w:ascii="Times New Roman" w:hAnsi="Times New Roman" w:cs="Times New Roman"/>
          <w:b/>
          <w:bCs/>
          <w:sz w:val="28"/>
          <w:szCs w:val="28"/>
        </w:rPr>
        <w:t>Straßenverkehrsordnung</w:t>
      </w:r>
      <w:proofErr w:type="spellEnd"/>
      <w:r w:rsidRPr="00916FD0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 w:rsidRPr="00916FD0">
        <w:rPr>
          <w:rFonts w:ascii="Times New Roman" w:hAnsi="Times New Roman" w:cs="Times New Roman"/>
          <w:b/>
          <w:bCs/>
          <w:sz w:val="28"/>
          <w:szCs w:val="28"/>
        </w:rPr>
        <w:t>StVO</w:t>
      </w:r>
      <w:proofErr w:type="spellEnd"/>
      <w:r w:rsidRPr="00916FD0">
        <w:rPr>
          <w:rFonts w:ascii="Times New Roman" w:hAnsi="Times New Roman" w:cs="Times New Roman"/>
          <w:b/>
          <w:bCs/>
          <w:sz w:val="28"/>
          <w:szCs w:val="28"/>
        </w:rPr>
        <w:t>): Це закон про дорожнє рух</w:t>
      </w:r>
      <w:r w:rsidRPr="00916FD0">
        <w:rPr>
          <w:rFonts w:ascii="Times New Roman" w:hAnsi="Times New Roman" w:cs="Times New Roman"/>
          <w:sz w:val="28"/>
          <w:szCs w:val="28"/>
        </w:rPr>
        <w:t>, який встановлює правила та регуляції, що стосуються дорожнього руху. Він містить обмеження щодо використання алкоголю та наркотиків перед водінням.</w:t>
      </w:r>
    </w:p>
    <w:p w14:paraId="5E155F78" w14:textId="77777777" w:rsidR="00916FD0" w:rsidRPr="00916FD0" w:rsidRDefault="00916FD0" w:rsidP="00DB46EE">
      <w:pPr>
        <w:rPr>
          <w:rFonts w:ascii="Segoe UI" w:hAnsi="Segoe UI" w:cs="Segoe UI"/>
          <w:b/>
          <w:bCs/>
          <w:i/>
          <w:iCs/>
          <w:color w:val="0D0D0D"/>
          <w:shd w:val="clear" w:color="auto" w:fill="FFFFFF"/>
        </w:rPr>
      </w:pPr>
      <w:r w:rsidRPr="00916FD0">
        <w:rPr>
          <w:rFonts w:ascii="Segoe UI" w:hAnsi="Segoe UI" w:cs="Segoe UI"/>
          <w:b/>
          <w:bCs/>
          <w:i/>
          <w:iCs/>
          <w:color w:val="0D0D0D"/>
          <w:shd w:val="clear" w:color="auto" w:fill="FFFFFF"/>
        </w:rPr>
        <w:t xml:space="preserve">99 ( 6) (c) </w:t>
      </w:r>
      <w:proofErr w:type="spellStart"/>
      <w:r w:rsidRPr="00916FD0">
        <w:rPr>
          <w:rFonts w:ascii="Segoe UI" w:hAnsi="Segoe UI" w:cs="Segoe UI"/>
          <w:b/>
          <w:bCs/>
          <w:i/>
          <w:iCs/>
          <w:color w:val="0D0D0D"/>
          <w:shd w:val="clear" w:color="auto" w:fill="FFFFFF"/>
        </w:rPr>
        <w:t>StVO</w:t>
      </w:r>
      <w:proofErr w:type="spellEnd"/>
      <w:r w:rsidRPr="00916FD0">
        <w:rPr>
          <w:rFonts w:ascii="Segoe UI" w:hAnsi="Segoe UI" w:cs="Segoe UI"/>
          <w:b/>
          <w:bCs/>
          <w:i/>
          <w:iCs/>
          <w:color w:val="0D0D0D"/>
          <w:shd w:val="clear" w:color="auto" w:fill="FFFFFF"/>
        </w:rPr>
        <w:t xml:space="preserve"> 1960 1. (1b)Абзац перший </w:t>
      </w:r>
      <w:r w:rsidRPr="00916FD0">
        <w:rPr>
          <w:rFonts w:ascii="Segoe UI" w:hAnsi="Segoe UI" w:cs="Segoe UI"/>
          <w:b/>
          <w:bCs/>
          <w:i/>
          <w:iCs/>
          <w:color w:val="0D0D0D"/>
          <w:shd w:val="clear" w:color="auto" w:fill="FFFFFF"/>
        </w:rPr>
        <w:t>б</w:t>
      </w:r>
    </w:p>
    <w:p w14:paraId="0E59210E" w14:textId="63B828C0" w:rsidR="00DB46EE" w:rsidRPr="00916FD0" w:rsidRDefault="00916FD0" w:rsidP="00DB46EE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916FD0">
        <w:rPr>
          <w:rFonts w:ascii="Times New Roman" w:hAnsi="Times New Roman" w:cs="Times New Roman"/>
          <w:i/>
          <w:iCs/>
          <w:sz w:val="28"/>
          <w:szCs w:val="28"/>
        </w:rPr>
        <w:t xml:space="preserve">Особа, яка </w:t>
      </w:r>
      <w:r w:rsidRPr="00916FD0">
        <w:rPr>
          <w:rFonts w:ascii="Times New Roman" w:hAnsi="Times New Roman" w:cs="Times New Roman"/>
          <w:i/>
          <w:iCs/>
          <w:sz w:val="28"/>
          <w:szCs w:val="28"/>
        </w:rPr>
        <w:t xml:space="preserve">керує транспортним засобом у стані алкогольного чи наркотичного сп’яніння, вчиняє адміністративне правопорушення </w:t>
      </w:r>
      <w:r w:rsidRPr="00916FD0">
        <w:rPr>
          <w:rFonts w:ascii="Times New Roman" w:hAnsi="Times New Roman" w:cs="Times New Roman"/>
          <w:i/>
          <w:iCs/>
          <w:sz w:val="28"/>
          <w:szCs w:val="28"/>
        </w:rPr>
        <w:t>яке</w:t>
      </w:r>
      <w:r w:rsidRPr="00916FD0">
        <w:rPr>
          <w:rFonts w:ascii="Times New Roman" w:hAnsi="Times New Roman" w:cs="Times New Roman"/>
          <w:i/>
          <w:iCs/>
          <w:sz w:val="28"/>
          <w:szCs w:val="28"/>
        </w:rPr>
        <w:t xml:space="preserve"> карається штрафом у розмірі від 800 євро до 3700 євро , або, </w:t>
      </w:r>
      <w:r w:rsidRPr="00916FD0">
        <w:rPr>
          <w:rFonts w:ascii="Times New Roman" w:hAnsi="Times New Roman" w:cs="Times New Roman"/>
          <w:i/>
          <w:iCs/>
          <w:sz w:val="28"/>
          <w:szCs w:val="28"/>
        </w:rPr>
        <w:t>у разі неможливості його стягнення, карається</w:t>
      </w:r>
      <w:r w:rsidRPr="00916FD0">
        <w:rPr>
          <w:rFonts w:ascii="Times New Roman" w:hAnsi="Times New Roman" w:cs="Times New Roman"/>
          <w:i/>
          <w:iCs/>
          <w:sz w:val="28"/>
          <w:szCs w:val="28"/>
        </w:rPr>
        <w:t xml:space="preserve"> тюремним ув’язненням від одного до шести тижнів.</w:t>
      </w:r>
    </w:p>
    <w:p w14:paraId="0C55D6D4" w14:textId="406408A1" w:rsidR="00DB46EE" w:rsidRPr="00916FD0" w:rsidRDefault="00DB46EE" w:rsidP="00DB46EE">
      <w:pPr>
        <w:rPr>
          <w:rFonts w:ascii="Times New Roman" w:hAnsi="Times New Roman" w:cs="Times New Roman"/>
          <w:sz w:val="28"/>
          <w:szCs w:val="28"/>
        </w:rPr>
      </w:pPr>
      <w:r w:rsidRPr="00916FD0">
        <w:rPr>
          <w:rFonts w:ascii="Times New Roman" w:hAnsi="Times New Roman" w:cs="Times New Roman"/>
          <w:sz w:val="28"/>
          <w:szCs w:val="28"/>
        </w:rPr>
        <w:t>2</w:t>
      </w:r>
      <w:r w:rsidRPr="00916FD0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916FD0">
        <w:rPr>
          <w:rFonts w:ascii="Times New Roman" w:hAnsi="Times New Roman" w:cs="Times New Roman"/>
          <w:b/>
          <w:bCs/>
          <w:sz w:val="28"/>
          <w:szCs w:val="28"/>
        </w:rPr>
        <w:t>Strafgesetzbuch</w:t>
      </w:r>
      <w:proofErr w:type="spellEnd"/>
      <w:r w:rsidRPr="00916FD0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 w:rsidRPr="00916FD0">
        <w:rPr>
          <w:rFonts w:ascii="Times New Roman" w:hAnsi="Times New Roman" w:cs="Times New Roman"/>
          <w:b/>
          <w:bCs/>
          <w:sz w:val="28"/>
          <w:szCs w:val="28"/>
        </w:rPr>
        <w:t>StGB</w:t>
      </w:r>
      <w:proofErr w:type="spellEnd"/>
      <w:r w:rsidRPr="00916FD0">
        <w:rPr>
          <w:rFonts w:ascii="Times New Roman" w:hAnsi="Times New Roman" w:cs="Times New Roman"/>
          <w:b/>
          <w:bCs/>
          <w:sz w:val="28"/>
          <w:szCs w:val="28"/>
        </w:rPr>
        <w:t>): Кримінальний кодекс Австрії</w:t>
      </w:r>
      <w:r w:rsidRPr="00916FD0">
        <w:rPr>
          <w:rFonts w:ascii="Times New Roman" w:hAnsi="Times New Roman" w:cs="Times New Roman"/>
          <w:sz w:val="28"/>
          <w:szCs w:val="28"/>
        </w:rPr>
        <w:t xml:space="preserve"> містить статті, що стосуються кримінальної відповідальності за водіння у стані алкогольного сп'яніння або під впливом наркотичних речовин. Зокрема, § 287 передбачає відповідальність за вчинення караного діяння в стані сп'яніння.</w:t>
      </w:r>
    </w:p>
    <w:p w14:paraId="541F3418" w14:textId="77777777" w:rsidR="00DB46EE" w:rsidRPr="00916FD0" w:rsidRDefault="00DB46EE" w:rsidP="00DB46EE">
      <w:pPr>
        <w:rPr>
          <w:rFonts w:ascii="Times New Roman" w:hAnsi="Times New Roman" w:cs="Times New Roman"/>
          <w:sz w:val="28"/>
          <w:szCs w:val="28"/>
        </w:rPr>
      </w:pPr>
    </w:p>
    <w:p w14:paraId="4C1E5595" w14:textId="273EABBE" w:rsidR="00DB46EE" w:rsidRPr="00916FD0" w:rsidRDefault="00DB46EE" w:rsidP="00DB46EE">
      <w:pPr>
        <w:rPr>
          <w:rFonts w:ascii="Times New Roman" w:hAnsi="Times New Roman" w:cs="Times New Roman"/>
          <w:sz w:val="28"/>
          <w:szCs w:val="28"/>
        </w:rPr>
      </w:pPr>
      <w:r w:rsidRPr="00916FD0">
        <w:rPr>
          <w:rFonts w:ascii="Times New Roman" w:hAnsi="Times New Roman" w:cs="Times New Roman"/>
          <w:sz w:val="28"/>
          <w:szCs w:val="28"/>
        </w:rPr>
        <w:t xml:space="preserve">3. </w:t>
      </w:r>
      <w:r w:rsidRPr="00916FD0">
        <w:rPr>
          <w:rFonts w:ascii="Times New Roman" w:hAnsi="Times New Roman" w:cs="Times New Roman"/>
          <w:b/>
          <w:bCs/>
          <w:sz w:val="28"/>
          <w:szCs w:val="28"/>
        </w:rPr>
        <w:t>Представлення інтересів держави у судовому процесі:</w:t>
      </w:r>
      <w:r w:rsidRPr="00916FD0">
        <w:rPr>
          <w:rFonts w:ascii="Times New Roman" w:hAnsi="Times New Roman" w:cs="Times New Roman"/>
          <w:sz w:val="28"/>
          <w:szCs w:val="28"/>
        </w:rPr>
        <w:t xml:space="preserve"> В судовому процесі по правопорушенням, пов'язаним з водінням у стані алкогольного сп'яніння, інтереси держави представляє офіційний представник державного обвинувачення або прокурор. Ця особа виступає в суді в ролі обвинувачення і захищає інтереси держави, доводячи правомірність обвинувачення та вимагаючи відповідного покарання для правопорушника відповідно до закону</w:t>
      </w:r>
      <w:r w:rsidR="00916FD0" w:rsidRPr="00916FD0">
        <w:rPr>
          <w:rFonts w:ascii="Times New Roman" w:hAnsi="Times New Roman" w:cs="Times New Roman"/>
          <w:sz w:val="28"/>
          <w:szCs w:val="28"/>
        </w:rPr>
        <w:t xml:space="preserve"> про Адміністративну процедуру</w:t>
      </w:r>
      <w:r w:rsidRPr="00916FD0">
        <w:rPr>
          <w:rFonts w:ascii="Times New Roman" w:hAnsi="Times New Roman" w:cs="Times New Roman"/>
          <w:sz w:val="28"/>
          <w:szCs w:val="28"/>
        </w:rPr>
        <w:t>.</w:t>
      </w:r>
    </w:p>
    <w:p w14:paraId="42C61F4D" w14:textId="77777777" w:rsidR="00DB46EE" w:rsidRPr="00916FD0" w:rsidRDefault="00DB46EE" w:rsidP="00DB46EE">
      <w:pPr>
        <w:rPr>
          <w:rFonts w:ascii="Times New Roman" w:hAnsi="Times New Roman" w:cs="Times New Roman"/>
          <w:sz w:val="28"/>
          <w:szCs w:val="28"/>
        </w:rPr>
      </w:pPr>
    </w:p>
    <w:p w14:paraId="0AF72E35" w14:textId="45ABB593" w:rsidR="00DB46EE" w:rsidRPr="00916FD0" w:rsidRDefault="00DB46EE" w:rsidP="00DB46EE">
      <w:pPr>
        <w:rPr>
          <w:rFonts w:ascii="Times New Roman" w:hAnsi="Times New Roman" w:cs="Times New Roman"/>
          <w:sz w:val="28"/>
          <w:szCs w:val="28"/>
        </w:rPr>
      </w:pPr>
      <w:r w:rsidRPr="00916FD0">
        <w:rPr>
          <w:rFonts w:ascii="Times New Roman" w:hAnsi="Times New Roman" w:cs="Times New Roman"/>
          <w:sz w:val="28"/>
          <w:szCs w:val="28"/>
        </w:rPr>
        <w:t>Ці закони разом утворюють комплексне правове середовище, яке регулює та контролює питання водіння у стані алкогольного сп'яніння в Австрії. Розуміння цих законів та їх відповідне застосування є важливими для забезпечення безпеки на дорозі та запобігання подібним правопорушенням у майбутньому.</w:t>
      </w:r>
    </w:p>
    <w:sectPr w:rsidR="00DB46EE" w:rsidRPr="00916FD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F154F1"/>
    <w:multiLevelType w:val="multilevel"/>
    <w:tmpl w:val="E7EE2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9154D1"/>
    <w:multiLevelType w:val="multilevel"/>
    <w:tmpl w:val="2536F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E90B9C"/>
    <w:multiLevelType w:val="multilevel"/>
    <w:tmpl w:val="FF68D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B42218"/>
    <w:multiLevelType w:val="multilevel"/>
    <w:tmpl w:val="3E0CB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C5E"/>
    <w:rsid w:val="00415C5E"/>
    <w:rsid w:val="00916FD0"/>
    <w:rsid w:val="009A3E03"/>
    <w:rsid w:val="00B453DC"/>
    <w:rsid w:val="00DB4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C5A92"/>
  <w15:chartTrackingRefBased/>
  <w15:docId w15:val="{E5241103-A2C1-4F69-A996-0E9240B73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15C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5C5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5C5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5C5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40">
    <w:name w:val="Заголовок 4 Знак"/>
    <w:basedOn w:val="a0"/>
    <w:link w:val="4"/>
    <w:uiPriority w:val="9"/>
    <w:semiHidden/>
    <w:rsid w:val="00415C5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15C5E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sr-only">
    <w:name w:val="sr-only"/>
    <w:basedOn w:val="a0"/>
    <w:rsid w:val="00415C5E"/>
  </w:style>
  <w:style w:type="character" w:customStyle="1" w:styleId="absatzzahl">
    <w:name w:val="absatzzahl"/>
    <w:basedOn w:val="a0"/>
    <w:rsid w:val="00415C5E"/>
  </w:style>
  <w:style w:type="character" w:customStyle="1" w:styleId="normal">
    <w:name w:val="normal"/>
    <w:basedOn w:val="a0"/>
    <w:rsid w:val="00DB46EE"/>
  </w:style>
  <w:style w:type="paragraph" w:styleId="a3">
    <w:name w:val="Normal (Web)"/>
    <w:basedOn w:val="a"/>
    <w:uiPriority w:val="99"/>
    <w:unhideWhenUsed/>
    <w:rsid w:val="00DB4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DB46EE"/>
    <w:rPr>
      <w:b/>
      <w:bCs/>
    </w:rPr>
  </w:style>
  <w:style w:type="character" w:styleId="a5">
    <w:name w:val="Emphasis"/>
    <w:basedOn w:val="a0"/>
    <w:uiPriority w:val="20"/>
    <w:qFormat/>
    <w:rsid w:val="00DB46E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72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34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141505">
              <w:marLeft w:val="0"/>
              <w:marRight w:val="0"/>
              <w:marTop w:val="8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4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125424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69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94928">
                  <w:marLeft w:val="0"/>
                  <w:marRight w:val="0"/>
                  <w:marTop w:val="80"/>
                  <w:marBottom w:val="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1178</Words>
  <Characters>673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o.kryventsov</dc:creator>
  <cp:keywords/>
  <dc:description/>
  <cp:lastModifiedBy>o.kryventsov</cp:lastModifiedBy>
  <cp:revision>2</cp:revision>
  <dcterms:created xsi:type="dcterms:W3CDTF">2024-03-14T14:59:00Z</dcterms:created>
  <dcterms:modified xsi:type="dcterms:W3CDTF">2024-03-14T14:59:00Z</dcterms:modified>
</cp:coreProperties>
</file>