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pPr>
      <w:r w:rsidDel="00000000" w:rsidR="00000000" w:rsidRPr="00000000">
        <w:rPr>
          <w:rtl w:val="0"/>
        </w:rPr>
        <w:t xml:space="preserve">Напуття</w:t>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       Йдучи безтурботно, пам'ятайте про спокій який ховається в тиші та варто намагатися знайти його серед шуму на поспіху. Наскільки це можливо не зраджуючи собі, треба бути в хороших стосунках з усіма людьми. </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       Доносячи свою правду спокійно і чітко, слухайте інших людей, навіть пустих та неосвічених, в яких теж є своя історія і є що сказати. Гучні та агресивні люди зазвичай дратують та їх варто уникати. </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pPr>
      <w:r w:rsidDel="00000000" w:rsidR="00000000" w:rsidRPr="00000000">
        <w:rPr>
          <w:rtl w:val="0"/>
        </w:rPr>
        <w:t xml:space="preserve">       Якщо ви будете порівнювати себе з іншими, є ризик стати пихатим та озлобленим, адже завжди знайдуться більш і менш значущі люди ніж ви. </w:t>
      </w:r>
    </w:p>
    <w:p w:rsidR="00000000" w:rsidDel="00000000" w:rsidP="00000000" w:rsidRDefault="00000000" w:rsidRPr="00000000" w14:paraId="00000007">
      <w:pPr>
        <w:contextualSpacing w:val="0"/>
        <w:rPr/>
      </w:pPr>
      <w:r w:rsidDel="00000000" w:rsidR="00000000" w:rsidRPr="00000000">
        <w:rPr>
          <w:rtl w:val="0"/>
        </w:rPr>
      </w:r>
    </w:p>
    <w:p w:rsidR="00000000" w:rsidDel="00000000" w:rsidP="00000000" w:rsidRDefault="00000000" w:rsidRPr="00000000" w14:paraId="00000008">
      <w:pPr>
        <w:contextualSpacing w:val="0"/>
        <w:rPr/>
      </w:pPr>
      <w:r w:rsidDel="00000000" w:rsidR="00000000" w:rsidRPr="00000000">
        <w:rPr>
          <w:rtl w:val="0"/>
        </w:rPr>
        <w:t xml:space="preserve">       Цінно насолоджуватися своїми досягненнями так, як і планами. Варто зберігати інтерес до своєї кар'єри, навіть якщо вона здається вам скромною. Адже це реальна цінність в мінливості долі. </w:t>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t xml:space="preserve">        (Кар'єра це реальна коштовність в мінливій долі, тому варто зберігати до неї інтерес, навіть якщо вона здається вам скромною.)</w:t>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t xml:space="preserve">        Світ повний хитрощів, тому варто бути обачними щодо своїх ділових планів, але одночасно не забувати, що він скрізь повен героїзму та існує гідність та порядність, де люди прагнуть до високих ідеалів. </w:t>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pPr>
      <w:r w:rsidDel="00000000" w:rsidR="00000000" w:rsidRPr="00000000">
        <w:rPr>
          <w:rtl w:val="0"/>
        </w:rPr>
        <w:t xml:space="preserve">       Варто бути собою та не вдавати прихильність. В коханні не бути цинічним, адже попри всю його сухість та розчарування, воно вічне. Порадою, виточеною життєвим досвідом, плекати силу духа, здатну захистити вас у раптовій біді. </w:t>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t xml:space="preserve">      Водночас пам'ятати, що багато страхів народжуються втомою та самотністю і не варто мучити себе темними фантазіями. </w:t>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rtl w:val="0"/>
        </w:rPr>
        <w:t xml:space="preserve">      Попри всю дисципліну, варто ставитися до себе з турботою та не забувати, яке ви маєте природне право бути тут. І якщо вам ще не зрозуміло, все розгортається своїм шляхом.</w:t>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t xml:space="preserve">      Тож варто знаходитися в мирі з Богом, ким би ви не уявляли. Та в метушні життя, разом зі своїми прагненнями та працею, не забувати бути в мирі зі своєю душею. Цей світ прекрасний разом зі своєю бутафорією, важкою роботою, та розбитими мріями, просто старайтеся залишатися життєрадісними та прагнути до щастя.</w:t>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