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62" w:rsidRDefault="0015096D">
      <w:r>
        <w:t>АНТИНАУКА  НАСТУПАЕТ?</w:t>
      </w:r>
      <w:r>
        <w:br/>
      </w:r>
      <w:r>
        <w:br/>
        <w:t xml:space="preserve">Американский физик и историк науки, </w:t>
      </w:r>
      <w:proofErr w:type="spellStart"/>
      <w:r>
        <w:t>Джеральд</w:t>
      </w:r>
      <w:proofErr w:type="spellEnd"/>
      <w:r>
        <w:t xml:space="preserve"> </w:t>
      </w:r>
      <w:proofErr w:type="spellStart"/>
      <w:r>
        <w:t>Холтон</w:t>
      </w:r>
      <w:proofErr w:type="spellEnd"/>
      <w:r>
        <w:t xml:space="preserve"> берётся рассмотреть, проанализировать и спрогнозировать такое многообразное и неоднородное явление как «антинаука». Тема, конечно, не из лёгких. И не для одной статьи.  </w:t>
      </w:r>
      <w:proofErr w:type="gramStart"/>
      <w:r>
        <w:t xml:space="preserve">Как утверждает в начале сам </w:t>
      </w:r>
      <w:proofErr w:type="spellStart"/>
      <w:r>
        <w:t>Холтон</w:t>
      </w:r>
      <w:proofErr w:type="spellEnd"/>
      <w:r>
        <w:t xml:space="preserve">, он собирается рассказать нам «как суеверия побеждают науку», в соответствии с названием одной известной ему книги, но на наш взгляд данное название лучше было бы заменить на «как суеверия наступают на науку», поскольку о «победе» речи пока не идёт, однако </w:t>
      </w:r>
      <w:proofErr w:type="spellStart"/>
      <w:r>
        <w:t>Холтон</w:t>
      </w:r>
      <w:proofErr w:type="spellEnd"/>
      <w:r>
        <w:t>, приводя сам заглавие этой книги, скорее пишет даже не об этом, а о</w:t>
      </w:r>
      <w:proofErr w:type="gramEnd"/>
      <w:r>
        <w:t xml:space="preserve"> том «почему суеверия наступают на науку». О том, откуда они берутся в наш технический и виртуальный век.</w:t>
      </w:r>
      <w:r>
        <w:br/>
        <w:t>«В понятии «антинаука» сплелось воедино множество самых разных смыслов и явлений, однако их объединяет общая направленность против того, что можно назвать «просвещением»</w:t>
      </w:r>
      <w:r w:rsidR="00C71D1C">
        <w:rPr>
          <w:rStyle w:val="aa"/>
        </w:rPr>
        <w:endnoteReference w:id="1"/>
      </w:r>
      <w:r>
        <w:t xml:space="preserve">. Итак, «антинаука» - это всё то, что направилось, объединилось и </w:t>
      </w:r>
      <w:proofErr w:type="spellStart"/>
      <w:r>
        <w:t>целеустремилось</w:t>
      </w:r>
      <w:proofErr w:type="spellEnd"/>
      <w:r>
        <w:t xml:space="preserve"> «против» - науки и её основной формы распространения – просвещения. При таком определении в антинауку, действительно, попадает очень многое. </w:t>
      </w:r>
      <w:r>
        <w:br/>
      </w:r>
      <w:proofErr w:type="spellStart"/>
      <w:r>
        <w:t>Холтон</w:t>
      </w:r>
      <w:proofErr w:type="spellEnd"/>
      <w:r>
        <w:t xml:space="preserve"> пытается рассечь весь существующий по линии «наука-антинаука» конгломерат общественного сознания на несколько частей: 1) наука (собственно говоря, она самая, любая – старая, новая); 2) патологическая наука (случай, когда люди считают, что занимаются наукой, но на самом деле находятся всего лишь в плену своих больных фантазий); 3)псевдонаука </w:t>
      </w:r>
      <w:proofErr w:type="gramStart"/>
      <w:r>
        <w:t xml:space="preserve">( </w:t>
      </w:r>
      <w:proofErr w:type="gramEnd"/>
      <w:r>
        <w:t xml:space="preserve">в которую у него стандартно попадают астрология, всяческие </w:t>
      </w:r>
      <w:proofErr w:type="spellStart"/>
      <w:r>
        <w:t>паранормальные</w:t>
      </w:r>
      <w:proofErr w:type="spellEnd"/>
      <w:r>
        <w:t xml:space="preserve"> учения и прочая, как он утверждает «чепуха»); 4) сциентизм (неправомерное преобладание науки в ненаучных областях культуры, чрезмерная вера в неё и её прогресс).  Из всего вышеперечисленного, </w:t>
      </w:r>
      <w:proofErr w:type="spellStart"/>
      <w:r>
        <w:t>Холтона</w:t>
      </w:r>
      <w:proofErr w:type="spellEnd"/>
      <w:r>
        <w:t xml:space="preserve"> интересует именно псевдонаука, а для её рассмотрения, он выбирает самый её злокачественный вариант – креационизм. Сузив, таким образом, своё поле деятельности, он приступает к анализу.</w:t>
      </w:r>
      <w:r>
        <w:br/>
      </w:r>
      <w:r>
        <w:br/>
        <w:t>1. Почему «антинаучная» тема важна, почему нужно бить тревогу?</w:t>
      </w:r>
      <w:r>
        <w:br/>
      </w:r>
      <w:r>
        <w:br/>
      </w:r>
      <w:proofErr w:type="spellStart"/>
      <w:r>
        <w:t>Холтону</w:t>
      </w:r>
      <w:proofErr w:type="spellEnd"/>
      <w:r>
        <w:t xml:space="preserve"> безразличны случаи дешёвых сенсаций и выколачивания прибылей, которые по нескольку раз на дню извращают науку в угоду публике («Пойман кузнечик весом в 10 кг!», «У меня пятеро детей, а я все еще девственница»). Для него всё это только по видимости носит название «антинауки», но на самом деле имеет совершенно другое происхождение. Его привлекает абсолютно иной феномен – некий «фатальный провал, обморок самосознания современного человечества». Языком Шпенглера – «метафизическая усталость» западной цивилизации. Упадок духа. Перебив в ритме дыхания прогресса.</w:t>
      </w:r>
      <w:r>
        <w:br/>
        <w:t xml:space="preserve">Эмпирическая база данных по образованию в Америке показывает нам, что «менее 7% взрослых американцев обладают некоторым эталонным уровнем научной грамотности в широком смысле этого понятия; </w:t>
      </w:r>
      <w:proofErr w:type="gramStart"/>
      <w:r>
        <w:t>только 13% обладают, по крайней мере, минимальным уровнем понимания смысла и целей научного познания»,  что «профессия учителя переживает кризис», что «только 20% всех выпускников университетов США прошли какой-либо курс физики», что каждый второй американец не знает ответа на вопрос «чему равна вторая сторона квадрата при известной его другой стороне?» - в общем, что под триумфальным шествием науки и прогресса,  под эйфорией</w:t>
      </w:r>
      <w:proofErr w:type="gramEnd"/>
      <w:r>
        <w:t xml:space="preserve"> и </w:t>
      </w:r>
      <w:proofErr w:type="spellStart"/>
      <w:r>
        <w:t>очарованностью</w:t>
      </w:r>
      <w:proofErr w:type="spellEnd"/>
      <w:r>
        <w:t xml:space="preserve"> его достижениями, скрывается массовая отчуждённость людей от подлинной науки и научного мышления. И это в Америке, стране компьютеров, технологий и развитой научной структуры! То есть речь не идёт здесь даже о полной неграмотности людей в развивающихся странах, о полном их выключении из прогрессивной линии, но, наоборот, о том, что прямо посреди прогресса, мы имеем мощную «теневую сторону» этого же прогресса. А если к этому, мы ещё добавим глубокую традиционную религиозность американцев и их веру в НЛО и </w:t>
      </w:r>
      <w:r>
        <w:lastRenderedPageBreak/>
        <w:t>тому подобное, легко совмещаемую со всеми современными технологиями, то получим очень не радужную картину. Перед нами открывается, как раз, то самое основание, с которого и на котором произрастают все известные нам антинаучные темы.</w:t>
      </w:r>
      <w:r>
        <w:br/>
        <w:t xml:space="preserve">В своё время, Макс Вебер писал: «Прежде </w:t>
      </w:r>
      <w:proofErr w:type="gramStart"/>
      <w:r>
        <w:t>всего</w:t>
      </w:r>
      <w:proofErr w:type="gramEnd"/>
      <w:r>
        <w:t xml:space="preserve"> уясним себе, что же, собственно, практически означает эта </w:t>
      </w:r>
      <w:proofErr w:type="spellStart"/>
      <w:r>
        <w:t>интеллектуалистическая</w:t>
      </w:r>
      <w:proofErr w:type="spellEnd"/>
      <w:r>
        <w:t xml:space="preserve"> рационализация, осуществляющаяся посредством науки и научной техники. Означает ли она, что сегодня каждый из нас, сидящих здесь в зале, лучше знает жизненные условия своего существования, чем какой-нибудь индеец или готтентот? Едва ли. Тот из нас, кто едет в трамвае, если он не физик по профессии, не имеет понятия о том, как трамвай приводится в движение. Ему и не нужно этого знать. Достаточно того, что он может "рассчитывать" на определенное "поведение" трамвая, в </w:t>
      </w:r>
      <w:proofErr w:type="gramStart"/>
      <w:r>
        <w:t>соответствии</w:t>
      </w:r>
      <w:proofErr w:type="gramEnd"/>
      <w:r>
        <w:t xml:space="preserve"> с чем он ориентирует свое поведение, но как привести трамвай в движение -- этого он не знает. Дикарь несравненно лучше знает свои орудия. Хотя мы тратим деньги, держу пари, что даже из присутствующих в зале коллег каждый из специалистов по политической экономии, если таковые здесь есть, вероятно, по-своему ответит на вопрос: как получается, что за деньги можно что-нибудь купить? Дикарь знает, каким образом он обеспечивает себе ежедневное пропитание и какие институты оказывают ему при этом услугу. Следовательно, возрастающая интеллектуализация и рационализация не означают роста знаний о жизненных условиях, в каких приходится существовать»</w:t>
      </w:r>
      <w:r w:rsidR="00C71D1C">
        <w:rPr>
          <w:rStyle w:val="aa"/>
        </w:rPr>
        <w:endnoteReference w:id="2"/>
      </w:r>
      <w:r>
        <w:t>.</w:t>
      </w:r>
      <w:r>
        <w:br/>
        <w:t>Что же получается? Наука уходит от нас всё дальше и дальше? Дикарь вполне владел всеми своими достижениями, мы – владеем только результатами и только как потребители. Подразумевается, что если мы захотим узнать что-то, то мы узнаем, секретов у цивилизации от нас нет, однако каково это в действительности «попробовать узнать?» Потенциально у всех нас вроде бы есть такая возможность (опять же исключая неразвитые страны, где и потенциально такой возможности нет), но есть ли у нас такая возможность реально? Ведь для этого нужны время, деньги, интерес – как минимум. Да и представьте себе, если вдруг кто-то решил «узнать о математике» или «узнать о физике» - сколько ему придётся этим заниматься, физики-то этим занимаются всю жизнь. То есть когда мы обращаемся к реальности, наши возможности тают на глазах.</w:t>
      </w:r>
      <w:r>
        <w:br/>
      </w:r>
      <w:proofErr w:type="gramStart"/>
      <w:r>
        <w:t>О том, что рядовой обыватель не в состоянии подключиться к подлинному научному знанию, красноречиво говорит ещё один вопиющий факт: чем дальше, тем больше наука специализируется, то есть становится узкопрофессиональной и зачастую, не то, что обыватель, но даже сам учёный, научный сотрудник оказывается в таком положении, когда он не в состоянии уследить за смежными областями науки (он – специалист в своём деле</w:t>
      </w:r>
      <w:proofErr w:type="gramEnd"/>
      <w:r>
        <w:t xml:space="preserve">, а в них – </w:t>
      </w:r>
      <w:proofErr w:type="gramStart"/>
      <w:r>
        <w:t>профан</w:t>
      </w:r>
      <w:proofErr w:type="gramEnd"/>
      <w:r>
        <w:t>). Всё это выглядит довольно катастрофично, потому что тогда, в самом широком смысле слова, прогрессирует лишь всё общество в целом. Уже конкретные научные специалисты не могут в совокупности, универсально охватить всё научное движение, а об обывателе и говорить не стоит.</w:t>
      </w:r>
      <w:r>
        <w:br/>
        <w:t xml:space="preserve">Жаль, что </w:t>
      </w:r>
      <w:proofErr w:type="spellStart"/>
      <w:r>
        <w:t>Холтон</w:t>
      </w:r>
      <w:proofErr w:type="spellEnd"/>
      <w:r>
        <w:t xml:space="preserve"> не останавливается на заострении этой темы, ограничивается в основном эмпирическими данными. Его тревожит, что даже в среде учёных нет должного единства, плодотворного, налаженного общения и сотрудничества. Фактически, мы имеем картину отсутствия в современной науке человеческого лица (если понимать его как представительство универсального). Сама наука превращается во всё более «</w:t>
      </w:r>
      <w:proofErr w:type="spellStart"/>
      <w:r>
        <w:t>машиноподобную</w:t>
      </w:r>
      <w:proofErr w:type="spellEnd"/>
      <w:r>
        <w:t xml:space="preserve"> структуру» с учёными-гаечками и винтиками. А на другой стороне мира – с потребителями, упорно не знающими, что такое наука.</w:t>
      </w:r>
      <w:r>
        <w:br/>
        <w:t>После такой обнажённой и заострённой зарисовки,  нам даже не требуется доказывать ещё дополнительно, насколько эта тема важна. Кажется, мы глупеем, в то время как наука – умнеет. Кажется, ни к чему хорошему это не приведёт.</w:t>
      </w:r>
      <w:r>
        <w:br/>
        <w:t xml:space="preserve">По этому поводу, правда, Сам </w:t>
      </w:r>
      <w:proofErr w:type="spellStart"/>
      <w:r>
        <w:t>Холтон</w:t>
      </w:r>
      <w:proofErr w:type="spellEnd"/>
      <w:r>
        <w:t xml:space="preserve"> приводит эксперимент: перед группой случайно выбранных  людей  ставят различные задачи (математические и физические, а также и просто практические), </w:t>
      </w:r>
      <w:r>
        <w:lastRenderedPageBreak/>
        <w:t>задачи приблизительно среднего уровня, по условиям эксперимента решения они могут принимать сообща. И вот, в начале такого эксперимента наблюдается почти полная катастрофа – никто ничего не может решить. И это люди ХХ</w:t>
      </w:r>
      <w:proofErr w:type="gramStart"/>
      <w:r>
        <w:rPr>
          <w:lang w:val="en-US"/>
        </w:rPr>
        <w:t>I</w:t>
      </w:r>
      <w:proofErr w:type="gramEnd"/>
      <w:r>
        <w:t xml:space="preserve"> века! Однако при небольшом изменении условий эксперимента, дело быстро движется на лад. Как вы думаете, каковы должны были быть эти изменения? – Испытуемым разрешили пользоваться литературой и интернетом, то есть подключили их к всеобщей информативной системе, к современной «матрице» информации, проще говоря. И оказалось, что при таких условиях, человек способен собираться в нужном направлении, выходить на определённый уровень грамотности и проявлять толику индивидуальной сообразительности.</w:t>
      </w:r>
      <w:r>
        <w:br/>
      </w:r>
      <w:proofErr w:type="spellStart"/>
      <w:r>
        <w:t>Холтон</w:t>
      </w:r>
      <w:proofErr w:type="spellEnd"/>
      <w:r>
        <w:t xml:space="preserve"> не очень внимательно рассматривает приведённый им эксперимент, между тем, вероятнее всего, - этот эксперимент в наглядной миниатюре демонстрирует нам</w:t>
      </w:r>
      <w:r w:rsidR="00C71D1C">
        <w:t>,</w:t>
      </w:r>
      <w:r>
        <w:t xml:space="preserve"> как работает и живёт современное общество. Сами по себе, индивидуально, люди практически беспомощны, но подключённые к развитой интеллектуальной безличной системе, способны справляться со средним уровнем задач. В этом месте хочется сказать: вот за счёт этого и выживаем!</w:t>
      </w:r>
      <w:r>
        <w:br/>
        <w:t>И всё же, достаточно представить какую-нибудь глобальную катастрофу и выход сети из строя, чтобы тут же представить и бесконечную беспомощность современного человека.</w:t>
      </w:r>
      <w:r>
        <w:br/>
        <w:t>Кажется, то же самое происходит с людьми и на мировоззренческом уровне. Являясь «частицами» различных идеологий, религий, течений, люди, в целом, «проповедуют» и практикуют в своей жизни более-менее определённые принципы и взгляды. Но, если мы рассмотрим «стандартный мировоззренческий набор» какого-нибудь отдельного конкретного человека, то увидим бесконечную «</w:t>
      </w:r>
      <w:proofErr w:type="gramStart"/>
      <w:r>
        <w:t>мешанину</w:t>
      </w:r>
      <w:proofErr w:type="gramEnd"/>
      <w:r>
        <w:t>» (из того, того, третьего и четвёртого), к тому же ещё и противоречивую по своей сути, но нисколько не осознанную в своих противоречиях. Вот вам ещё одна вполне реальная база для совмещения веры в научный прогресс с махровыми убеждениями и дешёвыми байками.</w:t>
      </w:r>
      <w:r>
        <w:br/>
        <w:t xml:space="preserve">Вывод, который не делает </w:t>
      </w:r>
      <w:proofErr w:type="spellStart"/>
      <w:r>
        <w:t>Холтон</w:t>
      </w:r>
      <w:proofErr w:type="spellEnd"/>
      <w:r>
        <w:t>, но который делаем самостоятельно мы: современный человек не дотягивает до индивидуального уровня развития – во всех областях, включая и саму научную область, где о развитии личного и индивидуального на научном поприще можно говорить лишь применительно к гениям, но гениев у нас, как известно, мало. Поэтому, мы достигли огромных успехов в науке, но не в научном развитии самого человека, мы вышли на потрясающий объём знаний в мировом масштабе, но не воспитали и не произвели «универсального человека» (сверхчеловека по Ницше?). Вот откуда проистекают все наши беды и все антинауки «снизу».</w:t>
      </w:r>
      <w:r>
        <w:br/>
        <w:t>Не то, чтобы обычный современный человек был совсем дикарём, он просто лишён переднего плана движения и прогресса,  и идёт как бы постоянно «сзади», в основном потребляя и получая сведения, чем «думая сам».</w:t>
      </w:r>
      <w:r>
        <w:br/>
        <w:t xml:space="preserve">Проблема современного просвещения, о которой так много печётся </w:t>
      </w:r>
      <w:proofErr w:type="spellStart"/>
      <w:r>
        <w:t>Холтон</w:t>
      </w:r>
      <w:proofErr w:type="spellEnd"/>
      <w:r>
        <w:t xml:space="preserve"> в том, что оно не затрагивает глубинные процессы развития каждой личности как личности, но только его общий уровень проживания в социальной среде.</w:t>
      </w:r>
      <w:r>
        <w:br/>
      </w:r>
      <w:r>
        <w:br/>
        <w:t xml:space="preserve">2. Можно ли отказать науке в праве на истину? </w:t>
      </w:r>
      <w:r>
        <w:br/>
      </w:r>
      <w:r>
        <w:br/>
        <w:t>Помимо сложного вопроса о том, что современный обычный человек является в сущности лишь потребителем научной истины (потребителем материальным и духовным</w:t>
      </w:r>
      <w:proofErr w:type="gramStart"/>
      <w:r>
        <w:t xml:space="preserve"> :</w:t>
      </w:r>
      <w:proofErr w:type="gramEnd"/>
      <w:r>
        <w:t xml:space="preserve"> материальным как пользующийся технологическими изделиями и машинами, и духовным как пользующийся последними идеями и теориями) и вопроса «что с этим делать?», существует ещё и другой не менее сложный вопрос: «научная истина – что это?» - «какое отношение она имеет к нашей жизни как человеческих экзистенциальных, то есть свободных существ, к нашим смыслам?»</w:t>
      </w:r>
      <w:r>
        <w:br/>
        <w:t xml:space="preserve">Когда </w:t>
      </w:r>
      <w:proofErr w:type="spellStart"/>
      <w:r>
        <w:t>Холтон</w:t>
      </w:r>
      <w:proofErr w:type="spellEnd"/>
      <w:r>
        <w:t xml:space="preserve"> лихо пишет: «Сами по себе все эти астрологи, спириты и тому подобные мелкие </w:t>
      </w:r>
      <w:r>
        <w:lastRenderedPageBreak/>
        <w:t>паразиты на духовном теле современной культуры могут вызвать разве что холодное недоумение или снисходительную усмешку, нежели рассматриваться как серьезное общечеловеческое явление»</w:t>
      </w:r>
      <w:r w:rsidR="00C71D1C">
        <w:rPr>
          <w:rStyle w:val="aa"/>
        </w:rPr>
        <w:endnoteReference w:id="3"/>
      </w:r>
      <w:r>
        <w:t>, то трудно с ним согласиться, потому что помимо науки, известной нам на сегодняшний день</w:t>
      </w:r>
      <w:proofErr w:type="gramStart"/>
      <w:r>
        <w:t xml:space="preserve"> ,</w:t>
      </w:r>
      <w:proofErr w:type="gramEnd"/>
      <w:r>
        <w:t xml:space="preserve"> то есть классической науки как таковой, вполне возможны и другие, альтернативные формы познания. Что есть, например, философская истина, чем отличается она от «научной»? А истина искусства? А истина веры? У нас получается не одна форма истины, а как минимум несколько, и кто сказал, что научная должна превалировать, даже если она превалирует сейчас?</w:t>
      </w:r>
      <w:r>
        <w:br/>
        <w:t>Можем ли мы легко называть всё, что не попадает в рамки науки паразитизмом и не более? Астрология – вещь древняя и чуть ли не та, что породила начальную астрономию. Как с этим быть?</w:t>
      </w:r>
      <w:r>
        <w:br/>
        <w:t xml:space="preserve">Другие мистические учения также зарождались вместе и рядом с наукой и философией, если только не имели более древнюю историю. </w:t>
      </w:r>
      <w:r>
        <w:br/>
        <w:t xml:space="preserve">Очень хорошо видна пристрастность </w:t>
      </w:r>
      <w:proofErr w:type="spellStart"/>
      <w:r>
        <w:t>Холтона</w:t>
      </w:r>
      <w:proofErr w:type="spellEnd"/>
      <w:r>
        <w:t xml:space="preserve"> в этих вопросах: раз уж у нас есть астрономия, то зачем нам, спрашивается, астрология? И действительно, с позиций здравого смысла это, наверное, так. И всё же приходится признать, что это не широкий и не глубокий взгляд, а может быть даже не исторический (хотя </w:t>
      </w:r>
      <w:proofErr w:type="spellStart"/>
      <w:r>
        <w:t>Холтон</w:t>
      </w:r>
      <w:proofErr w:type="spellEnd"/>
      <w:r>
        <w:t xml:space="preserve"> – историк науки, но здесь нужно быть, наверное, историком вообще, а не историком науки).</w:t>
      </w:r>
      <w:r>
        <w:br/>
        <w:t>Наука, конечно, доказывает свою истинность – экспериментально и практическими результатами, а также в рамках своих теорий и законов, в соответствии с принятыми изначально аксиомами, но кто же сказал нам и доказал, что она при этом охватывает всю полноту, весь спектр нашей жизни и нашей реальности? Ведь, если бы это было так, тогда не было бы ещё ни философии, ни искусства, ни религии. Но это означает, что определять чью-либо «паразитарность» ни в коем случае нельзя лишь в отношении к себе и своей «истине».</w:t>
      </w:r>
      <w:r>
        <w:br/>
      </w:r>
      <w:proofErr w:type="spellStart"/>
      <w:r>
        <w:t>Холтону</w:t>
      </w:r>
      <w:proofErr w:type="spellEnd"/>
      <w:r>
        <w:t xml:space="preserve"> не нравится, что «антинаука» в своей совокупности претендует на альтернативное </w:t>
      </w:r>
      <w:proofErr w:type="gramStart"/>
      <w:r>
        <w:t>научному</w:t>
      </w:r>
      <w:proofErr w:type="gramEnd"/>
      <w:r>
        <w:t xml:space="preserve"> миропонимание. Так неужели человечеству следовало бы всегда придерживаться лишь одного единственного миропонимания – исключительно научного, а об остальных забыть, и это было бы благом для человечества? Тем паче, что наши науки о живой природе и о самом человеке находятся лишь на самой начальной стадии постижения? Каким образом они могут тогда «доказательно» участвовать в миропонимании человеческого мира или в миропонимании «живой материи»?</w:t>
      </w:r>
      <w:r>
        <w:br/>
      </w:r>
      <w:proofErr w:type="spellStart"/>
      <w:r>
        <w:t>Холтон</w:t>
      </w:r>
      <w:proofErr w:type="spellEnd"/>
      <w:r>
        <w:t xml:space="preserve"> рассказывает нам о бывших всеохватных притязаниях науки, несколько </w:t>
      </w:r>
      <w:proofErr w:type="spellStart"/>
      <w:r>
        <w:t>поумерившихся</w:t>
      </w:r>
      <w:proofErr w:type="spellEnd"/>
      <w:r>
        <w:t xml:space="preserve"> лишь в начале Х</w:t>
      </w:r>
      <w:proofErr w:type="gramStart"/>
      <w:r>
        <w:rPr>
          <w:lang w:val="en-US"/>
        </w:rPr>
        <w:t>I</w:t>
      </w:r>
      <w:proofErr w:type="gramEnd"/>
      <w:r>
        <w:t xml:space="preserve">Х, но, может быть,  в будущем им предстоит снова несколько </w:t>
      </w:r>
      <w:proofErr w:type="spellStart"/>
      <w:r>
        <w:t>поумериться</w:t>
      </w:r>
      <w:proofErr w:type="spellEnd"/>
      <w:r>
        <w:t>?</w:t>
      </w:r>
      <w:r>
        <w:br/>
        <w:t>Нет спору, что «антинаука» может быть как полностью мракобесной, так и несущей некоторое верное, положительное зерно, есть спор о том, кто будет отделять «зёрна от плевел»? Или, как говорят, в русской традиции, вслед за Чацким – «а судьи кто?».</w:t>
      </w:r>
      <w:r>
        <w:br/>
        <w:t>У человечества нет беспристрастного судьи, парящего «над» человечеством (если только эту «должность» не занимает Бог), все включены в определённые процессы, все уже имеют какие-то особенные мировоззрения и миропонимания. Поэтому</w:t>
      </w:r>
      <w:r w:rsidR="00C71D1C">
        <w:t>, в этом вопросе пугают безапел</w:t>
      </w:r>
      <w:r>
        <w:t xml:space="preserve">ляционные претензии на монизм, хотя и бесконечные расползания в стороны под девизом «всяк </w:t>
      </w:r>
      <w:proofErr w:type="gramStart"/>
      <w:r>
        <w:t>разумеет</w:t>
      </w:r>
      <w:proofErr w:type="gramEnd"/>
      <w:r>
        <w:t xml:space="preserve"> как он хочет» не лучше, последние тоже пугают. Мы движемся между «Сциллой» и «Харибдой», и куда мы идём, в конечном счёте, никто не знает, выстроить ясные прогнозы на будущее крайне трудно.</w:t>
      </w:r>
      <w:r>
        <w:br/>
      </w:r>
      <w:proofErr w:type="spellStart"/>
      <w:r>
        <w:t>Холтон</w:t>
      </w:r>
      <w:proofErr w:type="spellEnd"/>
      <w:r>
        <w:t xml:space="preserve"> рассматривает четыре основных (по его мнению) группы «антинауки», перечислим их через их идеи, а не наименования: 1) статус науки не выше, чем статус любого полезного, функционального мифа, крайнее выражение – нужно «стереть грань между наукой и вымыслом»; 2) наука уходит всё дальше от человека, мы ощущаем свою ущербность, потому что не имеем возможности двигаться вместе с наукой (разочарованные в современной науке интеллектуалы); 3) наука исключительно объективна, в ней нет места субъекту и его запросам, поэтому науку надо </w:t>
      </w:r>
      <w:r>
        <w:lastRenderedPageBreak/>
        <w:t>дополнять, как минимум восточным мистицизмом; 4) наука до сих пор «</w:t>
      </w:r>
      <w:proofErr w:type="spellStart"/>
      <w:r>
        <w:t>мужецентрична</w:t>
      </w:r>
      <w:proofErr w:type="spellEnd"/>
      <w:r>
        <w:t>», в будущем нас ожидает изменение такого положения, коренные революции и «новая наука».</w:t>
      </w:r>
      <w:r>
        <w:br/>
        <w:t xml:space="preserve">Этот список уже при первом прочтении кажется, во-первых, неполным, во-вторых </w:t>
      </w:r>
      <w:proofErr w:type="gramStart"/>
      <w:r>
        <w:t>достаточно компилятивным</w:t>
      </w:r>
      <w:proofErr w:type="gramEnd"/>
      <w:r>
        <w:t xml:space="preserve">, составленным не по смыслу, а по наличию «общественных фактов» (фактов, которые мы имеем налицо – самых популярных противостояний). Но есть же ещё и смысловые антитезы, проявления которых рассмотреть значительно труднее. </w:t>
      </w:r>
      <w:proofErr w:type="gramStart"/>
      <w:r>
        <w:t>Например, утверждение религии, что истина вообще не может быть предметом знания, но является лишь предметом веры, или же философская позиция, в соответствии с которой, наука нарушает свои дозволенные границы и незаконно распространяет себя в те области человеческого познания, которые исконно были философскими, религиозными, литературными (самый жёсткий пример здесь, это Хайдеггер с его «наука не мыслит», хотя считает, что мыслит, то</w:t>
      </w:r>
      <w:proofErr w:type="gramEnd"/>
      <w:r>
        <w:t xml:space="preserve"> есть </w:t>
      </w:r>
      <w:proofErr w:type="spellStart"/>
      <w:proofErr w:type="gramStart"/>
      <w:r>
        <w:t>самообманывается</w:t>
      </w:r>
      <w:proofErr w:type="spellEnd"/>
      <w:proofErr w:type="gramEnd"/>
      <w:r>
        <w:t xml:space="preserve"> и обманывает в некоторой степени общество). Странно, но </w:t>
      </w:r>
      <w:proofErr w:type="spellStart"/>
      <w:r>
        <w:t>Холтон</w:t>
      </w:r>
      <w:proofErr w:type="spellEnd"/>
      <w:r>
        <w:t xml:space="preserve"> вообще не упоминает эти две позиции. Создаётся впечатление, что он производит свой анализ «по верхам», как преданный эмпирик своего времени, но не как философ науки или её историк и знаток методологии.</w:t>
      </w:r>
      <w:r>
        <w:br/>
        <w:t xml:space="preserve">Эмпирическое видение вообще занимает массивную часть в статье </w:t>
      </w:r>
      <w:proofErr w:type="spellStart"/>
      <w:r>
        <w:t>Холтона</w:t>
      </w:r>
      <w:proofErr w:type="spellEnd"/>
      <w:r>
        <w:t xml:space="preserve">. Факты сами по себе прекрасны и </w:t>
      </w:r>
      <w:proofErr w:type="spellStart"/>
      <w:r>
        <w:t>говорящи</w:t>
      </w:r>
      <w:proofErr w:type="spellEnd"/>
      <w:r>
        <w:t xml:space="preserve">, но ведь их ещё нужно в верном направлении истолковать. У </w:t>
      </w:r>
      <w:proofErr w:type="spellStart"/>
      <w:r>
        <w:t>Холтона</w:t>
      </w:r>
      <w:proofErr w:type="spellEnd"/>
      <w:r>
        <w:t xml:space="preserve"> же факты скорее идут параллельно всем его рассуждениям, смахивая больше на демонстративные примеры, чем на реальные факты, требующие своего тщательного разбора.</w:t>
      </w:r>
      <w:r>
        <w:br/>
      </w:r>
      <w:proofErr w:type="spellStart"/>
      <w:r>
        <w:t>Холтон</w:t>
      </w:r>
      <w:proofErr w:type="spellEnd"/>
      <w:r>
        <w:t xml:space="preserve"> говорит, что наука не только радует, но и пугает наше общество. Слишком тесным симбиозом с властью, например.  А мы бы добавили – и вот той самой полной объективностью, когда изобретаются бомбы и оружия уничтожения без всякой нравственной и моральной ответственности. То есть «чистая наука», вне её отношения к человеку – пугает, способна испугать.</w:t>
      </w:r>
      <w:r>
        <w:br/>
        <w:t>А загрязнение окружающей среды? Кто знает, не  приближаемся ли мы, и благодаря науке, к той точке невозврата, когда наш дом просто перестанет существовать как устойчивый привычный дом, как знакомая нам планета Земля, и станет совершенно непригодным для человеческой жизни? Не перевесит ли это всех наших достижений и не сотрёт ли их полезность до нуля, когда мы потеряем всё, из-за непродуманного стремления к технологическим благам?</w:t>
      </w:r>
      <w:r>
        <w:br/>
        <w:t>Видимо, к науке имеется слишком много претензий в наш век, чтобы можно было легко откреститься от всех «антинаучных поползновений» лишь на основе «научной гордыни» под девизом «вот наши доказательства, а где ваши доказательства?».  Учёным, конечно, есть чем гордиться, но ведь им есть и чем стыдиться.</w:t>
      </w:r>
      <w:r>
        <w:br/>
        <w:t>А сколько ещё сложных, неоднозначных вопросов поднимает в человеческом сознании быстрое развитие науки в нравственном или метафизическом смысле?! Например, достижения медицины, актуализирующие  вопрос о добровольном уходе из жизни и пороге того, что мы называем человеческим отношением (эвтаназия, пересадка органов). Или же неуклонная машинизация производства – «машина или человек»? А соотношение «искусственный интеллект – человеческий разум»?</w:t>
      </w:r>
      <w:r>
        <w:br/>
        <w:t xml:space="preserve">Некоторые из них </w:t>
      </w:r>
      <w:proofErr w:type="spellStart"/>
      <w:r>
        <w:t>Холтон</w:t>
      </w:r>
      <w:proofErr w:type="spellEnd"/>
      <w:r>
        <w:t xml:space="preserve"> перечисляет, некоторые опускает, но </w:t>
      </w:r>
      <w:proofErr w:type="gramStart"/>
      <w:r>
        <w:t>их</w:t>
      </w:r>
      <w:proofErr w:type="gramEnd"/>
      <w:r>
        <w:t xml:space="preserve"> безусловно много. А наука не собирается отчитываться перед обществом, она скорее теснее сплавляется с властными структурами, чем «открыто выходит на свет» и </w:t>
      </w:r>
      <w:proofErr w:type="gramStart"/>
      <w:r>
        <w:t>держит ответственность</w:t>
      </w:r>
      <w:proofErr w:type="gramEnd"/>
      <w:r>
        <w:t xml:space="preserve"> (последнее до сих пор остаётся личными поступками незаурядных учёных, к примеру, покаяние академика Сахарова).</w:t>
      </w:r>
      <w:r>
        <w:br/>
        <w:t xml:space="preserve">Наука сегодня – это неотвратимая мощь, и представьте себе, что эта мощь совершенно </w:t>
      </w:r>
      <w:proofErr w:type="spellStart"/>
      <w:r>
        <w:t>неподответственна</w:t>
      </w:r>
      <w:proofErr w:type="spellEnd"/>
      <w:r>
        <w:t xml:space="preserve"> - перед  культурой и духом, перед тем самым «новорождённым младенцем» и «голубой планетой-шариком», </w:t>
      </w:r>
      <w:proofErr w:type="gramStart"/>
      <w:r>
        <w:t>которые</w:t>
      </w:r>
      <w:proofErr w:type="gramEnd"/>
      <w:r>
        <w:t xml:space="preserve"> как образ избирает себе в пояснение </w:t>
      </w:r>
      <w:proofErr w:type="spellStart"/>
      <w:r>
        <w:t>Холтон</w:t>
      </w:r>
      <w:proofErr w:type="spellEnd"/>
      <w:r>
        <w:t xml:space="preserve">. </w:t>
      </w:r>
      <w:r>
        <w:br/>
        <w:t xml:space="preserve">Какой ответ, может держать наука перед властными структурами, спонсирующими её исследования, кроме ответа денежного, прибыльного? Из науки сегодня доят прибыли. Также как из коров. Это не ответ, это прямая зависимость и подчинение в направлении разработок и сроках </w:t>
      </w:r>
      <w:r>
        <w:lastRenderedPageBreak/>
        <w:t>получаемых результатов (читайте в качестве открытий). Перед будущим новорождённого ребёнка и будущим нашей планеты – вот где нужно держать настоящий научный ответ, но этого не наблюдается.</w:t>
      </w:r>
      <w:r>
        <w:br/>
        <w:t xml:space="preserve">Таким образом, обозрев всё вышеописанное, не приходим ли мы к выводу, что во многих своих существенных чертах «антинаука» является лишь реактивным ответом на подобный современный статус научности. </w:t>
      </w:r>
      <w:proofErr w:type="spellStart"/>
      <w:r>
        <w:t>Холтон</w:t>
      </w:r>
      <w:proofErr w:type="spellEnd"/>
      <w:r>
        <w:t xml:space="preserve"> как будто бы и замечает этот момент, и как будто бы не замечает. Он пишет – не следует считать «антинаучные движения» чем-то самостоятельным, и удовлетворяется этим, якобы «разбив врага», но ведь если пройти дальше по смыслу такого заявления, то мы в результате получим претензии как раз к науке – именно она сама создаёт свою «негативную тень» в общественном сознании и мироустройстве.</w:t>
      </w:r>
      <w:r>
        <w:br/>
        <w:t>Может ли сама наука ответить на вопрос – куда движется наука?</w:t>
      </w:r>
      <w:r>
        <w:br/>
      </w:r>
      <w:r>
        <w:br/>
        <w:t>3. Понятие «миропонимания», «мировоззрения» и структура «картины мира».</w:t>
      </w:r>
      <w:r>
        <w:br/>
      </w:r>
      <w:r>
        <w:br/>
        <w:t xml:space="preserve">Поскольку мы признали, что основная борьба между наукой и антинаукой происходит за определённое, научное или же антинаучное мировоззрение, то необходимо несколько слов сказать о том, что это вообще такое. </w:t>
      </w:r>
      <w:proofErr w:type="spellStart"/>
      <w:r>
        <w:t>Холтон</w:t>
      </w:r>
      <w:proofErr w:type="spellEnd"/>
      <w:r>
        <w:t xml:space="preserve"> даже претендует дать нам структурное описание «картин мира», но </w:t>
      </w:r>
      <w:proofErr w:type="gramStart"/>
      <w:r>
        <w:t>навряд</w:t>
      </w:r>
      <w:proofErr w:type="gramEnd"/>
      <w:r>
        <w:t xml:space="preserve"> ли он справляется с этой задачей как следует, ограничиваясь своими гипотезами о «моделировании» мира. Вообще философские понятия «мира», «мировоззрения» и «картины мира» он считает устаревшими и не популярными в англоязычной традиции. Ещё бы, ведь такие понятия проходили своё историческое </w:t>
      </w:r>
      <w:proofErr w:type="gramStart"/>
      <w:r>
        <w:t>развитие</w:t>
      </w:r>
      <w:proofErr w:type="gramEnd"/>
      <w:r>
        <w:t xml:space="preserve"> прежде всего через немецкую духовную культуру, через русскую религиозную, через европейскую в общем смысле слова, но никак уж не через американскую и даже английскую. Рассуждения </w:t>
      </w:r>
      <w:proofErr w:type="spellStart"/>
      <w:r>
        <w:t>Холтона</w:t>
      </w:r>
      <w:proofErr w:type="spellEnd"/>
      <w:r>
        <w:t xml:space="preserve"> в их духе сразу же подтверждают это – они начинаются практически с «чистого нуля» и «изобретения велосипеда заново», как мы это называем. </w:t>
      </w:r>
      <w:proofErr w:type="gramStart"/>
      <w:r>
        <w:t>Слово «мир» совершенно некритически заменяется им на «модель» и идеализацию, а последние рассматриваются так, как они имеются в эмпирическом наличии – как составленные «бог знает из чего»… - из «некоторых блоков» или «составных частей», да ещё и по принципу «вынимай и вставляй новый».</w:t>
      </w:r>
      <w:proofErr w:type="gramEnd"/>
      <w:r>
        <w:t xml:space="preserve"> Люди не выступают у </w:t>
      </w:r>
      <w:proofErr w:type="spellStart"/>
      <w:r>
        <w:t>Холтона</w:t>
      </w:r>
      <w:proofErr w:type="spellEnd"/>
      <w:r>
        <w:t xml:space="preserve"> творцами своих </w:t>
      </w:r>
      <w:proofErr w:type="gramStart"/>
      <w:r>
        <w:t>мировоззрений</w:t>
      </w:r>
      <w:proofErr w:type="gramEnd"/>
      <w:r>
        <w:t xml:space="preserve"> ни в </w:t>
      </w:r>
      <w:proofErr w:type="gramStart"/>
      <w:r>
        <w:t>каком</w:t>
      </w:r>
      <w:proofErr w:type="gramEnd"/>
      <w:r>
        <w:t xml:space="preserve"> смысле, скорее – носителями и получателями. Всё это, действительно, очень далеко от философской традиции рассмотрения мира.</w:t>
      </w:r>
      <w:r>
        <w:br/>
        <w:t xml:space="preserve">Но пока </w:t>
      </w:r>
      <w:proofErr w:type="spellStart"/>
      <w:r>
        <w:t>Холтон</w:t>
      </w:r>
      <w:proofErr w:type="spellEnd"/>
      <w:r>
        <w:t xml:space="preserve"> возводит свои «</w:t>
      </w:r>
      <w:proofErr w:type="spellStart"/>
      <w:r>
        <w:t>блочно</w:t>
      </w:r>
      <w:proofErr w:type="spellEnd"/>
      <w:r>
        <w:t xml:space="preserve">-элементные модули» в головах у людей, подметим у него единственно интересное наблюдение. Впрочем, тоже </w:t>
      </w:r>
      <w:proofErr w:type="gramStart"/>
      <w:r>
        <w:t>относящееся</w:t>
      </w:r>
      <w:proofErr w:type="gramEnd"/>
      <w:r>
        <w:t xml:space="preserve"> к изобретению велосипедов в сто тысяча первый раз. </w:t>
      </w:r>
      <w:proofErr w:type="spellStart"/>
      <w:r>
        <w:t>Холтон</w:t>
      </w:r>
      <w:proofErr w:type="spellEnd"/>
      <w:r>
        <w:t xml:space="preserve">  с удивлением обнаруживает и описывает, что в «модулях» или «моделях» человеческих жизней присутствуют неустранимые противоречащие друг другу элементы, но эти элементы прибывают в них так, что не вступают друг с другом в открытое противостояние. То есть человеку кажется, что его «картина мира» вполне логична, стройна и последовательна, между тем она составлена из взаимоисключающих и </w:t>
      </w:r>
      <w:proofErr w:type="spellStart"/>
      <w:r>
        <w:t>взаимоуничтожающих</w:t>
      </w:r>
      <w:proofErr w:type="spellEnd"/>
      <w:r>
        <w:t xml:space="preserve"> друг друга положений. И больше того, </w:t>
      </w:r>
      <w:proofErr w:type="gramStart"/>
      <w:r>
        <w:t>человек, обладающий подобным мировоззрением не хочет</w:t>
      </w:r>
      <w:proofErr w:type="gramEnd"/>
      <w:r>
        <w:t xml:space="preserve"> увидеть, что его картина рваная, составная, эклектическая, но старается в своих действиях избегнуть подобного обнаружения, избегнуть тех ситуаций и столкновений, которые его могли бы заставить усомниться в цельности своей картины мира. </w:t>
      </w:r>
      <w:proofErr w:type="spellStart"/>
      <w:r>
        <w:t>Холтон</w:t>
      </w:r>
      <w:proofErr w:type="spellEnd"/>
      <w:r>
        <w:t xml:space="preserve"> описывает это таким образом, что чувствуется – он сам удивлён своим «открытием» и нас хочет им «удивить».</w:t>
      </w:r>
      <w:r>
        <w:br/>
        <w:t>Но, к сожалению, мы нисколько не удивляемся, потому что в отличи</w:t>
      </w:r>
      <w:proofErr w:type="gramStart"/>
      <w:r>
        <w:t>и</w:t>
      </w:r>
      <w:proofErr w:type="gramEnd"/>
      <w:r>
        <w:t xml:space="preserve"> от англоязычного </w:t>
      </w:r>
      <w:proofErr w:type="spellStart"/>
      <w:r>
        <w:t>Холтона</w:t>
      </w:r>
      <w:proofErr w:type="spellEnd"/>
      <w:r>
        <w:t xml:space="preserve"> хорошо знаем философскую традицию. Ещё древнегреческие философы описывали похожее явление и даже придумали для него название – «</w:t>
      </w:r>
      <w:proofErr w:type="spellStart"/>
      <w:r>
        <w:t>докса</w:t>
      </w:r>
      <w:proofErr w:type="spellEnd"/>
      <w:r>
        <w:t xml:space="preserve">», или </w:t>
      </w:r>
      <w:r w:rsidR="00C71D1C">
        <w:t>общественное представление, вырабо</w:t>
      </w:r>
      <w:r>
        <w:t>танное социальным, а не метафизическим образом. «</w:t>
      </w:r>
      <w:proofErr w:type="spellStart"/>
      <w:r>
        <w:t>Докса</w:t>
      </w:r>
      <w:proofErr w:type="spellEnd"/>
      <w:r>
        <w:t xml:space="preserve">» </w:t>
      </w:r>
      <w:proofErr w:type="gramStart"/>
      <w:r>
        <w:t>противоречива</w:t>
      </w:r>
      <w:proofErr w:type="gramEnd"/>
      <w:r>
        <w:t xml:space="preserve"> в самой себе и при этом настолько наивна, что не замечает этого противоречия. Очевидно, что те самые </w:t>
      </w:r>
      <w:r>
        <w:lastRenderedPageBreak/>
        <w:t xml:space="preserve">элементы или блоки мировоззрения, которые описывает </w:t>
      </w:r>
      <w:proofErr w:type="spellStart"/>
      <w:r>
        <w:t>Холтон</w:t>
      </w:r>
      <w:proofErr w:type="spellEnd"/>
      <w:r>
        <w:t>, и состоят из набора различных «</w:t>
      </w:r>
      <w:proofErr w:type="spellStart"/>
      <w:r>
        <w:t>докс</w:t>
      </w:r>
      <w:proofErr w:type="spellEnd"/>
      <w:r>
        <w:t xml:space="preserve">», отнюдь не подверженных какой-нибудь рефлексии, зато сравнительно легко заменяемых или приобретаемых. </w:t>
      </w:r>
      <w:proofErr w:type="gramStart"/>
      <w:r>
        <w:t xml:space="preserve">Всё это – мнения, или скажем так, «общественные иллюзии», питаемые по поводу распространённых в обществе тем, ходячие или «ходульные представления» - околонаучные факты, </w:t>
      </w:r>
      <w:proofErr w:type="spellStart"/>
      <w:r>
        <w:t>околофилософские</w:t>
      </w:r>
      <w:proofErr w:type="spellEnd"/>
      <w:r>
        <w:t xml:space="preserve"> убеждения, </w:t>
      </w:r>
      <w:proofErr w:type="spellStart"/>
      <w:r>
        <w:t>околорелигиозные</w:t>
      </w:r>
      <w:proofErr w:type="spellEnd"/>
      <w:r>
        <w:t xml:space="preserve"> догмы и… ничего настоящего, своего, самостоятельно выработанного.</w:t>
      </w:r>
      <w:proofErr w:type="gramEnd"/>
      <w:r>
        <w:t xml:space="preserve"> Таким образом, описав круг, мы снова возвращаемся к проблеме неразвитости отдельного индивида, получающего даже своё мировоззрение в потребительском ключе. Максимально чётко об этом говорил </w:t>
      </w:r>
      <w:proofErr w:type="spellStart"/>
      <w:r>
        <w:t>Парменид</w:t>
      </w:r>
      <w:proofErr w:type="spellEnd"/>
      <w:r>
        <w:t xml:space="preserve"> – люди ходят о двух головах, и меняют одну свою голову на другую, в зависимости от обстоятельств и при этом не испытывают никакого дискомфорта. Однако истинный философ </w:t>
      </w:r>
      <w:proofErr w:type="spellStart"/>
      <w:r>
        <w:t>Парменид</w:t>
      </w:r>
      <w:proofErr w:type="spellEnd"/>
      <w:r>
        <w:t xml:space="preserve"> знал, что «в груди их правит беспомощность»</w:t>
      </w:r>
      <w:r w:rsidR="00C71D1C">
        <w:rPr>
          <w:rStyle w:val="aa"/>
        </w:rPr>
        <w:endnoteReference w:id="4"/>
      </w:r>
      <w:r>
        <w:t xml:space="preserve">, люди не </w:t>
      </w:r>
      <w:proofErr w:type="gramStart"/>
      <w:r>
        <w:t>знают</w:t>
      </w:r>
      <w:proofErr w:type="gramEnd"/>
      <w:r>
        <w:t xml:space="preserve"> как самостоятельно выработать цельную картину о мире. Не в том смысле, чтобы из себя её произвести «как желчь», а в том смысле, чтобы не принимать натурально и некритически всё, что им предлагают.</w:t>
      </w:r>
      <w:r>
        <w:br/>
        <w:t xml:space="preserve">Теперь становится ясно, почему </w:t>
      </w:r>
      <w:proofErr w:type="spellStart"/>
      <w:r>
        <w:t>Холтон</w:t>
      </w:r>
      <w:proofErr w:type="spellEnd"/>
      <w:r>
        <w:t xml:space="preserve"> в данном случае,  «изобретает велосипед» - классическая философия давно продумывает эту проблему, и перечислением одних лишь эмпирических составляющих «</w:t>
      </w:r>
      <w:proofErr w:type="spellStart"/>
      <w:r>
        <w:t>докс</w:t>
      </w:r>
      <w:proofErr w:type="spellEnd"/>
      <w:r>
        <w:t>» она неразрешима. Наука может сколько угодно публиковать свои открытия – все они будут восприниматься не научно, а браться на веру или же отвергаться столь же неразумно и скоропалительно (что мы собственно и называем антинаукой). Но тогда позвольте спросить, а чем «научное согласие» обычного человека с фактом или законом науки лучше</w:t>
      </w:r>
      <w:r w:rsidR="00C71D1C">
        <w:t>,</w:t>
      </w:r>
      <w:r>
        <w:t xml:space="preserve"> чем неприятие этого факта? Оно такое же ненадёжное, как и последнее. Как говорят в народе «хрен редьки не слаще» - поддакивание и восторг перед наукой у нас получается того же пошиба, как и плевки в её сторону.</w:t>
      </w:r>
      <w:r>
        <w:br/>
        <w:t xml:space="preserve">Всего этого </w:t>
      </w:r>
      <w:proofErr w:type="spellStart"/>
      <w:r>
        <w:t>Холтон</w:t>
      </w:r>
      <w:proofErr w:type="spellEnd"/>
      <w:r>
        <w:t xml:space="preserve"> просто-напросто не видит. Он считает, что просвещать нужно «дальше», «выше» и «больше», а ведь идея просвещения – это, извините, </w:t>
      </w:r>
      <w:proofErr w:type="gramStart"/>
      <w:r>
        <w:t>Х</w:t>
      </w:r>
      <w:proofErr w:type="gramEnd"/>
      <w:r>
        <w:rPr>
          <w:lang w:val="en-US"/>
        </w:rPr>
        <w:t>VII</w:t>
      </w:r>
      <w:r>
        <w:t>-Х</w:t>
      </w:r>
      <w:r>
        <w:rPr>
          <w:lang w:val="en-US"/>
        </w:rPr>
        <w:t>VIII</w:t>
      </w:r>
      <w:r>
        <w:t xml:space="preserve"> век, а у нас на дворе ХХ</w:t>
      </w:r>
      <w:r>
        <w:rPr>
          <w:lang w:val="en-US"/>
        </w:rPr>
        <w:t>I</w:t>
      </w:r>
      <w:r>
        <w:t>.</w:t>
      </w:r>
      <w:r>
        <w:br/>
      </w:r>
      <w:r>
        <w:br/>
        <w:t xml:space="preserve">Теперь отметим то, с чем невозможно у </w:t>
      </w:r>
      <w:proofErr w:type="spellStart"/>
      <w:r>
        <w:t>Холтона</w:t>
      </w:r>
      <w:proofErr w:type="spellEnd"/>
      <w:r>
        <w:t xml:space="preserve"> не согласиться в его анализе «картин мира». </w:t>
      </w:r>
      <w:proofErr w:type="gramStart"/>
      <w:r>
        <w:t>Всякая картина мира имеет свой внутренний язык и трудно воспринимает язык чужой – раз; всякая картина мира даёт человеку чувство цельности и сопричастности своих действий другим общественным группам или же общественной жизни в совокупности – два; конкретно научная картина мира является всегда лишь одним из элементов всего мировоззрения, есть ещё и другие элементы – три;</w:t>
      </w:r>
      <w:proofErr w:type="gramEnd"/>
      <w:r>
        <w:t xml:space="preserve"> самоутверждение любого мировоззрения происходит через отрицание его альтернатив – четыре; как правило, даже в антинаучных картинах мира содержатся всё равно базовые объективные (научные) факты мира, вплоть </w:t>
      </w:r>
      <w:proofErr w:type="gramStart"/>
      <w:r>
        <w:t>до</w:t>
      </w:r>
      <w:proofErr w:type="gramEnd"/>
      <w:r>
        <w:t xml:space="preserve"> самых архаичных – пять. Остальные пункты </w:t>
      </w:r>
      <w:proofErr w:type="spellStart"/>
      <w:r>
        <w:t>Холтоновских</w:t>
      </w:r>
      <w:proofErr w:type="spellEnd"/>
      <w:r>
        <w:t xml:space="preserve"> тезисов похожи больше на переливание воды «из </w:t>
      </w:r>
      <w:proofErr w:type="gramStart"/>
      <w:r>
        <w:t>пустого</w:t>
      </w:r>
      <w:proofErr w:type="gramEnd"/>
      <w:r>
        <w:t xml:space="preserve"> в порожнее».</w:t>
      </w:r>
      <w:r>
        <w:br/>
        <w:t>Отдельно выделим пункт влияния социальных изменений, то есть состояний общества на динамику изменения «картин мира» - потрясения и войны насильственно вскрывают неко</w:t>
      </w:r>
      <w:r w:rsidR="00C71D1C">
        <w:t>торые противоречия внутри «</w:t>
      </w:r>
      <w:proofErr w:type="spellStart"/>
      <w:r w:rsidR="00C71D1C">
        <w:t>доксо</w:t>
      </w:r>
      <w:r>
        <w:t>нальных</w:t>
      </w:r>
      <w:proofErr w:type="spellEnd"/>
      <w:r>
        <w:t xml:space="preserve"> картин мира», как раз здесь </w:t>
      </w:r>
      <w:proofErr w:type="spellStart"/>
      <w:r>
        <w:t>Холтон</w:t>
      </w:r>
      <w:proofErr w:type="spellEnd"/>
      <w:r>
        <w:t xml:space="preserve"> и предлагает использовать своё любимое «просвещение». Но об этой теме мы уже говорили – именно потому, что </w:t>
      </w:r>
      <w:proofErr w:type="spellStart"/>
      <w:r>
        <w:t>докса</w:t>
      </w:r>
      <w:proofErr w:type="spellEnd"/>
      <w:r>
        <w:t xml:space="preserve"> образуется социальным, а не метафизическим образом, она оказывается и зависимой </w:t>
      </w:r>
      <w:proofErr w:type="gramStart"/>
      <w:r>
        <w:t>от</w:t>
      </w:r>
      <w:proofErr w:type="gramEnd"/>
      <w:r>
        <w:t xml:space="preserve"> социального – меняются времена и нравы (а последние часто меняются именно через потрясения) – меняется и </w:t>
      </w:r>
      <w:proofErr w:type="spellStart"/>
      <w:r>
        <w:t>докса</w:t>
      </w:r>
      <w:proofErr w:type="spellEnd"/>
      <w:r>
        <w:t>. И почему просвещение, при всей кажущейся соблазнительности, здесь не помогает, мы уже</w:t>
      </w:r>
      <w:r w:rsidR="00C71D1C">
        <w:t xml:space="preserve"> тоже рассмотрели. </w:t>
      </w:r>
      <w:r w:rsidR="00C71D1C">
        <w:br/>
        <w:t>В заключение</w:t>
      </w:r>
      <w:r>
        <w:t xml:space="preserve">,  этого пункта дадим собственные предложения решения этой проблемы вместо «просвещенческих» </w:t>
      </w:r>
      <w:proofErr w:type="spellStart"/>
      <w:r>
        <w:t>холтоновских</w:t>
      </w:r>
      <w:proofErr w:type="spellEnd"/>
      <w:r>
        <w:t xml:space="preserve">. Обычный рядовой человек до тех пор не приобретёт подлинной научной картины мира, пока сам не сможет непосредственно участвовать в продвижении научного прогресса, пока у него не появится личной, индивидуальной возможности делать открытия, по существу быть учёным. </w:t>
      </w:r>
      <w:proofErr w:type="gramStart"/>
      <w:r>
        <w:t>И</w:t>
      </w:r>
      <w:proofErr w:type="gramEnd"/>
      <w:r>
        <w:t xml:space="preserve"> несмотря на то, что звучит это фантастично, </w:t>
      </w:r>
      <w:r>
        <w:lastRenderedPageBreak/>
        <w:t>поскольку мы утверждаем, что в будущем именно так и будет со всеми людьми – они станут самостоятельно участвовать в научном творчестве, по своему желанию, но давайте вспомним, что ещё несколько десятилетий назад нам также трудно было представить, что люди будут сообщаться друг с другом по всему земному шару через интернет, участвовать в коллективном «</w:t>
      </w:r>
      <w:proofErr w:type="gramStart"/>
      <w:r>
        <w:t>сообществе</w:t>
      </w:r>
      <w:proofErr w:type="gramEnd"/>
      <w:r>
        <w:t xml:space="preserve"> всего мира». </w:t>
      </w:r>
      <w:proofErr w:type="gramStart"/>
      <w:r>
        <w:t>Будущее наступает стремительно, не столь уж рискованно предположить, что наука, развиваясь столь бурными темпами, настолько окинет своей структурой весь мир, и при этом настолько дифференцируется, что подключиться к её производительной и передовой работе станет также просто для обычных людей, как выйти на прогулку, а войти в существо её проблем (при условии нашего базового универсального образования и всеобщей машинизации и компьютеризации</w:t>
      </w:r>
      <w:proofErr w:type="gramEnd"/>
      <w:r>
        <w:t>) также легко, как сейчас получить справочную информацию по любому вопросу.</w:t>
      </w:r>
      <w:r>
        <w:br/>
      </w:r>
      <w:proofErr w:type="spellStart"/>
      <w:proofErr w:type="gramStart"/>
      <w:r>
        <w:t>Холтон</w:t>
      </w:r>
      <w:proofErr w:type="spellEnd"/>
      <w:r>
        <w:t xml:space="preserve"> заглянул в недалёкое будущее, нам бы хотелось заглянуть в более отдалённое.</w:t>
      </w:r>
      <w:proofErr w:type="gramEnd"/>
      <w:r>
        <w:t xml:space="preserve"> Наука при содружестве с философией получит наконец-то своё самосознание, отсутствующее у неё сейчас – другими словами, познает пределы собственных границ и признает тот факт, что не она будет отвечать на вопросы о смыслах человеческого существования (как верно подмечал ещё Вебер), а скорее на эти вопросы будут отвечать искусство и философия. Человек получит в своё распоряжение универсальное образование, снимающее его профессиональную ограниченность и предоставляющее ему свободный выбор любой человеческой деятельности. Только при таких условиях всякая потенция «антинаучной деятельности» обесценится. Она отомрёт как ненужный рудимент.</w:t>
      </w:r>
      <w:r>
        <w:br/>
      </w:r>
      <w:r>
        <w:br/>
        <w:t xml:space="preserve">5. «Приключения» самого </w:t>
      </w:r>
      <w:proofErr w:type="spellStart"/>
      <w:r>
        <w:t>Холтона</w:t>
      </w:r>
      <w:proofErr w:type="spellEnd"/>
      <w:r>
        <w:t>.</w:t>
      </w:r>
      <w:r>
        <w:br/>
      </w:r>
      <w:r>
        <w:br/>
      </w:r>
      <w:proofErr w:type="gramStart"/>
      <w:r>
        <w:t xml:space="preserve">Пафос веры в утверждаемую им собственную «серьёзность размышлений» по поводу антинауки, заводит </w:t>
      </w:r>
      <w:proofErr w:type="spellStart"/>
      <w:r>
        <w:t>Холтона</w:t>
      </w:r>
      <w:proofErr w:type="spellEnd"/>
      <w:r>
        <w:t xml:space="preserve"> довольно далеко, можно даже сказать приводит на скользкую стезю, когда он берётся следующим номером размышлять уже о модерне, а тем паче доказывать, что именно модерн как-то связан с антинаучными устремлениями (точнее противодействие ему, «</w:t>
      </w:r>
      <w:proofErr w:type="spellStart"/>
      <w:r>
        <w:t>антимодерн</w:t>
      </w:r>
      <w:proofErr w:type="spellEnd"/>
      <w:r>
        <w:t>» и составляет основу антинаучности).</w:t>
      </w:r>
      <w:proofErr w:type="gramEnd"/>
      <w:r>
        <w:t xml:space="preserve"> Тема «модерна» и тем более «постмодерна» является крайне не прояснённой и остро дискуссионной даже в современной философской среде. </w:t>
      </w:r>
      <w:proofErr w:type="spellStart"/>
      <w:r>
        <w:t>Холтон</w:t>
      </w:r>
      <w:proofErr w:type="spellEnd"/>
      <w:r>
        <w:t xml:space="preserve">, </w:t>
      </w:r>
      <w:proofErr w:type="gramStart"/>
      <w:r>
        <w:t>берущийся</w:t>
      </w:r>
      <w:proofErr w:type="gramEnd"/>
      <w:r>
        <w:t xml:space="preserve"> разрешить её «одним махом» и собирающийся найти в ней «причины добра и зла» - чересчур увлекается. Несмотря на чудовищное обилие слов, модерн так и не получает у него сколько- </w:t>
      </w:r>
      <w:proofErr w:type="spellStart"/>
      <w:r>
        <w:t>нибудь</w:t>
      </w:r>
      <w:proofErr w:type="spellEnd"/>
      <w:r>
        <w:t xml:space="preserve"> значащего определения, кроме вот этого -  это «понятие </w:t>
      </w:r>
      <w:proofErr w:type="spellStart"/>
      <w:r>
        <w:t>многосмысленное</w:t>
      </w:r>
      <w:proofErr w:type="spellEnd"/>
      <w:r>
        <w:t xml:space="preserve">» (но нужно иронично заметить, что любое понятие </w:t>
      </w:r>
      <w:proofErr w:type="spellStart"/>
      <w:r>
        <w:t>многосмысленное</w:t>
      </w:r>
      <w:proofErr w:type="spellEnd"/>
      <w:r>
        <w:t xml:space="preserve">, если это понятие живое, а не превратившееся в мёртвую схему). Устраивая этому понятию «перекрёстный допрос» - социологический и историко-идеологический, </w:t>
      </w:r>
      <w:proofErr w:type="spellStart"/>
      <w:r>
        <w:t>Холтон</w:t>
      </w:r>
      <w:proofErr w:type="spellEnd"/>
      <w:r>
        <w:t xml:space="preserve"> получает в результате ПРИЗНАКИ</w:t>
      </w:r>
      <w:proofErr w:type="gramStart"/>
      <w:r>
        <w:t xml:space="preserve"> (!!!) </w:t>
      </w:r>
      <w:proofErr w:type="gramEnd"/>
      <w:r>
        <w:t xml:space="preserve">человека модерна. Тут уже хочется без всякой иронии, грубо возразить – позвольте, но понятие не определяется признаками! Вы уже либо признаки перечисляйте и оставайтесь на почве эмпирических наблюдений, либо за понятие беритесь, но тогда оставьте признаки в покое. Вы же учёный, не обычный рядовой человек и должны понимать, чем понятия отличаются от признаков. Понятия определяются через понятия, как минимум. Они определяются через теорию и абстрактно теоретическую связь. Увы, </w:t>
      </w:r>
      <w:proofErr w:type="spellStart"/>
      <w:r>
        <w:t>Холтон</w:t>
      </w:r>
      <w:proofErr w:type="spellEnd"/>
      <w:r>
        <w:t xml:space="preserve"> на собственном примере демонстрирует случай «псевдонауки» и заканчивает анализ понятия модерн перечислением признаков наблюдаемого человека модерна – активный, открытый, независимый, небезразличный и т.д. Ну что тут можно сказать? </w:t>
      </w:r>
      <w:proofErr w:type="gramStart"/>
      <w:r>
        <w:t>Разве то, что «серьёзность размышлений» не достигается одним желанием «серьёзности»)).</w:t>
      </w:r>
      <w:proofErr w:type="gramEnd"/>
      <w:r>
        <w:t xml:space="preserve"> Поиск совпадений «признаков» различных общественных институтов и «признаков» </w:t>
      </w:r>
      <w:proofErr w:type="spellStart"/>
      <w:r>
        <w:t>модернисткого</w:t>
      </w:r>
      <w:proofErr w:type="spellEnd"/>
      <w:r>
        <w:t xml:space="preserve"> человека не делает его размышления более «серьёзными».</w:t>
      </w:r>
      <w:r>
        <w:br/>
        <w:t xml:space="preserve">Между тем, - «а ларчик просто открывался»… Несомненно, что наша наука стоит сейчас на пороге </w:t>
      </w:r>
      <w:r>
        <w:lastRenderedPageBreak/>
        <w:t xml:space="preserve">великих изменений – не изменений общества благодаря её открытиям, а её собственных коренных изменений. </w:t>
      </w:r>
      <w:proofErr w:type="spellStart"/>
      <w:r>
        <w:t>Мераб</w:t>
      </w:r>
      <w:proofErr w:type="spellEnd"/>
      <w:r>
        <w:t xml:space="preserve"> </w:t>
      </w:r>
      <w:proofErr w:type="spellStart"/>
      <w:r>
        <w:t>Мамардашвили</w:t>
      </w:r>
      <w:proofErr w:type="spellEnd"/>
      <w:r>
        <w:t xml:space="preserve"> говорит об изменении «классического идеала рациональности» на «неклассический», другими словами говоря, меняется сам ОБРАЗ науки, ОБРАЗ научной деятельности. И вот это изменение ОБРАЗА и есть на наш взгляд модерн. И ни с какой антинаучной или научной деятельностью  он напрямую не связан. </w:t>
      </w:r>
      <w:r>
        <w:br/>
        <w:t xml:space="preserve">Конечно, </w:t>
      </w:r>
      <w:proofErr w:type="spellStart"/>
      <w:r>
        <w:t>Холтон</w:t>
      </w:r>
      <w:proofErr w:type="spellEnd"/>
      <w:r>
        <w:t xml:space="preserve"> </w:t>
      </w:r>
      <w:proofErr w:type="gramStart"/>
      <w:r>
        <w:t>интуитивно-эмпирически</w:t>
      </w:r>
      <w:proofErr w:type="gramEnd"/>
      <w:r>
        <w:t xml:space="preserve"> пытается ухватить признаки этого нового ОБРАЗА, но само понятие он упускает, кроме того, не только понятие, но и образ «признаками» не исчерпываются и не определяются. Но </w:t>
      </w:r>
      <w:proofErr w:type="spellStart"/>
      <w:r>
        <w:t>Холтон</w:t>
      </w:r>
      <w:proofErr w:type="spellEnd"/>
      <w:r>
        <w:t xml:space="preserve"> старательно осчастливливает нас своими «серьёзными размышлениями»: «Наиболее явным признаком живущего среди нас «</w:t>
      </w:r>
      <w:proofErr w:type="spellStart"/>
      <w:r>
        <w:t>антимодернистского</w:t>
      </w:r>
      <w:proofErr w:type="spellEnd"/>
      <w:r>
        <w:t xml:space="preserve">» меньшинства как раз и является наличие в его картине мира всякого рода </w:t>
      </w:r>
      <w:proofErr w:type="spellStart"/>
      <w:r>
        <w:t>паранаучных</w:t>
      </w:r>
      <w:proofErr w:type="spellEnd"/>
      <w:r>
        <w:t xml:space="preserve"> — от астрологии до колдовства и чародейства — верований и представлений. </w:t>
      </w:r>
      <w:proofErr w:type="gramStart"/>
      <w:r>
        <w:t>А эти последние с необходимостью, по самой своей природе, глубоко противоречат перечисленным критериям «модерна», — таким, например, как стремление к объективности, понимание и признание достижений «конвенциональной» науки западного типа, приверженность к ее идеалам, среди которых особое место принадлежит идее исчислимости, предсказуемости и причинной подчиненности живой и неживой природы»</w:t>
      </w:r>
      <w:r w:rsidR="00C71D1C">
        <w:rPr>
          <w:rStyle w:val="aa"/>
        </w:rPr>
        <w:endnoteReference w:id="5"/>
      </w:r>
      <w:r>
        <w:t xml:space="preserve">. </w:t>
      </w:r>
      <w:r>
        <w:br/>
        <w:t>Итак, всё старое, «</w:t>
      </w:r>
      <w:proofErr w:type="spellStart"/>
      <w:r>
        <w:t>антимодернисткое</w:t>
      </w:r>
      <w:proofErr w:type="spellEnd"/>
      <w:r>
        <w:t>» тянет нас к чародейству и колдовству, а всё новое</w:t>
      </w:r>
      <w:proofErr w:type="gramEnd"/>
      <w:r>
        <w:t xml:space="preserve"> в лице «модерна» к истинной объективности и научности. Ах, если бы всё было так просто! И это названо научным анализом! А сама научность принята за «</w:t>
      </w:r>
      <w:proofErr w:type="spellStart"/>
      <w:r>
        <w:t>исчисляемость</w:t>
      </w:r>
      <w:proofErr w:type="spellEnd"/>
      <w:r>
        <w:t xml:space="preserve">»!!!! Но тогда «постмодерн» ещё круче и ещё </w:t>
      </w:r>
      <w:proofErr w:type="spellStart"/>
      <w:r>
        <w:t>научнее</w:t>
      </w:r>
      <w:proofErr w:type="spellEnd"/>
      <w:r>
        <w:t xml:space="preserve">? Ведь он же ещё современнее. Кажется, что </w:t>
      </w:r>
      <w:proofErr w:type="spellStart"/>
      <w:r>
        <w:t>Холтон</w:t>
      </w:r>
      <w:proofErr w:type="spellEnd"/>
      <w:r>
        <w:t xml:space="preserve"> потеряв или так и не найдя реальную картину происходящего, пытается на ощупь найти или подобрать приемлемую для него «модель» объяснения. </w:t>
      </w:r>
      <w:proofErr w:type="gramStart"/>
      <w:r>
        <w:t>Путём сравнения «признаков»))).</w:t>
      </w:r>
      <w:proofErr w:type="gramEnd"/>
      <w:r>
        <w:br/>
        <w:t xml:space="preserve">Не впечатляет и философский анализ «модерна» на основе книги С. </w:t>
      </w:r>
      <w:proofErr w:type="spellStart"/>
      <w:r>
        <w:t>Тулмина</w:t>
      </w:r>
      <w:proofErr w:type="spellEnd"/>
      <w:r>
        <w:t xml:space="preserve">. Не впечатляет и не помогает. Поскольку, «высокий модернизм» в этом анализе сказывается в том, чтобы признавать неизменность законов, косность материи, </w:t>
      </w:r>
      <w:proofErr w:type="spellStart"/>
      <w:r>
        <w:t>аффективность</w:t>
      </w:r>
      <w:proofErr w:type="spellEnd"/>
      <w:r>
        <w:t xml:space="preserve"> как проблему для мышления и тому подобное, от чего отказалась уже даже современная наука – мягко говоря, ничего себе «научный модерн»! </w:t>
      </w:r>
      <w:proofErr w:type="gramStart"/>
      <w:r>
        <w:t xml:space="preserve">С другой стороны, то, что </w:t>
      </w:r>
      <w:proofErr w:type="spellStart"/>
      <w:r>
        <w:t>Тулин</w:t>
      </w:r>
      <w:proofErr w:type="spellEnd"/>
      <w:r>
        <w:t xml:space="preserve"> называет современным </w:t>
      </w:r>
      <w:proofErr w:type="spellStart"/>
      <w:r>
        <w:t>антимодернистким</w:t>
      </w:r>
      <w:proofErr w:type="spellEnd"/>
      <w:r>
        <w:t xml:space="preserve"> движением (однозначно занесённым </w:t>
      </w:r>
      <w:proofErr w:type="spellStart"/>
      <w:r>
        <w:t>Холтоном</w:t>
      </w:r>
      <w:proofErr w:type="spellEnd"/>
      <w:r>
        <w:t xml:space="preserve"> в разряд чародейского и антинаучного), всего лишь ратует «за преодоление разобщенности между человеком и природой, за восстановление уважительного отношения к Эросу и эмоциям, за утверждение эффективных международных институтов после стольких лет вражды и кровопролития во имя националистических предрассудков;</w:t>
      </w:r>
      <w:proofErr w:type="gramEnd"/>
      <w:r>
        <w:t xml:space="preserve"> за утверждение плюрализма в науке и — в конечном счете — за развенчание и отречение от философского фундаментализма с его императивным „поиском Достоверности“</w:t>
      </w:r>
      <w:r w:rsidR="008A7157">
        <w:t>»</w:t>
      </w:r>
      <w:r w:rsidR="008A7157">
        <w:rPr>
          <w:rStyle w:val="aa"/>
        </w:rPr>
        <w:endnoteReference w:id="6"/>
      </w:r>
      <w:r>
        <w:t>. Но, в подобных направлениях только пристрастный взгляд может рассмотреть прямую «антинаучность», гораздо больше подобные взгляды похожи на требование большей универсальности нашего подхода к человеку и миру. Мы же уже писали, что универсальность – есть один из путей спасения будущего, никак не «</w:t>
      </w:r>
      <w:proofErr w:type="spellStart"/>
      <w:r>
        <w:t>исчисляемость</w:t>
      </w:r>
      <w:proofErr w:type="spellEnd"/>
      <w:r>
        <w:t>» и «просвещение».</w:t>
      </w:r>
      <w:r>
        <w:br/>
        <w:t xml:space="preserve">Так что теперь нам самим решать – что же научно, а что ненаучно, и не ищет ли </w:t>
      </w:r>
      <w:proofErr w:type="spellStart"/>
      <w:r>
        <w:t>Холтон</w:t>
      </w:r>
      <w:proofErr w:type="spellEnd"/>
      <w:r>
        <w:t xml:space="preserve"> антинауку в том месте, где её нет?!</w:t>
      </w:r>
      <w:r>
        <w:br/>
        <w:t>Может быть креационизм, как бунт против эволюционного подхода и является пережитком старого мировоззрения, но весь «</w:t>
      </w:r>
      <w:proofErr w:type="spellStart"/>
      <w:r>
        <w:t>антимодерн</w:t>
      </w:r>
      <w:proofErr w:type="spellEnd"/>
      <w:r>
        <w:t>» скопом не может быть назван антинаучным, как, впрочем, и весь «модерн» - объективным (интересно, что сказал бы на это анализ модерна в искусстве</w:t>
      </w:r>
      <w:proofErr w:type="gramStart"/>
      <w:r>
        <w:t xml:space="preserve">?, </w:t>
      </w:r>
      <w:proofErr w:type="gramEnd"/>
      <w:r>
        <w:t>искусство модерна – объективное искусство? – это нечто новенькое).</w:t>
      </w:r>
      <w:r>
        <w:br/>
      </w:r>
    </w:p>
    <w:sectPr w:rsidR="00500D62">
      <w:endnotePr>
        <w:numFmt w:val="decimal"/>
      </w:endnotePr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67" w:rsidRDefault="00C14A67" w:rsidP="00C71D1C">
      <w:pPr>
        <w:spacing w:after="0" w:line="240" w:lineRule="auto"/>
      </w:pPr>
      <w:r>
        <w:separator/>
      </w:r>
    </w:p>
  </w:endnote>
  <w:endnote w:type="continuationSeparator" w:id="0">
    <w:p w:rsidR="00C14A67" w:rsidRDefault="00C14A67" w:rsidP="00C71D1C">
      <w:pPr>
        <w:spacing w:after="0" w:line="240" w:lineRule="auto"/>
      </w:pPr>
      <w:r>
        <w:continuationSeparator/>
      </w:r>
    </w:p>
  </w:endnote>
  <w:endnote w:id="1">
    <w:p w:rsidR="00C71D1C" w:rsidRDefault="00C71D1C">
      <w:pPr>
        <w:pStyle w:val="a8"/>
      </w:pPr>
      <w:r>
        <w:rPr>
          <w:rStyle w:val="aa"/>
        </w:rPr>
        <w:endnoteRef/>
      </w:r>
      <w:r>
        <w:t xml:space="preserve"> </w:t>
      </w:r>
      <w:proofErr w:type="spellStart"/>
      <w:r w:rsidRPr="00C71D1C">
        <w:t>Холтон</w:t>
      </w:r>
      <w:proofErr w:type="spellEnd"/>
      <w:r w:rsidRPr="00C71D1C">
        <w:t xml:space="preserve"> Д. Что такое «антинаука»? // Вопросы философии, 1992, №2</w:t>
      </w:r>
    </w:p>
  </w:endnote>
  <w:endnote w:id="2">
    <w:p w:rsidR="00C71D1C" w:rsidRDefault="00C71D1C">
      <w:pPr>
        <w:pStyle w:val="a8"/>
      </w:pPr>
      <w:r>
        <w:rPr>
          <w:rStyle w:val="aa"/>
        </w:rPr>
        <w:endnoteRef/>
      </w:r>
      <w:r>
        <w:t xml:space="preserve"> </w:t>
      </w:r>
      <w:r w:rsidRPr="00C71D1C">
        <w:t xml:space="preserve">Вебер М. Наука как призвание и </w:t>
      </w:r>
      <w:proofErr w:type="gramStart"/>
      <w:r w:rsidRPr="00C71D1C">
        <w:t>профессия</w:t>
      </w:r>
      <w:proofErr w:type="gramEnd"/>
      <w:r w:rsidRPr="00C71D1C">
        <w:t xml:space="preserve"> / Избранные произведения. – М.: Прогресс, 1990.</w:t>
      </w:r>
    </w:p>
  </w:endnote>
  <w:endnote w:id="3">
    <w:p w:rsidR="00C71D1C" w:rsidRDefault="00C71D1C">
      <w:pPr>
        <w:pStyle w:val="a8"/>
      </w:pPr>
      <w:r>
        <w:rPr>
          <w:rStyle w:val="aa"/>
        </w:rPr>
        <w:endnoteRef/>
      </w:r>
      <w:r>
        <w:t xml:space="preserve"> </w:t>
      </w:r>
      <w:proofErr w:type="spellStart"/>
      <w:r w:rsidRPr="00C71D1C">
        <w:t>Холтон</w:t>
      </w:r>
      <w:proofErr w:type="spellEnd"/>
      <w:r w:rsidRPr="00C71D1C">
        <w:t xml:space="preserve"> Д. Что такое «антинаука»? // Вопросы философии, 1992, №2</w:t>
      </w:r>
    </w:p>
  </w:endnote>
  <w:endnote w:id="4">
    <w:p w:rsidR="00C71D1C" w:rsidRDefault="00C71D1C">
      <w:pPr>
        <w:pStyle w:val="a8"/>
      </w:pPr>
      <w:r>
        <w:rPr>
          <w:rStyle w:val="aa"/>
        </w:rPr>
        <w:endnoteRef/>
      </w:r>
      <w:r>
        <w:t xml:space="preserve"> Фрагменты ранних греческих философов. Ч.1. –М.: Наука, 1989.</w:t>
      </w:r>
    </w:p>
  </w:endnote>
  <w:endnote w:id="5">
    <w:p w:rsidR="00C71D1C" w:rsidRDefault="00C71D1C">
      <w:pPr>
        <w:pStyle w:val="a8"/>
      </w:pPr>
      <w:r>
        <w:rPr>
          <w:rStyle w:val="aa"/>
        </w:rPr>
        <w:endnoteRef/>
      </w:r>
      <w:r>
        <w:t xml:space="preserve"> </w:t>
      </w:r>
      <w:proofErr w:type="spellStart"/>
      <w:r w:rsidRPr="00C71D1C">
        <w:t>Холтон</w:t>
      </w:r>
      <w:proofErr w:type="spellEnd"/>
      <w:r w:rsidRPr="00C71D1C">
        <w:t xml:space="preserve"> Д. Что такое «антинаука»? // Вопросы философии, 1992, №2</w:t>
      </w:r>
      <w:bookmarkStart w:id="0" w:name="_GoBack"/>
      <w:bookmarkEnd w:id="0"/>
    </w:p>
  </w:endnote>
  <w:endnote w:id="6">
    <w:p w:rsidR="008A7157" w:rsidRPr="008A7157" w:rsidRDefault="008A7157">
      <w:pPr>
        <w:pStyle w:val="a8"/>
        <w:rPr>
          <w:lang w:val="en-US"/>
        </w:rPr>
      </w:pPr>
      <w:r>
        <w:rPr>
          <w:rStyle w:val="aa"/>
        </w:rPr>
        <w:endnoteRef/>
      </w:r>
      <w:r w:rsidRPr="008A7157">
        <w:rPr>
          <w:lang w:val="en-US"/>
        </w:rPr>
        <w:t xml:space="preserve"> </w:t>
      </w:r>
      <w:proofErr w:type="spellStart"/>
      <w:r w:rsidRPr="008A7157">
        <w:rPr>
          <w:lang w:val="en-US"/>
        </w:rPr>
        <w:t>Toulmin</w:t>
      </w:r>
      <w:proofErr w:type="spellEnd"/>
      <w:r w:rsidRPr="008A7157">
        <w:rPr>
          <w:lang w:val="en-US"/>
        </w:rPr>
        <w:t xml:space="preserve"> S. </w:t>
      </w:r>
      <w:proofErr w:type="spellStart"/>
      <w:r w:rsidRPr="008A7157">
        <w:rPr>
          <w:lang w:val="en-US"/>
        </w:rPr>
        <w:t>Cosmopolis</w:t>
      </w:r>
      <w:proofErr w:type="spellEnd"/>
      <w:r w:rsidRPr="008A7157">
        <w:rPr>
          <w:lang w:val="en-US"/>
        </w:rPr>
        <w:t xml:space="preserve">. </w:t>
      </w:r>
      <w:proofErr w:type="gramStart"/>
      <w:r w:rsidRPr="008A7157">
        <w:rPr>
          <w:lang w:val="en-US"/>
        </w:rPr>
        <w:t>N.Y., 1990.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67" w:rsidRDefault="00C14A67" w:rsidP="00C71D1C">
      <w:pPr>
        <w:spacing w:after="0" w:line="240" w:lineRule="auto"/>
      </w:pPr>
      <w:r>
        <w:separator/>
      </w:r>
    </w:p>
  </w:footnote>
  <w:footnote w:type="continuationSeparator" w:id="0">
    <w:p w:rsidR="00C14A67" w:rsidRDefault="00C14A67" w:rsidP="00C71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62"/>
    <w:rsid w:val="0015096D"/>
    <w:rsid w:val="00500D62"/>
    <w:rsid w:val="008A7157"/>
    <w:rsid w:val="00C14A67"/>
    <w:rsid w:val="00C7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endnote text"/>
    <w:basedOn w:val="a"/>
    <w:link w:val="a9"/>
    <w:uiPriority w:val="99"/>
    <w:semiHidden/>
    <w:unhideWhenUsed/>
    <w:rsid w:val="00C71D1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C71D1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C71D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endnote text"/>
    <w:basedOn w:val="a"/>
    <w:link w:val="a9"/>
    <w:uiPriority w:val="99"/>
    <w:semiHidden/>
    <w:unhideWhenUsed/>
    <w:rsid w:val="00C71D1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C71D1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C71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0E0E2-26FD-472D-B44C-580D13CE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5104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2018-05-08T08:52:00Z</dcterms:created>
  <dcterms:modified xsi:type="dcterms:W3CDTF">2018-05-08T08:52:00Z</dcterms:modified>
  <dc:language>ru-RU</dc:language>
</cp:coreProperties>
</file>