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10491" w:type="dxa"/>
        <w:tblInd w:w="-714" w:type="dxa"/>
        <w:tblLook w:val="04A0" w:firstRow="1" w:lastRow="0" w:firstColumn="1" w:lastColumn="0" w:noHBand="0" w:noVBand="1"/>
      </w:tblPr>
      <w:tblGrid>
        <w:gridCol w:w="5387"/>
        <w:gridCol w:w="5104"/>
      </w:tblGrid>
      <w:tr w:rsidR="00036794" w:rsidRPr="003878EA" w:rsidTr="005772FF">
        <w:tc>
          <w:tcPr>
            <w:tcW w:w="5387" w:type="dxa"/>
          </w:tcPr>
          <w:p w:rsidR="00036794" w:rsidRPr="003878EA" w:rsidRDefault="00036794" w:rsidP="005772FF">
            <w:pPr>
              <w:tabs>
                <w:tab w:val="left" w:pos="4746"/>
              </w:tabs>
              <w:contextualSpacing/>
              <w:rPr>
                <w:rFonts w:ascii="Times New Roman" w:hAnsi="Times New Roman" w:cs="Times New Roman"/>
                <w:color w:val="000000" w:themeColor="text1"/>
                <w:lang w:val="en-GB"/>
              </w:rPr>
            </w:pPr>
            <w:r w:rsidRPr="003878EA">
              <w:rPr>
                <w:rFonts w:ascii="Times New Roman" w:hAnsi="Times New Roman" w:cs="Times New Roman"/>
                <w:color w:val="000000" w:themeColor="text1"/>
                <w:lang w:val="en-GB"/>
              </w:rPr>
              <w:t xml:space="preserve">        SERVICE AGREEMENT № ___________</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color w:val="000000" w:themeColor="text1"/>
                <w:lang w:val="en-GB"/>
              </w:rPr>
              <w:t>This Services Agreement (the "Agreement") concluded on __________, ___________ in the city of Kyiv, Ukraine</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color w:val="000000" w:themeColor="text1"/>
                <w:lang w:val="en-GB"/>
              </w:rPr>
              <w:t>“__________ ” _________________, hereinafter referred to as the “Customer”, represented by _______, acting on the basis of the ______, on the one hand, and</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color w:val="000000" w:themeColor="text1"/>
                <w:lang w:val="en-GB"/>
              </w:rPr>
              <w:t>Private entrepreneur ______________ (hereinafter referred to as the “Contractor”), Registration No. ____  _____________, on the other hand,</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color w:val="000000" w:themeColor="text1"/>
                <w:lang w:val="en-GB"/>
              </w:rPr>
              <w:t>Jointly referred to as the “Parties”, and separately referred to as the “Party”,</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color w:val="000000" w:themeColor="text1"/>
                <w:lang w:val="en-GB"/>
              </w:rPr>
              <w:t>Guided by mutual agreement entered into this Service agreement (hereinafter referred to as the "Agreement") as follows.</w:t>
            </w:r>
          </w:p>
          <w:p w:rsidR="00036794"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b/>
                <w:color w:val="000000" w:themeColor="text1"/>
                <w:lang w:val="en-GB"/>
              </w:rPr>
            </w:pPr>
            <w:r w:rsidRPr="003878EA">
              <w:rPr>
                <w:rFonts w:ascii="Times New Roman" w:hAnsi="Times New Roman" w:cs="Times New Roman"/>
                <w:b/>
                <w:color w:val="000000" w:themeColor="text1"/>
                <w:lang w:val="en-GB"/>
              </w:rPr>
              <w:t>1. INTERPRETATION OF TERMS</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color w:val="000000" w:themeColor="text1"/>
                <w:lang w:val="en-GB"/>
              </w:rPr>
              <w:t>The terms in this Agreement shall have the following meaning:</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b/>
                <w:color w:val="000000" w:themeColor="text1"/>
                <w:lang w:val="en-GB"/>
              </w:rPr>
              <w:t>Acceptance Protocol</w:t>
            </w:r>
            <w:r w:rsidRPr="003878EA">
              <w:rPr>
                <w:rFonts w:ascii="Times New Roman" w:hAnsi="Times New Roman" w:cs="Times New Roman"/>
                <w:color w:val="000000" w:themeColor="text1"/>
                <w:lang w:val="en-GB"/>
              </w:rPr>
              <w:t xml:space="preserve"> is the document signed by the Parties, which confirms the provision of Services during the certain period. </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b/>
                <w:color w:val="000000" w:themeColor="text1"/>
                <w:lang w:val="en-GB"/>
              </w:rPr>
              <w:t>A Contractor</w:t>
            </w:r>
            <w:r w:rsidRPr="003878EA">
              <w:rPr>
                <w:rFonts w:ascii="Times New Roman" w:hAnsi="Times New Roman" w:cs="Times New Roman"/>
                <w:color w:val="000000" w:themeColor="text1"/>
                <w:lang w:val="en-GB"/>
              </w:rPr>
              <w:t xml:space="preserve"> is a private person. As an individual entrepreneur NAME__________passport series ___ No. ___, issued _____________ _________ , the identification number __________ ).</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b/>
                <w:color w:val="000000" w:themeColor="text1"/>
                <w:lang w:val="en-GB"/>
              </w:rPr>
              <w:t xml:space="preserve">Intellectual Property Rights - </w:t>
            </w:r>
            <w:r w:rsidRPr="003878EA">
              <w:rPr>
                <w:rFonts w:ascii="Times New Roman" w:hAnsi="Times New Roman" w:cs="Times New Roman"/>
                <w:color w:val="000000" w:themeColor="text1"/>
                <w:lang w:val="en-GB"/>
              </w:rPr>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Default="00036794" w:rsidP="005772FF">
            <w:pPr>
              <w:contextualSpacing/>
              <w:rPr>
                <w:rFonts w:ascii="Times New Roman" w:hAnsi="Times New Roman" w:cs="Times New Roman"/>
                <w:b/>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b/>
                <w:color w:val="000000" w:themeColor="text1"/>
                <w:lang w:val="en-GB"/>
              </w:rPr>
              <w:t xml:space="preserve">Invention- </w:t>
            </w:r>
            <w:r w:rsidRPr="003878EA">
              <w:rPr>
                <w:rFonts w:ascii="Times New Roman" w:hAnsi="Times New Roman" w:cs="Times New Roman"/>
                <w:color w:val="000000" w:themeColor="text1"/>
                <w:lang w:val="en-GB"/>
              </w:rPr>
              <w:t>any invention, idea, discovery, development, improvement or innovation made by the Contractor in the provision of the Services, whether or not patentable or capable of registration, and whether or not recorded in any medium</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b/>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b/>
                <w:color w:val="000000" w:themeColor="text1"/>
                <w:lang w:val="en-GB"/>
              </w:rPr>
              <w:t xml:space="preserve">Results - </w:t>
            </w:r>
            <w:r w:rsidRPr="003878EA">
              <w:rPr>
                <w:rFonts w:ascii="Times New Roman" w:hAnsi="Times New Roman" w:cs="Times New Roman"/>
                <w:color w:val="000000" w:themeColor="text1"/>
                <w:lang w:val="en-GB"/>
              </w:rPr>
              <w:t>all records, reports, documents, papers, drawings, designs, transparencies, photos, graphics, logos, typographical arrangements, software, and all other materials in whatever form, including but not limited to hard copy and electronic form, prepared by the Contractor in the provision of the Services.</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b/>
                <w:color w:val="000000" w:themeColor="text1"/>
                <w:lang w:val="en-GB"/>
              </w:rPr>
              <w:t xml:space="preserve">Services - </w:t>
            </w:r>
            <w:r w:rsidRPr="003878EA">
              <w:rPr>
                <w:rFonts w:ascii="Times New Roman" w:hAnsi="Times New Roman" w:cs="Times New Roman"/>
                <w:color w:val="000000" w:themeColor="text1"/>
                <w:lang w:val="en-GB"/>
              </w:rPr>
              <w:t xml:space="preserve">the services provided by the Contractor for the Customer or any Group Company as more particularly described in the </w:t>
            </w:r>
            <w:r w:rsidRPr="003878EA">
              <w:rPr>
                <w:rFonts w:ascii="Times New Roman" w:hAnsi="Times New Roman" w:cs="Times New Roman"/>
                <w:color w:val="000000" w:themeColor="text1"/>
                <w:lang w:val="en-GB"/>
              </w:rPr>
              <w:fldChar w:fldCharType="begin"/>
            </w:r>
            <w:r w:rsidRPr="003878EA">
              <w:rPr>
                <w:rFonts w:ascii="Times New Roman" w:hAnsi="Times New Roman" w:cs="Times New Roman"/>
                <w:color w:val="000000" w:themeColor="text1"/>
                <w:lang w:val="en-GB"/>
              </w:rPr>
              <w:instrText xml:space="preserve">REF  a717115 \h  \* MERGEFORMAT </w:instrText>
            </w:r>
            <w:r w:rsidRPr="003878EA">
              <w:rPr>
                <w:rFonts w:ascii="Times New Roman" w:hAnsi="Times New Roman" w:cs="Times New Roman"/>
                <w:color w:val="000000" w:themeColor="text1"/>
                <w:lang w:val="en-GB"/>
              </w:rPr>
            </w:r>
            <w:r w:rsidRPr="003878EA">
              <w:rPr>
                <w:rFonts w:ascii="Times New Roman" w:hAnsi="Times New Roman" w:cs="Times New Roman"/>
                <w:color w:val="000000" w:themeColor="text1"/>
                <w:lang w:val="en-GB"/>
              </w:rPr>
              <w:fldChar w:fldCharType="separate"/>
            </w:r>
            <w:r w:rsidRPr="003878EA">
              <w:rPr>
                <w:rFonts w:ascii="Times New Roman" w:hAnsi="Times New Roman" w:cs="Times New Roman"/>
                <w:color w:val="000000" w:themeColor="text1"/>
                <w:lang w:val="en-GB"/>
              </w:rPr>
              <w:t xml:space="preserve"> Schedule</w:t>
            </w:r>
            <w:r w:rsidRPr="003878EA">
              <w:rPr>
                <w:rFonts w:ascii="Times New Roman" w:hAnsi="Times New Roman" w:cs="Times New Roman"/>
                <w:color w:val="000000" w:themeColor="text1"/>
                <w:lang w:val="en-GB"/>
              </w:rPr>
              <w:fldChar w:fldCharType="end"/>
            </w:r>
            <w:r w:rsidRPr="003878EA">
              <w:rPr>
                <w:rFonts w:ascii="Times New Roman" w:hAnsi="Times New Roman" w:cs="Times New Roman"/>
                <w:color w:val="000000" w:themeColor="text1"/>
                <w:lang w:val="en-GB"/>
              </w:rPr>
              <w:t xml:space="preserve"> «Services Specification»</w:t>
            </w:r>
            <w:r w:rsidRPr="003878EA">
              <w:rPr>
                <w:rFonts w:ascii="Times New Roman" w:eastAsia="Merriweather Sans" w:hAnsi="Times New Roman" w:cs="Times New Roman"/>
                <w:color w:val="000000"/>
                <w:highlight w:val="white"/>
                <w:lang w:val="en-GB"/>
              </w:rPr>
              <w:t xml:space="preserve"> under the conditions and in the order established by this Agreement</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r w:rsidRPr="003878EA">
              <w:rPr>
                <w:rFonts w:ascii="Times New Roman" w:hAnsi="Times New Roman" w:cs="Times New Roman"/>
                <w:b/>
                <w:color w:val="000000" w:themeColor="text1"/>
                <w:lang w:val="en-GB"/>
              </w:rPr>
              <w:t>Software</w:t>
            </w:r>
            <w:r w:rsidRPr="003878EA">
              <w:rPr>
                <w:rFonts w:ascii="Times New Roman" w:hAnsi="Times New Roman" w:cs="Times New Roman"/>
                <w:color w:val="000000" w:themeColor="text1"/>
                <w:lang w:val="en-GB"/>
              </w:rPr>
              <w:t xml:space="preserve"> – programme code written in programing languages as determined by Customer.</w:t>
            </w: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color w:val="000000" w:themeColor="text1"/>
                <w:lang w:val="en-GB"/>
              </w:rPr>
            </w:pPr>
          </w:p>
          <w:p w:rsidR="00036794" w:rsidRPr="003878EA" w:rsidRDefault="00036794" w:rsidP="005772FF">
            <w:pPr>
              <w:contextualSpacing/>
              <w:rPr>
                <w:rFonts w:ascii="Times New Roman" w:hAnsi="Times New Roman" w:cs="Times New Roman"/>
                <w:b/>
                <w:color w:val="000000" w:themeColor="text1"/>
                <w:lang w:val="en-GB"/>
              </w:rPr>
            </w:pPr>
            <w:r w:rsidRPr="003878EA">
              <w:rPr>
                <w:rFonts w:ascii="Times New Roman" w:hAnsi="Times New Roman" w:cs="Times New Roman"/>
                <w:b/>
                <w:color w:val="000000" w:themeColor="text1"/>
                <w:lang w:val="en-GB"/>
              </w:rPr>
              <w:t>2.</w:t>
            </w:r>
            <w:r>
              <w:rPr>
                <w:rFonts w:ascii="Times New Roman" w:hAnsi="Times New Roman" w:cs="Times New Roman"/>
                <w:b/>
                <w:color w:val="000000" w:themeColor="text1"/>
              </w:rPr>
              <w:t xml:space="preserve"> </w:t>
            </w:r>
            <w:r w:rsidRPr="003878EA">
              <w:rPr>
                <w:rFonts w:ascii="Times New Roman" w:hAnsi="Times New Roman" w:cs="Times New Roman"/>
                <w:b/>
                <w:color w:val="000000" w:themeColor="text1"/>
                <w:lang w:val="en-GB"/>
              </w:rPr>
              <w:t>SUBJECT MATTER OF THE AGREEMENT</w:t>
            </w:r>
          </w:p>
          <w:p w:rsidR="00036794" w:rsidRPr="003878EA" w:rsidRDefault="00036794" w:rsidP="005772FF">
            <w:pPr>
              <w:contextualSpacing/>
              <w:rPr>
                <w:rFonts w:ascii="Times New Roman" w:hAnsi="Times New Roman" w:cs="Times New Roman"/>
                <w:b/>
                <w:color w:val="000000" w:themeColor="text1"/>
                <w:lang w:val="en-GB"/>
              </w:rPr>
            </w:pPr>
          </w:p>
          <w:p w:rsidR="00036794" w:rsidRPr="003878EA" w:rsidRDefault="00036794" w:rsidP="005772FF">
            <w:pPr>
              <w:tabs>
                <w:tab w:val="left" w:pos="142"/>
                <w:tab w:val="left" w:pos="993"/>
              </w:tabs>
              <w:suppressAutoHyphens/>
              <w:contextualSpacing/>
              <w:rPr>
                <w:rFonts w:ascii="Times New Roman" w:hAnsi="Times New Roman" w:cs="Times New Roman"/>
                <w:color w:val="000000" w:themeColor="text1"/>
                <w:lang w:val="en-GB"/>
              </w:rPr>
            </w:pPr>
            <w:r w:rsidRPr="003878EA">
              <w:rPr>
                <w:rFonts w:ascii="Times New Roman" w:hAnsi="Times New Roman" w:cs="Times New Roman"/>
                <w:color w:val="000000" w:themeColor="text1"/>
                <w:lang w:val="en-GB"/>
              </w:rPr>
              <w:t>2.1. Subject to the terms and conditions of this Agreement, the Customer engages the Contractor to perform services of the professional IT support (“Services"), as in more details described in the  Schedule «Services Specification»</w:t>
            </w:r>
            <w:r w:rsidRPr="003878EA">
              <w:rPr>
                <w:rFonts w:ascii="Times New Roman" w:eastAsia="Merriweather Sans" w:hAnsi="Times New Roman" w:cs="Times New Roman"/>
                <w:color w:val="000000"/>
                <w:highlight w:val="white"/>
                <w:lang w:val="en-GB"/>
              </w:rPr>
              <w:t xml:space="preserve"> </w:t>
            </w:r>
            <w:r w:rsidRPr="003878EA">
              <w:rPr>
                <w:rFonts w:ascii="Times New Roman" w:hAnsi="Times New Roman" w:cs="Times New Roman"/>
                <w:color w:val="000000" w:themeColor="text1"/>
                <w:lang w:val="en-GB"/>
              </w:rPr>
              <w:t>attached hereto and relate to consulting on informatisation, computer programming, other activities in the segment of information technology and computer systems in accordance with the provisions hereof and in exchange for the compensation provided herein, and the Contractor accepts this engagement and agrees to perform the Services and its obligations as provided in this Agreement.</w:t>
            </w:r>
          </w:p>
          <w:p w:rsidR="00036794" w:rsidRPr="003878EA" w:rsidRDefault="00036794" w:rsidP="005772FF">
            <w:pPr>
              <w:tabs>
                <w:tab w:val="left" w:pos="142"/>
                <w:tab w:val="left" w:pos="993"/>
              </w:tabs>
              <w:suppressAutoHyphens/>
              <w:contextualSpacing/>
              <w:rPr>
                <w:rFonts w:ascii="Times New Roman" w:hAnsi="Times New Roman" w:cs="Times New Roman"/>
                <w:color w:val="000000" w:themeColor="text1"/>
                <w:lang w:val="en-GB"/>
              </w:rPr>
            </w:pPr>
          </w:p>
          <w:p w:rsidR="00036794" w:rsidRPr="003878EA" w:rsidRDefault="00036794" w:rsidP="005772FF">
            <w:pPr>
              <w:tabs>
                <w:tab w:val="left" w:pos="142"/>
                <w:tab w:val="left" w:pos="993"/>
              </w:tabs>
              <w:suppressAutoHyphens/>
              <w:contextualSpacing/>
              <w:rPr>
                <w:rFonts w:ascii="Times New Roman" w:hAnsi="Times New Roman" w:cs="Times New Roman"/>
                <w:color w:val="000000" w:themeColor="text1"/>
                <w:lang w:val="en-GB"/>
              </w:rPr>
            </w:pPr>
          </w:p>
          <w:p w:rsidR="00036794" w:rsidRPr="003878EA" w:rsidRDefault="00036794" w:rsidP="005772FF">
            <w:pPr>
              <w:tabs>
                <w:tab w:val="left" w:pos="142"/>
                <w:tab w:val="left" w:pos="993"/>
              </w:tabs>
              <w:suppressAutoHyphens/>
              <w:contextualSpacing/>
              <w:rPr>
                <w:rFonts w:ascii="Times New Roman" w:hAnsi="Times New Roman" w:cs="Times New Roman"/>
                <w:color w:val="000000" w:themeColor="text1"/>
                <w:lang w:val="en-GB"/>
              </w:rPr>
            </w:pPr>
          </w:p>
          <w:p w:rsidR="00036794" w:rsidRPr="003878EA" w:rsidRDefault="00036794" w:rsidP="00036794">
            <w:pPr>
              <w:contextualSpacing/>
              <w:rPr>
                <w:rFonts w:ascii="Times New Roman" w:hAnsi="Times New Roman" w:cs="Times New Roman"/>
                <w:lang w:val="en-GB"/>
              </w:rPr>
            </w:pPr>
            <w:r w:rsidRPr="003878EA">
              <w:rPr>
                <w:rFonts w:ascii="Times New Roman" w:hAnsi="Times New Roman" w:cs="Times New Roman"/>
                <w:color w:val="000000" w:themeColor="text1"/>
                <w:lang w:val="en-GB"/>
              </w:rPr>
              <w:t xml:space="preserve">2.2. Detailed list, price, and timing of Services provided by the Contractor, is determined in the </w:t>
            </w:r>
            <w:r>
              <w:rPr>
                <w:rFonts w:ascii="Times New Roman" w:hAnsi="Times New Roman" w:cs="Times New Roman"/>
                <w:color w:val="000000" w:themeColor="text1"/>
              </w:rPr>
              <w:t>«</w:t>
            </w:r>
            <w:r w:rsidRPr="003878EA">
              <w:rPr>
                <w:rFonts w:ascii="Times New Roman" w:hAnsi="Times New Roman" w:cs="Times New Roman"/>
                <w:color w:val="000000" w:themeColor="text1"/>
                <w:lang w:val="en-GB"/>
              </w:rPr>
              <w:t>Services Specification», attached to this agreement as a separate Schedule</w:t>
            </w:r>
            <w:r>
              <w:rPr>
                <w:rFonts w:ascii="Times New Roman" w:hAnsi="Times New Roman" w:cs="Times New Roman"/>
                <w:color w:val="000000" w:themeColor="text1"/>
                <w:lang w:val="en-GB"/>
              </w:rPr>
              <w:t>s</w:t>
            </w:r>
            <w:r w:rsidRPr="003878EA">
              <w:rPr>
                <w:rFonts w:ascii="Times New Roman" w:hAnsi="Times New Roman" w:cs="Times New Roman"/>
                <w:color w:val="000000" w:themeColor="text1"/>
                <w:lang w:val="en-GB"/>
              </w:rPr>
              <w:t>, which are an integral part of this Agreement after it is signed by the authorized representatives of the Parties.</w:t>
            </w:r>
            <w:bookmarkStart w:id="0" w:name="_GoBack"/>
            <w:bookmarkEnd w:id="0"/>
          </w:p>
        </w:tc>
        <w:tc>
          <w:tcPr>
            <w:tcW w:w="5104" w:type="dxa"/>
          </w:tcPr>
          <w:p w:rsidR="00036794" w:rsidRPr="003878EA" w:rsidRDefault="00036794" w:rsidP="005772FF">
            <w:pPr>
              <w:contextualSpacing/>
              <w:rPr>
                <w:rFonts w:ascii="Times New Roman" w:hAnsi="Times New Roman" w:cs="Times New Roman"/>
                <w:color w:val="000000" w:themeColor="text1"/>
              </w:rPr>
            </w:pPr>
            <w:r w:rsidRPr="003878EA">
              <w:rPr>
                <w:rFonts w:ascii="Times New Roman" w:hAnsi="Times New Roman" w:cs="Times New Roman"/>
                <w:color w:val="000000" w:themeColor="text1"/>
              </w:rPr>
              <w:lastRenderedPageBreak/>
              <w:t>ДОГОВІР ПРО НАДАННЯ ПОСЛУГ №_____</w:t>
            </w:r>
          </w:p>
          <w:p w:rsidR="00036794" w:rsidRPr="003878EA" w:rsidRDefault="00036794" w:rsidP="005772FF">
            <w:pPr>
              <w:contextualSpacing/>
              <w:rPr>
                <w:rFonts w:ascii="Times New Roman" w:hAnsi="Times New Roman" w:cs="Times New Roman"/>
                <w:color w:val="000000" w:themeColor="text1"/>
              </w:rPr>
            </w:pPr>
          </w:p>
          <w:p w:rsidR="00036794" w:rsidRPr="003878EA" w:rsidRDefault="00036794" w:rsidP="005772FF">
            <w:pPr>
              <w:contextualSpacing/>
              <w:rPr>
                <w:rFonts w:ascii="Times New Roman" w:hAnsi="Times New Roman" w:cs="Times New Roman"/>
                <w:color w:val="000000" w:themeColor="text1"/>
              </w:rPr>
            </w:pPr>
            <w:r w:rsidRPr="003878EA">
              <w:rPr>
                <w:rFonts w:ascii="Times New Roman" w:hAnsi="Times New Roman" w:cs="Times New Roman"/>
                <w:color w:val="000000" w:themeColor="text1"/>
              </w:rPr>
              <w:t>Цей Договір про надання послуг (надалі «Договір») укладений ________,_______ року в м. Київ, Україна,</w:t>
            </w:r>
          </w:p>
          <w:p w:rsidR="00036794" w:rsidRPr="003878EA" w:rsidRDefault="00036794" w:rsidP="005772FF">
            <w:pPr>
              <w:contextualSpacing/>
              <w:rPr>
                <w:rFonts w:ascii="Times New Roman" w:hAnsi="Times New Roman" w:cs="Times New Roman"/>
                <w:b/>
                <w:color w:val="000000" w:themeColor="text1"/>
              </w:rPr>
            </w:pPr>
          </w:p>
          <w:p w:rsidR="00036794" w:rsidRPr="003878EA" w:rsidRDefault="00036794" w:rsidP="005772FF">
            <w:pPr>
              <w:contextualSpacing/>
              <w:rPr>
                <w:rFonts w:ascii="Times New Roman" w:hAnsi="Times New Roman" w:cs="Times New Roman"/>
                <w:color w:val="000000" w:themeColor="text1"/>
              </w:rPr>
            </w:pPr>
            <w:r w:rsidRPr="003878EA">
              <w:rPr>
                <w:rFonts w:ascii="Times New Roman" w:hAnsi="Times New Roman" w:cs="Times New Roman"/>
                <w:color w:val="000000" w:themeColor="text1"/>
              </w:rPr>
              <w:t xml:space="preserve"> «______________»____________________ яке надалі іменується «Замовник», в особі _________, який діє на підставі ________ з однієї сторони, та</w:t>
            </w:r>
          </w:p>
          <w:p w:rsidR="00036794" w:rsidRPr="003878EA" w:rsidRDefault="00036794" w:rsidP="005772FF">
            <w:pPr>
              <w:contextualSpacing/>
              <w:rPr>
                <w:rFonts w:ascii="Times New Roman" w:hAnsi="Times New Roman" w:cs="Times New Roman"/>
                <w:color w:val="000000" w:themeColor="text1"/>
              </w:rPr>
            </w:pPr>
          </w:p>
          <w:p w:rsidR="00036794" w:rsidRPr="003878EA" w:rsidRDefault="00036794" w:rsidP="005772FF">
            <w:pPr>
              <w:contextualSpacing/>
              <w:rPr>
                <w:rFonts w:ascii="Times New Roman" w:hAnsi="Times New Roman" w:cs="Times New Roman"/>
                <w:color w:val="000000" w:themeColor="text1"/>
              </w:rPr>
            </w:pPr>
            <w:r w:rsidRPr="003878EA">
              <w:rPr>
                <w:rFonts w:ascii="Times New Roman" w:hAnsi="Times New Roman" w:cs="Times New Roman"/>
                <w:color w:val="000000" w:themeColor="text1"/>
              </w:rPr>
              <w:t xml:space="preserve">Фізична особа-підприємець _______________ (надалі іменується Виконавець), реєстраційний номер _________________, з іншої сторони, </w:t>
            </w:r>
          </w:p>
          <w:p w:rsidR="00036794" w:rsidRPr="003878EA" w:rsidRDefault="00036794" w:rsidP="005772FF">
            <w:pPr>
              <w:contextualSpacing/>
              <w:rPr>
                <w:rFonts w:ascii="Times New Roman" w:hAnsi="Times New Roman" w:cs="Times New Roman"/>
                <w:color w:val="000000" w:themeColor="text1"/>
              </w:rPr>
            </w:pPr>
          </w:p>
          <w:p w:rsidR="00036794" w:rsidRPr="003878EA" w:rsidRDefault="00036794" w:rsidP="005772FF">
            <w:pPr>
              <w:contextualSpacing/>
              <w:rPr>
                <w:rFonts w:ascii="Times New Roman" w:hAnsi="Times New Roman" w:cs="Times New Roman"/>
                <w:color w:val="000000" w:themeColor="text1"/>
              </w:rPr>
            </w:pPr>
            <w:r w:rsidRPr="003878EA">
              <w:rPr>
                <w:rFonts w:ascii="Times New Roman" w:hAnsi="Times New Roman" w:cs="Times New Roman"/>
                <w:color w:val="000000" w:themeColor="text1"/>
              </w:rPr>
              <w:t xml:space="preserve">Які разом іменуються в тексті цього Договору «Сторони», а кожен окремо «Сторона», </w:t>
            </w:r>
          </w:p>
          <w:p w:rsidR="00036794" w:rsidRPr="003878EA" w:rsidRDefault="00036794" w:rsidP="005772FF">
            <w:pPr>
              <w:contextualSpacing/>
              <w:rPr>
                <w:rFonts w:ascii="Times New Roman" w:hAnsi="Times New Roman" w:cs="Times New Roman"/>
                <w:color w:val="000000" w:themeColor="text1"/>
              </w:rPr>
            </w:pPr>
          </w:p>
          <w:p w:rsidR="00036794" w:rsidRPr="003878EA" w:rsidRDefault="00036794" w:rsidP="005772FF">
            <w:pPr>
              <w:contextualSpacing/>
              <w:rPr>
                <w:rFonts w:ascii="Times New Roman" w:hAnsi="Times New Roman" w:cs="Times New Roman"/>
                <w:color w:val="000000" w:themeColor="text1"/>
              </w:rPr>
            </w:pPr>
            <w:r w:rsidRPr="003878EA">
              <w:rPr>
                <w:rFonts w:ascii="Times New Roman" w:hAnsi="Times New Roman" w:cs="Times New Roman"/>
                <w:color w:val="000000" w:themeColor="text1"/>
              </w:rPr>
              <w:t xml:space="preserve">Керуючись взаємною згодою, уклали цей Договір про надання послуг (надалі іменується «Договір») про наступне. </w:t>
            </w:r>
          </w:p>
          <w:p w:rsidR="00036794" w:rsidRPr="003878EA" w:rsidRDefault="00036794" w:rsidP="005772FF">
            <w:pPr>
              <w:contextualSpacing/>
              <w:rPr>
                <w:rFonts w:ascii="Times New Roman" w:hAnsi="Times New Roman" w:cs="Times New Roman"/>
                <w:color w:val="000000" w:themeColor="text1"/>
              </w:rPr>
            </w:pPr>
          </w:p>
          <w:p w:rsidR="00036794" w:rsidRPr="003878EA" w:rsidRDefault="00036794" w:rsidP="00036794">
            <w:pPr>
              <w:pStyle w:val="aa"/>
              <w:numPr>
                <w:ilvl w:val="0"/>
                <w:numId w:val="5"/>
              </w:numPr>
              <w:spacing w:after="0" w:line="240" w:lineRule="auto"/>
              <w:ind w:left="0" w:hanging="413"/>
              <w:rPr>
                <w:rFonts w:ascii="Times New Roman" w:hAnsi="Times New Roman"/>
                <w:b/>
                <w:color w:val="000000" w:themeColor="text1"/>
                <w:lang w:val="uk-UA"/>
              </w:rPr>
            </w:pPr>
            <w:r w:rsidRPr="003878EA">
              <w:rPr>
                <w:rFonts w:ascii="Times New Roman" w:hAnsi="Times New Roman"/>
                <w:b/>
                <w:color w:val="000000" w:themeColor="text1"/>
                <w:lang w:val="uk-UA"/>
              </w:rPr>
              <w:t xml:space="preserve">1. ТЛУМАЧЕННЯ ТЕРМІНІВ </w:t>
            </w:r>
          </w:p>
          <w:p w:rsidR="00036794" w:rsidRPr="003878EA" w:rsidRDefault="00036794" w:rsidP="005772FF">
            <w:pPr>
              <w:tabs>
                <w:tab w:val="left" w:pos="253"/>
              </w:tabs>
              <w:contextualSpacing/>
              <w:rPr>
                <w:rFonts w:ascii="Times New Roman" w:hAnsi="Times New Roman" w:cs="Times New Roman"/>
                <w:color w:val="000000" w:themeColor="text1"/>
              </w:rPr>
            </w:pPr>
          </w:p>
          <w:p w:rsidR="00036794" w:rsidRPr="003878EA" w:rsidRDefault="00036794" w:rsidP="005772FF">
            <w:pPr>
              <w:tabs>
                <w:tab w:val="left" w:pos="253"/>
              </w:tabs>
              <w:contextualSpacing/>
              <w:rPr>
                <w:rFonts w:ascii="Times New Roman" w:hAnsi="Times New Roman" w:cs="Times New Roman"/>
                <w:color w:val="000000" w:themeColor="text1"/>
              </w:rPr>
            </w:pPr>
            <w:r w:rsidRPr="003878EA">
              <w:rPr>
                <w:rFonts w:ascii="Times New Roman" w:hAnsi="Times New Roman" w:cs="Times New Roman"/>
                <w:color w:val="000000" w:themeColor="text1"/>
              </w:rPr>
              <w:t xml:space="preserve">Терміни у цьому Договорі вживаються в наступному значенні: </w:t>
            </w:r>
          </w:p>
          <w:p w:rsidR="00036794" w:rsidRPr="003878EA" w:rsidRDefault="00036794" w:rsidP="005772FF">
            <w:pPr>
              <w:tabs>
                <w:tab w:val="left" w:pos="253"/>
              </w:tabs>
              <w:contextualSpacing/>
              <w:rPr>
                <w:rFonts w:ascii="Times New Roman" w:hAnsi="Times New Roman" w:cs="Times New Roman"/>
                <w:color w:val="000000" w:themeColor="text1"/>
              </w:rPr>
            </w:pPr>
          </w:p>
          <w:p w:rsidR="00036794" w:rsidRDefault="00036794" w:rsidP="005772FF">
            <w:pPr>
              <w:tabs>
                <w:tab w:val="left" w:pos="253"/>
              </w:tabs>
              <w:contextualSpacing/>
              <w:rPr>
                <w:rFonts w:ascii="Times New Roman" w:hAnsi="Times New Roman" w:cs="Times New Roman"/>
                <w:color w:val="000000" w:themeColor="text1"/>
              </w:rPr>
            </w:pPr>
            <w:r w:rsidRPr="003878EA">
              <w:rPr>
                <w:rFonts w:ascii="Times New Roman" w:hAnsi="Times New Roman" w:cs="Times New Roman"/>
                <w:b/>
                <w:color w:val="000000" w:themeColor="text1"/>
              </w:rPr>
              <w:t xml:space="preserve">Акт приймання-передачі </w:t>
            </w:r>
            <w:r w:rsidRPr="003878EA">
              <w:rPr>
                <w:rFonts w:ascii="Times New Roman" w:hAnsi="Times New Roman" w:cs="Times New Roman"/>
                <w:color w:val="000000" w:themeColor="text1"/>
              </w:rPr>
              <w:t>- документ, що підписується Сторонами, який підтверджує надання Послуг безпосередньо протягом відповідного періоду.</w:t>
            </w:r>
          </w:p>
          <w:p w:rsidR="00036794" w:rsidRPr="003878EA" w:rsidRDefault="00036794" w:rsidP="005772FF">
            <w:pPr>
              <w:tabs>
                <w:tab w:val="left" w:pos="253"/>
              </w:tabs>
              <w:contextualSpacing/>
              <w:rPr>
                <w:rFonts w:ascii="Times New Roman" w:hAnsi="Times New Roman" w:cs="Times New Roman"/>
                <w:color w:val="000000" w:themeColor="text1"/>
              </w:rPr>
            </w:pPr>
            <w:r w:rsidRPr="003878EA">
              <w:rPr>
                <w:rFonts w:ascii="Times New Roman" w:hAnsi="Times New Roman" w:cs="Times New Roman"/>
                <w:b/>
                <w:color w:val="000000" w:themeColor="text1"/>
              </w:rPr>
              <w:t>Виконавець</w:t>
            </w:r>
            <w:r w:rsidRPr="003878EA">
              <w:rPr>
                <w:rFonts w:ascii="Times New Roman" w:hAnsi="Times New Roman" w:cs="Times New Roman"/>
                <w:color w:val="000000" w:themeColor="text1"/>
              </w:rPr>
              <w:t xml:space="preserve"> – фізична особа, приватний підприємець  ПІБ (паспорт серія ______ номер _______, виданий _____________, ідентифікаційний номер __________ ).</w:t>
            </w:r>
          </w:p>
          <w:p w:rsidR="00036794" w:rsidRPr="003878EA" w:rsidRDefault="00036794" w:rsidP="005772FF">
            <w:pPr>
              <w:tabs>
                <w:tab w:val="left" w:pos="253"/>
              </w:tabs>
              <w:contextualSpacing/>
              <w:rPr>
                <w:rFonts w:ascii="Times New Roman" w:hAnsi="Times New Roman" w:cs="Times New Roman"/>
                <w:color w:val="000000" w:themeColor="text1"/>
              </w:rPr>
            </w:pPr>
          </w:p>
          <w:p w:rsidR="00036794" w:rsidRPr="003878EA" w:rsidRDefault="00036794" w:rsidP="005772FF">
            <w:pPr>
              <w:shd w:val="clear" w:color="auto" w:fill="FFFFFF"/>
              <w:contextualSpacing/>
              <w:rPr>
                <w:rFonts w:ascii="Times New Roman" w:hAnsi="Times New Roman" w:cs="Times New Roman"/>
                <w:color w:val="000000" w:themeColor="text1"/>
              </w:rPr>
            </w:pPr>
            <w:r w:rsidRPr="003878EA">
              <w:rPr>
                <w:rFonts w:ascii="Times New Roman" w:hAnsi="Times New Roman" w:cs="Times New Roman"/>
                <w:b/>
                <w:color w:val="000000" w:themeColor="text1"/>
              </w:rPr>
              <w:t>Право інтелектуальної</w:t>
            </w:r>
            <w:r w:rsidRPr="003878EA">
              <w:rPr>
                <w:rFonts w:ascii="Times New Roman" w:hAnsi="Times New Roman" w:cs="Times New Roman"/>
                <w:color w:val="000000" w:themeColor="text1"/>
              </w:rPr>
              <w:t xml:space="preserve"> </w:t>
            </w:r>
            <w:r w:rsidRPr="003878EA">
              <w:rPr>
                <w:rFonts w:ascii="Times New Roman" w:hAnsi="Times New Roman" w:cs="Times New Roman"/>
                <w:b/>
                <w:color w:val="000000" w:themeColor="text1"/>
              </w:rPr>
              <w:t xml:space="preserve">власності </w:t>
            </w:r>
            <w:r w:rsidRPr="003878EA">
              <w:rPr>
                <w:rFonts w:ascii="Times New Roman" w:hAnsi="Times New Roman" w:cs="Times New Roman"/>
                <w:color w:val="000000" w:themeColor="text1"/>
              </w:rPr>
              <w:t xml:space="preserve">- патенти, корисні моделі, права на винаходи, авторські та суміжні права, немайнові права, торговельні марки та знаки для товарів та послуг, комерційні (фірмові) найменування та доменні імена, гудвіл, </w:t>
            </w:r>
            <w:hyperlink r:id="rId7" w:tooltip="Зазначення походження товару" w:history="1">
              <w:r w:rsidRPr="003878EA">
                <w:rPr>
                  <w:rFonts w:ascii="Times New Roman" w:hAnsi="Times New Roman" w:cs="Times New Roman"/>
                  <w:color w:val="000000" w:themeColor="text1"/>
                </w:rPr>
                <w:t>зазначення походження товару</w:t>
              </w:r>
            </w:hyperlink>
            <w:r w:rsidRPr="003878EA">
              <w:rPr>
                <w:rFonts w:ascii="Times New Roman" w:hAnsi="Times New Roman" w:cs="Times New Roman"/>
                <w:color w:val="000000" w:themeColor="text1"/>
              </w:rPr>
              <w:t xml:space="preserve">. Право подавати позов з усіх підстав, у тому числі про захист або припинення неправомірного використання об’єктів інтелектуальної власності. Права на зразок, на комп'ютерне програмне забезпечення, права на базу даних, права на користування та захист конфіденційної інформації (включаючи ноу-хау та комерційні секрети) та усі інші права інтелектуальної власності, незалежно від того, чи зареєстровані вони чи незареєстровані. У тому числі, усі права у випадках подання заяв, включаючи право  на подання заяв, на отримання документів на об’єкти інтелектуальної власності, їх продовження чи зміну. Усі права, що випливають з прав на об’єкти інтелектуальної власності,  у тому числі на отримання пріоритету від таких прав, а також усі аналогічні або рівноцінні права та/або </w:t>
            </w:r>
            <w:r w:rsidRPr="003878EA">
              <w:rPr>
                <w:rFonts w:ascii="Times New Roman" w:hAnsi="Times New Roman" w:cs="Times New Roman"/>
                <w:color w:val="000000" w:themeColor="text1"/>
              </w:rPr>
              <w:lastRenderedPageBreak/>
              <w:t>інші форми захисту, які існують або будуть існувати зараз або в майбутньому в будь-якій частині світу.</w:t>
            </w:r>
          </w:p>
          <w:p w:rsidR="00036794" w:rsidRPr="003878EA" w:rsidRDefault="00036794" w:rsidP="005772FF">
            <w:pPr>
              <w:tabs>
                <w:tab w:val="left" w:pos="253"/>
              </w:tabs>
              <w:contextualSpacing/>
              <w:rPr>
                <w:rFonts w:ascii="Times New Roman" w:hAnsi="Times New Roman" w:cs="Times New Roman"/>
                <w:color w:val="000000" w:themeColor="text1"/>
              </w:rPr>
            </w:pPr>
          </w:p>
          <w:p w:rsidR="00036794" w:rsidRPr="003878EA" w:rsidRDefault="00036794" w:rsidP="005772FF">
            <w:pPr>
              <w:tabs>
                <w:tab w:val="left" w:pos="253"/>
              </w:tabs>
              <w:contextualSpacing/>
              <w:rPr>
                <w:rFonts w:ascii="Times New Roman" w:hAnsi="Times New Roman" w:cs="Times New Roman"/>
                <w:color w:val="000000" w:themeColor="text1"/>
              </w:rPr>
            </w:pPr>
            <w:r w:rsidRPr="003878EA">
              <w:rPr>
                <w:rFonts w:ascii="Times New Roman" w:hAnsi="Times New Roman" w:cs="Times New Roman"/>
                <w:b/>
                <w:color w:val="000000" w:themeColor="text1"/>
              </w:rPr>
              <w:t xml:space="preserve">Винахід- </w:t>
            </w:r>
            <w:r w:rsidRPr="003878EA">
              <w:rPr>
                <w:rFonts w:ascii="Times New Roman" w:hAnsi="Times New Roman" w:cs="Times New Roman"/>
                <w:color w:val="000000" w:themeColor="text1"/>
              </w:rPr>
              <w:t>будь-який винахід, ідея, відкриття, розробка, вдосконалення чи інновація, розроблені Виконавцем  у в якості послуг за цим Договором, незалежно від того, запатентовані вони чи ні, та чи можливо їх запатентувати чи ні. У тому числі незалежно від того, чи були вони записані на будь-якому носії.</w:t>
            </w:r>
          </w:p>
          <w:p w:rsidR="00036794" w:rsidRPr="003878EA" w:rsidRDefault="00036794" w:rsidP="005772FF">
            <w:pPr>
              <w:tabs>
                <w:tab w:val="left" w:pos="253"/>
              </w:tabs>
              <w:contextualSpacing/>
              <w:rPr>
                <w:rFonts w:ascii="Times New Roman" w:hAnsi="Times New Roman" w:cs="Times New Roman"/>
                <w:b/>
                <w:color w:val="000000" w:themeColor="text1"/>
              </w:rPr>
            </w:pPr>
          </w:p>
          <w:p w:rsidR="00036794" w:rsidRPr="003878EA" w:rsidRDefault="00036794" w:rsidP="005772FF">
            <w:pPr>
              <w:tabs>
                <w:tab w:val="left" w:pos="253"/>
              </w:tabs>
              <w:contextualSpacing/>
              <w:rPr>
                <w:rFonts w:ascii="Times New Roman" w:hAnsi="Times New Roman" w:cs="Times New Roman"/>
                <w:color w:val="000000" w:themeColor="text1"/>
              </w:rPr>
            </w:pPr>
            <w:r w:rsidRPr="003878EA">
              <w:rPr>
                <w:rFonts w:ascii="Times New Roman" w:hAnsi="Times New Roman" w:cs="Times New Roman"/>
                <w:b/>
                <w:color w:val="000000" w:themeColor="text1"/>
              </w:rPr>
              <w:t>Результати - у</w:t>
            </w:r>
            <w:r w:rsidRPr="003878EA">
              <w:rPr>
                <w:rFonts w:ascii="Times New Roman" w:hAnsi="Times New Roman" w:cs="Times New Roman"/>
                <w:color w:val="000000" w:themeColor="text1"/>
              </w:rPr>
              <w:t xml:space="preserve">сі записи, звіти, документи, папери, креслення, малюнки, прозорі плівки, фотографії, графічні зображення, логотипи, типографські схеми, програмне забезпечення та всі інші матеріали в будь-якій формі, включаючи, але не обмежуючись, усією </w:t>
            </w:r>
          </w:p>
          <w:p w:rsidR="00036794" w:rsidRPr="003878EA" w:rsidRDefault="00036794" w:rsidP="005772FF">
            <w:pPr>
              <w:tabs>
                <w:tab w:val="left" w:pos="253"/>
              </w:tabs>
              <w:contextualSpacing/>
              <w:rPr>
                <w:rFonts w:ascii="Times New Roman" w:hAnsi="Times New Roman" w:cs="Times New Roman"/>
                <w:color w:val="000000" w:themeColor="text1"/>
              </w:rPr>
            </w:pPr>
            <w:r w:rsidRPr="003878EA">
              <w:rPr>
                <w:rFonts w:ascii="Times New Roman" w:hAnsi="Times New Roman" w:cs="Times New Roman"/>
                <w:color w:val="000000" w:themeColor="text1"/>
              </w:rPr>
              <w:t xml:space="preserve">інформацією, що надається Виконавцем у межах послуг за цим Договором у друкованій та/або електронній  формі. </w:t>
            </w:r>
          </w:p>
          <w:p w:rsidR="00036794" w:rsidRPr="003878EA" w:rsidRDefault="00036794" w:rsidP="005772FF">
            <w:pPr>
              <w:tabs>
                <w:tab w:val="left" w:pos="253"/>
              </w:tabs>
              <w:contextualSpacing/>
              <w:rPr>
                <w:rFonts w:ascii="Times New Roman" w:hAnsi="Times New Roman" w:cs="Times New Roman"/>
                <w:color w:val="000000" w:themeColor="text1"/>
              </w:rPr>
            </w:pPr>
          </w:p>
          <w:p w:rsidR="00036794" w:rsidRPr="003878EA" w:rsidRDefault="00036794" w:rsidP="005772FF">
            <w:pPr>
              <w:contextualSpacing/>
              <w:rPr>
                <w:rFonts w:ascii="Times New Roman" w:hAnsi="Times New Roman" w:cs="Times New Roman"/>
                <w:b/>
                <w:color w:val="000000" w:themeColor="text1"/>
              </w:rPr>
            </w:pPr>
            <w:r w:rsidRPr="003878EA">
              <w:rPr>
                <w:rFonts w:ascii="Times New Roman" w:hAnsi="Times New Roman" w:cs="Times New Roman"/>
                <w:b/>
                <w:color w:val="000000" w:themeColor="text1"/>
              </w:rPr>
              <w:t xml:space="preserve">Послуги - </w:t>
            </w:r>
            <w:r w:rsidRPr="003878EA">
              <w:rPr>
                <w:rFonts w:ascii="Times New Roman" w:hAnsi="Times New Roman" w:cs="Times New Roman"/>
                <w:color w:val="000000" w:themeColor="text1"/>
              </w:rPr>
              <w:t>послуги, що надаються Виконавцем   Замовнику, або будь-якій Групі Компаній, на умовах та у порядку визначеному цим Договором, та  конкретно описані в Додатках «Специфікації послуг».</w:t>
            </w:r>
          </w:p>
          <w:p w:rsidR="00036794" w:rsidRPr="003878EA" w:rsidRDefault="00036794" w:rsidP="00036794">
            <w:pPr>
              <w:pStyle w:val="aa"/>
              <w:numPr>
                <w:ilvl w:val="0"/>
                <w:numId w:val="6"/>
              </w:numPr>
              <w:spacing w:after="0" w:line="240" w:lineRule="auto"/>
              <w:ind w:left="0" w:hanging="413"/>
              <w:rPr>
                <w:rFonts w:ascii="Times New Roman" w:hAnsi="Times New Roman"/>
                <w:b/>
                <w:color w:val="000000" w:themeColor="text1"/>
                <w:lang w:val="uk-UA"/>
              </w:rPr>
            </w:pPr>
          </w:p>
          <w:p w:rsidR="00036794" w:rsidRPr="003878EA" w:rsidRDefault="00036794" w:rsidP="005772FF">
            <w:pPr>
              <w:tabs>
                <w:tab w:val="left" w:pos="253"/>
              </w:tabs>
              <w:contextualSpacing/>
              <w:rPr>
                <w:rFonts w:ascii="Times New Roman" w:hAnsi="Times New Roman" w:cs="Times New Roman"/>
                <w:color w:val="000000" w:themeColor="text1"/>
              </w:rPr>
            </w:pPr>
            <w:r w:rsidRPr="003878EA">
              <w:rPr>
                <w:rFonts w:ascii="Times New Roman" w:hAnsi="Times New Roman" w:cs="Times New Roman"/>
                <w:b/>
                <w:color w:val="000000" w:themeColor="text1"/>
              </w:rPr>
              <w:t>Програмний код</w:t>
            </w:r>
            <w:r w:rsidRPr="003878EA">
              <w:rPr>
                <w:rFonts w:ascii="Times New Roman" w:hAnsi="Times New Roman" w:cs="Times New Roman"/>
                <w:color w:val="000000" w:themeColor="text1"/>
              </w:rPr>
              <w:t xml:space="preserve"> – текст комп’ютерної програми, написаний мовою (мовами) програмування,  визначеною (визначеними) Замовником. </w:t>
            </w:r>
          </w:p>
          <w:p w:rsidR="00036794" w:rsidRDefault="00036794" w:rsidP="005772FF">
            <w:pPr>
              <w:rPr>
                <w:rFonts w:ascii="Times New Roman" w:hAnsi="Times New Roman"/>
                <w:b/>
                <w:color w:val="000000" w:themeColor="text1"/>
              </w:rPr>
            </w:pPr>
          </w:p>
          <w:p w:rsidR="00036794" w:rsidRPr="003878EA" w:rsidRDefault="00036794" w:rsidP="00036794">
            <w:pPr>
              <w:pStyle w:val="aa"/>
              <w:numPr>
                <w:ilvl w:val="0"/>
                <w:numId w:val="6"/>
              </w:numPr>
              <w:spacing w:after="0" w:line="240" w:lineRule="auto"/>
              <w:ind w:left="0" w:hanging="413"/>
              <w:rPr>
                <w:rFonts w:ascii="Times New Roman" w:hAnsi="Times New Roman"/>
                <w:b/>
                <w:color w:val="000000" w:themeColor="text1"/>
                <w:lang w:val="uk-UA"/>
              </w:rPr>
            </w:pPr>
            <w:r w:rsidRPr="003878EA">
              <w:rPr>
                <w:rFonts w:ascii="Times New Roman" w:hAnsi="Times New Roman"/>
                <w:b/>
                <w:color w:val="000000" w:themeColor="text1"/>
                <w:lang w:val="uk-UA"/>
              </w:rPr>
              <w:t xml:space="preserve">2. ПРЕДМЕТ ДОГОВОРУ </w:t>
            </w:r>
          </w:p>
          <w:p w:rsidR="00036794" w:rsidRPr="003878EA" w:rsidRDefault="00036794" w:rsidP="005772FF">
            <w:pPr>
              <w:pStyle w:val="aa"/>
              <w:spacing w:after="0" w:line="240" w:lineRule="auto"/>
              <w:ind w:left="0"/>
              <w:rPr>
                <w:rFonts w:ascii="Times New Roman" w:hAnsi="Times New Roman"/>
                <w:b/>
                <w:color w:val="000000" w:themeColor="text1"/>
                <w:lang w:val="uk-UA"/>
              </w:rPr>
            </w:pPr>
          </w:p>
          <w:p w:rsidR="00036794" w:rsidRPr="003878EA" w:rsidRDefault="00036794" w:rsidP="005772FF">
            <w:pPr>
              <w:contextualSpacing/>
              <w:rPr>
                <w:rFonts w:ascii="Times New Roman" w:hAnsi="Times New Roman" w:cs="Times New Roman"/>
                <w:color w:val="000000" w:themeColor="text1"/>
              </w:rPr>
            </w:pPr>
            <w:r w:rsidRPr="003878EA">
              <w:rPr>
                <w:rFonts w:ascii="Times New Roman" w:hAnsi="Times New Roman" w:cs="Times New Roman"/>
                <w:color w:val="000000" w:themeColor="text1"/>
              </w:rPr>
              <w:t>2.1. Відповідно до умов цього Договору, Замовник замовляє у Виконавця послуги з професійної підтримки у сфері інформаційних технологій (надалі -- «Послуги»), які більш детально описані  у Додатках  «Специфікація Послуг», що є невід</w:t>
            </w:r>
            <w:r w:rsidRPr="00B47C2F">
              <w:rPr>
                <w:rFonts w:ascii="Times New Roman" w:hAnsi="Times New Roman" w:cs="Times New Roman"/>
                <w:color w:val="000000" w:themeColor="text1"/>
              </w:rPr>
              <w:t>’</w:t>
            </w:r>
            <w:r w:rsidRPr="003878EA">
              <w:rPr>
                <w:rFonts w:ascii="Times New Roman" w:hAnsi="Times New Roman" w:cs="Times New Roman"/>
                <w:color w:val="000000" w:themeColor="text1"/>
              </w:rPr>
              <w:t xml:space="preserve">ємною частиною цього Договору, і стосується консультування з питань інформатизації, компьютороного програмування,  іншої діяльності у сфері інформаційних технологій і комп'ютерних систем у відповідності до положень цього Договору та в обмін на компенсацію, яка передбачена в цьому договорі, а Виконавець  погоджується надавати Послуги та зобов’язується виконувати свої зобов'язання у відповідності до умов цього Договору. </w:t>
            </w:r>
          </w:p>
          <w:p w:rsidR="00036794" w:rsidRDefault="00036794" w:rsidP="005772FF">
            <w:pPr>
              <w:widowControl w:val="0"/>
              <w:ind w:firstLine="33"/>
              <w:contextualSpacing/>
              <w:rPr>
                <w:rFonts w:ascii="Times New Roman" w:hAnsi="Times New Roman" w:cs="Times New Roman"/>
                <w:color w:val="000000" w:themeColor="text1"/>
              </w:rPr>
            </w:pPr>
            <w:r w:rsidRPr="003878EA">
              <w:rPr>
                <w:rFonts w:ascii="Times New Roman" w:hAnsi="Times New Roman" w:cs="Times New Roman"/>
                <w:color w:val="000000" w:themeColor="text1"/>
              </w:rPr>
              <w:t xml:space="preserve">2.2. Детальний перелік, ціна та терміни виконання послуг, що надаються Виконавцем, визначаються в Додатках «Специфікації послуг», які є невід'ємною частиною цього Договору після </w:t>
            </w:r>
            <w:r>
              <w:rPr>
                <w:rFonts w:ascii="Times New Roman" w:hAnsi="Times New Roman" w:cs="Times New Roman"/>
                <w:color w:val="000000" w:themeColor="text1"/>
              </w:rPr>
              <w:t>їх</w:t>
            </w:r>
            <w:r w:rsidRPr="003878EA">
              <w:rPr>
                <w:rFonts w:ascii="Times New Roman" w:hAnsi="Times New Roman" w:cs="Times New Roman"/>
                <w:color w:val="000000" w:themeColor="text1"/>
              </w:rPr>
              <w:t xml:space="preserve"> підписання уповноваженими представниками Сторін.</w:t>
            </w:r>
          </w:p>
          <w:p w:rsidR="00036794" w:rsidRDefault="00036794" w:rsidP="005772FF">
            <w:pPr>
              <w:widowControl w:val="0"/>
              <w:ind w:firstLine="33"/>
              <w:contextualSpacing/>
              <w:rPr>
                <w:rFonts w:ascii="Times New Roman" w:hAnsi="Times New Roman" w:cs="Times New Roman"/>
                <w:color w:val="000000" w:themeColor="text1"/>
              </w:rPr>
            </w:pPr>
          </w:p>
          <w:p w:rsidR="00036794" w:rsidRPr="003878EA" w:rsidRDefault="00036794" w:rsidP="00036794">
            <w:pPr>
              <w:widowControl w:val="0"/>
              <w:ind w:firstLine="33"/>
              <w:contextualSpacing/>
              <w:rPr>
                <w:rFonts w:ascii="Times New Roman" w:hAnsi="Times New Roman" w:cs="Times New Roman"/>
              </w:rPr>
            </w:pPr>
          </w:p>
        </w:tc>
      </w:tr>
    </w:tbl>
    <w:p w:rsidR="00534839" w:rsidRDefault="00534839"/>
    <w:sectPr w:rsidR="005348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AD2" w:rsidRDefault="002B4AD2" w:rsidP="00036794">
      <w:pPr>
        <w:spacing w:after="0" w:line="240" w:lineRule="auto"/>
      </w:pPr>
      <w:r>
        <w:separator/>
      </w:r>
    </w:p>
  </w:endnote>
  <w:endnote w:type="continuationSeparator" w:id="0">
    <w:p w:rsidR="002B4AD2" w:rsidRDefault="002B4AD2" w:rsidP="0003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ヒラギノ角ゴ Pro W3">
    <w:charset w:val="00"/>
    <w:family w:val="roman"/>
    <w:pitch w:val="default"/>
  </w:font>
  <w:font w:name="Merriweather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AD2" w:rsidRDefault="002B4AD2" w:rsidP="00036794">
      <w:pPr>
        <w:spacing w:after="0" w:line="240" w:lineRule="auto"/>
      </w:pPr>
      <w:r>
        <w:separator/>
      </w:r>
    </w:p>
  </w:footnote>
  <w:footnote w:type="continuationSeparator" w:id="0">
    <w:p w:rsidR="002B4AD2" w:rsidRDefault="002B4AD2" w:rsidP="000367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654A246"/>
    <w:lvl w:ilvl="0">
      <w:start w:val="1"/>
      <w:numFmt w:val="none"/>
      <w:pStyle w:val="1"/>
      <w:suff w:val="nothing"/>
      <w:lvlText w:val=""/>
      <w:lvlJc w:val="left"/>
      <w:pPr>
        <w:ind w:left="0" w:firstLine="0"/>
      </w:pPr>
      <w:rPr>
        <w:rFonts w:hint="default"/>
      </w:rPr>
    </w:lvl>
    <w:lvl w:ilvl="1">
      <w:start w:val="1"/>
      <w:numFmt w:val="decimal"/>
      <w:pStyle w:val="2"/>
      <w:lvlText w:val="%2."/>
      <w:lvlJc w:val="left"/>
      <w:pPr>
        <w:tabs>
          <w:tab w:val="num" w:pos="851"/>
        </w:tabs>
        <w:ind w:left="851" w:hanging="851"/>
      </w:pPr>
      <w:rPr>
        <w:rFonts w:hint="default"/>
      </w:rPr>
    </w:lvl>
    <w:lvl w:ilvl="2">
      <w:start w:val="1"/>
      <w:numFmt w:val="decimal"/>
      <w:pStyle w:val="3"/>
      <w:lvlText w:val="%2.%3"/>
      <w:lvlJc w:val="left"/>
      <w:pPr>
        <w:tabs>
          <w:tab w:val="num" w:pos="851"/>
        </w:tabs>
        <w:ind w:left="851" w:hanging="851"/>
      </w:pPr>
      <w:rPr>
        <w:rFonts w:hint="default"/>
      </w:rPr>
    </w:lvl>
    <w:lvl w:ilvl="3">
      <w:start w:val="1"/>
      <w:numFmt w:val="decimal"/>
      <w:pStyle w:val="4"/>
      <w:lvlText w:val="%2.%3.%4"/>
      <w:lvlJc w:val="left"/>
      <w:pPr>
        <w:tabs>
          <w:tab w:val="num" w:pos="1701"/>
        </w:tabs>
        <w:ind w:left="1701" w:hanging="850"/>
      </w:pPr>
      <w:rPr>
        <w:rFonts w:hint="default"/>
      </w:rPr>
    </w:lvl>
    <w:lvl w:ilvl="4">
      <w:start w:val="1"/>
      <w:numFmt w:val="lowerLetter"/>
      <w:pStyle w:val="5"/>
      <w:lvlText w:val="(%5)"/>
      <w:lvlJc w:val="left"/>
      <w:pPr>
        <w:tabs>
          <w:tab w:val="num" w:pos="2552"/>
        </w:tabs>
        <w:ind w:left="2552" w:hanging="851"/>
      </w:pPr>
      <w:rPr>
        <w:rFonts w:hint="default"/>
      </w:rPr>
    </w:lvl>
    <w:lvl w:ilvl="5">
      <w:start w:val="1"/>
      <w:numFmt w:val="lowerRoman"/>
      <w:pStyle w:val="6"/>
      <w:lvlText w:val="(%6)"/>
      <w:lvlJc w:val="left"/>
      <w:pPr>
        <w:tabs>
          <w:tab w:val="num" w:pos="3402"/>
        </w:tabs>
        <w:ind w:left="3402" w:hanging="850"/>
      </w:pPr>
      <w:rPr>
        <w:rFonts w:hint="default"/>
      </w:rPr>
    </w:lvl>
    <w:lvl w:ilvl="6">
      <w:start w:val="1"/>
      <w:numFmt w:val="none"/>
      <w:pStyle w:val="7"/>
      <w:suff w:val="nothing"/>
      <w:lvlText w:val=""/>
      <w:lvlJc w:val="left"/>
      <w:pPr>
        <w:ind w:left="851" w:firstLine="0"/>
      </w:pPr>
      <w:rPr>
        <w:rFonts w:hint="default"/>
      </w:rPr>
    </w:lvl>
    <w:lvl w:ilvl="7">
      <w:start w:val="1"/>
      <w:numFmt w:val="lowerLetter"/>
      <w:pStyle w:val="8"/>
      <w:lvlText w:val="(%8)"/>
      <w:lvlJc w:val="left"/>
      <w:pPr>
        <w:tabs>
          <w:tab w:val="num" w:pos="1701"/>
        </w:tabs>
        <w:ind w:left="1701" w:hanging="850"/>
      </w:pPr>
      <w:rPr>
        <w:rFonts w:hint="default"/>
      </w:rPr>
    </w:lvl>
    <w:lvl w:ilvl="8">
      <w:start w:val="1"/>
      <w:numFmt w:val="lowerRoman"/>
      <w:pStyle w:val="9"/>
      <w:lvlText w:val="(%9)"/>
      <w:lvlJc w:val="left"/>
      <w:pPr>
        <w:tabs>
          <w:tab w:val="num" w:pos="2552"/>
        </w:tabs>
        <w:ind w:left="2552" w:hanging="851"/>
      </w:pPr>
      <w:rPr>
        <w:rFonts w:hint="default"/>
      </w:rPr>
    </w:lvl>
  </w:abstractNum>
  <w:abstractNum w:abstractNumId="1">
    <w:nsid w:val="0814273D"/>
    <w:multiLevelType w:val="multilevel"/>
    <w:tmpl w:val="7CBCAED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616C75"/>
    <w:multiLevelType w:val="multilevel"/>
    <w:tmpl w:val="1098F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007A5A"/>
    <w:multiLevelType w:val="multilevel"/>
    <w:tmpl w:val="E5FA402A"/>
    <w:lvl w:ilvl="0">
      <w:start w:val="1"/>
      <w:numFmt w:val="decimal"/>
      <w:lvlText w:val="%1."/>
      <w:lvlJc w:val="left"/>
      <w:pPr>
        <w:tabs>
          <w:tab w:val="num" w:pos="0"/>
        </w:tabs>
        <w:ind w:left="0" w:hanging="360"/>
      </w:pPr>
      <w:rPr>
        <w:rFonts w:hint="default"/>
      </w:rPr>
    </w:lvl>
    <w:lvl w:ilvl="1">
      <w:start w:val="1"/>
      <w:numFmt w:val="decimal"/>
      <w:pStyle w:val="X4"/>
      <w:lvlText w:val="5.%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4">
    <w:nsid w:val="1B3C7C5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E8F0DAE"/>
    <w:multiLevelType w:val="multilevel"/>
    <w:tmpl w:val="7D382D04"/>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2793A19"/>
    <w:multiLevelType w:val="multilevel"/>
    <w:tmpl w:val="1098F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143F13"/>
    <w:multiLevelType w:val="multilevel"/>
    <w:tmpl w:val="C840F0FC"/>
    <w:lvl w:ilvl="0">
      <w:start w:val="1"/>
      <w:numFmt w:val="none"/>
      <w:pStyle w:val="a"/>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sz w:val="24"/>
        <w:szCs w:val="24"/>
      </w:rPr>
    </w:lvl>
    <w:lvl w:ilvl="2">
      <w:start w:val="1"/>
      <w:numFmt w:val="decimal"/>
      <w:pStyle w:val="a0"/>
      <w:lvlText w:val="%2.%3"/>
      <w:lvlJc w:val="left"/>
      <w:pPr>
        <w:tabs>
          <w:tab w:val="num" w:pos="850"/>
        </w:tabs>
        <w:ind w:left="850" w:hanging="850"/>
      </w:pPr>
      <w:rPr>
        <w:rFonts w:hint="default"/>
        <w:b w:val="0"/>
        <w:sz w:val="24"/>
        <w:szCs w:val="24"/>
      </w:rPr>
    </w:lvl>
    <w:lvl w:ilvl="3">
      <w:start w:val="1"/>
      <w:numFmt w:val="decimal"/>
      <w:pStyle w:val="CMSHeadL1"/>
      <w:lvlText w:val="%2.%3.%4"/>
      <w:lvlJc w:val="left"/>
      <w:pPr>
        <w:tabs>
          <w:tab w:val="num" w:pos="1701"/>
        </w:tabs>
        <w:ind w:left="1701" w:hanging="851"/>
      </w:pPr>
      <w:rPr>
        <w:rFonts w:hint="default"/>
        <w:sz w:val="22"/>
        <w:szCs w:val="22"/>
      </w:rPr>
    </w:lvl>
    <w:lvl w:ilvl="4">
      <w:start w:val="1"/>
      <w:numFmt w:val="lowerLetter"/>
      <w:pStyle w:val="CMSHeadL2"/>
      <w:lvlText w:val="(%5)"/>
      <w:lvlJc w:val="left"/>
      <w:pPr>
        <w:tabs>
          <w:tab w:val="num" w:pos="2551"/>
        </w:tabs>
        <w:ind w:left="2551" w:hanging="850"/>
      </w:pPr>
      <w:rPr>
        <w:rFonts w:hint="default"/>
      </w:rPr>
    </w:lvl>
    <w:lvl w:ilvl="5">
      <w:start w:val="1"/>
      <w:numFmt w:val="lowerRoman"/>
      <w:pStyle w:val="CMSHeadL3"/>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pStyle w:val="CMSHeadL4"/>
      <w:lvlText w:val="(%8)"/>
      <w:lvlJc w:val="left"/>
      <w:pPr>
        <w:tabs>
          <w:tab w:val="num" w:pos="1701"/>
        </w:tabs>
        <w:ind w:left="1701" w:hanging="850"/>
      </w:pPr>
      <w:rPr>
        <w:rFonts w:hint="default"/>
      </w:rPr>
    </w:lvl>
    <w:lvl w:ilvl="8">
      <w:start w:val="1"/>
      <w:numFmt w:val="lowerRoman"/>
      <w:pStyle w:val="CMSHeadL5"/>
      <w:lvlText w:val="(%9)"/>
      <w:lvlJc w:val="left"/>
      <w:pPr>
        <w:tabs>
          <w:tab w:val="num" w:pos="2552"/>
        </w:tabs>
        <w:ind w:left="2552" w:hanging="851"/>
      </w:pPr>
      <w:rPr>
        <w:rFonts w:hint="default"/>
      </w:rPr>
    </w:lvl>
  </w:abstractNum>
  <w:abstractNum w:abstractNumId="8">
    <w:nsid w:val="43D63394"/>
    <w:multiLevelType w:val="multilevel"/>
    <w:tmpl w:val="FA2606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C8A0C0C"/>
    <w:multiLevelType w:val="hybridMultilevel"/>
    <w:tmpl w:val="959E36A6"/>
    <w:lvl w:ilvl="0" w:tplc="C0400C36">
      <w:start w:val="6"/>
      <w:numFmt w:val="bullet"/>
      <w:lvlText w:val="-"/>
      <w:lvlJc w:val="left"/>
      <w:pPr>
        <w:ind w:left="792" w:hanging="360"/>
      </w:pPr>
      <w:rPr>
        <w:rFonts w:ascii="Arial" w:eastAsia="Times New Roman" w:hAnsi="Arial" w:cs="Arial" w:hint="default"/>
      </w:rPr>
    </w:lvl>
    <w:lvl w:ilvl="1" w:tplc="04220019" w:tentative="1">
      <w:start w:val="1"/>
      <w:numFmt w:val="bullet"/>
      <w:lvlText w:val="o"/>
      <w:lvlJc w:val="left"/>
      <w:pPr>
        <w:ind w:left="1512" w:hanging="360"/>
      </w:pPr>
      <w:rPr>
        <w:rFonts w:ascii="Courier New" w:hAnsi="Courier New" w:cs="Courier New" w:hint="default"/>
      </w:rPr>
    </w:lvl>
    <w:lvl w:ilvl="2" w:tplc="0422001B" w:tentative="1">
      <w:start w:val="1"/>
      <w:numFmt w:val="bullet"/>
      <w:lvlText w:val=""/>
      <w:lvlJc w:val="left"/>
      <w:pPr>
        <w:ind w:left="2232" w:hanging="360"/>
      </w:pPr>
      <w:rPr>
        <w:rFonts w:ascii="Wingdings" w:hAnsi="Wingdings" w:hint="default"/>
      </w:rPr>
    </w:lvl>
    <w:lvl w:ilvl="3" w:tplc="0422000F" w:tentative="1">
      <w:start w:val="1"/>
      <w:numFmt w:val="bullet"/>
      <w:lvlText w:val=""/>
      <w:lvlJc w:val="left"/>
      <w:pPr>
        <w:ind w:left="2952" w:hanging="360"/>
      </w:pPr>
      <w:rPr>
        <w:rFonts w:ascii="Symbol" w:hAnsi="Symbol" w:hint="default"/>
      </w:rPr>
    </w:lvl>
    <w:lvl w:ilvl="4" w:tplc="04220019" w:tentative="1">
      <w:start w:val="1"/>
      <w:numFmt w:val="bullet"/>
      <w:lvlText w:val="o"/>
      <w:lvlJc w:val="left"/>
      <w:pPr>
        <w:ind w:left="3672" w:hanging="360"/>
      </w:pPr>
      <w:rPr>
        <w:rFonts w:ascii="Courier New" w:hAnsi="Courier New" w:cs="Courier New" w:hint="default"/>
      </w:rPr>
    </w:lvl>
    <w:lvl w:ilvl="5" w:tplc="0422001B" w:tentative="1">
      <w:start w:val="1"/>
      <w:numFmt w:val="bullet"/>
      <w:lvlText w:val=""/>
      <w:lvlJc w:val="left"/>
      <w:pPr>
        <w:ind w:left="4392" w:hanging="360"/>
      </w:pPr>
      <w:rPr>
        <w:rFonts w:ascii="Wingdings" w:hAnsi="Wingdings" w:hint="default"/>
      </w:rPr>
    </w:lvl>
    <w:lvl w:ilvl="6" w:tplc="0422000F" w:tentative="1">
      <w:start w:val="1"/>
      <w:numFmt w:val="bullet"/>
      <w:lvlText w:val=""/>
      <w:lvlJc w:val="left"/>
      <w:pPr>
        <w:ind w:left="5112" w:hanging="360"/>
      </w:pPr>
      <w:rPr>
        <w:rFonts w:ascii="Symbol" w:hAnsi="Symbol" w:hint="default"/>
      </w:rPr>
    </w:lvl>
    <w:lvl w:ilvl="7" w:tplc="04220019" w:tentative="1">
      <w:start w:val="1"/>
      <w:numFmt w:val="bullet"/>
      <w:lvlText w:val="o"/>
      <w:lvlJc w:val="left"/>
      <w:pPr>
        <w:ind w:left="5832" w:hanging="360"/>
      </w:pPr>
      <w:rPr>
        <w:rFonts w:ascii="Courier New" w:hAnsi="Courier New" w:cs="Courier New" w:hint="default"/>
      </w:rPr>
    </w:lvl>
    <w:lvl w:ilvl="8" w:tplc="0422001B" w:tentative="1">
      <w:start w:val="1"/>
      <w:numFmt w:val="bullet"/>
      <w:lvlText w:val=""/>
      <w:lvlJc w:val="left"/>
      <w:pPr>
        <w:ind w:left="6552" w:hanging="360"/>
      </w:pPr>
      <w:rPr>
        <w:rFonts w:ascii="Wingdings" w:hAnsi="Wingdings" w:hint="default"/>
      </w:rPr>
    </w:lvl>
  </w:abstractNum>
  <w:abstractNum w:abstractNumId="10">
    <w:nsid w:val="4E9F5F9B"/>
    <w:multiLevelType w:val="hybridMultilevel"/>
    <w:tmpl w:val="BE66067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382AB2"/>
    <w:multiLevelType w:val="multilevel"/>
    <w:tmpl w:val="682007BC"/>
    <w:lvl w:ilvl="0">
      <w:start w:val="1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C6F504A"/>
    <w:multiLevelType w:val="multilevel"/>
    <w:tmpl w:val="6FBCED8C"/>
    <w:lvl w:ilvl="0">
      <w:start w:val="1"/>
      <w:numFmt w:val="none"/>
      <w:pStyle w:val="CMSIndentL4"/>
      <w:suff w:val="nothing"/>
      <w:lvlText w:val=""/>
      <w:lvlJc w:val="left"/>
      <w:pPr>
        <w:ind w:left="0" w:firstLine="0"/>
      </w:pPr>
      <w:rPr>
        <w:rFonts w:hint="default"/>
      </w:rPr>
    </w:lvl>
    <w:lvl w:ilvl="1">
      <w:start w:val="1"/>
      <w:numFmt w:val="decimal"/>
      <w:pStyle w:val="CMSIndentL6"/>
      <w:lvlText w:val="%2."/>
      <w:lvlJc w:val="left"/>
      <w:pPr>
        <w:tabs>
          <w:tab w:val="num" w:pos="0"/>
        </w:tabs>
        <w:ind w:left="850" w:hanging="850"/>
      </w:pPr>
      <w:rPr>
        <w:rFonts w:hint="default"/>
      </w:rPr>
    </w:lvl>
    <w:lvl w:ilvl="2">
      <w:start w:val="1"/>
      <w:numFmt w:val="decimal"/>
      <w:pStyle w:val="CMSNormalHighlight"/>
      <w:lvlText w:val="%2.%3"/>
      <w:lvlJc w:val="left"/>
      <w:pPr>
        <w:tabs>
          <w:tab w:val="num" w:pos="850"/>
        </w:tabs>
        <w:ind w:left="850" w:hanging="850"/>
      </w:pPr>
      <w:rPr>
        <w:rFonts w:hint="default"/>
      </w:rPr>
    </w:lvl>
    <w:lvl w:ilvl="3">
      <w:start w:val="1"/>
      <w:numFmt w:val="decimal"/>
      <w:pStyle w:val="CMSSchL1"/>
      <w:lvlText w:val="%2.%3.%4"/>
      <w:lvlJc w:val="left"/>
      <w:pPr>
        <w:tabs>
          <w:tab w:val="num" w:pos="0"/>
        </w:tabs>
        <w:ind w:left="1701" w:hanging="851"/>
      </w:pPr>
      <w:rPr>
        <w:rFonts w:hint="default"/>
      </w:rPr>
    </w:lvl>
    <w:lvl w:ilvl="4">
      <w:start w:val="1"/>
      <w:numFmt w:val="lowerLetter"/>
      <w:pStyle w:val="CMSSchPart"/>
      <w:lvlText w:val="(%5)"/>
      <w:lvlJc w:val="left"/>
      <w:pPr>
        <w:tabs>
          <w:tab w:val="num" w:pos="0"/>
        </w:tabs>
        <w:ind w:left="2551" w:hanging="850"/>
      </w:pPr>
      <w:rPr>
        <w:rFonts w:hint="default"/>
      </w:rPr>
    </w:lvl>
    <w:lvl w:ilvl="5">
      <w:start w:val="1"/>
      <w:numFmt w:val="lowerRoman"/>
      <w:pStyle w:val="CMSSchL2"/>
      <w:lvlText w:val="(%6)"/>
      <w:lvlJc w:val="left"/>
      <w:pPr>
        <w:tabs>
          <w:tab w:val="num" w:pos="0"/>
        </w:tabs>
        <w:ind w:left="3402" w:hanging="851"/>
      </w:pPr>
      <w:rPr>
        <w:rFonts w:hint="default"/>
      </w:rPr>
    </w:lvl>
    <w:lvl w:ilvl="6">
      <w:start w:val="1"/>
      <w:numFmt w:val="none"/>
      <w:pStyle w:val="CMSSchL3"/>
      <w:suff w:val="nothing"/>
      <w:lvlText w:val=""/>
      <w:lvlJc w:val="left"/>
      <w:pPr>
        <w:ind w:left="850" w:firstLine="0"/>
      </w:pPr>
      <w:rPr>
        <w:rFonts w:hint="default"/>
      </w:rPr>
    </w:lvl>
    <w:lvl w:ilvl="7">
      <w:start w:val="1"/>
      <w:numFmt w:val="lowerLetter"/>
      <w:pStyle w:val="CMSSchL4"/>
      <w:lvlText w:val="(%8)"/>
      <w:lvlJc w:val="left"/>
      <w:pPr>
        <w:tabs>
          <w:tab w:val="num" w:pos="0"/>
        </w:tabs>
        <w:ind w:left="1701" w:hanging="851"/>
      </w:pPr>
      <w:rPr>
        <w:rFonts w:hint="default"/>
      </w:rPr>
    </w:lvl>
    <w:lvl w:ilvl="8">
      <w:start w:val="1"/>
      <w:numFmt w:val="lowerRoman"/>
      <w:pStyle w:val="CMSSchL5"/>
      <w:lvlText w:val="(%9)"/>
      <w:lvlJc w:val="left"/>
      <w:pPr>
        <w:tabs>
          <w:tab w:val="num" w:pos="0"/>
        </w:tabs>
        <w:ind w:left="2551" w:hanging="850"/>
      </w:pPr>
      <w:rPr>
        <w:rFonts w:hint="default"/>
      </w:rPr>
    </w:lvl>
  </w:abstractNum>
  <w:abstractNum w:abstractNumId="13">
    <w:nsid w:val="60184390"/>
    <w:multiLevelType w:val="hybridMultilevel"/>
    <w:tmpl w:val="B1D608D4"/>
    <w:lvl w:ilvl="0" w:tplc="CCF435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4A11177"/>
    <w:multiLevelType w:val="multilevel"/>
    <w:tmpl w:val="C7B62094"/>
    <w:lvl w:ilvl="0">
      <w:start w:val="1"/>
      <w:numFmt w:val="decimal"/>
      <w:pStyle w:val="TLTLevel1Bold"/>
      <w:lvlText w:val="%1"/>
      <w:lvlJc w:val="left"/>
      <w:pPr>
        <w:tabs>
          <w:tab w:val="num" w:pos="720"/>
        </w:tabs>
        <w:ind w:left="720" w:hanging="720"/>
      </w:pPr>
      <w:rPr>
        <w:rFonts w:ascii="Arial" w:hAnsi="Arial" w:cs="Times New Roman" w:hint="default"/>
        <w:i w:val="0"/>
        <w:iCs w:val="0"/>
        <w:caps w:val="0"/>
        <w:strike w:val="0"/>
        <w:dstrike w:val="0"/>
        <w:outline w:val="0"/>
        <w:shadow w:val="0"/>
        <w:emboss w:val="0"/>
        <w:imprint w:val="0"/>
        <w:vanish w:val="0"/>
        <w:spacing w:val="0"/>
        <w:kern w:val="0"/>
        <w:position w:val="0"/>
        <w:sz w:val="20"/>
        <w:u w:val="none"/>
        <w:vertAlign w:val="baseline"/>
        <w:em w:val="none"/>
      </w:rPr>
    </w:lvl>
    <w:lvl w:ilvl="1">
      <w:start w:val="1"/>
      <w:numFmt w:val="decimal"/>
      <w:pStyle w:val="TLTLevel2"/>
      <w:lvlText w:val="%1.%2"/>
      <w:lvlJc w:val="left"/>
      <w:pPr>
        <w:tabs>
          <w:tab w:val="num" w:pos="720"/>
        </w:tabs>
        <w:ind w:left="720" w:hanging="720"/>
      </w:pPr>
      <w:rPr>
        <w:rFonts w:ascii="Arial" w:hAnsi="Arial" w:hint="default"/>
        <w:b w:val="0"/>
        <w:i w:val="0"/>
        <w:sz w:val="20"/>
      </w:rPr>
    </w:lvl>
    <w:lvl w:ilvl="2">
      <w:start w:val="1"/>
      <w:numFmt w:val="decimal"/>
      <w:pStyle w:val="TLTLevel3"/>
      <w:lvlText w:val="%1.%2.%3"/>
      <w:lvlJc w:val="left"/>
      <w:pPr>
        <w:tabs>
          <w:tab w:val="num" w:pos="1803"/>
        </w:tabs>
        <w:ind w:left="1803" w:hanging="1083"/>
      </w:pPr>
      <w:rPr>
        <w:rFonts w:ascii="Arial" w:hAnsi="Arial" w:hint="default"/>
        <w:b w:val="0"/>
        <w:i w:val="0"/>
        <w:sz w:val="20"/>
      </w:rPr>
    </w:lvl>
    <w:lvl w:ilvl="3">
      <w:start w:val="1"/>
      <w:numFmt w:val="lowerLetter"/>
      <w:pStyle w:val="TLTLevel4"/>
      <w:lvlText w:val="(%4)"/>
      <w:lvlJc w:val="left"/>
      <w:pPr>
        <w:tabs>
          <w:tab w:val="num" w:pos="1803"/>
        </w:tabs>
        <w:ind w:left="1803" w:hanging="1083"/>
      </w:pPr>
      <w:rPr>
        <w:rFonts w:ascii="Arial" w:hAnsi="Arial" w:hint="default"/>
        <w:b w:val="0"/>
        <w:i w:val="0"/>
        <w:sz w:val="20"/>
      </w:rPr>
    </w:lvl>
    <w:lvl w:ilvl="4">
      <w:start w:val="1"/>
      <w:numFmt w:val="lowerRoman"/>
      <w:pStyle w:val="TLTLevel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nsid w:val="7D6B3A00"/>
    <w:multiLevelType w:val="multilevel"/>
    <w:tmpl w:val="65D8898A"/>
    <w:lvl w:ilvl="0">
      <w:start w:val="1"/>
      <w:numFmt w:val="decimal"/>
      <w:lvlText w:val="%1."/>
      <w:lvlJc w:val="left"/>
      <w:pPr>
        <w:tabs>
          <w:tab w:val="num" w:pos="0"/>
        </w:tabs>
        <w:ind w:left="0" w:hanging="360"/>
      </w:pPr>
      <w:rPr>
        <w:rFonts w:hint="default"/>
      </w:rPr>
    </w:lvl>
    <w:lvl w:ilvl="1">
      <w:start w:val="1"/>
      <w:numFmt w:val="decimal"/>
      <w:lvlRestart w:val="0"/>
      <w:pStyle w:val="X5"/>
      <w:lvlText w:val="7.%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num w:numId="1">
    <w:abstractNumId w:val="14"/>
  </w:num>
  <w:num w:numId="2">
    <w:abstractNumId w:val="7"/>
  </w:num>
  <w:num w:numId="3">
    <w:abstractNumId w:val="6"/>
    <w:lvlOverride w:ilvl="0">
      <w:startOverride w:val="29"/>
    </w:lvlOverride>
  </w:num>
  <w:num w:numId="4">
    <w:abstractNumId w:val="11"/>
  </w:num>
  <w:num w:numId="5">
    <w:abstractNumId w:val="8"/>
  </w:num>
  <w:num w:numId="6">
    <w:abstractNumId w:val="5"/>
  </w:num>
  <w:num w:numId="7">
    <w:abstractNumId w:val="1"/>
  </w:num>
  <w:num w:numId="8">
    <w:abstractNumId w:val="13"/>
  </w:num>
  <w:num w:numId="9">
    <w:abstractNumId w:val="2"/>
  </w:num>
  <w:num w:numId="10">
    <w:abstractNumId w:val="4"/>
  </w:num>
  <w:num w:numId="11">
    <w:abstractNumId w:val="10"/>
  </w:num>
  <w:num w:numId="12">
    <w:abstractNumId w:val="12"/>
  </w:num>
  <w:num w:numId="13">
    <w:abstractNumId w:val="0"/>
  </w:num>
  <w:num w:numId="14">
    <w:abstractNumId w:val="3"/>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F2"/>
    <w:rsid w:val="00036794"/>
    <w:rsid w:val="002B4AD2"/>
    <w:rsid w:val="00534839"/>
    <w:rsid w:val="00C96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CA828-B80D-4DAC-B5E6-FC72C26F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36794"/>
    <w:rPr>
      <w:lang w:val="uk-UA"/>
    </w:rPr>
  </w:style>
  <w:style w:type="paragraph" w:styleId="1">
    <w:name w:val="heading 1"/>
    <w:basedOn w:val="a1"/>
    <w:next w:val="2"/>
    <w:link w:val="10"/>
    <w:qFormat/>
    <w:rsid w:val="00036794"/>
    <w:pPr>
      <w:keepNext/>
      <w:pageBreakBefore/>
      <w:numPr>
        <w:numId w:val="13"/>
      </w:numPr>
      <w:spacing w:before="240" w:after="240" w:line="240" w:lineRule="auto"/>
      <w:jc w:val="center"/>
      <w:outlineLvl w:val="0"/>
    </w:pPr>
    <w:rPr>
      <w:rFonts w:ascii="Times New Roman" w:eastAsia="Times New Roman" w:hAnsi="Times New Roman" w:cs="Times New Roman"/>
      <w:b/>
      <w:sz w:val="28"/>
      <w:szCs w:val="20"/>
    </w:rPr>
  </w:style>
  <w:style w:type="paragraph" w:styleId="2">
    <w:name w:val="heading 2"/>
    <w:basedOn w:val="a1"/>
    <w:next w:val="3"/>
    <w:link w:val="20"/>
    <w:qFormat/>
    <w:rsid w:val="00036794"/>
    <w:pPr>
      <w:keepNext/>
      <w:numPr>
        <w:ilvl w:val="1"/>
        <w:numId w:val="13"/>
      </w:numPr>
      <w:spacing w:before="240" w:after="240" w:line="240" w:lineRule="auto"/>
      <w:outlineLvl w:val="1"/>
    </w:pPr>
    <w:rPr>
      <w:rFonts w:ascii="Times New Roman" w:eastAsia="Times New Roman" w:hAnsi="Times New Roman" w:cs="Times New Roman"/>
      <w:b/>
      <w:sz w:val="24"/>
      <w:szCs w:val="20"/>
    </w:rPr>
  </w:style>
  <w:style w:type="paragraph" w:styleId="3">
    <w:name w:val="heading 3"/>
    <w:basedOn w:val="a1"/>
    <w:link w:val="30"/>
    <w:qFormat/>
    <w:rsid w:val="00036794"/>
    <w:pPr>
      <w:numPr>
        <w:ilvl w:val="2"/>
        <w:numId w:val="13"/>
      </w:numPr>
      <w:spacing w:after="240" w:line="240" w:lineRule="auto"/>
      <w:outlineLvl w:val="2"/>
    </w:pPr>
    <w:rPr>
      <w:rFonts w:ascii="Times New Roman" w:eastAsia="Times New Roman" w:hAnsi="Times New Roman" w:cs="Times New Roman"/>
      <w:sz w:val="24"/>
      <w:szCs w:val="20"/>
    </w:rPr>
  </w:style>
  <w:style w:type="paragraph" w:styleId="4">
    <w:name w:val="heading 4"/>
    <w:basedOn w:val="a1"/>
    <w:link w:val="40"/>
    <w:qFormat/>
    <w:rsid w:val="00036794"/>
    <w:pPr>
      <w:numPr>
        <w:ilvl w:val="3"/>
        <w:numId w:val="13"/>
      </w:numPr>
      <w:spacing w:after="240" w:line="240" w:lineRule="auto"/>
      <w:outlineLvl w:val="3"/>
    </w:pPr>
    <w:rPr>
      <w:rFonts w:ascii="Times New Roman" w:eastAsia="Times New Roman" w:hAnsi="Times New Roman" w:cs="Times New Roman"/>
      <w:sz w:val="24"/>
      <w:szCs w:val="20"/>
    </w:rPr>
  </w:style>
  <w:style w:type="paragraph" w:styleId="5">
    <w:name w:val="heading 5"/>
    <w:basedOn w:val="a1"/>
    <w:link w:val="50"/>
    <w:qFormat/>
    <w:rsid w:val="00036794"/>
    <w:pPr>
      <w:numPr>
        <w:ilvl w:val="4"/>
        <w:numId w:val="13"/>
      </w:numPr>
      <w:spacing w:after="240" w:line="240" w:lineRule="auto"/>
      <w:outlineLvl w:val="4"/>
    </w:pPr>
    <w:rPr>
      <w:rFonts w:ascii="Times New Roman" w:eastAsia="Times New Roman" w:hAnsi="Times New Roman" w:cs="Times New Roman"/>
      <w:sz w:val="24"/>
      <w:szCs w:val="20"/>
    </w:rPr>
  </w:style>
  <w:style w:type="paragraph" w:styleId="6">
    <w:name w:val="heading 6"/>
    <w:basedOn w:val="a1"/>
    <w:link w:val="60"/>
    <w:qFormat/>
    <w:rsid w:val="00036794"/>
    <w:pPr>
      <w:numPr>
        <w:ilvl w:val="5"/>
        <w:numId w:val="13"/>
      </w:numPr>
      <w:spacing w:after="240" w:line="240" w:lineRule="auto"/>
      <w:outlineLvl w:val="5"/>
    </w:pPr>
    <w:rPr>
      <w:rFonts w:ascii="Times New Roman" w:eastAsia="Times New Roman" w:hAnsi="Times New Roman" w:cs="Times New Roman"/>
      <w:sz w:val="24"/>
      <w:szCs w:val="20"/>
    </w:rPr>
  </w:style>
  <w:style w:type="paragraph" w:styleId="7">
    <w:name w:val="heading 7"/>
    <w:basedOn w:val="a1"/>
    <w:link w:val="70"/>
    <w:qFormat/>
    <w:rsid w:val="00036794"/>
    <w:pPr>
      <w:numPr>
        <w:ilvl w:val="6"/>
        <w:numId w:val="13"/>
      </w:numPr>
      <w:spacing w:after="240" w:line="240" w:lineRule="auto"/>
      <w:outlineLvl w:val="6"/>
    </w:pPr>
    <w:rPr>
      <w:rFonts w:ascii="Times New Roman" w:eastAsia="Times New Roman" w:hAnsi="Times New Roman" w:cs="Times New Roman"/>
      <w:sz w:val="24"/>
      <w:szCs w:val="20"/>
    </w:rPr>
  </w:style>
  <w:style w:type="paragraph" w:styleId="8">
    <w:name w:val="heading 8"/>
    <w:basedOn w:val="a1"/>
    <w:link w:val="80"/>
    <w:qFormat/>
    <w:rsid w:val="00036794"/>
    <w:pPr>
      <w:numPr>
        <w:ilvl w:val="7"/>
        <w:numId w:val="13"/>
      </w:numPr>
      <w:spacing w:after="240" w:line="240" w:lineRule="auto"/>
      <w:outlineLvl w:val="7"/>
    </w:pPr>
    <w:rPr>
      <w:rFonts w:ascii="Times New Roman" w:eastAsia="Times New Roman" w:hAnsi="Times New Roman" w:cs="Times New Roman"/>
      <w:sz w:val="24"/>
      <w:szCs w:val="20"/>
    </w:rPr>
  </w:style>
  <w:style w:type="paragraph" w:styleId="9">
    <w:name w:val="heading 9"/>
    <w:basedOn w:val="a1"/>
    <w:link w:val="90"/>
    <w:qFormat/>
    <w:rsid w:val="00036794"/>
    <w:pPr>
      <w:numPr>
        <w:ilvl w:val="8"/>
        <w:numId w:val="13"/>
      </w:numPr>
      <w:spacing w:after="240" w:line="240" w:lineRule="auto"/>
      <w:outlineLvl w:val="8"/>
    </w:pPr>
    <w:rPr>
      <w:rFonts w:ascii="Times New Roman" w:eastAsia="Times New Roman" w:hAnsi="Times New Roman" w:cs="Times New Roman"/>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3679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36794"/>
    <w:rPr>
      <w:lang w:val="uk-UA"/>
    </w:rPr>
  </w:style>
  <w:style w:type="paragraph" w:styleId="a7">
    <w:name w:val="footer"/>
    <w:basedOn w:val="a1"/>
    <w:link w:val="a8"/>
    <w:unhideWhenUsed/>
    <w:rsid w:val="00036794"/>
    <w:pPr>
      <w:tabs>
        <w:tab w:val="center" w:pos="4677"/>
        <w:tab w:val="right" w:pos="9355"/>
      </w:tabs>
      <w:spacing w:after="0" w:line="240" w:lineRule="auto"/>
    </w:pPr>
  </w:style>
  <w:style w:type="character" w:customStyle="1" w:styleId="a8">
    <w:name w:val="Нижний колонтитул Знак"/>
    <w:basedOn w:val="a2"/>
    <w:link w:val="a7"/>
    <w:rsid w:val="00036794"/>
    <w:rPr>
      <w:lang w:val="uk-UA"/>
    </w:rPr>
  </w:style>
  <w:style w:type="character" w:customStyle="1" w:styleId="10">
    <w:name w:val="Заголовок 1 Знак"/>
    <w:basedOn w:val="a2"/>
    <w:link w:val="1"/>
    <w:rsid w:val="00036794"/>
    <w:rPr>
      <w:rFonts w:ascii="Times New Roman" w:eastAsia="Times New Roman" w:hAnsi="Times New Roman" w:cs="Times New Roman"/>
      <w:b/>
      <w:sz w:val="28"/>
      <w:szCs w:val="20"/>
      <w:lang w:val="uk-UA"/>
    </w:rPr>
  </w:style>
  <w:style w:type="character" w:customStyle="1" w:styleId="20">
    <w:name w:val="Заголовок 2 Знак"/>
    <w:basedOn w:val="a2"/>
    <w:link w:val="2"/>
    <w:rsid w:val="00036794"/>
    <w:rPr>
      <w:rFonts w:ascii="Times New Roman" w:eastAsia="Times New Roman" w:hAnsi="Times New Roman" w:cs="Times New Roman"/>
      <w:b/>
      <w:sz w:val="24"/>
      <w:szCs w:val="20"/>
      <w:lang w:val="uk-UA"/>
    </w:rPr>
  </w:style>
  <w:style w:type="character" w:customStyle="1" w:styleId="30">
    <w:name w:val="Заголовок 3 Знак"/>
    <w:basedOn w:val="a2"/>
    <w:link w:val="3"/>
    <w:rsid w:val="00036794"/>
    <w:rPr>
      <w:rFonts w:ascii="Times New Roman" w:eastAsia="Times New Roman" w:hAnsi="Times New Roman" w:cs="Times New Roman"/>
      <w:sz w:val="24"/>
      <w:szCs w:val="20"/>
      <w:lang w:val="uk-UA"/>
    </w:rPr>
  </w:style>
  <w:style w:type="character" w:customStyle="1" w:styleId="40">
    <w:name w:val="Заголовок 4 Знак"/>
    <w:basedOn w:val="a2"/>
    <w:link w:val="4"/>
    <w:rsid w:val="00036794"/>
    <w:rPr>
      <w:rFonts w:ascii="Times New Roman" w:eastAsia="Times New Roman" w:hAnsi="Times New Roman" w:cs="Times New Roman"/>
      <w:sz w:val="24"/>
      <w:szCs w:val="20"/>
      <w:lang w:val="uk-UA"/>
    </w:rPr>
  </w:style>
  <w:style w:type="character" w:customStyle="1" w:styleId="50">
    <w:name w:val="Заголовок 5 Знак"/>
    <w:basedOn w:val="a2"/>
    <w:link w:val="5"/>
    <w:rsid w:val="00036794"/>
    <w:rPr>
      <w:rFonts w:ascii="Times New Roman" w:eastAsia="Times New Roman" w:hAnsi="Times New Roman" w:cs="Times New Roman"/>
      <w:sz w:val="24"/>
      <w:szCs w:val="20"/>
      <w:lang w:val="uk-UA"/>
    </w:rPr>
  </w:style>
  <w:style w:type="character" w:customStyle="1" w:styleId="60">
    <w:name w:val="Заголовок 6 Знак"/>
    <w:basedOn w:val="a2"/>
    <w:link w:val="6"/>
    <w:rsid w:val="00036794"/>
    <w:rPr>
      <w:rFonts w:ascii="Times New Roman" w:eastAsia="Times New Roman" w:hAnsi="Times New Roman" w:cs="Times New Roman"/>
      <w:sz w:val="24"/>
      <w:szCs w:val="20"/>
      <w:lang w:val="uk-UA"/>
    </w:rPr>
  </w:style>
  <w:style w:type="character" w:customStyle="1" w:styleId="70">
    <w:name w:val="Заголовок 7 Знак"/>
    <w:basedOn w:val="a2"/>
    <w:link w:val="7"/>
    <w:rsid w:val="00036794"/>
    <w:rPr>
      <w:rFonts w:ascii="Times New Roman" w:eastAsia="Times New Roman" w:hAnsi="Times New Roman" w:cs="Times New Roman"/>
      <w:sz w:val="24"/>
      <w:szCs w:val="20"/>
      <w:lang w:val="uk-UA"/>
    </w:rPr>
  </w:style>
  <w:style w:type="character" w:customStyle="1" w:styleId="80">
    <w:name w:val="Заголовок 8 Знак"/>
    <w:basedOn w:val="a2"/>
    <w:link w:val="8"/>
    <w:rsid w:val="00036794"/>
    <w:rPr>
      <w:rFonts w:ascii="Times New Roman" w:eastAsia="Times New Roman" w:hAnsi="Times New Roman" w:cs="Times New Roman"/>
      <w:sz w:val="24"/>
      <w:szCs w:val="20"/>
      <w:lang w:val="uk-UA"/>
    </w:rPr>
  </w:style>
  <w:style w:type="character" w:customStyle="1" w:styleId="90">
    <w:name w:val="Заголовок 9 Знак"/>
    <w:basedOn w:val="a2"/>
    <w:link w:val="9"/>
    <w:rsid w:val="00036794"/>
    <w:rPr>
      <w:rFonts w:ascii="Times New Roman" w:eastAsia="Times New Roman" w:hAnsi="Times New Roman" w:cs="Times New Roman"/>
      <w:sz w:val="24"/>
      <w:szCs w:val="20"/>
      <w:lang w:val="uk-UA"/>
    </w:rPr>
  </w:style>
  <w:style w:type="table" w:styleId="a9">
    <w:name w:val="Table Grid"/>
    <w:basedOn w:val="a3"/>
    <w:uiPriority w:val="39"/>
    <w:rsid w:val="0003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1"/>
    <w:uiPriority w:val="34"/>
    <w:qFormat/>
    <w:rsid w:val="00036794"/>
    <w:pPr>
      <w:spacing w:after="200" w:line="276" w:lineRule="auto"/>
      <w:ind w:left="720"/>
      <w:contextualSpacing/>
    </w:pPr>
    <w:rPr>
      <w:rFonts w:ascii="Calibri" w:eastAsia="Times New Roman" w:hAnsi="Calibri" w:cs="Times New Roman"/>
      <w:lang w:val="en-US"/>
    </w:rPr>
  </w:style>
  <w:style w:type="paragraph" w:customStyle="1" w:styleId="11">
    <w:name w:val="Обычный1"/>
    <w:rsid w:val="00036794"/>
    <w:pPr>
      <w:suppressAutoHyphens/>
      <w:spacing w:after="0" w:line="240" w:lineRule="auto"/>
    </w:pPr>
    <w:rPr>
      <w:rFonts w:ascii="Times New Roman" w:eastAsia="ヒラギノ角ゴ Pro W3" w:hAnsi="Times New Roman" w:cs="Times New Roman"/>
      <w:color w:val="000000"/>
      <w:sz w:val="24"/>
      <w:szCs w:val="20"/>
      <w:lang w:eastAsia="ru-RU"/>
    </w:rPr>
  </w:style>
  <w:style w:type="paragraph" w:customStyle="1" w:styleId="TLTLevel1Bold">
    <w:name w:val="TLT Level 1 Bold"/>
    <w:basedOn w:val="a1"/>
    <w:next w:val="a1"/>
    <w:rsid w:val="00036794"/>
    <w:pPr>
      <w:numPr>
        <w:numId w:val="1"/>
      </w:numPr>
      <w:spacing w:before="300" w:after="100" w:line="240" w:lineRule="auto"/>
    </w:pPr>
    <w:rPr>
      <w:rFonts w:ascii="Arial" w:eastAsia="Times New Roman" w:hAnsi="Arial" w:cs="Times New Roman"/>
      <w:b/>
      <w:sz w:val="20"/>
      <w:szCs w:val="24"/>
      <w:lang w:val="en-GB" w:eastAsia="en-GB"/>
    </w:rPr>
  </w:style>
  <w:style w:type="paragraph" w:customStyle="1" w:styleId="TLTLevel2">
    <w:name w:val="TLT Level 2"/>
    <w:basedOn w:val="a1"/>
    <w:next w:val="a1"/>
    <w:rsid w:val="00036794"/>
    <w:pPr>
      <w:numPr>
        <w:ilvl w:val="1"/>
        <w:numId w:val="1"/>
      </w:numPr>
      <w:spacing w:before="100" w:after="100" w:line="240" w:lineRule="auto"/>
    </w:pPr>
    <w:rPr>
      <w:rFonts w:ascii="Arial" w:eastAsia="Times New Roman" w:hAnsi="Arial" w:cs="Times New Roman"/>
      <w:sz w:val="20"/>
      <w:szCs w:val="24"/>
      <w:lang w:val="en-GB" w:eastAsia="en-GB"/>
    </w:rPr>
  </w:style>
  <w:style w:type="paragraph" w:customStyle="1" w:styleId="TLTLevel3">
    <w:name w:val="TLT Level 3"/>
    <w:basedOn w:val="a1"/>
    <w:next w:val="a1"/>
    <w:rsid w:val="00036794"/>
    <w:pPr>
      <w:numPr>
        <w:ilvl w:val="2"/>
        <w:numId w:val="1"/>
      </w:numPr>
      <w:spacing w:before="100" w:after="100" w:line="240" w:lineRule="auto"/>
    </w:pPr>
    <w:rPr>
      <w:rFonts w:ascii="Arial" w:eastAsia="Times New Roman" w:hAnsi="Arial" w:cs="Times New Roman"/>
      <w:sz w:val="20"/>
      <w:szCs w:val="24"/>
      <w:lang w:val="en-GB" w:eastAsia="en-GB"/>
    </w:rPr>
  </w:style>
  <w:style w:type="paragraph" w:customStyle="1" w:styleId="TLTLevel4">
    <w:name w:val="TLT Level 4"/>
    <w:basedOn w:val="a1"/>
    <w:next w:val="a1"/>
    <w:rsid w:val="00036794"/>
    <w:pPr>
      <w:numPr>
        <w:ilvl w:val="3"/>
        <w:numId w:val="1"/>
      </w:numPr>
      <w:spacing w:before="100" w:after="100" w:line="240" w:lineRule="auto"/>
    </w:pPr>
    <w:rPr>
      <w:rFonts w:ascii="Arial" w:eastAsia="Times New Roman" w:hAnsi="Arial" w:cs="Times New Roman"/>
      <w:sz w:val="20"/>
      <w:szCs w:val="24"/>
      <w:lang w:val="en-GB" w:eastAsia="en-GB"/>
    </w:rPr>
  </w:style>
  <w:style w:type="paragraph" w:customStyle="1" w:styleId="TLTLevel5">
    <w:name w:val="TLT Level 5"/>
    <w:basedOn w:val="a1"/>
    <w:next w:val="a1"/>
    <w:rsid w:val="00036794"/>
    <w:pPr>
      <w:numPr>
        <w:ilvl w:val="4"/>
        <w:numId w:val="1"/>
      </w:numPr>
      <w:spacing w:before="100" w:after="100" w:line="240" w:lineRule="auto"/>
    </w:pPr>
    <w:rPr>
      <w:rFonts w:ascii="Arial" w:eastAsia="Times New Roman" w:hAnsi="Arial" w:cs="Times New Roman"/>
      <w:sz w:val="20"/>
      <w:szCs w:val="24"/>
      <w:lang w:val="en-GB" w:eastAsia="en-GB"/>
    </w:rPr>
  </w:style>
  <w:style w:type="paragraph" w:styleId="a">
    <w:name w:val="caption"/>
    <w:basedOn w:val="a1"/>
    <w:next w:val="a1"/>
    <w:qFormat/>
    <w:rsid w:val="00036794"/>
    <w:pPr>
      <w:numPr>
        <w:numId w:val="2"/>
      </w:numPr>
      <w:spacing w:before="120" w:after="120" w:line="240" w:lineRule="auto"/>
    </w:pPr>
    <w:rPr>
      <w:rFonts w:ascii="Times New Roman" w:eastAsia="Times New Roman" w:hAnsi="Times New Roman" w:cs="Times New Roman"/>
      <w:b/>
      <w:bCs/>
      <w:sz w:val="24"/>
      <w:szCs w:val="20"/>
    </w:rPr>
  </w:style>
  <w:style w:type="paragraph" w:styleId="a0">
    <w:name w:val="Closing"/>
    <w:basedOn w:val="a1"/>
    <w:link w:val="ab"/>
    <w:rsid w:val="00036794"/>
    <w:pPr>
      <w:numPr>
        <w:ilvl w:val="2"/>
        <w:numId w:val="2"/>
      </w:numPr>
      <w:tabs>
        <w:tab w:val="clear" w:pos="850"/>
      </w:tabs>
      <w:spacing w:after="0" w:line="240" w:lineRule="auto"/>
      <w:ind w:left="0" w:firstLine="0"/>
    </w:pPr>
    <w:rPr>
      <w:rFonts w:ascii="Times New Roman" w:eastAsia="Times New Roman" w:hAnsi="Times New Roman" w:cs="Times New Roman"/>
      <w:sz w:val="24"/>
      <w:szCs w:val="20"/>
    </w:rPr>
  </w:style>
  <w:style w:type="character" w:customStyle="1" w:styleId="ab">
    <w:name w:val="Прощание Знак"/>
    <w:basedOn w:val="a2"/>
    <w:link w:val="a0"/>
    <w:rsid w:val="00036794"/>
    <w:rPr>
      <w:rFonts w:ascii="Times New Roman" w:eastAsia="Times New Roman" w:hAnsi="Times New Roman" w:cs="Times New Roman"/>
      <w:sz w:val="24"/>
      <w:szCs w:val="20"/>
      <w:lang w:val="uk-UA"/>
    </w:rPr>
  </w:style>
  <w:style w:type="paragraph" w:customStyle="1" w:styleId="CMSHeadL1">
    <w:name w:val="CMS Head L1"/>
    <w:basedOn w:val="a1"/>
    <w:next w:val="CMSHeadL2"/>
    <w:rsid w:val="00036794"/>
    <w:pPr>
      <w:pageBreakBefore/>
      <w:numPr>
        <w:ilvl w:val="3"/>
        <w:numId w:val="2"/>
      </w:numPr>
      <w:tabs>
        <w:tab w:val="clear" w:pos="1701"/>
      </w:tabs>
      <w:spacing w:before="240" w:after="240" w:line="240" w:lineRule="auto"/>
      <w:ind w:left="0" w:firstLine="0"/>
      <w:jc w:val="center"/>
      <w:outlineLvl w:val="0"/>
    </w:pPr>
    <w:rPr>
      <w:rFonts w:ascii="Times New Roman" w:eastAsia="Times New Roman" w:hAnsi="Times New Roman" w:cs="Times New Roman"/>
      <w:b/>
      <w:sz w:val="28"/>
      <w:szCs w:val="20"/>
    </w:rPr>
  </w:style>
  <w:style w:type="paragraph" w:customStyle="1" w:styleId="CMSHeadL2">
    <w:name w:val="CMS Head L2"/>
    <w:basedOn w:val="a1"/>
    <w:next w:val="CMSHeadL3"/>
    <w:rsid w:val="00036794"/>
    <w:pPr>
      <w:keepNext/>
      <w:keepLines/>
      <w:numPr>
        <w:ilvl w:val="4"/>
        <w:numId w:val="2"/>
      </w:numPr>
      <w:tabs>
        <w:tab w:val="clear" w:pos="2551"/>
        <w:tab w:val="num" w:pos="850"/>
      </w:tabs>
      <w:spacing w:before="240" w:after="240" w:line="240" w:lineRule="auto"/>
      <w:ind w:left="850"/>
      <w:outlineLvl w:val="1"/>
    </w:pPr>
    <w:rPr>
      <w:rFonts w:ascii="Times New Roman" w:eastAsia="Times New Roman" w:hAnsi="Times New Roman" w:cs="Times New Roman"/>
      <w:b/>
      <w:sz w:val="24"/>
      <w:szCs w:val="20"/>
    </w:rPr>
  </w:style>
  <w:style w:type="paragraph" w:customStyle="1" w:styleId="CMSHeadL3">
    <w:name w:val="CMS Head L3"/>
    <w:basedOn w:val="a1"/>
    <w:link w:val="CMSHeadL3Char"/>
    <w:rsid w:val="00036794"/>
    <w:pPr>
      <w:numPr>
        <w:ilvl w:val="5"/>
        <w:numId w:val="2"/>
      </w:numPr>
      <w:spacing w:after="240" w:line="240" w:lineRule="auto"/>
      <w:outlineLvl w:val="2"/>
    </w:pPr>
    <w:rPr>
      <w:rFonts w:ascii="Times New Roman" w:eastAsia="Times New Roman" w:hAnsi="Times New Roman" w:cs="Times New Roman"/>
      <w:sz w:val="24"/>
      <w:szCs w:val="20"/>
    </w:rPr>
  </w:style>
  <w:style w:type="character" w:customStyle="1" w:styleId="CMSHeadL3Char">
    <w:name w:val="CMS Head L3 Char"/>
    <w:link w:val="CMSHeadL3"/>
    <w:locked/>
    <w:rsid w:val="00036794"/>
    <w:rPr>
      <w:rFonts w:ascii="Times New Roman" w:eastAsia="Times New Roman" w:hAnsi="Times New Roman" w:cs="Times New Roman"/>
      <w:sz w:val="24"/>
      <w:szCs w:val="20"/>
      <w:lang w:val="uk-UA"/>
    </w:rPr>
  </w:style>
  <w:style w:type="paragraph" w:customStyle="1" w:styleId="CMSHeadL4">
    <w:name w:val="CMS Head L4"/>
    <w:basedOn w:val="a1"/>
    <w:rsid w:val="00036794"/>
    <w:pPr>
      <w:numPr>
        <w:ilvl w:val="7"/>
        <w:numId w:val="2"/>
      </w:numPr>
      <w:spacing w:after="240" w:line="240" w:lineRule="auto"/>
      <w:ind w:hanging="851"/>
      <w:outlineLvl w:val="3"/>
    </w:pPr>
    <w:rPr>
      <w:rFonts w:ascii="Times New Roman" w:eastAsia="Times New Roman" w:hAnsi="Times New Roman" w:cs="Times New Roman"/>
      <w:sz w:val="24"/>
      <w:szCs w:val="20"/>
    </w:rPr>
  </w:style>
  <w:style w:type="paragraph" w:customStyle="1" w:styleId="CMSHeadL5">
    <w:name w:val="CMS Head L5"/>
    <w:basedOn w:val="a1"/>
    <w:rsid w:val="00036794"/>
    <w:pPr>
      <w:numPr>
        <w:ilvl w:val="8"/>
        <w:numId w:val="2"/>
      </w:numPr>
      <w:tabs>
        <w:tab w:val="clear" w:pos="2552"/>
        <w:tab w:val="num" w:pos="2551"/>
      </w:tabs>
      <w:spacing w:after="240" w:line="240" w:lineRule="auto"/>
      <w:ind w:left="2551" w:hanging="850"/>
      <w:outlineLvl w:val="4"/>
    </w:pPr>
    <w:rPr>
      <w:rFonts w:ascii="Times New Roman" w:eastAsia="Times New Roman" w:hAnsi="Times New Roman" w:cs="Times New Roman"/>
      <w:sz w:val="24"/>
      <w:szCs w:val="20"/>
    </w:rPr>
  </w:style>
  <w:style w:type="paragraph" w:styleId="ac">
    <w:name w:val="Body Text"/>
    <w:aliases w:val="bt,Body,by,body text,A=&gt;2=&gt;9 B5:AB,Body Text Char1 Char,Body Text Char Char Char,b Char Char Char"/>
    <w:basedOn w:val="a1"/>
    <w:link w:val="ad"/>
    <w:rsid w:val="00036794"/>
    <w:pPr>
      <w:spacing w:after="240" w:line="240" w:lineRule="auto"/>
    </w:pPr>
    <w:rPr>
      <w:rFonts w:ascii="Times New Roman" w:eastAsia="Times New Roman" w:hAnsi="Times New Roman" w:cs="Times New Roman"/>
      <w:szCs w:val="24"/>
      <w:lang w:val="en-GB"/>
    </w:rPr>
  </w:style>
  <w:style w:type="character" w:customStyle="1" w:styleId="ad">
    <w:name w:val="Основной текст Знак"/>
    <w:aliases w:val="bt Знак,Body Знак,by Знак,body text Знак,A=&gt;2=&gt;9 B5:AB Знак,Body Text Char1 Char Знак,Body Text Char Char Char Знак,b Char Char Char Знак"/>
    <w:basedOn w:val="a2"/>
    <w:link w:val="ac"/>
    <w:rsid w:val="00036794"/>
    <w:rPr>
      <w:rFonts w:ascii="Times New Roman" w:eastAsia="Times New Roman" w:hAnsi="Times New Roman" w:cs="Times New Roman"/>
      <w:szCs w:val="24"/>
      <w:lang w:val="en-GB"/>
    </w:rPr>
  </w:style>
  <w:style w:type="paragraph" w:customStyle="1" w:styleId="Zhanging">
    <w:name w:val="Z_hanging"/>
    <w:aliases w:val="hm"/>
    <w:basedOn w:val="a1"/>
    <w:rsid w:val="00036794"/>
    <w:pPr>
      <w:tabs>
        <w:tab w:val="left" w:pos="851"/>
      </w:tabs>
      <w:spacing w:after="240" w:line="240" w:lineRule="auto"/>
      <w:ind w:left="851" w:hanging="851"/>
    </w:pPr>
    <w:rPr>
      <w:rFonts w:ascii="Times New Roman" w:eastAsia="Times New Roman" w:hAnsi="Times New Roman" w:cs="Times New Roman"/>
      <w:sz w:val="24"/>
      <w:szCs w:val="20"/>
    </w:rPr>
  </w:style>
  <w:style w:type="character" w:customStyle="1" w:styleId="hps">
    <w:name w:val="hps"/>
    <w:rsid w:val="00036794"/>
  </w:style>
  <w:style w:type="paragraph" w:customStyle="1" w:styleId="CMSIndentL4">
    <w:name w:val="CMS Indent L4"/>
    <w:basedOn w:val="a1"/>
    <w:rsid w:val="00036794"/>
    <w:pPr>
      <w:numPr>
        <w:numId w:val="12"/>
      </w:numPr>
      <w:spacing w:after="240" w:line="240" w:lineRule="auto"/>
      <w:ind w:left="1701"/>
    </w:pPr>
    <w:rPr>
      <w:rFonts w:ascii="Times New Roman" w:eastAsia="Times New Roman" w:hAnsi="Times New Roman" w:cs="Times New Roman"/>
      <w:sz w:val="24"/>
      <w:szCs w:val="20"/>
    </w:rPr>
  </w:style>
  <w:style w:type="paragraph" w:customStyle="1" w:styleId="CMSIndentL6">
    <w:name w:val="CMS Indent L6"/>
    <w:basedOn w:val="a1"/>
    <w:rsid w:val="00036794"/>
    <w:pPr>
      <w:numPr>
        <w:ilvl w:val="1"/>
        <w:numId w:val="12"/>
      </w:numPr>
      <w:tabs>
        <w:tab w:val="clear" w:pos="0"/>
      </w:tabs>
      <w:spacing w:after="240" w:line="240" w:lineRule="auto"/>
      <w:ind w:left="3402" w:firstLine="0"/>
    </w:pPr>
    <w:rPr>
      <w:rFonts w:ascii="Times New Roman" w:eastAsia="Times New Roman" w:hAnsi="Times New Roman" w:cs="Times New Roman"/>
      <w:sz w:val="24"/>
      <w:szCs w:val="20"/>
    </w:rPr>
  </w:style>
  <w:style w:type="paragraph" w:customStyle="1" w:styleId="CMSNormalHighlight">
    <w:name w:val="CMS Normal Highlight"/>
    <w:basedOn w:val="a1"/>
    <w:next w:val="a1"/>
    <w:rsid w:val="00036794"/>
    <w:pPr>
      <w:numPr>
        <w:ilvl w:val="2"/>
        <w:numId w:val="12"/>
      </w:numPr>
      <w:shd w:val="clear" w:color="auto" w:fill="00FF00"/>
      <w:tabs>
        <w:tab w:val="clear" w:pos="850"/>
      </w:tabs>
      <w:spacing w:before="240" w:after="240" w:line="240" w:lineRule="auto"/>
      <w:ind w:left="0" w:firstLine="0"/>
    </w:pPr>
    <w:rPr>
      <w:rFonts w:ascii="Times New Roman" w:eastAsia="Times New Roman" w:hAnsi="Times New Roman" w:cs="Times New Roman"/>
      <w:b/>
      <w:color w:val="000000"/>
      <w:sz w:val="24"/>
      <w:szCs w:val="20"/>
    </w:rPr>
  </w:style>
  <w:style w:type="paragraph" w:customStyle="1" w:styleId="CMSSchL1">
    <w:name w:val="CMS Sch L1"/>
    <w:basedOn w:val="a1"/>
    <w:next w:val="CMSSchPart"/>
    <w:rsid w:val="00036794"/>
    <w:pPr>
      <w:keepNext/>
      <w:pageBreakBefore/>
      <w:numPr>
        <w:ilvl w:val="3"/>
        <w:numId w:val="12"/>
      </w:numPr>
      <w:tabs>
        <w:tab w:val="clear" w:pos="0"/>
      </w:tabs>
      <w:spacing w:before="240" w:after="240" w:line="240" w:lineRule="auto"/>
      <w:ind w:left="0" w:firstLine="0"/>
      <w:jc w:val="center"/>
      <w:outlineLvl w:val="0"/>
    </w:pPr>
    <w:rPr>
      <w:rFonts w:ascii="Times New Roman" w:eastAsia="Times New Roman" w:hAnsi="Times New Roman" w:cs="Times New Roman"/>
      <w:b/>
      <w:sz w:val="28"/>
      <w:szCs w:val="20"/>
    </w:rPr>
  </w:style>
  <w:style w:type="paragraph" w:customStyle="1" w:styleId="CMSSchPart">
    <w:name w:val="CMS Sch Part"/>
    <w:basedOn w:val="a1"/>
    <w:next w:val="CMSSchL2"/>
    <w:rsid w:val="00036794"/>
    <w:pPr>
      <w:numPr>
        <w:ilvl w:val="4"/>
        <w:numId w:val="12"/>
      </w:numPr>
      <w:tabs>
        <w:tab w:val="clear" w:pos="0"/>
      </w:tabs>
      <w:spacing w:after="240" w:line="240" w:lineRule="auto"/>
      <w:ind w:left="0" w:firstLine="0"/>
      <w:jc w:val="center"/>
      <w:outlineLvl w:val="0"/>
    </w:pPr>
    <w:rPr>
      <w:rFonts w:ascii="Times New Roman" w:eastAsia="Times New Roman" w:hAnsi="Times New Roman" w:cs="Times New Roman"/>
      <w:b/>
      <w:sz w:val="24"/>
      <w:szCs w:val="20"/>
    </w:rPr>
  </w:style>
  <w:style w:type="paragraph" w:customStyle="1" w:styleId="CMSSchL2">
    <w:name w:val="CMS Sch L2"/>
    <w:basedOn w:val="a1"/>
    <w:next w:val="CMSSchL3"/>
    <w:rsid w:val="00036794"/>
    <w:pPr>
      <w:numPr>
        <w:ilvl w:val="5"/>
        <w:numId w:val="12"/>
      </w:numPr>
      <w:tabs>
        <w:tab w:val="clear" w:pos="0"/>
        <w:tab w:val="num" w:pos="851"/>
      </w:tabs>
      <w:spacing w:before="240" w:after="240" w:line="240" w:lineRule="auto"/>
      <w:ind w:left="850" w:hanging="850"/>
      <w:outlineLvl w:val="1"/>
    </w:pPr>
    <w:rPr>
      <w:rFonts w:ascii="Times New Roman" w:eastAsia="Times New Roman" w:hAnsi="Times New Roman" w:cs="Times New Roman"/>
      <w:sz w:val="24"/>
      <w:szCs w:val="20"/>
    </w:rPr>
  </w:style>
  <w:style w:type="paragraph" w:customStyle="1" w:styleId="CMSSchL3">
    <w:name w:val="CMS Sch L3"/>
    <w:basedOn w:val="a1"/>
    <w:rsid w:val="00036794"/>
    <w:pPr>
      <w:numPr>
        <w:ilvl w:val="6"/>
        <w:numId w:val="12"/>
      </w:numPr>
      <w:tabs>
        <w:tab w:val="num" w:pos="850"/>
      </w:tabs>
      <w:spacing w:after="240" w:line="240" w:lineRule="auto"/>
      <w:ind w:hanging="850"/>
      <w:outlineLvl w:val="2"/>
    </w:pPr>
    <w:rPr>
      <w:rFonts w:ascii="Times New Roman" w:eastAsia="Times New Roman" w:hAnsi="Times New Roman" w:cs="Times New Roman"/>
      <w:sz w:val="24"/>
      <w:szCs w:val="20"/>
    </w:rPr>
  </w:style>
  <w:style w:type="paragraph" w:customStyle="1" w:styleId="CMSSchL4">
    <w:name w:val="CMS Sch L4"/>
    <w:basedOn w:val="a1"/>
    <w:rsid w:val="00036794"/>
    <w:pPr>
      <w:numPr>
        <w:ilvl w:val="7"/>
        <w:numId w:val="12"/>
      </w:numPr>
      <w:tabs>
        <w:tab w:val="left" w:pos="1701"/>
      </w:tabs>
      <w:spacing w:after="240" w:line="240" w:lineRule="auto"/>
      <w:outlineLvl w:val="3"/>
    </w:pPr>
    <w:rPr>
      <w:rFonts w:ascii="Times New Roman" w:eastAsia="Times New Roman" w:hAnsi="Times New Roman" w:cs="Times New Roman"/>
      <w:sz w:val="24"/>
      <w:szCs w:val="20"/>
    </w:rPr>
  </w:style>
  <w:style w:type="paragraph" w:customStyle="1" w:styleId="CMSSchL5">
    <w:name w:val="CMS Sch L5"/>
    <w:basedOn w:val="a1"/>
    <w:rsid w:val="00036794"/>
    <w:pPr>
      <w:numPr>
        <w:ilvl w:val="8"/>
        <w:numId w:val="12"/>
      </w:numPr>
      <w:tabs>
        <w:tab w:val="left" w:pos="2552"/>
      </w:tabs>
      <w:spacing w:after="240" w:line="240" w:lineRule="auto"/>
      <w:outlineLvl w:val="4"/>
    </w:pPr>
    <w:rPr>
      <w:rFonts w:ascii="Times New Roman" w:eastAsia="Times New Roman" w:hAnsi="Times New Roman" w:cs="Times New Roman"/>
      <w:sz w:val="24"/>
      <w:szCs w:val="20"/>
    </w:rPr>
  </w:style>
  <w:style w:type="character" w:styleId="ae">
    <w:name w:val="Hyperlink"/>
    <w:basedOn w:val="a2"/>
    <w:uiPriority w:val="99"/>
    <w:semiHidden/>
    <w:unhideWhenUsed/>
    <w:rsid w:val="00036794"/>
    <w:rPr>
      <w:color w:val="0000FF"/>
      <w:u w:val="single"/>
    </w:rPr>
  </w:style>
  <w:style w:type="paragraph" w:customStyle="1" w:styleId="X4">
    <w:name w:val="X4"/>
    <w:basedOn w:val="a1"/>
    <w:rsid w:val="00036794"/>
    <w:pPr>
      <w:numPr>
        <w:ilvl w:val="1"/>
        <w:numId w:val="14"/>
      </w:numPr>
      <w:spacing w:before="60" w:after="60" w:line="240" w:lineRule="auto"/>
    </w:pPr>
    <w:rPr>
      <w:rFonts w:ascii="Arial" w:eastAsia="Times New Roman" w:hAnsi="Arial" w:cs="Times New Roman"/>
      <w:sz w:val="20"/>
      <w:szCs w:val="24"/>
      <w:lang w:val="en-US" w:eastAsia="uk-UA"/>
    </w:rPr>
  </w:style>
  <w:style w:type="paragraph" w:customStyle="1" w:styleId="X5">
    <w:name w:val="X5"/>
    <w:basedOn w:val="a1"/>
    <w:rsid w:val="00036794"/>
    <w:pPr>
      <w:numPr>
        <w:ilvl w:val="1"/>
        <w:numId w:val="15"/>
      </w:numPr>
      <w:spacing w:before="60" w:after="60" w:line="240" w:lineRule="auto"/>
    </w:pPr>
    <w:rPr>
      <w:rFonts w:ascii="Arial" w:eastAsia="Times New Roman" w:hAnsi="Arial" w:cs="Times New Roman"/>
      <w:sz w:val="20"/>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wikipedia.org/wiki/%D0%97%D0%B0%D0%B7%D0%BD%D0%B0%D1%87%D0%B5%D0%BD%D0%BD%D1%8F_%D0%BF%D0%BE%D1%85%D0%BE%D0%B4%D0%B6%D0%B5%D0%BD%D0%BD%D1%8F_%D1%82%D0%BE%D0%B2%D0%B0%D1%80%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1199</Words>
  <Characters>6837</Characters>
  <Application>Microsoft Office Word</Application>
  <DocSecurity>0</DocSecurity>
  <Lines>56</Lines>
  <Paragraphs>16</Paragraphs>
  <ScaleCrop>false</ScaleCrop>
  <Company>SPecialiST RePack</Company>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2018-08-22T07:56:00Z</dcterms:created>
  <dcterms:modified xsi:type="dcterms:W3CDTF">2018-08-22T08:00:00Z</dcterms:modified>
</cp:coreProperties>
</file>