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23F" w:rsidRPr="00DA1E63" w:rsidRDefault="00DB023F" w:rsidP="00DB023F">
      <w:pPr>
        <w:rPr>
          <w:rFonts w:ascii="Times New Roman" w:hAnsi="Times New Roman" w:cs="Times New Roman"/>
          <w:b/>
          <w:sz w:val="24"/>
          <w:szCs w:val="24"/>
        </w:rPr>
      </w:pPr>
      <w:r w:rsidRPr="00DA1E63">
        <w:rPr>
          <w:rFonts w:ascii="Times New Roman" w:hAnsi="Times New Roman" w:cs="Times New Roman"/>
          <w:b/>
          <w:sz w:val="24"/>
          <w:szCs w:val="24"/>
        </w:rPr>
        <w:t>Что такое акне?</w:t>
      </w:r>
    </w:p>
    <w:p w:rsidR="00DB023F" w:rsidRPr="006C04E2" w:rsidRDefault="00DB023F" w:rsidP="00DB023F">
      <w:pPr>
        <w:rPr>
          <w:rFonts w:ascii="Times New Roman" w:hAnsi="Times New Roman" w:cs="Times New Roman"/>
          <w:sz w:val="24"/>
          <w:szCs w:val="24"/>
        </w:rPr>
      </w:pPr>
      <w:r w:rsidRPr="006C04E2">
        <w:rPr>
          <w:rFonts w:ascii="Times New Roman" w:hAnsi="Times New Roman" w:cs="Times New Roman"/>
          <w:sz w:val="24"/>
          <w:szCs w:val="24"/>
        </w:rPr>
        <w:t xml:space="preserve"> Акне (или как еще называют – угревая болезнь) – это наличие разных воспалительных элементов на коже лица и тела. Воспаление образуется из-за закупорки сальной железы. Это приводит к накоплению кожного сала и воспалительному процессу.</w:t>
      </w:r>
    </w:p>
    <w:p w:rsidR="00DB023F" w:rsidRPr="006C04E2" w:rsidRDefault="00B8665E" w:rsidP="00DB0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9025" cy="2419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ne-5561750_19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656" cy="242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23F" w:rsidRPr="00DA1E63" w:rsidRDefault="00DB023F" w:rsidP="00DB023F">
      <w:pPr>
        <w:rPr>
          <w:rFonts w:ascii="Times New Roman" w:hAnsi="Times New Roman" w:cs="Times New Roman"/>
          <w:b/>
          <w:sz w:val="24"/>
          <w:szCs w:val="24"/>
        </w:rPr>
      </w:pPr>
      <w:r w:rsidRPr="00DA1E63">
        <w:rPr>
          <w:rFonts w:ascii="Times New Roman" w:hAnsi="Times New Roman" w:cs="Times New Roman"/>
          <w:b/>
          <w:sz w:val="24"/>
          <w:szCs w:val="24"/>
        </w:rPr>
        <w:t>Симптомы акне:</w:t>
      </w:r>
    </w:p>
    <w:p w:rsidR="00DB023F" w:rsidRPr="006C04E2" w:rsidRDefault="00DB023F" w:rsidP="00DB023F">
      <w:pPr>
        <w:rPr>
          <w:rFonts w:ascii="Times New Roman" w:hAnsi="Times New Roman" w:cs="Times New Roman"/>
          <w:sz w:val="24"/>
          <w:szCs w:val="24"/>
        </w:rPr>
      </w:pPr>
      <w:r w:rsidRPr="006C04E2">
        <w:rPr>
          <w:rFonts w:ascii="Times New Roman" w:hAnsi="Times New Roman" w:cs="Times New Roman"/>
          <w:sz w:val="24"/>
          <w:szCs w:val="24"/>
        </w:rPr>
        <w:t xml:space="preserve">-  открытые комедоны (черные угри). Или как еще их называют – </w:t>
      </w:r>
      <w:r w:rsidR="006C04E2" w:rsidRPr="006C04E2">
        <w:rPr>
          <w:rFonts w:ascii="Times New Roman" w:hAnsi="Times New Roman" w:cs="Times New Roman"/>
          <w:sz w:val="24"/>
          <w:szCs w:val="24"/>
        </w:rPr>
        <w:t>черные</w:t>
      </w:r>
      <w:r w:rsidRPr="006C04E2">
        <w:rPr>
          <w:rFonts w:ascii="Times New Roman" w:hAnsi="Times New Roman" w:cs="Times New Roman"/>
          <w:sz w:val="24"/>
          <w:szCs w:val="24"/>
        </w:rPr>
        <w:t xml:space="preserve"> точки. Образуются в результате процесса окисления кожного сала. В результате чего и появляются черные точки.</w:t>
      </w:r>
    </w:p>
    <w:p w:rsidR="00DB023F" w:rsidRPr="006C04E2" w:rsidRDefault="00DB023F" w:rsidP="00DB023F">
      <w:pPr>
        <w:rPr>
          <w:rFonts w:ascii="Times New Roman" w:hAnsi="Times New Roman" w:cs="Times New Roman"/>
          <w:sz w:val="24"/>
          <w:szCs w:val="24"/>
        </w:rPr>
      </w:pPr>
      <w:r w:rsidRPr="006C04E2">
        <w:rPr>
          <w:rFonts w:ascii="Times New Roman" w:hAnsi="Times New Roman" w:cs="Times New Roman"/>
          <w:sz w:val="24"/>
          <w:szCs w:val="24"/>
        </w:rPr>
        <w:t>-  закры</w:t>
      </w:r>
      <w:r w:rsidRPr="006C04E2">
        <w:rPr>
          <w:rFonts w:ascii="Times New Roman" w:hAnsi="Times New Roman" w:cs="Times New Roman"/>
          <w:sz w:val="24"/>
          <w:szCs w:val="24"/>
        </w:rPr>
        <w:t>тые комедоны (белые угри). Поры з</w:t>
      </w:r>
      <w:r w:rsidR="00B8665E">
        <w:rPr>
          <w:rFonts w:ascii="Times New Roman" w:hAnsi="Times New Roman" w:cs="Times New Roman"/>
          <w:sz w:val="24"/>
          <w:szCs w:val="24"/>
        </w:rPr>
        <w:t>аблокированы самим наполнением н</w:t>
      </w:r>
      <w:r w:rsidRPr="006C04E2">
        <w:rPr>
          <w:rFonts w:ascii="Times New Roman" w:hAnsi="Times New Roman" w:cs="Times New Roman"/>
          <w:sz w:val="24"/>
          <w:szCs w:val="24"/>
        </w:rPr>
        <w:t>е имея контакта с воздухом, поэтому имеют белый цвет.</w:t>
      </w:r>
    </w:p>
    <w:p w:rsidR="00DB023F" w:rsidRPr="006C04E2" w:rsidRDefault="00DB023F" w:rsidP="00DB023F">
      <w:pPr>
        <w:rPr>
          <w:rFonts w:ascii="Times New Roman" w:hAnsi="Times New Roman" w:cs="Times New Roman"/>
          <w:sz w:val="24"/>
          <w:szCs w:val="24"/>
        </w:rPr>
      </w:pPr>
      <w:r w:rsidRPr="006C04E2">
        <w:rPr>
          <w:rFonts w:ascii="Times New Roman" w:hAnsi="Times New Roman" w:cs="Times New Roman"/>
          <w:sz w:val="24"/>
          <w:szCs w:val="24"/>
        </w:rPr>
        <w:t>-  папу</w:t>
      </w:r>
      <w:r w:rsidRPr="006C04E2">
        <w:rPr>
          <w:rFonts w:ascii="Times New Roman" w:hAnsi="Times New Roman" w:cs="Times New Roman"/>
          <w:sz w:val="24"/>
          <w:szCs w:val="24"/>
        </w:rPr>
        <w:t>лы(узелки).</w:t>
      </w:r>
      <w:r w:rsidRPr="006C04E2">
        <w:rPr>
          <w:rFonts w:ascii="Times New Roman" w:hAnsi="Times New Roman" w:cs="Times New Roman"/>
          <w:sz w:val="24"/>
          <w:szCs w:val="24"/>
        </w:rPr>
        <w:t xml:space="preserve"> </w:t>
      </w:r>
      <w:r w:rsidRPr="006C04E2">
        <w:rPr>
          <w:rFonts w:ascii="Times New Roman" w:hAnsi="Times New Roman" w:cs="Times New Roman"/>
          <w:sz w:val="24"/>
          <w:szCs w:val="24"/>
        </w:rPr>
        <w:t>Воспаления, затрагивающие только поверхностный слой дермы, в отличие от узла, где воспаление затрагивает и более глубокий слой дермы.</w:t>
      </w:r>
    </w:p>
    <w:p w:rsidR="00DB023F" w:rsidRPr="006C04E2" w:rsidRDefault="00DB023F" w:rsidP="00DB023F">
      <w:pPr>
        <w:rPr>
          <w:rFonts w:ascii="Times New Roman" w:hAnsi="Times New Roman" w:cs="Times New Roman"/>
          <w:sz w:val="24"/>
          <w:szCs w:val="24"/>
        </w:rPr>
      </w:pPr>
      <w:r w:rsidRPr="006C04E2">
        <w:rPr>
          <w:rFonts w:ascii="Times New Roman" w:hAnsi="Times New Roman" w:cs="Times New Roman"/>
          <w:sz w:val="24"/>
          <w:szCs w:val="24"/>
        </w:rPr>
        <w:t>- узлы – воспалительные крупные элементы, что возвышаются над поверхностью кожи.</w:t>
      </w:r>
    </w:p>
    <w:p w:rsidR="00DB023F" w:rsidRPr="006C04E2" w:rsidRDefault="00DB023F" w:rsidP="00DB023F">
      <w:pPr>
        <w:rPr>
          <w:rFonts w:ascii="Times New Roman" w:hAnsi="Times New Roman" w:cs="Times New Roman"/>
          <w:sz w:val="24"/>
          <w:szCs w:val="24"/>
        </w:rPr>
      </w:pPr>
      <w:r w:rsidRPr="006C04E2">
        <w:rPr>
          <w:rFonts w:ascii="Times New Roman" w:hAnsi="Times New Roman" w:cs="Times New Roman"/>
          <w:sz w:val="24"/>
          <w:szCs w:val="24"/>
        </w:rPr>
        <w:t>- пустулы – первич</w:t>
      </w:r>
      <w:r w:rsidRPr="006C04E2">
        <w:rPr>
          <w:rFonts w:ascii="Times New Roman" w:hAnsi="Times New Roman" w:cs="Times New Roman"/>
          <w:sz w:val="24"/>
          <w:szCs w:val="24"/>
        </w:rPr>
        <w:t>ный кожный элемент с гнойным наполнением, есть как поверхностные пустулы так и глубокие. Поверхностные, как правило, проходят бесследно, а вот глубокие нередко с осложнениями в виде рубцевания, пигментации.</w:t>
      </w:r>
    </w:p>
    <w:p w:rsidR="00DB023F" w:rsidRDefault="00DB023F" w:rsidP="00DB023F">
      <w:pPr>
        <w:rPr>
          <w:rFonts w:ascii="Times New Roman" w:hAnsi="Times New Roman" w:cs="Times New Roman"/>
          <w:sz w:val="24"/>
          <w:szCs w:val="24"/>
        </w:rPr>
      </w:pPr>
    </w:p>
    <w:p w:rsidR="00DA1E63" w:rsidRPr="00DA1E63" w:rsidRDefault="00DA1E63" w:rsidP="00DB023F">
      <w:pPr>
        <w:rPr>
          <w:rFonts w:ascii="Times New Roman" w:hAnsi="Times New Roman" w:cs="Times New Roman"/>
          <w:b/>
          <w:sz w:val="24"/>
          <w:szCs w:val="24"/>
        </w:rPr>
      </w:pPr>
      <w:r w:rsidRPr="00DA1E63">
        <w:rPr>
          <w:rFonts w:ascii="Times New Roman" w:hAnsi="Times New Roman" w:cs="Times New Roman"/>
          <w:b/>
          <w:sz w:val="24"/>
          <w:szCs w:val="24"/>
        </w:rPr>
        <w:t>Формы акне.</w:t>
      </w:r>
    </w:p>
    <w:p w:rsidR="00DB023F" w:rsidRPr="006C04E2" w:rsidRDefault="00BB6EA8" w:rsidP="00DB0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B023F" w:rsidRPr="006C04E2">
        <w:rPr>
          <w:rFonts w:ascii="Times New Roman" w:hAnsi="Times New Roman" w:cs="Times New Roman"/>
          <w:sz w:val="24"/>
          <w:szCs w:val="24"/>
        </w:rPr>
        <w:t>ерматологи разделяют течение угревой болезни на 4 формы:</w:t>
      </w:r>
    </w:p>
    <w:p w:rsidR="00DB023F" w:rsidRPr="006C04E2" w:rsidRDefault="00DB023F" w:rsidP="00DB023F">
      <w:pPr>
        <w:rPr>
          <w:rFonts w:ascii="Times New Roman" w:hAnsi="Times New Roman" w:cs="Times New Roman"/>
          <w:sz w:val="24"/>
          <w:szCs w:val="24"/>
        </w:rPr>
      </w:pPr>
    </w:p>
    <w:p w:rsidR="00DB023F" w:rsidRPr="00DA1E63" w:rsidRDefault="00DB023F" w:rsidP="00DB023F">
      <w:pPr>
        <w:rPr>
          <w:rFonts w:ascii="Times New Roman" w:hAnsi="Times New Roman" w:cs="Times New Roman"/>
          <w:b/>
          <w:sz w:val="24"/>
          <w:szCs w:val="24"/>
        </w:rPr>
      </w:pPr>
      <w:r w:rsidRPr="00DA1E63">
        <w:rPr>
          <w:rFonts w:ascii="Times New Roman" w:hAnsi="Times New Roman" w:cs="Times New Roman"/>
          <w:b/>
          <w:sz w:val="24"/>
          <w:szCs w:val="24"/>
        </w:rPr>
        <w:t>1. Легкая.</w:t>
      </w:r>
    </w:p>
    <w:p w:rsidR="00DB023F" w:rsidRPr="006C04E2" w:rsidRDefault="00DC5CA6" w:rsidP="00DB023F">
      <w:pPr>
        <w:rPr>
          <w:rFonts w:ascii="Times New Roman" w:hAnsi="Times New Roman" w:cs="Times New Roman"/>
          <w:sz w:val="24"/>
          <w:szCs w:val="24"/>
        </w:rPr>
      </w:pPr>
      <w:r w:rsidRPr="006C04E2">
        <w:rPr>
          <w:rFonts w:ascii="Times New Roman" w:hAnsi="Times New Roman" w:cs="Times New Roman"/>
          <w:sz w:val="24"/>
          <w:szCs w:val="24"/>
        </w:rPr>
        <w:t>Жирный</w:t>
      </w:r>
      <w:r w:rsidR="00DB023F" w:rsidRPr="006C04E2">
        <w:rPr>
          <w:rFonts w:ascii="Times New Roman" w:hAnsi="Times New Roman" w:cs="Times New Roman"/>
          <w:sz w:val="24"/>
          <w:szCs w:val="24"/>
        </w:rPr>
        <w:t xml:space="preserve"> блеск</w:t>
      </w:r>
      <w:r w:rsidR="00173224">
        <w:rPr>
          <w:rFonts w:ascii="Times New Roman" w:hAnsi="Times New Roman" w:cs="Times New Roman"/>
          <w:sz w:val="24"/>
          <w:szCs w:val="24"/>
        </w:rPr>
        <w:t xml:space="preserve"> появляется</w:t>
      </w:r>
      <w:r w:rsidR="00DB023F" w:rsidRPr="006C04E2">
        <w:rPr>
          <w:rFonts w:ascii="Times New Roman" w:hAnsi="Times New Roman" w:cs="Times New Roman"/>
          <w:sz w:val="24"/>
          <w:szCs w:val="24"/>
        </w:rPr>
        <w:t xml:space="preserve"> на лице через несколько часов п</w:t>
      </w:r>
      <w:r w:rsidR="00173224">
        <w:rPr>
          <w:rFonts w:ascii="Times New Roman" w:hAnsi="Times New Roman" w:cs="Times New Roman"/>
          <w:sz w:val="24"/>
          <w:szCs w:val="24"/>
        </w:rPr>
        <w:t xml:space="preserve">осле умывания, наличие </w:t>
      </w:r>
      <w:r w:rsidR="00DB023F" w:rsidRPr="006C04E2">
        <w:rPr>
          <w:rFonts w:ascii="Times New Roman" w:hAnsi="Times New Roman" w:cs="Times New Roman"/>
          <w:sz w:val="24"/>
          <w:szCs w:val="24"/>
        </w:rPr>
        <w:t>белых</w:t>
      </w:r>
      <w:r w:rsidR="00173224">
        <w:rPr>
          <w:rFonts w:ascii="Times New Roman" w:hAnsi="Times New Roman" w:cs="Times New Roman"/>
          <w:sz w:val="24"/>
          <w:szCs w:val="24"/>
        </w:rPr>
        <w:t xml:space="preserve"> и черных</w:t>
      </w:r>
      <w:r w:rsidR="00DB023F" w:rsidRPr="006C04E2">
        <w:rPr>
          <w:rFonts w:ascii="Times New Roman" w:hAnsi="Times New Roman" w:cs="Times New Roman"/>
          <w:sz w:val="24"/>
          <w:szCs w:val="24"/>
        </w:rPr>
        <w:t xml:space="preserve"> комедонов.</w:t>
      </w:r>
    </w:p>
    <w:p w:rsidR="00DB023F" w:rsidRPr="00DA1E63" w:rsidRDefault="00DB023F" w:rsidP="00DB023F">
      <w:pPr>
        <w:rPr>
          <w:rFonts w:ascii="Times New Roman" w:hAnsi="Times New Roman" w:cs="Times New Roman"/>
          <w:b/>
          <w:sz w:val="24"/>
          <w:szCs w:val="24"/>
        </w:rPr>
      </w:pPr>
    </w:p>
    <w:p w:rsidR="00DB023F" w:rsidRPr="00DA1E63" w:rsidRDefault="00DB023F" w:rsidP="00DB023F">
      <w:pPr>
        <w:rPr>
          <w:rFonts w:ascii="Times New Roman" w:hAnsi="Times New Roman" w:cs="Times New Roman"/>
          <w:b/>
          <w:sz w:val="24"/>
          <w:szCs w:val="24"/>
        </w:rPr>
      </w:pPr>
      <w:r w:rsidRPr="00DA1E63">
        <w:rPr>
          <w:rFonts w:ascii="Times New Roman" w:hAnsi="Times New Roman" w:cs="Times New Roman"/>
          <w:b/>
          <w:sz w:val="24"/>
          <w:szCs w:val="24"/>
        </w:rPr>
        <w:t>2. Средняя.</w:t>
      </w:r>
    </w:p>
    <w:p w:rsidR="00DB023F" w:rsidRPr="006C04E2" w:rsidRDefault="00536997" w:rsidP="00DB0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="00DB023F" w:rsidRPr="006C04E2">
        <w:rPr>
          <w:rFonts w:ascii="Times New Roman" w:hAnsi="Times New Roman" w:cs="Times New Roman"/>
          <w:sz w:val="24"/>
          <w:szCs w:val="24"/>
        </w:rPr>
        <w:t>олее интенсивен</w:t>
      </w:r>
      <w:r>
        <w:rPr>
          <w:rFonts w:ascii="Times New Roman" w:hAnsi="Times New Roman" w:cs="Times New Roman"/>
          <w:sz w:val="24"/>
          <w:szCs w:val="24"/>
        </w:rPr>
        <w:t xml:space="preserve"> жирный блеск</w:t>
      </w:r>
      <w:r w:rsidR="00110AF0">
        <w:rPr>
          <w:rFonts w:ascii="Times New Roman" w:hAnsi="Times New Roman" w:cs="Times New Roman"/>
          <w:sz w:val="24"/>
          <w:szCs w:val="24"/>
        </w:rPr>
        <w:t xml:space="preserve">, </w:t>
      </w:r>
      <w:r w:rsidR="00DB023F" w:rsidRPr="006C04E2">
        <w:rPr>
          <w:rFonts w:ascii="Times New Roman" w:hAnsi="Times New Roman" w:cs="Times New Roman"/>
          <w:sz w:val="24"/>
          <w:szCs w:val="24"/>
        </w:rPr>
        <w:t xml:space="preserve">есть </w:t>
      </w:r>
      <w:r w:rsidR="00D5204F">
        <w:rPr>
          <w:rFonts w:ascii="Times New Roman" w:hAnsi="Times New Roman" w:cs="Times New Roman"/>
          <w:sz w:val="24"/>
          <w:szCs w:val="24"/>
        </w:rPr>
        <w:t>закрытые и открытые комедоны</w:t>
      </w:r>
      <w:r w:rsidR="00DB023F" w:rsidRPr="006C04E2">
        <w:rPr>
          <w:rFonts w:ascii="Times New Roman" w:hAnsi="Times New Roman" w:cs="Times New Roman"/>
          <w:sz w:val="24"/>
          <w:szCs w:val="24"/>
        </w:rPr>
        <w:t>, а также присутствуют воспалительные элементы красного цвета количеством от 10 до 20 штук.</w:t>
      </w:r>
    </w:p>
    <w:p w:rsidR="00DB023F" w:rsidRPr="006C04E2" w:rsidRDefault="00DB023F" w:rsidP="00DB023F">
      <w:pPr>
        <w:rPr>
          <w:rFonts w:ascii="Times New Roman" w:hAnsi="Times New Roman" w:cs="Times New Roman"/>
          <w:sz w:val="24"/>
          <w:szCs w:val="24"/>
        </w:rPr>
      </w:pPr>
      <w:r w:rsidRPr="00DA1E63">
        <w:rPr>
          <w:rFonts w:ascii="Times New Roman" w:hAnsi="Times New Roman" w:cs="Times New Roman"/>
          <w:b/>
          <w:sz w:val="24"/>
          <w:szCs w:val="24"/>
        </w:rPr>
        <w:t>3. Умеренная.</w:t>
      </w:r>
    </w:p>
    <w:p w:rsidR="00DB023F" w:rsidRPr="006C04E2" w:rsidRDefault="00DC5CA6" w:rsidP="00DB023F">
      <w:pPr>
        <w:rPr>
          <w:rFonts w:ascii="Times New Roman" w:hAnsi="Times New Roman" w:cs="Times New Roman"/>
          <w:sz w:val="24"/>
          <w:szCs w:val="24"/>
        </w:rPr>
      </w:pPr>
      <w:r w:rsidRPr="006C04E2">
        <w:rPr>
          <w:rFonts w:ascii="Times New Roman" w:hAnsi="Times New Roman" w:cs="Times New Roman"/>
          <w:sz w:val="24"/>
          <w:szCs w:val="24"/>
        </w:rPr>
        <w:t>Большее</w:t>
      </w:r>
      <w:r w:rsidR="00DB023F" w:rsidRPr="006C04E2">
        <w:rPr>
          <w:rFonts w:ascii="Times New Roman" w:hAnsi="Times New Roman" w:cs="Times New Roman"/>
          <w:sz w:val="24"/>
          <w:szCs w:val="24"/>
        </w:rPr>
        <w:t xml:space="preserve"> количество закрытых и открытых комедонов, </w:t>
      </w:r>
      <w:r w:rsidR="00E70310">
        <w:rPr>
          <w:rFonts w:ascii="Times New Roman" w:hAnsi="Times New Roman" w:cs="Times New Roman"/>
          <w:sz w:val="24"/>
          <w:szCs w:val="24"/>
        </w:rPr>
        <w:t xml:space="preserve">наличие от </w:t>
      </w:r>
      <w:r w:rsidR="00DB023F" w:rsidRPr="006C04E2">
        <w:rPr>
          <w:rFonts w:ascii="Times New Roman" w:hAnsi="Times New Roman" w:cs="Times New Roman"/>
          <w:sz w:val="24"/>
          <w:szCs w:val="24"/>
        </w:rPr>
        <w:t>20 до 40 воспалительных элементов (папул, пустул, узлов).</w:t>
      </w:r>
    </w:p>
    <w:p w:rsidR="00DB023F" w:rsidRPr="006C04E2" w:rsidRDefault="00DB023F" w:rsidP="00DB023F">
      <w:pPr>
        <w:rPr>
          <w:rFonts w:ascii="Times New Roman" w:hAnsi="Times New Roman" w:cs="Times New Roman"/>
          <w:sz w:val="24"/>
          <w:szCs w:val="24"/>
        </w:rPr>
      </w:pPr>
    </w:p>
    <w:p w:rsidR="00DB023F" w:rsidRPr="00DA1E63" w:rsidRDefault="00DB023F" w:rsidP="00DB023F">
      <w:pPr>
        <w:rPr>
          <w:rFonts w:ascii="Times New Roman" w:hAnsi="Times New Roman" w:cs="Times New Roman"/>
          <w:b/>
          <w:sz w:val="24"/>
          <w:szCs w:val="24"/>
        </w:rPr>
      </w:pPr>
      <w:r w:rsidRPr="00DA1E63">
        <w:rPr>
          <w:rFonts w:ascii="Times New Roman" w:hAnsi="Times New Roman" w:cs="Times New Roman"/>
          <w:b/>
          <w:sz w:val="24"/>
          <w:szCs w:val="24"/>
        </w:rPr>
        <w:t>4. Тяжелая</w:t>
      </w:r>
    </w:p>
    <w:p w:rsidR="00DB023F" w:rsidRPr="006C04E2" w:rsidRDefault="00E70310" w:rsidP="00DB0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на коже лица б</w:t>
      </w:r>
      <w:bookmarkStart w:id="0" w:name="_GoBack"/>
      <w:bookmarkEnd w:id="0"/>
      <w:r w:rsidR="006C04E2" w:rsidRPr="006C04E2">
        <w:rPr>
          <w:rFonts w:ascii="Times New Roman" w:hAnsi="Times New Roman" w:cs="Times New Roman"/>
          <w:sz w:val="24"/>
          <w:szCs w:val="24"/>
        </w:rPr>
        <w:t>о</w:t>
      </w:r>
      <w:r w:rsidR="00DB023F" w:rsidRPr="006C04E2">
        <w:rPr>
          <w:rFonts w:ascii="Times New Roman" w:hAnsi="Times New Roman" w:cs="Times New Roman"/>
          <w:sz w:val="24"/>
          <w:szCs w:val="24"/>
        </w:rPr>
        <w:t>лее 40 воспалительных элементов, болезненные крупные узлы, пустулы, папулы, наличие сливающихся воспалительных очагов.</w:t>
      </w:r>
    </w:p>
    <w:p w:rsidR="00DB023F" w:rsidRPr="006C04E2" w:rsidRDefault="00DB023F" w:rsidP="00DB023F">
      <w:pPr>
        <w:rPr>
          <w:rFonts w:ascii="Times New Roman" w:hAnsi="Times New Roman" w:cs="Times New Roman"/>
          <w:sz w:val="24"/>
          <w:szCs w:val="24"/>
        </w:rPr>
      </w:pPr>
    </w:p>
    <w:p w:rsidR="00DB023F" w:rsidRPr="00DA1E63" w:rsidRDefault="00DB023F" w:rsidP="00DB023F">
      <w:pPr>
        <w:rPr>
          <w:rFonts w:ascii="Times New Roman" w:hAnsi="Times New Roman" w:cs="Times New Roman"/>
          <w:b/>
          <w:sz w:val="24"/>
          <w:szCs w:val="24"/>
        </w:rPr>
      </w:pPr>
      <w:r w:rsidRPr="00DA1E63">
        <w:rPr>
          <w:rFonts w:ascii="Times New Roman" w:hAnsi="Times New Roman" w:cs="Times New Roman"/>
          <w:b/>
          <w:sz w:val="24"/>
          <w:szCs w:val="24"/>
        </w:rPr>
        <w:t>Причины развития угревой болезни:</w:t>
      </w:r>
    </w:p>
    <w:p w:rsidR="00DB023F" w:rsidRPr="006C04E2" w:rsidRDefault="00DC5CA6" w:rsidP="00DB023F">
      <w:pPr>
        <w:rPr>
          <w:rFonts w:ascii="Times New Roman" w:hAnsi="Times New Roman" w:cs="Times New Roman"/>
          <w:sz w:val="24"/>
          <w:szCs w:val="24"/>
        </w:rPr>
      </w:pPr>
      <w:r w:rsidRPr="006C04E2">
        <w:rPr>
          <w:rFonts w:ascii="Times New Roman" w:hAnsi="Times New Roman" w:cs="Times New Roman"/>
          <w:sz w:val="24"/>
          <w:szCs w:val="24"/>
        </w:rPr>
        <w:t xml:space="preserve"> -</w:t>
      </w:r>
      <w:r w:rsidR="00DB023F" w:rsidRPr="006C04E2">
        <w:rPr>
          <w:rFonts w:ascii="Times New Roman" w:hAnsi="Times New Roman" w:cs="Times New Roman"/>
          <w:sz w:val="24"/>
          <w:szCs w:val="24"/>
        </w:rPr>
        <w:t xml:space="preserve"> генетическая предрасположенность;</w:t>
      </w:r>
    </w:p>
    <w:p w:rsidR="00DB023F" w:rsidRPr="006C04E2" w:rsidRDefault="00DC5CA6" w:rsidP="00DB023F">
      <w:pPr>
        <w:rPr>
          <w:rFonts w:ascii="Times New Roman" w:hAnsi="Times New Roman" w:cs="Times New Roman"/>
          <w:sz w:val="24"/>
          <w:szCs w:val="24"/>
        </w:rPr>
      </w:pPr>
      <w:r w:rsidRPr="006C04E2">
        <w:rPr>
          <w:rFonts w:ascii="Times New Roman" w:hAnsi="Times New Roman" w:cs="Times New Roman"/>
          <w:sz w:val="24"/>
          <w:szCs w:val="24"/>
        </w:rPr>
        <w:t xml:space="preserve"> </w:t>
      </w:r>
      <w:r w:rsidR="00DB023F" w:rsidRPr="006C04E2">
        <w:rPr>
          <w:rFonts w:ascii="Times New Roman" w:hAnsi="Times New Roman" w:cs="Times New Roman"/>
          <w:sz w:val="24"/>
          <w:szCs w:val="24"/>
        </w:rPr>
        <w:t>- неправильный уход за кожей;</w:t>
      </w:r>
    </w:p>
    <w:p w:rsidR="00DB023F" w:rsidRPr="006C04E2" w:rsidRDefault="00DC5CA6" w:rsidP="00DB023F">
      <w:pPr>
        <w:rPr>
          <w:rFonts w:ascii="Times New Roman" w:hAnsi="Times New Roman" w:cs="Times New Roman"/>
          <w:sz w:val="24"/>
          <w:szCs w:val="24"/>
        </w:rPr>
      </w:pPr>
      <w:r w:rsidRPr="006C04E2">
        <w:rPr>
          <w:rFonts w:ascii="Times New Roman" w:hAnsi="Times New Roman" w:cs="Times New Roman"/>
          <w:sz w:val="24"/>
          <w:szCs w:val="24"/>
        </w:rPr>
        <w:t xml:space="preserve"> </w:t>
      </w:r>
      <w:r w:rsidR="00DB023F" w:rsidRPr="006C04E2">
        <w:rPr>
          <w:rFonts w:ascii="Times New Roman" w:hAnsi="Times New Roman" w:cs="Times New Roman"/>
          <w:sz w:val="24"/>
          <w:szCs w:val="24"/>
        </w:rPr>
        <w:t>- чрезмерные психоэмоциональные нагрузки;</w:t>
      </w:r>
    </w:p>
    <w:p w:rsidR="00DB023F" w:rsidRPr="006C04E2" w:rsidRDefault="00DC5CA6" w:rsidP="00DB023F">
      <w:pPr>
        <w:rPr>
          <w:rFonts w:ascii="Times New Roman" w:hAnsi="Times New Roman" w:cs="Times New Roman"/>
          <w:sz w:val="24"/>
          <w:szCs w:val="24"/>
        </w:rPr>
      </w:pPr>
      <w:r w:rsidRPr="006C04E2">
        <w:rPr>
          <w:rFonts w:ascii="Times New Roman" w:hAnsi="Times New Roman" w:cs="Times New Roman"/>
          <w:sz w:val="24"/>
          <w:szCs w:val="24"/>
        </w:rPr>
        <w:t xml:space="preserve"> </w:t>
      </w:r>
      <w:r w:rsidR="00DB023F" w:rsidRPr="006C04E2">
        <w:rPr>
          <w:rFonts w:ascii="Times New Roman" w:hAnsi="Times New Roman" w:cs="Times New Roman"/>
          <w:sz w:val="24"/>
          <w:szCs w:val="24"/>
        </w:rPr>
        <w:t>- вредные привычки (курение, алкоголь, недостаток периода сна)</w:t>
      </w:r>
    </w:p>
    <w:p w:rsidR="00DB023F" w:rsidRPr="006C04E2" w:rsidRDefault="00DB023F" w:rsidP="00DB023F">
      <w:pPr>
        <w:rPr>
          <w:rFonts w:ascii="Times New Roman" w:hAnsi="Times New Roman" w:cs="Times New Roman"/>
          <w:sz w:val="24"/>
          <w:szCs w:val="24"/>
        </w:rPr>
      </w:pPr>
    </w:p>
    <w:p w:rsidR="00DB023F" w:rsidRPr="00DA1E63" w:rsidRDefault="00DB023F" w:rsidP="00DB023F">
      <w:pPr>
        <w:rPr>
          <w:rFonts w:ascii="Times New Roman" w:hAnsi="Times New Roman" w:cs="Times New Roman"/>
          <w:b/>
          <w:sz w:val="24"/>
          <w:szCs w:val="24"/>
        </w:rPr>
      </w:pPr>
      <w:r w:rsidRPr="00DA1E63">
        <w:rPr>
          <w:rFonts w:ascii="Times New Roman" w:hAnsi="Times New Roman" w:cs="Times New Roman"/>
          <w:b/>
          <w:sz w:val="24"/>
          <w:szCs w:val="24"/>
        </w:rPr>
        <w:t>Лечение акне.</w:t>
      </w:r>
    </w:p>
    <w:p w:rsidR="00DB023F" w:rsidRPr="006C04E2" w:rsidRDefault="00DB023F" w:rsidP="00DB023F">
      <w:pPr>
        <w:rPr>
          <w:rFonts w:ascii="Times New Roman" w:hAnsi="Times New Roman" w:cs="Times New Roman"/>
          <w:sz w:val="24"/>
          <w:szCs w:val="24"/>
        </w:rPr>
      </w:pPr>
    </w:p>
    <w:p w:rsidR="00DB023F" w:rsidRPr="006C04E2" w:rsidRDefault="00DB023F" w:rsidP="00DB023F">
      <w:pPr>
        <w:rPr>
          <w:rFonts w:ascii="Times New Roman" w:hAnsi="Times New Roman" w:cs="Times New Roman"/>
          <w:sz w:val="24"/>
          <w:szCs w:val="24"/>
        </w:rPr>
      </w:pPr>
      <w:r w:rsidRPr="006C04E2">
        <w:rPr>
          <w:rFonts w:ascii="Times New Roman" w:hAnsi="Times New Roman" w:cs="Times New Roman"/>
          <w:sz w:val="24"/>
          <w:szCs w:val="24"/>
        </w:rPr>
        <w:t>Самая основная ошибка – лечить акне только внешне.</w:t>
      </w:r>
    </w:p>
    <w:p w:rsidR="00DB023F" w:rsidRPr="006C04E2" w:rsidRDefault="006C04E2" w:rsidP="00DB023F">
      <w:pPr>
        <w:rPr>
          <w:rFonts w:ascii="Times New Roman" w:hAnsi="Times New Roman" w:cs="Times New Roman"/>
          <w:sz w:val="24"/>
          <w:szCs w:val="24"/>
        </w:rPr>
      </w:pPr>
      <w:r w:rsidRPr="006C04E2">
        <w:rPr>
          <w:rFonts w:ascii="Times New Roman" w:hAnsi="Times New Roman" w:cs="Times New Roman"/>
          <w:sz w:val="24"/>
          <w:szCs w:val="24"/>
        </w:rPr>
        <w:t xml:space="preserve">    </w:t>
      </w:r>
      <w:r w:rsidR="00DB023F" w:rsidRPr="006C04E2">
        <w:rPr>
          <w:rFonts w:ascii="Times New Roman" w:hAnsi="Times New Roman" w:cs="Times New Roman"/>
          <w:sz w:val="24"/>
          <w:szCs w:val="24"/>
        </w:rPr>
        <w:t xml:space="preserve">При легкой форме без наличия воспалительных элементов иногда достаточно </w:t>
      </w:r>
      <w:r w:rsidR="00DC5CA6" w:rsidRPr="006C04E2">
        <w:rPr>
          <w:rFonts w:ascii="Times New Roman" w:hAnsi="Times New Roman" w:cs="Times New Roman"/>
          <w:sz w:val="24"/>
          <w:szCs w:val="24"/>
        </w:rPr>
        <w:t>изменения питания</w:t>
      </w:r>
      <w:r w:rsidR="00DB023F" w:rsidRPr="006C04E2">
        <w:rPr>
          <w:rFonts w:ascii="Times New Roman" w:hAnsi="Times New Roman" w:cs="Times New Roman"/>
          <w:sz w:val="24"/>
          <w:szCs w:val="24"/>
        </w:rPr>
        <w:t xml:space="preserve"> и регулярных походов к косметологу на чистку лица.</w:t>
      </w:r>
    </w:p>
    <w:p w:rsidR="00DB023F" w:rsidRPr="006C04E2" w:rsidRDefault="006C04E2" w:rsidP="00DB0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B023F" w:rsidRPr="006C04E2">
        <w:rPr>
          <w:rFonts w:ascii="Times New Roman" w:hAnsi="Times New Roman" w:cs="Times New Roman"/>
          <w:sz w:val="24"/>
          <w:szCs w:val="24"/>
        </w:rPr>
        <w:t>При всех остальных формах акне следует обратиться к дерматологу. Врач проведет осмотр, возможно назначит дополнительные исследования и порекомендует курс лечения.</w:t>
      </w:r>
    </w:p>
    <w:p w:rsidR="00EE00F3" w:rsidRDefault="00EE00F3"/>
    <w:sectPr w:rsidR="00EE0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3F"/>
    <w:rsid w:val="00110AF0"/>
    <w:rsid w:val="00173224"/>
    <w:rsid w:val="00536997"/>
    <w:rsid w:val="006C04E2"/>
    <w:rsid w:val="00B14C6F"/>
    <w:rsid w:val="00B8665E"/>
    <w:rsid w:val="00BB6EA8"/>
    <w:rsid w:val="00D5204F"/>
    <w:rsid w:val="00DA1E63"/>
    <w:rsid w:val="00DB023F"/>
    <w:rsid w:val="00DC5CA6"/>
    <w:rsid w:val="00E70310"/>
    <w:rsid w:val="00EB531D"/>
    <w:rsid w:val="00EE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B7633-1B1F-41F4-A202-5622AD80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6EDEC-8811-40A4-98F8-19B680145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305</Words>
  <Characters>1960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2021-02-15T09:35:00Z</dcterms:created>
  <dcterms:modified xsi:type="dcterms:W3CDTF">2021-02-15T10:12:00Z</dcterms:modified>
</cp:coreProperties>
</file>