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both"/>
        <w:rPr>
          <w:rFonts w:ascii="Times New Roman" w:hAnsi="Times New Roman" w:eastAsia="Times New Roman" w:cs="Times New Roman"/>
          <w:lang w:val="uk-UA"/>
        </w:rPr>
      </w:pPr>
      <w:r>
        <w:rPr>
          <w:rFonts w:eastAsia="Times New Roman" w:cs="Times New Roman" w:ascii="Times New Roman" w:hAnsi="Times New Roman"/>
          <w:lang w:val="uk-UA"/>
        </w:rPr>
        <w:t>Технологія укладання рейок на стратегічних об’єктах</w:t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Times New Roman"/>
          <w:lang w:val="uk-UA"/>
        </w:rPr>
      </w:pPr>
      <w:r>
        <w:rPr>
          <w:rFonts w:eastAsia="Times New Roman" w:cs="Times New Roman" w:ascii="Times New Roman" w:hAnsi="Times New Roman"/>
          <w:lang w:val="uk-UA"/>
        </w:rPr>
        <w:t>Залізнична інфраструктура забезпечує стабільні та надійні перевезення пасажирів і вантажів по всій Україні. Поїзд - це конкурентоспроможний вид транспорту, який відрізняється високим рівнем безпеки та стабільності, а також спроможністю долати великі відстані за короткий відрізок часу.</w:t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Times New Roman"/>
          <w:lang w:val="uk-UA"/>
        </w:rPr>
      </w:pPr>
      <w:r>
        <w:rPr>
          <w:rFonts w:eastAsia="Times New Roman" w:cs="Times New Roman" w:ascii="Times New Roman" w:hAnsi="Times New Roman"/>
          <w:lang w:val="uk-UA"/>
        </w:rPr>
        <w:t>Укладання залізничної колії - це достатньо тривалий процес, який потребує детального проєктування та залучення компетентних робітників, адже від якості виконання усіх етапів роботи залежить ефективність та безпека експлуатації даного виду транспорту.</w:t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Times New Roman"/>
          <w:lang w:val="uk-UA"/>
        </w:rPr>
      </w:pPr>
      <w:r>
        <w:rPr>
          <w:rFonts w:eastAsia="Times New Roman" w:cs="Times New Roman" w:ascii="Times New Roman" w:hAnsi="Times New Roman"/>
          <w:lang w:val="uk-UA"/>
        </w:rPr>
        <w:t>Компанія “</w:t>
      </w:r>
      <w:r>
        <w:rPr>
          <w:rFonts w:eastAsia="Times New Roman" w:cs="Times New Roman" w:ascii="Times New Roman" w:hAnsi="Times New Roman"/>
          <w:lang w:val="uk-UA"/>
        </w:rPr>
        <w:t>***</w:t>
      </w:r>
      <w:r>
        <w:rPr>
          <w:rFonts w:eastAsia="Times New Roman" w:cs="Times New Roman" w:ascii="Times New Roman" w:hAnsi="Times New Roman"/>
          <w:lang w:val="uk-UA"/>
        </w:rPr>
        <w:t>” - це провідна українська компанія, яка виконує всі види робіт залізничного напрямку: від проєктування до введення в експлуатацію.</w:t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Times New Roman"/>
          <w:lang w:val="uk-UA"/>
        </w:rPr>
      </w:pPr>
      <w:r>
        <w:rPr>
          <w:rFonts w:eastAsia="Times New Roman" w:cs="Times New Roman" w:ascii="Times New Roman" w:hAnsi="Times New Roman"/>
          <w:lang w:val="uk-UA"/>
        </w:rPr>
        <w:t>Етапи укладання рейок (пошукові та підготовчі роботи):</w:t>
      </w:r>
    </w:p>
    <w:p>
      <w:pPr>
        <w:pStyle w:val="ListParagraph"/>
        <w:numPr>
          <w:ilvl w:val="0"/>
          <w:numId w:val="1"/>
        </w:numPr>
        <w:spacing w:lineRule="auto" w:line="276"/>
        <w:jc w:val="both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sz w:val="24"/>
          <w:szCs w:val="24"/>
          <w:lang w:val="uk-UA"/>
        </w:rPr>
        <w:t>Дослідження місця проведення робіт;</w:t>
      </w:r>
    </w:p>
    <w:p>
      <w:pPr>
        <w:pStyle w:val="ListParagraph"/>
        <w:numPr>
          <w:ilvl w:val="0"/>
          <w:numId w:val="1"/>
        </w:numPr>
        <w:spacing w:lineRule="auto" w:line="276"/>
        <w:jc w:val="both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sz w:val="24"/>
          <w:szCs w:val="24"/>
          <w:lang w:val="uk-UA"/>
        </w:rPr>
        <w:t>Геодезичні дослідження;</w:t>
      </w:r>
    </w:p>
    <w:p>
      <w:pPr>
        <w:pStyle w:val="ListParagraph"/>
        <w:numPr>
          <w:ilvl w:val="0"/>
          <w:numId w:val="1"/>
        </w:numPr>
        <w:spacing w:lineRule="auto" w:line="276"/>
        <w:jc w:val="both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sz w:val="24"/>
          <w:szCs w:val="24"/>
          <w:lang w:val="uk-UA"/>
        </w:rPr>
        <w:t>Топографічна зйомка;</w:t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sz w:val="24"/>
          <w:szCs w:val="24"/>
          <w:lang w:val="uk-UA"/>
        </w:rPr>
        <w:t xml:space="preserve">Це початкові етапи, які передбачають пошук місцевості для подальшої реалізації проєкту. </w:t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sz w:val="24"/>
          <w:szCs w:val="24"/>
          <w:lang w:val="uk-UA"/>
        </w:rPr>
        <w:t>Якщо проєктування передбачає будівництво на стратегічних об’єктах, варто враховувати необхідність забезпечення посиленого контролю над залізничними лініями та вузлами в обраній місцевості. Слід мінімізувати ризики затримки або аварій під час транспортування залізницею. Тож наступні етапи формуються з урахуванням даних аспектів.</w:t>
      </w:r>
    </w:p>
    <w:p>
      <w:pPr>
        <w:pStyle w:val="ListParagraph"/>
        <w:numPr>
          <w:ilvl w:val="0"/>
          <w:numId w:val="1"/>
        </w:numPr>
        <w:spacing w:lineRule="auto" w:line="276"/>
        <w:jc w:val="both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sz w:val="24"/>
          <w:szCs w:val="24"/>
          <w:lang w:val="uk-UA"/>
        </w:rPr>
        <w:t>Проєктування колійного розвитку;</w:t>
      </w:r>
    </w:p>
    <w:p>
      <w:pPr>
        <w:pStyle w:val="ListParagraph"/>
        <w:numPr>
          <w:ilvl w:val="0"/>
          <w:numId w:val="1"/>
        </w:numPr>
        <w:spacing w:lineRule="auto" w:line="276"/>
        <w:jc w:val="both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sz w:val="24"/>
          <w:szCs w:val="24"/>
          <w:lang w:val="uk-UA"/>
        </w:rPr>
        <w:t>Облаштування будівельного майданчику;</w:t>
      </w:r>
    </w:p>
    <w:p>
      <w:pPr>
        <w:pStyle w:val="ListParagraph"/>
        <w:numPr>
          <w:ilvl w:val="0"/>
          <w:numId w:val="1"/>
        </w:numPr>
        <w:spacing w:lineRule="auto" w:line="276"/>
        <w:jc w:val="both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sz w:val="24"/>
          <w:szCs w:val="24"/>
          <w:lang w:val="uk-UA"/>
        </w:rPr>
        <w:t>Підготовка земляного полотна;</w:t>
      </w:r>
    </w:p>
    <w:p>
      <w:pPr>
        <w:pStyle w:val="ListParagraph"/>
        <w:numPr>
          <w:ilvl w:val="0"/>
          <w:numId w:val="1"/>
        </w:numPr>
        <w:spacing w:lineRule="auto" w:line="276"/>
        <w:jc w:val="both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sz w:val="24"/>
          <w:szCs w:val="24"/>
          <w:lang w:val="uk-UA"/>
        </w:rPr>
        <w:t>Встановлення шпал;</w:t>
      </w:r>
    </w:p>
    <w:p>
      <w:pPr>
        <w:pStyle w:val="ListParagraph"/>
        <w:numPr>
          <w:ilvl w:val="0"/>
          <w:numId w:val="1"/>
        </w:numPr>
        <w:spacing w:lineRule="auto" w:line="276"/>
        <w:jc w:val="both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sz w:val="24"/>
          <w:szCs w:val="24"/>
          <w:lang w:val="uk-UA"/>
        </w:rPr>
        <w:t>Укладання рейок;</w:t>
      </w:r>
    </w:p>
    <w:p>
      <w:pPr>
        <w:pStyle w:val="ListParagraph"/>
        <w:numPr>
          <w:ilvl w:val="0"/>
          <w:numId w:val="1"/>
        </w:numPr>
        <w:spacing w:lineRule="auto" w:line="276"/>
        <w:jc w:val="both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sz w:val="24"/>
          <w:szCs w:val="24"/>
          <w:lang w:val="uk-UA"/>
        </w:rPr>
        <w:t>Введення в експлуатацію та утримання колії.</w:t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sz w:val="24"/>
          <w:szCs w:val="24"/>
          <w:lang w:val="uk-UA"/>
        </w:rPr>
        <w:t xml:space="preserve">Компанія гарантує якісне та своєчасне виконання робіт з урахуванням усіх умов замовника. </w:t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sz w:val="24"/>
          <w:szCs w:val="24"/>
          <w:lang w:val="uk-UA"/>
        </w:rPr>
        <w:t>Для отримання більш детальної інформації або консультації звертайтеся за контактами, що розміщенні на сайті компанії.</w:t>
      </w:r>
    </w:p>
    <w:p>
      <w:pPr>
        <w:pStyle w:val="Normal"/>
        <w:spacing w:lineRule="auto" w:line="276" w:before="0" w:after="160"/>
        <w:jc w:val="both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4"/>
        <w:szCs w:val="24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136f03aa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LibreOffice/7.5.5.2$Windows_X86_64 LibreOffice_project/ca8fe7424262805f223b9a2334bc7181abbcbf5e</Application>
  <AppVersion>15.0000</AppVersion>
  <Pages>1</Pages>
  <Words>213</Words>
  <Characters>1490</Characters>
  <CharactersWithSpaces>1678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2025-07-24T10:17:04Z</dcterms:created>
  <dc:creator>Иванка Мельничук</dc:creator>
  <dc:description/>
  <dc:language>uk-UA</dc:language>
  <cp:lastModifiedBy/>
  <dcterms:modified xsi:type="dcterms:W3CDTF">2025-08-21T14:19:22Z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