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4CE" w:rsidRPr="006314CE" w:rsidRDefault="006314CE" w:rsidP="006314CE">
      <w:pPr>
        <w:rPr>
          <w:rFonts w:ascii="Times New Roman" w:hAnsi="Times New Roman" w:cs="Times New Roman"/>
          <w:sz w:val="28"/>
          <w:szCs w:val="28"/>
        </w:rPr>
      </w:pPr>
      <w:r w:rsidRPr="006314CE">
        <w:rPr>
          <w:rFonts w:ascii="Times New Roman" w:hAnsi="Times New Roman" w:cs="Times New Roman"/>
          <w:sz w:val="28"/>
          <w:szCs w:val="28"/>
        </w:rPr>
        <w:t xml:space="preserve">Кровать из дуба </w:t>
      </w:r>
    </w:p>
    <w:p w:rsidR="006314CE" w:rsidRPr="006314CE" w:rsidRDefault="006314CE" w:rsidP="006314CE">
      <w:pPr>
        <w:rPr>
          <w:rFonts w:ascii="Times New Roman" w:hAnsi="Times New Roman" w:cs="Times New Roman"/>
          <w:sz w:val="28"/>
          <w:szCs w:val="28"/>
        </w:rPr>
      </w:pPr>
      <w:r w:rsidRPr="006314CE">
        <w:rPr>
          <w:rFonts w:ascii="Times New Roman" w:hAnsi="Times New Roman" w:cs="Times New Roman"/>
          <w:sz w:val="28"/>
          <w:szCs w:val="28"/>
        </w:rPr>
        <w:t xml:space="preserve">Древесина – это один из первых материалов, который использовали для отделки жилого помещения. Высоко оценена она за практичность, прочность, внешнюю привлекательность. Она оказывает положительное влияние на здоровье проживающих в квартире. Кровать из дуба становится центральным предметом для стильной, богатой спальни. Натуральный материал имеет оригинальную текстуру, приятный цвет. Отлично смотрится с ламинатом, также подходит однотонный </w:t>
      </w:r>
      <w:proofErr w:type="spellStart"/>
      <w:r w:rsidRPr="006314CE">
        <w:rPr>
          <w:rFonts w:ascii="Times New Roman" w:hAnsi="Times New Roman" w:cs="Times New Roman"/>
          <w:sz w:val="28"/>
          <w:szCs w:val="28"/>
        </w:rPr>
        <w:t>ковролин</w:t>
      </w:r>
      <w:proofErr w:type="spellEnd"/>
      <w:r w:rsidRPr="006314CE">
        <w:rPr>
          <w:rFonts w:ascii="Times New Roman" w:hAnsi="Times New Roman" w:cs="Times New Roman"/>
          <w:sz w:val="28"/>
          <w:szCs w:val="28"/>
        </w:rPr>
        <w:t xml:space="preserve">. </w:t>
      </w:r>
    </w:p>
    <w:p w:rsidR="006314CE" w:rsidRPr="006314CE" w:rsidRDefault="006314CE" w:rsidP="006314CE">
      <w:pPr>
        <w:rPr>
          <w:rFonts w:ascii="Times New Roman" w:hAnsi="Times New Roman" w:cs="Times New Roman"/>
          <w:sz w:val="28"/>
          <w:szCs w:val="28"/>
        </w:rPr>
      </w:pPr>
      <w:r w:rsidRPr="006314CE">
        <w:rPr>
          <w:rFonts w:ascii="Times New Roman" w:hAnsi="Times New Roman" w:cs="Times New Roman"/>
          <w:sz w:val="28"/>
          <w:szCs w:val="28"/>
        </w:rPr>
        <w:t>Дубовая кровать преимущества</w:t>
      </w:r>
    </w:p>
    <w:p w:rsidR="006314CE" w:rsidRPr="006314CE" w:rsidRDefault="006314CE" w:rsidP="006314CE">
      <w:pPr>
        <w:rPr>
          <w:rFonts w:ascii="Times New Roman" w:hAnsi="Times New Roman" w:cs="Times New Roman"/>
          <w:sz w:val="28"/>
          <w:szCs w:val="28"/>
        </w:rPr>
      </w:pPr>
      <w:r w:rsidRPr="006314CE">
        <w:rPr>
          <w:rFonts w:ascii="Times New Roman" w:hAnsi="Times New Roman" w:cs="Times New Roman"/>
          <w:sz w:val="28"/>
          <w:szCs w:val="28"/>
        </w:rPr>
        <w:t>Мебель из дерева отличается красотой, экологической чистотой. Изделие теплое наощупь, источает приятный аромат. Его сложнее обрабатывать, поэтому по стоимости дороже остальных. Кровать из массива дуба украшается резьбой, долго сохраняет первозданность. Достоинства, которые отличают мебель из дерева:</w:t>
      </w:r>
    </w:p>
    <w:p w:rsidR="006314CE" w:rsidRPr="006314CE" w:rsidRDefault="006314CE" w:rsidP="006314CE">
      <w:pPr>
        <w:rPr>
          <w:rFonts w:ascii="Times New Roman" w:hAnsi="Times New Roman" w:cs="Times New Roman"/>
          <w:sz w:val="28"/>
          <w:szCs w:val="28"/>
        </w:rPr>
      </w:pPr>
      <w:r w:rsidRPr="006314CE">
        <w:rPr>
          <w:rFonts w:ascii="Times New Roman" w:hAnsi="Times New Roman" w:cs="Times New Roman"/>
          <w:sz w:val="28"/>
          <w:szCs w:val="28"/>
        </w:rPr>
        <w:t>•</w:t>
      </w:r>
      <w:r w:rsidRPr="006314CE">
        <w:rPr>
          <w:rFonts w:ascii="Times New Roman" w:hAnsi="Times New Roman" w:cs="Times New Roman"/>
          <w:sz w:val="28"/>
          <w:szCs w:val="28"/>
        </w:rPr>
        <w:tab/>
        <w:t>длительный эксплуатационный срок, служить будет до 100 лет, а то и больше;</w:t>
      </w:r>
    </w:p>
    <w:p w:rsidR="006314CE" w:rsidRPr="006314CE" w:rsidRDefault="006314CE" w:rsidP="006314CE">
      <w:pPr>
        <w:rPr>
          <w:rFonts w:ascii="Times New Roman" w:hAnsi="Times New Roman" w:cs="Times New Roman"/>
          <w:sz w:val="28"/>
          <w:szCs w:val="28"/>
        </w:rPr>
      </w:pPr>
      <w:r w:rsidRPr="006314CE">
        <w:rPr>
          <w:rFonts w:ascii="Times New Roman" w:hAnsi="Times New Roman" w:cs="Times New Roman"/>
          <w:sz w:val="28"/>
          <w:szCs w:val="28"/>
        </w:rPr>
        <w:t>•</w:t>
      </w:r>
      <w:r w:rsidRPr="006314CE">
        <w:rPr>
          <w:rFonts w:ascii="Times New Roman" w:hAnsi="Times New Roman" w:cs="Times New Roman"/>
          <w:sz w:val="28"/>
          <w:szCs w:val="28"/>
        </w:rPr>
        <w:tab/>
        <w:t>простота ухода;</w:t>
      </w:r>
    </w:p>
    <w:p w:rsidR="006314CE" w:rsidRPr="006314CE" w:rsidRDefault="006314CE" w:rsidP="006314CE">
      <w:pPr>
        <w:rPr>
          <w:rFonts w:ascii="Times New Roman" w:hAnsi="Times New Roman" w:cs="Times New Roman"/>
          <w:sz w:val="28"/>
          <w:szCs w:val="28"/>
        </w:rPr>
      </w:pPr>
      <w:r w:rsidRPr="006314CE">
        <w:rPr>
          <w:rFonts w:ascii="Times New Roman" w:hAnsi="Times New Roman" w:cs="Times New Roman"/>
          <w:sz w:val="28"/>
          <w:szCs w:val="28"/>
        </w:rPr>
        <w:t>•</w:t>
      </w:r>
      <w:r w:rsidRPr="006314CE">
        <w:rPr>
          <w:rFonts w:ascii="Times New Roman" w:hAnsi="Times New Roman" w:cs="Times New Roman"/>
          <w:sz w:val="28"/>
          <w:szCs w:val="28"/>
        </w:rPr>
        <w:tab/>
        <w:t>натуральность, мебель для спальни из дерева обеспечивает оптимальный микроклимат, уют комфорт, придает домашний уют;</w:t>
      </w:r>
    </w:p>
    <w:p w:rsidR="006314CE" w:rsidRPr="006314CE" w:rsidRDefault="006314CE" w:rsidP="006314CE">
      <w:pPr>
        <w:rPr>
          <w:rFonts w:ascii="Times New Roman" w:hAnsi="Times New Roman" w:cs="Times New Roman"/>
          <w:sz w:val="28"/>
          <w:szCs w:val="28"/>
        </w:rPr>
      </w:pPr>
      <w:r w:rsidRPr="006314CE">
        <w:rPr>
          <w:rFonts w:ascii="Times New Roman" w:hAnsi="Times New Roman" w:cs="Times New Roman"/>
          <w:sz w:val="28"/>
          <w:szCs w:val="28"/>
        </w:rPr>
        <w:t>•</w:t>
      </w:r>
      <w:r w:rsidRPr="006314CE">
        <w:rPr>
          <w:rFonts w:ascii="Times New Roman" w:hAnsi="Times New Roman" w:cs="Times New Roman"/>
          <w:sz w:val="28"/>
          <w:szCs w:val="28"/>
        </w:rPr>
        <w:tab/>
        <w:t>прочность, изделие устойчиво к большим нагрузкам, выдерживает механические повреждения;</w:t>
      </w:r>
    </w:p>
    <w:p w:rsidR="006314CE" w:rsidRPr="006314CE" w:rsidRDefault="006314CE" w:rsidP="006314CE">
      <w:pPr>
        <w:rPr>
          <w:rFonts w:ascii="Times New Roman" w:hAnsi="Times New Roman" w:cs="Times New Roman"/>
          <w:sz w:val="28"/>
          <w:szCs w:val="28"/>
        </w:rPr>
      </w:pPr>
      <w:r w:rsidRPr="006314CE">
        <w:rPr>
          <w:rFonts w:ascii="Times New Roman" w:hAnsi="Times New Roman" w:cs="Times New Roman"/>
          <w:sz w:val="28"/>
          <w:szCs w:val="28"/>
        </w:rPr>
        <w:t>•</w:t>
      </w:r>
      <w:r w:rsidRPr="006314CE">
        <w:rPr>
          <w:rFonts w:ascii="Times New Roman" w:hAnsi="Times New Roman" w:cs="Times New Roman"/>
          <w:sz w:val="28"/>
          <w:szCs w:val="28"/>
        </w:rPr>
        <w:tab/>
      </w:r>
      <w:proofErr w:type="spellStart"/>
      <w:r w:rsidRPr="006314CE">
        <w:rPr>
          <w:rFonts w:ascii="Times New Roman" w:hAnsi="Times New Roman" w:cs="Times New Roman"/>
          <w:sz w:val="28"/>
          <w:szCs w:val="28"/>
        </w:rPr>
        <w:t>статусность</w:t>
      </w:r>
      <w:proofErr w:type="spellEnd"/>
      <w:r w:rsidRPr="006314CE">
        <w:rPr>
          <w:rFonts w:ascii="Times New Roman" w:hAnsi="Times New Roman" w:cs="Times New Roman"/>
          <w:sz w:val="28"/>
          <w:szCs w:val="28"/>
        </w:rPr>
        <w:t>, указывает на высокий уровень благосостояния хозяев;</w:t>
      </w:r>
    </w:p>
    <w:p w:rsidR="006314CE" w:rsidRPr="006314CE" w:rsidRDefault="006314CE" w:rsidP="006314CE">
      <w:pPr>
        <w:rPr>
          <w:rFonts w:ascii="Times New Roman" w:hAnsi="Times New Roman" w:cs="Times New Roman"/>
          <w:sz w:val="28"/>
          <w:szCs w:val="28"/>
        </w:rPr>
      </w:pPr>
      <w:r w:rsidRPr="006314CE">
        <w:rPr>
          <w:rFonts w:ascii="Times New Roman" w:hAnsi="Times New Roman" w:cs="Times New Roman"/>
          <w:sz w:val="28"/>
          <w:szCs w:val="28"/>
        </w:rPr>
        <w:t>•</w:t>
      </w:r>
      <w:r w:rsidRPr="006314CE">
        <w:rPr>
          <w:rFonts w:ascii="Times New Roman" w:hAnsi="Times New Roman" w:cs="Times New Roman"/>
          <w:sz w:val="28"/>
          <w:szCs w:val="28"/>
        </w:rPr>
        <w:tab/>
        <w:t>внешняя привлекательность, очень ценится мореный дуб;</w:t>
      </w:r>
    </w:p>
    <w:p w:rsidR="006314CE" w:rsidRPr="006314CE" w:rsidRDefault="006314CE" w:rsidP="006314CE">
      <w:pPr>
        <w:rPr>
          <w:rFonts w:ascii="Times New Roman" w:hAnsi="Times New Roman" w:cs="Times New Roman"/>
          <w:sz w:val="28"/>
          <w:szCs w:val="28"/>
        </w:rPr>
      </w:pPr>
      <w:r w:rsidRPr="006314CE">
        <w:rPr>
          <w:rFonts w:ascii="Times New Roman" w:hAnsi="Times New Roman" w:cs="Times New Roman"/>
          <w:sz w:val="28"/>
          <w:szCs w:val="28"/>
        </w:rPr>
        <w:t>•</w:t>
      </w:r>
      <w:r w:rsidRPr="006314CE">
        <w:rPr>
          <w:rFonts w:ascii="Times New Roman" w:hAnsi="Times New Roman" w:cs="Times New Roman"/>
          <w:sz w:val="28"/>
          <w:szCs w:val="28"/>
        </w:rPr>
        <w:tab/>
        <w:t>надежность, безопасность.</w:t>
      </w:r>
    </w:p>
    <w:p w:rsidR="006314CE" w:rsidRPr="006314CE" w:rsidRDefault="006314CE" w:rsidP="006314CE">
      <w:pPr>
        <w:rPr>
          <w:rFonts w:ascii="Times New Roman" w:hAnsi="Times New Roman" w:cs="Times New Roman"/>
          <w:sz w:val="28"/>
          <w:szCs w:val="28"/>
        </w:rPr>
      </w:pPr>
      <w:r w:rsidRPr="006314CE">
        <w:rPr>
          <w:rFonts w:ascii="Times New Roman" w:hAnsi="Times New Roman" w:cs="Times New Roman"/>
          <w:sz w:val="28"/>
          <w:szCs w:val="28"/>
        </w:rPr>
        <w:t xml:space="preserve">Практически все модели прекрасно вписываются в классический интерьер, современный. Дуб считается сочетанием гибкости, твердости и прочности, поэтому купить кровати из дуба от производителя – это придать помещению стильности. Пластичность материала позволяет использовать декоративную отделку: морение, резьба, </w:t>
      </w:r>
      <w:proofErr w:type="spellStart"/>
      <w:r w:rsidRPr="006314CE">
        <w:rPr>
          <w:rFonts w:ascii="Times New Roman" w:hAnsi="Times New Roman" w:cs="Times New Roman"/>
          <w:sz w:val="28"/>
          <w:szCs w:val="28"/>
        </w:rPr>
        <w:t>браширование</w:t>
      </w:r>
      <w:proofErr w:type="spellEnd"/>
      <w:r w:rsidRPr="006314CE">
        <w:rPr>
          <w:rFonts w:ascii="Times New Roman" w:hAnsi="Times New Roman" w:cs="Times New Roman"/>
          <w:sz w:val="28"/>
          <w:szCs w:val="28"/>
        </w:rPr>
        <w:t xml:space="preserve">, </w:t>
      </w:r>
      <w:proofErr w:type="spellStart"/>
      <w:r w:rsidRPr="006314CE">
        <w:rPr>
          <w:rFonts w:ascii="Times New Roman" w:hAnsi="Times New Roman" w:cs="Times New Roman"/>
          <w:sz w:val="28"/>
          <w:szCs w:val="28"/>
        </w:rPr>
        <w:t>текстурирование</w:t>
      </w:r>
      <w:proofErr w:type="spellEnd"/>
      <w:r w:rsidRPr="006314CE">
        <w:rPr>
          <w:rFonts w:ascii="Times New Roman" w:hAnsi="Times New Roman" w:cs="Times New Roman"/>
          <w:sz w:val="28"/>
          <w:szCs w:val="28"/>
        </w:rPr>
        <w:t xml:space="preserve">. Независимо от дополнительной обработки мебель выдерживает большую нагрузку (вес), не теряет первоначальной формы длительное время. </w:t>
      </w:r>
    </w:p>
    <w:p w:rsidR="006314CE" w:rsidRPr="006314CE" w:rsidRDefault="006314CE" w:rsidP="006314CE">
      <w:pPr>
        <w:rPr>
          <w:rFonts w:ascii="Times New Roman" w:hAnsi="Times New Roman" w:cs="Times New Roman"/>
          <w:sz w:val="28"/>
          <w:szCs w:val="28"/>
        </w:rPr>
      </w:pPr>
      <w:r w:rsidRPr="006314CE">
        <w:rPr>
          <w:rFonts w:ascii="Times New Roman" w:hAnsi="Times New Roman" w:cs="Times New Roman"/>
          <w:sz w:val="28"/>
          <w:szCs w:val="28"/>
        </w:rPr>
        <w:t xml:space="preserve">Дуб устойчивый к появлению плесени, гниению, не портится от воздействия повышенной влажности, разности температуры. Можно купить в Минске мебель с дубовым фасадом и расширенными эксплуатационными возможностями. Даже при </w:t>
      </w:r>
      <w:proofErr w:type="spellStart"/>
      <w:r w:rsidRPr="006314CE">
        <w:rPr>
          <w:rFonts w:ascii="Times New Roman" w:hAnsi="Times New Roman" w:cs="Times New Roman"/>
          <w:sz w:val="28"/>
          <w:szCs w:val="28"/>
        </w:rPr>
        <w:t>продолжтельном</w:t>
      </w:r>
      <w:proofErr w:type="spellEnd"/>
      <w:r w:rsidRPr="006314CE">
        <w:rPr>
          <w:rFonts w:ascii="Times New Roman" w:hAnsi="Times New Roman" w:cs="Times New Roman"/>
          <w:sz w:val="28"/>
          <w:szCs w:val="28"/>
        </w:rPr>
        <w:t xml:space="preserve"> контакте с влагой кровать из дерева не трескается, исключается деформация, только меняется цвет. </w:t>
      </w:r>
    </w:p>
    <w:p w:rsidR="006314CE" w:rsidRPr="006314CE" w:rsidRDefault="006314CE" w:rsidP="006314CE">
      <w:pPr>
        <w:rPr>
          <w:rFonts w:ascii="Times New Roman" w:hAnsi="Times New Roman" w:cs="Times New Roman"/>
          <w:sz w:val="28"/>
          <w:szCs w:val="28"/>
        </w:rPr>
      </w:pPr>
      <w:r w:rsidRPr="006314CE">
        <w:rPr>
          <w:rFonts w:ascii="Times New Roman" w:hAnsi="Times New Roman" w:cs="Times New Roman"/>
          <w:sz w:val="28"/>
          <w:szCs w:val="28"/>
        </w:rPr>
        <w:t xml:space="preserve">Несмотря на такое множество положительных характеристик, дуб имеет минусы. Определенно, чем выше качество товара, продажа производится по более высокой цене. Кроме этого изделия тяжелые по весу, выглядят массивно, для маленькой комнаты этот вариант не подходит. Соответственно, лучше купить в Минске такую модель, которая не будет перегружать пространство. </w:t>
      </w:r>
    </w:p>
    <w:p w:rsidR="002944FD" w:rsidRPr="006314CE" w:rsidRDefault="006314CE" w:rsidP="006314CE">
      <w:pPr>
        <w:rPr>
          <w:rFonts w:ascii="Times New Roman" w:hAnsi="Times New Roman" w:cs="Times New Roman"/>
          <w:sz w:val="28"/>
          <w:szCs w:val="28"/>
        </w:rPr>
      </w:pPr>
      <w:r w:rsidRPr="006314CE">
        <w:rPr>
          <w:rFonts w:ascii="Times New Roman" w:hAnsi="Times New Roman" w:cs="Times New Roman"/>
          <w:sz w:val="28"/>
          <w:szCs w:val="28"/>
        </w:rPr>
        <w:lastRenderedPageBreak/>
        <w:t>С интернет-магазином вы не будете переплачивать за бренд. В каталоге находится большое количество изделий из натурального дуба, которые имеют комфортные цены. Мебель производится н партнерских фабриках, купить деревянные кровати из массива дуба у нас выгодно. Можно сделать кровать на заказ по персональным размерам и эскизам. Существует доставка изготовленной модели по всем регионам Беларуси, так что через несколько дней после заказа мебель прибудет к своему заказчику.</w:t>
      </w:r>
      <w:bookmarkStart w:id="0" w:name="_GoBack"/>
      <w:bookmarkEnd w:id="0"/>
    </w:p>
    <w:sectPr w:rsidR="002944FD" w:rsidRPr="006314CE" w:rsidSect="006314C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4CE"/>
    <w:rsid w:val="002944FD"/>
    <w:rsid w:val="00631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4D21D5-E7D5-4EE8-9A11-5AF24CC09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431</Words>
  <Characters>2461</Characters>
  <Application>Microsoft Office Word</Application>
  <DocSecurity>0</DocSecurity>
  <Lines>20</Lines>
  <Paragraphs>5</Paragraphs>
  <ScaleCrop>false</ScaleCrop>
  <Company>diakov.net</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2022-02-08T14:23:00Z</dcterms:created>
  <dcterms:modified xsi:type="dcterms:W3CDTF">2022-02-08T14:24:00Z</dcterms:modified>
</cp:coreProperties>
</file>