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Опис товару: Безпровідні навушники AirSound Pro</w:t>
      </w:r>
    </w:p>
    <w:p>
      <w:r>
        <w:t>Сучасні безпровідні навушники AirSound Pro — це поєднання чистого звуку, зручного дизайну та тривалого часу роботи.</w:t>
      </w:r>
    </w:p>
    <w:p>
      <w:r>
        <w:t>- Підключення через Bluetooth 5.0</w:t>
      </w:r>
    </w:p>
    <w:p>
      <w:r>
        <w:t>- До 6 годин роботи без підзарядки</w:t>
      </w:r>
    </w:p>
    <w:p>
      <w:r>
        <w:t>- Компактний кейс для зберігання та зарядки</w:t>
      </w:r>
    </w:p>
    <w:p>
      <w:r>
        <w:t>- Сумісні з Android і iOS</w:t>
      </w:r>
    </w:p>
    <w:p>
      <w:r>
        <w:t>Підійдуть для спорту, роботи або навчання. Доступні у чорному та білому кольорах.</w:t>
      </w:r>
    </w:p>
    <w:p>
      <w:r>
        <w:t>💬 Приклад виконання опису товару українською мовою.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