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D4" w:rsidRPr="00E57FAD" w:rsidRDefault="005143D4" w:rsidP="00E57FA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57FAD">
        <w:rPr>
          <w:rFonts w:ascii="Times New Roman" w:hAnsi="Times New Roman" w:cs="Times New Roman"/>
          <w:sz w:val="28"/>
          <w:szCs w:val="28"/>
          <w:lang w:val="uk-UA"/>
        </w:rPr>
        <w:t>В. Нікітенко</w:t>
      </w:r>
    </w:p>
    <w:p w:rsidR="002145BE" w:rsidRPr="00E57FAD" w:rsidRDefault="005143D4" w:rsidP="00E57F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7FAD">
        <w:rPr>
          <w:rFonts w:ascii="Times New Roman" w:hAnsi="Times New Roman" w:cs="Times New Roman"/>
          <w:sz w:val="28"/>
          <w:szCs w:val="28"/>
        </w:rPr>
        <w:t xml:space="preserve">Слухання як </w:t>
      </w:r>
      <w:proofErr w:type="spellStart"/>
      <w:r w:rsidRPr="00E57FAD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E57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FAD">
        <w:rPr>
          <w:rFonts w:ascii="Times New Roman" w:hAnsi="Times New Roman" w:cs="Times New Roman"/>
          <w:sz w:val="28"/>
          <w:szCs w:val="28"/>
        </w:rPr>
        <w:t>комунікативної</w:t>
      </w:r>
      <w:proofErr w:type="spellEnd"/>
      <w:r w:rsidRPr="00E57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FAD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</w:p>
    <w:p w:rsidR="002145BE" w:rsidRDefault="002145BE" w:rsidP="00E57F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FAD">
        <w:rPr>
          <w:rFonts w:ascii="Times New Roman" w:hAnsi="Times New Roman" w:cs="Times New Roman"/>
          <w:sz w:val="28"/>
          <w:szCs w:val="28"/>
          <w:lang w:val="uk-UA"/>
        </w:rPr>
        <w:t>Вміння вислухати свого співрозмовника це основа ділового спілкування задля досягнення цілей. Потрібно бути хорошим слухачем, щоб увагою надихати людину на свою розповідь. Безперечна увага до того, хто</w:t>
      </w:r>
      <w:r w:rsidR="00437EA2" w:rsidRPr="00E57FAD">
        <w:rPr>
          <w:rFonts w:ascii="Times New Roman" w:hAnsi="Times New Roman" w:cs="Times New Roman"/>
          <w:sz w:val="28"/>
          <w:szCs w:val="28"/>
          <w:lang w:val="uk-UA"/>
        </w:rPr>
        <w:t xml:space="preserve"> з вами г</w:t>
      </w:r>
      <w:r w:rsidRPr="00E57FA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37EA2" w:rsidRPr="00E57FA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57FAD">
        <w:rPr>
          <w:rFonts w:ascii="Times New Roman" w:hAnsi="Times New Roman" w:cs="Times New Roman"/>
          <w:sz w:val="28"/>
          <w:szCs w:val="28"/>
          <w:lang w:val="uk-UA"/>
        </w:rPr>
        <w:t xml:space="preserve">орить це </w:t>
      </w:r>
      <w:r w:rsidR="00437EA2" w:rsidRPr="00E57FAD">
        <w:rPr>
          <w:rFonts w:ascii="Times New Roman" w:hAnsi="Times New Roman" w:cs="Times New Roman"/>
          <w:sz w:val="28"/>
          <w:szCs w:val="28"/>
          <w:lang w:val="uk-UA"/>
        </w:rPr>
        <w:t xml:space="preserve">найважливіший етап у творенні ділових відносин. </w:t>
      </w:r>
      <w:r w:rsidR="00936AC3">
        <w:rPr>
          <w:rFonts w:ascii="Times New Roman" w:hAnsi="Times New Roman" w:cs="Times New Roman"/>
          <w:sz w:val="28"/>
          <w:szCs w:val="28"/>
          <w:lang w:val="uk-UA"/>
        </w:rPr>
        <w:t>У будь-</w:t>
      </w:r>
      <w:r w:rsidR="00F340E1">
        <w:rPr>
          <w:rFonts w:ascii="Times New Roman" w:hAnsi="Times New Roman" w:cs="Times New Roman"/>
          <w:sz w:val="28"/>
          <w:szCs w:val="28"/>
          <w:lang w:val="uk-UA"/>
        </w:rPr>
        <w:t xml:space="preserve">якій </w:t>
      </w:r>
      <w:proofErr w:type="spellStart"/>
      <w:r w:rsidR="00F340E1">
        <w:rPr>
          <w:rFonts w:ascii="Times New Roman" w:hAnsi="Times New Roman" w:cs="Times New Roman"/>
          <w:sz w:val="28"/>
          <w:szCs w:val="28"/>
          <w:lang w:val="uk-UA"/>
        </w:rPr>
        <w:t>комунікацїї</w:t>
      </w:r>
      <w:proofErr w:type="spellEnd"/>
      <w:r w:rsidR="00F340E1">
        <w:rPr>
          <w:rFonts w:ascii="Times New Roman" w:hAnsi="Times New Roman" w:cs="Times New Roman"/>
          <w:sz w:val="28"/>
          <w:szCs w:val="28"/>
          <w:lang w:val="uk-UA"/>
        </w:rPr>
        <w:t xml:space="preserve"> повинен бути дво</w:t>
      </w:r>
      <w:r w:rsidR="00E57FAD" w:rsidRPr="00E57FAD">
        <w:rPr>
          <w:rFonts w:ascii="Times New Roman" w:hAnsi="Times New Roman" w:cs="Times New Roman"/>
          <w:sz w:val="28"/>
          <w:szCs w:val="28"/>
          <w:lang w:val="uk-UA"/>
        </w:rPr>
        <w:t>сторонній зв'язок для того, щоб обидні сторони мал</w:t>
      </w:r>
      <w:r w:rsidR="00936AC3">
        <w:rPr>
          <w:rFonts w:ascii="Times New Roman" w:hAnsi="Times New Roman" w:cs="Times New Roman"/>
          <w:sz w:val="28"/>
          <w:szCs w:val="28"/>
          <w:lang w:val="uk-UA"/>
        </w:rPr>
        <w:t xml:space="preserve">и успіх від цього партнерства. </w:t>
      </w:r>
      <w:r w:rsidR="00E57FAD" w:rsidRPr="00E57FAD">
        <w:rPr>
          <w:rFonts w:ascii="Times New Roman" w:hAnsi="Times New Roman" w:cs="Times New Roman"/>
          <w:sz w:val="28"/>
          <w:szCs w:val="28"/>
          <w:lang w:val="uk-UA"/>
        </w:rPr>
        <w:t xml:space="preserve">Зворотній зв'язок допомагає підтримувати та покращувати внутрішню кооперацію співробітників, завдяки чому робота стає прозорішою та ефективнішою. </w:t>
      </w:r>
    </w:p>
    <w:p w:rsidR="00E57FAD" w:rsidRDefault="00E57FAD" w:rsidP="00E57F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жаль в комунікації дуже багато вирішує людський фактор, тому досить часто виникають проблеми між  людьми, які заважають їхній роботі та перешкод</w:t>
      </w:r>
      <w:r w:rsidR="00F340E1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ають досягти поставлену мету. Багато людей можуть не визнавати свої помилки, не поважати думку інших, проявляють певну байдужість у спілкуванні – прикладів таких пом</w:t>
      </w:r>
      <w:r w:rsidR="009A5A0E">
        <w:rPr>
          <w:rFonts w:ascii="Times New Roman" w:hAnsi="Times New Roman" w:cs="Times New Roman"/>
          <w:sz w:val="28"/>
          <w:szCs w:val="28"/>
          <w:lang w:val="uk-UA"/>
        </w:rPr>
        <w:t xml:space="preserve">илок можна наводити безліч і </w:t>
      </w:r>
      <w:r>
        <w:rPr>
          <w:rFonts w:ascii="Times New Roman" w:hAnsi="Times New Roman" w:cs="Times New Roman"/>
          <w:sz w:val="28"/>
          <w:szCs w:val="28"/>
          <w:lang w:val="uk-UA"/>
        </w:rPr>
        <w:t>всі вони заважають комунікаці</w:t>
      </w:r>
      <w:r w:rsidR="009A5A0E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9A5A0E" w:rsidRDefault="009A5A0E" w:rsidP="00E57F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неодноразово була слухачем багатьох суперечок і кожного разу могла оцінити їхнє спілкування. Дуже багато випадків, коли для того, щоб перемогти в суперечці, людина дуже багато наводила аргументів та прикладів, але</w:t>
      </w:r>
      <w:r w:rsidR="00936AC3">
        <w:rPr>
          <w:rFonts w:ascii="Times New Roman" w:hAnsi="Times New Roman" w:cs="Times New Roman"/>
          <w:sz w:val="28"/>
          <w:szCs w:val="28"/>
          <w:lang w:val="uk-UA"/>
        </w:rPr>
        <w:t xml:space="preserve"> що було у висновку? </w:t>
      </w:r>
      <w:r>
        <w:rPr>
          <w:rFonts w:ascii="Times New Roman" w:hAnsi="Times New Roman" w:cs="Times New Roman"/>
          <w:sz w:val="28"/>
          <w:szCs w:val="28"/>
          <w:lang w:val="uk-UA"/>
        </w:rPr>
        <w:t>Звичайно вона відчувала себе переможцем і пишалася цим, але як буде відчувати себе та людина, яка не змогла вам відпові</w:t>
      </w:r>
      <w:r w:rsidR="00936AC3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ти? На мою думку </w:t>
      </w:r>
      <w:r w:rsidR="00936AC3">
        <w:rPr>
          <w:rFonts w:ascii="Times New Roman" w:hAnsi="Times New Roman" w:cs="Times New Roman"/>
          <w:sz w:val="28"/>
          <w:szCs w:val="28"/>
          <w:lang w:val="uk-UA"/>
        </w:rPr>
        <w:t>буде тільк</w:t>
      </w:r>
      <w:r w:rsidR="00311777">
        <w:rPr>
          <w:rFonts w:ascii="Times New Roman" w:hAnsi="Times New Roman" w:cs="Times New Roman"/>
          <w:sz w:val="28"/>
          <w:szCs w:val="28"/>
          <w:lang w:val="uk-UA"/>
        </w:rPr>
        <w:t>и одне відчуття – це приниження, ваша перемога може викликати помсту, яка потім може вам нашкодити.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1777">
        <w:rPr>
          <w:rFonts w:ascii="Times New Roman" w:hAnsi="Times New Roman" w:cs="Times New Roman"/>
          <w:sz w:val="28"/>
          <w:szCs w:val="28"/>
          <w:lang w:val="uk-UA"/>
        </w:rPr>
        <w:t xml:space="preserve">Також у свою адресу я не раз чула такі слова як : </w:t>
      </w:r>
      <w:r w:rsidR="00311777" w:rsidRPr="00311777">
        <w:rPr>
          <w:rFonts w:ascii="Times New Roman" w:hAnsi="Times New Roman" w:cs="Times New Roman"/>
          <w:sz w:val="28"/>
          <w:szCs w:val="28"/>
        </w:rPr>
        <w:t>“</w:t>
      </w:r>
      <w:r w:rsidR="00311777">
        <w:rPr>
          <w:rFonts w:ascii="Times New Roman" w:hAnsi="Times New Roman" w:cs="Times New Roman"/>
          <w:sz w:val="28"/>
          <w:szCs w:val="28"/>
          <w:lang w:val="uk-UA"/>
        </w:rPr>
        <w:t xml:space="preserve">Я розумніша за </w:t>
      </w:r>
      <w:proofErr w:type="spellStart"/>
      <w:r w:rsidR="00311777">
        <w:rPr>
          <w:rFonts w:ascii="Times New Roman" w:hAnsi="Times New Roman" w:cs="Times New Roman"/>
          <w:sz w:val="28"/>
          <w:szCs w:val="28"/>
          <w:lang w:val="uk-UA"/>
        </w:rPr>
        <w:t>теб</w:t>
      </w:r>
      <w:proofErr w:type="spellEnd"/>
      <w:r w:rsidR="00311777">
        <w:rPr>
          <w:rFonts w:ascii="Times New Roman" w:hAnsi="Times New Roman" w:cs="Times New Roman"/>
          <w:sz w:val="28"/>
          <w:szCs w:val="28"/>
        </w:rPr>
        <w:t>е</w:t>
      </w:r>
      <w:r w:rsidR="00311777" w:rsidRPr="00311777">
        <w:rPr>
          <w:rFonts w:ascii="Times New Roman" w:hAnsi="Times New Roman" w:cs="Times New Roman"/>
          <w:sz w:val="28"/>
          <w:szCs w:val="28"/>
        </w:rPr>
        <w:t>”, “</w:t>
      </w:r>
      <w:r w:rsidR="00311777">
        <w:rPr>
          <w:rFonts w:ascii="Times New Roman" w:hAnsi="Times New Roman" w:cs="Times New Roman"/>
          <w:sz w:val="28"/>
          <w:szCs w:val="28"/>
          <w:lang w:val="uk-UA"/>
        </w:rPr>
        <w:t>Я знаю краще</w:t>
      </w:r>
      <w:r w:rsidR="00311777" w:rsidRPr="00311777">
        <w:rPr>
          <w:rFonts w:ascii="Times New Roman" w:hAnsi="Times New Roman" w:cs="Times New Roman"/>
          <w:sz w:val="28"/>
          <w:szCs w:val="28"/>
        </w:rPr>
        <w:t>”</w:t>
      </w:r>
      <w:r w:rsidR="00311777">
        <w:rPr>
          <w:rFonts w:ascii="Times New Roman" w:hAnsi="Times New Roman" w:cs="Times New Roman"/>
          <w:sz w:val="28"/>
          <w:szCs w:val="28"/>
          <w:lang w:val="uk-UA"/>
        </w:rPr>
        <w:t xml:space="preserve"> і тому подібне. Звичайно я не звертаю свою увагу на такі дрібниці, але інші люди можу</w:t>
      </w:r>
      <w:r w:rsidR="00936AC3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311777">
        <w:rPr>
          <w:rFonts w:ascii="Times New Roman" w:hAnsi="Times New Roman" w:cs="Times New Roman"/>
          <w:sz w:val="28"/>
          <w:szCs w:val="28"/>
          <w:lang w:val="uk-UA"/>
        </w:rPr>
        <w:t xml:space="preserve"> дуже близько до серця прийняти ці слова та може викликати комплекси в людини чи агресію, яка може перерости в щось більше. </w:t>
      </w:r>
      <w:r w:rsidR="00311777">
        <w:rPr>
          <w:rFonts w:ascii="Times New Roman" w:hAnsi="Times New Roman" w:cs="Times New Roman"/>
          <w:sz w:val="28"/>
          <w:szCs w:val="28"/>
          <w:lang w:val="uk-UA"/>
        </w:rPr>
        <w:t xml:space="preserve">Висновок один – для того, щоб досягти найкращого результату в суперечці – уникнути її.  </w:t>
      </w:r>
    </w:p>
    <w:p w:rsidR="00C02998" w:rsidRDefault="00C02998" w:rsidP="00C029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По-перше, щ</w:t>
      </w:r>
      <w:r w:rsidR="00311777">
        <w:rPr>
          <w:rFonts w:ascii="Times New Roman" w:hAnsi="Times New Roman" w:cs="Times New Roman"/>
          <w:sz w:val="28"/>
          <w:szCs w:val="28"/>
          <w:lang w:val="uk-UA"/>
        </w:rPr>
        <w:t>об вирішити всі проблеми, 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стосуються ціє</w:t>
      </w:r>
      <w:r w:rsidR="00936AC3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теми, потрібно насамперед</w:t>
      </w:r>
      <w:r w:rsidR="003117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зрозуміти, що крім ведення розмови потрібно оминати гострі суперечки, які можуть вам та вашим співрозмовникам нашкодити. Варто дотримуватися дипломатії та щиро прагнути зрозуміти всі погляди вашого спі</w:t>
      </w:r>
      <w:r w:rsidR="00F340E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розмовника.</w:t>
      </w:r>
      <w:r w:rsidR="00E8618C">
        <w:rPr>
          <w:rFonts w:ascii="Times New Roman" w:hAnsi="Times New Roman" w:cs="Times New Roman"/>
          <w:sz w:val="28"/>
          <w:szCs w:val="28"/>
          <w:lang w:val="uk-UA"/>
        </w:rPr>
        <w:t xml:space="preserve"> По-друге, потрібно </w:t>
      </w:r>
      <w:r>
        <w:rPr>
          <w:rFonts w:ascii="Times New Roman" w:hAnsi="Times New Roman" w:cs="Times New Roman"/>
          <w:sz w:val="28"/>
          <w:szCs w:val="28"/>
          <w:lang w:val="uk-UA"/>
        </w:rPr>
        <w:t>бачити свої помилки і щиро їх визнавати</w:t>
      </w:r>
      <w:r w:rsidR="00936AC3">
        <w:rPr>
          <w:rFonts w:ascii="Times New Roman" w:hAnsi="Times New Roman" w:cs="Times New Roman"/>
          <w:sz w:val="28"/>
          <w:szCs w:val="28"/>
          <w:lang w:val="uk-UA"/>
        </w:rPr>
        <w:t>, це дозволить уникнути будь-</w:t>
      </w:r>
      <w:r w:rsidR="00E8618C">
        <w:rPr>
          <w:rFonts w:ascii="Times New Roman" w:hAnsi="Times New Roman" w:cs="Times New Roman"/>
          <w:sz w:val="28"/>
          <w:szCs w:val="28"/>
          <w:lang w:val="uk-UA"/>
        </w:rPr>
        <w:t>яких непорозумінь та засвідчить вашу готовність до комунікативної взаємодії. По-третє, дуже важливо проявити дружнє ставлення до співро</w:t>
      </w:r>
      <w:r w:rsidR="00936AC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8618C">
        <w:rPr>
          <w:rFonts w:ascii="Times New Roman" w:hAnsi="Times New Roman" w:cs="Times New Roman"/>
          <w:sz w:val="28"/>
          <w:szCs w:val="28"/>
          <w:lang w:val="uk-UA"/>
        </w:rPr>
        <w:t>мовника, тому що у діловому спілкуванні ми не повинні прояв</w:t>
      </w:r>
      <w:r w:rsidR="00936AC3">
        <w:rPr>
          <w:rFonts w:ascii="Times New Roman" w:hAnsi="Times New Roman" w:cs="Times New Roman"/>
          <w:sz w:val="28"/>
          <w:szCs w:val="28"/>
          <w:lang w:val="uk-UA"/>
        </w:rPr>
        <w:t xml:space="preserve">ити ворожого </w:t>
      </w:r>
      <w:proofErr w:type="spellStart"/>
      <w:r w:rsidR="00936AC3">
        <w:rPr>
          <w:rFonts w:ascii="Times New Roman" w:hAnsi="Times New Roman" w:cs="Times New Roman"/>
          <w:sz w:val="28"/>
          <w:szCs w:val="28"/>
          <w:lang w:val="uk-UA"/>
        </w:rPr>
        <w:t>сталення</w:t>
      </w:r>
      <w:proofErr w:type="spellEnd"/>
      <w:r w:rsidR="00936AC3">
        <w:rPr>
          <w:rFonts w:ascii="Times New Roman" w:hAnsi="Times New Roman" w:cs="Times New Roman"/>
          <w:sz w:val="28"/>
          <w:szCs w:val="28"/>
          <w:lang w:val="uk-UA"/>
        </w:rPr>
        <w:t xml:space="preserve"> чи тону, </w:t>
      </w:r>
      <w:r w:rsidR="00E8618C">
        <w:rPr>
          <w:rFonts w:ascii="Times New Roman" w:hAnsi="Times New Roman" w:cs="Times New Roman"/>
          <w:sz w:val="28"/>
          <w:szCs w:val="28"/>
          <w:lang w:val="uk-UA"/>
        </w:rPr>
        <w:t xml:space="preserve">бо цим можна відразу віддалити від себе партнерів. Легко і швидко можна довести неправоту партнера, однак цього робити не варто, адже це відразу </w:t>
      </w:r>
      <w:proofErr w:type="spellStart"/>
      <w:r w:rsidR="00E8618C">
        <w:rPr>
          <w:rFonts w:ascii="Times New Roman" w:hAnsi="Times New Roman" w:cs="Times New Roman"/>
          <w:sz w:val="28"/>
          <w:szCs w:val="28"/>
          <w:lang w:val="uk-UA"/>
        </w:rPr>
        <w:t>викличе</w:t>
      </w:r>
      <w:proofErr w:type="spellEnd"/>
      <w:r w:rsidR="00E8618C">
        <w:rPr>
          <w:rFonts w:ascii="Times New Roman" w:hAnsi="Times New Roman" w:cs="Times New Roman"/>
          <w:sz w:val="28"/>
          <w:szCs w:val="28"/>
          <w:lang w:val="uk-UA"/>
        </w:rPr>
        <w:t xml:space="preserve"> бажання  завдати вам у відповідь ще більшого удару. </w:t>
      </w:r>
    </w:p>
    <w:p w:rsidR="00E8618C" w:rsidRDefault="00E8618C" w:rsidP="00C029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того, щоб навпаки привернути увагу співрозмовника потрібно над</w:t>
      </w:r>
      <w:r w:rsidR="00936AC3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вати право говорити йому більше ніж вам, ви маєте заохочувати партнерів викласти їхню думку та надати їй перевагу.</w:t>
      </w:r>
      <w:r w:rsidR="008E44DA">
        <w:rPr>
          <w:rFonts w:ascii="Times New Roman" w:hAnsi="Times New Roman" w:cs="Times New Roman"/>
          <w:sz w:val="28"/>
          <w:szCs w:val="28"/>
          <w:lang w:val="uk-UA"/>
        </w:rPr>
        <w:t xml:space="preserve"> Великий успіх полягає в умінні прийняти погляд інших людей і бачити всі речі під її кутом зору, а </w:t>
      </w:r>
      <w:r w:rsidR="000B2B76">
        <w:rPr>
          <w:rFonts w:ascii="Times New Roman" w:hAnsi="Times New Roman" w:cs="Times New Roman"/>
          <w:sz w:val="28"/>
          <w:szCs w:val="28"/>
          <w:lang w:val="uk-UA"/>
        </w:rPr>
        <w:t>не тільки пі</w:t>
      </w:r>
      <w:r w:rsidR="008E44DA">
        <w:rPr>
          <w:rFonts w:ascii="Times New Roman" w:hAnsi="Times New Roman" w:cs="Times New Roman"/>
          <w:sz w:val="28"/>
          <w:szCs w:val="28"/>
          <w:lang w:val="uk-UA"/>
        </w:rPr>
        <w:t>д власним, тобто треба намагатися побачити проблеми очима партнерів. І на останок хочеться ще додати про співчуття до думок і бажа</w:t>
      </w:r>
      <w:r w:rsidR="000B2B76">
        <w:rPr>
          <w:rFonts w:ascii="Times New Roman" w:hAnsi="Times New Roman" w:cs="Times New Roman"/>
          <w:sz w:val="28"/>
          <w:szCs w:val="28"/>
          <w:lang w:val="uk-UA"/>
        </w:rPr>
        <w:t>нь</w:t>
      </w:r>
      <w:r w:rsidR="008E44DA">
        <w:rPr>
          <w:rFonts w:ascii="Times New Roman" w:hAnsi="Times New Roman" w:cs="Times New Roman"/>
          <w:sz w:val="28"/>
          <w:szCs w:val="28"/>
          <w:lang w:val="uk-UA"/>
        </w:rPr>
        <w:t xml:space="preserve"> співрозмовників. Потрібно поводитись делікатно і це стане однією із крапель, які можуть привернути увагу до вас.</w:t>
      </w:r>
    </w:p>
    <w:p w:rsidR="008E44DA" w:rsidRDefault="008E44DA" w:rsidP="00C029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висновку можу зазначити тільки те, що від нас самих залежить комунікація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суспільтсві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людський фактор це основа за яку буде триматися спілкування, як в колі друзів та і в службовому колективі. Необхідно формувати позитивне ставлення до вас –</w:t>
      </w:r>
      <w:r w:rsidR="00CA5E68">
        <w:rPr>
          <w:rFonts w:ascii="Times New Roman" w:hAnsi="Times New Roman" w:cs="Times New Roman"/>
          <w:sz w:val="28"/>
          <w:szCs w:val="28"/>
          <w:lang w:val="uk-UA"/>
        </w:rPr>
        <w:t xml:space="preserve"> найцікавіш</w:t>
      </w:r>
      <w:r>
        <w:rPr>
          <w:rFonts w:ascii="Times New Roman" w:hAnsi="Times New Roman" w:cs="Times New Roman"/>
          <w:sz w:val="28"/>
          <w:szCs w:val="28"/>
          <w:lang w:val="uk-UA"/>
        </w:rPr>
        <w:t>ий співрозмовник той, який буде слухати вашу розмову з початку і до кінця,</w:t>
      </w:r>
      <w:r w:rsidR="00CA5E68">
        <w:rPr>
          <w:rFonts w:ascii="Times New Roman" w:hAnsi="Times New Roman" w:cs="Times New Roman"/>
          <w:sz w:val="28"/>
          <w:szCs w:val="28"/>
          <w:lang w:val="uk-UA"/>
        </w:rPr>
        <w:t xml:space="preserve"> а також який </w:t>
      </w:r>
      <w:r>
        <w:rPr>
          <w:rFonts w:ascii="Times New Roman" w:hAnsi="Times New Roman" w:cs="Times New Roman"/>
          <w:sz w:val="28"/>
          <w:szCs w:val="28"/>
          <w:lang w:val="uk-UA"/>
        </w:rPr>
        <w:t>уміє підтримати вашу висловлену думку.</w:t>
      </w:r>
    </w:p>
    <w:p w:rsidR="00A34D65" w:rsidRDefault="00A34D65" w:rsidP="00C029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4D65" w:rsidRDefault="00A34D65" w:rsidP="00C029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760AA02C" wp14:editId="2DBC566C">
            <wp:extent cx="5940425" cy="4384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0E1" w:rsidRDefault="00F340E1" w:rsidP="00C029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40E1" w:rsidRDefault="00F340E1" w:rsidP="00C029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44DA" w:rsidRDefault="008E44DA" w:rsidP="00C029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44DA" w:rsidRDefault="008E44DA" w:rsidP="00C029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7EA2" w:rsidRPr="002145BE" w:rsidRDefault="00437EA2" w:rsidP="002145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37EA2" w:rsidRPr="002145BE" w:rsidSect="007D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4721"/>
    <w:rsid w:val="000B2B76"/>
    <w:rsid w:val="002145BE"/>
    <w:rsid w:val="00311777"/>
    <w:rsid w:val="00437EA2"/>
    <w:rsid w:val="005143D4"/>
    <w:rsid w:val="00662DD5"/>
    <w:rsid w:val="007D3FBA"/>
    <w:rsid w:val="008E44DA"/>
    <w:rsid w:val="00936AC3"/>
    <w:rsid w:val="009A5A0E"/>
    <w:rsid w:val="00A34D65"/>
    <w:rsid w:val="00B56831"/>
    <w:rsid w:val="00BD3912"/>
    <w:rsid w:val="00C02998"/>
    <w:rsid w:val="00C64721"/>
    <w:rsid w:val="00CA5E68"/>
    <w:rsid w:val="00D34C78"/>
    <w:rsid w:val="00E57FAD"/>
    <w:rsid w:val="00E8618C"/>
    <w:rsid w:val="00F34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8E69F"/>
  <w15:chartTrackingRefBased/>
  <w15:docId w15:val="{0B84FC70-1B50-4775-9C5E-B917139E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5BE"/>
  </w:style>
  <w:style w:type="paragraph" w:styleId="1">
    <w:name w:val="heading 1"/>
    <w:basedOn w:val="a"/>
    <w:next w:val="a"/>
    <w:link w:val="10"/>
    <w:uiPriority w:val="9"/>
    <w:qFormat/>
    <w:rsid w:val="002145BE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5B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5B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5B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5B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5B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45B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5B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45B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5BE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145BE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2145B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45BE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45BE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145B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2145B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45BE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2145BE"/>
    <w:rPr>
      <w:rFonts w:asciiTheme="majorHAnsi" w:eastAsiaTheme="majorEastAsia" w:hAnsiTheme="majorHAnsi" w:cstheme="majorBidi"/>
      <w:i/>
      <w:iCs/>
      <w:caps/>
    </w:rPr>
  </w:style>
  <w:style w:type="paragraph" w:styleId="a3">
    <w:name w:val="caption"/>
    <w:basedOn w:val="a"/>
    <w:next w:val="a"/>
    <w:uiPriority w:val="35"/>
    <w:semiHidden/>
    <w:unhideWhenUsed/>
    <w:qFormat/>
    <w:rsid w:val="002145BE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2145B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5">
    <w:name w:val="Заголовок Знак"/>
    <w:basedOn w:val="a0"/>
    <w:link w:val="a4"/>
    <w:uiPriority w:val="10"/>
    <w:rsid w:val="002145B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6">
    <w:name w:val="Subtitle"/>
    <w:basedOn w:val="a"/>
    <w:next w:val="a"/>
    <w:link w:val="a7"/>
    <w:uiPriority w:val="11"/>
    <w:qFormat/>
    <w:rsid w:val="002145B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45BE"/>
    <w:rPr>
      <w:color w:val="000000" w:themeColor="text1"/>
      <w:sz w:val="24"/>
      <w:szCs w:val="24"/>
    </w:rPr>
  </w:style>
  <w:style w:type="character" w:styleId="a8">
    <w:name w:val="Strong"/>
    <w:basedOn w:val="a0"/>
    <w:uiPriority w:val="22"/>
    <w:qFormat/>
    <w:rsid w:val="002145B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9">
    <w:name w:val="Emphasis"/>
    <w:basedOn w:val="a0"/>
    <w:uiPriority w:val="20"/>
    <w:qFormat/>
    <w:rsid w:val="002145BE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a">
    <w:name w:val="No Spacing"/>
    <w:uiPriority w:val="1"/>
    <w:qFormat/>
    <w:rsid w:val="002145B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145B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145BE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45B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2145BE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d">
    <w:name w:val="Subtle Emphasis"/>
    <w:basedOn w:val="a0"/>
    <w:uiPriority w:val="19"/>
    <w:qFormat/>
    <w:rsid w:val="002145BE"/>
    <w:rPr>
      <w:i/>
      <w:iCs/>
      <w:color w:val="auto"/>
    </w:rPr>
  </w:style>
  <w:style w:type="character" w:styleId="ae">
    <w:name w:val="Intense Emphasis"/>
    <w:basedOn w:val="a0"/>
    <w:uiPriority w:val="21"/>
    <w:qFormat/>
    <w:rsid w:val="002145BE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">
    <w:name w:val="Subtle Reference"/>
    <w:basedOn w:val="a0"/>
    <w:uiPriority w:val="31"/>
    <w:qFormat/>
    <w:rsid w:val="002145B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2145B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1">
    <w:name w:val="Book Title"/>
    <w:basedOn w:val="a0"/>
    <w:uiPriority w:val="33"/>
    <w:qFormat/>
    <w:rsid w:val="002145B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2145B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Никитенко</dc:creator>
  <cp:keywords/>
  <dc:description/>
  <cp:lastModifiedBy>Виктория Никитенко</cp:lastModifiedBy>
  <cp:revision>7</cp:revision>
  <dcterms:created xsi:type="dcterms:W3CDTF">2021-05-13T08:49:00Z</dcterms:created>
  <dcterms:modified xsi:type="dcterms:W3CDTF">2021-05-13T11:06:00Z</dcterms:modified>
</cp:coreProperties>
</file>