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B10E8">
      <w:pPr>
        <w:pStyle w:val="5"/>
        <w:keepNext w:val="0"/>
        <w:keepLines w:val="0"/>
        <w:widowControl/>
        <w:suppressLineNumbers w:val="0"/>
        <w:rPr>
          <w:sz w:val="28"/>
          <w:szCs w:val="28"/>
        </w:rPr>
      </w:pPr>
      <w:r>
        <w:rPr>
          <w:rStyle w:val="4"/>
          <w:sz w:val="28"/>
          <w:szCs w:val="28"/>
        </w:rPr>
        <w:t>Роль науки в сучасному світі</w:t>
      </w:r>
    </w:p>
    <w:p w14:paraId="7F6513AE">
      <w:pPr>
        <w:pStyle w:val="5"/>
        <w:keepNext w:val="0"/>
        <w:keepLines w:val="0"/>
        <w:widowControl/>
        <w:suppressLineNumbers w:val="0"/>
        <w:rPr>
          <w:sz w:val="28"/>
          <w:szCs w:val="28"/>
        </w:rPr>
      </w:pPr>
      <w:r>
        <w:rPr>
          <w:sz w:val="28"/>
          <w:szCs w:val="28"/>
        </w:rPr>
        <w:t>Наука завжди була рушійною силою розвитку людства. Від моменту, коли людина почала досліджувати природу, до сучасних відкриттів у галузі медицини, фізики чи штучного інтелекту, науковий прогрес визначає якість життя, безпеку та можливості суспільства.</w:t>
      </w:r>
    </w:p>
    <w:p w14:paraId="01EB8123">
      <w:pPr>
        <w:pStyle w:val="5"/>
        <w:keepNext w:val="0"/>
        <w:keepLines w:val="0"/>
        <w:widowControl/>
        <w:suppressLineNumbers w:val="0"/>
        <w:rPr>
          <w:sz w:val="28"/>
          <w:szCs w:val="28"/>
        </w:rPr>
      </w:pPr>
      <w:r>
        <w:rPr>
          <w:sz w:val="28"/>
          <w:szCs w:val="28"/>
        </w:rPr>
        <w:t>У ХХІ столітті роль науки особливо важлива. Стрімкі технологічні зміни, глобальні виклики, екологічні загрози та медичні кризи вимагають швидких і ефективних рішень. Пандемія COVID-19 яскраво продемонструвала, що від наукових досягнень залежить не лише здоров’я людей, а й економічна стабільність, безпека держав та психологічний стан суспільства. Саме завдяки науці в рекордні строки було розроблено вакцини, а цифрові технології дозволили підтримувати зв'язок і роботу на відстані.</w:t>
      </w:r>
    </w:p>
    <w:p w14:paraId="19DAB11E">
      <w:pPr>
        <w:pStyle w:val="5"/>
        <w:keepNext w:val="0"/>
        <w:keepLines w:val="0"/>
        <w:widowControl/>
        <w:suppressLineNumbers w:val="0"/>
        <w:rPr>
          <w:sz w:val="28"/>
          <w:szCs w:val="28"/>
        </w:rPr>
      </w:pPr>
      <w:r>
        <w:rPr>
          <w:sz w:val="28"/>
          <w:szCs w:val="28"/>
        </w:rPr>
        <w:t xml:space="preserve">Наука — це також основа економічного зростання. Інновації в галузі енергетики, транспорту, аграрного сектору дозволяють підвищувати </w:t>
      </w:r>
      <w:bookmarkStart w:id="0" w:name="_GoBack"/>
      <w:bookmarkEnd w:id="0"/>
      <w:r>
        <w:rPr>
          <w:sz w:val="28"/>
          <w:szCs w:val="28"/>
        </w:rPr>
        <w:t>продуктивність, зменшувати шкідливий вплив на довкілля, створювати нові робочі місця. Розвиток ІТ-технологій, біоінженерії, нанотехнологій відкриває безпрецедентні можливості для людства.</w:t>
      </w:r>
    </w:p>
    <w:p w14:paraId="6FF05C34">
      <w:pPr>
        <w:pStyle w:val="5"/>
        <w:keepNext w:val="0"/>
        <w:keepLines w:val="0"/>
        <w:widowControl/>
        <w:suppressLineNumbers w:val="0"/>
        <w:rPr>
          <w:sz w:val="28"/>
          <w:szCs w:val="28"/>
        </w:rPr>
      </w:pPr>
      <w:r>
        <w:rPr>
          <w:sz w:val="28"/>
          <w:szCs w:val="28"/>
        </w:rPr>
        <w:t>Особливо важливим є те, що наука стимулює критичне мислення, змушує сумніватися, шукати докази, перевіряти гіпотези. У добу фейкових новин, інформаційних маніпуляцій і псевдонаукових теорій це набуває життєвої ваги. Наукове мислення — запорука обґрунтованих рішень як на рівні особистості, так і на рівні державної політики.</w:t>
      </w:r>
    </w:p>
    <w:p w14:paraId="639E4DDD">
      <w:pPr>
        <w:pStyle w:val="5"/>
        <w:keepNext w:val="0"/>
        <w:keepLines w:val="0"/>
        <w:widowControl/>
        <w:suppressLineNumbers w:val="0"/>
        <w:rPr>
          <w:sz w:val="28"/>
          <w:szCs w:val="28"/>
        </w:rPr>
      </w:pPr>
      <w:r>
        <w:rPr>
          <w:sz w:val="28"/>
          <w:szCs w:val="28"/>
        </w:rPr>
        <w:t>Ще одна важлива функція науки — міжнародна співпраця. Незважаючи на політичні конфлікти, наукові проєкти часто об’єднують країни. Спільні космічні місії, медичні дослідження чи екологічні програми доводять, що наука здатна ставити людство вище за кордони та ідеологічні суперечності.</w:t>
      </w:r>
    </w:p>
    <w:p w14:paraId="20583226">
      <w:pPr>
        <w:pStyle w:val="5"/>
        <w:keepNext w:val="0"/>
        <w:keepLines w:val="0"/>
        <w:widowControl/>
        <w:suppressLineNumbers w:val="0"/>
        <w:rPr>
          <w:sz w:val="28"/>
          <w:szCs w:val="28"/>
        </w:rPr>
      </w:pPr>
      <w:r>
        <w:rPr>
          <w:sz w:val="28"/>
          <w:szCs w:val="28"/>
        </w:rPr>
        <w:t>Отже, наука є не лише двигуном технічного прогресу, а й основою безпеки, добробуту та морального розвитку суспільства. В умовах глобальних викликів інвестиції в науку — це інвестиції в майбутнє.</w:t>
      </w:r>
    </w:p>
    <w:p w14:paraId="0926963C"/>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551361"/>
    <w:rsid w:val="25551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2025-06-28T21:07:00Z</dcterms:created>
  <dc:creator>Lina</dc:creator>
  <cp:lastModifiedBy>Lina</cp:lastModifiedBy>
  <dcterms:modified xsi:type="dcterms:W3CDTF">2025-06-28T21:07:48Z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1386593F62814584A84AE16C358333C5_11</vt:lpwstr>
  </property>
</Properties>
</file>