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375" w:rsidRPr="00935B26" w:rsidRDefault="00A63375" w:rsidP="00983BD5">
      <w:pPr>
        <w:widowControl w:val="0"/>
        <w:spacing w:after="0" w:line="240" w:lineRule="auto"/>
        <w:rPr>
          <w:rFonts w:ascii="Times New Roman" w:eastAsia="Calibri" w:hAnsi="Times New Roman" w:cs="Times New Roman"/>
          <w:sz w:val="28"/>
          <w:szCs w:val="28"/>
          <w:lang w:val="uk-UA"/>
        </w:rPr>
      </w:pPr>
      <w:bookmarkStart w:id="0" w:name="_GoBack"/>
      <w:bookmarkEnd w:id="0"/>
    </w:p>
    <w:p w:rsidR="00A63375" w:rsidRPr="00935B26" w:rsidRDefault="00A63375" w:rsidP="00A63375">
      <w:pPr>
        <w:widowControl w:val="0"/>
        <w:shd w:val="clear" w:color="auto" w:fill="FFFFFF"/>
        <w:spacing w:after="0" w:line="360" w:lineRule="auto"/>
        <w:jc w:val="center"/>
        <w:rPr>
          <w:rFonts w:ascii="Times New Roman" w:eastAsia="Calibri" w:hAnsi="Times New Roman" w:cs="Times New Roman"/>
          <w:sz w:val="28"/>
          <w:szCs w:val="28"/>
          <w:lang w:val="uk-UA"/>
        </w:rPr>
      </w:pPr>
    </w:p>
    <w:p w:rsidR="00A63375" w:rsidRPr="00935B26" w:rsidRDefault="00A63375" w:rsidP="00A63375">
      <w:pPr>
        <w:widowControl w:val="0"/>
        <w:spacing w:after="0" w:line="256" w:lineRule="auto"/>
        <w:jc w:val="center"/>
        <w:rPr>
          <w:rFonts w:ascii="Times New Roman" w:eastAsia="Calibri" w:hAnsi="Times New Roman" w:cs="Times New Roman"/>
          <w:sz w:val="28"/>
          <w:szCs w:val="28"/>
          <w:lang w:val="uk-UA"/>
        </w:rPr>
      </w:pPr>
      <w:r w:rsidRPr="00935B26">
        <w:rPr>
          <w:rFonts w:ascii="Times New Roman" w:eastAsia="Calibri" w:hAnsi="Times New Roman" w:cs="Times New Roman"/>
          <w:sz w:val="28"/>
          <w:szCs w:val="28"/>
          <w:lang w:val="uk-UA"/>
        </w:rPr>
        <w:t>ЗАПОРІЗЬКИЙ НАЦІОНАЛЬНИЙ УНІВЕРСИТЕТ</w:t>
      </w:r>
    </w:p>
    <w:p w:rsidR="00A63375" w:rsidRPr="00935B26" w:rsidRDefault="00A63375" w:rsidP="00A63375">
      <w:pPr>
        <w:widowControl w:val="0"/>
        <w:spacing w:after="0" w:line="240" w:lineRule="auto"/>
        <w:jc w:val="center"/>
        <w:rPr>
          <w:rFonts w:ascii="Times New Roman" w:eastAsia="Times New Roman" w:hAnsi="Times New Roman" w:cs="Times New Roman"/>
          <w:sz w:val="28"/>
          <w:szCs w:val="28"/>
          <w:lang w:val="uk-UA" w:eastAsia="ru-RU"/>
        </w:rPr>
      </w:pPr>
      <w:r w:rsidRPr="00935B26">
        <w:rPr>
          <w:rFonts w:ascii="Times New Roman" w:eastAsia="Times New Roman" w:hAnsi="Times New Roman" w:cs="Times New Roman"/>
          <w:sz w:val="28"/>
          <w:szCs w:val="28"/>
          <w:lang w:val="uk-UA" w:eastAsia="ru-RU"/>
        </w:rPr>
        <w:t>Факультет менеджменту</w:t>
      </w: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sz w:val="28"/>
          <w:szCs w:val="28"/>
          <w:lang w:val="uk-UA"/>
        </w:rPr>
      </w:pPr>
      <w:r w:rsidRPr="00935B26">
        <w:rPr>
          <w:rFonts w:ascii="Times New Roman" w:eastAsia="Calibri" w:hAnsi="Times New Roman" w:cs="Times New Roman"/>
          <w:sz w:val="28"/>
          <w:szCs w:val="28"/>
          <w:lang w:val="uk-UA"/>
        </w:rPr>
        <w:t>Кафедра підприємництва, менеджменту організацій та логістики</w:t>
      </w:r>
    </w:p>
    <w:p w:rsidR="00A63375" w:rsidRPr="00935B26" w:rsidRDefault="00A63375" w:rsidP="00A63375">
      <w:pPr>
        <w:widowControl w:val="0"/>
        <w:shd w:val="clear" w:color="auto" w:fill="FFFFFF"/>
        <w:tabs>
          <w:tab w:val="left" w:leader="underscore" w:pos="6019"/>
        </w:tabs>
        <w:spacing w:after="0" w:line="256" w:lineRule="auto"/>
        <w:jc w:val="right"/>
        <w:rPr>
          <w:rFonts w:ascii="Times New Roman" w:eastAsia="Calibri" w:hAnsi="Times New Roman" w:cs="Times New Roman"/>
          <w:spacing w:val="-6"/>
          <w:sz w:val="28"/>
          <w:szCs w:val="28"/>
          <w:lang w:val="uk-UA"/>
        </w:rPr>
      </w:pPr>
    </w:p>
    <w:p w:rsidR="00A63375" w:rsidRPr="00935B26" w:rsidRDefault="00A63375" w:rsidP="00A63375">
      <w:pPr>
        <w:widowControl w:val="0"/>
        <w:shd w:val="clear" w:color="auto" w:fill="FFFFFF"/>
        <w:tabs>
          <w:tab w:val="left" w:leader="underscore" w:pos="6019"/>
        </w:tabs>
        <w:spacing w:after="0" w:line="256" w:lineRule="auto"/>
        <w:jc w:val="right"/>
        <w:rPr>
          <w:rFonts w:ascii="Times New Roman" w:eastAsia="Calibri" w:hAnsi="Times New Roman" w:cs="Times New Roman"/>
          <w:spacing w:val="-6"/>
          <w:sz w:val="28"/>
          <w:szCs w:val="28"/>
          <w:lang w:val="uk-UA"/>
        </w:rPr>
      </w:pPr>
    </w:p>
    <w:p w:rsidR="00A63375" w:rsidRPr="00935B26" w:rsidRDefault="00A63375" w:rsidP="00A63375">
      <w:pPr>
        <w:widowControl w:val="0"/>
        <w:shd w:val="clear" w:color="auto" w:fill="FFFFFF"/>
        <w:tabs>
          <w:tab w:val="left" w:leader="underscore" w:pos="6019"/>
        </w:tabs>
        <w:spacing w:after="0" w:line="256" w:lineRule="auto"/>
        <w:jc w:val="right"/>
        <w:rPr>
          <w:rFonts w:ascii="Times New Roman" w:eastAsia="Calibri" w:hAnsi="Times New Roman" w:cs="Times New Roman"/>
          <w:spacing w:val="-6"/>
          <w:sz w:val="28"/>
          <w:szCs w:val="28"/>
          <w:lang w:val="uk-UA"/>
        </w:rPr>
      </w:pPr>
    </w:p>
    <w:p w:rsidR="00A63375" w:rsidRPr="00935B26" w:rsidRDefault="00A63375" w:rsidP="00A63375">
      <w:pPr>
        <w:widowControl w:val="0"/>
        <w:shd w:val="clear" w:color="auto" w:fill="FFFFFF"/>
        <w:tabs>
          <w:tab w:val="left" w:leader="underscore" w:pos="6019"/>
        </w:tabs>
        <w:spacing w:after="0" w:line="256" w:lineRule="auto"/>
        <w:jc w:val="right"/>
        <w:rPr>
          <w:rFonts w:ascii="Times New Roman" w:eastAsia="Calibri" w:hAnsi="Times New Roman" w:cs="Times New Roman"/>
          <w:sz w:val="28"/>
          <w:szCs w:val="28"/>
          <w:lang w:val="uk-UA"/>
        </w:rPr>
      </w:pPr>
      <w:r w:rsidRPr="00935B26">
        <w:rPr>
          <w:rFonts w:ascii="Times New Roman" w:eastAsia="Calibri" w:hAnsi="Times New Roman" w:cs="Times New Roman"/>
          <w:spacing w:val="-6"/>
          <w:sz w:val="28"/>
          <w:szCs w:val="28"/>
          <w:lang w:val="uk-UA"/>
        </w:rPr>
        <w:t xml:space="preserve">Група </w:t>
      </w:r>
      <w:r w:rsidR="009E53BC">
        <w:rPr>
          <w:rFonts w:ascii="Times New Roman" w:eastAsia="Calibri" w:hAnsi="Times New Roman" w:cs="Times New Roman"/>
          <w:spacing w:val="-6"/>
          <w:sz w:val="28"/>
          <w:szCs w:val="28"/>
          <w:lang w:val="uk-UA"/>
        </w:rPr>
        <w:t>0737-1</w:t>
      </w:r>
    </w:p>
    <w:p w:rsidR="00A63375" w:rsidRPr="00935B26" w:rsidRDefault="00A63375" w:rsidP="00A63375">
      <w:pPr>
        <w:widowControl w:val="0"/>
        <w:shd w:val="clear" w:color="auto" w:fill="FFFFFF"/>
        <w:tabs>
          <w:tab w:val="left" w:leader="dot" w:pos="5318"/>
        </w:tabs>
        <w:spacing w:after="0" w:line="256" w:lineRule="auto"/>
        <w:jc w:val="center"/>
        <w:rPr>
          <w:rFonts w:ascii="Times New Roman" w:eastAsia="Calibri" w:hAnsi="Times New Roman" w:cs="Times New Roman"/>
          <w:sz w:val="18"/>
          <w:szCs w:val="18"/>
          <w:lang w:val="uk-UA"/>
        </w:rPr>
      </w:pPr>
      <w:r w:rsidRPr="00935B26">
        <w:rPr>
          <w:rFonts w:ascii="Times New Roman" w:eastAsia="Calibri" w:hAnsi="Times New Roman" w:cs="Times New Roman"/>
          <w:spacing w:val="-10"/>
          <w:sz w:val="18"/>
          <w:szCs w:val="18"/>
          <w:lang w:val="uk-UA"/>
        </w:rPr>
        <w:t xml:space="preserve">                                                                                                                                                                                                         шифр</w:t>
      </w: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bCs/>
          <w:sz w:val="28"/>
          <w:szCs w:val="28"/>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bCs/>
          <w:sz w:val="28"/>
          <w:szCs w:val="28"/>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bCs/>
          <w:sz w:val="28"/>
          <w:szCs w:val="28"/>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bCs/>
          <w:sz w:val="28"/>
          <w:szCs w:val="28"/>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bCs/>
          <w:sz w:val="28"/>
          <w:szCs w:val="28"/>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bCs/>
          <w:sz w:val="28"/>
          <w:szCs w:val="28"/>
          <w:lang w:val="uk-UA"/>
        </w:rPr>
      </w:pPr>
      <w:r w:rsidRPr="00935B26">
        <w:rPr>
          <w:rFonts w:ascii="Times New Roman" w:eastAsia="Calibri" w:hAnsi="Times New Roman" w:cs="Times New Roman"/>
          <w:bCs/>
          <w:sz w:val="28"/>
          <w:szCs w:val="28"/>
          <w:lang w:val="uk-UA"/>
        </w:rPr>
        <w:t xml:space="preserve">Курсова робота </w:t>
      </w: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bCs/>
          <w:sz w:val="28"/>
          <w:szCs w:val="28"/>
          <w:lang w:val="uk-UA"/>
        </w:rPr>
      </w:pPr>
      <w:r w:rsidRPr="00935B26">
        <w:rPr>
          <w:rFonts w:ascii="Times New Roman" w:eastAsia="Calibri" w:hAnsi="Times New Roman" w:cs="Times New Roman"/>
          <w:bCs/>
          <w:sz w:val="28"/>
          <w:szCs w:val="28"/>
          <w:lang w:val="uk-UA"/>
        </w:rPr>
        <w:t>з дисципліни «</w:t>
      </w:r>
      <w:r w:rsidRPr="00935B26">
        <w:rPr>
          <w:rFonts w:ascii="Times New Roman" w:eastAsia="Times New Roman" w:hAnsi="Times New Roman" w:cs="Times New Roman"/>
          <w:bCs/>
          <w:sz w:val="28"/>
          <w:szCs w:val="28"/>
          <w:bdr w:val="none" w:sz="0" w:space="0" w:color="auto" w:frame="1"/>
          <w:lang w:val="uk-UA" w:eastAsia="ru-RU"/>
        </w:rPr>
        <w:t>Податковий менеджмент</w:t>
      </w:r>
      <w:r w:rsidRPr="00935B26">
        <w:rPr>
          <w:rFonts w:ascii="Times New Roman" w:eastAsia="Calibri" w:hAnsi="Times New Roman" w:cs="Times New Roman"/>
          <w:bCs/>
          <w:sz w:val="28"/>
          <w:szCs w:val="28"/>
          <w:lang w:val="uk-UA"/>
        </w:rPr>
        <w:t>»</w:t>
      </w: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bCs/>
          <w:sz w:val="28"/>
          <w:szCs w:val="28"/>
          <w:lang w:val="uk-UA"/>
        </w:rPr>
      </w:pPr>
    </w:p>
    <w:p w:rsidR="00A63375" w:rsidRPr="00AF4A9B" w:rsidRDefault="00A63375" w:rsidP="00A63375">
      <w:pPr>
        <w:tabs>
          <w:tab w:val="num" w:pos="426"/>
        </w:tabs>
        <w:autoSpaceDE w:val="0"/>
        <w:autoSpaceDN w:val="0"/>
        <w:adjustRightInd w:val="0"/>
        <w:spacing w:after="160" w:line="256" w:lineRule="auto"/>
        <w:jc w:val="center"/>
        <w:rPr>
          <w:rFonts w:ascii="Times New Roman" w:eastAsia="Calibri" w:hAnsi="Times New Roman" w:cs="Times New Roman"/>
          <w:sz w:val="28"/>
          <w:szCs w:val="28"/>
          <w:highlight w:val="yellow"/>
        </w:rPr>
      </w:pPr>
      <w:r w:rsidRPr="00935B26">
        <w:rPr>
          <w:rFonts w:ascii="Times New Roman" w:eastAsia="Calibri" w:hAnsi="Times New Roman" w:cs="Times New Roman"/>
          <w:bCs/>
          <w:sz w:val="28"/>
          <w:szCs w:val="28"/>
          <w:lang w:val="uk-UA"/>
        </w:rPr>
        <w:t>на тему:</w:t>
      </w:r>
      <w:r w:rsidRPr="00935B26">
        <w:rPr>
          <w:rFonts w:ascii="Times New Roman" w:eastAsia="Times New Roman" w:hAnsi="Times New Roman" w:cs="Times New Roman"/>
          <w:bCs/>
          <w:color w:val="000000"/>
          <w:sz w:val="28"/>
          <w:szCs w:val="28"/>
          <w:bdr w:val="none" w:sz="0" w:space="0" w:color="auto" w:frame="1"/>
          <w:lang w:val="uk-UA" w:eastAsia="ru-RU"/>
        </w:rPr>
        <w:t xml:space="preserve"> </w:t>
      </w:r>
      <w:r w:rsidR="00AF4A9B">
        <w:rPr>
          <w:rFonts w:ascii="Times New Roman" w:eastAsia="Times New Roman" w:hAnsi="Times New Roman" w:cs="Times New Roman"/>
          <w:bCs/>
          <w:color w:val="000000"/>
          <w:sz w:val="28"/>
          <w:szCs w:val="28"/>
          <w:bdr w:val="none" w:sz="0" w:space="0" w:color="auto" w:frame="1"/>
          <w:lang w:val="uk-UA" w:eastAsia="ru-RU"/>
        </w:rPr>
        <w:t>Організація податкового менеджменту публічного акціонерного товариства</w:t>
      </w: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spacing w:val="-7"/>
          <w:sz w:val="28"/>
          <w:szCs w:val="28"/>
          <w:highlight w:val="yellow"/>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spacing w:val="-7"/>
          <w:sz w:val="28"/>
          <w:szCs w:val="28"/>
          <w:highlight w:val="yellow"/>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spacing w:val="-7"/>
          <w:sz w:val="28"/>
          <w:szCs w:val="28"/>
          <w:lang w:val="uk-UA"/>
        </w:rPr>
      </w:pPr>
    </w:p>
    <w:p w:rsidR="00A63375" w:rsidRPr="00935B26" w:rsidRDefault="00A63375" w:rsidP="00A63375">
      <w:pPr>
        <w:widowControl w:val="0"/>
        <w:shd w:val="clear" w:color="auto" w:fill="FFFFFF"/>
        <w:spacing w:after="0" w:line="256" w:lineRule="auto"/>
        <w:jc w:val="right"/>
        <w:rPr>
          <w:rFonts w:ascii="Times New Roman" w:eastAsia="Calibri" w:hAnsi="Times New Roman" w:cs="Times New Roman"/>
          <w:spacing w:val="-7"/>
          <w:sz w:val="28"/>
          <w:szCs w:val="28"/>
          <w:lang w:val="uk-UA"/>
        </w:rPr>
      </w:pPr>
      <w:r w:rsidRPr="00935B26">
        <w:rPr>
          <w:rFonts w:ascii="Times New Roman" w:eastAsia="Calibri" w:hAnsi="Times New Roman" w:cs="Times New Roman"/>
          <w:spacing w:val="-7"/>
          <w:sz w:val="28"/>
          <w:szCs w:val="28"/>
          <w:lang w:val="uk-UA"/>
        </w:rPr>
        <w:t>Студент (</w:t>
      </w:r>
      <w:proofErr w:type="spellStart"/>
      <w:r w:rsidRPr="00935B26">
        <w:rPr>
          <w:rFonts w:ascii="Times New Roman" w:eastAsia="Calibri" w:hAnsi="Times New Roman" w:cs="Times New Roman"/>
          <w:spacing w:val="-7"/>
          <w:sz w:val="28"/>
          <w:szCs w:val="28"/>
          <w:lang w:val="uk-UA"/>
        </w:rPr>
        <w:t>ка</w:t>
      </w:r>
      <w:proofErr w:type="spellEnd"/>
      <w:r w:rsidRPr="00935B26">
        <w:rPr>
          <w:rFonts w:ascii="Times New Roman" w:eastAsia="Calibri" w:hAnsi="Times New Roman" w:cs="Times New Roman"/>
          <w:spacing w:val="-7"/>
          <w:sz w:val="28"/>
          <w:szCs w:val="28"/>
          <w:lang w:val="uk-UA"/>
        </w:rPr>
        <w:t xml:space="preserve">) </w:t>
      </w:r>
      <w:proofErr w:type="spellStart"/>
      <w:r w:rsidRPr="00935B26">
        <w:rPr>
          <w:rFonts w:ascii="Times New Roman" w:eastAsia="Calibri" w:hAnsi="Times New Roman" w:cs="Times New Roman"/>
          <w:spacing w:val="-7"/>
          <w:sz w:val="24"/>
          <w:szCs w:val="24"/>
          <w:lang w:val="uk-UA"/>
        </w:rPr>
        <w:t>_______________________________________________</w:t>
      </w:r>
      <w:r>
        <w:rPr>
          <w:rFonts w:ascii="Times New Roman" w:eastAsia="Calibri" w:hAnsi="Times New Roman" w:cs="Times New Roman"/>
          <w:sz w:val="24"/>
          <w:szCs w:val="24"/>
          <w:lang w:val="uk-UA"/>
        </w:rPr>
        <w:t>_________</w:t>
      </w:r>
      <w:r>
        <w:rPr>
          <w:rFonts w:ascii="Times New Roman" w:eastAsia="Calibri" w:hAnsi="Times New Roman" w:cs="Times New Roman"/>
          <w:sz w:val="28"/>
          <w:szCs w:val="28"/>
          <w:u w:val="single"/>
          <w:lang w:val="uk-UA"/>
        </w:rPr>
        <w:t>Галкі</w:t>
      </w:r>
      <w:proofErr w:type="spellEnd"/>
      <w:r>
        <w:rPr>
          <w:rFonts w:ascii="Times New Roman" w:eastAsia="Calibri" w:hAnsi="Times New Roman" w:cs="Times New Roman"/>
          <w:sz w:val="28"/>
          <w:szCs w:val="28"/>
          <w:u w:val="single"/>
          <w:lang w:val="uk-UA"/>
        </w:rPr>
        <w:t>на А.Е</w:t>
      </w:r>
    </w:p>
    <w:p w:rsidR="00A63375" w:rsidRPr="00935B26" w:rsidRDefault="00A63375" w:rsidP="00A63375">
      <w:pPr>
        <w:widowControl w:val="0"/>
        <w:shd w:val="clear" w:color="auto" w:fill="FFFFFF"/>
        <w:spacing w:after="0" w:line="256" w:lineRule="auto"/>
        <w:rPr>
          <w:rFonts w:ascii="Times New Roman" w:eastAsia="Calibri" w:hAnsi="Times New Roman" w:cs="Times New Roman"/>
          <w:spacing w:val="-7"/>
          <w:sz w:val="18"/>
          <w:szCs w:val="18"/>
          <w:lang w:val="uk-UA"/>
        </w:rPr>
      </w:pPr>
      <w:r w:rsidRPr="00935B26">
        <w:rPr>
          <w:rFonts w:ascii="Times New Roman" w:eastAsia="Calibri" w:hAnsi="Times New Roman" w:cs="Times New Roman"/>
          <w:spacing w:val="-7"/>
          <w:sz w:val="18"/>
          <w:szCs w:val="18"/>
          <w:lang w:val="uk-UA"/>
        </w:rPr>
        <w:tab/>
        <w:t xml:space="preserve">                                      </w:t>
      </w:r>
      <w:r w:rsidRPr="00935B26">
        <w:rPr>
          <w:rFonts w:ascii="Times New Roman" w:eastAsia="Calibri" w:hAnsi="Times New Roman" w:cs="Times New Roman"/>
          <w:spacing w:val="-7"/>
          <w:sz w:val="18"/>
          <w:szCs w:val="18"/>
          <w:lang w:val="uk-UA"/>
        </w:rPr>
        <w:tab/>
      </w:r>
      <w:r w:rsidRPr="00935B26">
        <w:rPr>
          <w:rFonts w:ascii="Times New Roman" w:eastAsia="Calibri" w:hAnsi="Times New Roman" w:cs="Times New Roman"/>
          <w:spacing w:val="-7"/>
          <w:sz w:val="18"/>
          <w:szCs w:val="18"/>
          <w:lang w:val="uk-UA"/>
        </w:rPr>
        <w:tab/>
        <w:t>(підпис, дата)</w:t>
      </w:r>
      <w:r w:rsidRPr="00935B26">
        <w:rPr>
          <w:rFonts w:ascii="Times New Roman" w:eastAsia="Calibri" w:hAnsi="Times New Roman" w:cs="Times New Roman"/>
          <w:spacing w:val="-7"/>
          <w:sz w:val="18"/>
          <w:szCs w:val="18"/>
          <w:lang w:val="uk-UA"/>
        </w:rPr>
        <w:tab/>
      </w:r>
      <w:r w:rsidRPr="00935B26">
        <w:rPr>
          <w:rFonts w:ascii="Times New Roman" w:eastAsia="Calibri" w:hAnsi="Times New Roman" w:cs="Times New Roman"/>
          <w:spacing w:val="-7"/>
          <w:sz w:val="18"/>
          <w:szCs w:val="18"/>
          <w:lang w:val="uk-UA"/>
        </w:rPr>
        <w:tab/>
      </w:r>
      <w:r w:rsidRPr="00935B26">
        <w:rPr>
          <w:rFonts w:ascii="Times New Roman" w:eastAsia="Calibri" w:hAnsi="Times New Roman" w:cs="Times New Roman"/>
          <w:spacing w:val="-7"/>
          <w:sz w:val="18"/>
          <w:szCs w:val="18"/>
          <w:lang w:val="uk-UA"/>
        </w:rPr>
        <w:tab/>
      </w:r>
      <w:r w:rsidRPr="00935B26">
        <w:rPr>
          <w:rFonts w:ascii="Times New Roman" w:eastAsia="Calibri" w:hAnsi="Times New Roman" w:cs="Times New Roman"/>
          <w:spacing w:val="-7"/>
          <w:sz w:val="18"/>
          <w:szCs w:val="18"/>
          <w:lang w:val="uk-UA"/>
        </w:rPr>
        <w:tab/>
      </w:r>
      <w:r w:rsidRPr="00935B26">
        <w:rPr>
          <w:rFonts w:ascii="Times New Roman" w:eastAsia="Calibri" w:hAnsi="Times New Roman" w:cs="Times New Roman"/>
          <w:spacing w:val="-7"/>
          <w:sz w:val="18"/>
          <w:szCs w:val="18"/>
          <w:lang w:val="uk-UA"/>
        </w:rPr>
        <w:tab/>
        <w:t>(прізвище, ініціали)</w:t>
      </w:r>
    </w:p>
    <w:p w:rsidR="00A63375" w:rsidRPr="00935B26" w:rsidRDefault="00A63375" w:rsidP="00A63375">
      <w:pPr>
        <w:widowControl w:val="0"/>
        <w:shd w:val="clear" w:color="auto" w:fill="FFFFFF"/>
        <w:spacing w:after="0" w:line="256" w:lineRule="auto"/>
        <w:rPr>
          <w:rFonts w:ascii="Times New Roman" w:eastAsia="Calibri" w:hAnsi="Times New Roman" w:cs="Times New Roman"/>
          <w:spacing w:val="-7"/>
          <w:sz w:val="28"/>
          <w:szCs w:val="28"/>
          <w:lang w:val="uk-UA"/>
        </w:rPr>
      </w:pPr>
    </w:p>
    <w:p w:rsidR="00A63375" w:rsidRPr="00935B26" w:rsidRDefault="00A63375" w:rsidP="00A63375">
      <w:pPr>
        <w:widowControl w:val="0"/>
        <w:shd w:val="clear" w:color="auto" w:fill="FFFFFF"/>
        <w:spacing w:after="0" w:line="256" w:lineRule="auto"/>
        <w:rPr>
          <w:rFonts w:ascii="Times New Roman" w:eastAsia="Calibri" w:hAnsi="Times New Roman" w:cs="Times New Roman"/>
          <w:spacing w:val="-7"/>
          <w:sz w:val="28"/>
          <w:szCs w:val="28"/>
          <w:u w:val="single"/>
          <w:lang w:val="uk-UA"/>
        </w:rPr>
      </w:pPr>
      <w:r w:rsidRPr="00935B26">
        <w:rPr>
          <w:rFonts w:ascii="Times New Roman" w:eastAsia="Calibri" w:hAnsi="Times New Roman" w:cs="Times New Roman"/>
          <w:spacing w:val="-7"/>
          <w:sz w:val="28"/>
          <w:szCs w:val="28"/>
          <w:lang w:val="uk-UA"/>
        </w:rPr>
        <w:t>Перевірив:</w:t>
      </w:r>
      <w:r w:rsidRPr="00935B26">
        <w:rPr>
          <w:rFonts w:ascii="Times New Roman" w:eastAsia="Calibri" w:hAnsi="Times New Roman" w:cs="Times New Roman"/>
          <w:spacing w:val="-7"/>
          <w:sz w:val="28"/>
          <w:szCs w:val="28"/>
          <w:u w:val="single"/>
          <w:lang w:val="uk-UA"/>
        </w:rPr>
        <w:t xml:space="preserve">                  </w:t>
      </w:r>
      <w:r w:rsidRPr="00935B26">
        <w:rPr>
          <w:rFonts w:ascii="Times New Roman" w:eastAsia="Calibri" w:hAnsi="Times New Roman" w:cs="Times New Roman"/>
          <w:spacing w:val="-7"/>
          <w:sz w:val="24"/>
          <w:szCs w:val="24"/>
          <w:u w:val="single"/>
          <w:lang w:val="uk-UA"/>
        </w:rPr>
        <w:t xml:space="preserve">    </w:t>
      </w:r>
      <w:proofErr w:type="spellStart"/>
      <w:r w:rsidRPr="00935B26">
        <w:rPr>
          <w:rFonts w:ascii="Times New Roman" w:eastAsia="Calibri" w:hAnsi="Times New Roman" w:cs="Times New Roman"/>
          <w:spacing w:val="-7"/>
          <w:sz w:val="24"/>
          <w:szCs w:val="24"/>
          <w:lang w:val="uk-UA"/>
        </w:rPr>
        <w:t>_</w:t>
      </w:r>
      <w:r w:rsidRPr="00935B26">
        <w:rPr>
          <w:rFonts w:ascii="Times New Roman" w:eastAsia="Calibri" w:hAnsi="Times New Roman" w:cs="Times New Roman"/>
          <w:spacing w:val="-7"/>
          <w:sz w:val="28"/>
          <w:szCs w:val="28"/>
          <w:u w:val="single"/>
          <w:lang w:val="uk-UA"/>
        </w:rPr>
        <w:t>д.е.н.</w:t>
      </w:r>
      <w:r w:rsidRPr="00935B26">
        <w:rPr>
          <w:rFonts w:ascii="Times New Roman" w:eastAsia="Calibri" w:hAnsi="Times New Roman" w:cs="Times New Roman"/>
          <w:spacing w:val="-7"/>
          <w:sz w:val="28"/>
          <w:szCs w:val="28"/>
          <w:lang w:val="uk-UA"/>
        </w:rPr>
        <w:t>____</w:t>
      </w:r>
      <w:r>
        <w:rPr>
          <w:rFonts w:ascii="Times New Roman" w:eastAsia="Calibri" w:hAnsi="Times New Roman" w:cs="Times New Roman"/>
          <w:spacing w:val="-7"/>
          <w:sz w:val="28"/>
          <w:szCs w:val="28"/>
          <w:lang w:val="uk-UA"/>
        </w:rPr>
        <w:t>_____________________________</w:t>
      </w:r>
      <w:r>
        <w:rPr>
          <w:rFonts w:ascii="Times New Roman" w:eastAsia="Calibri" w:hAnsi="Times New Roman" w:cs="Times New Roman"/>
          <w:spacing w:val="-7"/>
          <w:sz w:val="28"/>
          <w:szCs w:val="28"/>
          <w:u w:val="single"/>
          <w:lang w:val="uk-UA"/>
        </w:rPr>
        <w:t>Бухарі</w:t>
      </w:r>
      <w:proofErr w:type="spellEnd"/>
      <w:r>
        <w:rPr>
          <w:rFonts w:ascii="Times New Roman" w:eastAsia="Calibri" w:hAnsi="Times New Roman" w:cs="Times New Roman"/>
          <w:spacing w:val="-7"/>
          <w:sz w:val="28"/>
          <w:szCs w:val="28"/>
          <w:u w:val="single"/>
          <w:lang w:val="uk-UA"/>
        </w:rPr>
        <w:t xml:space="preserve">на </w:t>
      </w:r>
      <w:r w:rsidRPr="00935B26">
        <w:rPr>
          <w:rFonts w:ascii="Times New Roman" w:eastAsia="Calibri" w:hAnsi="Times New Roman" w:cs="Times New Roman"/>
          <w:spacing w:val="-7"/>
          <w:sz w:val="28"/>
          <w:szCs w:val="28"/>
          <w:u w:val="single"/>
          <w:lang w:val="uk-UA"/>
        </w:rPr>
        <w:t>Л.М.</w:t>
      </w:r>
    </w:p>
    <w:p w:rsidR="00A63375" w:rsidRPr="00935B26" w:rsidRDefault="00A63375" w:rsidP="00A63375">
      <w:pPr>
        <w:widowControl w:val="0"/>
        <w:shd w:val="clear" w:color="auto" w:fill="FFFFFF"/>
        <w:spacing w:after="0" w:line="256" w:lineRule="auto"/>
        <w:rPr>
          <w:rFonts w:ascii="Times New Roman" w:eastAsia="Calibri" w:hAnsi="Times New Roman" w:cs="Times New Roman"/>
          <w:spacing w:val="-7"/>
          <w:sz w:val="18"/>
          <w:szCs w:val="18"/>
          <w:lang w:val="uk-UA"/>
        </w:rPr>
      </w:pPr>
      <w:r w:rsidRPr="00935B26">
        <w:rPr>
          <w:rFonts w:ascii="Times New Roman" w:eastAsia="Calibri" w:hAnsi="Times New Roman" w:cs="Times New Roman"/>
          <w:spacing w:val="-7"/>
          <w:sz w:val="18"/>
          <w:szCs w:val="18"/>
          <w:lang w:val="uk-UA"/>
        </w:rPr>
        <w:tab/>
        <w:t xml:space="preserve">                                    (вчене звання, посада)</w:t>
      </w:r>
      <w:r w:rsidRPr="00935B26">
        <w:rPr>
          <w:rFonts w:ascii="Times New Roman" w:eastAsia="Calibri" w:hAnsi="Times New Roman" w:cs="Times New Roman"/>
          <w:spacing w:val="-7"/>
          <w:sz w:val="18"/>
          <w:szCs w:val="18"/>
          <w:lang w:val="uk-UA"/>
        </w:rPr>
        <w:tab/>
      </w:r>
      <w:r w:rsidRPr="00935B26">
        <w:rPr>
          <w:rFonts w:ascii="Times New Roman" w:eastAsia="Calibri" w:hAnsi="Times New Roman" w:cs="Times New Roman"/>
          <w:spacing w:val="-7"/>
          <w:sz w:val="18"/>
          <w:szCs w:val="18"/>
          <w:lang w:val="uk-UA"/>
        </w:rPr>
        <w:tab/>
        <w:t>(підпис, дата)</w:t>
      </w:r>
      <w:r w:rsidRPr="00935B26">
        <w:rPr>
          <w:rFonts w:ascii="Times New Roman" w:eastAsia="Calibri" w:hAnsi="Times New Roman" w:cs="Times New Roman"/>
          <w:spacing w:val="-7"/>
          <w:sz w:val="18"/>
          <w:szCs w:val="18"/>
          <w:lang w:val="uk-UA"/>
        </w:rPr>
        <w:tab/>
      </w:r>
      <w:r w:rsidRPr="00935B26">
        <w:rPr>
          <w:rFonts w:ascii="Times New Roman" w:eastAsia="Calibri" w:hAnsi="Times New Roman" w:cs="Times New Roman"/>
          <w:spacing w:val="-7"/>
          <w:sz w:val="18"/>
          <w:szCs w:val="18"/>
          <w:lang w:val="uk-UA"/>
        </w:rPr>
        <w:tab/>
      </w:r>
      <w:r w:rsidRPr="00935B26">
        <w:rPr>
          <w:rFonts w:ascii="Times New Roman" w:eastAsia="Calibri" w:hAnsi="Times New Roman" w:cs="Times New Roman"/>
          <w:spacing w:val="-7"/>
          <w:sz w:val="18"/>
          <w:szCs w:val="18"/>
          <w:lang w:val="uk-UA"/>
        </w:rPr>
        <w:tab/>
        <w:t>(прізвище, ініціали)</w:t>
      </w:r>
    </w:p>
    <w:p w:rsidR="00A63375" w:rsidRPr="00935B26" w:rsidRDefault="00A63375" w:rsidP="00A63375">
      <w:pPr>
        <w:widowControl w:val="0"/>
        <w:shd w:val="clear" w:color="auto" w:fill="FFFFFF"/>
        <w:spacing w:after="0" w:line="256" w:lineRule="auto"/>
        <w:rPr>
          <w:rFonts w:ascii="Times New Roman" w:eastAsia="Calibri" w:hAnsi="Times New Roman" w:cs="Times New Roman"/>
          <w:spacing w:val="-7"/>
          <w:sz w:val="28"/>
          <w:szCs w:val="28"/>
          <w:lang w:val="uk-UA"/>
        </w:rPr>
      </w:pPr>
    </w:p>
    <w:p w:rsidR="00A63375" w:rsidRPr="00935B26" w:rsidRDefault="00A63375" w:rsidP="00A63375">
      <w:pPr>
        <w:widowControl w:val="0"/>
        <w:shd w:val="clear" w:color="auto" w:fill="FFFFFF"/>
        <w:spacing w:after="0" w:line="256" w:lineRule="auto"/>
        <w:rPr>
          <w:rFonts w:ascii="Times New Roman" w:eastAsia="Calibri" w:hAnsi="Times New Roman" w:cs="Times New Roman"/>
          <w:spacing w:val="-7"/>
          <w:sz w:val="28"/>
          <w:szCs w:val="28"/>
          <w:lang w:val="uk-UA"/>
        </w:rPr>
      </w:pPr>
    </w:p>
    <w:p w:rsidR="00A63375" w:rsidRPr="00935B26" w:rsidRDefault="00A63375" w:rsidP="00A63375">
      <w:pPr>
        <w:widowControl w:val="0"/>
        <w:shd w:val="clear" w:color="auto" w:fill="FFFFFF"/>
        <w:spacing w:after="0" w:line="256" w:lineRule="auto"/>
        <w:rPr>
          <w:rFonts w:ascii="Times New Roman" w:eastAsia="Calibri" w:hAnsi="Times New Roman" w:cs="Times New Roman"/>
          <w:spacing w:val="-7"/>
          <w:sz w:val="28"/>
          <w:szCs w:val="28"/>
          <w:lang w:val="uk-UA"/>
        </w:rPr>
      </w:pPr>
    </w:p>
    <w:p w:rsidR="00A63375" w:rsidRPr="00935B26" w:rsidRDefault="00A63375" w:rsidP="00A63375">
      <w:pPr>
        <w:widowControl w:val="0"/>
        <w:shd w:val="clear" w:color="auto" w:fill="FFFFFF"/>
        <w:spacing w:after="0" w:line="256" w:lineRule="auto"/>
        <w:rPr>
          <w:rFonts w:ascii="Times New Roman" w:eastAsia="Calibri" w:hAnsi="Times New Roman" w:cs="Times New Roman"/>
          <w:spacing w:val="-7"/>
          <w:sz w:val="28"/>
          <w:szCs w:val="28"/>
          <w:lang w:val="uk-UA"/>
        </w:rPr>
      </w:pPr>
      <w:r w:rsidRPr="00935B26">
        <w:rPr>
          <w:rFonts w:ascii="Times New Roman" w:eastAsia="Calibri" w:hAnsi="Times New Roman" w:cs="Times New Roman"/>
          <w:spacing w:val="-7"/>
          <w:sz w:val="28"/>
          <w:szCs w:val="28"/>
          <w:lang w:val="uk-UA"/>
        </w:rPr>
        <w:t>Оцінка захисту _________________       Дата  «____» _________________ 20 ___ р.</w:t>
      </w: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spacing w:val="-7"/>
          <w:sz w:val="28"/>
          <w:szCs w:val="28"/>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spacing w:val="-7"/>
          <w:sz w:val="28"/>
          <w:szCs w:val="28"/>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spacing w:val="-7"/>
          <w:sz w:val="28"/>
          <w:szCs w:val="28"/>
          <w:lang w:val="uk-UA"/>
        </w:rPr>
      </w:pPr>
    </w:p>
    <w:p w:rsidR="00A63375" w:rsidRPr="00935B26" w:rsidRDefault="00A63375" w:rsidP="00A63375">
      <w:pPr>
        <w:widowControl w:val="0"/>
        <w:shd w:val="clear" w:color="auto" w:fill="FFFFFF"/>
        <w:spacing w:after="0" w:line="256" w:lineRule="auto"/>
        <w:jc w:val="center"/>
        <w:rPr>
          <w:rFonts w:ascii="Times New Roman" w:eastAsia="Calibri" w:hAnsi="Times New Roman" w:cs="Times New Roman"/>
          <w:spacing w:val="-7"/>
          <w:sz w:val="28"/>
          <w:szCs w:val="28"/>
          <w:lang w:val="uk-UA"/>
        </w:rPr>
      </w:pPr>
    </w:p>
    <w:p w:rsidR="00CC2950" w:rsidRDefault="00A63375" w:rsidP="00A63375">
      <w:pPr>
        <w:widowControl w:val="0"/>
        <w:shd w:val="clear" w:color="auto" w:fill="FFFFFF"/>
        <w:spacing w:after="0" w:line="256" w:lineRule="auto"/>
        <w:jc w:val="center"/>
        <w:rPr>
          <w:rFonts w:ascii="Times New Roman" w:eastAsia="Calibri" w:hAnsi="Times New Roman" w:cs="Times New Roman"/>
          <w:spacing w:val="-7"/>
          <w:sz w:val="28"/>
          <w:szCs w:val="28"/>
          <w:lang w:val="uk-UA"/>
        </w:rPr>
        <w:sectPr w:rsidR="00CC2950" w:rsidSect="005D495C">
          <w:footerReference w:type="default" r:id="rId9"/>
          <w:pgSz w:w="11906" w:h="16838"/>
          <w:pgMar w:top="850" w:right="850" w:bottom="850" w:left="1417" w:header="708" w:footer="708" w:gutter="0"/>
          <w:pgNumType w:start="0"/>
          <w:cols w:space="708"/>
          <w:titlePg/>
          <w:docGrid w:linePitch="360"/>
        </w:sectPr>
      </w:pPr>
      <w:r w:rsidRPr="00935B26">
        <w:rPr>
          <w:rFonts w:ascii="Times New Roman" w:eastAsia="Calibri" w:hAnsi="Times New Roman" w:cs="Times New Roman"/>
          <w:spacing w:val="-7"/>
          <w:sz w:val="28"/>
          <w:szCs w:val="28"/>
          <w:lang w:val="uk-UA"/>
        </w:rPr>
        <w:t>Запоріжжя 20</w:t>
      </w:r>
      <w:r>
        <w:rPr>
          <w:rFonts w:ascii="Times New Roman" w:eastAsia="Calibri" w:hAnsi="Times New Roman" w:cs="Times New Roman"/>
          <w:spacing w:val="-7"/>
          <w:sz w:val="28"/>
          <w:szCs w:val="28"/>
          <w:lang w:val="uk-UA"/>
        </w:rPr>
        <w:t>19</w:t>
      </w:r>
    </w:p>
    <w:p w:rsidR="00A63375" w:rsidRDefault="00A63375" w:rsidP="00A63375">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817436" w:rsidRDefault="00817436" w:rsidP="00A63375">
      <w:pPr>
        <w:widowControl w:val="0"/>
        <w:tabs>
          <w:tab w:val="left" w:leader="dot" w:pos="9072"/>
        </w:tabs>
        <w:spacing w:after="0" w:line="360" w:lineRule="auto"/>
        <w:jc w:val="both"/>
        <w:rPr>
          <w:rFonts w:ascii="Times New Roman" w:hAnsi="Times New Roman" w:cs="Times New Roman"/>
          <w:sz w:val="28"/>
          <w:szCs w:val="28"/>
          <w:lang w:val="uk-UA"/>
        </w:rPr>
      </w:pPr>
    </w:p>
    <w:p w:rsidR="00817436" w:rsidRDefault="00817436" w:rsidP="00A63375">
      <w:pPr>
        <w:widowControl w:val="0"/>
        <w:tabs>
          <w:tab w:val="left" w:leader="dot" w:pos="9072"/>
        </w:tabs>
        <w:spacing w:after="0" w:line="360" w:lineRule="auto"/>
        <w:jc w:val="both"/>
        <w:rPr>
          <w:rFonts w:ascii="Times New Roman" w:hAnsi="Times New Roman" w:cs="Times New Roman"/>
          <w:sz w:val="28"/>
          <w:szCs w:val="28"/>
          <w:lang w:val="uk-UA"/>
        </w:rPr>
      </w:pPr>
    </w:p>
    <w:p w:rsidR="00A63375" w:rsidRPr="00961CEE" w:rsidRDefault="00A63375" w:rsidP="00A63375">
      <w:pPr>
        <w:widowControl w:val="0"/>
        <w:tabs>
          <w:tab w:val="left" w:leader="dot" w:pos="9072"/>
        </w:tabs>
        <w:spacing w:after="0" w:line="360" w:lineRule="auto"/>
        <w:jc w:val="both"/>
        <w:rPr>
          <w:rFonts w:ascii="Times New Roman" w:eastAsia="Calibri" w:hAnsi="Times New Roman" w:cs="Times New Roman"/>
          <w:sz w:val="28"/>
          <w:szCs w:val="28"/>
          <w:lang w:val="uk-UA"/>
        </w:rPr>
      </w:pPr>
      <w:r w:rsidRPr="00961CEE">
        <w:rPr>
          <w:rFonts w:ascii="Times New Roman" w:eastAsia="Calibri" w:hAnsi="Times New Roman" w:cs="Times New Roman"/>
          <w:sz w:val="28"/>
          <w:szCs w:val="28"/>
          <w:lang w:val="uk-UA"/>
        </w:rPr>
        <w:t>ВСТУП</w:t>
      </w:r>
      <w:r w:rsidRPr="00961CEE">
        <w:rPr>
          <w:rFonts w:ascii="Times New Roman" w:eastAsia="Calibri" w:hAnsi="Times New Roman" w:cs="Times New Roman"/>
          <w:sz w:val="16"/>
          <w:szCs w:val="16"/>
          <w:lang w:val="uk-UA"/>
        </w:rPr>
        <w:t xml:space="preserve"> </w:t>
      </w:r>
      <w:r w:rsidRPr="00961CEE">
        <w:rPr>
          <w:rFonts w:ascii="Times New Roman" w:eastAsia="Calibri" w:hAnsi="Times New Roman" w:cs="Times New Roman"/>
          <w:sz w:val="28"/>
          <w:szCs w:val="28"/>
          <w:lang w:val="uk-UA"/>
        </w:rPr>
        <w:t>……………………………………………………………………………</w:t>
      </w:r>
      <w:r w:rsidR="00817436">
        <w:rPr>
          <w:rFonts w:ascii="Times New Roman" w:eastAsia="Calibri" w:hAnsi="Times New Roman" w:cs="Times New Roman"/>
          <w:sz w:val="28"/>
          <w:szCs w:val="28"/>
          <w:lang w:val="uk-UA"/>
        </w:rPr>
        <w:t>.....</w:t>
      </w:r>
      <w:r w:rsidRPr="00961CEE">
        <w:rPr>
          <w:rFonts w:ascii="Times New Roman" w:eastAsia="Calibri" w:hAnsi="Times New Roman" w:cs="Times New Roman"/>
          <w:sz w:val="28"/>
          <w:szCs w:val="28"/>
          <w:lang w:val="uk-UA"/>
        </w:rPr>
        <w:t>3</w:t>
      </w:r>
    </w:p>
    <w:p w:rsidR="00A63375" w:rsidRDefault="00A63375" w:rsidP="00A63375">
      <w:pPr>
        <w:spacing w:after="0" w:line="360" w:lineRule="auto"/>
        <w:jc w:val="both"/>
        <w:rPr>
          <w:rFonts w:ascii="Times New Roman" w:hAnsi="Times New Roman" w:cs="Times New Roman"/>
          <w:sz w:val="28"/>
          <w:szCs w:val="28"/>
          <w:lang w:val="uk-UA"/>
        </w:rPr>
      </w:pPr>
      <w:r w:rsidRPr="008A7E76">
        <w:rPr>
          <w:rFonts w:ascii="Times New Roman" w:hAnsi="Times New Roman" w:cs="Times New Roman"/>
          <w:sz w:val="28"/>
          <w:szCs w:val="28"/>
          <w:lang w:val="uk-UA"/>
        </w:rPr>
        <w:t>РОЗДІЛ 1</w:t>
      </w:r>
      <w:r>
        <w:rPr>
          <w:rFonts w:ascii="Times New Roman" w:hAnsi="Times New Roman" w:cs="Times New Roman"/>
          <w:sz w:val="28"/>
          <w:szCs w:val="28"/>
          <w:lang w:val="uk-UA"/>
        </w:rPr>
        <w:t>ТЕОРЕТИЧНІ ОСНОВИ  ПОДАТКОВОГО</w:t>
      </w:r>
    </w:p>
    <w:p w:rsidR="00A63375" w:rsidRDefault="00A63375" w:rsidP="00A633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МЕНЕДЖМЕНТУ ПАТ…………………………………………………………</w:t>
      </w:r>
      <w:r w:rsidR="00817436">
        <w:rPr>
          <w:rFonts w:ascii="Times New Roman" w:hAnsi="Times New Roman" w:cs="Times New Roman"/>
          <w:sz w:val="28"/>
          <w:szCs w:val="28"/>
          <w:lang w:val="uk-UA"/>
        </w:rPr>
        <w:t>…..</w:t>
      </w:r>
      <w:r>
        <w:rPr>
          <w:rFonts w:ascii="Times New Roman" w:hAnsi="Times New Roman" w:cs="Times New Roman"/>
          <w:sz w:val="28"/>
          <w:szCs w:val="28"/>
          <w:lang w:val="uk-UA"/>
        </w:rPr>
        <w:t>5</w:t>
      </w:r>
    </w:p>
    <w:p w:rsidR="00A63375" w:rsidRDefault="00A63375" w:rsidP="00A63375">
      <w:pPr>
        <w:pStyle w:val="a3"/>
        <w:numPr>
          <w:ilvl w:val="1"/>
          <w:numId w:val="1"/>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Податковий менеджмент:поняття,елементи та сутність</w:t>
      </w:r>
      <w:r w:rsidRPr="00A71CDB">
        <w:rPr>
          <w:rFonts w:ascii="Times New Roman" w:hAnsi="Times New Roman" w:cs="Times New Roman"/>
          <w:sz w:val="28"/>
          <w:szCs w:val="28"/>
          <w:lang w:val="uk-UA"/>
        </w:rPr>
        <w:t>…………………………………………………………</w:t>
      </w:r>
      <w:r w:rsidRPr="00F04355">
        <w:rPr>
          <w:rFonts w:ascii="Times New Roman" w:hAnsi="Times New Roman" w:cs="Times New Roman"/>
          <w:sz w:val="28"/>
          <w:szCs w:val="28"/>
          <w:lang w:val="uk-UA"/>
        </w:rPr>
        <w:t>………</w:t>
      </w:r>
      <w:r w:rsidR="00906E02">
        <w:rPr>
          <w:rFonts w:ascii="Times New Roman" w:hAnsi="Times New Roman" w:cs="Times New Roman"/>
          <w:sz w:val="28"/>
          <w:szCs w:val="28"/>
          <w:lang w:val="uk-UA"/>
        </w:rPr>
        <w:t>…</w:t>
      </w:r>
      <w:r w:rsidR="00F26F95">
        <w:rPr>
          <w:rFonts w:ascii="Times New Roman" w:hAnsi="Times New Roman" w:cs="Times New Roman"/>
          <w:sz w:val="28"/>
          <w:szCs w:val="28"/>
          <w:lang w:val="uk-UA"/>
        </w:rPr>
        <w:t>...</w:t>
      </w:r>
      <w:r w:rsidR="00906E02">
        <w:rPr>
          <w:rFonts w:ascii="Times New Roman" w:hAnsi="Times New Roman" w:cs="Times New Roman"/>
          <w:sz w:val="28"/>
          <w:szCs w:val="28"/>
          <w:lang w:val="uk-UA"/>
        </w:rPr>
        <w:t>5</w:t>
      </w:r>
    </w:p>
    <w:p w:rsidR="00A63375" w:rsidRDefault="00F26F95" w:rsidP="00A63375">
      <w:pPr>
        <w:pStyle w:val="a3"/>
        <w:numPr>
          <w:ilvl w:val="1"/>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Система оподаткування юридичних осіб у формі ПАТ………………..</w:t>
      </w:r>
      <w:r w:rsidR="00906E02">
        <w:rPr>
          <w:rFonts w:ascii="Times New Roman" w:hAnsi="Times New Roman" w:cs="Times New Roman"/>
          <w:sz w:val="28"/>
          <w:szCs w:val="28"/>
          <w:lang w:val="uk-UA"/>
        </w:rPr>
        <w:t>10</w:t>
      </w:r>
    </w:p>
    <w:p w:rsidR="00A63375" w:rsidRDefault="00F26F95" w:rsidP="00A63375">
      <w:pPr>
        <w:pStyle w:val="a3"/>
        <w:numPr>
          <w:ilvl w:val="1"/>
          <w:numId w:val="1"/>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Особливості о</w:t>
      </w:r>
      <w:r w:rsidR="00A63375">
        <w:rPr>
          <w:rFonts w:ascii="Times New Roman" w:hAnsi="Times New Roman" w:cs="Times New Roman"/>
          <w:sz w:val="28"/>
          <w:szCs w:val="28"/>
          <w:lang w:val="uk-UA"/>
        </w:rPr>
        <w:t>податкування</w:t>
      </w:r>
      <w:r>
        <w:rPr>
          <w:rFonts w:ascii="Times New Roman" w:hAnsi="Times New Roman" w:cs="Times New Roman"/>
          <w:sz w:val="28"/>
          <w:szCs w:val="28"/>
          <w:lang w:val="uk-UA"/>
        </w:rPr>
        <w:t xml:space="preserve"> доходів</w:t>
      </w:r>
      <w:r w:rsidR="00A63375">
        <w:rPr>
          <w:rFonts w:ascii="Times New Roman" w:hAnsi="Times New Roman" w:cs="Times New Roman"/>
          <w:sz w:val="28"/>
          <w:szCs w:val="28"/>
          <w:lang w:val="uk-UA"/>
        </w:rPr>
        <w:t xml:space="preserve"> акціонерних  товариств………………………………………………………………</w:t>
      </w:r>
      <w:r w:rsidR="00817436">
        <w:rPr>
          <w:rFonts w:ascii="Times New Roman" w:hAnsi="Times New Roman" w:cs="Times New Roman"/>
          <w:sz w:val="28"/>
          <w:szCs w:val="28"/>
          <w:lang w:val="uk-UA"/>
        </w:rPr>
        <w:t>…..</w:t>
      </w:r>
      <w:r w:rsidR="00906E02">
        <w:rPr>
          <w:rFonts w:ascii="Times New Roman" w:hAnsi="Times New Roman" w:cs="Times New Roman"/>
          <w:sz w:val="28"/>
          <w:szCs w:val="28"/>
          <w:lang w:val="uk-UA"/>
        </w:rPr>
        <w:t>16</w:t>
      </w:r>
    </w:p>
    <w:p w:rsidR="00A63375" w:rsidRDefault="00A63375" w:rsidP="00A633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РОЗДІЛ2 ОЦІНКА І АНАЛІЗ ОРГАНІЗАЦІЇ ПОДАТКОВОГО МЕНЕДЖМЕНТУ  ПАТ «ЗАПОРІЖСТАЛЬ»</w:t>
      </w:r>
      <w:r w:rsidRPr="00817436">
        <w:rPr>
          <w:lang w:val="uk-UA"/>
        </w:rPr>
        <w:t xml:space="preserve"> </w:t>
      </w:r>
      <w:r>
        <w:rPr>
          <w:rFonts w:ascii="Times New Roman" w:hAnsi="Times New Roman" w:cs="Times New Roman"/>
          <w:sz w:val="28"/>
          <w:szCs w:val="28"/>
          <w:lang w:val="uk-UA"/>
        </w:rPr>
        <w:t>………………………………</w:t>
      </w:r>
      <w:r w:rsidR="00817436">
        <w:rPr>
          <w:rFonts w:ascii="Times New Roman" w:hAnsi="Times New Roman" w:cs="Times New Roman"/>
          <w:sz w:val="28"/>
          <w:szCs w:val="28"/>
          <w:lang w:val="uk-UA"/>
        </w:rPr>
        <w:t>…...</w:t>
      </w:r>
      <w:r>
        <w:rPr>
          <w:rFonts w:ascii="Times New Roman" w:hAnsi="Times New Roman" w:cs="Times New Roman"/>
          <w:sz w:val="28"/>
          <w:szCs w:val="28"/>
          <w:lang w:val="uk-UA"/>
        </w:rPr>
        <w:t>16</w:t>
      </w:r>
    </w:p>
    <w:p w:rsidR="00A63375" w:rsidRDefault="00F26F95" w:rsidP="00A63375">
      <w:pPr>
        <w:spacing w:after="0" w:line="36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2.1Аналіз податкового зобов’язання</w:t>
      </w:r>
      <w:r w:rsidR="00A63375">
        <w:rPr>
          <w:rFonts w:ascii="Times New Roman" w:hAnsi="Times New Roman" w:cs="Times New Roman"/>
          <w:sz w:val="28"/>
          <w:szCs w:val="28"/>
          <w:lang w:val="uk-UA"/>
        </w:rPr>
        <w:t xml:space="preserve"> </w:t>
      </w:r>
      <w:r w:rsidR="00A63375" w:rsidRPr="004B361B">
        <w:rPr>
          <w:rFonts w:ascii="Times New Roman" w:hAnsi="Times New Roman" w:cs="Times New Roman"/>
          <w:sz w:val="28"/>
          <w:szCs w:val="28"/>
          <w:lang w:val="uk-UA"/>
        </w:rPr>
        <w:t>ПАТ</w:t>
      </w:r>
      <w:r w:rsidR="008F249F">
        <w:rPr>
          <w:rFonts w:ascii="Times New Roman" w:hAnsi="Times New Roman" w:cs="Times New Roman"/>
          <w:sz w:val="28"/>
          <w:szCs w:val="28"/>
          <w:lang w:val="uk-UA"/>
        </w:rPr>
        <w:t xml:space="preserve"> «Запоріжсталь»………………</w:t>
      </w:r>
      <w:r w:rsidR="00A63375">
        <w:rPr>
          <w:rFonts w:ascii="Times New Roman" w:hAnsi="Times New Roman" w:cs="Times New Roman"/>
          <w:sz w:val="28"/>
          <w:szCs w:val="28"/>
          <w:lang w:val="uk-UA"/>
        </w:rPr>
        <w:t>16</w:t>
      </w:r>
    </w:p>
    <w:p w:rsidR="008F249F" w:rsidRDefault="00A63375" w:rsidP="00A63375">
      <w:pPr>
        <w:spacing w:after="0" w:line="360" w:lineRule="auto"/>
        <w:ind w:left="720"/>
        <w:jc w:val="both"/>
        <w:rPr>
          <w:lang w:val="uk-UA"/>
        </w:rPr>
      </w:pPr>
      <w:r>
        <w:rPr>
          <w:rFonts w:ascii="Times New Roman" w:hAnsi="Times New Roman" w:cs="Times New Roman"/>
          <w:sz w:val="28"/>
          <w:szCs w:val="28"/>
          <w:lang w:val="uk-UA"/>
        </w:rPr>
        <w:t>2.2.Динаміка сплати податків до держбюджету</w:t>
      </w:r>
      <w:r w:rsidRPr="004B361B">
        <w:t xml:space="preserve"> </w:t>
      </w:r>
    </w:p>
    <w:p w:rsidR="00A63375" w:rsidRDefault="00A63375" w:rsidP="00A63375">
      <w:pPr>
        <w:spacing w:after="0" w:line="360" w:lineRule="auto"/>
        <w:ind w:left="720"/>
        <w:jc w:val="both"/>
        <w:rPr>
          <w:rFonts w:ascii="Times New Roman" w:hAnsi="Times New Roman" w:cs="Times New Roman"/>
          <w:sz w:val="28"/>
          <w:szCs w:val="28"/>
          <w:lang w:val="uk-UA"/>
        </w:rPr>
      </w:pPr>
      <w:r w:rsidRPr="004B361B">
        <w:rPr>
          <w:rFonts w:ascii="Times New Roman" w:hAnsi="Times New Roman" w:cs="Times New Roman"/>
          <w:sz w:val="28"/>
          <w:szCs w:val="28"/>
          <w:lang w:val="uk-UA"/>
        </w:rPr>
        <w:t>ПАТ</w:t>
      </w:r>
      <w:r w:rsidR="008F249F">
        <w:rPr>
          <w:rFonts w:ascii="Times New Roman" w:hAnsi="Times New Roman" w:cs="Times New Roman"/>
          <w:sz w:val="28"/>
          <w:szCs w:val="28"/>
          <w:lang w:val="uk-UA"/>
        </w:rPr>
        <w:t xml:space="preserve"> «Запоріжсталь»</w:t>
      </w:r>
      <w:r w:rsidRPr="004B361B">
        <w:rPr>
          <w:rFonts w:ascii="Times New Roman" w:hAnsi="Times New Roman" w:cs="Times New Roman"/>
          <w:sz w:val="28"/>
          <w:szCs w:val="28"/>
          <w:lang w:val="uk-UA"/>
        </w:rPr>
        <w:t xml:space="preserve"> </w:t>
      </w:r>
      <w:r w:rsidR="008F249F">
        <w:rPr>
          <w:rFonts w:ascii="Times New Roman" w:hAnsi="Times New Roman" w:cs="Times New Roman"/>
          <w:sz w:val="28"/>
          <w:szCs w:val="28"/>
          <w:lang w:val="uk-UA"/>
        </w:rPr>
        <w:t>………………………………………………………..</w:t>
      </w:r>
      <w:r>
        <w:rPr>
          <w:rFonts w:ascii="Times New Roman" w:hAnsi="Times New Roman" w:cs="Times New Roman"/>
          <w:sz w:val="28"/>
          <w:szCs w:val="28"/>
          <w:lang w:val="uk-UA"/>
        </w:rPr>
        <w:t>20</w:t>
      </w:r>
    </w:p>
    <w:p w:rsidR="008F249F" w:rsidRDefault="00A63375" w:rsidP="008F249F">
      <w:pPr>
        <w:spacing w:after="0" w:line="36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8F249F">
        <w:rPr>
          <w:rFonts w:ascii="Times New Roman" w:hAnsi="Times New Roman" w:cs="Times New Roman"/>
          <w:sz w:val="28"/>
          <w:szCs w:val="28"/>
          <w:lang w:val="uk-UA"/>
        </w:rPr>
        <w:t xml:space="preserve">Шляхи оптимізації податкового навантаження </w:t>
      </w:r>
    </w:p>
    <w:p w:rsidR="00A63375" w:rsidRDefault="008F249F" w:rsidP="008F249F">
      <w:pPr>
        <w:spacing w:after="0" w:line="36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ПАТ «Запоріжсталь»………….......................................................................</w:t>
      </w:r>
      <w:r w:rsidR="00A63375">
        <w:rPr>
          <w:rFonts w:ascii="Times New Roman" w:hAnsi="Times New Roman" w:cs="Times New Roman"/>
          <w:sz w:val="28"/>
          <w:szCs w:val="28"/>
          <w:lang w:val="uk-UA"/>
        </w:rPr>
        <w:t>25</w:t>
      </w:r>
    </w:p>
    <w:p w:rsidR="00A63375" w:rsidRPr="00F04355" w:rsidRDefault="00A63375" w:rsidP="00A63375">
      <w:pPr>
        <w:spacing w:after="0" w:line="360" w:lineRule="auto"/>
        <w:jc w:val="both"/>
        <w:rPr>
          <w:rFonts w:ascii="Times New Roman" w:hAnsi="Times New Roman" w:cs="Times New Roman"/>
          <w:sz w:val="28"/>
          <w:szCs w:val="28"/>
          <w:lang w:val="uk-UA"/>
        </w:rPr>
      </w:pPr>
      <w:r w:rsidRPr="00F04355">
        <w:rPr>
          <w:rFonts w:ascii="Times New Roman" w:hAnsi="Times New Roman" w:cs="Times New Roman"/>
          <w:sz w:val="28"/>
          <w:szCs w:val="28"/>
          <w:lang w:val="uk-UA"/>
        </w:rPr>
        <w:t xml:space="preserve">ВИСНОВКИ ТА РЕКОМЕНДАЦІЇ </w:t>
      </w:r>
      <w:r w:rsidR="008F249F">
        <w:rPr>
          <w:rFonts w:ascii="Times New Roman" w:hAnsi="Times New Roman" w:cs="Times New Roman"/>
          <w:sz w:val="28"/>
          <w:szCs w:val="28"/>
          <w:lang w:val="uk-UA"/>
        </w:rPr>
        <w:t>……………………………………….....</w:t>
      </w:r>
      <w:r w:rsidR="00817436">
        <w:rPr>
          <w:rFonts w:ascii="Times New Roman" w:hAnsi="Times New Roman" w:cs="Times New Roman"/>
          <w:sz w:val="28"/>
          <w:szCs w:val="28"/>
          <w:lang w:val="uk-UA"/>
        </w:rPr>
        <w:t>…...</w:t>
      </w:r>
      <w:r>
        <w:rPr>
          <w:rFonts w:ascii="Times New Roman" w:hAnsi="Times New Roman" w:cs="Times New Roman"/>
          <w:sz w:val="28"/>
          <w:szCs w:val="28"/>
          <w:lang w:val="uk-UA"/>
        </w:rPr>
        <w:t>30</w:t>
      </w:r>
    </w:p>
    <w:p w:rsidR="00A63375" w:rsidRPr="00F04355" w:rsidRDefault="00A63375" w:rsidP="00A633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sidRPr="00F04355">
        <w:rPr>
          <w:rFonts w:ascii="Times New Roman" w:hAnsi="Times New Roman" w:cs="Times New Roman"/>
          <w:sz w:val="28"/>
          <w:szCs w:val="28"/>
          <w:lang w:val="uk-UA"/>
        </w:rPr>
        <w:t>…………………………………..…...</w:t>
      </w:r>
      <w:r w:rsidR="00817436">
        <w:rPr>
          <w:rFonts w:ascii="Times New Roman" w:hAnsi="Times New Roman" w:cs="Times New Roman"/>
          <w:sz w:val="28"/>
          <w:szCs w:val="28"/>
          <w:lang w:val="uk-UA"/>
        </w:rPr>
        <w:t>.....</w:t>
      </w:r>
      <w:r w:rsidRPr="00F04355">
        <w:rPr>
          <w:rFonts w:ascii="Times New Roman" w:hAnsi="Times New Roman" w:cs="Times New Roman"/>
          <w:sz w:val="28"/>
          <w:szCs w:val="28"/>
          <w:lang w:val="uk-UA"/>
        </w:rPr>
        <w:t>37</w:t>
      </w:r>
    </w:p>
    <w:p w:rsidR="00A63375" w:rsidRPr="00A71CDB" w:rsidRDefault="00A63375" w:rsidP="00A633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ДОДАТКИ </w:t>
      </w:r>
      <w:r w:rsidRPr="00F04355">
        <w:rPr>
          <w:rFonts w:ascii="Times New Roman" w:hAnsi="Times New Roman" w:cs="Times New Roman"/>
          <w:sz w:val="28"/>
          <w:szCs w:val="28"/>
          <w:lang w:val="uk-UA"/>
        </w:rPr>
        <w:t>………………………………………………………………..…</w:t>
      </w:r>
      <w:r w:rsidR="00817436">
        <w:rPr>
          <w:rFonts w:ascii="Times New Roman" w:hAnsi="Times New Roman" w:cs="Times New Roman"/>
          <w:sz w:val="28"/>
          <w:szCs w:val="28"/>
          <w:lang w:val="uk-UA"/>
        </w:rPr>
        <w:t>……...</w:t>
      </w:r>
      <w:r w:rsidRPr="00F04355">
        <w:rPr>
          <w:rFonts w:ascii="Times New Roman" w:hAnsi="Times New Roman" w:cs="Times New Roman"/>
          <w:sz w:val="28"/>
          <w:szCs w:val="28"/>
          <w:lang w:val="uk-UA"/>
        </w:rPr>
        <w:t>40</w:t>
      </w:r>
    </w:p>
    <w:p w:rsidR="005D495C" w:rsidRDefault="005D495C" w:rsidP="00A63375">
      <w:pPr>
        <w:spacing w:after="0" w:line="360" w:lineRule="auto"/>
        <w:rPr>
          <w:rFonts w:ascii="Times New Roman" w:hAnsi="Times New Roman" w:cs="Times New Roman"/>
          <w:sz w:val="28"/>
          <w:szCs w:val="28"/>
          <w:lang w:val="uk-UA"/>
        </w:rPr>
        <w:sectPr w:rsidR="005D495C" w:rsidSect="005D495C">
          <w:pgSz w:w="11906" w:h="16838"/>
          <w:pgMar w:top="850" w:right="850" w:bottom="850" w:left="1417" w:header="708" w:footer="708" w:gutter="0"/>
          <w:pgNumType w:start="0"/>
          <w:cols w:space="708"/>
          <w:titlePg/>
          <w:docGrid w:linePitch="360"/>
        </w:sectPr>
      </w:pPr>
    </w:p>
    <w:p w:rsidR="00A63375" w:rsidRDefault="00A63375" w:rsidP="00A63375">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rsidR="00817436" w:rsidRDefault="00817436" w:rsidP="00A63375">
      <w:pPr>
        <w:ind w:firstLine="709"/>
        <w:jc w:val="center"/>
        <w:rPr>
          <w:rFonts w:ascii="Times New Roman" w:hAnsi="Times New Roman" w:cs="Times New Roman"/>
          <w:sz w:val="28"/>
          <w:szCs w:val="28"/>
          <w:lang w:val="uk-UA"/>
        </w:rPr>
      </w:pPr>
    </w:p>
    <w:p w:rsidR="00817436" w:rsidRDefault="00817436" w:rsidP="00A63375">
      <w:pPr>
        <w:ind w:firstLine="709"/>
        <w:jc w:val="center"/>
        <w:rPr>
          <w:rFonts w:ascii="Times New Roman" w:hAnsi="Times New Roman" w:cs="Times New Roman"/>
          <w:sz w:val="28"/>
          <w:szCs w:val="28"/>
          <w:lang w:val="uk-UA"/>
        </w:rPr>
      </w:pPr>
    </w:p>
    <w:p w:rsidR="00A63375" w:rsidRDefault="00F96F8D"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 курсової роботи полягає в тому, що в</w:t>
      </w:r>
      <w:r w:rsidR="00C128A8">
        <w:rPr>
          <w:rFonts w:ascii="Times New Roman" w:hAnsi="Times New Roman" w:cs="Times New Roman"/>
          <w:sz w:val="28"/>
          <w:szCs w:val="28"/>
          <w:lang w:val="uk-UA"/>
        </w:rPr>
        <w:t xml:space="preserve"> сучасних умовах організація податкового менеджменту Публічного акціонерного товариства є складним процесом, що потребує вивчення.</w:t>
      </w:r>
    </w:p>
    <w:p w:rsidR="00262BDD" w:rsidRDefault="00F96F8D"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Податкові виплати становлять вагому частку у фінансових потоках організації, тому дуже важливо приймати правильне рішення стосовно вибору податкової системи, розрахунком податкових платежів та контролем за їх здійсненням.</w:t>
      </w:r>
    </w:p>
    <w:p w:rsidR="00CC0B37" w:rsidRPr="00CC0B37" w:rsidRDefault="00CC0B37" w:rsidP="00AF4A9B">
      <w:pPr>
        <w:spacing w:after="0" w:line="360" w:lineRule="auto"/>
        <w:ind w:firstLine="709"/>
        <w:jc w:val="both"/>
        <w:rPr>
          <w:rFonts w:ascii="Times New Roman" w:hAnsi="Times New Roman" w:cs="Times New Roman"/>
          <w:sz w:val="28"/>
          <w:szCs w:val="28"/>
          <w:lang w:val="uk-UA"/>
        </w:rPr>
      </w:pPr>
      <w:r w:rsidRPr="00CC0B37">
        <w:rPr>
          <w:rFonts w:ascii="Times New Roman" w:hAnsi="Times New Roman" w:cs="Times New Roman"/>
          <w:sz w:val="28"/>
          <w:szCs w:val="28"/>
          <w:lang w:val="uk-UA"/>
        </w:rPr>
        <w:t>Організація податкового менеджменту вимагає моніторингу законодавчих та нормативних актів,коректне ведення бухгалтерського обліку, своєчасне подання звітності. Для ефективного податкового менеджменту ПАТ слід організувати дієву структуру управління податковим процесом,оптимально перерозподілити повноваження між окремими підрозділами.</w:t>
      </w:r>
    </w:p>
    <w:p w:rsidR="00CC0B37" w:rsidRPr="00CC0B37" w:rsidRDefault="00CC0B37" w:rsidP="00AF4A9B">
      <w:pPr>
        <w:spacing w:after="0" w:line="360" w:lineRule="auto"/>
        <w:ind w:firstLine="709"/>
        <w:jc w:val="both"/>
        <w:rPr>
          <w:rFonts w:ascii="Times New Roman" w:hAnsi="Times New Roman" w:cs="Times New Roman"/>
          <w:sz w:val="28"/>
          <w:szCs w:val="28"/>
          <w:lang w:val="uk-UA"/>
        </w:rPr>
      </w:pPr>
      <w:r w:rsidRPr="00CC0B37">
        <w:rPr>
          <w:rFonts w:ascii="Times New Roman" w:hAnsi="Times New Roman" w:cs="Times New Roman"/>
          <w:sz w:val="28"/>
          <w:szCs w:val="28"/>
          <w:lang w:val="uk-UA"/>
        </w:rPr>
        <w:t>Податковий менеджмент – це система принципів і методів управління податковими потоками.</w:t>
      </w:r>
    </w:p>
    <w:p w:rsidR="00CC0B37" w:rsidRDefault="00CC0B37" w:rsidP="00AF4A9B">
      <w:pPr>
        <w:spacing w:after="0" w:line="360" w:lineRule="auto"/>
        <w:ind w:firstLine="709"/>
        <w:jc w:val="both"/>
        <w:rPr>
          <w:rFonts w:ascii="Times New Roman" w:hAnsi="Times New Roman" w:cs="Times New Roman"/>
          <w:sz w:val="28"/>
          <w:szCs w:val="28"/>
          <w:lang w:val="uk-UA"/>
        </w:rPr>
      </w:pPr>
      <w:r w:rsidRPr="00CC0B37">
        <w:rPr>
          <w:rFonts w:ascii="Times New Roman" w:hAnsi="Times New Roman" w:cs="Times New Roman"/>
          <w:sz w:val="28"/>
          <w:szCs w:val="28"/>
          <w:lang w:val="uk-UA"/>
        </w:rPr>
        <w:t xml:space="preserve"> Метою</w:t>
      </w:r>
      <w:r w:rsidR="00D42D21">
        <w:rPr>
          <w:rFonts w:ascii="Times New Roman" w:hAnsi="Times New Roman" w:cs="Times New Roman"/>
          <w:sz w:val="28"/>
          <w:szCs w:val="28"/>
          <w:lang w:val="uk-UA"/>
        </w:rPr>
        <w:t xml:space="preserve"> кур</w:t>
      </w:r>
      <w:r w:rsidR="00AF4A9B">
        <w:rPr>
          <w:rFonts w:ascii="Times New Roman" w:hAnsi="Times New Roman" w:cs="Times New Roman"/>
          <w:sz w:val="28"/>
          <w:szCs w:val="28"/>
          <w:lang w:val="uk-UA"/>
        </w:rPr>
        <w:t>с</w:t>
      </w:r>
      <w:r w:rsidR="00D42D21">
        <w:rPr>
          <w:rFonts w:ascii="Times New Roman" w:hAnsi="Times New Roman" w:cs="Times New Roman"/>
          <w:sz w:val="28"/>
          <w:szCs w:val="28"/>
          <w:lang w:val="uk-UA"/>
        </w:rPr>
        <w:t xml:space="preserve">ової роботи </w:t>
      </w:r>
      <w:r w:rsidRPr="00CC0B37">
        <w:rPr>
          <w:rFonts w:ascii="Times New Roman" w:hAnsi="Times New Roman" w:cs="Times New Roman"/>
          <w:sz w:val="28"/>
          <w:szCs w:val="28"/>
          <w:lang w:val="uk-UA"/>
        </w:rPr>
        <w:t>– є</w:t>
      </w:r>
      <w:r w:rsidR="00D42D21" w:rsidRPr="00D42D21">
        <w:rPr>
          <w:lang w:val="uk-UA"/>
        </w:rPr>
        <w:t xml:space="preserve"> </w:t>
      </w:r>
      <w:r w:rsidR="00D42D21" w:rsidRPr="00D42D21">
        <w:rPr>
          <w:rFonts w:ascii="Times New Roman" w:hAnsi="Times New Roman" w:cs="Times New Roman"/>
          <w:sz w:val="28"/>
          <w:szCs w:val="28"/>
          <w:lang w:val="uk-UA"/>
        </w:rPr>
        <w:t>визначення поняття та сутності податкового менеджменту та  ефективної організа</w:t>
      </w:r>
      <w:r w:rsidR="00D42D21">
        <w:rPr>
          <w:rFonts w:ascii="Times New Roman" w:hAnsi="Times New Roman" w:cs="Times New Roman"/>
          <w:sz w:val="28"/>
          <w:szCs w:val="28"/>
          <w:lang w:val="uk-UA"/>
        </w:rPr>
        <w:t>ції податкового менеджменту ПАТ,</w:t>
      </w:r>
      <w:r w:rsidRPr="00CC0B37">
        <w:rPr>
          <w:rFonts w:ascii="Times New Roman" w:hAnsi="Times New Roman" w:cs="Times New Roman"/>
          <w:sz w:val="28"/>
          <w:szCs w:val="28"/>
          <w:lang w:val="uk-UA"/>
        </w:rPr>
        <w:t xml:space="preserve"> мінімізація податків та збільшення чистого доходу(після сплати податків). Тобто завдяки ефективній організації податкового менеджменту можна оптимізувати податкове навантаження і збільшити таким чином чистий дохід.</w:t>
      </w:r>
    </w:p>
    <w:p w:rsidR="00D42D21" w:rsidRDefault="00F96F8D"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Об’єктом дослідження є: </w:t>
      </w:r>
      <w:r w:rsidR="00D42D21">
        <w:rPr>
          <w:rFonts w:ascii="Times New Roman" w:hAnsi="Times New Roman" w:cs="Times New Roman"/>
          <w:sz w:val="28"/>
          <w:szCs w:val="28"/>
          <w:lang w:val="uk-UA"/>
        </w:rPr>
        <w:t>система організації</w:t>
      </w:r>
      <w:r>
        <w:rPr>
          <w:rFonts w:ascii="Times New Roman" w:hAnsi="Times New Roman" w:cs="Times New Roman"/>
          <w:sz w:val="28"/>
          <w:szCs w:val="28"/>
          <w:lang w:val="uk-UA"/>
        </w:rPr>
        <w:t xml:space="preserve"> податкового менеджменту </w:t>
      </w:r>
      <w:r w:rsidR="00D42D21">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системі </w:t>
      </w:r>
      <w:r w:rsidR="00D42D21">
        <w:rPr>
          <w:rFonts w:ascii="Times New Roman" w:hAnsi="Times New Roman" w:cs="Times New Roman"/>
          <w:sz w:val="28"/>
          <w:szCs w:val="28"/>
          <w:lang w:val="uk-UA"/>
        </w:rPr>
        <w:t>ПАТ.</w:t>
      </w:r>
    </w:p>
    <w:p w:rsidR="00F96F8D" w:rsidRDefault="00792658"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w:t>
      </w:r>
      <w:r w:rsidR="00F96F8D">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 xml:space="preserve"> – теоретичні та практичні аспекти організації пода</w:t>
      </w:r>
      <w:r w:rsidR="006572DE">
        <w:rPr>
          <w:rFonts w:ascii="Times New Roman" w:hAnsi="Times New Roman" w:cs="Times New Roman"/>
          <w:sz w:val="28"/>
          <w:szCs w:val="28"/>
          <w:lang w:val="uk-UA"/>
        </w:rPr>
        <w:t>ткового менеджменту Пуб</w:t>
      </w:r>
      <w:r>
        <w:rPr>
          <w:rFonts w:ascii="Times New Roman" w:hAnsi="Times New Roman" w:cs="Times New Roman"/>
          <w:sz w:val="28"/>
          <w:szCs w:val="28"/>
          <w:lang w:val="uk-UA"/>
        </w:rPr>
        <w:t>лічного акціонерного товариства.</w:t>
      </w:r>
    </w:p>
    <w:p w:rsidR="00792658" w:rsidRDefault="00792658"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Мета курсової роботи  – визначення поняття та сутності податкового менеджменту та  ефективної організації податкового менеджменту ПАТ.</w:t>
      </w:r>
    </w:p>
    <w:p w:rsidR="00792658" w:rsidRDefault="008904A3"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Завданнями курсової роботи є:</w:t>
      </w:r>
    </w:p>
    <w:p w:rsidR="008904A3" w:rsidRDefault="00D42D21" w:rsidP="00AF4A9B">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основні теоретичні</w:t>
      </w:r>
      <w:r w:rsidR="008904A3">
        <w:rPr>
          <w:rFonts w:ascii="Times New Roman" w:hAnsi="Times New Roman" w:cs="Times New Roman"/>
          <w:sz w:val="28"/>
          <w:szCs w:val="28"/>
          <w:lang w:val="uk-UA"/>
        </w:rPr>
        <w:t xml:space="preserve"> засад</w:t>
      </w:r>
      <w:r>
        <w:rPr>
          <w:rFonts w:ascii="Times New Roman" w:hAnsi="Times New Roman" w:cs="Times New Roman"/>
          <w:sz w:val="28"/>
          <w:szCs w:val="28"/>
          <w:lang w:val="uk-UA"/>
        </w:rPr>
        <w:t>и</w:t>
      </w:r>
      <w:r w:rsidR="008904A3">
        <w:rPr>
          <w:rFonts w:ascii="Times New Roman" w:hAnsi="Times New Roman" w:cs="Times New Roman"/>
          <w:sz w:val="28"/>
          <w:szCs w:val="28"/>
          <w:lang w:val="uk-UA"/>
        </w:rPr>
        <w:t xml:space="preserve"> податкового менеджменту;</w:t>
      </w:r>
    </w:p>
    <w:p w:rsidR="008500AD" w:rsidRDefault="00D42D21" w:rsidP="00AF4A9B">
      <w:pPr>
        <w:pStyle w:val="a3"/>
        <w:numPr>
          <w:ilvl w:val="0"/>
          <w:numId w:val="2"/>
        </w:numPr>
        <w:spacing w:after="0" w:line="360" w:lineRule="auto"/>
        <w:jc w:val="both"/>
        <w:rPr>
          <w:rFonts w:ascii="Times New Roman" w:hAnsi="Times New Roman" w:cs="Times New Roman"/>
          <w:sz w:val="28"/>
          <w:szCs w:val="28"/>
          <w:lang w:val="uk-UA"/>
        </w:rPr>
      </w:pPr>
      <w:r w:rsidRPr="008500AD">
        <w:rPr>
          <w:rFonts w:ascii="Times New Roman" w:hAnsi="Times New Roman" w:cs="Times New Roman"/>
          <w:sz w:val="28"/>
          <w:szCs w:val="28"/>
          <w:lang w:val="uk-UA"/>
        </w:rPr>
        <w:t xml:space="preserve">Вивчити </w:t>
      </w:r>
      <w:r w:rsidR="008500AD">
        <w:rPr>
          <w:rFonts w:ascii="Times New Roman" w:hAnsi="Times New Roman" w:cs="Times New Roman"/>
          <w:sz w:val="28"/>
          <w:szCs w:val="28"/>
          <w:lang w:val="uk-UA"/>
        </w:rPr>
        <w:t>систему оподаткування юридичних осіб у формі Публічного акціонерного товариства;</w:t>
      </w:r>
    </w:p>
    <w:p w:rsidR="006572DE" w:rsidRPr="008500AD" w:rsidRDefault="008500AD" w:rsidP="00AF4A9B">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податкового зобов’язання</w:t>
      </w:r>
      <w:r w:rsidR="006572DE" w:rsidRPr="008500AD">
        <w:rPr>
          <w:rFonts w:ascii="Times New Roman" w:hAnsi="Times New Roman" w:cs="Times New Roman"/>
          <w:sz w:val="28"/>
          <w:szCs w:val="28"/>
          <w:lang w:val="uk-UA"/>
        </w:rPr>
        <w:t xml:space="preserve"> ПАТ «Запоріжсталь»;</w:t>
      </w:r>
    </w:p>
    <w:p w:rsidR="008500AD" w:rsidRDefault="00A53B72" w:rsidP="00AF4A9B">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динаміки сплати податків до держбюджету ПАТ</w:t>
      </w:r>
      <w:r w:rsidR="008500AD">
        <w:rPr>
          <w:rFonts w:ascii="Times New Roman" w:hAnsi="Times New Roman" w:cs="Times New Roman"/>
          <w:sz w:val="28"/>
          <w:szCs w:val="28"/>
          <w:lang w:val="uk-UA"/>
        </w:rPr>
        <w:t xml:space="preserve"> «Запоріжсталь»</w:t>
      </w:r>
      <w:r>
        <w:rPr>
          <w:rFonts w:ascii="Times New Roman" w:hAnsi="Times New Roman" w:cs="Times New Roman"/>
          <w:sz w:val="28"/>
          <w:szCs w:val="28"/>
          <w:lang w:val="uk-UA"/>
        </w:rPr>
        <w:t>;</w:t>
      </w:r>
    </w:p>
    <w:p w:rsidR="00A53B72" w:rsidRPr="008500AD" w:rsidRDefault="00A53B72" w:rsidP="00AF4A9B">
      <w:pPr>
        <w:pStyle w:val="a3"/>
        <w:numPr>
          <w:ilvl w:val="0"/>
          <w:numId w:val="2"/>
        </w:numPr>
        <w:spacing w:after="0" w:line="360" w:lineRule="auto"/>
        <w:jc w:val="both"/>
        <w:rPr>
          <w:rFonts w:ascii="Times New Roman" w:hAnsi="Times New Roman" w:cs="Times New Roman"/>
          <w:sz w:val="28"/>
          <w:szCs w:val="28"/>
          <w:lang w:val="uk-UA"/>
        </w:rPr>
      </w:pPr>
      <w:r w:rsidRPr="008500AD">
        <w:rPr>
          <w:rFonts w:ascii="Times New Roman" w:hAnsi="Times New Roman" w:cs="Times New Roman"/>
          <w:sz w:val="28"/>
          <w:szCs w:val="28"/>
          <w:lang w:val="uk-UA"/>
        </w:rPr>
        <w:t xml:space="preserve">Розробка шляхів </w:t>
      </w:r>
      <w:r w:rsidR="008500AD" w:rsidRPr="008500AD">
        <w:rPr>
          <w:rFonts w:ascii="Times New Roman" w:hAnsi="Times New Roman" w:cs="Times New Roman"/>
          <w:sz w:val="28"/>
          <w:szCs w:val="28"/>
          <w:lang w:val="uk-UA"/>
        </w:rPr>
        <w:t xml:space="preserve">оптимізації </w:t>
      </w:r>
      <w:r w:rsidRPr="008500AD">
        <w:rPr>
          <w:rFonts w:ascii="Times New Roman" w:hAnsi="Times New Roman" w:cs="Times New Roman"/>
          <w:sz w:val="28"/>
          <w:szCs w:val="28"/>
          <w:lang w:val="uk-UA"/>
        </w:rPr>
        <w:t xml:space="preserve">податкового </w:t>
      </w:r>
      <w:r w:rsidR="008500AD" w:rsidRPr="008500AD">
        <w:rPr>
          <w:rFonts w:ascii="Times New Roman" w:hAnsi="Times New Roman" w:cs="Times New Roman"/>
          <w:sz w:val="28"/>
          <w:szCs w:val="28"/>
          <w:lang w:val="uk-UA"/>
        </w:rPr>
        <w:t xml:space="preserve">навантаження </w:t>
      </w:r>
      <w:r w:rsidRPr="008500AD">
        <w:rPr>
          <w:rFonts w:ascii="Times New Roman" w:hAnsi="Times New Roman" w:cs="Times New Roman"/>
          <w:sz w:val="28"/>
          <w:szCs w:val="28"/>
          <w:lang w:val="uk-UA"/>
        </w:rPr>
        <w:t>ПАТ</w:t>
      </w:r>
      <w:r w:rsidR="008500AD" w:rsidRPr="008500AD">
        <w:rPr>
          <w:rFonts w:ascii="Times New Roman" w:hAnsi="Times New Roman" w:cs="Times New Roman"/>
          <w:sz w:val="28"/>
          <w:szCs w:val="28"/>
          <w:lang w:val="uk-UA"/>
        </w:rPr>
        <w:t xml:space="preserve"> «Запоріжсталь»</w:t>
      </w:r>
      <w:r w:rsidRPr="008500AD">
        <w:rPr>
          <w:rFonts w:ascii="Times New Roman" w:hAnsi="Times New Roman" w:cs="Times New Roman"/>
          <w:sz w:val="28"/>
          <w:szCs w:val="28"/>
          <w:lang w:val="uk-UA"/>
        </w:rPr>
        <w:t>.</w:t>
      </w:r>
    </w:p>
    <w:p w:rsidR="00CC0B37" w:rsidRPr="008500AD" w:rsidRDefault="00A53B7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курсовій роботі використані методи:</w:t>
      </w:r>
      <w:r w:rsidR="008500AD">
        <w:rPr>
          <w:rFonts w:ascii="Times New Roman" w:hAnsi="Times New Roman" w:cs="Times New Roman"/>
          <w:sz w:val="28"/>
          <w:szCs w:val="28"/>
          <w:lang w:val="uk-UA"/>
        </w:rPr>
        <w:t xml:space="preserve"> а</w:t>
      </w:r>
      <w:r w:rsidRPr="008500AD">
        <w:rPr>
          <w:rFonts w:ascii="Times New Roman" w:hAnsi="Times New Roman" w:cs="Times New Roman"/>
          <w:sz w:val="28"/>
          <w:szCs w:val="28"/>
          <w:lang w:val="uk-UA"/>
        </w:rPr>
        <w:t>наліз</w:t>
      </w:r>
      <w:r w:rsidR="008500AD">
        <w:rPr>
          <w:rFonts w:ascii="Times New Roman" w:hAnsi="Times New Roman" w:cs="Times New Roman"/>
          <w:sz w:val="28"/>
          <w:szCs w:val="28"/>
          <w:lang w:val="uk-UA"/>
        </w:rPr>
        <w:t>у,синтезу,в</w:t>
      </w:r>
      <w:r w:rsidR="00A20333">
        <w:rPr>
          <w:rFonts w:ascii="Times New Roman" w:hAnsi="Times New Roman" w:cs="Times New Roman"/>
          <w:sz w:val="28"/>
          <w:szCs w:val="28"/>
          <w:lang w:val="uk-UA"/>
        </w:rPr>
        <w:t>ивчення практики орга</w:t>
      </w:r>
      <w:r w:rsidR="008500AD">
        <w:rPr>
          <w:rFonts w:ascii="Times New Roman" w:hAnsi="Times New Roman" w:cs="Times New Roman"/>
          <w:sz w:val="28"/>
          <w:szCs w:val="28"/>
          <w:lang w:val="uk-UA"/>
        </w:rPr>
        <w:t xml:space="preserve">нізації податкового менеджменту </w:t>
      </w:r>
      <w:r w:rsidR="00A20333">
        <w:rPr>
          <w:rFonts w:ascii="Times New Roman" w:hAnsi="Times New Roman" w:cs="Times New Roman"/>
          <w:sz w:val="28"/>
          <w:szCs w:val="28"/>
          <w:lang w:val="uk-UA"/>
        </w:rPr>
        <w:t>ПАТ на конкретному прикладі;</w:t>
      </w:r>
      <w:r w:rsidR="008500AD" w:rsidRPr="008500AD">
        <w:rPr>
          <w:rFonts w:ascii="Times New Roman" w:hAnsi="Times New Roman" w:cs="Times New Roman"/>
          <w:sz w:val="28"/>
          <w:szCs w:val="28"/>
          <w:lang w:val="uk-UA"/>
        </w:rPr>
        <w:t xml:space="preserve"> </w:t>
      </w:r>
      <w:r w:rsidR="008500AD">
        <w:rPr>
          <w:rFonts w:ascii="Times New Roman" w:hAnsi="Times New Roman" w:cs="Times New Roman"/>
          <w:sz w:val="28"/>
          <w:szCs w:val="28"/>
          <w:lang w:val="uk-UA"/>
        </w:rPr>
        <w:t>р</w:t>
      </w:r>
      <w:r w:rsidR="00A20333" w:rsidRPr="008500AD">
        <w:rPr>
          <w:rFonts w:ascii="Times New Roman" w:hAnsi="Times New Roman" w:cs="Times New Roman"/>
          <w:sz w:val="28"/>
          <w:szCs w:val="28"/>
          <w:lang w:val="uk-UA"/>
        </w:rPr>
        <w:t>озрахунковий метод</w:t>
      </w:r>
      <w:r w:rsidR="00671CF6" w:rsidRPr="008500AD">
        <w:rPr>
          <w:rFonts w:ascii="Times New Roman" w:hAnsi="Times New Roman" w:cs="Times New Roman"/>
          <w:sz w:val="28"/>
          <w:szCs w:val="28"/>
          <w:lang w:val="uk-UA"/>
        </w:rPr>
        <w:t>;</w:t>
      </w:r>
      <w:r w:rsidR="008500AD">
        <w:rPr>
          <w:rFonts w:ascii="Times New Roman" w:hAnsi="Times New Roman" w:cs="Times New Roman"/>
          <w:sz w:val="28"/>
          <w:szCs w:val="28"/>
          <w:lang w:val="uk-UA"/>
        </w:rPr>
        <w:t>т</w:t>
      </w:r>
      <w:r w:rsidR="00A20333" w:rsidRPr="008500AD">
        <w:rPr>
          <w:rFonts w:ascii="Times New Roman" w:hAnsi="Times New Roman" w:cs="Times New Roman"/>
          <w:sz w:val="28"/>
          <w:szCs w:val="28"/>
          <w:lang w:val="uk-UA"/>
        </w:rPr>
        <w:t>абличний метод</w:t>
      </w:r>
      <w:r w:rsidR="008500AD">
        <w:rPr>
          <w:rFonts w:ascii="Times New Roman" w:hAnsi="Times New Roman" w:cs="Times New Roman"/>
          <w:sz w:val="28"/>
          <w:szCs w:val="28"/>
          <w:lang w:val="uk-UA"/>
        </w:rPr>
        <w:t xml:space="preserve">,статистичний метод, </w:t>
      </w:r>
      <w:proofErr w:type="spellStart"/>
      <w:r w:rsidR="008500AD">
        <w:rPr>
          <w:rFonts w:ascii="Times New Roman" w:hAnsi="Times New Roman" w:cs="Times New Roman"/>
          <w:sz w:val="28"/>
          <w:szCs w:val="28"/>
          <w:lang w:val="uk-UA"/>
        </w:rPr>
        <w:t>метод</w:t>
      </w:r>
      <w:proofErr w:type="spellEnd"/>
      <w:r w:rsidR="008500AD">
        <w:rPr>
          <w:rFonts w:ascii="Times New Roman" w:hAnsi="Times New Roman" w:cs="Times New Roman"/>
          <w:sz w:val="28"/>
          <w:szCs w:val="28"/>
          <w:lang w:val="uk-UA"/>
        </w:rPr>
        <w:t xml:space="preserve"> групування,індексний метод,матричний метод.</w:t>
      </w:r>
    </w:p>
    <w:p w:rsidR="00543979" w:rsidRDefault="008500AD"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Інформаційною базою дослідження є</w:t>
      </w:r>
      <w:r w:rsidR="00543979">
        <w:rPr>
          <w:rFonts w:ascii="Times New Roman" w:hAnsi="Times New Roman" w:cs="Times New Roman"/>
          <w:sz w:val="28"/>
          <w:szCs w:val="28"/>
          <w:lang w:val="uk-UA"/>
        </w:rPr>
        <w:t>:</w:t>
      </w:r>
    </w:p>
    <w:p w:rsidR="008500AD" w:rsidRDefault="008500AD" w:rsidP="00AF4A9B">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Наукова література;</w:t>
      </w:r>
    </w:p>
    <w:p w:rsidR="008500AD" w:rsidRDefault="008500AD" w:rsidP="00AF4A9B">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Нормативно-правові акти з системи оподаткування</w:t>
      </w:r>
      <w:r w:rsidR="00582594">
        <w:rPr>
          <w:rFonts w:ascii="Times New Roman" w:hAnsi="Times New Roman" w:cs="Times New Roman"/>
          <w:sz w:val="28"/>
          <w:szCs w:val="28"/>
          <w:lang w:val="uk-UA"/>
        </w:rPr>
        <w:t>;</w:t>
      </w:r>
    </w:p>
    <w:p w:rsidR="00543979" w:rsidRDefault="00543979" w:rsidP="00AF4A9B">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Інформація з </w:t>
      </w:r>
      <w:proofErr w:type="spellStart"/>
      <w:r w:rsidR="00AF4A9B">
        <w:rPr>
          <w:rFonts w:ascii="Times New Roman" w:hAnsi="Times New Roman" w:cs="Times New Roman"/>
          <w:sz w:val="28"/>
          <w:szCs w:val="28"/>
          <w:lang w:val="uk-UA"/>
        </w:rPr>
        <w:t>інтернет</w:t>
      </w:r>
      <w:proofErr w:type="spellEnd"/>
      <w:r w:rsidR="00AF4A9B">
        <w:rPr>
          <w:rFonts w:ascii="Times New Roman" w:hAnsi="Times New Roman" w:cs="Times New Roman"/>
          <w:sz w:val="28"/>
          <w:szCs w:val="28"/>
          <w:lang w:val="uk-UA"/>
        </w:rPr>
        <w:t xml:space="preserve"> - </w:t>
      </w:r>
      <w:r w:rsidR="00582594">
        <w:rPr>
          <w:rFonts w:ascii="Times New Roman" w:hAnsi="Times New Roman" w:cs="Times New Roman"/>
          <w:sz w:val="28"/>
          <w:szCs w:val="28"/>
          <w:lang w:val="uk-UA"/>
        </w:rPr>
        <w:t>джерел ЦОІЗВ.</w:t>
      </w:r>
    </w:p>
    <w:p w:rsidR="00AF4A9B" w:rsidRDefault="00AF4A9B" w:rsidP="00AF4A9B">
      <w:pPr>
        <w:pStyle w:val="a3"/>
        <w:spacing w:after="0" w:line="360" w:lineRule="auto"/>
        <w:ind w:left="1069"/>
        <w:jc w:val="both"/>
        <w:rPr>
          <w:rFonts w:ascii="Times New Roman" w:hAnsi="Times New Roman" w:cs="Times New Roman"/>
          <w:sz w:val="28"/>
          <w:szCs w:val="28"/>
          <w:lang w:val="uk-UA"/>
        </w:rPr>
      </w:pPr>
    </w:p>
    <w:p w:rsidR="00582594" w:rsidRDefault="00582594" w:rsidP="00375F4E">
      <w:pPr>
        <w:spacing w:line="360" w:lineRule="auto"/>
        <w:jc w:val="center"/>
        <w:rPr>
          <w:rFonts w:ascii="Times New Roman" w:hAnsi="Times New Roman" w:cs="Times New Roman"/>
          <w:sz w:val="28"/>
          <w:szCs w:val="28"/>
          <w:lang w:val="uk-UA"/>
        </w:rPr>
      </w:pPr>
    </w:p>
    <w:p w:rsidR="00582594" w:rsidRDefault="00582594" w:rsidP="00375F4E">
      <w:pPr>
        <w:spacing w:line="360" w:lineRule="auto"/>
        <w:jc w:val="center"/>
        <w:rPr>
          <w:rFonts w:ascii="Times New Roman" w:hAnsi="Times New Roman" w:cs="Times New Roman"/>
          <w:sz w:val="28"/>
          <w:szCs w:val="28"/>
          <w:lang w:val="uk-UA"/>
        </w:rPr>
      </w:pPr>
    </w:p>
    <w:p w:rsidR="00582594" w:rsidRDefault="00582594" w:rsidP="00375F4E">
      <w:pPr>
        <w:spacing w:line="360" w:lineRule="auto"/>
        <w:jc w:val="center"/>
        <w:rPr>
          <w:rFonts w:ascii="Times New Roman" w:hAnsi="Times New Roman" w:cs="Times New Roman"/>
          <w:sz w:val="28"/>
          <w:szCs w:val="28"/>
          <w:lang w:val="uk-UA"/>
        </w:rPr>
      </w:pPr>
    </w:p>
    <w:p w:rsidR="00674C74" w:rsidRDefault="00674C74" w:rsidP="00375F4E">
      <w:pPr>
        <w:spacing w:line="240" w:lineRule="auto"/>
        <w:jc w:val="center"/>
        <w:rPr>
          <w:rFonts w:ascii="Times New Roman" w:hAnsi="Times New Roman" w:cs="Times New Roman"/>
          <w:sz w:val="28"/>
          <w:szCs w:val="28"/>
          <w:lang w:val="en-US"/>
        </w:rPr>
      </w:pPr>
    </w:p>
    <w:p w:rsidR="00674C74" w:rsidRDefault="00674C74" w:rsidP="00375F4E">
      <w:pPr>
        <w:spacing w:line="240" w:lineRule="auto"/>
        <w:jc w:val="center"/>
        <w:rPr>
          <w:rFonts w:ascii="Times New Roman" w:hAnsi="Times New Roman" w:cs="Times New Roman"/>
          <w:sz w:val="28"/>
          <w:szCs w:val="28"/>
          <w:lang w:val="en-US"/>
        </w:rPr>
      </w:pPr>
    </w:p>
    <w:p w:rsidR="00674C74" w:rsidRDefault="00674C74" w:rsidP="00375F4E">
      <w:pPr>
        <w:spacing w:line="240" w:lineRule="auto"/>
        <w:jc w:val="center"/>
        <w:rPr>
          <w:rFonts w:ascii="Times New Roman" w:hAnsi="Times New Roman" w:cs="Times New Roman"/>
          <w:sz w:val="28"/>
          <w:szCs w:val="28"/>
          <w:lang w:val="en-US"/>
        </w:rPr>
      </w:pPr>
    </w:p>
    <w:p w:rsidR="00674C74" w:rsidRDefault="00674C74" w:rsidP="00375F4E">
      <w:pPr>
        <w:spacing w:line="240" w:lineRule="auto"/>
        <w:jc w:val="center"/>
        <w:rPr>
          <w:rFonts w:ascii="Times New Roman" w:hAnsi="Times New Roman" w:cs="Times New Roman"/>
          <w:sz w:val="28"/>
          <w:szCs w:val="28"/>
          <w:lang w:val="en-US"/>
        </w:rPr>
      </w:pPr>
    </w:p>
    <w:p w:rsidR="00674C74" w:rsidRDefault="00674C74" w:rsidP="00375F4E">
      <w:pPr>
        <w:spacing w:line="240" w:lineRule="auto"/>
        <w:jc w:val="center"/>
        <w:rPr>
          <w:rFonts w:ascii="Times New Roman" w:hAnsi="Times New Roman" w:cs="Times New Roman"/>
          <w:sz w:val="28"/>
          <w:szCs w:val="28"/>
          <w:lang w:val="en-US"/>
        </w:rPr>
      </w:pPr>
    </w:p>
    <w:p w:rsidR="00817436" w:rsidRDefault="00817436" w:rsidP="00375F4E">
      <w:pPr>
        <w:spacing w:line="240" w:lineRule="auto"/>
        <w:jc w:val="center"/>
        <w:rPr>
          <w:rFonts w:ascii="Times New Roman" w:hAnsi="Times New Roman" w:cs="Times New Roman"/>
          <w:sz w:val="28"/>
          <w:szCs w:val="28"/>
          <w:lang w:val="uk-UA"/>
        </w:rPr>
      </w:pPr>
      <w:r w:rsidRPr="00817436">
        <w:rPr>
          <w:rFonts w:ascii="Times New Roman" w:hAnsi="Times New Roman" w:cs="Times New Roman"/>
          <w:sz w:val="28"/>
          <w:szCs w:val="28"/>
          <w:lang w:val="uk-UA"/>
        </w:rPr>
        <w:lastRenderedPageBreak/>
        <w:t>РОЗДІЛ 1</w:t>
      </w:r>
    </w:p>
    <w:p w:rsidR="00817436" w:rsidRPr="00817436" w:rsidRDefault="00817436" w:rsidP="00375F4E">
      <w:pPr>
        <w:spacing w:line="240" w:lineRule="auto"/>
        <w:jc w:val="center"/>
        <w:rPr>
          <w:rFonts w:ascii="Times New Roman" w:hAnsi="Times New Roman" w:cs="Times New Roman"/>
          <w:sz w:val="28"/>
          <w:szCs w:val="28"/>
          <w:lang w:val="uk-UA"/>
        </w:rPr>
      </w:pPr>
      <w:r w:rsidRPr="00817436">
        <w:rPr>
          <w:rFonts w:ascii="Times New Roman" w:hAnsi="Times New Roman" w:cs="Times New Roman"/>
          <w:sz w:val="28"/>
          <w:szCs w:val="28"/>
          <w:lang w:val="uk-UA"/>
        </w:rPr>
        <w:t>ТЕОРЕТИЧНІ ОСНОВИ  ПОДАТКОВОГО</w:t>
      </w:r>
    </w:p>
    <w:p w:rsidR="008C794E" w:rsidRDefault="00817436" w:rsidP="00375F4E">
      <w:pPr>
        <w:spacing w:line="240" w:lineRule="auto"/>
        <w:jc w:val="center"/>
        <w:rPr>
          <w:rFonts w:ascii="Times New Roman" w:hAnsi="Times New Roman" w:cs="Times New Roman"/>
          <w:sz w:val="28"/>
          <w:szCs w:val="28"/>
          <w:lang w:val="uk-UA"/>
        </w:rPr>
      </w:pPr>
      <w:r w:rsidRPr="00817436">
        <w:rPr>
          <w:rFonts w:ascii="Times New Roman" w:hAnsi="Times New Roman" w:cs="Times New Roman"/>
          <w:sz w:val="28"/>
          <w:szCs w:val="28"/>
          <w:lang w:val="uk-UA"/>
        </w:rPr>
        <w:t>МЕНЕДЖМЕНТУ ПАТ</w:t>
      </w:r>
    </w:p>
    <w:p w:rsidR="008C794E" w:rsidRDefault="008C794E" w:rsidP="008C794E">
      <w:pPr>
        <w:ind w:firstLine="709"/>
        <w:jc w:val="center"/>
        <w:rPr>
          <w:rFonts w:ascii="Times New Roman" w:hAnsi="Times New Roman" w:cs="Times New Roman"/>
          <w:sz w:val="28"/>
          <w:szCs w:val="28"/>
          <w:lang w:val="uk-UA"/>
        </w:rPr>
      </w:pPr>
    </w:p>
    <w:p w:rsidR="008C794E" w:rsidRDefault="008C794E" w:rsidP="008C794E">
      <w:pPr>
        <w:ind w:firstLine="709"/>
        <w:jc w:val="center"/>
        <w:rPr>
          <w:rFonts w:ascii="Times New Roman" w:hAnsi="Times New Roman" w:cs="Times New Roman"/>
          <w:sz w:val="28"/>
          <w:szCs w:val="28"/>
          <w:lang w:val="uk-UA"/>
        </w:rPr>
      </w:pPr>
    </w:p>
    <w:p w:rsidR="00B71EE2" w:rsidRPr="00F9202F" w:rsidRDefault="008C794E" w:rsidP="00AF4A9B">
      <w:pPr>
        <w:pStyle w:val="a3"/>
        <w:numPr>
          <w:ilvl w:val="1"/>
          <w:numId w:val="4"/>
        </w:numPr>
        <w:spacing w:after="0"/>
        <w:rPr>
          <w:rFonts w:ascii="Times New Roman" w:hAnsi="Times New Roman" w:cs="Times New Roman"/>
          <w:sz w:val="28"/>
          <w:szCs w:val="28"/>
          <w:lang w:val="uk-UA"/>
        </w:rPr>
      </w:pPr>
      <w:r w:rsidRPr="008C794E">
        <w:rPr>
          <w:rFonts w:ascii="Times New Roman" w:hAnsi="Times New Roman" w:cs="Times New Roman"/>
          <w:sz w:val="28"/>
          <w:szCs w:val="28"/>
          <w:lang w:val="uk-UA"/>
        </w:rPr>
        <w:t>Податковий менеджмент:поняття,елементи та сутність</w:t>
      </w:r>
    </w:p>
    <w:p w:rsidR="00B71EE2" w:rsidRPr="00FE6639" w:rsidRDefault="000329E0"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Управління податковою системою  являє собою складову частину загальної системи управління фінансами країни. Податковий менеджмент виник на початку 20 ст. як окрема галузь знань. Відтоді він набув широкого розвитку у </w:t>
      </w:r>
      <w:r w:rsidR="00AF4A9B">
        <w:rPr>
          <w:rFonts w:ascii="Times New Roman" w:hAnsi="Times New Roman" w:cs="Times New Roman"/>
          <w:sz w:val="28"/>
          <w:szCs w:val="28"/>
          <w:lang w:val="uk-UA"/>
        </w:rPr>
        <w:t>високо розвинутих</w:t>
      </w:r>
      <w:r>
        <w:rPr>
          <w:rFonts w:ascii="Times New Roman" w:hAnsi="Times New Roman" w:cs="Times New Roman"/>
          <w:sz w:val="28"/>
          <w:szCs w:val="28"/>
          <w:lang w:val="uk-UA"/>
        </w:rPr>
        <w:t xml:space="preserve"> країнах, як науково - практичний засіб управління фінансовими ресурсами у сфері оподаткування.</w:t>
      </w:r>
      <w:r w:rsidR="00FE6639" w:rsidRPr="00FE6639">
        <w:rPr>
          <w:rFonts w:ascii="Times New Roman" w:hAnsi="Times New Roman" w:cs="Times New Roman"/>
          <w:sz w:val="28"/>
          <w:szCs w:val="28"/>
        </w:rPr>
        <w:t>[</w:t>
      </w:r>
      <w:proofErr w:type="gramStart"/>
      <w:r w:rsidR="00FE6639" w:rsidRPr="00FE6639">
        <w:rPr>
          <w:rFonts w:ascii="Times New Roman" w:hAnsi="Times New Roman" w:cs="Times New Roman"/>
          <w:sz w:val="28"/>
          <w:szCs w:val="28"/>
        </w:rPr>
        <w:t>1]</w:t>
      </w:r>
      <w:proofErr w:type="gramEnd"/>
    </w:p>
    <w:p w:rsidR="000329E0" w:rsidRDefault="000329E0"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економічний літературі поняття «менеджмент»- це сукупність прийомів та методів цілеспрямованого впливу на об’єкт для досягнення конкретного результату.</w:t>
      </w:r>
    </w:p>
    <w:p w:rsidR="000A2EE6" w:rsidRDefault="000A2EE6"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Існує доволі багато різних поглядів  на поняття та суть та функцій податкового менеджменту.  Зокрема ,Іванов А.І. Визначає ,що податковий менеджмент спрямований на узгодження суб’єктивних намірів платників податків і осіб,що відповідають за справляння податків із реальними обставинами  та організаційною ефективністю податкової системи,поєднання ідеально бажаного з реально можливим за умов,що склалися.</w:t>
      </w:r>
      <w:r w:rsidR="00D1585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Податковий менеджмент ,на відміну від управляння оподаткуванням,спрямований не лише на організацію оподаткування,а й на вдосконалення </w:t>
      </w:r>
      <w:proofErr w:type="spellStart"/>
      <w:r>
        <w:rPr>
          <w:rFonts w:ascii="Times New Roman" w:hAnsi="Times New Roman" w:cs="Times New Roman"/>
          <w:sz w:val="28"/>
          <w:szCs w:val="28"/>
          <w:lang w:val="uk-UA"/>
        </w:rPr>
        <w:t>всїї</w:t>
      </w:r>
      <w:proofErr w:type="spellEnd"/>
      <w:r>
        <w:rPr>
          <w:rFonts w:ascii="Times New Roman" w:hAnsi="Times New Roman" w:cs="Times New Roman"/>
          <w:sz w:val="28"/>
          <w:szCs w:val="28"/>
          <w:lang w:val="uk-UA"/>
        </w:rPr>
        <w:t xml:space="preserve"> податкової системи,проте складність цієї категорії обумовлює різницю підходів до </w:t>
      </w:r>
      <w:proofErr w:type="spellStart"/>
      <w:r>
        <w:rPr>
          <w:rFonts w:ascii="Times New Roman" w:hAnsi="Times New Roman" w:cs="Times New Roman"/>
          <w:sz w:val="28"/>
          <w:szCs w:val="28"/>
          <w:lang w:val="uk-UA"/>
        </w:rPr>
        <w:t>ії</w:t>
      </w:r>
      <w:proofErr w:type="spellEnd"/>
      <w:r>
        <w:rPr>
          <w:rFonts w:ascii="Times New Roman" w:hAnsi="Times New Roman" w:cs="Times New Roman"/>
          <w:sz w:val="28"/>
          <w:szCs w:val="28"/>
          <w:lang w:val="uk-UA"/>
        </w:rPr>
        <w:t xml:space="preserve"> трактування. </w:t>
      </w:r>
      <w:r w:rsidRPr="000A2EE6">
        <w:rPr>
          <w:rFonts w:ascii="Times New Roman" w:hAnsi="Times New Roman" w:cs="Times New Roman"/>
          <w:sz w:val="28"/>
          <w:szCs w:val="28"/>
          <w:lang w:val="uk-UA"/>
        </w:rPr>
        <w:t>[1]</w:t>
      </w:r>
    </w:p>
    <w:p w:rsidR="000A2EE6" w:rsidRDefault="000A2EE6"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Можна розглянути також інше трактування цього поняття. Буряк С.В.</w:t>
      </w:r>
      <w:r w:rsidR="002036C9">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визначає податковий менеджмент як систему методів реалізації на практиці потенціалу,</w:t>
      </w:r>
      <w:r w:rsidR="00AF4A9B">
        <w:rPr>
          <w:rFonts w:ascii="Times New Roman" w:hAnsi="Times New Roman" w:cs="Times New Roman"/>
          <w:sz w:val="28"/>
          <w:szCs w:val="28"/>
          <w:lang w:val="uk-UA"/>
        </w:rPr>
        <w:t xml:space="preserve"> закладеного в економічн</w:t>
      </w:r>
      <w:r>
        <w:rPr>
          <w:rFonts w:ascii="Times New Roman" w:hAnsi="Times New Roman" w:cs="Times New Roman"/>
          <w:sz w:val="28"/>
          <w:szCs w:val="28"/>
          <w:lang w:val="uk-UA"/>
        </w:rPr>
        <w:t>у категорію «податок».</w:t>
      </w:r>
      <w:r w:rsidR="00AF4A9B">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 він вважає,що на сучасному етапі податковий менеджмен</w:t>
      </w:r>
      <w:r w:rsidR="00D15854">
        <w:rPr>
          <w:rFonts w:ascii="Times New Roman" w:hAnsi="Times New Roman" w:cs="Times New Roman"/>
          <w:sz w:val="28"/>
          <w:szCs w:val="28"/>
          <w:lang w:val="uk-UA"/>
        </w:rPr>
        <w:t xml:space="preserve">т є складовою державного менеджменту і виступає типом управління,який повністю </w:t>
      </w:r>
      <w:r w:rsidR="00D15854">
        <w:rPr>
          <w:rFonts w:ascii="Times New Roman" w:hAnsi="Times New Roman" w:cs="Times New Roman"/>
          <w:sz w:val="28"/>
          <w:szCs w:val="28"/>
          <w:lang w:val="uk-UA"/>
        </w:rPr>
        <w:lastRenderedPageBreak/>
        <w:t>відповідає умовам ринкової економіки та забезпечить стабільне надходження податків до бюджету[1].</w:t>
      </w:r>
    </w:p>
    <w:p w:rsidR="00D15854" w:rsidRPr="005F2A76" w:rsidRDefault="00D15854"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Згідно з думкою </w:t>
      </w:r>
      <w:proofErr w:type="spellStart"/>
      <w:r>
        <w:rPr>
          <w:rFonts w:ascii="Times New Roman" w:hAnsi="Times New Roman" w:cs="Times New Roman"/>
          <w:sz w:val="28"/>
          <w:szCs w:val="28"/>
          <w:lang w:val="uk-UA"/>
        </w:rPr>
        <w:t>Крисоватого</w:t>
      </w:r>
      <w:proofErr w:type="spellEnd"/>
      <w:r>
        <w:rPr>
          <w:rFonts w:ascii="Times New Roman" w:hAnsi="Times New Roman" w:cs="Times New Roman"/>
          <w:sz w:val="28"/>
          <w:szCs w:val="28"/>
          <w:lang w:val="uk-UA"/>
        </w:rPr>
        <w:t xml:space="preserve"> А.І., </w:t>
      </w:r>
      <w:proofErr w:type="spellStart"/>
      <w:r w:rsidRPr="00D15854">
        <w:rPr>
          <w:rFonts w:ascii="Times New Roman" w:hAnsi="Times New Roman" w:cs="Times New Roman"/>
          <w:sz w:val="28"/>
          <w:szCs w:val="28"/>
        </w:rPr>
        <w:t>податковий</w:t>
      </w:r>
      <w:proofErr w:type="spellEnd"/>
      <w:r w:rsidRPr="00D15854">
        <w:rPr>
          <w:rFonts w:ascii="Times New Roman" w:hAnsi="Times New Roman" w:cs="Times New Roman"/>
          <w:sz w:val="28"/>
          <w:szCs w:val="28"/>
        </w:rPr>
        <w:t xml:space="preserve"> менеджмент </w:t>
      </w:r>
      <w:proofErr w:type="spellStart"/>
      <w:r w:rsidRPr="00D15854">
        <w:rPr>
          <w:rFonts w:ascii="Times New Roman" w:hAnsi="Times New Roman" w:cs="Times New Roman"/>
          <w:sz w:val="28"/>
          <w:szCs w:val="28"/>
        </w:rPr>
        <w:t>необхідно</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розглядати</w:t>
      </w:r>
      <w:proofErr w:type="spellEnd"/>
      <w:r w:rsidRPr="00D15854">
        <w:rPr>
          <w:rFonts w:ascii="Times New Roman" w:hAnsi="Times New Roman" w:cs="Times New Roman"/>
          <w:sz w:val="28"/>
          <w:szCs w:val="28"/>
        </w:rPr>
        <w:t xml:space="preserve"> у </w:t>
      </w:r>
      <w:proofErr w:type="spellStart"/>
      <w:r w:rsidRPr="00D15854">
        <w:rPr>
          <w:rFonts w:ascii="Times New Roman" w:hAnsi="Times New Roman" w:cs="Times New Roman"/>
          <w:sz w:val="28"/>
          <w:szCs w:val="28"/>
        </w:rPr>
        <w:t>трьох</w:t>
      </w:r>
      <w:proofErr w:type="spellEnd"/>
      <w:r w:rsidRPr="00D15854">
        <w:rPr>
          <w:rFonts w:ascii="Times New Roman" w:hAnsi="Times New Roman" w:cs="Times New Roman"/>
          <w:sz w:val="28"/>
          <w:szCs w:val="28"/>
        </w:rPr>
        <w:t xml:space="preserve"> аспектах: як систему </w:t>
      </w:r>
      <w:proofErr w:type="spellStart"/>
      <w:r w:rsidRPr="00D15854">
        <w:rPr>
          <w:rFonts w:ascii="Times New Roman" w:hAnsi="Times New Roman" w:cs="Times New Roman"/>
          <w:sz w:val="28"/>
          <w:szCs w:val="28"/>
        </w:rPr>
        <w:t>управління</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податками</w:t>
      </w:r>
      <w:proofErr w:type="spellEnd"/>
      <w:r w:rsidRPr="00D15854">
        <w:rPr>
          <w:rFonts w:ascii="Times New Roman" w:hAnsi="Times New Roman" w:cs="Times New Roman"/>
          <w:sz w:val="28"/>
          <w:szCs w:val="28"/>
        </w:rPr>
        <w:t xml:space="preserve">; як </w:t>
      </w:r>
      <w:proofErr w:type="spellStart"/>
      <w:r w:rsidRPr="00D15854">
        <w:rPr>
          <w:rFonts w:ascii="Times New Roman" w:hAnsi="Times New Roman" w:cs="Times New Roman"/>
          <w:sz w:val="28"/>
          <w:szCs w:val="28"/>
        </w:rPr>
        <w:t>соціальний</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прошарок</w:t>
      </w:r>
      <w:proofErr w:type="spellEnd"/>
      <w:r w:rsidRPr="00D15854">
        <w:rPr>
          <w:rFonts w:ascii="Times New Roman" w:hAnsi="Times New Roman" w:cs="Times New Roman"/>
          <w:sz w:val="28"/>
          <w:szCs w:val="28"/>
        </w:rPr>
        <w:t xml:space="preserve"> тих, </w:t>
      </w:r>
      <w:proofErr w:type="spellStart"/>
      <w:r w:rsidRPr="00D15854">
        <w:rPr>
          <w:rFonts w:ascii="Times New Roman" w:hAnsi="Times New Roman" w:cs="Times New Roman"/>
          <w:sz w:val="28"/>
          <w:szCs w:val="28"/>
        </w:rPr>
        <w:t>хто</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здійснює</w:t>
      </w:r>
      <w:proofErr w:type="spellEnd"/>
      <w:r w:rsidRPr="00D15854">
        <w:rPr>
          <w:rFonts w:ascii="Times New Roman" w:hAnsi="Times New Roman" w:cs="Times New Roman"/>
          <w:sz w:val="28"/>
          <w:szCs w:val="28"/>
        </w:rPr>
        <w:t xml:space="preserve"> роботу з </w:t>
      </w:r>
      <w:proofErr w:type="spellStart"/>
      <w:r w:rsidRPr="00D15854">
        <w:rPr>
          <w:rFonts w:ascii="Times New Roman" w:hAnsi="Times New Roman" w:cs="Times New Roman"/>
          <w:sz w:val="28"/>
          <w:szCs w:val="28"/>
        </w:rPr>
        <w:t>управління</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податками</w:t>
      </w:r>
      <w:proofErr w:type="spellEnd"/>
      <w:r w:rsidRPr="00D15854">
        <w:rPr>
          <w:rFonts w:ascii="Times New Roman" w:hAnsi="Times New Roman" w:cs="Times New Roman"/>
          <w:sz w:val="28"/>
          <w:szCs w:val="28"/>
        </w:rPr>
        <w:t xml:space="preserve"> та як форму </w:t>
      </w:r>
      <w:proofErr w:type="spellStart"/>
      <w:r w:rsidRPr="00D15854">
        <w:rPr>
          <w:rFonts w:ascii="Times New Roman" w:hAnsi="Times New Roman" w:cs="Times New Roman"/>
          <w:sz w:val="28"/>
          <w:szCs w:val="28"/>
        </w:rPr>
        <w:t>підприємництва</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стосовно</w:t>
      </w:r>
      <w:proofErr w:type="spellEnd"/>
      <w:r w:rsidRPr="00D15854">
        <w:rPr>
          <w:rFonts w:ascii="Times New Roman" w:hAnsi="Times New Roman" w:cs="Times New Roman"/>
          <w:sz w:val="28"/>
          <w:szCs w:val="28"/>
        </w:rPr>
        <w:t xml:space="preserve"> корпоративного та персональн</w:t>
      </w:r>
      <w:r>
        <w:rPr>
          <w:rFonts w:ascii="Times New Roman" w:hAnsi="Times New Roman" w:cs="Times New Roman"/>
          <w:sz w:val="28"/>
          <w:szCs w:val="28"/>
        </w:rPr>
        <w:t xml:space="preserve">ого </w:t>
      </w:r>
      <w:proofErr w:type="spellStart"/>
      <w:r>
        <w:rPr>
          <w:rFonts w:ascii="Times New Roman" w:hAnsi="Times New Roman" w:cs="Times New Roman"/>
          <w:sz w:val="28"/>
          <w:szCs w:val="28"/>
        </w:rPr>
        <w:t>податкового</w:t>
      </w:r>
      <w:proofErr w:type="spellEnd"/>
      <w:r>
        <w:rPr>
          <w:rFonts w:ascii="Times New Roman" w:hAnsi="Times New Roman" w:cs="Times New Roman"/>
          <w:sz w:val="28"/>
          <w:szCs w:val="28"/>
        </w:rPr>
        <w:t xml:space="preserve"> менеджменту</w:t>
      </w:r>
      <w:r w:rsidRPr="00D15854">
        <w:rPr>
          <w:rFonts w:ascii="Times New Roman" w:hAnsi="Times New Roman" w:cs="Times New Roman"/>
          <w:sz w:val="28"/>
          <w:szCs w:val="28"/>
        </w:rPr>
        <w:t>. Ярема Б.</w:t>
      </w:r>
      <w:proofErr w:type="gramStart"/>
      <w:r w:rsidRPr="00D15854">
        <w:rPr>
          <w:rFonts w:ascii="Times New Roman" w:hAnsi="Times New Roman" w:cs="Times New Roman"/>
          <w:sz w:val="28"/>
          <w:szCs w:val="28"/>
        </w:rPr>
        <w:t>П</w:t>
      </w:r>
      <w:proofErr w:type="gram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визначає</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податковий</w:t>
      </w:r>
      <w:proofErr w:type="spellEnd"/>
      <w:r w:rsidRPr="00D15854">
        <w:rPr>
          <w:rFonts w:ascii="Times New Roman" w:hAnsi="Times New Roman" w:cs="Times New Roman"/>
          <w:sz w:val="28"/>
          <w:szCs w:val="28"/>
        </w:rPr>
        <w:t xml:space="preserve"> менеджмент як </w:t>
      </w:r>
      <w:proofErr w:type="spellStart"/>
      <w:r w:rsidRPr="00D15854">
        <w:rPr>
          <w:rFonts w:ascii="Times New Roman" w:hAnsi="Times New Roman" w:cs="Times New Roman"/>
          <w:sz w:val="28"/>
          <w:szCs w:val="28"/>
        </w:rPr>
        <w:t>сукупність</w:t>
      </w:r>
      <w:proofErr w:type="spellEnd"/>
      <w:r w:rsidRPr="00D15854">
        <w:rPr>
          <w:rFonts w:ascii="Times New Roman" w:hAnsi="Times New Roman" w:cs="Times New Roman"/>
          <w:sz w:val="28"/>
          <w:szCs w:val="28"/>
        </w:rPr>
        <w:t xml:space="preserve"> норм і правил, </w:t>
      </w:r>
      <w:proofErr w:type="spellStart"/>
      <w:r w:rsidRPr="00D15854">
        <w:rPr>
          <w:rFonts w:ascii="Times New Roman" w:hAnsi="Times New Roman" w:cs="Times New Roman"/>
          <w:sz w:val="28"/>
          <w:szCs w:val="28"/>
        </w:rPr>
        <w:t>що</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регламентують</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податкову</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етику</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податкову</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діяльність</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податкову</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техніку</w:t>
      </w:r>
      <w:proofErr w:type="spellEnd"/>
      <w:r w:rsidRPr="00D15854">
        <w:rPr>
          <w:rFonts w:ascii="Times New Roman" w:hAnsi="Times New Roman" w:cs="Times New Roman"/>
          <w:sz w:val="28"/>
          <w:szCs w:val="28"/>
        </w:rPr>
        <w:t xml:space="preserve">, а </w:t>
      </w:r>
      <w:proofErr w:type="spellStart"/>
      <w:r w:rsidRPr="00D15854">
        <w:rPr>
          <w:rFonts w:ascii="Times New Roman" w:hAnsi="Times New Roman" w:cs="Times New Roman"/>
          <w:sz w:val="28"/>
          <w:szCs w:val="28"/>
        </w:rPr>
        <w:t>також</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визначають</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міру</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відповідальності</w:t>
      </w:r>
      <w:proofErr w:type="spellEnd"/>
      <w:r w:rsidRPr="00D15854">
        <w:rPr>
          <w:rFonts w:ascii="Times New Roman" w:hAnsi="Times New Roman" w:cs="Times New Roman"/>
          <w:sz w:val="28"/>
          <w:szCs w:val="28"/>
        </w:rPr>
        <w:t xml:space="preserve"> за </w:t>
      </w:r>
      <w:proofErr w:type="spellStart"/>
      <w:r w:rsidRPr="00D15854">
        <w:rPr>
          <w:rFonts w:ascii="Times New Roman" w:hAnsi="Times New Roman" w:cs="Times New Roman"/>
          <w:sz w:val="28"/>
          <w:szCs w:val="28"/>
        </w:rPr>
        <w:t>порушення</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податкового</w:t>
      </w:r>
      <w:proofErr w:type="spellEnd"/>
      <w:r w:rsidRPr="00D15854">
        <w:rPr>
          <w:rFonts w:ascii="Times New Roman" w:hAnsi="Times New Roman" w:cs="Times New Roman"/>
          <w:sz w:val="28"/>
          <w:szCs w:val="28"/>
        </w:rPr>
        <w:t xml:space="preserve"> </w:t>
      </w:r>
      <w:proofErr w:type="spellStart"/>
      <w:r w:rsidRPr="00D15854">
        <w:rPr>
          <w:rFonts w:ascii="Times New Roman" w:hAnsi="Times New Roman" w:cs="Times New Roman"/>
          <w:sz w:val="28"/>
          <w:szCs w:val="28"/>
        </w:rPr>
        <w:t>законодавства</w:t>
      </w:r>
      <w:proofErr w:type="spellEnd"/>
      <w:r>
        <w:rPr>
          <w:rFonts w:ascii="Times New Roman" w:hAnsi="Times New Roman" w:cs="Times New Roman"/>
          <w:sz w:val="28"/>
          <w:szCs w:val="28"/>
          <w:lang w:val="uk-UA"/>
        </w:rPr>
        <w:t>.</w:t>
      </w:r>
      <w:r w:rsidR="005F2A76" w:rsidRPr="005F2A76">
        <w:rPr>
          <w:rFonts w:ascii="Times New Roman" w:hAnsi="Times New Roman" w:cs="Times New Roman"/>
          <w:sz w:val="28"/>
          <w:szCs w:val="28"/>
        </w:rPr>
        <w:t>[2]</w:t>
      </w:r>
    </w:p>
    <w:p w:rsidR="00375F4E" w:rsidRDefault="00867BFE"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податковому менеджменті об’єктом є </w:t>
      </w:r>
      <w:r w:rsidR="00D25EB9">
        <w:rPr>
          <w:rFonts w:ascii="Times New Roman" w:hAnsi="Times New Roman" w:cs="Times New Roman"/>
          <w:sz w:val="28"/>
          <w:szCs w:val="28"/>
          <w:lang w:val="uk-UA"/>
        </w:rPr>
        <w:t>відносини,які виникають між державою і платником з приводу  сплати до бюджету податків і зборів.</w:t>
      </w:r>
    </w:p>
    <w:p w:rsidR="00FC4DB2" w:rsidRDefault="00F9202F"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цього можемо визначити поняття податкового менеджменту.</w:t>
      </w:r>
    </w:p>
    <w:p w:rsidR="00582993" w:rsidRPr="00FE6639" w:rsidRDefault="00582993"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Податковий менеджмент –</w:t>
      </w:r>
      <w:r w:rsidR="00AF4A9B">
        <w:rPr>
          <w:rFonts w:ascii="Times New Roman" w:hAnsi="Times New Roman" w:cs="Times New Roman"/>
          <w:sz w:val="28"/>
          <w:szCs w:val="28"/>
          <w:lang w:val="uk-UA"/>
        </w:rPr>
        <w:t xml:space="preserve"> </w:t>
      </w:r>
      <w:r>
        <w:rPr>
          <w:rFonts w:ascii="Times New Roman" w:hAnsi="Times New Roman" w:cs="Times New Roman"/>
          <w:sz w:val="28"/>
          <w:szCs w:val="28"/>
          <w:lang w:val="uk-UA"/>
        </w:rPr>
        <w:t>це система принципів і методів управління податковими потоками.</w:t>
      </w:r>
      <w:r w:rsidR="004E541A">
        <w:rPr>
          <w:rFonts w:ascii="Times New Roman" w:hAnsi="Times New Roman" w:cs="Times New Roman"/>
          <w:sz w:val="28"/>
          <w:szCs w:val="28"/>
        </w:rPr>
        <w:t>[</w:t>
      </w:r>
      <w:proofErr w:type="gramStart"/>
      <w:r w:rsidR="004E541A">
        <w:rPr>
          <w:rFonts w:ascii="Times New Roman" w:hAnsi="Times New Roman" w:cs="Times New Roman"/>
          <w:sz w:val="28"/>
          <w:szCs w:val="28"/>
        </w:rPr>
        <w:t>4</w:t>
      </w:r>
      <w:r w:rsidR="00FE6639" w:rsidRPr="00FE6639">
        <w:rPr>
          <w:rFonts w:ascii="Times New Roman" w:hAnsi="Times New Roman" w:cs="Times New Roman"/>
          <w:sz w:val="28"/>
          <w:szCs w:val="28"/>
        </w:rPr>
        <w:t>]</w:t>
      </w:r>
      <w:proofErr w:type="gramEnd"/>
    </w:p>
    <w:p w:rsidR="004556C6" w:rsidRPr="004556C6" w:rsidRDefault="004556C6" w:rsidP="00AF4A9B">
      <w:pPr>
        <w:spacing w:after="0" w:line="360" w:lineRule="auto"/>
        <w:ind w:firstLine="709"/>
        <w:jc w:val="both"/>
        <w:rPr>
          <w:rFonts w:ascii="Times New Roman" w:hAnsi="Times New Roman" w:cs="Times New Roman"/>
          <w:sz w:val="28"/>
          <w:szCs w:val="28"/>
          <w:lang w:val="uk-UA"/>
        </w:rPr>
      </w:pPr>
      <w:r w:rsidRPr="004556C6">
        <w:rPr>
          <w:rFonts w:ascii="Times New Roman" w:hAnsi="Times New Roman" w:cs="Times New Roman"/>
          <w:sz w:val="28"/>
          <w:szCs w:val="28"/>
          <w:lang w:val="uk-UA"/>
        </w:rPr>
        <w:t>Податкові виплати становлять вагому частку у фінансових потоках організації, тому дуже важливо приймати правильне рішення стосовно вибору податкової системи, розрахунком податкових платежів та контролем за їх здійсненням.</w:t>
      </w:r>
    </w:p>
    <w:p w:rsidR="004556C6" w:rsidRPr="00EB1E81" w:rsidRDefault="00F9202F" w:rsidP="00AF4A9B">
      <w:pPr>
        <w:spacing w:after="0" w:line="360" w:lineRule="auto"/>
        <w:jc w:val="both"/>
        <w:rPr>
          <w:rFonts w:ascii="Times New Roman" w:hAnsi="Times New Roman" w:cs="Times New Roman"/>
          <w:sz w:val="28"/>
          <w:szCs w:val="28"/>
        </w:rPr>
      </w:pPr>
      <w:r w:rsidRPr="00EB1E81">
        <w:rPr>
          <w:rFonts w:ascii="Times New Roman" w:hAnsi="Times New Roman" w:cs="Times New Roman"/>
          <w:sz w:val="28"/>
          <w:szCs w:val="28"/>
          <w:lang w:val="uk-UA"/>
        </w:rPr>
        <w:t>Елементами п</w:t>
      </w:r>
      <w:r w:rsidR="004556C6" w:rsidRPr="00EB1E81">
        <w:rPr>
          <w:rFonts w:ascii="Times New Roman" w:hAnsi="Times New Roman" w:cs="Times New Roman"/>
          <w:sz w:val="28"/>
          <w:szCs w:val="28"/>
          <w:lang w:val="uk-UA"/>
        </w:rPr>
        <w:t>одаткового менеджменту є:</w:t>
      </w:r>
    </w:p>
    <w:p w:rsidR="004556C6" w:rsidRPr="005F2A76" w:rsidRDefault="004556C6" w:rsidP="00AF4A9B">
      <w:pPr>
        <w:pStyle w:val="a3"/>
        <w:numPr>
          <w:ilvl w:val="0"/>
          <w:numId w:val="16"/>
        </w:numPr>
        <w:spacing w:after="0" w:line="360" w:lineRule="auto"/>
        <w:jc w:val="both"/>
        <w:rPr>
          <w:rFonts w:ascii="Times New Roman" w:hAnsi="Times New Roman" w:cs="Times New Roman"/>
          <w:sz w:val="28"/>
          <w:szCs w:val="28"/>
          <w:lang w:val="uk-UA"/>
        </w:rPr>
      </w:pPr>
      <w:r w:rsidRPr="005F2A76">
        <w:rPr>
          <w:rFonts w:ascii="Times New Roman" w:hAnsi="Times New Roman" w:cs="Times New Roman"/>
          <w:sz w:val="28"/>
          <w:szCs w:val="28"/>
          <w:lang w:val="uk-UA"/>
        </w:rPr>
        <w:t>Податкове планування;</w:t>
      </w:r>
    </w:p>
    <w:p w:rsidR="004556C6" w:rsidRPr="005F2A76" w:rsidRDefault="004556C6" w:rsidP="00AF4A9B">
      <w:pPr>
        <w:pStyle w:val="a3"/>
        <w:numPr>
          <w:ilvl w:val="0"/>
          <w:numId w:val="16"/>
        </w:numPr>
        <w:spacing w:after="0" w:line="360" w:lineRule="auto"/>
        <w:jc w:val="both"/>
        <w:rPr>
          <w:rFonts w:ascii="Times New Roman" w:hAnsi="Times New Roman" w:cs="Times New Roman"/>
          <w:sz w:val="28"/>
          <w:szCs w:val="28"/>
          <w:lang w:val="uk-UA"/>
        </w:rPr>
      </w:pPr>
      <w:r w:rsidRPr="005F2A76">
        <w:rPr>
          <w:rFonts w:ascii="Times New Roman" w:hAnsi="Times New Roman" w:cs="Times New Roman"/>
          <w:sz w:val="28"/>
          <w:szCs w:val="28"/>
          <w:lang w:val="uk-UA"/>
        </w:rPr>
        <w:t>Податкове організування;</w:t>
      </w:r>
    </w:p>
    <w:p w:rsidR="004556C6" w:rsidRPr="005F2A76" w:rsidRDefault="004556C6" w:rsidP="00AF4A9B">
      <w:pPr>
        <w:pStyle w:val="a3"/>
        <w:numPr>
          <w:ilvl w:val="0"/>
          <w:numId w:val="16"/>
        </w:numPr>
        <w:spacing w:after="0" w:line="360" w:lineRule="auto"/>
        <w:jc w:val="both"/>
        <w:rPr>
          <w:rFonts w:ascii="Times New Roman" w:hAnsi="Times New Roman" w:cs="Times New Roman"/>
          <w:sz w:val="28"/>
          <w:szCs w:val="28"/>
          <w:lang w:val="uk-UA"/>
        </w:rPr>
      </w:pPr>
      <w:r w:rsidRPr="005F2A76">
        <w:rPr>
          <w:rFonts w:ascii="Times New Roman" w:hAnsi="Times New Roman" w:cs="Times New Roman"/>
          <w:sz w:val="28"/>
          <w:szCs w:val="28"/>
          <w:lang w:val="uk-UA"/>
        </w:rPr>
        <w:t>Податкове регулювання;</w:t>
      </w:r>
    </w:p>
    <w:p w:rsidR="004556C6" w:rsidRPr="005F2A76" w:rsidRDefault="004556C6" w:rsidP="00AF4A9B">
      <w:pPr>
        <w:pStyle w:val="a3"/>
        <w:numPr>
          <w:ilvl w:val="0"/>
          <w:numId w:val="16"/>
        </w:numPr>
        <w:spacing w:after="0" w:line="360" w:lineRule="auto"/>
        <w:jc w:val="both"/>
        <w:rPr>
          <w:rFonts w:ascii="Times New Roman" w:hAnsi="Times New Roman" w:cs="Times New Roman"/>
          <w:sz w:val="28"/>
          <w:szCs w:val="28"/>
          <w:lang w:val="uk-UA"/>
        </w:rPr>
      </w:pPr>
      <w:r w:rsidRPr="005F2A76">
        <w:rPr>
          <w:rFonts w:ascii="Times New Roman" w:hAnsi="Times New Roman" w:cs="Times New Roman"/>
          <w:sz w:val="28"/>
          <w:szCs w:val="28"/>
          <w:lang w:val="uk-UA"/>
        </w:rPr>
        <w:t>Податкове мотивування;</w:t>
      </w:r>
    </w:p>
    <w:p w:rsidR="004556C6" w:rsidRPr="005F2A76" w:rsidRDefault="005F2A76" w:rsidP="00AF4A9B">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Податковий о</w:t>
      </w:r>
      <w:r w:rsidR="004556C6" w:rsidRPr="005F2A76">
        <w:rPr>
          <w:rFonts w:ascii="Times New Roman" w:hAnsi="Times New Roman" w:cs="Times New Roman"/>
          <w:sz w:val="28"/>
          <w:szCs w:val="28"/>
          <w:lang w:val="uk-UA"/>
        </w:rPr>
        <w:t>блік;</w:t>
      </w:r>
    </w:p>
    <w:p w:rsidR="00340B47" w:rsidRDefault="005F2A76" w:rsidP="00AF4A9B">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Податковий к</w:t>
      </w:r>
      <w:r w:rsidR="004556C6" w:rsidRPr="005F2A76">
        <w:rPr>
          <w:rFonts w:ascii="Times New Roman" w:hAnsi="Times New Roman" w:cs="Times New Roman"/>
          <w:sz w:val="28"/>
          <w:szCs w:val="28"/>
          <w:lang w:val="uk-UA"/>
        </w:rPr>
        <w:t>онтроль.</w:t>
      </w:r>
    </w:p>
    <w:p w:rsidR="00340B47" w:rsidRDefault="00340B47" w:rsidP="00AF4A9B">
      <w:pPr>
        <w:pStyle w:val="a3"/>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Наведемо детальну характеристику цих понять у табл. 1.1</w:t>
      </w:r>
    </w:p>
    <w:p w:rsidR="00946466" w:rsidRDefault="00946466" w:rsidP="00AF4A9B">
      <w:pPr>
        <w:pStyle w:val="a3"/>
        <w:spacing w:after="0"/>
        <w:jc w:val="center"/>
        <w:rPr>
          <w:rFonts w:ascii="Times New Roman" w:hAnsi="Times New Roman" w:cs="Times New Roman"/>
          <w:sz w:val="28"/>
          <w:szCs w:val="28"/>
          <w:lang w:val="uk-UA"/>
        </w:rPr>
      </w:pPr>
    </w:p>
    <w:p w:rsidR="00AF4A9B" w:rsidRDefault="00AF4A9B" w:rsidP="00AF4A9B">
      <w:pPr>
        <w:pStyle w:val="a3"/>
        <w:spacing w:after="0"/>
        <w:jc w:val="center"/>
        <w:rPr>
          <w:rFonts w:ascii="Times New Roman" w:hAnsi="Times New Roman" w:cs="Times New Roman"/>
          <w:sz w:val="28"/>
          <w:szCs w:val="28"/>
          <w:lang w:val="uk-UA"/>
        </w:rPr>
      </w:pPr>
    </w:p>
    <w:p w:rsidR="00EB1E81" w:rsidRDefault="00EB1E81" w:rsidP="00AF4A9B">
      <w:pPr>
        <w:pStyle w:val="a3"/>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1.1</w:t>
      </w:r>
    </w:p>
    <w:p w:rsidR="00340B47" w:rsidRPr="00340B47" w:rsidRDefault="00EB1E81" w:rsidP="00AF4A9B">
      <w:pPr>
        <w:pStyle w:val="a3"/>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Елементи податкового менеджменту</w:t>
      </w:r>
    </w:p>
    <w:p w:rsidR="00375F4E" w:rsidRDefault="00375F4E" w:rsidP="00AF4A9B">
      <w:pPr>
        <w:spacing w:after="0"/>
      </w:pPr>
    </w:p>
    <w:tbl>
      <w:tblPr>
        <w:tblStyle w:val="aa"/>
        <w:tblW w:w="9747" w:type="dxa"/>
        <w:tblLook w:val="04A0" w:firstRow="1" w:lastRow="0" w:firstColumn="1" w:lastColumn="0" w:noHBand="0" w:noVBand="1"/>
      </w:tblPr>
      <w:tblGrid>
        <w:gridCol w:w="2943"/>
        <w:gridCol w:w="6804"/>
      </w:tblGrid>
      <w:tr w:rsidR="005F2E7D" w:rsidTr="0098747C">
        <w:trPr>
          <w:trHeight w:val="87"/>
        </w:trPr>
        <w:tc>
          <w:tcPr>
            <w:tcW w:w="2943" w:type="dxa"/>
          </w:tcPr>
          <w:p w:rsidR="005F2E7D" w:rsidRPr="005F2E7D" w:rsidRDefault="005F2E7D" w:rsidP="00AF4A9B">
            <w:pPr>
              <w:rPr>
                <w:rFonts w:ascii="Times New Roman" w:hAnsi="Times New Roman" w:cs="Times New Roman"/>
                <w:sz w:val="24"/>
                <w:szCs w:val="24"/>
                <w:lang w:val="uk-UA"/>
              </w:rPr>
            </w:pPr>
            <w:r w:rsidRPr="005F2E7D">
              <w:rPr>
                <w:rFonts w:ascii="Times New Roman" w:hAnsi="Times New Roman" w:cs="Times New Roman"/>
                <w:sz w:val="24"/>
                <w:szCs w:val="24"/>
                <w:lang w:val="uk-UA"/>
              </w:rPr>
              <w:t xml:space="preserve">Податкове планування    </w:t>
            </w:r>
          </w:p>
        </w:tc>
        <w:tc>
          <w:tcPr>
            <w:tcW w:w="6804" w:type="dxa"/>
          </w:tcPr>
          <w:p w:rsidR="00946466" w:rsidRPr="005F2E7D" w:rsidRDefault="005F2E7D" w:rsidP="00AF4A9B">
            <w:pPr>
              <w:jc w:val="both"/>
              <w:rPr>
                <w:rFonts w:ascii="Times New Roman" w:hAnsi="Times New Roman" w:cs="Times New Roman"/>
                <w:sz w:val="24"/>
                <w:szCs w:val="24"/>
                <w:lang w:val="uk-UA"/>
              </w:rPr>
            </w:pPr>
            <w:r w:rsidRPr="005F2E7D">
              <w:rPr>
                <w:rFonts w:ascii="Times New Roman" w:hAnsi="Times New Roman" w:cs="Times New Roman"/>
                <w:sz w:val="24"/>
                <w:szCs w:val="24"/>
                <w:lang w:val="uk-UA"/>
              </w:rPr>
              <w:t>це використання  різних способів та методів ведення господарювання , направлене на зменшення податкових платежів шляхом законних дій платника податків, що допускає максимально повне використання всіх можливих по закону пільг, податкових  звільнень та інших методів, не порушуючи з</w:t>
            </w:r>
            <w:r w:rsidR="004E541A">
              <w:rPr>
                <w:rFonts w:ascii="Times New Roman" w:hAnsi="Times New Roman" w:cs="Times New Roman"/>
                <w:sz w:val="24"/>
                <w:szCs w:val="24"/>
                <w:lang w:val="uk-UA"/>
              </w:rPr>
              <w:t>аконодавство країни.[4</w:t>
            </w:r>
            <w:r w:rsidRPr="005F2E7D">
              <w:rPr>
                <w:rFonts w:ascii="Times New Roman" w:hAnsi="Times New Roman" w:cs="Times New Roman"/>
                <w:sz w:val="24"/>
                <w:szCs w:val="24"/>
                <w:lang w:val="uk-UA"/>
              </w:rPr>
              <w:t>]</w:t>
            </w:r>
          </w:p>
        </w:tc>
      </w:tr>
      <w:tr w:rsidR="005F2E7D" w:rsidTr="0098747C">
        <w:trPr>
          <w:trHeight w:val="136"/>
        </w:trPr>
        <w:tc>
          <w:tcPr>
            <w:tcW w:w="2943" w:type="dxa"/>
          </w:tcPr>
          <w:p w:rsidR="005F2E7D" w:rsidRPr="005F2E7D" w:rsidRDefault="005F2E7D" w:rsidP="00AF4A9B">
            <w:pPr>
              <w:rPr>
                <w:rFonts w:ascii="Times New Roman" w:hAnsi="Times New Roman" w:cs="Times New Roman"/>
                <w:sz w:val="24"/>
                <w:szCs w:val="24"/>
                <w:lang w:val="uk-UA"/>
              </w:rPr>
            </w:pPr>
            <w:r w:rsidRPr="005F2E7D">
              <w:rPr>
                <w:rFonts w:ascii="Times New Roman" w:hAnsi="Times New Roman" w:cs="Times New Roman"/>
                <w:sz w:val="24"/>
                <w:szCs w:val="24"/>
                <w:lang w:val="uk-UA"/>
              </w:rPr>
              <w:t>Податкове організування</w:t>
            </w:r>
          </w:p>
        </w:tc>
        <w:tc>
          <w:tcPr>
            <w:tcW w:w="6804" w:type="dxa"/>
          </w:tcPr>
          <w:p w:rsidR="005F2E7D" w:rsidRPr="005F2E7D" w:rsidRDefault="005F2E7D" w:rsidP="00AF4A9B">
            <w:pPr>
              <w:jc w:val="both"/>
              <w:rPr>
                <w:rFonts w:ascii="Times New Roman" w:hAnsi="Times New Roman" w:cs="Times New Roman"/>
                <w:sz w:val="24"/>
                <w:szCs w:val="24"/>
                <w:lang w:val="uk-UA"/>
              </w:rPr>
            </w:pPr>
            <w:r w:rsidRPr="005F2E7D">
              <w:rPr>
                <w:rFonts w:ascii="Times New Roman" w:hAnsi="Times New Roman" w:cs="Times New Roman"/>
                <w:sz w:val="24"/>
                <w:szCs w:val="24"/>
                <w:lang w:val="uk-UA"/>
              </w:rPr>
              <w:t>це сукупність суб’єктів управління,що забезпечують функціонування податкового процесу і досягнення намічених цілей та завдань податкового планування, регул</w:t>
            </w:r>
            <w:r w:rsidR="004E541A">
              <w:rPr>
                <w:rFonts w:ascii="Times New Roman" w:hAnsi="Times New Roman" w:cs="Times New Roman"/>
                <w:sz w:val="24"/>
                <w:szCs w:val="24"/>
                <w:lang w:val="uk-UA"/>
              </w:rPr>
              <w:t>ювання, мотивування, контролю.[4</w:t>
            </w:r>
            <w:r w:rsidRPr="005F2E7D">
              <w:rPr>
                <w:rFonts w:ascii="Times New Roman" w:hAnsi="Times New Roman" w:cs="Times New Roman"/>
                <w:sz w:val="24"/>
                <w:szCs w:val="24"/>
                <w:lang w:val="uk-UA"/>
              </w:rPr>
              <w:t>]</w:t>
            </w:r>
          </w:p>
          <w:p w:rsidR="00946466" w:rsidRDefault="005F2E7D" w:rsidP="00AF4A9B">
            <w:pPr>
              <w:jc w:val="both"/>
              <w:rPr>
                <w:rFonts w:ascii="Times New Roman" w:hAnsi="Times New Roman" w:cs="Times New Roman"/>
                <w:sz w:val="24"/>
                <w:szCs w:val="24"/>
                <w:lang w:val="uk-UA"/>
              </w:rPr>
            </w:pPr>
            <w:r w:rsidRPr="005F2E7D">
              <w:rPr>
                <w:rFonts w:ascii="Times New Roman" w:hAnsi="Times New Roman" w:cs="Times New Roman"/>
                <w:sz w:val="24"/>
                <w:szCs w:val="24"/>
                <w:lang w:val="uk-UA"/>
              </w:rPr>
              <w:t xml:space="preserve">Організація процесу податкового менеджменту передбачає на підставі статуту та податкового законодавства основних податків,які потрібно сплачувати ПАТ. Наступним етапом є визначення джерел платежу строків сплати та ставок </w:t>
            </w:r>
          </w:p>
          <w:p w:rsidR="005F2E7D" w:rsidRDefault="005F2E7D" w:rsidP="00AF4A9B">
            <w:pPr>
              <w:jc w:val="both"/>
              <w:rPr>
                <w:rFonts w:ascii="Times New Roman" w:hAnsi="Times New Roman" w:cs="Times New Roman"/>
                <w:sz w:val="24"/>
                <w:szCs w:val="24"/>
                <w:lang w:val="uk-UA"/>
              </w:rPr>
            </w:pPr>
            <w:r w:rsidRPr="005F2E7D">
              <w:rPr>
                <w:rFonts w:ascii="Times New Roman" w:hAnsi="Times New Roman" w:cs="Times New Roman"/>
                <w:sz w:val="24"/>
                <w:szCs w:val="24"/>
                <w:lang w:val="uk-UA"/>
              </w:rPr>
              <w:t>податків, пільг або особливих умов сплати податку.</w:t>
            </w:r>
          </w:p>
          <w:p w:rsidR="00946466" w:rsidRPr="005F2E7D" w:rsidRDefault="00946466" w:rsidP="00AF4A9B">
            <w:pPr>
              <w:jc w:val="both"/>
              <w:rPr>
                <w:rFonts w:ascii="Times New Roman" w:hAnsi="Times New Roman" w:cs="Times New Roman"/>
                <w:sz w:val="24"/>
                <w:szCs w:val="24"/>
                <w:lang w:val="uk-UA"/>
              </w:rPr>
            </w:pPr>
          </w:p>
        </w:tc>
      </w:tr>
      <w:tr w:rsidR="005F2E7D" w:rsidTr="0098747C">
        <w:trPr>
          <w:trHeight w:val="87"/>
        </w:trPr>
        <w:tc>
          <w:tcPr>
            <w:tcW w:w="2943" w:type="dxa"/>
          </w:tcPr>
          <w:p w:rsidR="005F2E7D" w:rsidRPr="005F2E7D" w:rsidRDefault="005F2E7D" w:rsidP="00AF4A9B">
            <w:pPr>
              <w:rPr>
                <w:rFonts w:ascii="Times New Roman" w:hAnsi="Times New Roman" w:cs="Times New Roman"/>
                <w:sz w:val="24"/>
                <w:szCs w:val="24"/>
                <w:lang w:val="uk-UA"/>
              </w:rPr>
            </w:pPr>
            <w:r w:rsidRPr="005F2E7D">
              <w:rPr>
                <w:rFonts w:ascii="Times New Roman" w:hAnsi="Times New Roman" w:cs="Times New Roman"/>
                <w:sz w:val="24"/>
                <w:szCs w:val="24"/>
                <w:lang w:val="uk-UA"/>
              </w:rPr>
              <w:t>Податкове регулювання</w:t>
            </w:r>
          </w:p>
        </w:tc>
        <w:tc>
          <w:tcPr>
            <w:tcW w:w="6804" w:type="dxa"/>
          </w:tcPr>
          <w:p w:rsidR="005F2E7D" w:rsidRPr="005F2E7D" w:rsidRDefault="005F2E7D" w:rsidP="00AF4A9B">
            <w:pPr>
              <w:jc w:val="both"/>
              <w:rPr>
                <w:rFonts w:ascii="Times New Roman" w:hAnsi="Times New Roman" w:cs="Times New Roman"/>
                <w:sz w:val="24"/>
                <w:szCs w:val="24"/>
                <w:lang w:val="uk-UA"/>
              </w:rPr>
            </w:pPr>
            <w:r w:rsidRPr="005F2E7D">
              <w:rPr>
                <w:rFonts w:ascii="Times New Roman" w:hAnsi="Times New Roman" w:cs="Times New Roman"/>
                <w:sz w:val="24"/>
                <w:szCs w:val="24"/>
                <w:lang w:val="uk-UA"/>
              </w:rPr>
              <w:t>це комплекс дій органів управління, направлених на перерозподіл податкового навантаження між платниками податків та видами податків, а також організування такої системи податкового менеджменту яка б найбільш сприяла розвитку національного господарства та забезпечувала максимально можливі надходження до де</w:t>
            </w:r>
            <w:r w:rsidR="004E541A">
              <w:rPr>
                <w:rFonts w:ascii="Times New Roman" w:hAnsi="Times New Roman" w:cs="Times New Roman"/>
                <w:sz w:val="24"/>
                <w:szCs w:val="24"/>
                <w:lang w:val="uk-UA"/>
              </w:rPr>
              <w:t>ржавного та місцевих бюджетів.[4</w:t>
            </w:r>
            <w:r w:rsidRPr="005F2E7D">
              <w:rPr>
                <w:rFonts w:ascii="Times New Roman" w:hAnsi="Times New Roman" w:cs="Times New Roman"/>
                <w:sz w:val="24"/>
                <w:szCs w:val="24"/>
                <w:lang w:val="uk-UA"/>
              </w:rPr>
              <w:t>]</w:t>
            </w:r>
          </w:p>
        </w:tc>
      </w:tr>
      <w:tr w:rsidR="005F2E7D" w:rsidRPr="00AF4A9B" w:rsidTr="0098747C">
        <w:trPr>
          <w:trHeight w:val="1181"/>
        </w:trPr>
        <w:tc>
          <w:tcPr>
            <w:tcW w:w="2943" w:type="dxa"/>
          </w:tcPr>
          <w:p w:rsidR="005F2E7D" w:rsidRPr="005F2E7D" w:rsidRDefault="005F2E7D" w:rsidP="00AF4A9B">
            <w:pPr>
              <w:rPr>
                <w:rFonts w:ascii="Times New Roman" w:hAnsi="Times New Roman" w:cs="Times New Roman"/>
                <w:sz w:val="24"/>
                <w:szCs w:val="24"/>
                <w:lang w:val="uk-UA"/>
              </w:rPr>
            </w:pPr>
            <w:r w:rsidRPr="005F2E7D">
              <w:rPr>
                <w:rFonts w:ascii="Times New Roman" w:hAnsi="Times New Roman" w:cs="Times New Roman"/>
                <w:sz w:val="24"/>
                <w:szCs w:val="24"/>
                <w:lang w:val="uk-UA"/>
              </w:rPr>
              <w:t>Податкове мотивування</w:t>
            </w:r>
          </w:p>
        </w:tc>
        <w:tc>
          <w:tcPr>
            <w:tcW w:w="6804" w:type="dxa"/>
          </w:tcPr>
          <w:p w:rsidR="005F2E7D" w:rsidRPr="005F2E7D" w:rsidRDefault="005F2E7D" w:rsidP="00AF4A9B">
            <w:pPr>
              <w:jc w:val="both"/>
              <w:rPr>
                <w:rFonts w:ascii="Times New Roman" w:hAnsi="Times New Roman" w:cs="Times New Roman"/>
                <w:sz w:val="24"/>
                <w:szCs w:val="24"/>
                <w:lang w:val="uk-UA"/>
              </w:rPr>
            </w:pPr>
            <w:r w:rsidRPr="005F2E7D">
              <w:rPr>
                <w:rFonts w:ascii="Times New Roman" w:hAnsi="Times New Roman" w:cs="Times New Roman"/>
                <w:sz w:val="24"/>
                <w:szCs w:val="24"/>
                <w:lang w:val="uk-UA"/>
              </w:rPr>
              <w:t>це комплекс заходів, які через систему оподаткування, встановлення податкових пільг, обмежень та систему штрафів стимулюють або об</w:t>
            </w:r>
            <w:r w:rsidR="004E541A">
              <w:rPr>
                <w:rFonts w:ascii="Times New Roman" w:hAnsi="Times New Roman" w:cs="Times New Roman"/>
                <w:sz w:val="24"/>
                <w:szCs w:val="24"/>
                <w:lang w:val="uk-UA"/>
              </w:rPr>
              <w:t>межують окремі види діяльності[4</w:t>
            </w:r>
            <w:r w:rsidRPr="005F2E7D">
              <w:rPr>
                <w:rFonts w:ascii="Times New Roman" w:hAnsi="Times New Roman" w:cs="Times New Roman"/>
                <w:sz w:val="24"/>
                <w:szCs w:val="24"/>
                <w:lang w:val="uk-UA"/>
              </w:rPr>
              <w:t>]</w:t>
            </w:r>
          </w:p>
        </w:tc>
      </w:tr>
      <w:tr w:rsidR="005F2E7D" w:rsidRPr="00AF4A9B" w:rsidTr="0098747C">
        <w:trPr>
          <w:trHeight w:val="87"/>
        </w:trPr>
        <w:tc>
          <w:tcPr>
            <w:tcW w:w="2943" w:type="dxa"/>
          </w:tcPr>
          <w:p w:rsidR="005F2E7D" w:rsidRPr="005F2E7D" w:rsidRDefault="005F2E7D" w:rsidP="00AF4A9B">
            <w:pPr>
              <w:rPr>
                <w:rFonts w:ascii="Times New Roman" w:hAnsi="Times New Roman" w:cs="Times New Roman"/>
                <w:sz w:val="24"/>
                <w:szCs w:val="24"/>
                <w:lang w:val="uk-UA"/>
              </w:rPr>
            </w:pPr>
            <w:r w:rsidRPr="005F2E7D">
              <w:rPr>
                <w:rFonts w:ascii="Times New Roman" w:hAnsi="Times New Roman" w:cs="Times New Roman"/>
                <w:sz w:val="24"/>
                <w:szCs w:val="24"/>
                <w:lang w:val="uk-UA"/>
              </w:rPr>
              <w:t>Податковий облік</w:t>
            </w:r>
          </w:p>
        </w:tc>
        <w:tc>
          <w:tcPr>
            <w:tcW w:w="6804" w:type="dxa"/>
          </w:tcPr>
          <w:p w:rsidR="005F2E7D" w:rsidRPr="005F2E7D" w:rsidRDefault="005F2E7D" w:rsidP="00AF4A9B">
            <w:pPr>
              <w:jc w:val="both"/>
              <w:rPr>
                <w:rFonts w:ascii="Times New Roman" w:hAnsi="Times New Roman" w:cs="Times New Roman"/>
                <w:sz w:val="24"/>
                <w:szCs w:val="24"/>
                <w:lang w:val="uk-UA"/>
              </w:rPr>
            </w:pPr>
            <w:r w:rsidRPr="005F2E7D">
              <w:rPr>
                <w:rFonts w:ascii="Times New Roman" w:hAnsi="Times New Roman" w:cs="Times New Roman"/>
                <w:sz w:val="24"/>
                <w:szCs w:val="24"/>
                <w:lang w:val="uk-UA"/>
              </w:rPr>
              <w:t>призначений для забезпечення достовірної інформації про вхідні і вихідні податкові потоки, податкові зобов’язання платників податків та держави, кількість платників податків, а також про терміни здачі платниками звітів (декларацій) та своєчасність сплат</w:t>
            </w:r>
            <w:r w:rsidR="004E541A">
              <w:rPr>
                <w:rFonts w:ascii="Times New Roman" w:hAnsi="Times New Roman" w:cs="Times New Roman"/>
                <w:sz w:val="24"/>
                <w:szCs w:val="24"/>
                <w:lang w:val="uk-UA"/>
              </w:rPr>
              <w:t>и ними податкових зобов’язань.[4</w:t>
            </w:r>
            <w:r w:rsidRPr="005F2E7D">
              <w:rPr>
                <w:rFonts w:ascii="Times New Roman" w:hAnsi="Times New Roman" w:cs="Times New Roman"/>
                <w:sz w:val="24"/>
                <w:szCs w:val="24"/>
                <w:lang w:val="uk-UA"/>
              </w:rPr>
              <w:t>]</w:t>
            </w:r>
          </w:p>
        </w:tc>
      </w:tr>
      <w:tr w:rsidR="005F2E7D" w:rsidTr="0098747C">
        <w:trPr>
          <w:trHeight w:val="977"/>
        </w:trPr>
        <w:tc>
          <w:tcPr>
            <w:tcW w:w="2943" w:type="dxa"/>
          </w:tcPr>
          <w:p w:rsidR="005F2E7D" w:rsidRPr="005F2E7D" w:rsidRDefault="005F2E7D" w:rsidP="00AF4A9B">
            <w:pPr>
              <w:rPr>
                <w:rFonts w:ascii="Times New Roman" w:hAnsi="Times New Roman" w:cs="Times New Roman"/>
                <w:sz w:val="24"/>
                <w:szCs w:val="24"/>
                <w:lang w:val="uk-UA"/>
              </w:rPr>
            </w:pPr>
            <w:r w:rsidRPr="005F2E7D">
              <w:rPr>
                <w:rFonts w:ascii="Times New Roman" w:hAnsi="Times New Roman" w:cs="Times New Roman"/>
                <w:sz w:val="24"/>
                <w:szCs w:val="24"/>
                <w:lang w:val="uk-UA"/>
              </w:rPr>
              <w:t>Податковий контроль</w:t>
            </w:r>
          </w:p>
        </w:tc>
        <w:tc>
          <w:tcPr>
            <w:tcW w:w="6804" w:type="dxa"/>
          </w:tcPr>
          <w:p w:rsidR="005F2E7D" w:rsidRPr="005F2E7D" w:rsidRDefault="005F2E7D" w:rsidP="00AF4A9B">
            <w:pPr>
              <w:jc w:val="both"/>
              <w:rPr>
                <w:rFonts w:ascii="Times New Roman" w:hAnsi="Times New Roman" w:cs="Times New Roman"/>
                <w:sz w:val="24"/>
                <w:szCs w:val="24"/>
                <w:lang w:val="uk-UA"/>
              </w:rPr>
            </w:pPr>
            <w:r w:rsidRPr="005F2E7D">
              <w:rPr>
                <w:rFonts w:ascii="Times New Roman" w:hAnsi="Times New Roman" w:cs="Times New Roman"/>
                <w:sz w:val="24"/>
                <w:szCs w:val="24"/>
                <w:lang w:val="uk-UA"/>
              </w:rPr>
              <w:t>призначений для отримання його суб’єктами достовірної інформації про дотримання платник</w:t>
            </w:r>
            <w:r w:rsidR="004E541A">
              <w:rPr>
                <w:rFonts w:ascii="Times New Roman" w:hAnsi="Times New Roman" w:cs="Times New Roman"/>
                <w:sz w:val="24"/>
                <w:szCs w:val="24"/>
                <w:lang w:val="uk-UA"/>
              </w:rPr>
              <w:t>ами податкового законодавства.[4</w:t>
            </w:r>
            <w:r w:rsidRPr="005F2E7D">
              <w:rPr>
                <w:rFonts w:ascii="Times New Roman" w:hAnsi="Times New Roman" w:cs="Times New Roman"/>
                <w:sz w:val="24"/>
                <w:szCs w:val="24"/>
                <w:lang w:val="uk-UA"/>
              </w:rPr>
              <w:t>]</w:t>
            </w:r>
          </w:p>
        </w:tc>
      </w:tr>
    </w:tbl>
    <w:p w:rsidR="00946466" w:rsidRDefault="00946466" w:rsidP="00AF4A9B">
      <w:pPr>
        <w:spacing w:after="0"/>
        <w:ind w:firstLine="709"/>
        <w:rPr>
          <w:rFonts w:ascii="Times New Roman" w:hAnsi="Times New Roman" w:cs="Times New Roman"/>
          <w:sz w:val="28"/>
          <w:szCs w:val="28"/>
          <w:lang w:val="uk-UA"/>
        </w:rPr>
      </w:pPr>
    </w:p>
    <w:p w:rsidR="00516553" w:rsidRPr="00EB1E81" w:rsidRDefault="008619CA" w:rsidP="00AF4A9B">
      <w:pPr>
        <w:spacing w:after="0" w:line="360" w:lineRule="auto"/>
        <w:ind w:firstLine="709"/>
        <w:jc w:val="both"/>
        <w:rPr>
          <w:rFonts w:ascii="Times New Roman" w:hAnsi="Times New Roman" w:cs="Times New Roman"/>
          <w:sz w:val="28"/>
          <w:szCs w:val="28"/>
          <w:lang w:val="uk-UA"/>
        </w:rPr>
      </w:pPr>
      <w:r w:rsidRPr="008619CA">
        <w:rPr>
          <w:rFonts w:ascii="Times New Roman" w:hAnsi="Times New Roman" w:cs="Times New Roman"/>
          <w:sz w:val="28"/>
          <w:szCs w:val="28"/>
          <w:lang w:val="uk-UA"/>
        </w:rPr>
        <w:t>Податковий контроль (ПК) призначений для отримання його суб’єктами достовірної інформації про дотримання платниками податкового законодавства.</w:t>
      </w:r>
      <w:r w:rsidR="00B81ACD" w:rsidRPr="00B81ACD">
        <w:rPr>
          <w:rFonts w:ascii="Times New Roman" w:hAnsi="Times New Roman" w:cs="Times New Roman"/>
          <w:sz w:val="28"/>
          <w:szCs w:val="28"/>
        </w:rPr>
        <w:t>[</w:t>
      </w:r>
      <w:proofErr w:type="gramStart"/>
      <w:r w:rsidR="00B81ACD" w:rsidRPr="00B81ACD">
        <w:rPr>
          <w:rFonts w:ascii="Times New Roman" w:hAnsi="Times New Roman" w:cs="Times New Roman"/>
          <w:sz w:val="28"/>
          <w:szCs w:val="28"/>
        </w:rPr>
        <w:t>2]</w:t>
      </w:r>
      <w:proofErr w:type="gramEnd"/>
    </w:p>
    <w:p w:rsidR="00375F4E" w:rsidRDefault="00F9202F"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Податковий менеджмент  включає три рівні ,які взаємопов’язані між собою : макроекономічний рівень (</w:t>
      </w:r>
      <w:proofErr w:type="spellStart"/>
      <w:r>
        <w:rPr>
          <w:rFonts w:ascii="Times New Roman" w:hAnsi="Times New Roman" w:cs="Times New Roman"/>
          <w:sz w:val="28"/>
          <w:szCs w:val="28"/>
          <w:lang w:val="uk-UA"/>
        </w:rPr>
        <w:t>рівень</w:t>
      </w:r>
      <w:proofErr w:type="spellEnd"/>
      <w:r>
        <w:rPr>
          <w:rFonts w:ascii="Times New Roman" w:hAnsi="Times New Roman" w:cs="Times New Roman"/>
          <w:sz w:val="28"/>
          <w:szCs w:val="28"/>
          <w:lang w:val="uk-UA"/>
        </w:rPr>
        <w:t xml:space="preserve"> держави), мікроекономічний рівень (</w:t>
      </w:r>
      <w:proofErr w:type="spellStart"/>
      <w:r>
        <w:rPr>
          <w:rFonts w:ascii="Times New Roman" w:hAnsi="Times New Roman" w:cs="Times New Roman"/>
          <w:sz w:val="28"/>
          <w:szCs w:val="28"/>
          <w:lang w:val="uk-UA"/>
        </w:rPr>
        <w:t>рівень</w:t>
      </w:r>
      <w:proofErr w:type="spellEnd"/>
      <w:r>
        <w:rPr>
          <w:rFonts w:ascii="Times New Roman" w:hAnsi="Times New Roman" w:cs="Times New Roman"/>
          <w:sz w:val="28"/>
          <w:szCs w:val="28"/>
          <w:lang w:val="uk-UA"/>
        </w:rPr>
        <w:t xml:space="preserve"> підприємства ) та персональний.</w:t>
      </w:r>
      <w:r w:rsidR="00C96250">
        <w:rPr>
          <w:rFonts w:ascii="Times New Roman" w:hAnsi="Times New Roman" w:cs="Times New Roman"/>
          <w:sz w:val="28"/>
          <w:szCs w:val="28"/>
          <w:lang w:val="uk-UA"/>
        </w:rPr>
        <w:t xml:space="preserve"> ( рис.1.2</w:t>
      </w:r>
      <w:r w:rsidR="00784926">
        <w:rPr>
          <w:rFonts w:ascii="Times New Roman" w:hAnsi="Times New Roman" w:cs="Times New Roman"/>
          <w:sz w:val="28"/>
          <w:szCs w:val="28"/>
          <w:lang w:val="uk-UA"/>
        </w:rPr>
        <w:t>)</w:t>
      </w:r>
    </w:p>
    <w:p w:rsidR="00375F4E" w:rsidRDefault="00375F4E" w:rsidP="00AF4A9B">
      <w:pPr>
        <w:spacing w:after="0"/>
        <w:ind w:firstLine="709"/>
        <w:rPr>
          <w:rFonts w:ascii="Times New Roman" w:hAnsi="Times New Roman" w:cs="Times New Roman"/>
          <w:sz w:val="28"/>
          <w:szCs w:val="28"/>
          <w:lang w:val="uk-UA"/>
        </w:rPr>
      </w:pPr>
    </w:p>
    <w:p w:rsidR="00197967" w:rsidRPr="00197967" w:rsidRDefault="00197967" w:rsidP="00AF4A9B">
      <w:pPr>
        <w:spacing w:after="0"/>
        <w:ind w:firstLine="709"/>
        <w:rPr>
          <w:rFonts w:ascii="Times New Roman" w:hAnsi="Times New Roman" w:cs="Times New Roman"/>
          <w:sz w:val="28"/>
          <w:szCs w:val="28"/>
          <w:lang w:val="uk-UA"/>
        </w:rPr>
      </w:pP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75648" behindDoc="0" locked="0" layoutInCell="1" allowOverlap="1" wp14:anchorId="7C132295" wp14:editId="05229935">
                <wp:simplePos x="0" y="0"/>
                <wp:positionH relativeFrom="column">
                  <wp:posOffset>3072130</wp:posOffset>
                </wp:positionH>
                <wp:positionV relativeFrom="paragraph">
                  <wp:posOffset>2755899</wp:posOffset>
                </wp:positionV>
                <wp:extent cx="0" cy="476250"/>
                <wp:effectExtent l="0" t="0" r="19050"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0" cy="4762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41.9pt,217pt" to="241.9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" strokecolor="black [3040]" strokeweight=".25p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73600" behindDoc="0" locked="0" layoutInCell="1" allowOverlap="1" wp14:anchorId="1B5C2919" wp14:editId="39A16951">
                <wp:simplePos x="0" y="0"/>
                <wp:positionH relativeFrom="column">
                  <wp:posOffset>4500880</wp:posOffset>
                </wp:positionH>
                <wp:positionV relativeFrom="paragraph">
                  <wp:posOffset>2755899</wp:posOffset>
                </wp:positionV>
                <wp:extent cx="1504950" cy="790575"/>
                <wp:effectExtent l="0" t="0" r="19050" b="28575"/>
                <wp:wrapNone/>
                <wp:docPr id="25" name="Соединительная линия уступом 25"/>
                <wp:cNvGraphicFramePr/>
                <a:graphic xmlns:a="http://schemas.openxmlformats.org/drawingml/2006/main">
                  <a:graphicData uri="http://schemas.microsoft.com/office/word/2010/wordprocessingShape">
                    <wps:wsp>
                      <wps:cNvCnPr/>
                      <wps:spPr>
                        <a:xfrm rot="10800000" flipV="1">
                          <a:off x="0" y="0"/>
                          <a:ext cx="1504950" cy="790575"/>
                        </a:xfrm>
                        <a:prstGeom prst="bentConnector3">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5" o:spid="_x0000_s1026" type="#_x0000_t34" style="position:absolute;margin-left:354.4pt;margin-top:217pt;width:118.5pt;height:62.25pt;rotation:18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" strokecolor="black [3040]" strokeweight=".25p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74624" behindDoc="0" locked="0" layoutInCell="1" allowOverlap="1" wp14:anchorId="00521BFA" wp14:editId="6907E73C">
                <wp:simplePos x="0" y="0"/>
                <wp:positionH relativeFrom="column">
                  <wp:posOffset>481330</wp:posOffset>
                </wp:positionH>
                <wp:positionV relativeFrom="paragraph">
                  <wp:posOffset>2755900</wp:posOffset>
                </wp:positionV>
                <wp:extent cx="1466850" cy="790575"/>
                <wp:effectExtent l="0" t="0" r="19050" b="28575"/>
                <wp:wrapNone/>
                <wp:docPr id="31" name="Соединительная линия уступом 31"/>
                <wp:cNvGraphicFramePr/>
                <a:graphic xmlns:a="http://schemas.openxmlformats.org/drawingml/2006/main">
                  <a:graphicData uri="http://schemas.microsoft.com/office/word/2010/wordprocessingShape">
                    <wps:wsp>
                      <wps:cNvCnPr/>
                      <wps:spPr>
                        <a:xfrm>
                          <a:off x="0" y="0"/>
                          <a:ext cx="1466850" cy="790575"/>
                        </a:xfrm>
                        <a:prstGeom prst="bentConnector3">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31" o:spid="_x0000_s1026" type="#_x0000_t34" style="position:absolute;margin-left:37.9pt;margin-top:217pt;width:115.5pt;height:6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" strokecolor="black [3040]" strokeweight=".25p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72576" behindDoc="0" locked="0" layoutInCell="1" allowOverlap="1" wp14:anchorId="6F3EE973" wp14:editId="5B8EC448">
                <wp:simplePos x="0" y="0"/>
                <wp:positionH relativeFrom="column">
                  <wp:posOffset>5577205</wp:posOffset>
                </wp:positionH>
                <wp:positionV relativeFrom="paragraph">
                  <wp:posOffset>1470025</wp:posOffset>
                </wp:positionV>
                <wp:extent cx="0" cy="342900"/>
                <wp:effectExtent l="0" t="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0" cy="34290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15pt,115.75pt" to="439.15pt,1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" strokecolor="black [3040]" strokeweight=".25p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71552" behindDoc="0" locked="0" layoutInCell="1" allowOverlap="1" wp14:anchorId="0F0CE064" wp14:editId="7C0914D2">
                <wp:simplePos x="0" y="0"/>
                <wp:positionH relativeFrom="column">
                  <wp:posOffset>2967355</wp:posOffset>
                </wp:positionH>
                <wp:positionV relativeFrom="paragraph">
                  <wp:posOffset>1470025</wp:posOffset>
                </wp:positionV>
                <wp:extent cx="0" cy="34290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0" cy="34290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33.65pt,115.75pt" to="233.65pt,1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" strokecolor="black [3040]" strokeweight=".25p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7456" behindDoc="0" locked="0" layoutInCell="1" allowOverlap="1" wp14:anchorId="0370BAD9" wp14:editId="16BCC25E">
                <wp:simplePos x="0" y="0"/>
                <wp:positionH relativeFrom="column">
                  <wp:posOffset>-60960</wp:posOffset>
                </wp:positionH>
                <wp:positionV relativeFrom="paragraph">
                  <wp:posOffset>250190</wp:posOffset>
                </wp:positionV>
                <wp:extent cx="894715" cy="771525"/>
                <wp:effectExtent l="0" t="0" r="19685" b="28575"/>
                <wp:wrapNone/>
                <wp:docPr id="13" name="Соединительная линия уступом 13"/>
                <wp:cNvGraphicFramePr/>
                <a:graphic xmlns:a="http://schemas.openxmlformats.org/drawingml/2006/main">
                  <a:graphicData uri="http://schemas.microsoft.com/office/word/2010/wordprocessingShape">
                    <wps:wsp>
                      <wps:cNvCnPr/>
                      <wps:spPr>
                        <a:xfrm rot="10800000" flipV="1">
                          <a:off x="0" y="0"/>
                          <a:ext cx="894715" cy="771525"/>
                        </a:xfrm>
                        <a:prstGeom prst="bentConnector3">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13" o:spid="_x0000_s1026" type="#_x0000_t34" style="position:absolute;margin-left:-4.8pt;margin-top:19.7pt;width:70.45pt;height:60.75pt;rotation:18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" strokecolor="black [3040]" strokeweight=".25p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70528" behindDoc="0" locked="0" layoutInCell="1" allowOverlap="1" wp14:anchorId="62795814" wp14:editId="6434DF7D">
                <wp:simplePos x="0" y="0"/>
                <wp:positionH relativeFrom="column">
                  <wp:posOffset>605155</wp:posOffset>
                </wp:positionH>
                <wp:positionV relativeFrom="paragraph">
                  <wp:posOffset>1470025</wp:posOffset>
                </wp:positionV>
                <wp:extent cx="0" cy="342900"/>
                <wp:effectExtent l="0" t="0" r="1905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34290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5pt,115.75pt" to="47.65pt,1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" strokecolor="black [3040]" strokeweight=".25p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9504" behindDoc="0" locked="0" layoutInCell="1" allowOverlap="1" wp14:anchorId="5B6EB1A6" wp14:editId="40A21515">
                <wp:simplePos x="0" y="0"/>
                <wp:positionH relativeFrom="column">
                  <wp:posOffset>2967355</wp:posOffset>
                </wp:positionH>
                <wp:positionV relativeFrom="paragraph">
                  <wp:posOffset>469900</wp:posOffset>
                </wp:positionV>
                <wp:extent cx="0" cy="552450"/>
                <wp:effectExtent l="0" t="0" r="1905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5524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6"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65pt,37pt" to="233.6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" strokecolor="black [3040]" strokeweight=".25p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8480" behindDoc="0" locked="0" layoutInCell="1" allowOverlap="1" wp14:anchorId="250F9010" wp14:editId="61166996">
                <wp:simplePos x="0" y="0"/>
                <wp:positionH relativeFrom="column">
                  <wp:posOffset>5139055</wp:posOffset>
                </wp:positionH>
                <wp:positionV relativeFrom="paragraph">
                  <wp:posOffset>250825</wp:posOffset>
                </wp:positionV>
                <wp:extent cx="914400" cy="771525"/>
                <wp:effectExtent l="0" t="0" r="19050" b="28575"/>
                <wp:wrapNone/>
                <wp:docPr id="14" name="Соединительная линия уступом 14"/>
                <wp:cNvGraphicFramePr/>
                <a:graphic xmlns:a="http://schemas.openxmlformats.org/drawingml/2006/main">
                  <a:graphicData uri="http://schemas.microsoft.com/office/word/2010/wordprocessingShape">
                    <wps:wsp>
                      <wps:cNvCnPr/>
                      <wps:spPr>
                        <a:xfrm>
                          <a:off x="0" y="0"/>
                          <a:ext cx="914400" cy="771525"/>
                        </a:xfrm>
                        <a:prstGeom prst="bentConnector3">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Соединительная линия уступом 14" o:spid="_x0000_s1026" type="#_x0000_t34" style="position:absolute;margin-left:404.65pt;margin-top:19.75pt;width:1in;height:60.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" strokecolor="black [3040]"/>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6432" behindDoc="0" locked="0" layoutInCell="1" allowOverlap="1" wp14:anchorId="33DD8D0A" wp14:editId="55788189">
                <wp:simplePos x="0" y="0"/>
                <wp:positionH relativeFrom="column">
                  <wp:posOffset>1948180</wp:posOffset>
                </wp:positionH>
                <wp:positionV relativeFrom="paragraph">
                  <wp:posOffset>3232150</wp:posOffset>
                </wp:positionV>
                <wp:extent cx="2552700" cy="466725"/>
                <wp:effectExtent l="0" t="0" r="19050" b="28575"/>
                <wp:wrapNone/>
                <wp:docPr id="12" name="Прямоугольник 12"/>
                <wp:cNvGraphicFramePr/>
                <a:graphic xmlns:a="http://schemas.openxmlformats.org/drawingml/2006/main">
                  <a:graphicData uri="http://schemas.microsoft.com/office/word/2010/wordprocessingShape">
                    <wps:wsp>
                      <wps:cNvSpPr/>
                      <wps:spPr>
                        <a:xfrm>
                          <a:off x="0" y="0"/>
                          <a:ext cx="2552700" cy="4667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збори</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обов’язкові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платежі</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2" o:spid="_x0000_s1026" style="position:absolute;left:0;text-align:left;margin-left:153.4pt;margin-top:254.5pt;width:201pt;height:36.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" fillcolor="white [3201]" strokecolor="black [3200]" strokeweight=".25pt">
                <v:textbo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збори</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обов’язкові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платежі</w:t>
                      </w:r>
                      <w:proofErr w:type="spellEnd"/>
                    </w:p>
                  </w:txbxContent>
                </v:textbox>
              </v:rec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5408" behindDoc="0" locked="0" layoutInCell="1" allowOverlap="1" wp14:anchorId="0B0E5ADC" wp14:editId="40C06797">
                <wp:simplePos x="0" y="0"/>
                <wp:positionH relativeFrom="column">
                  <wp:posOffset>4415155</wp:posOffset>
                </wp:positionH>
                <wp:positionV relativeFrom="paragraph">
                  <wp:posOffset>1812925</wp:posOffset>
                </wp:positionV>
                <wp:extent cx="2162175" cy="94297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2162175" cy="9429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Сплата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податків</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фективне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вкладення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коштів</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7" style="position:absolute;left:0;text-align:left;margin-left:347.65pt;margin-top:142.75pt;width:170.25pt;height:7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" fillcolor="white [3201]" strokecolor="black [3200]" strokeweight=".25pt">
                <v:textbo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Сплата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податків</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фективне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вкладення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коштів</w:t>
                      </w:r>
                      <w:proofErr w:type="spellEnd"/>
                    </w:p>
                  </w:txbxContent>
                </v:textbox>
              </v:rec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4384" behindDoc="0" locked="0" layoutInCell="1" allowOverlap="1" wp14:anchorId="3052D224" wp14:editId="74547116">
                <wp:simplePos x="0" y="0"/>
                <wp:positionH relativeFrom="column">
                  <wp:posOffset>2033905</wp:posOffset>
                </wp:positionH>
                <wp:positionV relativeFrom="paragraph">
                  <wp:posOffset>1812924</wp:posOffset>
                </wp:positionV>
                <wp:extent cx="2085975" cy="942975"/>
                <wp:effectExtent l="0" t="0" r="28575" b="28575"/>
                <wp:wrapNone/>
                <wp:docPr id="10" name="Прямоугольник 10"/>
                <wp:cNvGraphicFramePr/>
                <a:graphic xmlns:a="http://schemas.openxmlformats.org/drawingml/2006/main">
                  <a:graphicData uri="http://schemas.microsoft.com/office/word/2010/wordprocessingShape">
                    <wps:wsp>
                      <wps:cNvSpPr/>
                      <wps:spPr>
                        <a:xfrm>
                          <a:off x="0" y="0"/>
                          <a:ext cx="2085975" cy="9429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Сплата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податків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оптимізація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платежі</w:t>
                            </w:r>
                            <w:proofErr w:type="gramStart"/>
                            <w:r>
                              <w:rPr>
                                <w:rFonts w:ascii="Times New Roman" w:hAnsi="Times New Roman" w:cs="Times New Roman"/>
                                <w:sz w:val="24"/>
                                <w:szCs w:val="24"/>
                              </w:rPr>
                              <w:t>в</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0" o:spid="_x0000_s1028" style="position:absolute;left:0;text-align:left;margin-left:160.15pt;margin-top:142.75pt;width:164.25pt;height:7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" fillcolor="white [3201]" strokecolor="black [3200]" strokeweight=".25pt">
                <v:textbo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Сплата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податків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оптимізація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платежі</w:t>
                      </w:r>
                      <w:proofErr w:type="gramStart"/>
                      <w:r>
                        <w:rPr>
                          <w:rFonts w:ascii="Times New Roman" w:hAnsi="Times New Roman" w:cs="Times New Roman"/>
                          <w:sz w:val="24"/>
                          <w:szCs w:val="24"/>
                        </w:rPr>
                        <w:t>в</w:t>
                      </w:r>
                      <w:proofErr w:type="spellEnd"/>
                      <w:proofErr w:type="gramEnd"/>
                    </w:p>
                  </w:txbxContent>
                </v:textbox>
              </v:rec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3360" behindDoc="0" locked="0" layoutInCell="1" allowOverlap="1" wp14:anchorId="66835A2B" wp14:editId="58270327">
                <wp:simplePos x="0" y="0"/>
                <wp:positionH relativeFrom="column">
                  <wp:posOffset>-290195</wp:posOffset>
                </wp:positionH>
                <wp:positionV relativeFrom="paragraph">
                  <wp:posOffset>1812925</wp:posOffset>
                </wp:positionV>
                <wp:extent cx="2009775" cy="942975"/>
                <wp:effectExtent l="0" t="0" r="28575" b="28575"/>
                <wp:wrapNone/>
                <wp:docPr id="9" name="Прямоугольник 9"/>
                <wp:cNvGraphicFramePr/>
                <a:graphic xmlns:a="http://schemas.openxmlformats.org/drawingml/2006/main">
                  <a:graphicData uri="http://schemas.microsoft.com/office/word/2010/wordprocessingShape">
                    <wps:wsp>
                      <wps:cNvSpPr/>
                      <wps:spPr>
                        <a:xfrm>
                          <a:off x="0" y="0"/>
                          <a:ext cx="2009775" cy="9429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Регламентація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оподаткування</w:t>
                            </w:r>
                            <w:proofErr w:type="spellEnd"/>
                            <w:r>
                              <w:rPr>
                                <w:rFonts w:ascii="Times New Roman" w:hAnsi="Times New Roman" w:cs="Times New Roman"/>
                                <w:sz w:val="24"/>
                                <w:szCs w:val="24"/>
                              </w:rPr>
                              <w:t xml:space="preserve">, контроль за </w:t>
                            </w:r>
                            <w:proofErr w:type="spellStart"/>
                            <w:r>
                              <w:rPr>
                                <w:rFonts w:ascii="Times New Roman" w:hAnsi="Times New Roman" w:cs="Times New Roman"/>
                                <w:sz w:val="24"/>
                                <w:szCs w:val="24"/>
                              </w:rPr>
                              <w:t>сплатою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платежі</w:t>
                            </w:r>
                            <w:proofErr w:type="gramStart"/>
                            <w:r>
                              <w:rPr>
                                <w:rFonts w:ascii="Times New Roman" w:hAnsi="Times New Roman" w:cs="Times New Roman"/>
                                <w:sz w:val="24"/>
                                <w:szCs w:val="24"/>
                              </w:rPr>
                              <w:t>в</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9" style="position:absolute;left:0;text-align:left;margin-left:-22.85pt;margin-top:142.75pt;width:158.25pt;height:7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" fillcolor="white [3201]" strokecolor="black [3200]" strokeweight=".25pt">
                <v:textbo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Регламентація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оподаткування</w:t>
                      </w:r>
                      <w:proofErr w:type="spellEnd"/>
                      <w:r>
                        <w:rPr>
                          <w:rFonts w:ascii="Times New Roman" w:hAnsi="Times New Roman" w:cs="Times New Roman"/>
                          <w:sz w:val="24"/>
                          <w:szCs w:val="24"/>
                        </w:rPr>
                        <w:t xml:space="preserve">, контроль за </w:t>
                      </w:r>
                      <w:proofErr w:type="spellStart"/>
                      <w:r>
                        <w:rPr>
                          <w:rFonts w:ascii="Times New Roman" w:hAnsi="Times New Roman" w:cs="Times New Roman"/>
                          <w:sz w:val="24"/>
                          <w:szCs w:val="24"/>
                        </w:rPr>
                        <w:t>сплатою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платежі</w:t>
                      </w:r>
                      <w:proofErr w:type="gramStart"/>
                      <w:r>
                        <w:rPr>
                          <w:rFonts w:ascii="Times New Roman" w:hAnsi="Times New Roman" w:cs="Times New Roman"/>
                          <w:sz w:val="24"/>
                          <w:szCs w:val="24"/>
                        </w:rPr>
                        <w:t>в</w:t>
                      </w:r>
                      <w:proofErr w:type="spellEnd"/>
                      <w:proofErr w:type="gramEnd"/>
                    </w:p>
                  </w:txbxContent>
                </v:textbox>
              </v:rec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1312" behindDoc="0" locked="0" layoutInCell="1" allowOverlap="1" wp14:anchorId="6BB0DFB5" wp14:editId="7B831C36">
                <wp:simplePos x="0" y="0"/>
                <wp:positionH relativeFrom="column">
                  <wp:posOffset>2033905</wp:posOffset>
                </wp:positionH>
                <wp:positionV relativeFrom="paragraph">
                  <wp:posOffset>1022350</wp:posOffset>
                </wp:positionV>
                <wp:extent cx="2085975" cy="447675"/>
                <wp:effectExtent l="0" t="0" r="28575" b="28575"/>
                <wp:wrapNone/>
                <wp:docPr id="22" name="Прямоугольник 22"/>
                <wp:cNvGraphicFramePr/>
                <a:graphic xmlns:a="http://schemas.openxmlformats.org/drawingml/2006/main">
                  <a:graphicData uri="http://schemas.microsoft.com/office/word/2010/wordprocessingShape">
                    <wps:wsp>
                      <wps:cNvSpPr/>
                      <wps:spPr>
                        <a:xfrm>
                          <a:off x="0" y="0"/>
                          <a:ext cx="2085975" cy="4476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Корпоративний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2" o:spid="_x0000_s1030" style="position:absolute;left:0;text-align:left;margin-left:160.15pt;margin-top:80.5pt;width:164.25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" fillcolor="white [3201]" strokecolor="black [3200]" strokeweight=".25pt">
                <v:textbo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Корпоративний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менеджмент</w:t>
                      </w:r>
                    </w:p>
                  </w:txbxContent>
                </v:textbox>
              </v:rec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0288" behindDoc="0" locked="0" layoutInCell="1" allowOverlap="1" wp14:anchorId="6FDE2E63" wp14:editId="39A68606">
                <wp:simplePos x="0" y="0"/>
                <wp:positionH relativeFrom="column">
                  <wp:posOffset>-290195</wp:posOffset>
                </wp:positionH>
                <wp:positionV relativeFrom="paragraph">
                  <wp:posOffset>1022350</wp:posOffset>
                </wp:positionV>
                <wp:extent cx="1981200" cy="4476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1981200" cy="4476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Державний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менеджменрт</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1" style="position:absolute;left:0;text-align:left;margin-left:-22.85pt;margin-top:80.5pt;width:156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" fillcolor="white [3201]" strokecolor="black [3200]" strokeweight=".25pt">
                <v:textbo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Державний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менеджменрт</w:t>
                      </w:r>
                      <w:proofErr w:type="spellEnd"/>
                    </w:p>
                  </w:txbxContent>
                </v:textbox>
              </v:rec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62336" behindDoc="0" locked="0" layoutInCell="1" allowOverlap="1" wp14:anchorId="447069F9" wp14:editId="279E4E79">
                <wp:simplePos x="0" y="0"/>
                <wp:positionH relativeFrom="column">
                  <wp:posOffset>4415155</wp:posOffset>
                </wp:positionH>
                <wp:positionV relativeFrom="paragraph">
                  <wp:posOffset>1022350</wp:posOffset>
                </wp:positionV>
                <wp:extent cx="2162175" cy="447675"/>
                <wp:effectExtent l="0" t="0" r="28575" b="28575"/>
                <wp:wrapNone/>
                <wp:docPr id="23" name="Прямоугольник 23"/>
                <wp:cNvGraphicFramePr/>
                <a:graphic xmlns:a="http://schemas.openxmlformats.org/drawingml/2006/main">
                  <a:graphicData uri="http://schemas.microsoft.com/office/word/2010/wordprocessingShape">
                    <wps:wsp>
                      <wps:cNvSpPr/>
                      <wps:spPr>
                        <a:xfrm>
                          <a:off x="0" y="0"/>
                          <a:ext cx="2162175" cy="4476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Персональний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3" o:spid="_x0000_s1032" style="position:absolute;left:0;text-align:left;margin-left:347.65pt;margin-top:80.5pt;width:170.25pt;height:3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" fillcolor="white [3201]" strokecolor="black [3200]" strokeweight=".25pt">
                <v:textbo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Персональний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менеджмент</w:t>
                      </w:r>
                    </w:p>
                  </w:txbxContent>
                </v:textbox>
              </v:rect>
            </w:pict>
          </mc:Fallback>
        </mc:AlternateContent>
      </w:r>
      <w:r w:rsidRPr="00197967">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7F3549B3" wp14:editId="3A595EC0">
                <wp:simplePos x="0" y="0"/>
                <wp:positionH relativeFrom="column">
                  <wp:posOffset>833755</wp:posOffset>
                </wp:positionH>
                <wp:positionV relativeFrom="paragraph">
                  <wp:posOffset>88900</wp:posOffset>
                </wp:positionV>
                <wp:extent cx="4305300" cy="3810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4305300" cy="38100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33" style="position:absolute;left:0;text-align:left;margin-left:65.65pt;margin-top:7pt;width:339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" fillcolor="white [3201]" strokecolor="black [3200]" strokeweight=".25pt">
                <v:textbox>
                  <w:txbxContent>
                    <w:p w:rsidR="00AF4A9B" w:rsidRPr="009E312B" w:rsidRDefault="00AF4A9B" w:rsidP="00197967">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менеджмент</w:t>
                      </w:r>
                    </w:p>
                  </w:txbxContent>
                </v:textbox>
              </v:rect>
            </w:pict>
          </mc:Fallback>
        </mc:AlternateContent>
      </w:r>
    </w:p>
    <w:p w:rsidR="00197967" w:rsidRDefault="00197967" w:rsidP="00AF4A9B">
      <w:pPr>
        <w:spacing w:after="0"/>
        <w:ind w:firstLine="709"/>
        <w:rPr>
          <w:rFonts w:ascii="Times New Roman" w:hAnsi="Times New Roman" w:cs="Times New Roman"/>
          <w:sz w:val="28"/>
          <w:szCs w:val="28"/>
          <w:lang w:val="uk-UA"/>
        </w:rPr>
      </w:pPr>
    </w:p>
    <w:p w:rsidR="00197967" w:rsidRDefault="00197967" w:rsidP="00AF4A9B">
      <w:pPr>
        <w:spacing w:after="0"/>
        <w:ind w:firstLine="709"/>
        <w:rPr>
          <w:rFonts w:ascii="Times New Roman" w:hAnsi="Times New Roman" w:cs="Times New Roman"/>
          <w:sz w:val="28"/>
          <w:szCs w:val="28"/>
          <w:lang w:val="uk-UA"/>
        </w:rPr>
      </w:pPr>
    </w:p>
    <w:p w:rsidR="00197967" w:rsidRDefault="00197967" w:rsidP="00AF4A9B">
      <w:pPr>
        <w:spacing w:after="0"/>
        <w:ind w:firstLine="709"/>
        <w:rPr>
          <w:rFonts w:ascii="Times New Roman" w:hAnsi="Times New Roman" w:cs="Times New Roman"/>
          <w:sz w:val="28"/>
          <w:szCs w:val="28"/>
          <w:lang w:val="uk-UA"/>
        </w:rPr>
      </w:pPr>
    </w:p>
    <w:p w:rsidR="00197967" w:rsidRDefault="00197967" w:rsidP="00AF4A9B">
      <w:pPr>
        <w:spacing w:after="0"/>
        <w:ind w:firstLine="709"/>
        <w:rPr>
          <w:rFonts w:ascii="Times New Roman" w:hAnsi="Times New Roman" w:cs="Times New Roman"/>
          <w:sz w:val="28"/>
          <w:szCs w:val="28"/>
          <w:lang w:val="uk-UA"/>
        </w:rPr>
      </w:pPr>
    </w:p>
    <w:p w:rsidR="00197967" w:rsidRDefault="00197967" w:rsidP="00AF4A9B">
      <w:pPr>
        <w:spacing w:after="0"/>
        <w:ind w:firstLine="709"/>
        <w:rPr>
          <w:rFonts w:ascii="Times New Roman" w:hAnsi="Times New Roman" w:cs="Times New Roman"/>
          <w:sz w:val="28"/>
          <w:szCs w:val="28"/>
          <w:lang w:val="uk-UA"/>
        </w:rPr>
      </w:pPr>
    </w:p>
    <w:p w:rsidR="00784926" w:rsidRDefault="00784926" w:rsidP="00AF4A9B">
      <w:pPr>
        <w:spacing w:after="0"/>
        <w:ind w:firstLine="709"/>
        <w:rPr>
          <w:rFonts w:ascii="Times New Roman" w:hAnsi="Times New Roman" w:cs="Times New Roman"/>
          <w:sz w:val="28"/>
          <w:szCs w:val="28"/>
          <w:lang w:val="uk-UA"/>
        </w:rPr>
      </w:pPr>
    </w:p>
    <w:p w:rsidR="00197967" w:rsidRDefault="00197967" w:rsidP="00AF4A9B">
      <w:pPr>
        <w:spacing w:after="0"/>
        <w:jc w:val="center"/>
        <w:rPr>
          <w:rFonts w:ascii="Times New Roman" w:hAnsi="Times New Roman" w:cs="Times New Roman"/>
          <w:sz w:val="28"/>
          <w:szCs w:val="28"/>
          <w:lang w:val="uk-UA"/>
        </w:rPr>
      </w:pPr>
    </w:p>
    <w:p w:rsidR="00197967" w:rsidRDefault="00197967" w:rsidP="00AF4A9B">
      <w:pPr>
        <w:spacing w:after="0"/>
        <w:jc w:val="center"/>
        <w:rPr>
          <w:rFonts w:ascii="Times New Roman" w:hAnsi="Times New Roman" w:cs="Times New Roman"/>
          <w:sz w:val="28"/>
          <w:szCs w:val="28"/>
          <w:lang w:val="uk-UA"/>
        </w:rPr>
      </w:pPr>
    </w:p>
    <w:p w:rsidR="00197967" w:rsidRDefault="00197967" w:rsidP="00AF4A9B">
      <w:pPr>
        <w:spacing w:after="0"/>
        <w:jc w:val="center"/>
        <w:rPr>
          <w:rFonts w:ascii="Times New Roman" w:hAnsi="Times New Roman" w:cs="Times New Roman"/>
          <w:sz w:val="28"/>
          <w:szCs w:val="28"/>
          <w:lang w:val="uk-UA"/>
        </w:rPr>
      </w:pPr>
    </w:p>
    <w:p w:rsidR="00375F4E" w:rsidRDefault="00375F4E" w:rsidP="00AF4A9B">
      <w:pPr>
        <w:spacing w:after="0"/>
        <w:jc w:val="center"/>
        <w:rPr>
          <w:rFonts w:ascii="Times New Roman" w:hAnsi="Times New Roman" w:cs="Times New Roman"/>
          <w:sz w:val="28"/>
          <w:szCs w:val="28"/>
          <w:lang w:val="uk-UA"/>
        </w:rPr>
      </w:pPr>
    </w:p>
    <w:p w:rsidR="00AF4A9B" w:rsidRDefault="00C96250" w:rsidP="00AF4A9B">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p>
    <w:p w:rsidR="00AF4A9B" w:rsidRDefault="00AF4A9B" w:rsidP="00AF4A9B">
      <w:pPr>
        <w:spacing w:after="0"/>
        <w:jc w:val="center"/>
        <w:rPr>
          <w:rFonts w:ascii="Times New Roman" w:hAnsi="Times New Roman" w:cs="Times New Roman"/>
          <w:sz w:val="28"/>
          <w:szCs w:val="28"/>
          <w:lang w:val="uk-UA"/>
        </w:rPr>
      </w:pPr>
    </w:p>
    <w:p w:rsidR="00AF4A9B" w:rsidRDefault="00AF4A9B" w:rsidP="00AF4A9B">
      <w:pPr>
        <w:spacing w:after="0"/>
        <w:jc w:val="center"/>
        <w:rPr>
          <w:rFonts w:ascii="Times New Roman" w:hAnsi="Times New Roman" w:cs="Times New Roman"/>
          <w:sz w:val="28"/>
          <w:szCs w:val="28"/>
          <w:lang w:val="uk-UA"/>
        </w:rPr>
      </w:pPr>
    </w:p>
    <w:p w:rsidR="00AF4A9B" w:rsidRDefault="00AF4A9B" w:rsidP="00AF4A9B">
      <w:pPr>
        <w:spacing w:after="0"/>
        <w:jc w:val="center"/>
        <w:rPr>
          <w:rFonts w:ascii="Times New Roman" w:hAnsi="Times New Roman" w:cs="Times New Roman"/>
          <w:sz w:val="28"/>
          <w:szCs w:val="28"/>
          <w:lang w:val="uk-UA"/>
        </w:rPr>
      </w:pPr>
    </w:p>
    <w:p w:rsidR="00AF4A9B" w:rsidRDefault="00AF4A9B" w:rsidP="00AF4A9B">
      <w:pPr>
        <w:spacing w:after="0"/>
        <w:jc w:val="center"/>
        <w:rPr>
          <w:rFonts w:ascii="Times New Roman" w:hAnsi="Times New Roman" w:cs="Times New Roman"/>
          <w:sz w:val="28"/>
          <w:szCs w:val="28"/>
          <w:lang w:val="uk-UA"/>
        </w:rPr>
      </w:pPr>
    </w:p>
    <w:p w:rsidR="00AF4A9B" w:rsidRDefault="00AF4A9B" w:rsidP="00AF4A9B">
      <w:pPr>
        <w:spacing w:after="0"/>
        <w:jc w:val="center"/>
        <w:rPr>
          <w:rFonts w:ascii="Times New Roman" w:hAnsi="Times New Roman" w:cs="Times New Roman"/>
          <w:sz w:val="28"/>
          <w:szCs w:val="28"/>
          <w:lang w:val="uk-UA"/>
        </w:rPr>
      </w:pPr>
    </w:p>
    <w:p w:rsidR="00784926" w:rsidRDefault="00C96250" w:rsidP="00AF4A9B">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1.2</w:t>
      </w:r>
      <w:r w:rsidR="00A20E58">
        <w:rPr>
          <w:rFonts w:ascii="Times New Roman" w:hAnsi="Times New Roman" w:cs="Times New Roman"/>
          <w:sz w:val="28"/>
          <w:szCs w:val="28"/>
          <w:lang w:val="uk-UA"/>
        </w:rPr>
        <w:t xml:space="preserve"> Рівні </w:t>
      </w:r>
      <w:r w:rsidR="00784926">
        <w:rPr>
          <w:rFonts w:ascii="Times New Roman" w:hAnsi="Times New Roman" w:cs="Times New Roman"/>
          <w:sz w:val="28"/>
          <w:szCs w:val="28"/>
          <w:lang w:val="uk-UA"/>
        </w:rPr>
        <w:t>податкового менеджменту</w:t>
      </w:r>
    </w:p>
    <w:p w:rsidR="00A96452" w:rsidRDefault="00A96452" w:rsidP="00AF4A9B">
      <w:pPr>
        <w:spacing w:after="0"/>
        <w:rPr>
          <w:rFonts w:ascii="Times New Roman" w:hAnsi="Times New Roman" w:cs="Times New Roman"/>
          <w:sz w:val="28"/>
          <w:szCs w:val="28"/>
          <w:lang w:val="uk-UA"/>
        </w:rPr>
      </w:pPr>
    </w:p>
    <w:p w:rsidR="00A96452" w:rsidRPr="00B81ACD" w:rsidRDefault="00A96452"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Державний податковий менеджмент -  це система державного управління оподаткуванням до складу якого входять адміністративні органи.</w:t>
      </w:r>
      <w:r w:rsidR="00B81ACD">
        <w:rPr>
          <w:rFonts w:ascii="Times New Roman" w:hAnsi="Times New Roman" w:cs="Times New Roman"/>
          <w:sz w:val="28"/>
          <w:szCs w:val="28"/>
        </w:rPr>
        <w:t>[</w:t>
      </w:r>
      <w:proofErr w:type="gramStart"/>
      <w:r w:rsidR="00B81ACD" w:rsidRPr="00B81ACD">
        <w:rPr>
          <w:rFonts w:ascii="Times New Roman" w:hAnsi="Times New Roman" w:cs="Times New Roman"/>
          <w:sz w:val="28"/>
          <w:szCs w:val="28"/>
        </w:rPr>
        <w:t>1]</w:t>
      </w:r>
      <w:proofErr w:type="gramEnd"/>
    </w:p>
    <w:p w:rsidR="00E6304C" w:rsidRDefault="00AF4A9B"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Об’єктом</w:t>
      </w:r>
      <w:r w:rsidR="00E6304C">
        <w:rPr>
          <w:rFonts w:ascii="Times New Roman" w:hAnsi="Times New Roman" w:cs="Times New Roman"/>
          <w:sz w:val="28"/>
          <w:szCs w:val="28"/>
          <w:lang w:val="uk-UA"/>
        </w:rPr>
        <w:t xml:space="preserve"> державного податкового менеджменту є: відносини які складаються у процесі оподаткування.</w:t>
      </w:r>
    </w:p>
    <w:p w:rsidR="00A96452" w:rsidRDefault="00A9645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Суб’єктам державного податкового менеджменту виступають зазвичай :</w:t>
      </w:r>
    </w:p>
    <w:p w:rsidR="00A96452" w:rsidRDefault="00A96452" w:rsidP="00AF4A9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Верховна Рада</w:t>
      </w:r>
    </w:p>
    <w:p w:rsidR="00A96452" w:rsidRDefault="00A96452" w:rsidP="00AF4A9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Кабінет міністрів</w:t>
      </w:r>
    </w:p>
    <w:p w:rsidR="00A96452" w:rsidRDefault="00A96452" w:rsidP="00AF4A9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Державна фіскальна служба</w:t>
      </w:r>
    </w:p>
    <w:p w:rsidR="00A96452" w:rsidRDefault="00A96452" w:rsidP="00AF4A9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Міністерство фінансів</w:t>
      </w:r>
    </w:p>
    <w:p w:rsidR="00A96452" w:rsidRDefault="00A96452" w:rsidP="00AF4A9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Митна служба </w:t>
      </w:r>
      <w:proofErr w:type="spellStart"/>
      <w:r>
        <w:rPr>
          <w:rFonts w:ascii="Times New Roman" w:hAnsi="Times New Roman" w:cs="Times New Roman"/>
          <w:sz w:val="28"/>
          <w:szCs w:val="28"/>
          <w:lang w:val="uk-UA"/>
        </w:rPr>
        <w:t>україни</w:t>
      </w:r>
      <w:proofErr w:type="spellEnd"/>
    </w:p>
    <w:p w:rsidR="00A96452" w:rsidRDefault="00A96452" w:rsidP="00AF4A9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Органи місцевого самоврядування</w:t>
      </w:r>
    </w:p>
    <w:p w:rsidR="00A96452" w:rsidRDefault="00A90451"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Основним завдання державного податкового менеджменту щодо регламентування податкових норм і правил  полягає у встановленні ті зміні елементів податкової системи для стимулювання економічного зростання.</w:t>
      </w:r>
      <w:r w:rsidR="002036C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ефективність податкового менеджменту залежить </w:t>
      </w:r>
      <w:r w:rsidRPr="00A90451">
        <w:rPr>
          <w:rFonts w:ascii="Times New Roman" w:hAnsi="Times New Roman" w:cs="Times New Roman"/>
          <w:sz w:val="28"/>
          <w:szCs w:val="28"/>
          <w:lang w:val="uk-UA"/>
        </w:rPr>
        <w:t>від ступеня його відповідності можливостям економіки, потребам соціально-економічного розвитку країни та інтересам суспільства.</w:t>
      </w:r>
      <w:r>
        <w:rPr>
          <w:rFonts w:ascii="Times New Roman" w:hAnsi="Times New Roman" w:cs="Times New Roman"/>
          <w:sz w:val="28"/>
          <w:szCs w:val="28"/>
          <w:lang w:val="uk-UA"/>
        </w:rPr>
        <w:t xml:space="preserve"> Завдання державного податкового менеджме</w:t>
      </w:r>
      <w:r w:rsidR="00473579">
        <w:rPr>
          <w:rFonts w:ascii="Times New Roman" w:hAnsi="Times New Roman" w:cs="Times New Roman"/>
          <w:sz w:val="28"/>
          <w:szCs w:val="28"/>
          <w:lang w:val="uk-UA"/>
        </w:rPr>
        <w:t>нту представлені нижче (рис. 1.3</w:t>
      </w:r>
      <w:r>
        <w:rPr>
          <w:rFonts w:ascii="Times New Roman" w:hAnsi="Times New Roman" w:cs="Times New Roman"/>
          <w:sz w:val="28"/>
          <w:szCs w:val="28"/>
          <w:lang w:val="uk-UA"/>
        </w:rPr>
        <w:t>.)</w:t>
      </w:r>
      <w:r w:rsidR="00DF174E">
        <w:rPr>
          <w:rFonts w:ascii="Times New Roman" w:hAnsi="Times New Roman" w:cs="Times New Roman"/>
          <w:sz w:val="28"/>
          <w:szCs w:val="28"/>
          <w:lang w:val="uk-UA"/>
        </w:rPr>
        <w:t>:</w:t>
      </w:r>
    </w:p>
    <w:p w:rsidR="00A90451" w:rsidRDefault="00A90451" w:rsidP="00AF4A9B">
      <w:pPr>
        <w:spacing w:after="0"/>
        <w:rPr>
          <w:rFonts w:ascii="Times New Roman" w:hAnsi="Times New Roman" w:cs="Times New Roman"/>
          <w:sz w:val="28"/>
          <w:szCs w:val="28"/>
          <w:lang w:val="uk-UA"/>
        </w:rPr>
      </w:pPr>
    </w:p>
    <w:p w:rsidR="00A90451" w:rsidRDefault="00473579" w:rsidP="00AF4A9B">
      <w:pPr>
        <w:spacing w:after="0"/>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297676FC" wp14:editId="40BF7CBC">
            <wp:extent cx="6485466" cy="364285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5466" cy="3642854"/>
                    </a:xfrm>
                    <a:prstGeom prst="rect">
                      <a:avLst/>
                    </a:prstGeom>
                    <a:noFill/>
                    <a:ln>
                      <a:noFill/>
                    </a:ln>
                  </pic:spPr>
                </pic:pic>
              </a:graphicData>
            </a:graphic>
          </wp:inline>
        </w:drawing>
      </w:r>
    </w:p>
    <w:p w:rsidR="00DF174E" w:rsidRDefault="00DF174E" w:rsidP="00AF4A9B">
      <w:pPr>
        <w:spacing w:after="0"/>
        <w:rPr>
          <w:rFonts w:ascii="Times New Roman" w:hAnsi="Times New Roman" w:cs="Times New Roman"/>
          <w:sz w:val="28"/>
          <w:szCs w:val="28"/>
          <w:lang w:val="uk-UA"/>
        </w:rPr>
      </w:pPr>
    </w:p>
    <w:p w:rsidR="00DF174E" w:rsidRDefault="00473579" w:rsidP="00AF4A9B">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Рис.1.3</w:t>
      </w:r>
      <w:r w:rsidR="00DF174E">
        <w:rPr>
          <w:rFonts w:ascii="Times New Roman" w:hAnsi="Times New Roman" w:cs="Times New Roman"/>
          <w:sz w:val="28"/>
          <w:szCs w:val="28"/>
          <w:lang w:val="uk-UA"/>
        </w:rPr>
        <w:t xml:space="preserve"> Завдання державного податкового менеджменту</w:t>
      </w:r>
    </w:p>
    <w:p w:rsidR="00DF174E" w:rsidRDefault="00DF174E" w:rsidP="00AF4A9B">
      <w:pPr>
        <w:spacing w:after="0"/>
        <w:jc w:val="center"/>
        <w:rPr>
          <w:rFonts w:ascii="Times New Roman" w:hAnsi="Times New Roman" w:cs="Times New Roman"/>
          <w:sz w:val="28"/>
          <w:szCs w:val="28"/>
          <w:lang w:val="uk-UA"/>
        </w:rPr>
      </w:pPr>
    </w:p>
    <w:p w:rsidR="00B724E3" w:rsidRPr="00B81ACD" w:rsidRDefault="00DF174E"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Відповідно метою державного податкового менеджменту є: забезпечення зростання надходжень до зведеного </w:t>
      </w:r>
      <w:proofErr w:type="spellStart"/>
      <w:r>
        <w:rPr>
          <w:rFonts w:ascii="Times New Roman" w:hAnsi="Times New Roman" w:cs="Times New Roman"/>
          <w:sz w:val="28"/>
          <w:szCs w:val="28"/>
          <w:lang w:val="uk-UA"/>
        </w:rPr>
        <w:t>держ.бюджету</w:t>
      </w:r>
      <w:proofErr w:type="spellEnd"/>
      <w:r>
        <w:rPr>
          <w:rFonts w:ascii="Times New Roman" w:hAnsi="Times New Roman" w:cs="Times New Roman"/>
          <w:sz w:val="28"/>
          <w:szCs w:val="28"/>
          <w:lang w:val="uk-UA"/>
        </w:rPr>
        <w:t xml:space="preserve">, сума надходжень до </w:t>
      </w:r>
      <w:proofErr w:type="spellStart"/>
      <w:r>
        <w:rPr>
          <w:rFonts w:ascii="Times New Roman" w:hAnsi="Times New Roman" w:cs="Times New Roman"/>
          <w:sz w:val="28"/>
          <w:szCs w:val="28"/>
          <w:lang w:val="uk-UA"/>
        </w:rPr>
        <w:t>держ</w:t>
      </w:r>
      <w:proofErr w:type="spellEnd"/>
      <w:r>
        <w:rPr>
          <w:rFonts w:ascii="Times New Roman" w:hAnsi="Times New Roman" w:cs="Times New Roman"/>
          <w:sz w:val="28"/>
          <w:szCs w:val="28"/>
          <w:lang w:val="uk-UA"/>
        </w:rPr>
        <w:t xml:space="preserve"> бюджету і всіх місцевих бюджетів.</w:t>
      </w:r>
    </w:p>
    <w:p w:rsidR="00B724E3" w:rsidRDefault="00B724E3"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державному податковому менеджменті </w:t>
      </w:r>
      <w:r w:rsidR="002036C9">
        <w:rPr>
          <w:rFonts w:ascii="Times New Roman" w:hAnsi="Times New Roman" w:cs="Times New Roman"/>
          <w:sz w:val="28"/>
          <w:szCs w:val="28"/>
          <w:lang w:val="uk-UA"/>
        </w:rPr>
        <w:t>виділяють  три складові (рис.</w:t>
      </w:r>
      <w:r w:rsidR="00473579">
        <w:rPr>
          <w:rFonts w:ascii="Times New Roman" w:hAnsi="Times New Roman" w:cs="Times New Roman"/>
          <w:sz w:val="28"/>
          <w:szCs w:val="28"/>
          <w:lang w:val="uk-UA"/>
        </w:rPr>
        <w:t>1.4</w:t>
      </w:r>
      <w:r>
        <w:rPr>
          <w:rFonts w:ascii="Times New Roman" w:hAnsi="Times New Roman" w:cs="Times New Roman"/>
          <w:sz w:val="28"/>
          <w:szCs w:val="28"/>
          <w:lang w:val="uk-UA"/>
        </w:rPr>
        <w:t>):</w:t>
      </w:r>
    </w:p>
    <w:p w:rsidR="00B724E3" w:rsidRDefault="00B724E3" w:rsidP="00AF4A9B">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Податкове прогнозування та планування</w:t>
      </w:r>
      <w:r w:rsidR="00D15854">
        <w:rPr>
          <w:rFonts w:ascii="Times New Roman" w:hAnsi="Times New Roman" w:cs="Times New Roman"/>
          <w:sz w:val="28"/>
          <w:szCs w:val="28"/>
          <w:lang w:val="uk-UA"/>
        </w:rPr>
        <w:t>;</w:t>
      </w:r>
    </w:p>
    <w:p w:rsidR="00B724E3" w:rsidRDefault="00B724E3" w:rsidP="00AF4A9B">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Податкове регулювання </w:t>
      </w:r>
      <w:r w:rsidR="00D15854">
        <w:rPr>
          <w:rFonts w:ascii="Times New Roman" w:hAnsi="Times New Roman" w:cs="Times New Roman"/>
          <w:sz w:val="28"/>
          <w:szCs w:val="28"/>
          <w:lang w:val="uk-UA"/>
        </w:rPr>
        <w:t>;</w:t>
      </w:r>
    </w:p>
    <w:p w:rsidR="00B724E3" w:rsidRPr="009E53BC" w:rsidRDefault="00B724E3" w:rsidP="00AF4A9B">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Податковий контроль</w:t>
      </w:r>
      <w:r w:rsidR="00D15854">
        <w:rPr>
          <w:rFonts w:ascii="Times New Roman" w:hAnsi="Times New Roman" w:cs="Times New Roman"/>
          <w:sz w:val="28"/>
          <w:szCs w:val="28"/>
          <w:lang w:val="uk-UA"/>
        </w:rPr>
        <w:t>.</w:t>
      </w:r>
    </w:p>
    <w:p w:rsidR="004C174E" w:rsidRDefault="004C174E" w:rsidP="00AF4A9B">
      <w:pPr>
        <w:spacing w:after="0"/>
        <w:rPr>
          <w:rFonts w:ascii="Times New Roman" w:hAnsi="Times New Roman" w:cs="Times New Roman"/>
          <w:sz w:val="28"/>
          <w:szCs w:val="28"/>
          <w:lang w:val="uk-UA"/>
        </w:rPr>
      </w:pPr>
    </w:p>
    <w:p w:rsidR="00605D8C" w:rsidRDefault="00605D8C" w:rsidP="00AF4A9B">
      <w:pPr>
        <w:spacing w:after="0"/>
        <w:rPr>
          <w:rFonts w:ascii="Times New Roman" w:hAnsi="Times New Roman" w:cs="Times New Roman"/>
          <w:sz w:val="28"/>
          <w:szCs w:val="28"/>
          <w:lang w:val="uk-UA"/>
        </w:rPr>
      </w:pPr>
    </w:p>
    <w:p w:rsidR="00605D8C" w:rsidRDefault="00605D8C" w:rsidP="00AF4A9B">
      <w:pPr>
        <w:spacing w:after="0"/>
        <w:rPr>
          <w:rFonts w:ascii="Times New Roman" w:hAnsi="Times New Roman" w:cs="Times New Roman"/>
          <w:sz w:val="28"/>
          <w:szCs w:val="28"/>
          <w:lang w:val="uk-UA"/>
        </w:rPr>
      </w:pPr>
    </w:p>
    <w:p w:rsidR="004C174E" w:rsidRPr="004C174E" w:rsidRDefault="00605D8C" w:rsidP="00AF4A9B">
      <w:pPr>
        <w:spacing w:after="0"/>
        <w:rPr>
          <w:rFonts w:ascii="Times New Roman" w:hAnsi="Times New Roman" w:cs="Times New Roman"/>
          <w:sz w:val="28"/>
          <w:szCs w:val="28"/>
          <w:lang w:val="uk-UA"/>
        </w:rPr>
      </w:pPr>
      <w:r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77696" behindDoc="0" locked="0" layoutInCell="1" allowOverlap="1" wp14:anchorId="1805774D" wp14:editId="24BE88EF">
                <wp:simplePos x="0" y="0"/>
                <wp:positionH relativeFrom="column">
                  <wp:posOffset>801828</wp:posOffset>
                </wp:positionH>
                <wp:positionV relativeFrom="paragraph">
                  <wp:posOffset>41718</wp:posOffset>
                </wp:positionV>
                <wp:extent cx="4508204" cy="478465"/>
                <wp:effectExtent l="0" t="0" r="26035" b="17145"/>
                <wp:wrapNone/>
                <wp:docPr id="36" name="Прямоугольник 36"/>
                <wp:cNvGraphicFramePr/>
                <a:graphic xmlns:a="http://schemas.openxmlformats.org/drawingml/2006/main">
                  <a:graphicData uri="http://schemas.microsoft.com/office/word/2010/wordprocessingShape">
                    <wps:wsp>
                      <wps:cNvSpPr/>
                      <wps:spPr>
                        <a:xfrm>
                          <a:off x="0" y="0"/>
                          <a:ext cx="4508204" cy="47846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Державний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4" style="position:absolute;margin-left:63.15pt;margin-top:3.3pt;width:355pt;height:3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" fillcolor="white [3201]" strokecolor="black [3200]" strokeweight=".25pt">
                <v:textbo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Державний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менеджмент</w:t>
                      </w:r>
                    </w:p>
                  </w:txbxContent>
                </v:textbox>
              </v:rect>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9984" behindDoc="0" locked="0" layoutInCell="1" allowOverlap="1" wp14:anchorId="677FA80A" wp14:editId="275E8883">
                <wp:simplePos x="0" y="0"/>
                <wp:positionH relativeFrom="column">
                  <wp:posOffset>5491480</wp:posOffset>
                </wp:positionH>
                <wp:positionV relativeFrom="paragraph">
                  <wp:posOffset>1346200</wp:posOffset>
                </wp:positionV>
                <wp:extent cx="0" cy="219075"/>
                <wp:effectExtent l="95250" t="0" r="57150" b="66675"/>
                <wp:wrapNone/>
                <wp:docPr id="57" name="Прямая со стрелкой 57"/>
                <wp:cNvGraphicFramePr/>
                <a:graphic xmlns:a="http://schemas.openxmlformats.org/drawingml/2006/main">
                  <a:graphicData uri="http://schemas.microsoft.com/office/word/2010/wordprocessingShape">
                    <wps:wsp>
                      <wps:cNvCnPr/>
                      <wps:spPr>
                        <a:xfrm>
                          <a:off x="0" y="0"/>
                          <a:ext cx="0" cy="219075"/>
                        </a:xfrm>
                        <a:prstGeom prst="straightConnector1">
                          <a:avLst/>
                        </a:prstGeom>
                        <a:ln w="3175">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7" o:spid="_x0000_s1026" type="#_x0000_t32" style="position:absolute;margin-left:432.4pt;margin-top:106pt;width:0;height:17.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" strokecolor="black [3040]" strokeweight=".25pt">
                <v:stroke endarrow="open"/>
              </v:shape>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8960" behindDoc="0" locked="0" layoutInCell="1" allowOverlap="1" wp14:anchorId="70A7CD3F" wp14:editId="7079EAE9">
                <wp:simplePos x="0" y="0"/>
                <wp:positionH relativeFrom="column">
                  <wp:posOffset>3243580</wp:posOffset>
                </wp:positionH>
                <wp:positionV relativeFrom="paragraph">
                  <wp:posOffset>1346200</wp:posOffset>
                </wp:positionV>
                <wp:extent cx="0" cy="247650"/>
                <wp:effectExtent l="95250" t="0" r="57150" b="57150"/>
                <wp:wrapNone/>
                <wp:docPr id="49" name="Прямая со стрелкой 49"/>
                <wp:cNvGraphicFramePr/>
                <a:graphic xmlns:a="http://schemas.openxmlformats.org/drawingml/2006/main">
                  <a:graphicData uri="http://schemas.microsoft.com/office/word/2010/wordprocessingShape">
                    <wps:wsp>
                      <wps:cNvCnPr/>
                      <wps:spPr>
                        <a:xfrm>
                          <a:off x="0" y="0"/>
                          <a:ext cx="0" cy="247650"/>
                        </a:xfrm>
                        <a:prstGeom prst="straightConnector1">
                          <a:avLst/>
                        </a:prstGeom>
                        <a:ln w="3175">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49" o:spid="_x0000_s1026" type="#_x0000_t32" style="position:absolute;margin-left:255.4pt;margin-top:106pt;width:0;height:19.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" strokecolor="black [3040]" strokeweight=".25pt">
                <v:stroke endarrow="open"/>
              </v:shape>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7936" behindDoc="0" locked="0" layoutInCell="1" allowOverlap="1" wp14:anchorId="1035E49C" wp14:editId="7E8FE0CD">
                <wp:simplePos x="0" y="0"/>
                <wp:positionH relativeFrom="column">
                  <wp:posOffset>681355</wp:posOffset>
                </wp:positionH>
                <wp:positionV relativeFrom="paragraph">
                  <wp:posOffset>1346200</wp:posOffset>
                </wp:positionV>
                <wp:extent cx="0" cy="190500"/>
                <wp:effectExtent l="95250" t="0" r="57150" b="57150"/>
                <wp:wrapNone/>
                <wp:docPr id="48" name="Прямая со стрелкой 48"/>
                <wp:cNvGraphicFramePr/>
                <a:graphic xmlns:a="http://schemas.openxmlformats.org/drawingml/2006/main">
                  <a:graphicData uri="http://schemas.microsoft.com/office/word/2010/wordprocessingShape">
                    <wps:wsp>
                      <wps:cNvCnPr/>
                      <wps:spPr>
                        <a:xfrm>
                          <a:off x="0" y="0"/>
                          <a:ext cx="0" cy="190500"/>
                        </a:xfrm>
                        <a:prstGeom prst="straightConnector1">
                          <a:avLst/>
                        </a:prstGeom>
                        <a:ln w="31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8" o:spid="_x0000_s1026" type="#_x0000_t32" style="position:absolute;margin-left:53.65pt;margin-top:106pt;width:0;height:1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" strokecolor="black [3040]" strokeweight=".25pt">
                <v:stroke endarrow="open"/>
              </v:shape>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6912" behindDoc="0" locked="0" layoutInCell="1" allowOverlap="1" wp14:anchorId="70B01826" wp14:editId="2E9B576D">
                <wp:simplePos x="0" y="0"/>
                <wp:positionH relativeFrom="column">
                  <wp:posOffset>5034280</wp:posOffset>
                </wp:positionH>
                <wp:positionV relativeFrom="paragraph">
                  <wp:posOffset>517525</wp:posOffset>
                </wp:positionV>
                <wp:extent cx="0" cy="295275"/>
                <wp:effectExtent l="95250" t="0" r="57150" b="66675"/>
                <wp:wrapNone/>
                <wp:docPr id="47" name="Прямая со стрелкой 47"/>
                <wp:cNvGraphicFramePr/>
                <a:graphic xmlns:a="http://schemas.openxmlformats.org/drawingml/2006/main">
                  <a:graphicData uri="http://schemas.microsoft.com/office/word/2010/wordprocessingShape">
                    <wps:wsp>
                      <wps:cNvCnPr/>
                      <wps:spPr>
                        <a:xfrm>
                          <a:off x="0" y="0"/>
                          <a:ext cx="0" cy="295275"/>
                        </a:xfrm>
                        <a:prstGeom prst="straightConnector1">
                          <a:avLst/>
                        </a:prstGeom>
                        <a:ln w="31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47" o:spid="_x0000_s1026" type="#_x0000_t32" style="position:absolute;margin-left:396.4pt;margin-top:40.75pt;width:0;height:23.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" strokecolor="black [3040]" strokeweight=".25pt">
                <v:stroke endarrow="open"/>
              </v:shape>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5888" behindDoc="0" locked="0" layoutInCell="1" allowOverlap="1" wp14:anchorId="1875C08D" wp14:editId="78688D6D">
                <wp:simplePos x="0" y="0"/>
                <wp:positionH relativeFrom="column">
                  <wp:posOffset>3243580</wp:posOffset>
                </wp:positionH>
                <wp:positionV relativeFrom="paragraph">
                  <wp:posOffset>517525</wp:posOffset>
                </wp:positionV>
                <wp:extent cx="0" cy="295275"/>
                <wp:effectExtent l="95250" t="0" r="57150" b="66675"/>
                <wp:wrapNone/>
                <wp:docPr id="46" name="Прямая со стрелкой 46"/>
                <wp:cNvGraphicFramePr/>
                <a:graphic xmlns:a="http://schemas.openxmlformats.org/drawingml/2006/main">
                  <a:graphicData uri="http://schemas.microsoft.com/office/word/2010/wordprocessingShape">
                    <wps:wsp>
                      <wps:cNvCnPr/>
                      <wps:spPr>
                        <a:xfrm>
                          <a:off x="0" y="0"/>
                          <a:ext cx="0" cy="295275"/>
                        </a:xfrm>
                        <a:prstGeom prst="straightConnector1">
                          <a:avLst/>
                        </a:prstGeom>
                        <a:ln w="31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6" o:spid="_x0000_s1026" type="#_x0000_t32" style="position:absolute;margin-left:255.4pt;margin-top:40.75pt;width:0;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" strokecolor="black [3040]" strokeweight=".25pt">
                <v:stroke endarrow="open"/>
              </v:shape>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4864" behindDoc="0" locked="0" layoutInCell="1" allowOverlap="1" wp14:anchorId="5E06953E" wp14:editId="3D985519">
                <wp:simplePos x="0" y="0"/>
                <wp:positionH relativeFrom="column">
                  <wp:posOffset>1167130</wp:posOffset>
                </wp:positionH>
                <wp:positionV relativeFrom="paragraph">
                  <wp:posOffset>517525</wp:posOffset>
                </wp:positionV>
                <wp:extent cx="0" cy="295275"/>
                <wp:effectExtent l="95250" t="0" r="57150" b="66675"/>
                <wp:wrapNone/>
                <wp:docPr id="45" name="Прямая со стрелкой 45"/>
                <wp:cNvGraphicFramePr/>
                <a:graphic xmlns:a="http://schemas.openxmlformats.org/drawingml/2006/main">
                  <a:graphicData uri="http://schemas.microsoft.com/office/word/2010/wordprocessingShape">
                    <wps:wsp>
                      <wps:cNvCnPr/>
                      <wps:spPr>
                        <a:xfrm>
                          <a:off x="0" y="0"/>
                          <a:ext cx="0" cy="295275"/>
                        </a:xfrm>
                        <a:prstGeom prst="straightConnector1">
                          <a:avLst/>
                        </a:prstGeom>
                        <a:ln w="31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45" o:spid="_x0000_s1026" type="#_x0000_t32" style="position:absolute;margin-left:91.9pt;margin-top:40.75pt;width:0;height:23.2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" strokecolor="black [3040]" strokeweight=".25pt">
                <v:stroke endarrow="open"/>
              </v:shape>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3840" behindDoc="0" locked="0" layoutInCell="1" allowOverlap="1" wp14:anchorId="0DB9EDD9" wp14:editId="30E6519C">
                <wp:simplePos x="0" y="0"/>
                <wp:positionH relativeFrom="column">
                  <wp:posOffset>4596130</wp:posOffset>
                </wp:positionH>
                <wp:positionV relativeFrom="paragraph">
                  <wp:posOffset>1565275</wp:posOffset>
                </wp:positionV>
                <wp:extent cx="1962150" cy="1809750"/>
                <wp:effectExtent l="0" t="0" r="19050" b="19050"/>
                <wp:wrapNone/>
                <wp:docPr id="44" name="Прямоугольник 44"/>
                <wp:cNvGraphicFramePr/>
                <a:graphic xmlns:a="http://schemas.openxmlformats.org/drawingml/2006/main">
                  <a:graphicData uri="http://schemas.microsoft.com/office/word/2010/wordprocessingShape">
                    <wps:wsp>
                      <wps:cNvSpPr/>
                      <wps:spPr>
                        <a:xfrm>
                          <a:off x="0" y="0"/>
                          <a:ext cx="1962150" cy="18097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881722" w:rsidRDefault="00AF4A9B" w:rsidP="004C174E">
                            <w:pPr>
                              <w:jc w:val="center"/>
                              <w:rPr>
                                <w:rFonts w:ascii="Times New Roman" w:hAnsi="Times New Roman" w:cs="Times New Roman"/>
                                <w:sz w:val="24"/>
                                <w:szCs w:val="24"/>
                              </w:rPr>
                            </w:pPr>
                            <w:r>
                              <w:rPr>
                                <w:rFonts w:ascii="Times New Roman" w:hAnsi="Times New Roman" w:cs="Times New Roman"/>
                                <w:sz w:val="24"/>
                                <w:szCs w:val="24"/>
                              </w:rPr>
                              <w:t xml:space="preserve">Контроль за </w:t>
                            </w:r>
                            <w:proofErr w:type="spellStart"/>
                            <w:r>
                              <w:rPr>
                                <w:rFonts w:ascii="Times New Roman" w:hAnsi="Times New Roman" w:cs="Times New Roman"/>
                                <w:sz w:val="24"/>
                                <w:szCs w:val="24"/>
                              </w:rPr>
                              <w:t>правильністю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обчислення</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овнотою</w:t>
                            </w:r>
                            <w:proofErr w:type="spellEnd"/>
                            <w:r>
                              <w:rPr>
                                <w:rFonts w:ascii="Times New Roman" w:hAnsi="Times New Roman" w:cs="Times New Roman"/>
                                <w:sz w:val="24"/>
                                <w:szCs w:val="24"/>
                              </w:rPr>
                              <w:t xml:space="preserve"> і </w:t>
                            </w:r>
                            <w:proofErr w:type="spellStart"/>
                            <w:r>
                              <w:rPr>
                                <w:rFonts w:ascii="Times New Roman" w:hAnsi="Times New Roman" w:cs="Times New Roman"/>
                                <w:sz w:val="24"/>
                                <w:szCs w:val="24"/>
                              </w:rPr>
                              <w:t>своєчасністю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надходження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податків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Зборів</w:t>
                            </w:r>
                            <w:proofErr w:type="spellEnd"/>
                            <w:r>
                              <w:rPr>
                                <w:rFonts w:ascii="Times New Roman" w:hAnsi="Times New Roman" w:cs="Times New Roman"/>
                                <w:sz w:val="24"/>
                                <w:szCs w:val="24"/>
                              </w:rPr>
                              <w:t xml:space="preserve"> і </w:t>
                            </w:r>
                            <w:proofErr w:type="spellStart"/>
                            <w:r>
                              <w:rPr>
                                <w:rFonts w:ascii="Times New Roman" w:hAnsi="Times New Roman" w:cs="Times New Roman"/>
                                <w:sz w:val="24"/>
                                <w:szCs w:val="24"/>
                              </w:rPr>
                              <w:t>обов’язкових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платежів</w:t>
                            </w:r>
                            <w:proofErr w:type="spellEnd"/>
                            <w:r>
                              <w:rPr>
                                <w:rFonts w:ascii="Times New Roman" w:hAnsi="Times New Roman" w:cs="Times New Roman"/>
                                <w:sz w:val="24"/>
                                <w:szCs w:val="24"/>
                              </w:rPr>
                              <w:t xml:space="preserve"> у бюджет і </w:t>
                            </w:r>
                            <w:proofErr w:type="spellStart"/>
                            <w:r>
                              <w:rPr>
                                <w:rFonts w:ascii="Times New Roman" w:hAnsi="Times New Roman" w:cs="Times New Roman"/>
                                <w:sz w:val="24"/>
                                <w:szCs w:val="24"/>
                              </w:rPr>
                              <w:t>позабюджетні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фонди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від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юридичних</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фізичних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осіб</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4" o:spid="_x0000_s1035" style="position:absolute;margin-left:361.9pt;margin-top:123.25pt;width:154.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" fillcolor="white [3201]" strokecolor="black [3200]" strokeweight=".25pt">
                <v:textbox>
                  <w:txbxContent>
                    <w:p w:rsidR="00AF4A9B" w:rsidRPr="00881722" w:rsidRDefault="00AF4A9B" w:rsidP="004C174E">
                      <w:pPr>
                        <w:jc w:val="center"/>
                        <w:rPr>
                          <w:rFonts w:ascii="Times New Roman" w:hAnsi="Times New Roman" w:cs="Times New Roman"/>
                          <w:sz w:val="24"/>
                          <w:szCs w:val="24"/>
                        </w:rPr>
                      </w:pPr>
                      <w:r>
                        <w:rPr>
                          <w:rFonts w:ascii="Times New Roman" w:hAnsi="Times New Roman" w:cs="Times New Roman"/>
                          <w:sz w:val="24"/>
                          <w:szCs w:val="24"/>
                        </w:rPr>
                        <w:t xml:space="preserve">Контроль за </w:t>
                      </w:r>
                      <w:proofErr w:type="spellStart"/>
                      <w:r>
                        <w:rPr>
                          <w:rFonts w:ascii="Times New Roman" w:hAnsi="Times New Roman" w:cs="Times New Roman"/>
                          <w:sz w:val="24"/>
                          <w:szCs w:val="24"/>
                        </w:rPr>
                        <w:t>правильністю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обчислення</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овнотою</w:t>
                      </w:r>
                      <w:proofErr w:type="spellEnd"/>
                      <w:r>
                        <w:rPr>
                          <w:rFonts w:ascii="Times New Roman" w:hAnsi="Times New Roman" w:cs="Times New Roman"/>
                          <w:sz w:val="24"/>
                          <w:szCs w:val="24"/>
                        </w:rPr>
                        <w:t xml:space="preserve"> і </w:t>
                      </w:r>
                      <w:proofErr w:type="spellStart"/>
                      <w:r>
                        <w:rPr>
                          <w:rFonts w:ascii="Times New Roman" w:hAnsi="Times New Roman" w:cs="Times New Roman"/>
                          <w:sz w:val="24"/>
                          <w:szCs w:val="24"/>
                        </w:rPr>
                        <w:t>своєчасністю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надходження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податків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Зборів</w:t>
                      </w:r>
                      <w:proofErr w:type="spellEnd"/>
                      <w:r>
                        <w:rPr>
                          <w:rFonts w:ascii="Times New Roman" w:hAnsi="Times New Roman" w:cs="Times New Roman"/>
                          <w:sz w:val="24"/>
                          <w:szCs w:val="24"/>
                        </w:rPr>
                        <w:t xml:space="preserve"> і </w:t>
                      </w:r>
                      <w:proofErr w:type="spellStart"/>
                      <w:r>
                        <w:rPr>
                          <w:rFonts w:ascii="Times New Roman" w:hAnsi="Times New Roman" w:cs="Times New Roman"/>
                          <w:sz w:val="24"/>
                          <w:szCs w:val="24"/>
                        </w:rPr>
                        <w:t>обов’язкових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платежів</w:t>
                      </w:r>
                      <w:proofErr w:type="spellEnd"/>
                      <w:r>
                        <w:rPr>
                          <w:rFonts w:ascii="Times New Roman" w:hAnsi="Times New Roman" w:cs="Times New Roman"/>
                          <w:sz w:val="24"/>
                          <w:szCs w:val="24"/>
                        </w:rPr>
                        <w:t xml:space="preserve"> у бюджет і </w:t>
                      </w:r>
                      <w:proofErr w:type="spellStart"/>
                      <w:r>
                        <w:rPr>
                          <w:rFonts w:ascii="Times New Roman" w:hAnsi="Times New Roman" w:cs="Times New Roman"/>
                          <w:sz w:val="24"/>
                          <w:szCs w:val="24"/>
                        </w:rPr>
                        <w:t>позабюджетні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фонди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від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юридичних</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фізичних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осіб</w:t>
                      </w:r>
                      <w:proofErr w:type="spellEnd"/>
                    </w:p>
                  </w:txbxContent>
                </v:textbox>
              </v:rect>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2816" behindDoc="0" locked="0" layoutInCell="1" allowOverlap="1" wp14:anchorId="0ED594DB" wp14:editId="32BC5E77">
                <wp:simplePos x="0" y="0"/>
                <wp:positionH relativeFrom="column">
                  <wp:posOffset>2281555</wp:posOffset>
                </wp:positionH>
                <wp:positionV relativeFrom="paragraph">
                  <wp:posOffset>1593850</wp:posOffset>
                </wp:positionV>
                <wp:extent cx="2038350" cy="1733550"/>
                <wp:effectExtent l="0" t="0" r="19050" b="19050"/>
                <wp:wrapNone/>
                <wp:docPr id="43" name="Прямоугольник 43"/>
                <wp:cNvGraphicFramePr/>
                <a:graphic xmlns:a="http://schemas.openxmlformats.org/drawingml/2006/main">
                  <a:graphicData uri="http://schemas.microsoft.com/office/word/2010/wordprocessingShape">
                    <wps:wsp>
                      <wps:cNvSpPr/>
                      <wps:spPr>
                        <a:xfrm>
                          <a:off x="0" y="0"/>
                          <a:ext cx="2038350" cy="17335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F77EEB" w:rsidRDefault="00AF4A9B" w:rsidP="004C174E">
                            <w:pPr>
                              <w:jc w:val="center"/>
                              <w:rPr>
                                <w:rFonts w:ascii="Times New Roman" w:hAnsi="Times New Roman" w:cs="Times New Roman"/>
                                <w:sz w:val="24"/>
                                <w:szCs w:val="24"/>
                              </w:rPr>
                            </w:pPr>
                            <w:proofErr w:type="spellStart"/>
                            <w:r w:rsidRPr="00F77EEB">
                              <w:rPr>
                                <w:rFonts w:ascii="Times New Roman" w:hAnsi="Times New Roman" w:cs="Times New Roman"/>
                                <w:sz w:val="24"/>
                                <w:szCs w:val="24"/>
                              </w:rPr>
                              <w:t>Сукупність</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заходів</w:t>
                            </w:r>
                            <w:proofErr w:type="spellEnd"/>
                            <w:r w:rsidRPr="00F77EEB">
                              <w:rPr>
                                <w:rFonts w:ascii="Times New Roman" w:hAnsi="Times New Roman" w:cs="Times New Roman"/>
                                <w:sz w:val="24"/>
                                <w:szCs w:val="24"/>
                              </w:rPr>
                              <w:t xml:space="preserve"> непрямого </w:t>
                            </w:r>
                            <w:proofErr w:type="spellStart"/>
                            <w:r w:rsidRPr="00F77EEB">
                              <w:rPr>
                                <w:rFonts w:ascii="Times New Roman" w:hAnsi="Times New Roman" w:cs="Times New Roman"/>
                                <w:sz w:val="24"/>
                                <w:szCs w:val="24"/>
                              </w:rPr>
                              <w:t>впливу</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держави</w:t>
                            </w:r>
                            <w:proofErr w:type="spellEnd"/>
                            <w:r w:rsidRPr="00F77EEB">
                              <w:rPr>
                                <w:rFonts w:ascii="Times New Roman" w:hAnsi="Times New Roman" w:cs="Times New Roman"/>
                                <w:sz w:val="24"/>
                                <w:szCs w:val="24"/>
                              </w:rPr>
                              <w:t xml:space="preserve"> на </w:t>
                            </w:r>
                            <w:proofErr w:type="spellStart"/>
                            <w:r w:rsidRPr="00F77EEB">
                              <w:rPr>
                                <w:rFonts w:ascii="Times New Roman" w:hAnsi="Times New Roman" w:cs="Times New Roman"/>
                                <w:sz w:val="24"/>
                                <w:szCs w:val="24"/>
                              </w:rPr>
                              <w:t>розвиток</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виробництва</w:t>
                            </w:r>
                            <w:proofErr w:type="spellEnd"/>
                            <w:r w:rsidRPr="00F77EEB">
                              <w:rPr>
                                <w:rFonts w:ascii="Times New Roman" w:hAnsi="Times New Roman" w:cs="Times New Roman"/>
                                <w:sz w:val="24"/>
                                <w:szCs w:val="24"/>
                              </w:rPr>
                              <w:t xml:space="preserve"> шляхом </w:t>
                            </w:r>
                            <w:proofErr w:type="spellStart"/>
                            <w:r w:rsidRPr="00F77EEB">
                              <w:rPr>
                                <w:rFonts w:ascii="Times New Roman" w:hAnsi="Times New Roman" w:cs="Times New Roman"/>
                                <w:sz w:val="24"/>
                                <w:szCs w:val="24"/>
                              </w:rPr>
                              <w:t>зміни</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норми</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вилучення</w:t>
                            </w:r>
                            <w:proofErr w:type="spellEnd"/>
                            <w:r w:rsidRPr="00F77EEB">
                              <w:rPr>
                                <w:rFonts w:ascii="Times New Roman" w:hAnsi="Times New Roman" w:cs="Times New Roman"/>
                                <w:sz w:val="24"/>
                                <w:szCs w:val="24"/>
                              </w:rPr>
                              <w:t xml:space="preserve"> у </w:t>
                            </w:r>
                            <w:proofErr w:type="spellStart"/>
                            <w:r w:rsidRPr="00F77EEB">
                              <w:rPr>
                                <w:rFonts w:ascii="Times New Roman" w:hAnsi="Times New Roman" w:cs="Times New Roman"/>
                                <w:sz w:val="24"/>
                                <w:szCs w:val="24"/>
                              </w:rPr>
                              <w:t>бюджет</w:t>
                            </w:r>
                            <w:proofErr w:type="gramStart"/>
                            <w:r w:rsidRPr="00F77EEB">
                              <w:rPr>
                                <w:rFonts w:ascii="Times New Roman" w:hAnsi="Times New Roman" w:cs="Times New Roman"/>
                                <w:sz w:val="24"/>
                                <w:szCs w:val="24"/>
                              </w:rPr>
                              <w:t>,щ</w:t>
                            </w:r>
                            <w:proofErr w:type="gramEnd"/>
                            <w:r w:rsidRPr="00F77EEB">
                              <w:rPr>
                                <w:rFonts w:ascii="Times New Roman" w:hAnsi="Times New Roman" w:cs="Times New Roman"/>
                                <w:sz w:val="24"/>
                                <w:szCs w:val="24"/>
                              </w:rPr>
                              <w:t>о</w:t>
                            </w:r>
                            <w:proofErr w:type="spellEnd"/>
                            <w:r w:rsidRPr="00F77EEB">
                              <w:rPr>
                                <w:rFonts w:ascii="Times New Roman" w:hAnsi="Times New Roman" w:cs="Times New Roman"/>
                                <w:sz w:val="24"/>
                                <w:szCs w:val="24"/>
                              </w:rPr>
                              <w:t xml:space="preserve"> у </w:t>
                            </w:r>
                            <w:proofErr w:type="spellStart"/>
                            <w:r w:rsidRPr="00F77EEB">
                              <w:rPr>
                                <w:rFonts w:ascii="Times New Roman" w:hAnsi="Times New Roman" w:cs="Times New Roman"/>
                                <w:sz w:val="24"/>
                                <w:szCs w:val="24"/>
                              </w:rPr>
                              <w:t>результаті</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призводить</w:t>
                            </w:r>
                            <w:proofErr w:type="spellEnd"/>
                            <w:r w:rsidRPr="00F77EEB">
                              <w:rPr>
                                <w:rFonts w:ascii="Times New Roman" w:hAnsi="Times New Roman" w:cs="Times New Roman"/>
                                <w:sz w:val="24"/>
                                <w:szCs w:val="24"/>
                              </w:rPr>
                              <w:t xml:space="preserve"> до </w:t>
                            </w:r>
                            <w:proofErr w:type="spellStart"/>
                            <w:r w:rsidRPr="00F77EEB">
                              <w:rPr>
                                <w:rFonts w:ascii="Times New Roman" w:hAnsi="Times New Roman" w:cs="Times New Roman"/>
                                <w:sz w:val="24"/>
                                <w:szCs w:val="24"/>
                              </w:rPr>
                              <w:t>зміни</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рівня</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оподаткування</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3" o:spid="_x0000_s1036" style="position:absolute;margin-left:179.65pt;margin-top:125.5pt;width:160.5pt;height:13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" fillcolor="white [3201]" strokecolor="black [3200]" strokeweight=".25pt">
                <v:textbox>
                  <w:txbxContent>
                    <w:p w:rsidR="00AF4A9B" w:rsidRPr="00F77EEB" w:rsidRDefault="00AF4A9B" w:rsidP="004C174E">
                      <w:pPr>
                        <w:jc w:val="center"/>
                        <w:rPr>
                          <w:rFonts w:ascii="Times New Roman" w:hAnsi="Times New Roman" w:cs="Times New Roman"/>
                          <w:sz w:val="24"/>
                          <w:szCs w:val="24"/>
                        </w:rPr>
                      </w:pPr>
                      <w:proofErr w:type="spellStart"/>
                      <w:r w:rsidRPr="00F77EEB">
                        <w:rPr>
                          <w:rFonts w:ascii="Times New Roman" w:hAnsi="Times New Roman" w:cs="Times New Roman"/>
                          <w:sz w:val="24"/>
                          <w:szCs w:val="24"/>
                        </w:rPr>
                        <w:t>Сукупність</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заходів</w:t>
                      </w:r>
                      <w:proofErr w:type="spellEnd"/>
                      <w:r w:rsidRPr="00F77EEB">
                        <w:rPr>
                          <w:rFonts w:ascii="Times New Roman" w:hAnsi="Times New Roman" w:cs="Times New Roman"/>
                          <w:sz w:val="24"/>
                          <w:szCs w:val="24"/>
                        </w:rPr>
                        <w:t xml:space="preserve"> непрямого </w:t>
                      </w:r>
                      <w:proofErr w:type="spellStart"/>
                      <w:r w:rsidRPr="00F77EEB">
                        <w:rPr>
                          <w:rFonts w:ascii="Times New Roman" w:hAnsi="Times New Roman" w:cs="Times New Roman"/>
                          <w:sz w:val="24"/>
                          <w:szCs w:val="24"/>
                        </w:rPr>
                        <w:t>впливу</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держави</w:t>
                      </w:r>
                      <w:proofErr w:type="spellEnd"/>
                      <w:r w:rsidRPr="00F77EEB">
                        <w:rPr>
                          <w:rFonts w:ascii="Times New Roman" w:hAnsi="Times New Roman" w:cs="Times New Roman"/>
                          <w:sz w:val="24"/>
                          <w:szCs w:val="24"/>
                        </w:rPr>
                        <w:t xml:space="preserve"> на </w:t>
                      </w:r>
                      <w:proofErr w:type="spellStart"/>
                      <w:r w:rsidRPr="00F77EEB">
                        <w:rPr>
                          <w:rFonts w:ascii="Times New Roman" w:hAnsi="Times New Roman" w:cs="Times New Roman"/>
                          <w:sz w:val="24"/>
                          <w:szCs w:val="24"/>
                        </w:rPr>
                        <w:t>розвиток</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виробництва</w:t>
                      </w:r>
                      <w:proofErr w:type="spellEnd"/>
                      <w:r w:rsidRPr="00F77EEB">
                        <w:rPr>
                          <w:rFonts w:ascii="Times New Roman" w:hAnsi="Times New Roman" w:cs="Times New Roman"/>
                          <w:sz w:val="24"/>
                          <w:szCs w:val="24"/>
                        </w:rPr>
                        <w:t xml:space="preserve"> шляхом </w:t>
                      </w:r>
                      <w:proofErr w:type="spellStart"/>
                      <w:r w:rsidRPr="00F77EEB">
                        <w:rPr>
                          <w:rFonts w:ascii="Times New Roman" w:hAnsi="Times New Roman" w:cs="Times New Roman"/>
                          <w:sz w:val="24"/>
                          <w:szCs w:val="24"/>
                        </w:rPr>
                        <w:t>зміни</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норми</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вилучення</w:t>
                      </w:r>
                      <w:proofErr w:type="spellEnd"/>
                      <w:r w:rsidRPr="00F77EEB">
                        <w:rPr>
                          <w:rFonts w:ascii="Times New Roman" w:hAnsi="Times New Roman" w:cs="Times New Roman"/>
                          <w:sz w:val="24"/>
                          <w:szCs w:val="24"/>
                        </w:rPr>
                        <w:t xml:space="preserve"> у </w:t>
                      </w:r>
                      <w:proofErr w:type="spellStart"/>
                      <w:r w:rsidRPr="00F77EEB">
                        <w:rPr>
                          <w:rFonts w:ascii="Times New Roman" w:hAnsi="Times New Roman" w:cs="Times New Roman"/>
                          <w:sz w:val="24"/>
                          <w:szCs w:val="24"/>
                        </w:rPr>
                        <w:t>бюджет</w:t>
                      </w:r>
                      <w:proofErr w:type="gramStart"/>
                      <w:r w:rsidRPr="00F77EEB">
                        <w:rPr>
                          <w:rFonts w:ascii="Times New Roman" w:hAnsi="Times New Roman" w:cs="Times New Roman"/>
                          <w:sz w:val="24"/>
                          <w:szCs w:val="24"/>
                        </w:rPr>
                        <w:t>,щ</w:t>
                      </w:r>
                      <w:proofErr w:type="gramEnd"/>
                      <w:r w:rsidRPr="00F77EEB">
                        <w:rPr>
                          <w:rFonts w:ascii="Times New Roman" w:hAnsi="Times New Roman" w:cs="Times New Roman"/>
                          <w:sz w:val="24"/>
                          <w:szCs w:val="24"/>
                        </w:rPr>
                        <w:t>о</w:t>
                      </w:r>
                      <w:proofErr w:type="spellEnd"/>
                      <w:r w:rsidRPr="00F77EEB">
                        <w:rPr>
                          <w:rFonts w:ascii="Times New Roman" w:hAnsi="Times New Roman" w:cs="Times New Roman"/>
                          <w:sz w:val="24"/>
                          <w:szCs w:val="24"/>
                        </w:rPr>
                        <w:t xml:space="preserve"> у </w:t>
                      </w:r>
                      <w:proofErr w:type="spellStart"/>
                      <w:r w:rsidRPr="00F77EEB">
                        <w:rPr>
                          <w:rFonts w:ascii="Times New Roman" w:hAnsi="Times New Roman" w:cs="Times New Roman"/>
                          <w:sz w:val="24"/>
                          <w:szCs w:val="24"/>
                        </w:rPr>
                        <w:t>результаті</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призводить</w:t>
                      </w:r>
                      <w:proofErr w:type="spellEnd"/>
                      <w:r w:rsidRPr="00F77EEB">
                        <w:rPr>
                          <w:rFonts w:ascii="Times New Roman" w:hAnsi="Times New Roman" w:cs="Times New Roman"/>
                          <w:sz w:val="24"/>
                          <w:szCs w:val="24"/>
                        </w:rPr>
                        <w:t xml:space="preserve"> до </w:t>
                      </w:r>
                      <w:proofErr w:type="spellStart"/>
                      <w:r w:rsidRPr="00F77EEB">
                        <w:rPr>
                          <w:rFonts w:ascii="Times New Roman" w:hAnsi="Times New Roman" w:cs="Times New Roman"/>
                          <w:sz w:val="24"/>
                          <w:szCs w:val="24"/>
                        </w:rPr>
                        <w:t>зміни</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рівня</w:t>
                      </w:r>
                      <w:proofErr w:type="spellEnd"/>
                      <w:r w:rsidRPr="00F77EEB">
                        <w:rPr>
                          <w:rFonts w:ascii="Times New Roman" w:hAnsi="Times New Roman" w:cs="Times New Roman"/>
                          <w:sz w:val="24"/>
                          <w:szCs w:val="24"/>
                        </w:rPr>
                        <w:t xml:space="preserve"> </w:t>
                      </w:r>
                      <w:proofErr w:type="spellStart"/>
                      <w:r w:rsidRPr="00F77EEB">
                        <w:rPr>
                          <w:rFonts w:ascii="Times New Roman" w:hAnsi="Times New Roman" w:cs="Times New Roman"/>
                          <w:sz w:val="24"/>
                          <w:szCs w:val="24"/>
                        </w:rPr>
                        <w:t>оподаткування</w:t>
                      </w:r>
                      <w:proofErr w:type="spellEnd"/>
                    </w:p>
                  </w:txbxContent>
                </v:textbox>
              </v:rect>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0768" behindDoc="0" locked="0" layoutInCell="1" allowOverlap="1" wp14:anchorId="323C101F" wp14:editId="45433F11">
                <wp:simplePos x="0" y="0"/>
                <wp:positionH relativeFrom="column">
                  <wp:posOffset>4596130</wp:posOffset>
                </wp:positionH>
                <wp:positionV relativeFrom="paragraph">
                  <wp:posOffset>812800</wp:posOffset>
                </wp:positionV>
                <wp:extent cx="1914525" cy="533400"/>
                <wp:effectExtent l="0" t="0" r="28575" b="19050"/>
                <wp:wrapNone/>
                <wp:docPr id="40" name="Прямоугольник 40"/>
                <wp:cNvGraphicFramePr/>
                <a:graphic xmlns:a="http://schemas.openxmlformats.org/drawingml/2006/main">
                  <a:graphicData uri="http://schemas.microsoft.com/office/word/2010/wordprocessingShape">
                    <wps:wsp>
                      <wps:cNvSpPr/>
                      <wps:spPr>
                        <a:xfrm>
                          <a:off x="0" y="0"/>
                          <a:ext cx="1914525" cy="53340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контроль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0" o:spid="_x0000_s1037" style="position:absolute;margin-left:361.9pt;margin-top:64pt;width:150.75pt;height:4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" fillcolor="white [3201]" strokecolor="black [3200]" strokeweight=".25pt">
                <v:textbo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Податковий</w:t>
                      </w:r>
                      <w:proofErr w:type="spellEnd"/>
                      <w:r>
                        <w:rPr>
                          <w:rFonts w:ascii="Times New Roman" w:hAnsi="Times New Roman" w:cs="Times New Roman"/>
                          <w:sz w:val="24"/>
                          <w:szCs w:val="24"/>
                        </w:rPr>
                        <w:t xml:space="preserve"> контроль</w:t>
                      </w:r>
                    </w:p>
                  </w:txbxContent>
                </v:textbox>
              </v:rect>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79744" behindDoc="0" locked="0" layoutInCell="1" allowOverlap="1" wp14:anchorId="3FD745CB" wp14:editId="409D55B0">
                <wp:simplePos x="0" y="0"/>
                <wp:positionH relativeFrom="column">
                  <wp:posOffset>2281555</wp:posOffset>
                </wp:positionH>
                <wp:positionV relativeFrom="paragraph">
                  <wp:posOffset>812800</wp:posOffset>
                </wp:positionV>
                <wp:extent cx="2038350" cy="533400"/>
                <wp:effectExtent l="0" t="0" r="19050" b="19050"/>
                <wp:wrapNone/>
                <wp:docPr id="39" name="Прямоугольник 39"/>
                <wp:cNvGraphicFramePr/>
                <a:graphic xmlns:a="http://schemas.openxmlformats.org/drawingml/2006/main">
                  <a:graphicData uri="http://schemas.microsoft.com/office/word/2010/wordprocessingShape">
                    <wps:wsp>
                      <wps:cNvSpPr/>
                      <wps:spPr>
                        <a:xfrm>
                          <a:off x="0" y="0"/>
                          <a:ext cx="2038350" cy="53340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регулювання</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38" style="position:absolute;margin-left:179.65pt;margin-top:64pt;width:160.5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" fillcolor="white [3201]" strokecolor="black [3200]" strokeweight=".25pt">
                <v:textbo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регулювання</w:t>
                      </w:r>
                      <w:proofErr w:type="spellEnd"/>
                    </w:p>
                  </w:txbxContent>
                </v:textbox>
              </v:rect>
            </w:pict>
          </mc:Fallback>
        </mc:AlternateContent>
      </w:r>
      <w:r w:rsidR="004C174E"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78720" behindDoc="0" locked="0" layoutInCell="1" allowOverlap="1" wp14:anchorId="6EED0BB7" wp14:editId="16E74FF6">
                <wp:simplePos x="0" y="0"/>
                <wp:positionH relativeFrom="column">
                  <wp:posOffset>-242570</wp:posOffset>
                </wp:positionH>
                <wp:positionV relativeFrom="paragraph">
                  <wp:posOffset>812800</wp:posOffset>
                </wp:positionV>
                <wp:extent cx="2152650" cy="533400"/>
                <wp:effectExtent l="0" t="0" r="19050" b="19050"/>
                <wp:wrapNone/>
                <wp:docPr id="38" name="Прямоугольник 38"/>
                <wp:cNvGraphicFramePr/>
                <a:graphic xmlns:a="http://schemas.openxmlformats.org/drawingml/2006/main">
                  <a:graphicData uri="http://schemas.microsoft.com/office/word/2010/wordprocessingShape">
                    <wps:wsp>
                      <wps:cNvSpPr/>
                      <wps:spPr>
                        <a:xfrm>
                          <a:off x="0" y="0"/>
                          <a:ext cx="2152650" cy="53340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прогнозування</w:t>
                            </w:r>
                            <w:proofErr w:type="spellEnd"/>
                            <w:r>
                              <w:rPr>
                                <w:rFonts w:ascii="Times New Roman" w:hAnsi="Times New Roman" w:cs="Times New Roman"/>
                                <w:sz w:val="24"/>
                                <w:szCs w:val="24"/>
                              </w:rPr>
                              <w:t xml:space="preserve"> і </w:t>
                            </w:r>
                            <w:proofErr w:type="spellStart"/>
                            <w:r>
                              <w:rPr>
                                <w:rFonts w:ascii="Times New Roman" w:hAnsi="Times New Roman" w:cs="Times New Roman"/>
                                <w:sz w:val="24"/>
                                <w:szCs w:val="24"/>
                              </w:rPr>
                              <w:t>планування</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 o:spid="_x0000_s1039" style="position:absolute;margin-left:-19.1pt;margin-top:64pt;width:169.5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" fillcolor="white [3201]" strokecolor="black [3200]" strokeweight=".25pt">
                <v:textbo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Податкове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прогнозування</w:t>
                      </w:r>
                      <w:proofErr w:type="spellEnd"/>
                      <w:r>
                        <w:rPr>
                          <w:rFonts w:ascii="Times New Roman" w:hAnsi="Times New Roman" w:cs="Times New Roman"/>
                          <w:sz w:val="24"/>
                          <w:szCs w:val="24"/>
                        </w:rPr>
                        <w:t xml:space="preserve"> і </w:t>
                      </w:r>
                      <w:proofErr w:type="spellStart"/>
                      <w:r>
                        <w:rPr>
                          <w:rFonts w:ascii="Times New Roman" w:hAnsi="Times New Roman" w:cs="Times New Roman"/>
                          <w:sz w:val="24"/>
                          <w:szCs w:val="24"/>
                        </w:rPr>
                        <w:t>планування</w:t>
                      </w:r>
                      <w:proofErr w:type="spellEnd"/>
                    </w:p>
                  </w:txbxContent>
                </v:textbox>
              </v:rect>
            </w:pict>
          </mc:Fallback>
        </mc:AlternateContent>
      </w:r>
    </w:p>
    <w:p w:rsidR="00B724E3" w:rsidRDefault="00B724E3" w:rsidP="00AF4A9B">
      <w:pPr>
        <w:spacing w:after="0"/>
        <w:rPr>
          <w:rFonts w:ascii="Times New Roman" w:hAnsi="Times New Roman" w:cs="Times New Roman"/>
          <w:sz w:val="28"/>
          <w:szCs w:val="28"/>
          <w:lang w:val="uk-UA"/>
        </w:rPr>
      </w:pPr>
    </w:p>
    <w:p w:rsidR="004C174E" w:rsidRDefault="004C174E" w:rsidP="00AF4A9B">
      <w:pPr>
        <w:spacing w:after="0"/>
        <w:rPr>
          <w:rFonts w:ascii="Times New Roman" w:hAnsi="Times New Roman" w:cs="Times New Roman"/>
          <w:sz w:val="28"/>
          <w:szCs w:val="28"/>
          <w:lang w:val="uk-UA"/>
        </w:rPr>
      </w:pPr>
    </w:p>
    <w:p w:rsidR="004C174E" w:rsidRDefault="004C174E" w:rsidP="00AF4A9B">
      <w:pPr>
        <w:spacing w:after="0"/>
        <w:rPr>
          <w:rFonts w:ascii="Times New Roman" w:hAnsi="Times New Roman" w:cs="Times New Roman"/>
          <w:sz w:val="28"/>
          <w:szCs w:val="28"/>
          <w:lang w:val="uk-UA"/>
        </w:rPr>
      </w:pPr>
    </w:p>
    <w:p w:rsidR="004C174E" w:rsidRDefault="004C174E" w:rsidP="00AF4A9B">
      <w:pPr>
        <w:spacing w:after="0"/>
        <w:rPr>
          <w:rFonts w:ascii="Times New Roman" w:hAnsi="Times New Roman" w:cs="Times New Roman"/>
          <w:sz w:val="28"/>
          <w:szCs w:val="28"/>
          <w:lang w:val="uk-UA"/>
        </w:rPr>
      </w:pPr>
    </w:p>
    <w:p w:rsidR="004C174E" w:rsidRDefault="004C174E" w:rsidP="00AF4A9B">
      <w:pPr>
        <w:spacing w:after="0"/>
        <w:rPr>
          <w:rFonts w:ascii="Times New Roman" w:hAnsi="Times New Roman" w:cs="Times New Roman"/>
          <w:sz w:val="28"/>
          <w:szCs w:val="28"/>
          <w:lang w:val="uk-UA"/>
        </w:rPr>
      </w:pPr>
    </w:p>
    <w:p w:rsidR="004C174E" w:rsidRDefault="00605D8C" w:rsidP="00AF4A9B">
      <w:pPr>
        <w:spacing w:after="0"/>
        <w:rPr>
          <w:rFonts w:ascii="Times New Roman" w:hAnsi="Times New Roman" w:cs="Times New Roman"/>
          <w:sz w:val="28"/>
          <w:szCs w:val="28"/>
          <w:lang w:val="uk-UA"/>
        </w:rPr>
      </w:pPr>
      <w:r w:rsidRPr="004C174E">
        <w:rPr>
          <w:rFonts w:ascii="Times New Roman" w:hAnsi="Times New Roman" w:cs="Times New Roman"/>
          <w:noProof/>
          <w:sz w:val="28"/>
          <w:szCs w:val="28"/>
          <w:lang w:val="uk-UA" w:eastAsia="uk-UA"/>
        </w:rPr>
        <mc:AlternateContent>
          <mc:Choice Requires="wps">
            <w:drawing>
              <wp:anchor distT="0" distB="0" distL="114300" distR="114300" simplePos="0" relativeHeight="251681792" behindDoc="0" locked="0" layoutInCell="1" allowOverlap="1" wp14:anchorId="65148E82" wp14:editId="60AC06CA">
                <wp:simplePos x="0" y="0"/>
                <wp:positionH relativeFrom="column">
                  <wp:posOffset>-242570</wp:posOffset>
                </wp:positionH>
                <wp:positionV relativeFrom="paragraph">
                  <wp:posOffset>147320</wp:posOffset>
                </wp:positionV>
                <wp:extent cx="2152650" cy="1733550"/>
                <wp:effectExtent l="0" t="0" r="19050" b="19050"/>
                <wp:wrapNone/>
                <wp:docPr id="41" name="Прямоугольник 41"/>
                <wp:cNvGraphicFramePr/>
                <a:graphic xmlns:a="http://schemas.openxmlformats.org/drawingml/2006/main">
                  <a:graphicData uri="http://schemas.microsoft.com/office/word/2010/wordprocessingShape">
                    <wps:wsp>
                      <wps:cNvSpPr/>
                      <wps:spPr>
                        <a:xfrm>
                          <a:off x="0" y="0"/>
                          <a:ext cx="2152650" cy="17335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Визначення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обсягу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надходжень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Оцінка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фінансово-господарських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операцій</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звітній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період</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визначення</w:t>
                            </w:r>
                            <w:proofErr w:type="spellEnd"/>
                            <w:r>
                              <w:rPr>
                                <w:rFonts w:ascii="Times New Roman" w:hAnsi="Times New Roman" w:cs="Times New Roman"/>
                                <w:sz w:val="24"/>
                                <w:szCs w:val="24"/>
                              </w:rPr>
                              <w:t xml:space="preserve"> перспектив </w:t>
                            </w:r>
                            <w:proofErr w:type="spellStart"/>
                            <w:r>
                              <w:rPr>
                                <w:rFonts w:ascii="Times New Roman" w:hAnsi="Times New Roman" w:cs="Times New Roman"/>
                                <w:sz w:val="24"/>
                                <w:szCs w:val="24"/>
                              </w:rPr>
                              <w:t>розвитку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Нормативне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оформлення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роботи</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40" style="position:absolute;margin-left:-19.1pt;margin-top:11.6pt;width:169.5pt;height:13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" fillcolor="white [3201]" strokecolor="black [3200]" strokeweight=".25pt">
                <v:textbox>
                  <w:txbxContent>
                    <w:p w:rsidR="00AF4A9B" w:rsidRPr="00F77EEB" w:rsidRDefault="00AF4A9B" w:rsidP="004C174E">
                      <w:pPr>
                        <w:jc w:val="center"/>
                        <w:rPr>
                          <w:rFonts w:ascii="Times New Roman" w:hAnsi="Times New Roman" w:cs="Times New Roman"/>
                          <w:sz w:val="24"/>
                          <w:szCs w:val="24"/>
                        </w:rPr>
                      </w:pPr>
                      <w:proofErr w:type="spellStart"/>
                      <w:r>
                        <w:rPr>
                          <w:rFonts w:ascii="Times New Roman" w:hAnsi="Times New Roman" w:cs="Times New Roman"/>
                          <w:sz w:val="24"/>
                          <w:szCs w:val="24"/>
                        </w:rPr>
                        <w:t>Визначення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обсягу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надходжень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Оцінка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фінансово-господарських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операцій</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звітній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період</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визначення</w:t>
                      </w:r>
                      <w:proofErr w:type="spellEnd"/>
                      <w:r>
                        <w:rPr>
                          <w:rFonts w:ascii="Times New Roman" w:hAnsi="Times New Roman" w:cs="Times New Roman"/>
                          <w:sz w:val="24"/>
                          <w:szCs w:val="24"/>
                        </w:rPr>
                        <w:t xml:space="preserve"> перспектив </w:t>
                      </w:r>
                      <w:proofErr w:type="spellStart"/>
                      <w:r>
                        <w:rPr>
                          <w:rFonts w:ascii="Times New Roman" w:hAnsi="Times New Roman" w:cs="Times New Roman"/>
                          <w:sz w:val="24"/>
                          <w:szCs w:val="24"/>
                        </w:rPr>
                        <w:t>розвитку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Нормативне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оформлення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податкової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роботи</w:t>
                      </w:r>
                      <w:proofErr w:type="spellEnd"/>
                    </w:p>
                  </w:txbxContent>
                </v:textbox>
              </v:rect>
            </w:pict>
          </mc:Fallback>
        </mc:AlternateContent>
      </w:r>
    </w:p>
    <w:p w:rsidR="004C174E" w:rsidRDefault="004C174E" w:rsidP="00AF4A9B">
      <w:pPr>
        <w:spacing w:after="0"/>
        <w:rPr>
          <w:rFonts w:ascii="Times New Roman" w:hAnsi="Times New Roman" w:cs="Times New Roman"/>
          <w:sz w:val="28"/>
          <w:szCs w:val="28"/>
          <w:lang w:val="uk-UA"/>
        </w:rPr>
      </w:pPr>
    </w:p>
    <w:p w:rsidR="004C174E" w:rsidRPr="00B724E3" w:rsidRDefault="004C174E" w:rsidP="00AF4A9B">
      <w:pPr>
        <w:spacing w:after="0"/>
        <w:rPr>
          <w:rFonts w:ascii="Times New Roman" w:hAnsi="Times New Roman" w:cs="Times New Roman"/>
          <w:sz w:val="28"/>
          <w:szCs w:val="28"/>
          <w:lang w:val="uk-UA"/>
        </w:rPr>
      </w:pPr>
    </w:p>
    <w:p w:rsidR="00F31F8B" w:rsidRDefault="00F31F8B" w:rsidP="00AF4A9B">
      <w:pPr>
        <w:spacing w:after="0"/>
        <w:jc w:val="center"/>
        <w:rPr>
          <w:rFonts w:ascii="Times New Roman" w:hAnsi="Times New Roman" w:cs="Times New Roman"/>
          <w:sz w:val="28"/>
          <w:szCs w:val="28"/>
          <w:lang w:val="uk-UA"/>
        </w:rPr>
      </w:pPr>
    </w:p>
    <w:p w:rsidR="00605D8C" w:rsidRDefault="00605D8C" w:rsidP="00AF4A9B">
      <w:pPr>
        <w:spacing w:after="0"/>
        <w:jc w:val="center"/>
        <w:rPr>
          <w:rFonts w:ascii="Times New Roman" w:hAnsi="Times New Roman" w:cs="Times New Roman"/>
          <w:sz w:val="28"/>
          <w:szCs w:val="28"/>
          <w:lang w:val="uk-UA"/>
        </w:rPr>
      </w:pPr>
    </w:p>
    <w:p w:rsidR="00605D8C" w:rsidRDefault="00605D8C" w:rsidP="00AF4A9B">
      <w:pPr>
        <w:spacing w:after="0"/>
        <w:jc w:val="center"/>
        <w:rPr>
          <w:rFonts w:ascii="Times New Roman" w:hAnsi="Times New Roman" w:cs="Times New Roman"/>
          <w:sz w:val="28"/>
          <w:szCs w:val="28"/>
          <w:lang w:val="uk-UA"/>
        </w:rPr>
      </w:pPr>
    </w:p>
    <w:p w:rsidR="00605D8C" w:rsidRDefault="00605D8C" w:rsidP="00AF4A9B">
      <w:pPr>
        <w:spacing w:after="0"/>
        <w:jc w:val="center"/>
        <w:rPr>
          <w:rFonts w:ascii="Times New Roman" w:hAnsi="Times New Roman" w:cs="Times New Roman"/>
          <w:sz w:val="28"/>
          <w:szCs w:val="28"/>
          <w:lang w:val="uk-UA"/>
        </w:rPr>
      </w:pPr>
    </w:p>
    <w:p w:rsidR="00605D8C" w:rsidRDefault="00605D8C" w:rsidP="00AF4A9B">
      <w:pPr>
        <w:spacing w:after="0"/>
        <w:jc w:val="center"/>
        <w:rPr>
          <w:rFonts w:ascii="Times New Roman" w:hAnsi="Times New Roman" w:cs="Times New Roman"/>
          <w:sz w:val="28"/>
          <w:szCs w:val="28"/>
          <w:lang w:val="uk-UA"/>
        </w:rPr>
      </w:pPr>
    </w:p>
    <w:p w:rsidR="00605D8C" w:rsidRDefault="00605D8C" w:rsidP="00AF4A9B">
      <w:pPr>
        <w:spacing w:after="0"/>
        <w:jc w:val="center"/>
        <w:rPr>
          <w:rFonts w:ascii="Times New Roman" w:hAnsi="Times New Roman" w:cs="Times New Roman"/>
          <w:sz w:val="28"/>
          <w:szCs w:val="28"/>
          <w:lang w:val="uk-UA"/>
        </w:rPr>
      </w:pPr>
    </w:p>
    <w:p w:rsidR="00B724E3" w:rsidRDefault="00473579" w:rsidP="00AF4A9B">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Рис.1.4</w:t>
      </w:r>
      <w:r w:rsidR="00B724E3">
        <w:rPr>
          <w:rFonts w:ascii="Times New Roman" w:hAnsi="Times New Roman" w:cs="Times New Roman"/>
          <w:sz w:val="28"/>
          <w:szCs w:val="28"/>
          <w:lang w:val="uk-UA"/>
        </w:rPr>
        <w:t>.Складові державного податкового менеджменту</w:t>
      </w:r>
    </w:p>
    <w:p w:rsidR="00B724E3" w:rsidRDefault="00B724E3" w:rsidP="00AF4A9B">
      <w:pPr>
        <w:spacing w:after="0"/>
        <w:jc w:val="center"/>
        <w:rPr>
          <w:rFonts w:ascii="Times New Roman" w:hAnsi="Times New Roman" w:cs="Times New Roman"/>
          <w:sz w:val="28"/>
          <w:szCs w:val="28"/>
          <w:lang w:val="uk-UA"/>
        </w:rPr>
      </w:pPr>
    </w:p>
    <w:p w:rsidR="004C174E" w:rsidRPr="004C174E" w:rsidRDefault="004C174E" w:rsidP="00AF4A9B">
      <w:pPr>
        <w:spacing w:after="0" w:line="360" w:lineRule="auto"/>
        <w:ind w:firstLine="709"/>
        <w:jc w:val="both"/>
        <w:rPr>
          <w:rFonts w:ascii="Times New Roman" w:hAnsi="Times New Roman" w:cs="Times New Roman"/>
          <w:sz w:val="28"/>
          <w:szCs w:val="28"/>
          <w:lang w:val="uk-UA"/>
        </w:rPr>
      </w:pPr>
      <w:r w:rsidRPr="004C174E">
        <w:rPr>
          <w:rFonts w:ascii="Times New Roman" w:hAnsi="Times New Roman" w:cs="Times New Roman"/>
          <w:sz w:val="28"/>
          <w:szCs w:val="28"/>
          <w:lang w:val="uk-UA"/>
        </w:rPr>
        <w:t>Корпоративний податковий менеджмент</w:t>
      </w:r>
      <w:r w:rsidR="00605D8C">
        <w:rPr>
          <w:rFonts w:ascii="Times New Roman" w:hAnsi="Times New Roman" w:cs="Times New Roman"/>
          <w:sz w:val="28"/>
          <w:szCs w:val="28"/>
          <w:lang w:val="uk-UA"/>
        </w:rPr>
        <w:t xml:space="preserve"> </w:t>
      </w:r>
      <w:r w:rsidRPr="004C174E">
        <w:rPr>
          <w:rFonts w:ascii="Times New Roman" w:hAnsi="Times New Roman" w:cs="Times New Roman"/>
          <w:sz w:val="28"/>
          <w:szCs w:val="28"/>
          <w:lang w:val="uk-UA"/>
        </w:rPr>
        <w:t xml:space="preserve">- це  процес управління податками підприємств - </w:t>
      </w:r>
      <w:proofErr w:type="spellStart"/>
      <w:r w:rsidRPr="004C174E">
        <w:rPr>
          <w:rFonts w:ascii="Times New Roman" w:hAnsi="Times New Roman" w:cs="Times New Roman"/>
          <w:sz w:val="28"/>
          <w:szCs w:val="28"/>
          <w:lang w:val="uk-UA"/>
        </w:rPr>
        <w:t>податкоплатників</w:t>
      </w:r>
      <w:proofErr w:type="spellEnd"/>
      <w:r w:rsidRPr="004C174E">
        <w:rPr>
          <w:rFonts w:ascii="Times New Roman" w:hAnsi="Times New Roman" w:cs="Times New Roman"/>
          <w:sz w:val="28"/>
          <w:szCs w:val="28"/>
          <w:lang w:val="uk-UA"/>
        </w:rPr>
        <w:t>, який регулює їх фінансові взаємовідносини з державою у процесі перерозподілу доходів господарюючих суб’єктів</w:t>
      </w:r>
      <w:r w:rsidR="004E541A">
        <w:rPr>
          <w:rFonts w:ascii="Times New Roman" w:hAnsi="Times New Roman" w:cs="Times New Roman"/>
          <w:sz w:val="28"/>
          <w:szCs w:val="28"/>
          <w:lang w:val="uk-UA"/>
        </w:rPr>
        <w:t xml:space="preserve"> і формування доходів бюджету.[1</w:t>
      </w:r>
      <w:r w:rsidRPr="004C174E">
        <w:rPr>
          <w:rFonts w:ascii="Times New Roman" w:hAnsi="Times New Roman" w:cs="Times New Roman"/>
          <w:sz w:val="28"/>
          <w:szCs w:val="28"/>
          <w:lang w:val="uk-UA"/>
        </w:rPr>
        <w:t>]</w:t>
      </w:r>
    </w:p>
    <w:p w:rsidR="004C174E" w:rsidRPr="004C174E" w:rsidRDefault="002036C9" w:rsidP="00AF4A9B">
      <w:pPr>
        <w:spacing w:after="0" w:line="360" w:lineRule="auto"/>
        <w:ind w:firstLine="709"/>
        <w:jc w:val="both"/>
        <w:rPr>
          <w:rFonts w:ascii="Times New Roman" w:hAnsi="Times New Roman" w:cs="Times New Roman"/>
          <w:sz w:val="28"/>
          <w:szCs w:val="28"/>
          <w:lang w:val="uk-UA"/>
        </w:rPr>
      </w:pPr>
      <w:r w:rsidRPr="004C174E">
        <w:rPr>
          <w:rFonts w:ascii="Times New Roman" w:hAnsi="Times New Roman" w:cs="Times New Roman"/>
          <w:sz w:val="28"/>
          <w:szCs w:val="28"/>
          <w:lang w:val="uk-UA"/>
        </w:rPr>
        <w:t>Об’єктом</w:t>
      </w:r>
      <w:r w:rsidR="004C174E" w:rsidRPr="004C174E">
        <w:rPr>
          <w:rFonts w:ascii="Times New Roman" w:hAnsi="Times New Roman" w:cs="Times New Roman"/>
          <w:sz w:val="28"/>
          <w:szCs w:val="28"/>
          <w:lang w:val="uk-UA"/>
        </w:rPr>
        <w:t xml:space="preserve"> корпоративного податкового менеджменту є :відносини які складаються в процесі оподаткування,</w:t>
      </w:r>
    </w:p>
    <w:p w:rsidR="009E53BC" w:rsidRDefault="004C174E" w:rsidP="00AF4A9B">
      <w:pPr>
        <w:spacing w:after="0" w:line="360" w:lineRule="auto"/>
        <w:ind w:firstLine="709"/>
        <w:jc w:val="both"/>
        <w:rPr>
          <w:rFonts w:ascii="Times New Roman" w:hAnsi="Times New Roman" w:cs="Times New Roman"/>
          <w:sz w:val="28"/>
          <w:szCs w:val="28"/>
          <w:lang w:val="uk-UA"/>
        </w:rPr>
      </w:pPr>
      <w:r w:rsidRPr="004C174E">
        <w:rPr>
          <w:rFonts w:ascii="Times New Roman" w:hAnsi="Times New Roman" w:cs="Times New Roman"/>
          <w:sz w:val="28"/>
          <w:szCs w:val="28"/>
          <w:lang w:val="uk-UA"/>
        </w:rPr>
        <w:t>Суб’єктом корпоративного податкового менеджменту є : підприємства та організації.</w:t>
      </w:r>
    </w:p>
    <w:p w:rsidR="00943FBC" w:rsidRDefault="00943FBC"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Завданнями корпоративного податкового менеджменту є:</w:t>
      </w:r>
    </w:p>
    <w:p w:rsidR="00943FBC" w:rsidRDefault="00943FBC" w:rsidP="00AF4A9B">
      <w:pPr>
        <w:pStyle w:val="a3"/>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Моніторинг законодавчих та нормативних актів з метою виявлення змін</w:t>
      </w:r>
      <w:r w:rsidR="00D15854">
        <w:rPr>
          <w:rFonts w:ascii="Times New Roman" w:hAnsi="Times New Roman" w:cs="Times New Roman"/>
          <w:sz w:val="28"/>
          <w:szCs w:val="28"/>
          <w:lang w:val="uk-UA"/>
        </w:rPr>
        <w:t>;</w:t>
      </w:r>
    </w:p>
    <w:p w:rsidR="00943FBC" w:rsidRDefault="00943FBC" w:rsidP="00AF4A9B">
      <w:pPr>
        <w:pStyle w:val="a3"/>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Коректне ведення податкового обліку</w:t>
      </w:r>
      <w:r w:rsidR="00D15854">
        <w:rPr>
          <w:rFonts w:ascii="Times New Roman" w:hAnsi="Times New Roman" w:cs="Times New Roman"/>
          <w:sz w:val="28"/>
          <w:szCs w:val="28"/>
          <w:lang w:val="uk-UA"/>
        </w:rPr>
        <w:t>;</w:t>
      </w:r>
    </w:p>
    <w:p w:rsidR="00943FBC" w:rsidRPr="00943FBC" w:rsidRDefault="00943FBC" w:rsidP="00AF4A9B">
      <w:pPr>
        <w:pStyle w:val="a3"/>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Своєчасне подання податкової звітності</w:t>
      </w:r>
      <w:r w:rsidR="00D15854">
        <w:rPr>
          <w:rFonts w:ascii="Times New Roman" w:hAnsi="Times New Roman" w:cs="Times New Roman"/>
          <w:sz w:val="28"/>
          <w:szCs w:val="28"/>
          <w:lang w:val="uk-UA"/>
        </w:rPr>
        <w:t>.</w:t>
      </w:r>
    </w:p>
    <w:p w:rsidR="00A96452" w:rsidRPr="00B81ACD" w:rsidRDefault="00E6304C"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Основною метою корпоративного податкового менеджменту є</w:t>
      </w:r>
      <w:r w:rsidR="00943FBC">
        <w:rPr>
          <w:rFonts w:ascii="Times New Roman" w:hAnsi="Times New Roman" w:cs="Times New Roman"/>
          <w:sz w:val="28"/>
          <w:szCs w:val="28"/>
          <w:lang w:val="uk-UA"/>
        </w:rPr>
        <w:t>:</w:t>
      </w:r>
      <w:r w:rsidR="004C174E">
        <w:rPr>
          <w:rFonts w:ascii="Times New Roman" w:hAnsi="Times New Roman" w:cs="Times New Roman"/>
          <w:sz w:val="28"/>
          <w:szCs w:val="28"/>
          <w:lang w:val="uk-UA"/>
        </w:rPr>
        <w:t xml:space="preserve"> </w:t>
      </w:r>
      <w:r w:rsidR="00943FBC">
        <w:rPr>
          <w:rFonts w:ascii="Times New Roman" w:hAnsi="Times New Roman" w:cs="Times New Roman"/>
          <w:sz w:val="28"/>
          <w:szCs w:val="28"/>
          <w:lang w:val="uk-UA"/>
        </w:rPr>
        <w:t>оптимізація податкових платежів та забезпечення своєчасності їх сплати.</w:t>
      </w:r>
    </w:p>
    <w:p w:rsidR="00375F4E" w:rsidRDefault="00375F4E" w:rsidP="00AF4A9B">
      <w:pPr>
        <w:spacing w:after="0" w:line="360" w:lineRule="auto"/>
        <w:ind w:firstLine="709"/>
        <w:jc w:val="both"/>
        <w:rPr>
          <w:rFonts w:ascii="Times New Roman" w:hAnsi="Times New Roman" w:cs="Times New Roman"/>
          <w:sz w:val="28"/>
          <w:szCs w:val="28"/>
          <w:lang w:val="uk-UA"/>
        </w:rPr>
      </w:pPr>
      <w:proofErr w:type="spellStart"/>
      <w:r w:rsidRPr="00375F4E">
        <w:rPr>
          <w:rFonts w:ascii="Times New Roman" w:hAnsi="Times New Roman" w:cs="Times New Roman"/>
          <w:sz w:val="28"/>
          <w:szCs w:val="28"/>
        </w:rPr>
        <w:t>Персональний</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податковий</w:t>
      </w:r>
      <w:proofErr w:type="spellEnd"/>
      <w:r w:rsidRPr="00375F4E">
        <w:rPr>
          <w:rFonts w:ascii="Times New Roman" w:hAnsi="Times New Roman" w:cs="Times New Roman"/>
          <w:sz w:val="28"/>
          <w:szCs w:val="28"/>
        </w:rPr>
        <w:t xml:space="preserve"> менеджмент – </w:t>
      </w:r>
      <w:proofErr w:type="spellStart"/>
      <w:r w:rsidRPr="00375F4E">
        <w:rPr>
          <w:rFonts w:ascii="Times New Roman" w:hAnsi="Times New Roman" w:cs="Times New Roman"/>
          <w:sz w:val="28"/>
          <w:szCs w:val="28"/>
        </w:rPr>
        <w:t>це</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складова</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управління</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особистими</w:t>
      </w:r>
      <w:proofErr w:type="spellEnd"/>
      <w:r w:rsidRPr="00375F4E">
        <w:rPr>
          <w:rFonts w:ascii="Times New Roman" w:hAnsi="Times New Roman" w:cs="Times New Roman"/>
          <w:sz w:val="28"/>
          <w:szCs w:val="28"/>
        </w:rPr>
        <w:t xml:space="preserve"> доходами </w:t>
      </w:r>
      <w:proofErr w:type="spellStart"/>
      <w:r w:rsidRPr="00375F4E">
        <w:rPr>
          <w:rFonts w:ascii="Times New Roman" w:hAnsi="Times New Roman" w:cs="Times New Roman"/>
          <w:sz w:val="28"/>
          <w:szCs w:val="28"/>
        </w:rPr>
        <w:t>громадян</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із</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врахування</w:t>
      </w:r>
      <w:r>
        <w:rPr>
          <w:rFonts w:ascii="Times New Roman" w:hAnsi="Times New Roman" w:cs="Times New Roman"/>
          <w:sz w:val="28"/>
          <w:szCs w:val="28"/>
        </w:rPr>
        <w:t>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чинної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оподаткування</w:t>
      </w:r>
      <w:proofErr w:type="spellEnd"/>
      <w:r w:rsidRPr="00375F4E">
        <w:rPr>
          <w:rFonts w:ascii="Times New Roman" w:hAnsi="Times New Roman" w:cs="Times New Roman"/>
          <w:sz w:val="28"/>
          <w:szCs w:val="28"/>
        </w:rPr>
        <w:t xml:space="preserve">. </w:t>
      </w:r>
    </w:p>
    <w:p w:rsidR="00B81ACD" w:rsidRPr="00A206B4" w:rsidRDefault="00375F4E" w:rsidP="00AF4A9B">
      <w:pPr>
        <w:spacing w:after="0" w:line="360" w:lineRule="auto"/>
        <w:ind w:firstLine="709"/>
        <w:jc w:val="both"/>
        <w:rPr>
          <w:rFonts w:ascii="Times New Roman" w:hAnsi="Times New Roman" w:cs="Times New Roman"/>
          <w:sz w:val="28"/>
          <w:szCs w:val="28"/>
        </w:rPr>
      </w:pPr>
      <w:r w:rsidRPr="00375F4E">
        <w:rPr>
          <w:rFonts w:ascii="Times New Roman" w:hAnsi="Times New Roman" w:cs="Times New Roman"/>
          <w:sz w:val="28"/>
          <w:szCs w:val="28"/>
          <w:lang w:val="uk-UA"/>
        </w:rPr>
        <w:t xml:space="preserve">Сферою його застосування є податкові платежі фізичних осіб, які мають приватний характер, а також вибір такої системи сплати податків, яка найбільше влаштовує та сприяє підвищенню добробуту громадян. </w:t>
      </w:r>
      <w:proofErr w:type="spellStart"/>
      <w:r w:rsidRPr="00375F4E">
        <w:rPr>
          <w:rFonts w:ascii="Times New Roman" w:hAnsi="Times New Roman" w:cs="Times New Roman"/>
          <w:sz w:val="28"/>
          <w:szCs w:val="28"/>
        </w:rPr>
        <w:t>Звісно</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громадяни</w:t>
      </w:r>
      <w:proofErr w:type="spellEnd"/>
      <w:r w:rsidRPr="00375F4E">
        <w:rPr>
          <w:rFonts w:ascii="Times New Roman" w:hAnsi="Times New Roman" w:cs="Times New Roman"/>
          <w:sz w:val="28"/>
          <w:szCs w:val="28"/>
        </w:rPr>
        <w:t xml:space="preserve"> не </w:t>
      </w:r>
      <w:proofErr w:type="spellStart"/>
      <w:r w:rsidRPr="00375F4E">
        <w:rPr>
          <w:rFonts w:ascii="Times New Roman" w:hAnsi="Times New Roman" w:cs="Times New Roman"/>
          <w:sz w:val="28"/>
          <w:szCs w:val="28"/>
        </w:rPr>
        <w:t>мають</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впливу</w:t>
      </w:r>
      <w:proofErr w:type="spellEnd"/>
      <w:r w:rsidRPr="00375F4E">
        <w:rPr>
          <w:rFonts w:ascii="Times New Roman" w:hAnsi="Times New Roman" w:cs="Times New Roman"/>
          <w:sz w:val="28"/>
          <w:szCs w:val="28"/>
        </w:rPr>
        <w:t xml:space="preserve"> на </w:t>
      </w:r>
      <w:proofErr w:type="spellStart"/>
      <w:r w:rsidRPr="00375F4E">
        <w:rPr>
          <w:rFonts w:ascii="Times New Roman" w:hAnsi="Times New Roman" w:cs="Times New Roman"/>
          <w:sz w:val="28"/>
          <w:szCs w:val="28"/>
        </w:rPr>
        <w:t>ті</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чи</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інші</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податкові</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процедури</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що</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регламентовані</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законодавчо</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проте</w:t>
      </w:r>
      <w:proofErr w:type="spellEnd"/>
      <w:r w:rsidRPr="00375F4E">
        <w:rPr>
          <w:rFonts w:ascii="Times New Roman" w:hAnsi="Times New Roman" w:cs="Times New Roman"/>
          <w:sz w:val="28"/>
          <w:szCs w:val="28"/>
        </w:rPr>
        <w:t xml:space="preserve">, вони б </w:t>
      </w:r>
      <w:proofErr w:type="gramStart"/>
      <w:r w:rsidRPr="00375F4E">
        <w:rPr>
          <w:rFonts w:ascii="Times New Roman" w:hAnsi="Times New Roman" w:cs="Times New Roman"/>
          <w:sz w:val="28"/>
          <w:szCs w:val="28"/>
        </w:rPr>
        <w:t>могли</w:t>
      </w:r>
      <w:proofErr w:type="gramEnd"/>
      <w:r w:rsidRPr="00375F4E">
        <w:rPr>
          <w:rFonts w:ascii="Times New Roman" w:hAnsi="Times New Roman" w:cs="Times New Roman"/>
          <w:sz w:val="28"/>
          <w:szCs w:val="28"/>
        </w:rPr>
        <w:t xml:space="preserve"> обрати режим </w:t>
      </w:r>
      <w:proofErr w:type="spellStart"/>
      <w:r w:rsidRPr="00375F4E">
        <w:rPr>
          <w:rFonts w:ascii="Times New Roman" w:hAnsi="Times New Roman" w:cs="Times New Roman"/>
          <w:sz w:val="28"/>
          <w:szCs w:val="28"/>
        </w:rPr>
        <w:t>оподаткування</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який</w:t>
      </w:r>
      <w:proofErr w:type="spellEnd"/>
      <w:r w:rsidRPr="00375F4E">
        <w:rPr>
          <w:rFonts w:ascii="Times New Roman" w:hAnsi="Times New Roman" w:cs="Times New Roman"/>
          <w:sz w:val="28"/>
          <w:szCs w:val="28"/>
        </w:rPr>
        <w:t xml:space="preserve"> максимально </w:t>
      </w:r>
      <w:proofErr w:type="spellStart"/>
      <w:r w:rsidRPr="00375F4E">
        <w:rPr>
          <w:rFonts w:ascii="Times New Roman" w:hAnsi="Times New Roman" w:cs="Times New Roman"/>
          <w:sz w:val="28"/>
          <w:szCs w:val="28"/>
        </w:rPr>
        <w:t>їх</w:t>
      </w:r>
      <w:proofErr w:type="spellEnd"/>
      <w:r w:rsidRPr="00375F4E">
        <w:rPr>
          <w:rFonts w:ascii="Times New Roman" w:hAnsi="Times New Roman" w:cs="Times New Roman"/>
          <w:sz w:val="28"/>
          <w:szCs w:val="28"/>
        </w:rPr>
        <w:t xml:space="preserve"> </w:t>
      </w:r>
      <w:proofErr w:type="spellStart"/>
      <w:r w:rsidRPr="00375F4E">
        <w:rPr>
          <w:rFonts w:ascii="Times New Roman" w:hAnsi="Times New Roman" w:cs="Times New Roman"/>
          <w:sz w:val="28"/>
          <w:szCs w:val="28"/>
        </w:rPr>
        <w:t>влаштовує</w:t>
      </w:r>
      <w:proofErr w:type="spellEnd"/>
      <w:r w:rsidRPr="00375F4E">
        <w:rPr>
          <w:rFonts w:ascii="Times New Roman" w:hAnsi="Times New Roman" w:cs="Times New Roman"/>
          <w:sz w:val="28"/>
          <w:szCs w:val="28"/>
        </w:rPr>
        <w:t>.</w:t>
      </w:r>
    </w:p>
    <w:p w:rsidR="007B5EBC" w:rsidRDefault="00E97A2E" w:rsidP="00AF4A9B">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7B5EBC">
        <w:rPr>
          <w:rFonts w:ascii="Times New Roman" w:hAnsi="Times New Roman" w:cs="Times New Roman"/>
          <w:sz w:val="28"/>
          <w:szCs w:val="28"/>
          <w:lang w:val="uk-UA"/>
        </w:rPr>
        <w:t>підсумовуючи вище сказане можна зробити висновок, що податковий менеджмент - це система принципів і методів управління податковими потоками. Елементами податкового менеджменту є: податкове планування, організування, регулювання, мотивування, облік, контроль. Податковий менеджмент включає три рівні,які взаємопов’язані між собою:державний, корпоративний, персональний.</w:t>
      </w:r>
    </w:p>
    <w:p w:rsidR="00E97A2E" w:rsidRDefault="00E97A2E" w:rsidP="00AF4A9B">
      <w:pPr>
        <w:spacing w:after="0" w:line="360" w:lineRule="auto"/>
        <w:rPr>
          <w:rFonts w:ascii="Times New Roman" w:hAnsi="Times New Roman" w:cs="Times New Roman"/>
          <w:sz w:val="28"/>
          <w:szCs w:val="28"/>
          <w:lang w:val="uk-UA"/>
        </w:rPr>
      </w:pPr>
    </w:p>
    <w:p w:rsidR="00386E9B" w:rsidRPr="00E97A2E" w:rsidRDefault="00386E9B" w:rsidP="00AF4A9B">
      <w:pPr>
        <w:spacing w:after="0" w:line="360" w:lineRule="auto"/>
        <w:rPr>
          <w:rFonts w:ascii="Times New Roman" w:hAnsi="Times New Roman" w:cs="Times New Roman"/>
          <w:sz w:val="28"/>
          <w:szCs w:val="28"/>
          <w:lang w:val="uk-UA"/>
        </w:rPr>
      </w:pPr>
    </w:p>
    <w:p w:rsidR="004C174E" w:rsidRDefault="004C174E" w:rsidP="00AF4A9B">
      <w:pPr>
        <w:spacing w:after="0" w:line="360" w:lineRule="auto"/>
        <w:rPr>
          <w:rFonts w:ascii="Times New Roman" w:hAnsi="Times New Roman" w:cs="Times New Roman"/>
          <w:sz w:val="28"/>
          <w:szCs w:val="28"/>
          <w:lang w:val="uk-UA"/>
        </w:rPr>
      </w:pPr>
    </w:p>
    <w:p w:rsidR="007B5EBC" w:rsidRDefault="007B5EBC" w:rsidP="00AF4A9B">
      <w:pPr>
        <w:spacing w:after="0" w:line="360" w:lineRule="auto"/>
        <w:jc w:val="both"/>
        <w:rPr>
          <w:rFonts w:ascii="Times New Roman" w:hAnsi="Times New Roman" w:cs="Times New Roman"/>
          <w:sz w:val="28"/>
          <w:szCs w:val="28"/>
          <w:lang w:val="uk-UA"/>
        </w:rPr>
      </w:pPr>
    </w:p>
    <w:p w:rsidR="007B5EBC" w:rsidRDefault="007B5EBC" w:rsidP="00AF4A9B">
      <w:pPr>
        <w:spacing w:after="0" w:line="360" w:lineRule="auto"/>
        <w:jc w:val="both"/>
        <w:rPr>
          <w:rFonts w:ascii="Times New Roman" w:hAnsi="Times New Roman" w:cs="Times New Roman"/>
          <w:sz w:val="28"/>
          <w:szCs w:val="28"/>
          <w:lang w:val="uk-UA"/>
        </w:rPr>
      </w:pPr>
    </w:p>
    <w:p w:rsidR="00570D06" w:rsidRDefault="00A17BF3"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570D06">
        <w:rPr>
          <w:rFonts w:ascii="Times New Roman" w:hAnsi="Times New Roman" w:cs="Times New Roman"/>
          <w:sz w:val="28"/>
          <w:szCs w:val="28"/>
          <w:lang w:val="uk-UA"/>
        </w:rPr>
        <w:t xml:space="preserve"> Система оподаткування юридичних осіб у формі ПАТ</w:t>
      </w:r>
    </w:p>
    <w:p w:rsidR="00570D06" w:rsidRDefault="00570D06" w:rsidP="00AF4A9B">
      <w:pPr>
        <w:spacing w:after="0" w:line="360" w:lineRule="auto"/>
        <w:ind w:firstLine="709"/>
        <w:jc w:val="both"/>
        <w:rPr>
          <w:rFonts w:ascii="Times New Roman" w:hAnsi="Times New Roman" w:cs="Times New Roman"/>
          <w:sz w:val="28"/>
          <w:szCs w:val="28"/>
          <w:lang w:val="uk-UA"/>
        </w:rPr>
      </w:pPr>
    </w:p>
    <w:p w:rsidR="00A206B4" w:rsidRPr="00570D06" w:rsidRDefault="00A206B4" w:rsidP="00AF4A9B">
      <w:pPr>
        <w:spacing w:after="0" w:line="360" w:lineRule="auto"/>
        <w:ind w:firstLine="709"/>
        <w:jc w:val="both"/>
        <w:rPr>
          <w:rFonts w:ascii="Times New Roman" w:hAnsi="Times New Roman" w:cs="Times New Roman"/>
          <w:sz w:val="28"/>
          <w:szCs w:val="28"/>
          <w:lang w:val="uk-UA"/>
        </w:rPr>
      </w:pPr>
      <w:r w:rsidRPr="00A206B4">
        <w:rPr>
          <w:rFonts w:ascii="Times New Roman" w:hAnsi="Times New Roman" w:cs="Times New Roman"/>
          <w:sz w:val="28"/>
          <w:szCs w:val="28"/>
          <w:lang w:val="uk-UA"/>
        </w:rPr>
        <w:t>Акціонерне товариство - господарське товариство, статутний капітал якого поділено на визначену кількість часток однакової номінальної вартості, корпоративні права за якими посвідчуються акціями.</w:t>
      </w:r>
      <w:r w:rsidR="004E541A">
        <w:rPr>
          <w:rFonts w:ascii="Times New Roman" w:hAnsi="Times New Roman" w:cs="Times New Roman"/>
          <w:sz w:val="28"/>
          <w:szCs w:val="28"/>
        </w:rPr>
        <w:t>[</w:t>
      </w:r>
      <w:proofErr w:type="gramStart"/>
      <w:r w:rsidR="004E541A">
        <w:rPr>
          <w:rFonts w:ascii="Times New Roman" w:hAnsi="Times New Roman" w:cs="Times New Roman"/>
          <w:sz w:val="28"/>
          <w:szCs w:val="28"/>
        </w:rPr>
        <w:t>8</w:t>
      </w:r>
      <w:r w:rsidRPr="00A206B4">
        <w:rPr>
          <w:rFonts w:ascii="Times New Roman" w:hAnsi="Times New Roman" w:cs="Times New Roman"/>
          <w:sz w:val="28"/>
          <w:szCs w:val="28"/>
        </w:rPr>
        <w:t>]</w:t>
      </w:r>
      <w:proofErr w:type="gramEnd"/>
    </w:p>
    <w:p w:rsidR="00FB16C1" w:rsidRPr="001669E6" w:rsidRDefault="00FB16C1" w:rsidP="00AF4A9B">
      <w:pPr>
        <w:spacing w:after="0" w:line="360" w:lineRule="auto"/>
        <w:ind w:firstLine="709"/>
        <w:jc w:val="both"/>
        <w:rPr>
          <w:rFonts w:ascii="Times New Roman" w:hAnsi="Times New Roman" w:cs="Times New Roman"/>
          <w:sz w:val="28"/>
          <w:szCs w:val="28"/>
          <w:lang w:val="uk-UA"/>
        </w:rPr>
      </w:pPr>
      <w:r w:rsidRPr="00FB16C1">
        <w:rPr>
          <w:rFonts w:ascii="Times New Roman" w:hAnsi="Times New Roman" w:cs="Times New Roman"/>
          <w:sz w:val="28"/>
          <w:szCs w:val="28"/>
          <w:lang w:val="uk-UA"/>
        </w:rPr>
        <w:t>Акціонерним визнається</w:t>
      </w:r>
      <w:r w:rsidR="0056556D">
        <w:rPr>
          <w:rFonts w:ascii="Times New Roman" w:hAnsi="Times New Roman" w:cs="Times New Roman"/>
          <w:sz w:val="28"/>
          <w:szCs w:val="28"/>
          <w:lang w:val="uk-UA"/>
        </w:rPr>
        <w:t xml:space="preserve"> товариство</w:t>
      </w:r>
      <w:r w:rsidRPr="00FB16C1">
        <w:rPr>
          <w:rFonts w:ascii="Times New Roman" w:hAnsi="Times New Roman" w:cs="Times New Roman"/>
          <w:sz w:val="28"/>
          <w:szCs w:val="28"/>
          <w:lang w:val="uk-UA"/>
        </w:rPr>
        <w:t xml:space="preserve"> засноване на установчому договорі та статуті, яке має статутний фонд, поділений на певну кількість </w:t>
      </w:r>
      <w:r w:rsidRPr="00FB16C1">
        <w:rPr>
          <w:rFonts w:ascii="Times New Roman" w:hAnsi="Times New Roman" w:cs="Times New Roman"/>
          <w:sz w:val="28"/>
          <w:szCs w:val="28"/>
          <w:lang w:val="uk-UA"/>
        </w:rPr>
        <w:lastRenderedPageBreak/>
        <w:t>акцій рівної номінальної вартості, і несе відповідальність за зобов’язаннями тільки майном товариства.</w:t>
      </w:r>
    </w:p>
    <w:p w:rsidR="0056556D" w:rsidRDefault="00A206B4"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Закону України   « Про акціонерні товариства»,акціонерні  товариства за типом поділяються на публічні акціонерні товариства та приватні акціонерні товариства</w:t>
      </w:r>
      <w:r w:rsidR="009C5C25">
        <w:rPr>
          <w:rFonts w:ascii="Times New Roman" w:hAnsi="Times New Roman" w:cs="Times New Roman"/>
          <w:sz w:val="28"/>
          <w:szCs w:val="28"/>
          <w:lang w:val="uk-UA"/>
        </w:rPr>
        <w:t>.</w:t>
      </w:r>
    </w:p>
    <w:p w:rsidR="009C5C25" w:rsidRDefault="009C5C25" w:rsidP="00AF4A9B">
      <w:pPr>
        <w:spacing w:after="0" w:line="360" w:lineRule="auto"/>
        <w:ind w:firstLine="709"/>
        <w:jc w:val="both"/>
        <w:rPr>
          <w:rFonts w:ascii="Times New Roman" w:hAnsi="Times New Roman" w:cs="Times New Roman"/>
          <w:sz w:val="28"/>
          <w:szCs w:val="28"/>
          <w:lang w:val="uk-UA"/>
        </w:rPr>
      </w:pPr>
      <w:r w:rsidRPr="009C5C25">
        <w:rPr>
          <w:rFonts w:ascii="Times New Roman" w:hAnsi="Times New Roman" w:cs="Times New Roman"/>
          <w:sz w:val="28"/>
          <w:szCs w:val="28"/>
          <w:lang w:val="uk-UA"/>
        </w:rPr>
        <w:t>На початку квітня пот</w:t>
      </w:r>
      <w:r w:rsidR="005E1AF0">
        <w:rPr>
          <w:rFonts w:ascii="Times New Roman" w:hAnsi="Times New Roman" w:cs="Times New Roman"/>
          <w:sz w:val="28"/>
          <w:szCs w:val="28"/>
          <w:lang w:val="uk-UA"/>
        </w:rPr>
        <w:t xml:space="preserve">очного року в Україні </w:t>
      </w:r>
      <w:proofErr w:type="spellStart"/>
      <w:r w:rsidR="005E1AF0">
        <w:rPr>
          <w:rFonts w:ascii="Times New Roman" w:hAnsi="Times New Roman" w:cs="Times New Roman"/>
          <w:sz w:val="28"/>
          <w:szCs w:val="28"/>
          <w:lang w:val="uk-UA"/>
        </w:rPr>
        <w:t>налічуваєть</w:t>
      </w:r>
      <w:r w:rsidRPr="009C5C25">
        <w:rPr>
          <w:rFonts w:ascii="Times New Roman" w:hAnsi="Times New Roman" w:cs="Times New Roman"/>
          <w:sz w:val="28"/>
          <w:szCs w:val="28"/>
          <w:lang w:val="uk-UA"/>
        </w:rPr>
        <w:t>ся</w:t>
      </w:r>
      <w:proofErr w:type="spellEnd"/>
      <w:r w:rsidRPr="009C5C25">
        <w:rPr>
          <w:rFonts w:ascii="Times New Roman" w:hAnsi="Times New Roman" w:cs="Times New Roman"/>
          <w:sz w:val="28"/>
          <w:szCs w:val="28"/>
          <w:lang w:val="uk-UA"/>
        </w:rPr>
        <w:t xml:space="preserve"> 1 687 </w:t>
      </w:r>
      <w:r>
        <w:rPr>
          <w:rFonts w:ascii="Times New Roman" w:hAnsi="Times New Roman" w:cs="Times New Roman"/>
          <w:sz w:val="28"/>
          <w:szCs w:val="28"/>
          <w:lang w:val="uk-UA"/>
        </w:rPr>
        <w:t>публічних акціонерних товариств,про</w:t>
      </w:r>
      <w:r w:rsidR="005E1AF0">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 звітує Державна служба статистики України.</w:t>
      </w:r>
    </w:p>
    <w:p w:rsidR="009C5C25" w:rsidRDefault="0056556D"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Категорія «Публічні акціонерні товариства» є порівняно новою у науковій літературі, тому не має</w:t>
      </w:r>
      <w:r w:rsidR="009C5C25">
        <w:rPr>
          <w:rFonts w:ascii="Times New Roman" w:hAnsi="Times New Roman" w:cs="Times New Roman"/>
          <w:sz w:val="28"/>
          <w:szCs w:val="28"/>
          <w:lang w:val="uk-UA"/>
        </w:rPr>
        <w:t xml:space="preserve"> чіткого роз’яснення цього терміну , тому виникає необхідність його уточнення.</w:t>
      </w:r>
    </w:p>
    <w:p w:rsidR="009C5C25" w:rsidRPr="0056556D" w:rsidRDefault="009C5C25"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Законі Україні « Про акціонерні товариства» наведено таке визначення:</w:t>
      </w:r>
    </w:p>
    <w:p w:rsidR="00BB4D9A" w:rsidRDefault="00C633EF" w:rsidP="00AF4A9B">
      <w:pPr>
        <w:spacing w:after="0" w:line="360" w:lineRule="auto"/>
        <w:ind w:firstLine="709"/>
        <w:jc w:val="both"/>
        <w:rPr>
          <w:rFonts w:ascii="Times New Roman" w:hAnsi="Times New Roman" w:cs="Times New Roman"/>
          <w:sz w:val="28"/>
          <w:szCs w:val="28"/>
          <w:lang w:val="uk-UA"/>
        </w:rPr>
      </w:pPr>
      <w:r w:rsidRPr="00C633EF">
        <w:rPr>
          <w:rFonts w:ascii="Times New Roman" w:hAnsi="Times New Roman" w:cs="Times New Roman"/>
          <w:sz w:val="28"/>
          <w:szCs w:val="28"/>
          <w:lang w:val="uk-UA"/>
        </w:rPr>
        <w:t>Публічне акціонерне товариство - акціонерне товариство, щодо акцій якого здійснено публічну пропозицію та/або акції якого допущені до торгів на фондовій біржі в частині включення до біржового реєстру</w:t>
      </w:r>
      <w:r w:rsidR="004E541A">
        <w:rPr>
          <w:rFonts w:ascii="Times New Roman" w:hAnsi="Times New Roman" w:cs="Times New Roman"/>
          <w:sz w:val="28"/>
          <w:szCs w:val="28"/>
        </w:rPr>
        <w:t>[8</w:t>
      </w:r>
      <w:r w:rsidRPr="00C633EF">
        <w:rPr>
          <w:rFonts w:ascii="Times New Roman" w:hAnsi="Times New Roman" w:cs="Times New Roman"/>
          <w:sz w:val="28"/>
          <w:szCs w:val="28"/>
        </w:rPr>
        <w:t>]</w:t>
      </w:r>
      <w:r>
        <w:rPr>
          <w:rFonts w:ascii="Times New Roman" w:hAnsi="Times New Roman" w:cs="Times New Roman"/>
          <w:sz w:val="28"/>
          <w:szCs w:val="28"/>
          <w:lang w:val="uk-UA"/>
        </w:rPr>
        <w:t>.</w:t>
      </w:r>
    </w:p>
    <w:p w:rsidR="00BC6F32" w:rsidRDefault="004E541A"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Закону У</w:t>
      </w:r>
      <w:r w:rsidR="00794EB1">
        <w:rPr>
          <w:rFonts w:ascii="Times New Roman" w:hAnsi="Times New Roman" w:cs="Times New Roman"/>
          <w:sz w:val="28"/>
          <w:szCs w:val="28"/>
          <w:lang w:val="uk-UA"/>
        </w:rPr>
        <w:t>країни «Про акціонерні товариства» П</w:t>
      </w:r>
      <w:r w:rsidR="00BC6F32">
        <w:rPr>
          <w:rFonts w:ascii="Times New Roman" w:hAnsi="Times New Roman" w:cs="Times New Roman"/>
          <w:sz w:val="28"/>
          <w:szCs w:val="28"/>
          <w:lang w:val="uk-UA"/>
        </w:rPr>
        <w:t>ублічне акціонерне товариство має такі особливості:</w:t>
      </w:r>
    </w:p>
    <w:p w:rsidR="00BC6F32" w:rsidRDefault="00BC6F32" w:rsidP="00AF4A9B">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Акціонерне товариство діє на підст</w:t>
      </w:r>
      <w:r w:rsidR="004E541A">
        <w:rPr>
          <w:rFonts w:ascii="Times New Roman" w:hAnsi="Times New Roman" w:cs="Times New Roman"/>
          <w:sz w:val="28"/>
          <w:szCs w:val="28"/>
          <w:lang w:val="uk-UA"/>
        </w:rPr>
        <w:t>а</w:t>
      </w:r>
      <w:r>
        <w:rPr>
          <w:rFonts w:ascii="Times New Roman" w:hAnsi="Times New Roman" w:cs="Times New Roman"/>
          <w:sz w:val="28"/>
          <w:szCs w:val="28"/>
          <w:lang w:val="uk-UA"/>
        </w:rPr>
        <w:t>ві статуту</w:t>
      </w:r>
    </w:p>
    <w:p w:rsidR="00BC6F32" w:rsidRDefault="00BC6F32" w:rsidP="00AF4A9B">
      <w:pPr>
        <w:pStyle w:val="a3"/>
        <w:numPr>
          <w:ilvl w:val="0"/>
          <w:numId w:val="8"/>
        </w:numPr>
        <w:spacing w:after="0" w:line="360" w:lineRule="auto"/>
        <w:jc w:val="both"/>
        <w:rPr>
          <w:rFonts w:ascii="Times New Roman" w:hAnsi="Times New Roman" w:cs="Times New Roman"/>
          <w:sz w:val="28"/>
          <w:szCs w:val="28"/>
          <w:lang w:val="uk-UA"/>
        </w:rPr>
      </w:pPr>
      <w:r w:rsidRPr="00BC6F32">
        <w:rPr>
          <w:rFonts w:ascii="Times New Roman" w:hAnsi="Times New Roman" w:cs="Times New Roman"/>
          <w:sz w:val="28"/>
          <w:szCs w:val="28"/>
          <w:lang w:val="uk-UA"/>
        </w:rPr>
        <w:t>Статутний фонд акціонерного товариства поділений на певну кількість акцій рівної номінальної вартості</w:t>
      </w:r>
    </w:p>
    <w:p w:rsidR="00BC6F32" w:rsidRDefault="00BC6F32" w:rsidP="00AF4A9B">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Акціонери товариства несуть відповідальність ті</w:t>
      </w:r>
      <w:r w:rsidR="004E541A">
        <w:rPr>
          <w:rFonts w:ascii="Times New Roman" w:hAnsi="Times New Roman" w:cs="Times New Roman"/>
          <w:sz w:val="28"/>
          <w:szCs w:val="28"/>
          <w:lang w:val="uk-UA"/>
        </w:rPr>
        <w:t>льки майном товариства, і не не</w:t>
      </w:r>
      <w:r>
        <w:rPr>
          <w:rFonts w:ascii="Times New Roman" w:hAnsi="Times New Roman" w:cs="Times New Roman"/>
          <w:sz w:val="28"/>
          <w:szCs w:val="28"/>
          <w:lang w:val="uk-UA"/>
        </w:rPr>
        <w:t>суть відповідальності власним майном</w:t>
      </w:r>
    </w:p>
    <w:p w:rsidR="009F5E7B" w:rsidRPr="009F5E7B" w:rsidRDefault="00794EB1" w:rsidP="00AF4A9B">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F5E7B" w:rsidRPr="009F5E7B">
        <w:rPr>
          <w:rFonts w:ascii="Times New Roman" w:hAnsi="Times New Roman" w:cs="Times New Roman"/>
          <w:sz w:val="28"/>
          <w:szCs w:val="28"/>
          <w:lang w:val="uk-UA"/>
        </w:rPr>
        <w:t>асновниками акціонерного товариства можуть бути одна, дві чи більше осіб.</w:t>
      </w:r>
    </w:p>
    <w:p w:rsidR="00BC6F32" w:rsidRPr="00794EB1" w:rsidRDefault="009F5E7B" w:rsidP="00AF4A9B">
      <w:pPr>
        <w:pStyle w:val="a3"/>
        <w:numPr>
          <w:ilvl w:val="0"/>
          <w:numId w:val="8"/>
        </w:numPr>
        <w:spacing w:after="0" w:line="360" w:lineRule="auto"/>
        <w:jc w:val="both"/>
        <w:rPr>
          <w:rFonts w:ascii="Times New Roman" w:hAnsi="Times New Roman" w:cs="Times New Roman"/>
          <w:sz w:val="28"/>
          <w:szCs w:val="28"/>
          <w:lang w:val="uk-UA"/>
        </w:rPr>
      </w:pPr>
      <w:r w:rsidRPr="009F5E7B">
        <w:rPr>
          <w:rFonts w:ascii="Times New Roman" w:hAnsi="Times New Roman" w:cs="Times New Roman"/>
          <w:sz w:val="28"/>
          <w:szCs w:val="28"/>
          <w:lang w:val="uk-UA"/>
        </w:rPr>
        <w:t xml:space="preserve"> Засновниками може укладатися засновницький договір, у якому визначаються порядок провадження спільної діяльності щодо створення акціонерного товариства, кількість, тип і клас акцій, що підлягають придбанню кожним засновником, номінальна вартість і </w:t>
      </w:r>
      <w:r w:rsidRPr="009F5E7B">
        <w:rPr>
          <w:rFonts w:ascii="Times New Roman" w:hAnsi="Times New Roman" w:cs="Times New Roman"/>
          <w:sz w:val="28"/>
          <w:szCs w:val="28"/>
          <w:lang w:val="uk-UA"/>
        </w:rPr>
        <w:lastRenderedPageBreak/>
        <w:t>вартість придбання цих акцій, строк і форма оплати вартості акцій, строк дії договору.</w:t>
      </w:r>
    </w:p>
    <w:p w:rsidR="00794EB1" w:rsidRPr="00794EB1" w:rsidRDefault="00794EB1" w:rsidP="00AF4A9B">
      <w:pPr>
        <w:pStyle w:val="a3"/>
        <w:numPr>
          <w:ilvl w:val="0"/>
          <w:numId w:val="8"/>
        </w:numPr>
        <w:spacing w:after="0" w:line="360" w:lineRule="auto"/>
        <w:jc w:val="both"/>
        <w:rPr>
          <w:rFonts w:ascii="Times New Roman" w:hAnsi="Times New Roman" w:cs="Times New Roman"/>
          <w:sz w:val="28"/>
          <w:szCs w:val="28"/>
          <w:lang w:val="uk-UA"/>
        </w:rPr>
      </w:pPr>
      <w:r w:rsidRPr="00794EB1">
        <w:rPr>
          <w:rFonts w:ascii="Times New Roman" w:hAnsi="Times New Roman" w:cs="Times New Roman"/>
          <w:sz w:val="28"/>
          <w:szCs w:val="28"/>
          <w:lang w:val="uk-UA"/>
        </w:rPr>
        <w:t>Мінімальний розмір статутного капіталу акціонерного товариства становить 1250 мінімальних заробітних плат виходячи із ставки мінімальної заробітної плати, що діє на момент створення (реєстрації) акціонерного товариства. Статутний капітал товариства визначає мінімальний розмір майна товариства, який гарантує інтереси його кредиторів.</w:t>
      </w:r>
    </w:p>
    <w:p w:rsidR="00794EB1" w:rsidRPr="00794EB1" w:rsidRDefault="00794EB1" w:rsidP="00AF4A9B">
      <w:pPr>
        <w:pStyle w:val="a3"/>
        <w:spacing w:after="0" w:line="360" w:lineRule="auto"/>
        <w:jc w:val="both"/>
        <w:rPr>
          <w:rFonts w:ascii="Times New Roman" w:hAnsi="Times New Roman" w:cs="Times New Roman"/>
          <w:sz w:val="28"/>
          <w:szCs w:val="28"/>
          <w:lang w:val="uk-UA"/>
        </w:rPr>
      </w:pPr>
    </w:p>
    <w:p w:rsidR="00794EB1" w:rsidRPr="00794EB1" w:rsidRDefault="00794EB1" w:rsidP="00AF4A9B">
      <w:pPr>
        <w:pStyle w:val="a3"/>
        <w:numPr>
          <w:ilvl w:val="0"/>
          <w:numId w:val="8"/>
        </w:numPr>
        <w:spacing w:after="0" w:line="360" w:lineRule="auto"/>
        <w:jc w:val="both"/>
        <w:rPr>
          <w:rFonts w:ascii="Times New Roman" w:hAnsi="Times New Roman" w:cs="Times New Roman"/>
          <w:sz w:val="28"/>
          <w:szCs w:val="28"/>
          <w:lang w:val="uk-UA"/>
        </w:rPr>
      </w:pPr>
      <w:r w:rsidRPr="00794EB1">
        <w:rPr>
          <w:rFonts w:ascii="Times New Roman" w:hAnsi="Times New Roman" w:cs="Times New Roman"/>
          <w:sz w:val="28"/>
          <w:szCs w:val="28"/>
          <w:lang w:val="uk-UA"/>
        </w:rPr>
        <w:t>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p w:rsidR="00794EB1" w:rsidRPr="00794EB1" w:rsidRDefault="00BB4D9A" w:rsidP="00AF4A9B">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Визначаються різні часові проміжки виникнення акціонерних товариств. </w:t>
      </w:r>
    </w:p>
    <w:p w:rsidR="00BB4D9A" w:rsidRDefault="00BB4D9A" w:rsidP="00AF4A9B">
      <w:pPr>
        <w:spacing w:after="0" w:line="360" w:lineRule="auto"/>
        <w:jc w:val="both"/>
        <w:rPr>
          <w:rFonts w:ascii="Times New Roman" w:hAnsi="Times New Roman" w:cs="Times New Roman"/>
          <w:sz w:val="28"/>
          <w:szCs w:val="28"/>
          <w:lang w:val="uk-UA"/>
        </w:rPr>
      </w:pPr>
    </w:p>
    <w:p w:rsidR="00794EB1" w:rsidRDefault="00794EB1" w:rsidP="00AF4A9B">
      <w:pPr>
        <w:spacing w:after="0" w:line="360" w:lineRule="auto"/>
        <w:ind w:firstLine="709"/>
        <w:jc w:val="both"/>
        <w:rPr>
          <w:rFonts w:ascii="Times New Roman" w:hAnsi="Times New Roman" w:cs="Times New Roman"/>
          <w:sz w:val="28"/>
          <w:szCs w:val="28"/>
          <w:lang w:val="uk-UA"/>
        </w:rPr>
      </w:pPr>
      <w:r w:rsidRPr="00794EB1">
        <w:rPr>
          <w:rFonts w:ascii="Times New Roman" w:hAnsi="Times New Roman" w:cs="Times New Roman"/>
          <w:sz w:val="28"/>
          <w:szCs w:val="28"/>
          <w:lang w:val="uk-UA"/>
        </w:rPr>
        <w:t>Створення публічного акціонерного товариства – це досить складний процес ,який здійснюється</w:t>
      </w:r>
      <w:r w:rsidR="003139A4">
        <w:rPr>
          <w:rFonts w:ascii="Times New Roman" w:hAnsi="Times New Roman" w:cs="Times New Roman"/>
          <w:sz w:val="28"/>
          <w:szCs w:val="28"/>
          <w:lang w:val="uk-UA"/>
        </w:rPr>
        <w:t xml:space="preserve"> </w:t>
      </w:r>
      <w:r w:rsidRPr="00794EB1">
        <w:rPr>
          <w:rFonts w:ascii="Times New Roman" w:hAnsi="Times New Roman" w:cs="Times New Roman"/>
          <w:sz w:val="28"/>
          <w:szCs w:val="28"/>
          <w:lang w:val="uk-UA"/>
        </w:rPr>
        <w:t xml:space="preserve"> за такими етапами</w:t>
      </w:r>
      <w:r w:rsidR="003139A4">
        <w:rPr>
          <w:rFonts w:ascii="Times New Roman" w:hAnsi="Times New Roman" w:cs="Times New Roman"/>
          <w:sz w:val="28"/>
          <w:szCs w:val="28"/>
          <w:lang w:val="uk-UA"/>
        </w:rPr>
        <w:t xml:space="preserve">,згідно Закону України «Про акціонерні товариства» </w:t>
      </w:r>
      <w:r w:rsidRPr="00794EB1">
        <w:rPr>
          <w:rFonts w:ascii="Times New Roman" w:hAnsi="Times New Roman" w:cs="Times New Roman"/>
          <w:sz w:val="28"/>
          <w:szCs w:val="28"/>
          <w:lang w:val="uk-UA"/>
        </w:rPr>
        <w:t>:</w:t>
      </w:r>
    </w:p>
    <w:p w:rsidR="00794EB1" w:rsidRDefault="00794EB1" w:rsidP="00AF4A9B">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Прийняття рішення про створення акціонерного товариства ;</w:t>
      </w:r>
    </w:p>
    <w:p w:rsidR="003139A4" w:rsidRDefault="00794EB1" w:rsidP="00AF4A9B">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Подання заяви та всіх необхідних документів на реєст</w:t>
      </w:r>
      <w:r w:rsidR="00605D8C">
        <w:rPr>
          <w:rFonts w:ascii="Times New Roman" w:hAnsi="Times New Roman" w:cs="Times New Roman"/>
          <w:sz w:val="28"/>
          <w:szCs w:val="28"/>
          <w:lang w:val="uk-UA"/>
        </w:rPr>
        <w:t>р</w:t>
      </w:r>
      <w:r>
        <w:rPr>
          <w:rFonts w:ascii="Times New Roman" w:hAnsi="Times New Roman" w:cs="Times New Roman"/>
          <w:sz w:val="28"/>
          <w:szCs w:val="28"/>
          <w:lang w:val="uk-UA"/>
        </w:rPr>
        <w:t>ацію випуску акцій до Національної комісії з цін</w:t>
      </w:r>
      <w:r w:rsidR="00605D8C">
        <w:rPr>
          <w:rFonts w:ascii="Times New Roman" w:hAnsi="Times New Roman" w:cs="Times New Roman"/>
          <w:sz w:val="28"/>
          <w:szCs w:val="28"/>
          <w:lang w:val="uk-UA"/>
        </w:rPr>
        <w:t>н</w:t>
      </w:r>
      <w:r>
        <w:rPr>
          <w:rFonts w:ascii="Times New Roman" w:hAnsi="Times New Roman" w:cs="Times New Roman"/>
          <w:sz w:val="28"/>
          <w:szCs w:val="28"/>
          <w:lang w:val="uk-UA"/>
        </w:rPr>
        <w:t>их паперів та фондового ринку;</w:t>
      </w:r>
    </w:p>
    <w:p w:rsidR="003139A4" w:rsidRDefault="003139A4" w:rsidP="00AF4A9B">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Реєстрація Національною комісією з цінних паперів та фондового випуску акцій та видача тимчасового свідоцтва про реєстрацію випуску акцій;</w:t>
      </w:r>
    </w:p>
    <w:p w:rsidR="003139A4" w:rsidRDefault="003139A4" w:rsidP="00AF4A9B">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Присвоєння акціям міжнародного ідентифікаційного номера цінних паперів;</w:t>
      </w:r>
    </w:p>
    <w:p w:rsidR="003139A4" w:rsidRDefault="003139A4" w:rsidP="00AF4A9B">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Укладання з центральним депозитарієм цінних паперів договору про обслуговування емісії акцій;</w:t>
      </w:r>
    </w:p>
    <w:p w:rsidR="003139A4" w:rsidRDefault="003139A4" w:rsidP="00AF4A9B">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Закрите розміщення акцій серед засновників товариства;</w:t>
      </w:r>
    </w:p>
    <w:p w:rsidR="003139A4" w:rsidRDefault="003139A4" w:rsidP="00AF4A9B">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Оплата повної вартості акцій засновниками.</w:t>
      </w:r>
    </w:p>
    <w:p w:rsidR="001E0175" w:rsidRDefault="00DB0E66"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Визначивши поняття публічного акціонерного товариства та його особливостей,слід перейти до визначення хто є власне ак</w:t>
      </w:r>
      <w:r w:rsidR="001E0175">
        <w:rPr>
          <w:rFonts w:ascii="Times New Roman" w:hAnsi="Times New Roman" w:cs="Times New Roman"/>
          <w:sz w:val="28"/>
          <w:szCs w:val="28"/>
          <w:lang w:val="uk-UA"/>
        </w:rPr>
        <w:t>ціонер.</w:t>
      </w:r>
    </w:p>
    <w:p w:rsidR="001E0175" w:rsidRPr="001E0175" w:rsidRDefault="001E0175"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Акціонер</w:t>
      </w:r>
      <w:r w:rsidR="00605D8C">
        <w:rPr>
          <w:rFonts w:ascii="Times New Roman" w:hAnsi="Times New Roman" w:cs="Times New Roman"/>
          <w:sz w:val="28"/>
          <w:szCs w:val="28"/>
          <w:lang w:val="uk-UA"/>
        </w:rPr>
        <w:t xml:space="preserve"> </w:t>
      </w:r>
      <w:r>
        <w:rPr>
          <w:rFonts w:ascii="Times New Roman" w:hAnsi="Times New Roman" w:cs="Times New Roman"/>
          <w:sz w:val="28"/>
          <w:szCs w:val="28"/>
          <w:lang w:val="uk-UA"/>
        </w:rPr>
        <w:t>- це  власник іменних акцій,зареєстрований в реєстрі акціонерів акціонерного товариства.</w:t>
      </w:r>
      <w:r w:rsidR="004E541A">
        <w:rPr>
          <w:rFonts w:ascii="Times New Roman" w:hAnsi="Times New Roman" w:cs="Times New Roman"/>
          <w:sz w:val="28"/>
          <w:szCs w:val="28"/>
        </w:rPr>
        <w:t>[</w:t>
      </w:r>
      <w:proofErr w:type="gramStart"/>
      <w:r w:rsidR="004E541A">
        <w:rPr>
          <w:rFonts w:ascii="Times New Roman" w:hAnsi="Times New Roman" w:cs="Times New Roman"/>
          <w:sz w:val="28"/>
          <w:szCs w:val="28"/>
        </w:rPr>
        <w:t>8</w:t>
      </w:r>
      <w:r w:rsidRPr="001E0175">
        <w:rPr>
          <w:rFonts w:ascii="Times New Roman" w:hAnsi="Times New Roman" w:cs="Times New Roman"/>
          <w:sz w:val="28"/>
          <w:szCs w:val="28"/>
        </w:rPr>
        <w:t>]</w:t>
      </w:r>
      <w:proofErr w:type="gramEnd"/>
    </w:p>
    <w:p w:rsidR="001E0175" w:rsidRPr="001E0175" w:rsidRDefault="001E0175"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Акціонерами товариства визнаються фізичні і юридичні особи,а також держава в особі органу , уповноваженого управляти державним майном, або територіальна громада в особі органу, уповноваженого управляти комунальним майном, які є власниками акцій товариства.</w:t>
      </w:r>
      <w:r w:rsidR="004E541A">
        <w:rPr>
          <w:rFonts w:ascii="Times New Roman" w:hAnsi="Times New Roman" w:cs="Times New Roman"/>
          <w:sz w:val="28"/>
          <w:szCs w:val="28"/>
        </w:rPr>
        <w:t>[</w:t>
      </w:r>
      <w:proofErr w:type="gramStart"/>
      <w:r w:rsidR="004E541A">
        <w:rPr>
          <w:rFonts w:ascii="Times New Roman" w:hAnsi="Times New Roman" w:cs="Times New Roman"/>
          <w:sz w:val="28"/>
          <w:szCs w:val="28"/>
        </w:rPr>
        <w:t>8</w:t>
      </w:r>
      <w:r w:rsidRPr="001E0175">
        <w:rPr>
          <w:rFonts w:ascii="Times New Roman" w:hAnsi="Times New Roman" w:cs="Times New Roman"/>
          <w:sz w:val="28"/>
          <w:szCs w:val="28"/>
        </w:rPr>
        <w:t>]</w:t>
      </w:r>
      <w:proofErr w:type="gramEnd"/>
    </w:p>
    <w:p w:rsidR="006810F7" w:rsidRDefault="006810F7"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Вивчивши  5 розділ Закону України «Про акціонерні товариства»  можу зазначити основні права та обов’язки акціонерів .</w:t>
      </w:r>
    </w:p>
    <w:p w:rsidR="006810F7" w:rsidRDefault="006810F7" w:rsidP="00AF4A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Правами акціонерів-власників простих акцій є:</w:t>
      </w:r>
    </w:p>
    <w:p w:rsidR="00384C99" w:rsidRDefault="006810F7" w:rsidP="00AF4A9B">
      <w:pPr>
        <w:pStyle w:val="a3"/>
        <w:numPr>
          <w:ilvl w:val="0"/>
          <w:numId w:val="10"/>
        </w:numPr>
        <w:spacing w:after="0" w:line="360" w:lineRule="auto"/>
        <w:jc w:val="both"/>
        <w:rPr>
          <w:rFonts w:ascii="Times New Roman" w:hAnsi="Times New Roman" w:cs="Times New Roman"/>
          <w:sz w:val="28"/>
          <w:szCs w:val="28"/>
          <w:lang w:val="uk-UA"/>
        </w:rPr>
      </w:pPr>
      <w:r w:rsidRPr="00384C99">
        <w:rPr>
          <w:rFonts w:ascii="Times New Roman" w:hAnsi="Times New Roman" w:cs="Times New Roman"/>
          <w:sz w:val="28"/>
          <w:szCs w:val="28"/>
          <w:lang w:val="uk-UA"/>
        </w:rPr>
        <w:t>Кожною простою акцією власникові надається однакова кількість прав,зокрема</w:t>
      </w:r>
      <w:r w:rsidR="00384C99" w:rsidRPr="00384C99">
        <w:rPr>
          <w:rFonts w:ascii="Times New Roman" w:hAnsi="Times New Roman" w:cs="Times New Roman"/>
          <w:sz w:val="28"/>
          <w:szCs w:val="28"/>
          <w:lang w:val="uk-UA"/>
        </w:rPr>
        <w:t xml:space="preserve">: </w:t>
      </w:r>
    </w:p>
    <w:p w:rsidR="00384C99" w:rsidRDefault="00384C99" w:rsidP="00AF4A9B">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1)участь в управління акціонерним товариством ;</w:t>
      </w:r>
    </w:p>
    <w:p w:rsidR="00384C99" w:rsidRDefault="00384C99" w:rsidP="00AF4A9B">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отримання </w:t>
      </w:r>
      <w:proofErr w:type="spellStart"/>
      <w:r>
        <w:rPr>
          <w:rFonts w:ascii="Times New Roman" w:hAnsi="Times New Roman" w:cs="Times New Roman"/>
          <w:sz w:val="28"/>
          <w:szCs w:val="28"/>
          <w:lang w:val="uk-UA"/>
        </w:rPr>
        <w:t>дивідентів</w:t>
      </w:r>
      <w:proofErr w:type="spellEnd"/>
      <w:r>
        <w:rPr>
          <w:rFonts w:ascii="Times New Roman" w:hAnsi="Times New Roman" w:cs="Times New Roman"/>
          <w:sz w:val="28"/>
          <w:szCs w:val="28"/>
          <w:lang w:val="uk-UA"/>
        </w:rPr>
        <w:t xml:space="preserve"> по акціям;</w:t>
      </w:r>
    </w:p>
    <w:p w:rsidR="00F30122" w:rsidRPr="00F30122" w:rsidRDefault="00384C99" w:rsidP="00AF4A9B">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3)у разі ліквідації товариства отримання частини або  його майна  або частини його вартості;</w:t>
      </w:r>
    </w:p>
    <w:p w:rsidR="00F30122" w:rsidRDefault="00F30122" w:rsidP="00AF4A9B">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4)отримання інформації про господарську діяльність  акціонерного товариства;</w:t>
      </w:r>
    </w:p>
    <w:p w:rsidR="00CE1CE6" w:rsidRDefault="00F30122" w:rsidP="00AF4A9B">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Цікавим є те ,що всього одна проста акція надає його власнику</w:t>
      </w:r>
      <w:r w:rsidR="00CE1CE6">
        <w:rPr>
          <w:rFonts w:ascii="Times New Roman" w:hAnsi="Times New Roman" w:cs="Times New Roman"/>
          <w:sz w:val="28"/>
          <w:szCs w:val="28"/>
          <w:lang w:val="uk-UA"/>
        </w:rPr>
        <w:t xml:space="preserve"> голос у вирішення будь яких питань на загальних зборах,окрім випадків проведення кумулятивного голосування.</w:t>
      </w:r>
    </w:p>
    <w:p w:rsidR="00CE1CE6" w:rsidRDefault="00CE1CE6" w:rsidP="00AF4A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Правами акціонерів власників привілейованих акцій є:</w:t>
      </w:r>
    </w:p>
    <w:p w:rsidR="00CE1CE6" w:rsidRPr="00CE1CE6" w:rsidRDefault="00CE1CE6" w:rsidP="00AF4A9B">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Кожною привілейованою акцією одного класу ,його власнику надається однакова сукупність прав;</w:t>
      </w:r>
    </w:p>
    <w:p w:rsidR="006E01D8" w:rsidRDefault="00CE1CE6" w:rsidP="00AF4A9B">
      <w:pPr>
        <w:pStyle w:val="a3"/>
        <w:numPr>
          <w:ilvl w:val="0"/>
          <w:numId w:val="11"/>
        </w:numPr>
        <w:spacing w:after="0" w:line="360" w:lineRule="auto"/>
        <w:jc w:val="both"/>
        <w:rPr>
          <w:rFonts w:ascii="Times New Roman" w:hAnsi="Times New Roman" w:cs="Times New Roman"/>
          <w:sz w:val="28"/>
          <w:szCs w:val="28"/>
          <w:lang w:val="uk-UA"/>
        </w:rPr>
      </w:pPr>
      <w:r w:rsidRPr="00CE1CE6">
        <w:rPr>
          <w:rFonts w:ascii="Times New Roman" w:hAnsi="Times New Roman" w:cs="Times New Roman"/>
          <w:sz w:val="28"/>
          <w:szCs w:val="28"/>
          <w:lang w:val="uk-UA"/>
        </w:rPr>
        <w:t>У статуті акціонерного товариства визначається обсяг прав,які надаються  вла</w:t>
      </w:r>
      <w:r>
        <w:rPr>
          <w:rFonts w:ascii="Times New Roman" w:hAnsi="Times New Roman" w:cs="Times New Roman"/>
          <w:sz w:val="28"/>
          <w:szCs w:val="28"/>
          <w:lang w:val="uk-UA"/>
        </w:rPr>
        <w:t>с</w:t>
      </w:r>
      <w:r w:rsidRPr="00CE1CE6">
        <w:rPr>
          <w:rFonts w:ascii="Times New Roman" w:hAnsi="Times New Roman" w:cs="Times New Roman"/>
          <w:sz w:val="28"/>
          <w:szCs w:val="28"/>
          <w:lang w:val="uk-UA"/>
        </w:rPr>
        <w:t xml:space="preserve">нику </w:t>
      </w:r>
      <w:r>
        <w:rPr>
          <w:rFonts w:ascii="Times New Roman" w:hAnsi="Times New Roman" w:cs="Times New Roman"/>
          <w:sz w:val="28"/>
          <w:szCs w:val="28"/>
          <w:lang w:val="uk-UA"/>
        </w:rPr>
        <w:t>акцій,у тому числі визначаються:</w:t>
      </w:r>
    </w:p>
    <w:p w:rsidR="006E01D8" w:rsidRDefault="006E01D8" w:rsidP="00AF4A9B">
      <w:pPr>
        <w:pStyle w:val="a3"/>
        <w:spacing w:after="0" w:line="360" w:lineRule="auto"/>
        <w:ind w:left="64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1)розмір і черговість виплати </w:t>
      </w:r>
      <w:r w:rsidR="00605D8C">
        <w:rPr>
          <w:rFonts w:ascii="Times New Roman" w:hAnsi="Times New Roman" w:cs="Times New Roman"/>
          <w:sz w:val="28"/>
          <w:szCs w:val="28"/>
          <w:lang w:val="uk-UA"/>
        </w:rPr>
        <w:t xml:space="preserve">дивідендів </w:t>
      </w:r>
      <w:r>
        <w:rPr>
          <w:rFonts w:ascii="Times New Roman" w:hAnsi="Times New Roman" w:cs="Times New Roman"/>
          <w:sz w:val="28"/>
          <w:szCs w:val="28"/>
          <w:lang w:val="uk-UA"/>
        </w:rPr>
        <w:t>;</w:t>
      </w:r>
    </w:p>
    <w:p w:rsidR="006E01D8" w:rsidRDefault="006E01D8" w:rsidP="00AF4A9B">
      <w:pPr>
        <w:pStyle w:val="a3"/>
        <w:spacing w:after="0" w:line="360" w:lineRule="auto"/>
        <w:ind w:left="644"/>
        <w:jc w:val="both"/>
        <w:rPr>
          <w:rFonts w:ascii="Times New Roman" w:hAnsi="Times New Roman" w:cs="Times New Roman"/>
          <w:sz w:val="28"/>
          <w:szCs w:val="28"/>
          <w:lang w:val="uk-UA"/>
        </w:rPr>
      </w:pPr>
      <w:r>
        <w:rPr>
          <w:rFonts w:ascii="Times New Roman" w:hAnsi="Times New Roman" w:cs="Times New Roman"/>
          <w:sz w:val="28"/>
          <w:szCs w:val="28"/>
          <w:lang w:val="uk-UA"/>
        </w:rPr>
        <w:t>2)ліквідаційна вартість і черговість виплат у разі ліквідації товариства;</w:t>
      </w:r>
    </w:p>
    <w:p w:rsidR="006E01D8" w:rsidRDefault="006E01D8" w:rsidP="00AF4A9B">
      <w:pPr>
        <w:pStyle w:val="a3"/>
        <w:spacing w:after="0" w:line="360" w:lineRule="auto"/>
        <w:ind w:left="64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3)Випадки та умови конвертування привілейованих акцій з одного класу в інший ,прості акції та цінні папери;</w:t>
      </w:r>
    </w:p>
    <w:p w:rsidR="006E01D8" w:rsidRDefault="006E01D8" w:rsidP="00AF4A9B">
      <w:pPr>
        <w:pStyle w:val="a3"/>
        <w:spacing w:after="0" w:line="360" w:lineRule="auto"/>
        <w:ind w:left="644"/>
        <w:jc w:val="both"/>
        <w:rPr>
          <w:rFonts w:ascii="Times New Roman" w:hAnsi="Times New Roman" w:cs="Times New Roman"/>
          <w:sz w:val="28"/>
          <w:szCs w:val="28"/>
          <w:lang w:val="uk-UA"/>
        </w:rPr>
      </w:pPr>
      <w:r>
        <w:rPr>
          <w:rFonts w:ascii="Times New Roman" w:hAnsi="Times New Roman" w:cs="Times New Roman"/>
          <w:sz w:val="28"/>
          <w:szCs w:val="28"/>
          <w:lang w:val="uk-UA"/>
        </w:rPr>
        <w:t>4) передбачено порядок отримання інформації.</w:t>
      </w:r>
    </w:p>
    <w:p w:rsidR="005B0BDE" w:rsidRDefault="006E01D8" w:rsidP="00AF4A9B">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Акціонерне товариство виплачує </w:t>
      </w:r>
      <w:r w:rsidR="00605D8C">
        <w:rPr>
          <w:rFonts w:ascii="Times New Roman" w:hAnsi="Times New Roman" w:cs="Times New Roman"/>
          <w:sz w:val="28"/>
          <w:szCs w:val="28"/>
          <w:lang w:val="uk-UA"/>
        </w:rPr>
        <w:t>дивіденди</w:t>
      </w:r>
      <w:r>
        <w:rPr>
          <w:rFonts w:ascii="Times New Roman" w:hAnsi="Times New Roman" w:cs="Times New Roman"/>
          <w:sz w:val="28"/>
          <w:szCs w:val="28"/>
          <w:lang w:val="uk-UA"/>
        </w:rPr>
        <w:t xml:space="preserve"> за привілейованими акціями,крім випадків передбачених законодавством( </w:t>
      </w:r>
      <w:proofErr w:type="spellStart"/>
      <w:r>
        <w:rPr>
          <w:rFonts w:ascii="Times New Roman" w:hAnsi="Times New Roman" w:cs="Times New Roman"/>
          <w:sz w:val="28"/>
          <w:szCs w:val="28"/>
          <w:lang w:val="uk-UA"/>
        </w:rPr>
        <w:t>ст</w:t>
      </w:r>
      <w:proofErr w:type="spellEnd"/>
      <w:r>
        <w:rPr>
          <w:rFonts w:ascii="Times New Roman" w:hAnsi="Times New Roman" w:cs="Times New Roman"/>
          <w:sz w:val="28"/>
          <w:szCs w:val="28"/>
          <w:lang w:val="uk-UA"/>
        </w:rPr>
        <w:t xml:space="preserve"> .26 ч.2.Закону України «Про акціонерні товариства»</w:t>
      </w:r>
      <w:r w:rsidR="005B0BDE">
        <w:rPr>
          <w:rFonts w:ascii="Times New Roman" w:hAnsi="Times New Roman" w:cs="Times New Roman"/>
          <w:sz w:val="28"/>
          <w:szCs w:val="28"/>
          <w:lang w:val="uk-UA"/>
        </w:rPr>
        <w:t>.</w:t>
      </w:r>
    </w:p>
    <w:p w:rsidR="005B0BDE" w:rsidRDefault="005B0BDE" w:rsidP="00AF4A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Одна привілейована акція товариства надає акціонеру голос для вирішення будь-яких питань. Статутом акціонерного товариства може передбачатися соціальний порядок підрахунку голосів</w:t>
      </w:r>
      <w:r w:rsidRPr="005B0BDE">
        <w:rPr>
          <w:rFonts w:ascii="Times New Roman" w:hAnsi="Times New Roman" w:cs="Times New Roman"/>
          <w:sz w:val="28"/>
          <w:szCs w:val="28"/>
        </w:rPr>
        <w:t xml:space="preserve"> </w:t>
      </w:r>
      <w:r w:rsidR="000A091D">
        <w:rPr>
          <w:rFonts w:ascii="Times New Roman" w:hAnsi="Times New Roman" w:cs="Times New Roman"/>
          <w:sz w:val="28"/>
          <w:szCs w:val="28"/>
          <w:lang w:val="uk-UA"/>
        </w:rPr>
        <w:t>–</w:t>
      </w:r>
      <w:r>
        <w:rPr>
          <w:rFonts w:ascii="Times New Roman" w:hAnsi="Times New Roman" w:cs="Times New Roman"/>
          <w:sz w:val="28"/>
          <w:szCs w:val="28"/>
          <w:lang w:val="uk-UA"/>
        </w:rPr>
        <w:t xml:space="preserve"> разом чи окремо від голосів за простими та іншими класами привілейованих акцій.</w:t>
      </w:r>
      <w:r w:rsidR="004E541A">
        <w:rPr>
          <w:rFonts w:ascii="Times New Roman" w:hAnsi="Times New Roman" w:cs="Times New Roman"/>
          <w:sz w:val="28"/>
          <w:szCs w:val="28"/>
        </w:rPr>
        <w:t>[</w:t>
      </w:r>
      <w:proofErr w:type="gramStart"/>
      <w:r w:rsidR="004E541A">
        <w:rPr>
          <w:rFonts w:ascii="Times New Roman" w:hAnsi="Times New Roman" w:cs="Times New Roman"/>
          <w:sz w:val="28"/>
          <w:szCs w:val="28"/>
        </w:rPr>
        <w:t>8</w:t>
      </w:r>
      <w:r w:rsidRPr="005B0BDE">
        <w:rPr>
          <w:rFonts w:ascii="Times New Roman" w:hAnsi="Times New Roman" w:cs="Times New Roman"/>
          <w:sz w:val="28"/>
          <w:szCs w:val="28"/>
        </w:rPr>
        <w:t>]</w:t>
      </w:r>
      <w:proofErr w:type="gramEnd"/>
    </w:p>
    <w:p w:rsidR="005B0BDE" w:rsidRDefault="005B0BDE" w:rsidP="00AF4A9B">
      <w:pPr>
        <w:pStyle w:val="a3"/>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Акціонери – власники привілейованих акцій  мають право голосу н загальних зборах таких питань :</w:t>
      </w:r>
    </w:p>
    <w:p w:rsidR="005B0BDE" w:rsidRDefault="008E3425" w:rsidP="00AF4A9B">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Припинення  товариства, що може означати конвертація акцій цього класу в інший;</w:t>
      </w:r>
    </w:p>
    <w:p w:rsidR="008E3425" w:rsidRDefault="008E3425" w:rsidP="00AF4A9B">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Внесення змін до статуту товариства,обмеження прав акціонерів , власників цього класу привілейованих акцій;</w:t>
      </w:r>
    </w:p>
    <w:p w:rsidR="008E3425" w:rsidRDefault="008E3425" w:rsidP="00AF4A9B">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Внесення змін до статуту товариства, розміщення нового класу привілейованих акцій,власники яких будуть мати перевагу що</w:t>
      </w:r>
      <w:r w:rsidR="00634FF3">
        <w:rPr>
          <w:rFonts w:ascii="Times New Roman" w:hAnsi="Times New Roman" w:cs="Times New Roman"/>
          <w:sz w:val="28"/>
          <w:szCs w:val="28"/>
          <w:lang w:val="uk-UA"/>
        </w:rPr>
        <w:t>до черговості отримання дивіденд</w:t>
      </w:r>
      <w:r>
        <w:rPr>
          <w:rFonts w:ascii="Times New Roman" w:hAnsi="Times New Roman" w:cs="Times New Roman"/>
          <w:sz w:val="28"/>
          <w:szCs w:val="28"/>
          <w:lang w:val="uk-UA"/>
        </w:rPr>
        <w:t>ів,виплат у разі ліквідації товариства або збільшення прав акціонерів;</w:t>
      </w:r>
    </w:p>
    <w:p w:rsidR="00D34B20" w:rsidRDefault="008E3425" w:rsidP="00AF4A9B">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Зменшення статутного капіталу акціонерного товариства.</w:t>
      </w:r>
    </w:p>
    <w:p w:rsidR="00FE187F" w:rsidRPr="00D34B20" w:rsidRDefault="00FE187F" w:rsidP="00AF4A9B">
      <w:pPr>
        <w:spacing w:after="0" w:line="360" w:lineRule="auto"/>
        <w:jc w:val="both"/>
        <w:rPr>
          <w:rFonts w:ascii="Times New Roman" w:hAnsi="Times New Roman" w:cs="Times New Roman"/>
          <w:sz w:val="28"/>
          <w:szCs w:val="28"/>
          <w:lang w:val="uk-UA"/>
        </w:rPr>
      </w:pPr>
      <w:r w:rsidRPr="00D34B20">
        <w:rPr>
          <w:rFonts w:ascii="Times New Roman" w:hAnsi="Times New Roman" w:cs="Times New Roman"/>
          <w:sz w:val="28"/>
          <w:szCs w:val="28"/>
          <w:lang w:val="uk-UA"/>
        </w:rPr>
        <w:t>5.</w:t>
      </w:r>
      <w:r w:rsidR="001C6FFD" w:rsidRPr="00D34B20">
        <w:rPr>
          <w:rFonts w:ascii="Times New Roman" w:hAnsi="Times New Roman" w:cs="Times New Roman"/>
          <w:sz w:val="28"/>
          <w:szCs w:val="28"/>
          <w:lang w:val="uk-UA"/>
        </w:rPr>
        <w:t xml:space="preserve"> </w:t>
      </w:r>
      <w:r w:rsidRPr="00D34B20">
        <w:rPr>
          <w:rFonts w:ascii="Times New Roman" w:hAnsi="Times New Roman" w:cs="Times New Roman"/>
          <w:sz w:val="28"/>
          <w:szCs w:val="28"/>
          <w:lang w:val="uk-UA"/>
        </w:rPr>
        <w:t>Рішенняі загальних зборів вважається прийнятим,за участю акціонерів власників привілейованих акцій, які відповідно до частини 5 ст</w:t>
      </w:r>
      <w:r w:rsidR="00605D8C">
        <w:rPr>
          <w:rFonts w:ascii="Times New Roman" w:hAnsi="Times New Roman" w:cs="Times New Roman"/>
          <w:sz w:val="28"/>
          <w:szCs w:val="28"/>
          <w:lang w:val="uk-UA"/>
        </w:rPr>
        <w:t>.</w:t>
      </w:r>
      <w:r w:rsidRPr="00D34B20">
        <w:rPr>
          <w:rFonts w:ascii="Times New Roman" w:hAnsi="Times New Roman" w:cs="Times New Roman"/>
          <w:sz w:val="28"/>
          <w:szCs w:val="28"/>
          <w:lang w:val="uk-UA"/>
        </w:rPr>
        <w:t xml:space="preserve"> 26. Закону України «Про акціонерні товариства», мають право голосу,вважається прийнятим,якщо за нього віддано три четверті голосів акціонерів</w:t>
      </w:r>
      <w:r w:rsidR="0079021E" w:rsidRPr="00D34B20">
        <w:rPr>
          <w:rFonts w:ascii="Times New Roman" w:hAnsi="Times New Roman" w:cs="Times New Roman"/>
          <w:sz w:val="28"/>
          <w:szCs w:val="28"/>
          <w:lang w:val="uk-UA"/>
        </w:rPr>
        <w:t xml:space="preserve"> </w:t>
      </w:r>
      <w:r w:rsidRPr="00D34B20">
        <w:rPr>
          <w:rFonts w:ascii="Times New Roman" w:hAnsi="Times New Roman" w:cs="Times New Roman"/>
          <w:sz w:val="28"/>
          <w:szCs w:val="28"/>
          <w:lang w:val="uk-UA"/>
        </w:rPr>
        <w:t>- власників привілейованих акцій,якщо статутом товариства з кількістю акціонерів 25 осіб і менше не встановлюється вимога стосовно більшої кількості голосів ,необхідної для прийняття рішення.</w:t>
      </w:r>
    </w:p>
    <w:p w:rsidR="00E85B4A" w:rsidRDefault="00FE187F" w:rsidP="00605D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голосування акціонерів-власників кількох класів привілейованих акцій відповідно до части</w:t>
      </w:r>
      <w:r w:rsidR="00605D8C">
        <w:rPr>
          <w:rFonts w:ascii="Times New Roman" w:hAnsi="Times New Roman" w:cs="Times New Roman"/>
          <w:sz w:val="28"/>
          <w:szCs w:val="28"/>
          <w:lang w:val="uk-UA"/>
        </w:rPr>
        <w:t>ни</w:t>
      </w:r>
      <w:r>
        <w:rPr>
          <w:rFonts w:ascii="Times New Roman" w:hAnsi="Times New Roman" w:cs="Times New Roman"/>
          <w:sz w:val="28"/>
          <w:szCs w:val="28"/>
          <w:lang w:val="uk-UA"/>
        </w:rPr>
        <w:t xml:space="preserve"> 5ст. 26 Закон</w:t>
      </w:r>
      <w:r w:rsidR="00605D8C">
        <w:rPr>
          <w:rFonts w:ascii="Times New Roman" w:hAnsi="Times New Roman" w:cs="Times New Roman"/>
          <w:sz w:val="28"/>
          <w:szCs w:val="28"/>
          <w:lang w:val="uk-UA"/>
        </w:rPr>
        <w:t>у Ук</w:t>
      </w:r>
      <w:r>
        <w:rPr>
          <w:rFonts w:ascii="Times New Roman" w:hAnsi="Times New Roman" w:cs="Times New Roman"/>
          <w:sz w:val="28"/>
          <w:szCs w:val="28"/>
          <w:lang w:val="uk-UA"/>
        </w:rPr>
        <w:t xml:space="preserve">раїни «Про </w:t>
      </w:r>
      <w:r w:rsidR="00605D8C">
        <w:rPr>
          <w:rFonts w:ascii="Times New Roman" w:hAnsi="Times New Roman" w:cs="Times New Roman"/>
          <w:sz w:val="28"/>
          <w:szCs w:val="28"/>
          <w:lang w:val="uk-UA"/>
        </w:rPr>
        <w:lastRenderedPageBreak/>
        <w:t xml:space="preserve">акціонерні товариства», </w:t>
      </w:r>
      <w:r>
        <w:rPr>
          <w:rFonts w:ascii="Times New Roman" w:hAnsi="Times New Roman" w:cs="Times New Roman"/>
          <w:sz w:val="28"/>
          <w:szCs w:val="28"/>
          <w:lang w:val="uk-UA"/>
        </w:rPr>
        <w:t>за такими акціями голоси підраховуються разом,</w:t>
      </w:r>
      <w:r w:rsidR="00605D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якщо інше не </w:t>
      </w:r>
      <w:r w:rsidR="00E85B4A">
        <w:rPr>
          <w:rFonts w:ascii="Times New Roman" w:hAnsi="Times New Roman" w:cs="Times New Roman"/>
          <w:sz w:val="28"/>
          <w:szCs w:val="28"/>
          <w:lang w:val="uk-UA"/>
        </w:rPr>
        <w:t>передбачено статутом товариства.</w:t>
      </w:r>
    </w:p>
    <w:p w:rsidR="00E85B4A" w:rsidRDefault="00E85B4A"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Переходимо до розгляду обов’язків акціонерів.</w:t>
      </w:r>
    </w:p>
    <w:p w:rsidR="00E85B4A" w:rsidRDefault="0079021E"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Обов’язками</w:t>
      </w:r>
      <w:r w:rsidR="00E85B4A">
        <w:rPr>
          <w:rFonts w:ascii="Times New Roman" w:hAnsi="Times New Roman" w:cs="Times New Roman"/>
          <w:sz w:val="28"/>
          <w:szCs w:val="28"/>
          <w:lang w:val="uk-UA"/>
        </w:rPr>
        <w:t xml:space="preserve"> акціонерів є</w:t>
      </w:r>
      <w:r w:rsidR="00AC506F">
        <w:rPr>
          <w:rFonts w:ascii="Times New Roman" w:hAnsi="Times New Roman" w:cs="Times New Roman"/>
          <w:sz w:val="28"/>
          <w:szCs w:val="28"/>
          <w:lang w:val="en-US"/>
        </w:rPr>
        <w:t>[9]</w:t>
      </w:r>
      <w:r w:rsidR="00E85B4A">
        <w:rPr>
          <w:rFonts w:ascii="Times New Roman" w:hAnsi="Times New Roman" w:cs="Times New Roman"/>
          <w:sz w:val="28"/>
          <w:szCs w:val="28"/>
          <w:lang w:val="uk-UA"/>
        </w:rPr>
        <w:t>:</w:t>
      </w:r>
    </w:p>
    <w:p w:rsidR="00E85B4A" w:rsidRDefault="00E85B4A" w:rsidP="00AF4A9B">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Дотримуватися статуту акціонерного товариства ,та інших внутрішніх документів;</w:t>
      </w:r>
    </w:p>
    <w:p w:rsidR="00E85B4A" w:rsidRDefault="003C7523" w:rsidP="00AF4A9B">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Виконувати рішення загальних зборів акціонерного товариства, інших органів товариства;</w:t>
      </w:r>
    </w:p>
    <w:p w:rsidR="003C7523" w:rsidRDefault="003C7523" w:rsidP="00AF4A9B">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Виконувати свої зобов’язання перед товариством в тому числі пов’язані  майновою  участю;</w:t>
      </w:r>
    </w:p>
    <w:p w:rsidR="00203DFD" w:rsidRDefault="00203DFD" w:rsidP="00AF4A9B">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203DFD">
        <w:rPr>
          <w:rFonts w:ascii="Times New Roman" w:hAnsi="Times New Roman" w:cs="Times New Roman"/>
          <w:sz w:val="28"/>
          <w:szCs w:val="28"/>
          <w:lang w:val="uk-UA"/>
        </w:rPr>
        <w:t>плачувати акції у розмірі, в порядку та засобами, що передбачені статутом акціонерного товариства</w:t>
      </w:r>
    </w:p>
    <w:p w:rsidR="003C7523" w:rsidRDefault="003C7523" w:rsidP="00AF4A9B">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w:t>
      </w:r>
      <w:r w:rsidR="00203DFD">
        <w:rPr>
          <w:rFonts w:ascii="Times New Roman" w:hAnsi="Times New Roman" w:cs="Times New Roman"/>
          <w:sz w:val="28"/>
          <w:szCs w:val="28"/>
          <w:lang w:val="uk-UA"/>
        </w:rPr>
        <w:t>розголошув</w:t>
      </w:r>
      <w:r>
        <w:rPr>
          <w:rFonts w:ascii="Times New Roman" w:hAnsi="Times New Roman" w:cs="Times New Roman"/>
          <w:sz w:val="28"/>
          <w:szCs w:val="28"/>
          <w:lang w:val="uk-UA"/>
        </w:rPr>
        <w:t>ати комерційну таємницю та конфіденційну інформацію акціонерного товариства;</w:t>
      </w:r>
    </w:p>
    <w:p w:rsidR="006A601F" w:rsidRDefault="006A601F" w:rsidP="00AF4A9B">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Розглянувши поняття акціонерного товариства,етапи створення,права та </w:t>
      </w:r>
      <w:r w:rsidR="00605D8C">
        <w:rPr>
          <w:rFonts w:ascii="Times New Roman" w:hAnsi="Times New Roman" w:cs="Times New Roman"/>
          <w:sz w:val="28"/>
          <w:szCs w:val="28"/>
          <w:lang w:val="uk-UA"/>
        </w:rPr>
        <w:t>обов’язки</w:t>
      </w:r>
      <w:r>
        <w:rPr>
          <w:rFonts w:ascii="Times New Roman" w:hAnsi="Times New Roman" w:cs="Times New Roman"/>
          <w:sz w:val="28"/>
          <w:szCs w:val="28"/>
          <w:lang w:val="uk-UA"/>
        </w:rPr>
        <w:t xml:space="preserve"> акціонерів переходимо до системи оподаткування юридичних осіб у формі ПАТ.</w:t>
      </w:r>
    </w:p>
    <w:p w:rsidR="006A601F" w:rsidRDefault="006A601F" w:rsidP="00AF4A9B">
      <w:p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існує дві системи оподаткування:</w:t>
      </w:r>
    </w:p>
    <w:p w:rsidR="006A601F" w:rsidRDefault="006A601F" w:rsidP="00AF4A9B">
      <w:pPr>
        <w:pStyle w:val="a3"/>
        <w:numPr>
          <w:ilvl w:val="0"/>
          <w:numId w:val="1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система оподаткування;</w:t>
      </w:r>
    </w:p>
    <w:p w:rsidR="006A601F" w:rsidRDefault="006A601F" w:rsidP="00AF4A9B">
      <w:pPr>
        <w:pStyle w:val="a3"/>
        <w:numPr>
          <w:ilvl w:val="0"/>
          <w:numId w:val="1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Спрощена система оподаткування.</w:t>
      </w:r>
    </w:p>
    <w:p w:rsidR="006A601F" w:rsidRDefault="006A601F"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система оподаткування </w:t>
      </w:r>
    </w:p>
    <w:p w:rsidR="006A601F" w:rsidRDefault="006A601F"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Дану систему оподаткування обирають усі юридичні особи,які добровільно не о</w:t>
      </w:r>
      <w:r w:rsidR="00896431">
        <w:rPr>
          <w:rFonts w:ascii="Times New Roman" w:hAnsi="Times New Roman" w:cs="Times New Roman"/>
          <w:sz w:val="28"/>
          <w:szCs w:val="28"/>
          <w:lang w:val="uk-UA"/>
        </w:rPr>
        <w:t>б</w:t>
      </w:r>
      <w:r>
        <w:rPr>
          <w:rFonts w:ascii="Times New Roman" w:hAnsi="Times New Roman" w:cs="Times New Roman"/>
          <w:sz w:val="28"/>
          <w:szCs w:val="28"/>
          <w:lang w:val="uk-UA"/>
        </w:rPr>
        <w:t>рали іншу систему оподаткування ,для яких встановлені обмеження щодо вибору системи оподаткування.</w:t>
      </w:r>
    </w:p>
    <w:p w:rsidR="006A601F" w:rsidRDefault="006A1D7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Юридичні особи,які знаходяться на загальній системі, платять згідно з Податковим кодексом України. Такі основні податки,збори та інші обов’язкові платежі</w:t>
      </w:r>
      <w:r w:rsidR="00AC506F">
        <w:rPr>
          <w:rFonts w:ascii="Times New Roman" w:hAnsi="Times New Roman" w:cs="Times New Roman"/>
          <w:sz w:val="28"/>
          <w:szCs w:val="28"/>
          <w:lang w:val="en-US"/>
        </w:rPr>
        <w:t>[9]</w:t>
      </w:r>
      <w:r>
        <w:rPr>
          <w:rFonts w:ascii="Times New Roman" w:hAnsi="Times New Roman" w:cs="Times New Roman"/>
          <w:sz w:val="28"/>
          <w:szCs w:val="28"/>
          <w:lang w:val="uk-UA"/>
        </w:rPr>
        <w:t>:</w:t>
      </w:r>
    </w:p>
    <w:p w:rsidR="006A1D72" w:rsidRP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sidRPr="006A1D72">
        <w:rPr>
          <w:rFonts w:ascii="Times New Roman" w:hAnsi="Times New Roman" w:cs="Times New Roman"/>
          <w:sz w:val="28"/>
          <w:szCs w:val="28"/>
          <w:lang w:val="uk-UA"/>
        </w:rPr>
        <w:t>податок на прибуток (18%)</w:t>
      </w:r>
    </w:p>
    <w:p w:rsidR="006A1D72" w:rsidRP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sidRPr="006A1D72">
        <w:rPr>
          <w:rFonts w:ascii="Times New Roman" w:hAnsi="Times New Roman" w:cs="Times New Roman"/>
          <w:sz w:val="28"/>
          <w:szCs w:val="28"/>
          <w:lang w:val="uk-UA"/>
        </w:rPr>
        <w:t xml:space="preserve"> ПДВ (20%) – в разі реєстрації платником ПДВ</w:t>
      </w:r>
    </w:p>
    <w:p w:rsidR="006A1D72" w:rsidRP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sidRPr="006A1D72">
        <w:rPr>
          <w:rFonts w:ascii="Times New Roman" w:hAnsi="Times New Roman" w:cs="Times New Roman"/>
          <w:sz w:val="28"/>
          <w:szCs w:val="28"/>
          <w:lang w:val="uk-UA"/>
        </w:rPr>
        <w:t xml:space="preserve"> ЄСВ(36,7%)</w:t>
      </w:r>
    </w:p>
    <w:p w:rsidR="006A1D72" w:rsidRP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sidRPr="006A1D72">
        <w:rPr>
          <w:rFonts w:ascii="Times New Roman" w:hAnsi="Times New Roman" w:cs="Times New Roman"/>
          <w:sz w:val="28"/>
          <w:szCs w:val="28"/>
          <w:lang w:val="uk-UA"/>
        </w:rPr>
        <w:lastRenderedPageBreak/>
        <w:t>Військовий збір – 1,5%</w:t>
      </w:r>
    </w:p>
    <w:p w:rsid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sidRPr="006A1D72">
        <w:rPr>
          <w:rFonts w:ascii="Times New Roman" w:hAnsi="Times New Roman" w:cs="Times New Roman"/>
          <w:sz w:val="28"/>
          <w:szCs w:val="28"/>
          <w:lang w:val="uk-UA"/>
        </w:rPr>
        <w:t xml:space="preserve"> утримання із заробітної плати найманих працівників</w:t>
      </w:r>
    </w:p>
    <w:p w:rsid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Акцизний збір;</w:t>
      </w:r>
    </w:p>
    <w:p w:rsid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Екологічний податок;</w:t>
      </w:r>
    </w:p>
    <w:p w:rsid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Мито;</w:t>
      </w:r>
    </w:p>
    <w:p w:rsid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Земельний податок;</w:t>
      </w:r>
    </w:p>
    <w:p w:rsid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Збір за першу реєстрацію транспортного засобу;</w:t>
      </w:r>
    </w:p>
    <w:p w:rsidR="006A1D72" w:rsidRDefault="006A1D72" w:rsidP="00AF4A9B">
      <w:pPr>
        <w:pStyle w:val="a3"/>
        <w:numPr>
          <w:ilvl w:val="0"/>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Інші податки і збори,відповідно до законодавства України.</w:t>
      </w:r>
    </w:p>
    <w:p w:rsidR="006A1D72" w:rsidRDefault="006A1D7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Спрощена система оподаткування</w:t>
      </w:r>
    </w:p>
    <w:p w:rsidR="00A71D7F" w:rsidRDefault="00A71D7F"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ЇЇ ключовою особливістю є те, що в ній сплачується лише єдиний податок,який нараховується за фінансовою ставкою,розмір якої залежить від групи платника податків. Існує 4 групи.</w:t>
      </w:r>
      <w:r w:rsidR="00AC506F">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AC506F">
        <w:rPr>
          <w:rFonts w:ascii="Times New Roman" w:hAnsi="Times New Roman" w:cs="Times New Roman"/>
          <w:sz w:val="28"/>
          <w:szCs w:val="28"/>
          <w:lang w:val="uk-UA"/>
        </w:rPr>
        <w:t xml:space="preserve"> </w:t>
      </w:r>
      <w:r>
        <w:rPr>
          <w:rFonts w:ascii="Times New Roman" w:hAnsi="Times New Roman" w:cs="Times New Roman"/>
          <w:sz w:val="28"/>
          <w:szCs w:val="28"/>
          <w:lang w:val="uk-UA"/>
        </w:rPr>
        <w:t>яких підприємці можуть застосовувати 1,2,3, але стосовно ТОВ можливо застосування тільки 3 групи. 4 група стосується колишніх платників фіксованого сільгоспподатку.</w:t>
      </w:r>
    </w:p>
    <w:p w:rsidR="00A71D7F" w:rsidRDefault="007927DD"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Ставка єдиного податку для юридичних осіб передбачена в розмірі:</w:t>
      </w:r>
    </w:p>
    <w:p w:rsidR="007927DD" w:rsidRDefault="007927DD" w:rsidP="00AF4A9B">
      <w:pPr>
        <w:pStyle w:val="a3"/>
        <w:numPr>
          <w:ilvl w:val="0"/>
          <w:numId w:val="1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від суми доходу у разі сплати Податку на додану вартість;</w:t>
      </w:r>
    </w:p>
    <w:p w:rsidR="007927DD" w:rsidRDefault="007927DD" w:rsidP="00AF4A9B">
      <w:pPr>
        <w:pStyle w:val="a3"/>
        <w:numPr>
          <w:ilvl w:val="0"/>
          <w:numId w:val="1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від суми доходу, у разі,якщо підприємство не є платником Податку на додану вартість.</w:t>
      </w:r>
    </w:p>
    <w:p w:rsidR="005C5F8A" w:rsidRDefault="005C5F8A"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Платники податків подають податкову декларацію контролюючому органу у строки, встановлені законом. </w:t>
      </w:r>
    </w:p>
    <w:p w:rsidR="007927DD" w:rsidRPr="005C5F8A" w:rsidRDefault="005C5F8A"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Згідно з ст.46 Податкового кодексу, п</w:t>
      </w:r>
      <w:proofErr w:type="spellStart"/>
      <w:r w:rsidRPr="005C5F8A">
        <w:rPr>
          <w:rFonts w:ascii="Times New Roman" w:hAnsi="Times New Roman" w:cs="Times New Roman"/>
          <w:sz w:val="28"/>
          <w:szCs w:val="28"/>
        </w:rPr>
        <w:t>одаткова</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декларація</w:t>
      </w:r>
      <w:proofErr w:type="spellEnd"/>
      <w:r w:rsidRPr="005C5F8A">
        <w:rPr>
          <w:rFonts w:ascii="Times New Roman" w:hAnsi="Times New Roman" w:cs="Times New Roman"/>
          <w:sz w:val="28"/>
          <w:szCs w:val="28"/>
        </w:rPr>
        <w:t xml:space="preserve"> - документ, </w:t>
      </w:r>
      <w:proofErr w:type="spellStart"/>
      <w:r w:rsidRPr="005C5F8A">
        <w:rPr>
          <w:rFonts w:ascii="Times New Roman" w:hAnsi="Times New Roman" w:cs="Times New Roman"/>
          <w:sz w:val="28"/>
          <w:szCs w:val="28"/>
        </w:rPr>
        <w:t>що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подається</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платником</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податків</w:t>
      </w:r>
      <w:proofErr w:type="spellEnd"/>
      <w:r w:rsidRPr="005C5F8A">
        <w:rPr>
          <w:rFonts w:ascii="Times New Roman" w:hAnsi="Times New Roman" w:cs="Times New Roman"/>
          <w:sz w:val="28"/>
          <w:szCs w:val="28"/>
        </w:rPr>
        <w:t xml:space="preserve"> (у тому </w:t>
      </w:r>
      <w:proofErr w:type="spellStart"/>
      <w:r w:rsidRPr="005C5F8A">
        <w:rPr>
          <w:rFonts w:ascii="Times New Roman" w:hAnsi="Times New Roman" w:cs="Times New Roman"/>
          <w:sz w:val="28"/>
          <w:szCs w:val="28"/>
        </w:rPr>
        <w:t>числі</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відокремленим</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підрозділом</w:t>
      </w:r>
      <w:proofErr w:type="spellEnd"/>
      <w:r w:rsidRPr="005C5F8A">
        <w:rPr>
          <w:rFonts w:ascii="Times New Roman" w:hAnsi="Times New Roman" w:cs="Times New Roman"/>
          <w:sz w:val="28"/>
          <w:szCs w:val="28"/>
        </w:rPr>
        <w:t xml:space="preserve"> у </w:t>
      </w:r>
      <w:proofErr w:type="spellStart"/>
      <w:r w:rsidRPr="005C5F8A">
        <w:rPr>
          <w:rFonts w:ascii="Times New Roman" w:hAnsi="Times New Roman" w:cs="Times New Roman"/>
          <w:sz w:val="28"/>
          <w:szCs w:val="28"/>
        </w:rPr>
        <w:t>випадках</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визначених</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цим</w:t>
      </w:r>
      <w:proofErr w:type="spellEnd"/>
      <w:r w:rsidRPr="005C5F8A">
        <w:rPr>
          <w:rFonts w:ascii="Times New Roman" w:hAnsi="Times New Roman" w:cs="Times New Roman"/>
          <w:sz w:val="28"/>
          <w:szCs w:val="28"/>
        </w:rPr>
        <w:t xml:space="preserve"> Кодексом) </w:t>
      </w:r>
      <w:proofErr w:type="spellStart"/>
      <w:r w:rsidRPr="005C5F8A">
        <w:rPr>
          <w:rFonts w:ascii="Times New Roman" w:hAnsi="Times New Roman" w:cs="Times New Roman"/>
          <w:sz w:val="28"/>
          <w:szCs w:val="28"/>
        </w:rPr>
        <w:t>контролюючому</w:t>
      </w:r>
      <w:proofErr w:type="spellEnd"/>
      <w:r w:rsidRPr="005C5F8A">
        <w:rPr>
          <w:rFonts w:ascii="Times New Roman" w:hAnsi="Times New Roman" w:cs="Times New Roman"/>
          <w:sz w:val="28"/>
          <w:szCs w:val="28"/>
        </w:rPr>
        <w:t xml:space="preserve"> органу у строки, </w:t>
      </w:r>
      <w:proofErr w:type="spellStart"/>
      <w:r w:rsidRPr="005C5F8A">
        <w:rPr>
          <w:rFonts w:ascii="Times New Roman" w:hAnsi="Times New Roman" w:cs="Times New Roman"/>
          <w:sz w:val="28"/>
          <w:szCs w:val="28"/>
        </w:rPr>
        <w:t>встановлені</w:t>
      </w:r>
      <w:proofErr w:type="spellEnd"/>
      <w:r w:rsidRPr="005C5F8A">
        <w:rPr>
          <w:rFonts w:ascii="Times New Roman" w:hAnsi="Times New Roman" w:cs="Times New Roman"/>
          <w:sz w:val="28"/>
          <w:szCs w:val="28"/>
        </w:rPr>
        <w:t xml:space="preserve"> законом, на </w:t>
      </w:r>
      <w:proofErr w:type="spellStart"/>
      <w:r w:rsidRPr="005C5F8A">
        <w:rPr>
          <w:rFonts w:ascii="Times New Roman" w:hAnsi="Times New Roman" w:cs="Times New Roman"/>
          <w:sz w:val="28"/>
          <w:szCs w:val="28"/>
        </w:rPr>
        <w:t>підставі</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якого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здійснюється</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нарахування</w:t>
      </w:r>
      <w:proofErr w:type="spellEnd"/>
      <w:r w:rsidRPr="005C5F8A">
        <w:rPr>
          <w:rFonts w:ascii="Times New Roman" w:hAnsi="Times New Roman" w:cs="Times New Roman"/>
          <w:sz w:val="28"/>
          <w:szCs w:val="28"/>
        </w:rPr>
        <w:t xml:space="preserve"> та/</w:t>
      </w:r>
      <w:proofErr w:type="spellStart"/>
      <w:r w:rsidRPr="005C5F8A">
        <w:rPr>
          <w:rFonts w:ascii="Times New Roman" w:hAnsi="Times New Roman" w:cs="Times New Roman"/>
          <w:sz w:val="28"/>
          <w:szCs w:val="28"/>
        </w:rPr>
        <w:t>або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сплата</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податкового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зобов’язання</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або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відображаються</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обсяги</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операції</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операцій</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доходів</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прибутків</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щодо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яких</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податковим</w:t>
      </w:r>
      <w:proofErr w:type="spellEnd"/>
      <w:r w:rsidRPr="005C5F8A">
        <w:rPr>
          <w:rFonts w:ascii="Times New Roman" w:hAnsi="Times New Roman" w:cs="Times New Roman"/>
          <w:sz w:val="28"/>
          <w:szCs w:val="28"/>
        </w:rPr>
        <w:t xml:space="preserve"> та </w:t>
      </w:r>
      <w:proofErr w:type="spellStart"/>
      <w:r w:rsidRPr="005C5F8A">
        <w:rPr>
          <w:rFonts w:ascii="Times New Roman" w:hAnsi="Times New Roman" w:cs="Times New Roman"/>
          <w:sz w:val="28"/>
          <w:szCs w:val="28"/>
        </w:rPr>
        <w:t>митним</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законодавством</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передбачено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звільнення</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платника</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податку</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від</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обов’язку</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нарахування</w:t>
      </w:r>
      <w:proofErr w:type="spellEnd"/>
      <w:r w:rsidRPr="005C5F8A">
        <w:rPr>
          <w:rFonts w:ascii="Times New Roman" w:hAnsi="Times New Roman" w:cs="Times New Roman"/>
          <w:sz w:val="28"/>
          <w:szCs w:val="28"/>
        </w:rPr>
        <w:t xml:space="preserve"> і </w:t>
      </w:r>
      <w:proofErr w:type="spellStart"/>
      <w:r w:rsidRPr="005C5F8A">
        <w:rPr>
          <w:rFonts w:ascii="Times New Roman" w:hAnsi="Times New Roman" w:cs="Times New Roman"/>
          <w:sz w:val="28"/>
          <w:szCs w:val="28"/>
        </w:rPr>
        <w:t>сплати</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податку</w:t>
      </w:r>
      <w:proofErr w:type="spellEnd"/>
      <w:r w:rsidRPr="005C5F8A">
        <w:rPr>
          <w:rFonts w:ascii="Times New Roman" w:hAnsi="Times New Roman" w:cs="Times New Roman"/>
          <w:sz w:val="28"/>
          <w:szCs w:val="28"/>
        </w:rPr>
        <w:t xml:space="preserve"> і </w:t>
      </w:r>
      <w:proofErr w:type="spellStart"/>
      <w:r w:rsidRPr="005C5F8A">
        <w:rPr>
          <w:rFonts w:ascii="Times New Roman" w:hAnsi="Times New Roman" w:cs="Times New Roman"/>
          <w:sz w:val="28"/>
          <w:szCs w:val="28"/>
        </w:rPr>
        <w:t>збору</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чи</w:t>
      </w:r>
      <w:proofErr w:type="spellEnd"/>
      <w:r w:rsidRPr="005C5F8A">
        <w:rPr>
          <w:rFonts w:ascii="Times New Roman" w:hAnsi="Times New Roman" w:cs="Times New Roman"/>
          <w:sz w:val="28"/>
          <w:szCs w:val="28"/>
        </w:rPr>
        <w:t xml:space="preserve"> документ, </w:t>
      </w:r>
      <w:proofErr w:type="spellStart"/>
      <w:r w:rsidRPr="005C5F8A">
        <w:rPr>
          <w:rFonts w:ascii="Times New Roman" w:hAnsi="Times New Roman" w:cs="Times New Roman"/>
          <w:sz w:val="28"/>
          <w:szCs w:val="28"/>
        </w:rPr>
        <w:t>що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свідчить</w:t>
      </w:r>
      <w:proofErr w:type="spellEnd"/>
      <w:r w:rsidRPr="005C5F8A">
        <w:rPr>
          <w:rFonts w:ascii="Times New Roman" w:hAnsi="Times New Roman" w:cs="Times New Roman"/>
          <w:sz w:val="28"/>
          <w:szCs w:val="28"/>
        </w:rPr>
        <w:t xml:space="preserve"> про </w:t>
      </w:r>
      <w:proofErr w:type="spellStart"/>
      <w:r w:rsidRPr="005C5F8A">
        <w:rPr>
          <w:rFonts w:ascii="Times New Roman" w:hAnsi="Times New Roman" w:cs="Times New Roman"/>
          <w:sz w:val="28"/>
          <w:szCs w:val="28"/>
        </w:rPr>
        <w:t>суми</w:t>
      </w:r>
      <w:proofErr w:type="spellEnd"/>
      <w:r w:rsidRPr="005C5F8A">
        <w:rPr>
          <w:rFonts w:ascii="Times New Roman" w:hAnsi="Times New Roman" w:cs="Times New Roman"/>
          <w:sz w:val="28"/>
          <w:szCs w:val="28"/>
        </w:rPr>
        <w:t xml:space="preserve"> доходу, </w:t>
      </w:r>
      <w:proofErr w:type="spellStart"/>
      <w:r w:rsidRPr="005C5F8A">
        <w:rPr>
          <w:rFonts w:ascii="Times New Roman" w:hAnsi="Times New Roman" w:cs="Times New Roman"/>
          <w:sz w:val="28"/>
          <w:szCs w:val="28"/>
        </w:rPr>
        <w:t>нарахованого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виплаченого</w:t>
      </w:r>
      <w:proofErr w:type="spellEnd"/>
      <w:r w:rsidRPr="005C5F8A">
        <w:rPr>
          <w:rFonts w:ascii="Times New Roman" w:hAnsi="Times New Roman" w:cs="Times New Roman"/>
          <w:sz w:val="28"/>
          <w:szCs w:val="28"/>
        </w:rPr>
        <w:t xml:space="preserve">) на </w:t>
      </w:r>
      <w:proofErr w:type="spellStart"/>
      <w:r w:rsidRPr="005C5F8A">
        <w:rPr>
          <w:rFonts w:ascii="Times New Roman" w:hAnsi="Times New Roman" w:cs="Times New Roman"/>
          <w:sz w:val="28"/>
          <w:szCs w:val="28"/>
        </w:rPr>
        <w:t>користь</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платників</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податків</w:t>
      </w:r>
      <w:proofErr w:type="spellEnd"/>
      <w:r w:rsidRPr="005C5F8A">
        <w:rPr>
          <w:rFonts w:ascii="Times New Roman" w:hAnsi="Times New Roman" w:cs="Times New Roman"/>
          <w:sz w:val="28"/>
          <w:szCs w:val="28"/>
        </w:rPr>
        <w:t xml:space="preserve"> - </w:t>
      </w:r>
      <w:proofErr w:type="spellStart"/>
      <w:r w:rsidRPr="005C5F8A">
        <w:rPr>
          <w:rFonts w:ascii="Times New Roman" w:hAnsi="Times New Roman" w:cs="Times New Roman"/>
          <w:sz w:val="28"/>
          <w:szCs w:val="28"/>
        </w:rPr>
        <w:t>фізичних</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осіб</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суми</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утриманого</w:t>
      </w:r>
      <w:proofErr w:type="spellEnd"/>
      <w:r w:rsidRPr="005C5F8A">
        <w:rPr>
          <w:rFonts w:ascii="Times New Roman" w:hAnsi="Times New Roman" w:cs="Times New Roman"/>
          <w:sz w:val="28"/>
          <w:szCs w:val="28"/>
        </w:rPr>
        <w:t xml:space="preserve"> та/</w:t>
      </w:r>
      <w:proofErr w:type="spellStart"/>
      <w:r w:rsidRPr="005C5F8A">
        <w:rPr>
          <w:rFonts w:ascii="Times New Roman" w:hAnsi="Times New Roman" w:cs="Times New Roman"/>
          <w:sz w:val="28"/>
          <w:szCs w:val="28"/>
        </w:rPr>
        <w:t>або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сплаченого</w:t>
      </w:r>
      <w:proofErr w:type="spellEnd"/>
      <w:r w:rsidRPr="005C5F8A">
        <w:rPr>
          <w:rFonts w:ascii="Times New Roman" w:hAnsi="Times New Roman" w:cs="Times New Roman"/>
          <w:sz w:val="28"/>
          <w:szCs w:val="28"/>
        </w:rPr>
        <w:t xml:space="preserve"> </w:t>
      </w:r>
      <w:proofErr w:type="spellStart"/>
      <w:r w:rsidRPr="005C5F8A">
        <w:rPr>
          <w:rFonts w:ascii="Times New Roman" w:hAnsi="Times New Roman" w:cs="Times New Roman"/>
          <w:sz w:val="28"/>
          <w:szCs w:val="28"/>
        </w:rPr>
        <w:t>податку</w:t>
      </w:r>
      <w:proofErr w:type="spellEnd"/>
      <w:r w:rsidRPr="005C5F8A">
        <w:rPr>
          <w:rFonts w:ascii="Times New Roman" w:hAnsi="Times New Roman" w:cs="Times New Roman"/>
          <w:sz w:val="28"/>
          <w:szCs w:val="28"/>
        </w:rPr>
        <w:t>.[</w:t>
      </w:r>
      <w:proofErr w:type="gramStart"/>
      <w:r w:rsidR="00AC506F">
        <w:rPr>
          <w:rFonts w:ascii="Times New Roman" w:hAnsi="Times New Roman" w:cs="Times New Roman"/>
          <w:sz w:val="28"/>
          <w:szCs w:val="28"/>
        </w:rPr>
        <w:t>9</w:t>
      </w:r>
      <w:r w:rsidRPr="005C5F8A">
        <w:rPr>
          <w:rFonts w:ascii="Times New Roman" w:hAnsi="Times New Roman" w:cs="Times New Roman"/>
          <w:sz w:val="28"/>
          <w:szCs w:val="28"/>
        </w:rPr>
        <w:t>]</w:t>
      </w:r>
      <w:proofErr w:type="gramEnd"/>
    </w:p>
    <w:p w:rsidR="005C5F8A" w:rsidRDefault="005C26AB" w:rsidP="00AF4A9B">
      <w:pPr>
        <w:spacing w:after="0" w:line="360" w:lineRule="auto"/>
        <w:ind w:firstLine="709"/>
        <w:jc w:val="both"/>
        <w:rPr>
          <w:rFonts w:ascii="Times New Roman" w:hAnsi="Times New Roman" w:cs="Times New Roman"/>
          <w:sz w:val="28"/>
          <w:szCs w:val="28"/>
          <w:lang w:val="uk-UA"/>
        </w:rPr>
      </w:pPr>
      <w:proofErr w:type="spellStart"/>
      <w:r w:rsidRPr="005C26AB">
        <w:rPr>
          <w:rFonts w:ascii="Times New Roman" w:hAnsi="Times New Roman" w:cs="Times New Roman"/>
          <w:sz w:val="28"/>
          <w:szCs w:val="28"/>
        </w:rPr>
        <w:lastRenderedPageBreak/>
        <w:t>Фінансова</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звітність</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що</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складається</w:t>
      </w:r>
      <w:proofErr w:type="spellEnd"/>
      <w:r w:rsidRPr="005C26AB">
        <w:rPr>
          <w:rFonts w:ascii="Times New Roman" w:hAnsi="Times New Roman" w:cs="Times New Roman"/>
          <w:sz w:val="28"/>
          <w:szCs w:val="28"/>
        </w:rPr>
        <w:t xml:space="preserve"> та </w:t>
      </w:r>
      <w:proofErr w:type="spellStart"/>
      <w:r w:rsidRPr="005C26AB">
        <w:rPr>
          <w:rFonts w:ascii="Times New Roman" w:hAnsi="Times New Roman" w:cs="Times New Roman"/>
          <w:sz w:val="28"/>
          <w:szCs w:val="28"/>
        </w:rPr>
        <w:t>подається</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відповідно</w:t>
      </w:r>
      <w:proofErr w:type="spellEnd"/>
      <w:r w:rsidRPr="005C26AB">
        <w:rPr>
          <w:rFonts w:ascii="Times New Roman" w:hAnsi="Times New Roman" w:cs="Times New Roman"/>
          <w:sz w:val="28"/>
          <w:szCs w:val="28"/>
        </w:rPr>
        <w:t xml:space="preserve"> до </w:t>
      </w:r>
      <w:proofErr w:type="spellStart"/>
      <w:r w:rsidRPr="005C26AB">
        <w:rPr>
          <w:rFonts w:ascii="Times New Roman" w:hAnsi="Times New Roman" w:cs="Times New Roman"/>
          <w:sz w:val="28"/>
          <w:szCs w:val="28"/>
        </w:rPr>
        <w:t>цього</w:t>
      </w:r>
      <w:proofErr w:type="spellEnd"/>
      <w:r w:rsidRPr="005C26AB">
        <w:rPr>
          <w:rFonts w:ascii="Times New Roman" w:hAnsi="Times New Roman" w:cs="Times New Roman"/>
          <w:sz w:val="28"/>
          <w:szCs w:val="28"/>
        </w:rPr>
        <w:t xml:space="preserve"> пункту </w:t>
      </w:r>
      <w:proofErr w:type="spellStart"/>
      <w:r w:rsidRPr="005C26AB">
        <w:rPr>
          <w:rFonts w:ascii="Times New Roman" w:hAnsi="Times New Roman" w:cs="Times New Roman"/>
          <w:sz w:val="28"/>
          <w:szCs w:val="28"/>
        </w:rPr>
        <w:t>платниками</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податку</w:t>
      </w:r>
      <w:proofErr w:type="spellEnd"/>
      <w:r w:rsidRPr="005C26AB">
        <w:rPr>
          <w:rFonts w:ascii="Times New Roman" w:hAnsi="Times New Roman" w:cs="Times New Roman"/>
          <w:sz w:val="28"/>
          <w:szCs w:val="28"/>
        </w:rPr>
        <w:t xml:space="preserve"> на </w:t>
      </w:r>
      <w:proofErr w:type="spellStart"/>
      <w:r w:rsidRPr="005C26AB">
        <w:rPr>
          <w:rFonts w:ascii="Times New Roman" w:hAnsi="Times New Roman" w:cs="Times New Roman"/>
          <w:sz w:val="28"/>
          <w:szCs w:val="28"/>
        </w:rPr>
        <w:t>прибуток</w:t>
      </w:r>
      <w:proofErr w:type="spellEnd"/>
      <w:r w:rsidRPr="005C26AB">
        <w:rPr>
          <w:rFonts w:ascii="Times New Roman" w:hAnsi="Times New Roman" w:cs="Times New Roman"/>
          <w:sz w:val="28"/>
          <w:szCs w:val="28"/>
        </w:rPr>
        <w:t xml:space="preserve"> та </w:t>
      </w:r>
      <w:proofErr w:type="spellStart"/>
      <w:r w:rsidRPr="005C26AB">
        <w:rPr>
          <w:rFonts w:ascii="Times New Roman" w:hAnsi="Times New Roman" w:cs="Times New Roman"/>
          <w:sz w:val="28"/>
          <w:szCs w:val="28"/>
        </w:rPr>
        <w:t>неприбутковими</w:t>
      </w:r>
      <w:proofErr w:type="spellEnd"/>
      <w:r w:rsidRPr="005C26AB">
        <w:rPr>
          <w:rFonts w:ascii="Times New Roman" w:hAnsi="Times New Roman" w:cs="Times New Roman"/>
          <w:sz w:val="28"/>
          <w:szCs w:val="28"/>
        </w:rPr>
        <w:t xml:space="preserve"> </w:t>
      </w:r>
      <w:proofErr w:type="spellStart"/>
      <w:proofErr w:type="gramStart"/>
      <w:r w:rsidRPr="005C26AB">
        <w:rPr>
          <w:rFonts w:ascii="Times New Roman" w:hAnsi="Times New Roman" w:cs="Times New Roman"/>
          <w:sz w:val="28"/>
          <w:szCs w:val="28"/>
        </w:rPr>
        <w:t>п</w:t>
      </w:r>
      <w:proofErr w:type="gramEnd"/>
      <w:r w:rsidRPr="005C26AB">
        <w:rPr>
          <w:rFonts w:ascii="Times New Roman" w:hAnsi="Times New Roman" w:cs="Times New Roman"/>
          <w:sz w:val="28"/>
          <w:szCs w:val="28"/>
        </w:rPr>
        <w:t>ідприємствами</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установами</w:t>
      </w:r>
      <w:proofErr w:type="spellEnd"/>
      <w:r w:rsidRPr="005C26AB">
        <w:rPr>
          <w:rFonts w:ascii="Times New Roman" w:hAnsi="Times New Roman" w:cs="Times New Roman"/>
          <w:sz w:val="28"/>
          <w:szCs w:val="28"/>
        </w:rPr>
        <w:t xml:space="preserve"> та </w:t>
      </w:r>
      <w:proofErr w:type="spellStart"/>
      <w:r w:rsidRPr="005C26AB">
        <w:rPr>
          <w:rFonts w:ascii="Times New Roman" w:hAnsi="Times New Roman" w:cs="Times New Roman"/>
          <w:sz w:val="28"/>
          <w:szCs w:val="28"/>
        </w:rPr>
        <w:t>організаціями</w:t>
      </w:r>
      <w:proofErr w:type="spellEnd"/>
      <w:r w:rsidRPr="005C26AB">
        <w:rPr>
          <w:rFonts w:ascii="Times New Roman" w:hAnsi="Times New Roman" w:cs="Times New Roman"/>
          <w:sz w:val="28"/>
          <w:szCs w:val="28"/>
        </w:rPr>
        <w:t xml:space="preserve">, є </w:t>
      </w:r>
      <w:proofErr w:type="spellStart"/>
      <w:r w:rsidRPr="005C26AB">
        <w:rPr>
          <w:rFonts w:ascii="Times New Roman" w:hAnsi="Times New Roman" w:cs="Times New Roman"/>
          <w:sz w:val="28"/>
          <w:szCs w:val="28"/>
        </w:rPr>
        <w:t>додатком</w:t>
      </w:r>
      <w:proofErr w:type="spellEnd"/>
      <w:r w:rsidRPr="005C26AB">
        <w:rPr>
          <w:rFonts w:ascii="Times New Roman" w:hAnsi="Times New Roman" w:cs="Times New Roman"/>
          <w:sz w:val="28"/>
          <w:szCs w:val="28"/>
        </w:rPr>
        <w:t xml:space="preserve"> до </w:t>
      </w:r>
      <w:proofErr w:type="spellStart"/>
      <w:r w:rsidRPr="005C26AB">
        <w:rPr>
          <w:rFonts w:ascii="Times New Roman" w:hAnsi="Times New Roman" w:cs="Times New Roman"/>
          <w:sz w:val="28"/>
          <w:szCs w:val="28"/>
        </w:rPr>
        <w:t>податкової</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декларації</w:t>
      </w:r>
      <w:proofErr w:type="spellEnd"/>
      <w:r w:rsidRPr="005C26AB">
        <w:rPr>
          <w:rFonts w:ascii="Times New Roman" w:hAnsi="Times New Roman" w:cs="Times New Roman"/>
          <w:sz w:val="28"/>
          <w:szCs w:val="28"/>
        </w:rPr>
        <w:t xml:space="preserve"> з </w:t>
      </w:r>
      <w:proofErr w:type="spellStart"/>
      <w:r w:rsidRPr="005C26AB">
        <w:rPr>
          <w:rFonts w:ascii="Times New Roman" w:hAnsi="Times New Roman" w:cs="Times New Roman"/>
          <w:sz w:val="28"/>
          <w:szCs w:val="28"/>
        </w:rPr>
        <w:t>податку</w:t>
      </w:r>
      <w:proofErr w:type="spellEnd"/>
      <w:r w:rsidRPr="005C26AB">
        <w:rPr>
          <w:rFonts w:ascii="Times New Roman" w:hAnsi="Times New Roman" w:cs="Times New Roman"/>
          <w:sz w:val="28"/>
          <w:szCs w:val="28"/>
        </w:rPr>
        <w:t xml:space="preserve"> на </w:t>
      </w:r>
      <w:proofErr w:type="spellStart"/>
      <w:r w:rsidRPr="005C26AB">
        <w:rPr>
          <w:rFonts w:ascii="Times New Roman" w:hAnsi="Times New Roman" w:cs="Times New Roman"/>
          <w:sz w:val="28"/>
          <w:szCs w:val="28"/>
        </w:rPr>
        <w:t>прибуток</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звіту</w:t>
      </w:r>
      <w:proofErr w:type="spellEnd"/>
      <w:r w:rsidRPr="005C26AB">
        <w:rPr>
          <w:rFonts w:ascii="Times New Roman" w:hAnsi="Times New Roman" w:cs="Times New Roman"/>
          <w:sz w:val="28"/>
          <w:szCs w:val="28"/>
        </w:rPr>
        <w:t xml:space="preserve"> про </w:t>
      </w:r>
      <w:proofErr w:type="spellStart"/>
      <w:r w:rsidRPr="005C26AB">
        <w:rPr>
          <w:rFonts w:ascii="Times New Roman" w:hAnsi="Times New Roman" w:cs="Times New Roman"/>
          <w:sz w:val="28"/>
          <w:szCs w:val="28"/>
        </w:rPr>
        <w:t>використання</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доходів</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прибутків</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неприбуткової</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організації</w:t>
      </w:r>
      <w:proofErr w:type="spellEnd"/>
      <w:r w:rsidRPr="005C26AB">
        <w:rPr>
          <w:rFonts w:ascii="Times New Roman" w:hAnsi="Times New Roman" w:cs="Times New Roman"/>
          <w:sz w:val="28"/>
          <w:szCs w:val="28"/>
        </w:rPr>
        <w:t xml:space="preserve">) та </w:t>
      </w:r>
      <w:proofErr w:type="spellStart"/>
      <w:r w:rsidRPr="005C26AB">
        <w:rPr>
          <w:rFonts w:ascii="Times New Roman" w:hAnsi="Times New Roman" w:cs="Times New Roman"/>
          <w:sz w:val="28"/>
          <w:szCs w:val="28"/>
        </w:rPr>
        <w:t>її</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невід’ємною</w:t>
      </w:r>
      <w:proofErr w:type="spellEnd"/>
      <w:r w:rsidRPr="005C26AB">
        <w:rPr>
          <w:rFonts w:ascii="Times New Roman" w:hAnsi="Times New Roman" w:cs="Times New Roman"/>
          <w:sz w:val="28"/>
          <w:szCs w:val="28"/>
        </w:rPr>
        <w:t xml:space="preserve"> </w:t>
      </w:r>
      <w:proofErr w:type="spellStart"/>
      <w:r w:rsidRPr="005C26AB">
        <w:rPr>
          <w:rFonts w:ascii="Times New Roman" w:hAnsi="Times New Roman" w:cs="Times New Roman"/>
          <w:sz w:val="28"/>
          <w:szCs w:val="28"/>
        </w:rPr>
        <w:t>частиною</w:t>
      </w:r>
      <w:proofErr w:type="spellEnd"/>
      <w:r w:rsidRPr="005C26AB">
        <w:rPr>
          <w:rFonts w:ascii="Times New Roman" w:hAnsi="Times New Roman" w:cs="Times New Roman"/>
          <w:sz w:val="28"/>
          <w:szCs w:val="28"/>
        </w:rPr>
        <w:t>.</w:t>
      </w:r>
    </w:p>
    <w:p w:rsidR="005C26AB" w:rsidRDefault="005C26AB"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розглянемо таблицю 1.4. у якій наведемо строки подання податкової звітності.</w:t>
      </w:r>
    </w:p>
    <w:p w:rsidR="005C26AB" w:rsidRDefault="005C26AB" w:rsidP="00AF4A9B">
      <w:pPr>
        <w:spacing w:after="0" w:line="360" w:lineRule="auto"/>
        <w:rPr>
          <w:rFonts w:ascii="Times New Roman" w:hAnsi="Times New Roman" w:cs="Times New Roman"/>
          <w:sz w:val="28"/>
          <w:szCs w:val="28"/>
          <w:lang w:val="uk-UA"/>
        </w:rPr>
      </w:pPr>
    </w:p>
    <w:p w:rsidR="00E56E23" w:rsidRDefault="00E56E23" w:rsidP="00AF4A9B">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1.4</w:t>
      </w:r>
    </w:p>
    <w:p w:rsidR="00E56E23" w:rsidRPr="005C26AB" w:rsidRDefault="00E56E23" w:rsidP="00AF4A9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Строки подання звітності</w:t>
      </w:r>
    </w:p>
    <w:tbl>
      <w:tblPr>
        <w:tblW w:w="9879"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885"/>
        <w:gridCol w:w="895"/>
        <w:gridCol w:w="1100"/>
        <w:gridCol w:w="1239"/>
        <w:gridCol w:w="3617"/>
        <w:gridCol w:w="1143"/>
      </w:tblGrid>
      <w:tr w:rsidR="005F4C85" w:rsidRPr="00E56E23" w:rsidTr="00A455EE">
        <w:trPr>
          <w:trHeight w:val="291"/>
        </w:trPr>
        <w:tc>
          <w:tcPr>
            <w:tcW w:w="9879" w:type="dxa"/>
            <w:gridSpan w:val="6"/>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bCs/>
                <w:sz w:val="24"/>
                <w:szCs w:val="24"/>
                <w:lang w:val="uk-UA"/>
              </w:rPr>
              <w:t>Строки подання звітності та сплати окремих податків, зборів та платежів</w:t>
            </w:r>
          </w:p>
        </w:tc>
      </w:tr>
      <w:tr w:rsidR="00E56E23" w:rsidRPr="00E56E23" w:rsidTr="00A455EE">
        <w:trPr>
          <w:trHeight w:val="298"/>
        </w:trPr>
        <w:tc>
          <w:tcPr>
            <w:tcW w:w="18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bCs/>
                <w:sz w:val="24"/>
                <w:szCs w:val="24"/>
                <w:lang w:val="uk-UA"/>
              </w:rPr>
              <w:t>Податок/збір/платіж</w:t>
            </w:r>
          </w:p>
        </w:tc>
        <w:tc>
          <w:tcPr>
            <w:tcW w:w="8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bCs/>
                <w:sz w:val="24"/>
                <w:szCs w:val="24"/>
                <w:lang w:val="uk-UA"/>
              </w:rPr>
              <w:t>Базовий звітний період</w:t>
            </w:r>
          </w:p>
        </w:tc>
        <w:tc>
          <w:tcPr>
            <w:tcW w:w="2339" w:type="dxa"/>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bCs/>
                <w:sz w:val="24"/>
                <w:szCs w:val="24"/>
                <w:lang w:val="uk-UA"/>
              </w:rPr>
              <w:t>Звітність*</w:t>
            </w:r>
          </w:p>
        </w:tc>
        <w:tc>
          <w:tcPr>
            <w:tcW w:w="4760" w:type="dxa"/>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bCs/>
                <w:sz w:val="24"/>
                <w:szCs w:val="24"/>
                <w:lang w:val="uk-UA"/>
              </w:rPr>
              <w:t>Сплата податку/збору/платежу**</w:t>
            </w:r>
          </w:p>
        </w:tc>
      </w:tr>
      <w:tr w:rsidR="00E56E23" w:rsidRPr="00E56E23" w:rsidTr="00A455EE">
        <w:trPr>
          <w:trHeight w:val="1857"/>
        </w:trPr>
        <w:tc>
          <w:tcPr>
            <w:tcW w:w="18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F4C85" w:rsidRPr="00E56E23" w:rsidRDefault="005F4C85" w:rsidP="00AF4A9B">
            <w:pPr>
              <w:spacing w:after="0" w:line="240" w:lineRule="auto"/>
              <w:rPr>
                <w:rFonts w:ascii="Times New Roman" w:hAnsi="Times New Roman" w:cs="Times New Roman"/>
                <w:sz w:val="24"/>
                <w:szCs w:val="24"/>
                <w:lang w:val="uk-UA"/>
              </w:rPr>
            </w:pPr>
          </w:p>
        </w:tc>
        <w:tc>
          <w:tcPr>
            <w:tcW w:w="89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F4C85" w:rsidRPr="00E56E23" w:rsidRDefault="005F4C85" w:rsidP="00AF4A9B">
            <w:pPr>
              <w:spacing w:after="0" w:line="240" w:lineRule="auto"/>
              <w:rPr>
                <w:rFonts w:ascii="Times New Roman" w:hAnsi="Times New Roman" w:cs="Times New Roman"/>
                <w:sz w:val="24"/>
                <w:szCs w:val="24"/>
                <w:lang w:val="uk-UA"/>
              </w:rPr>
            </w:pPr>
          </w:p>
        </w:tc>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bCs/>
                <w:sz w:val="24"/>
                <w:szCs w:val="24"/>
                <w:lang w:val="uk-UA"/>
              </w:rPr>
              <w:t>Строк подання звітності, днів після звітного періоду</w:t>
            </w:r>
          </w:p>
        </w:tc>
        <w:tc>
          <w:tcPr>
            <w:tcW w:w="12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bCs/>
                <w:sz w:val="24"/>
                <w:szCs w:val="24"/>
                <w:lang w:val="uk-UA"/>
              </w:rPr>
              <w:t>Підстава </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bCs/>
                <w:sz w:val="24"/>
                <w:szCs w:val="24"/>
                <w:lang w:val="uk-UA"/>
              </w:rPr>
              <w:t>Строк сплати податку/збору/платежу</w:t>
            </w:r>
          </w:p>
        </w:tc>
        <w:tc>
          <w:tcPr>
            <w:tcW w:w="1143"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bCs/>
                <w:sz w:val="24"/>
                <w:szCs w:val="24"/>
                <w:lang w:val="uk-UA"/>
              </w:rPr>
              <w:t>Підстава</w:t>
            </w:r>
          </w:p>
        </w:tc>
      </w:tr>
      <w:tr w:rsidR="00E56E23" w:rsidRPr="00E56E23" w:rsidTr="00A455EE">
        <w:trPr>
          <w:trHeight w:val="836"/>
        </w:trPr>
        <w:tc>
          <w:tcPr>
            <w:tcW w:w="18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Податок на прибуток</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квартал</w:t>
            </w:r>
          </w:p>
        </w:tc>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40</w:t>
            </w:r>
          </w:p>
        </w:tc>
        <w:tc>
          <w:tcPr>
            <w:tcW w:w="12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proofErr w:type="spellStart"/>
            <w:r w:rsidRPr="00E56E23">
              <w:rPr>
                <w:rFonts w:ascii="Times New Roman" w:hAnsi="Times New Roman" w:cs="Times New Roman"/>
                <w:sz w:val="24"/>
                <w:szCs w:val="24"/>
                <w:lang w:val="uk-UA"/>
              </w:rPr>
              <w:t>п.п</w:t>
            </w:r>
            <w:proofErr w:type="spellEnd"/>
            <w:r w:rsidRPr="00E56E23">
              <w:rPr>
                <w:rFonts w:ascii="Times New Roman" w:hAnsi="Times New Roman" w:cs="Times New Roman"/>
                <w:sz w:val="24"/>
                <w:szCs w:val="24"/>
                <w:lang w:val="uk-UA"/>
              </w:rPr>
              <w:t>. 49.18.2 ПКУ</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10 днів після граничного терміну подання звітності</w:t>
            </w:r>
          </w:p>
        </w:tc>
        <w:tc>
          <w:tcPr>
            <w:tcW w:w="1143"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 57.1 ПКУ</w:t>
            </w:r>
          </w:p>
        </w:tc>
      </w:tr>
      <w:tr w:rsidR="00E56E23" w:rsidRPr="00E56E23" w:rsidTr="00A455EE">
        <w:trPr>
          <w:trHeight w:val="983"/>
        </w:trPr>
        <w:tc>
          <w:tcPr>
            <w:tcW w:w="18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F4C85" w:rsidRPr="00E56E23" w:rsidRDefault="005F4C85" w:rsidP="00AF4A9B">
            <w:pPr>
              <w:spacing w:after="0" w:line="240" w:lineRule="auto"/>
              <w:rPr>
                <w:rFonts w:ascii="Times New Roman" w:hAnsi="Times New Roman" w:cs="Times New Roman"/>
                <w:sz w:val="24"/>
                <w:szCs w:val="24"/>
                <w:lang w:val="uk-UA"/>
              </w:rPr>
            </w:pP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рік</w:t>
            </w:r>
          </w:p>
        </w:tc>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60</w:t>
            </w:r>
          </w:p>
        </w:tc>
        <w:tc>
          <w:tcPr>
            <w:tcW w:w="12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proofErr w:type="spellStart"/>
            <w:r w:rsidRPr="00E56E23">
              <w:rPr>
                <w:rFonts w:ascii="Times New Roman" w:hAnsi="Times New Roman" w:cs="Times New Roman"/>
                <w:sz w:val="24"/>
                <w:szCs w:val="24"/>
                <w:lang w:val="uk-UA"/>
              </w:rPr>
              <w:t>п.п</w:t>
            </w:r>
            <w:proofErr w:type="spellEnd"/>
            <w:r w:rsidRPr="00E56E23">
              <w:rPr>
                <w:rFonts w:ascii="Times New Roman" w:hAnsi="Times New Roman" w:cs="Times New Roman"/>
                <w:sz w:val="24"/>
                <w:szCs w:val="24"/>
                <w:lang w:val="uk-UA"/>
              </w:rPr>
              <w:t>. 49.18.3 ПКУ</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не пізніше 30 числа звітного місяця (авансовий внесок із податку на прибуток)</w:t>
            </w:r>
          </w:p>
        </w:tc>
        <w:tc>
          <w:tcPr>
            <w:tcW w:w="1143"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 57.1 ПКУ</w:t>
            </w:r>
          </w:p>
        </w:tc>
      </w:tr>
      <w:tr w:rsidR="00E56E23" w:rsidRPr="00E56E23" w:rsidTr="00A455EE">
        <w:trPr>
          <w:trHeight w:val="974"/>
        </w:trPr>
        <w:tc>
          <w:tcPr>
            <w:tcW w:w="18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Податок на додану вартість</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місяць</w:t>
            </w:r>
          </w:p>
        </w:tc>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20</w:t>
            </w:r>
          </w:p>
        </w:tc>
        <w:tc>
          <w:tcPr>
            <w:tcW w:w="12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proofErr w:type="spellStart"/>
            <w:r w:rsidRPr="00E56E23">
              <w:rPr>
                <w:rFonts w:ascii="Times New Roman" w:hAnsi="Times New Roman" w:cs="Times New Roman"/>
                <w:sz w:val="24"/>
                <w:szCs w:val="24"/>
                <w:lang w:val="uk-UA"/>
              </w:rPr>
              <w:t>п.п</w:t>
            </w:r>
            <w:proofErr w:type="spellEnd"/>
            <w:r w:rsidRPr="00E56E23">
              <w:rPr>
                <w:rFonts w:ascii="Times New Roman" w:hAnsi="Times New Roman" w:cs="Times New Roman"/>
                <w:sz w:val="24"/>
                <w:szCs w:val="24"/>
                <w:lang w:val="uk-UA"/>
              </w:rPr>
              <w:t>. 49.18.1 ПКУ</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10 днів після граничного терміну подання звітності</w:t>
            </w:r>
          </w:p>
        </w:tc>
        <w:tc>
          <w:tcPr>
            <w:tcW w:w="11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 57.1 ПКУ</w:t>
            </w:r>
          </w:p>
        </w:tc>
      </w:tr>
      <w:tr w:rsidR="00E56E23" w:rsidRPr="00E56E23" w:rsidTr="00A455EE">
        <w:trPr>
          <w:trHeight w:val="815"/>
        </w:trPr>
        <w:tc>
          <w:tcPr>
            <w:tcW w:w="18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F4C85" w:rsidRPr="00E56E23" w:rsidRDefault="005F4C85" w:rsidP="00AF4A9B">
            <w:pPr>
              <w:spacing w:after="0" w:line="240" w:lineRule="auto"/>
              <w:rPr>
                <w:rFonts w:ascii="Times New Roman" w:hAnsi="Times New Roman" w:cs="Times New Roman"/>
                <w:sz w:val="24"/>
                <w:szCs w:val="24"/>
                <w:lang w:val="uk-UA"/>
              </w:rPr>
            </w:pP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квартал</w:t>
            </w:r>
          </w:p>
        </w:tc>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40</w:t>
            </w:r>
          </w:p>
        </w:tc>
        <w:tc>
          <w:tcPr>
            <w:tcW w:w="12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proofErr w:type="spellStart"/>
            <w:r w:rsidRPr="00E56E23">
              <w:rPr>
                <w:rFonts w:ascii="Times New Roman" w:hAnsi="Times New Roman" w:cs="Times New Roman"/>
                <w:sz w:val="24"/>
                <w:szCs w:val="24"/>
                <w:lang w:val="uk-UA"/>
              </w:rPr>
              <w:t>п.п</w:t>
            </w:r>
            <w:proofErr w:type="spellEnd"/>
            <w:r w:rsidRPr="00E56E23">
              <w:rPr>
                <w:rFonts w:ascii="Times New Roman" w:hAnsi="Times New Roman" w:cs="Times New Roman"/>
                <w:sz w:val="24"/>
                <w:szCs w:val="24"/>
                <w:lang w:val="uk-UA"/>
              </w:rPr>
              <w:t>. 49.18.2 ПКУ</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10 днів після граничного терміну подання звітності</w:t>
            </w:r>
          </w:p>
        </w:tc>
        <w:tc>
          <w:tcPr>
            <w:tcW w:w="1143" w:type="dxa"/>
            <w:vMerge/>
            <w:tcBorders>
              <w:top w:val="single" w:sz="6" w:space="0" w:color="000000"/>
              <w:left w:val="single" w:sz="6" w:space="0" w:color="000000"/>
              <w:bottom w:val="single" w:sz="6" w:space="0" w:color="000000"/>
              <w:right w:val="single" w:sz="6" w:space="0" w:color="000000"/>
            </w:tcBorders>
            <w:shd w:val="clear" w:color="auto" w:fill="FFFFFF"/>
            <w:hideMark/>
          </w:tcPr>
          <w:p w:rsidR="005F4C85" w:rsidRPr="00E56E23" w:rsidRDefault="005F4C85" w:rsidP="00AF4A9B">
            <w:pPr>
              <w:spacing w:after="0" w:line="240" w:lineRule="auto"/>
              <w:rPr>
                <w:rFonts w:ascii="Times New Roman" w:hAnsi="Times New Roman" w:cs="Times New Roman"/>
                <w:sz w:val="24"/>
                <w:szCs w:val="24"/>
                <w:lang w:val="uk-UA"/>
              </w:rPr>
            </w:pPr>
          </w:p>
        </w:tc>
      </w:tr>
      <w:tr w:rsidR="00A455EE" w:rsidRPr="00E56E23" w:rsidTr="00A455EE">
        <w:trPr>
          <w:trHeight w:val="950"/>
        </w:trPr>
        <w:tc>
          <w:tcPr>
            <w:tcW w:w="188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Податок на доходи фізичних осіб</w:t>
            </w:r>
            <w:r w:rsidR="00E56E23" w:rsidRPr="00E56E23">
              <w:rPr>
                <w:rFonts w:ascii="Times New Roman" w:hAnsi="Times New Roman" w:cs="Times New Roman"/>
                <w:sz w:val="24"/>
                <w:szCs w:val="24"/>
                <w:lang w:val="uk-UA"/>
              </w:rPr>
              <w:t xml:space="preserve"> </w:t>
            </w:r>
            <w:r w:rsidRPr="00E56E23">
              <w:rPr>
                <w:rFonts w:ascii="Times New Roman" w:hAnsi="Times New Roman" w:cs="Times New Roman"/>
                <w:sz w:val="24"/>
                <w:szCs w:val="24"/>
                <w:lang w:val="uk-UA"/>
              </w:rPr>
              <w:t xml:space="preserve">Аванс та заробітна плата </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квартал</w:t>
            </w:r>
          </w:p>
        </w:tc>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40</w:t>
            </w:r>
          </w:p>
        </w:tc>
        <w:tc>
          <w:tcPr>
            <w:tcW w:w="12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 176.2 ПКУ</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одночасно з отриманням коштів</w:t>
            </w:r>
          </w:p>
        </w:tc>
        <w:tc>
          <w:tcPr>
            <w:tcW w:w="1143"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w:t>
            </w:r>
            <w:proofErr w:type="spellStart"/>
            <w:r w:rsidRPr="00E56E23">
              <w:rPr>
                <w:rFonts w:ascii="Times New Roman" w:hAnsi="Times New Roman" w:cs="Times New Roman"/>
                <w:sz w:val="24"/>
                <w:szCs w:val="24"/>
                <w:lang w:val="uk-UA"/>
              </w:rPr>
              <w:t>п.п</w:t>
            </w:r>
            <w:proofErr w:type="spellEnd"/>
            <w:r w:rsidRPr="00E56E23">
              <w:rPr>
                <w:rFonts w:ascii="Times New Roman" w:hAnsi="Times New Roman" w:cs="Times New Roman"/>
                <w:sz w:val="24"/>
                <w:szCs w:val="24"/>
                <w:lang w:val="uk-UA"/>
              </w:rPr>
              <w:t>. 168.1.2 ПКУ)</w:t>
            </w:r>
          </w:p>
        </w:tc>
      </w:tr>
      <w:tr w:rsidR="00A455EE" w:rsidRPr="00E56E23" w:rsidTr="00A455EE">
        <w:trPr>
          <w:trHeight w:val="1141"/>
        </w:trPr>
        <w:tc>
          <w:tcPr>
            <w:tcW w:w="188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Єдиний податок для юридичних осіб</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(4, 6 групи платників) </w:t>
            </w:r>
          </w:p>
        </w:tc>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40</w:t>
            </w:r>
          </w:p>
        </w:tc>
        <w:tc>
          <w:tcPr>
            <w:tcW w:w="12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 296.3 ПКУ</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 xml:space="preserve">10 днів після </w:t>
            </w:r>
            <w:proofErr w:type="spellStart"/>
            <w:r w:rsidRPr="00E56E23">
              <w:rPr>
                <w:rFonts w:ascii="Times New Roman" w:hAnsi="Times New Roman" w:cs="Times New Roman"/>
                <w:sz w:val="24"/>
                <w:szCs w:val="24"/>
                <w:lang w:val="uk-UA"/>
              </w:rPr>
              <w:t>граничного тер</w:t>
            </w:r>
            <w:proofErr w:type="spellEnd"/>
            <w:r w:rsidRPr="00E56E23">
              <w:rPr>
                <w:rFonts w:ascii="Times New Roman" w:hAnsi="Times New Roman" w:cs="Times New Roman"/>
                <w:sz w:val="24"/>
                <w:szCs w:val="24"/>
                <w:lang w:val="uk-UA"/>
              </w:rPr>
              <w:t>мінуподання звітності</w:t>
            </w:r>
          </w:p>
        </w:tc>
        <w:tc>
          <w:tcPr>
            <w:tcW w:w="1143"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proofErr w:type="spellStart"/>
            <w:r w:rsidRPr="00E56E23">
              <w:rPr>
                <w:rFonts w:ascii="Times New Roman" w:hAnsi="Times New Roman" w:cs="Times New Roman"/>
                <w:sz w:val="24"/>
                <w:szCs w:val="24"/>
                <w:lang w:val="uk-UA"/>
              </w:rPr>
              <w:t>п.п</w:t>
            </w:r>
            <w:proofErr w:type="spellEnd"/>
            <w:r w:rsidRPr="00E56E23">
              <w:rPr>
                <w:rFonts w:ascii="Times New Roman" w:hAnsi="Times New Roman" w:cs="Times New Roman"/>
                <w:sz w:val="24"/>
                <w:szCs w:val="24"/>
                <w:lang w:val="uk-UA"/>
              </w:rPr>
              <w:t>. 295.3 ПКУ</w:t>
            </w:r>
          </w:p>
        </w:tc>
      </w:tr>
      <w:tr w:rsidR="00A455EE" w:rsidRPr="00E56E23" w:rsidTr="00A455EE">
        <w:trPr>
          <w:trHeight w:val="2024"/>
        </w:trPr>
        <w:tc>
          <w:tcPr>
            <w:tcW w:w="188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lastRenderedPageBreak/>
              <w:t>Єдиний внесок на загальнообов’язкове державне соціальне страхування</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місяць</w:t>
            </w:r>
          </w:p>
        </w:tc>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20</w:t>
            </w:r>
          </w:p>
        </w:tc>
        <w:tc>
          <w:tcPr>
            <w:tcW w:w="12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 </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одночасно з отриманням (перерахуванням) коштів на оплату праці (виплату доходу, грошового забезпечення), у тому числі в безготівковій чи натуральній формі, але не пізніше 20 числа наступного місяця;</w:t>
            </w:r>
          </w:p>
        </w:tc>
        <w:tc>
          <w:tcPr>
            <w:tcW w:w="1143"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 xml:space="preserve">(ч. 8 ст. 9 Закону № 2464, </w:t>
            </w:r>
            <w:proofErr w:type="spellStart"/>
            <w:r w:rsidRPr="00E56E23">
              <w:rPr>
                <w:rFonts w:ascii="Times New Roman" w:hAnsi="Times New Roman" w:cs="Times New Roman"/>
                <w:sz w:val="24"/>
                <w:szCs w:val="24"/>
                <w:lang w:val="uk-UA"/>
              </w:rPr>
              <w:t>п.п</w:t>
            </w:r>
            <w:proofErr w:type="spellEnd"/>
            <w:r w:rsidRPr="00E56E23">
              <w:rPr>
                <w:rFonts w:ascii="Times New Roman" w:hAnsi="Times New Roman" w:cs="Times New Roman"/>
                <w:sz w:val="24"/>
                <w:szCs w:val="24"/>
                <w:lang w:val="uk-UA"/>
              </w:rPr>
              <w:t xml:space="preserve">. 4.4.2 та </w:t>
            </w:r>
            <w:proofErr w:type="spellStart"/>
            <w:r w:rsidRPr="00E56E23">
              <w:rPr>
                <w:rFonts w:ascii="Times New Roman" w:hAnsi="Times New Roman" w:cs="Times New Roman"/>
                <w:sz w:val="24"/>
                <w:szCs w:val="24"/>
                <w:lang w:val="uk-UA"/>
              </w:rPr>
              <w:t>п.п</w:t>
            </w:r>
            <w:proofErr w:type="spellEnd"/>
            <w:r w:rsidRPr="00E56E23">
              <w:rPr>
                <w:rFonts w:ascii="Times New Roman" w:hAnsi="Times New Roman" w:cs="Times New Roman"/>
                <w:sz w:val="24"/>
                <w:szCs w:val="24"/>
                <w:lang w:val="uk-UA"/>
              </w:rPr>
              <w:t>. 4.3.6 Інструкції № 455)</w:t>
            </w:r>
          </w:p>
        </w:tc>
      </w:tr>
      <w:tr w:rsidR="00A455EE" w:rsidRPr="00E56E23" w:rsidTr="00A455EE">
        <w:trPr>
          <w:trHeight w:val="138"/>
        </w:trPr>
        <w:tc>
          <w:tcPr>
            <w:tcW w:w="188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Плата за землю</w:t>
            </w:r>
          </w:p>
        </w:tc>
        <w:tc>
          <w:tcPr>
            <w:tcW w:w="895"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рік</w:t>
            </w:r>
          </w:p>
        </w:tc>
        <w:tc>
          <w:tcPr>
            <w:tcW w:w="110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до 20.02</w:t>
            </w:r>
          </w:p>
        </w:tc>
        <w:tc>
          <w:tcPr>
            <w:tcW w:w="12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 286.2 ПКУ</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+ 30 після кожного місяця</w:t>
            </w:r>
          </w:p>
        </w:tc>
        <w:tc>
          <w:tcPr>
            <w:tcW w:w="1143"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5F4C85" w:rsidRPr="00E56E23" w:rsidRDefault="005F4C85" w:rsidP="00AF4A9B">
            <w:pPr>
              <w:spacing w:after="0" w:line="240" w:lineRule="auto"/>
              <w:rPr>
                <w:rFonts w:ascii="Times New Roman" w:hAnsi="Times New Roman" w:cs="Times New Roman"/>
                <w:sz w:val="24"/>
                <w:szCs w:val="24"/>
                <w:lang w:val="uk-UA"/>
              </w:rPr>
            </w:pPr>
            <w:r w:rsidRPr="00E56E23">
              <w:rPr>
                <w:rFonts w:ascii="Times New Roman" w:hAnsi="Times New Roman" w:cs="Times New Roman"/>
                <w:sz w:val="24"/>
                <w:szCs w:val="24"/>
                <w:lang w:val="uk-UA"/>
              </w:rPr>
              <w:t>п. 287.3 ПКУ</w:t>
            </w:r>
          </w:p>
        </w:tc>
      </w:tr>
    </w:tbl>
    <w:p w:rsidR="004A1952" w:rsidRDefault="00D34548"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підсумовуючи</w:t>
      </w:r>
      <w:r w:rsidR="004A195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можна сказати,що </w:t>
      </w:r>
      <w:r w:rsidR="004A1952">
        <w:rPr>
          <w:rFonts w:ascii="Times New Roman" w:hAnsi="Times New Roman" w:cs="Times New Roman"/>
          <w:sz w:val="28"/>
          <w:szCs w:val="28"/>
          <w:lang w:val="uk-UA"/>
        </w:rPr>
        <w:t>:</w:t>
      </w:r>
    </w:p>
    <w:p w:rsidR="004A1952" w:rsidRDefault="00D34548"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Акціонерне товариство-це господ</w:t>
      </w:r>
      <w:r w:rsidR="004A1952">
        <w:rPr>
          <w:rFonts w:ascii="Times New Roman" w:hAnsi="Times New Roman" w:cs="Times New Roman"/>
          <w:sz w:val="28"/>
          <w:szCs w:val="28"/>
          <w:lang w:val="uk-UA"/>
        </w:rPr>
        <w:t>арське товариство,статутний капі</w:t>
      </w:r>
      <w:r>
        <w:rPr>
          <w:rFonts w:ascii="Times New Roman" w:hAnsi="Times New Roman" w:cs="Times New Roman"/>
          <w:sz w:val="28"/>
          <w:szCs w:val="28"/>
          <w:lang w:val="uk-UA"/>
        </w:rPr>
        <w:t>тал,</w:t>
      </w:r>
      <w:r w:rsidR="004A195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якого поділено на визначену кількість часток </w:t>
      </w:r>
      <w:r w:rsidR="004A1952">
        <w:rPr>
          <w:rFonts w:ascii="Times New Roman" w:hAnsi="Times New Roman" w:cs="Times New Roman"/>
          <w:sz w:val="28"/>
          <w:szCs w:val="28"/>
          <w:lang w:val="uk-UA"/>
        </w:rPr>
        <w:t xml:space="preserve"> однакової номінальної вартості,корпоративні права за якими посвідчуються акціями. Акціонерні товариства поділяються за типом на приватні та публічні.</w:t>
      </w:r>
    </w:p>
    <w:p w:rsidR="00D34548" w:rsidRDefault="004A195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Публічне акціонерне товариство - акціонерне товариство,щодо акцій якого здійснено публічну пропозицію та акції якого допущені до торгів на фондовій біржі в частині включення до біржового реєстру.</w:t>
      </w:r>
    </w:p>
    <w:p w:rsidR="004A1952" w:rsidRDefault="004A195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Акціонер – це власник іменних акцій,зареєстрований в реєстрі акціонерів акціонерного товариства.</w:t>
      </w:r>
    </w:p>
    <w:p w:rsidR="004A1952" w:rsidRDefault="004A195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Права та обов’язки акціонерів чітко прописані у Законі України «Про акціонерні товариства»</w:t>
      </w:r>
    </w:p>
    <w:p w:rsidR="00A72214" w:rsidRDefault="00A72214"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Існує загальна та спрощена система оподаткування.</w:t>
      </w:r>
    </w:p>
    <w:p w:rsidR="00A72214" w:rsidRDefault="00A72214"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Платники податків зобов’язані вести податкову звітність і подавати податкову декларацію у встановлені законодавством строки.</w:t>
      </w:r>
    </w:p>
    <w:p w:rsidR="00A72214" w:rsidRDefault="00A72214"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Податкова декларація-це документ. що подається платниками податків у відповідні контролюючі органи  у строки встановлені законодавством</w:t>
      </w:r>
      <w:r w:rsidR="00C32EFF">
        <w:rPr>
          <w:rFonts w:ascii="Times New Roman" w:hAnsi="Times New Roman" w:cs="Times New Roman"/>
          <w:sz w:val="28"/>
          <w:szCs w:val="28"/>
          <w:lang w:val="uk-UA"/>
        </w:rPr>
        <w:t xml:space="preserve"> </w:t>
      </w:r>
      <w:r>
        <w:rPr>
          <w:rFonts w:ascii="Times New Roman" w:hAnsi="Times New Roman" w:cs="Times New Roman"/>
          <w:sz w:val="28"/>
          <w:szCs w:val="28"/>
          <w:lang w:val="uk-UA"/>
        </w:rPr>
        <w:t>на підставі я кого здійснюється нарахування та сплата податкового зобов’язання або відображаються обсяги доходів,прибутків.</w:t>
      </w:r>
    </w:p>
    <w:p w:rsidR="00D34548" w:rsidRDefault="00D34548" w:rsidP="00AF4A9B">
      <w:pPr>
        <w:spacing w:after="0" w:line="360" w:lineRule="auto"/>
        <w:rPr>
          <w:rFonts w:ascii="Times New Roman" w:hAnsi="Times New Roman" w:cs="Times New Roman"/>
          <w:sz w:val="28"/>
          <w:szCs w:val="28"/>
          <w:lang w:val="uk-UA"/>
        </w:rPr>
      </w:pPr>
    </w:p>
    <w:p w:rsidR="00D34548" w:rsidRDefault="00D34548" w:rsidP="00AF4A9B">
      <w:pPr>
        <w:spacing w:after="0" w:line="360" w:lineRule="auto"/>
        <w:rPr>
          <w:rFonts w:ascii="Times New Roman" w:hAnsi="Times New Roman" w:cs="Times New Roman"/>
          <w:sz w:val="28"/>
          <w:szCs w:val="28"/>
          <w:lang w:val="uk-UA"/>
        </w:rPr>
      </w:pPr>
    </w:p>
    <w:p w:rsidR="00A72214" w:rsidRDefault="00A72214" w:rsidP="00AF4A9B">
      <w:pPr>
        <w:spacing w:after="0" w:line="360" w:lineRule="auto"/>
        <w:rPr>
          <w:rFonts w:ascii="Times New Roman" w:hAnsi="Times New Roman" w:cs="Times New Roman"/>
          <w:sz w:val="28"/>
          <w:szCs w:val="28"/>
          <w:lang w:val="uk-UA"/>
        </w:rPr>
      </w:pPr>
    </w:p>
    <w:p w:rsidR="00A72214" w:rsidRDefault="00A72214" w:rsidP="00AF4A9B">
      <w:pPr>
        <w:spacing w:after="0" w:line="360" w:lineRule="auto"/>
        <w:rPr>
          <w:rFonts w:ascii="Times New Roman" w:hAnsi="Times New Roman" w:cs="Times New Roman"/>
          <w:sz w:val="28"/>
          <w:szCs w:val="28"/>
          <w:lang w:val="uk-UA"/>
        </w:rPr>
      </w:pPr>
    </w:p>
    <w:p w:rsidR="00A72214" w:rsidRDefault="00A72214" w:rsidP="00AF4A9B">
      <w:pPr>
        <w:spacing w:after="0" w:line="360" w:lineRule="auto"/>
        <w:rPr>
          <w:rFonts w:ascii="Times New Roman" w:hAnsi="Times New Roman" w:cs="Times New Roman"/>
          <w:sz w:val="28"/>
          <w:szCs w:val="28"/>
          <w:lang w:val="uk-UA"/>
        </w:rPr>
      </w:pPr>
    </w:p>
    <w:p w:rsidR="00A72214" w:rsidRDefault="00A72214" w:rsidP="00AF4A9B">
      <w:pPr>
        <w:spacing w:after="0" w:line="360" w:lineRule="auto"/>
        <w:rPr>
          <w:rFonts w:ascii="Times New Roman" w:hAnsi="Times New Roman" w:cs="Times New Roman"/>
          <w:sz w:val="28"/>
          <w:szCs w:val="28"/>
          <w:lang w:val="uk-UA"/>
        </w:rPr>
      </w:pPr>
    </w:p>
    <w:p w:rsidR="000A091D" w:rsidRDefault="00570D06" w:rsidP="00AF4A9B">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1.3Особливості о</w:t>
      </w:r>
      <w:r w:rsidR="000A091D" w:rsidRPr="000A091D">
        <w:rPr>
          <w:rFonts w:ascii="Times New Roman" w:hAnsi="Times New Roman" w:cs="Times New Roman"/>
          <w:sz w:val="28"/>
          <w:szCs w:val="28"/>
          <w:lang w:val="uk-UA"/>
        </w:rPr>
        <w:t>податкування</w:t>
      </w:r>
      <w:r>
        <w:rPr>
          <w:rFonts w:ascii="Times New Roman" w:hAnsi="Times New Roman" w:cs="Times New Roman"/>
          <w:sz w:val="28"/>
          <w:szCs w:val="28"/>
          <w:lang w:val="uk-UA"/>
        </w:rPr>
        <w:t xml:space="preserve"> доходів </w:t>
      </w:r>
      <w:r w:rsidR="000A091D" w:rsidRPr="000A091D">
        <w:rPr>
          <w:rFonts w:ascii="Times New Roman" w:hAnsi="Times New Roman" w:cs="Times New Roman"/>
          <w:sz w:val="28"/>
          <w:szCs w:val="28"/>
          <w:lang w:val="uk-UA"/>
        </w:rPr>
        <w:t xml:space="preserve"> акціонерних  товариств</w:t>
      </w:r>
    </w:p>
    <w:p w:rsidR="00C32EFF" w:rsidRDefault="00C32EFF" w:rsidP="00AF4A9B">
      <w:pPr>
        <w:spacing w:after="0" w:line="360" w:lineRule="auto"/>
        <w:ind w:firstLine="709"/>
        <w:rPr>
          <w:rFonts w:ascii="Times New Roman" w:hAnsi="Times New Roman" w:cs="Times New Roman"/>
          <w:sz w:val="28"/>
          <w:szCs w:val="28"/>
          <w:lang w:val="uk-UA"/>
        </w:rPr>
      </w:pPr>
    </w:p>
    <w:p w:rsidR="000A091D" w:rsidRDefault="000A091D"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оподаткування дуже цікаве і не просте .</w:t>
      </w:r>
    </w:p>
    <w:p w:rsidR="008055ED" w:rsidRDefault="000A091D"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Специфіка акціонерного товариства в тому,що у таких підприємств формування статутного капіталу відбувається шляхом емісії цінних паперів у вигляді акцій. Такі акції належать багатьом власникам</w:t>
      </w:r>
      <w:r w:rsidR="008055ED">
        <w:rPr>
          <w:rFonts w:ascii="Times New Roman" w:hAnsi="Times New Roman" w:cs="Times New Roman"/>
          <w:sz w:val="28"/>
          <w:szCs w:val="28"/>
          <w:lang w:val="uk-UA"/>
        </w:rPr>
        <w:t>,які можуть до того ж часто змінюватися. Отже питання оподаткування доходів акціонерного товариства податком на прибуток і доходів, які виплачуються власникам  його акцій,потребує пильності і доброго знання закону. З метою дотримання норм ПКУ у кожному конкретному випадку операцій з акціями необхідно керуватися законодавчими актами та умовами інвестування.</w:t>
      </w:r>
    </w:p>
    <w:p w:rsidR="008055ED" w:rsidRDefault="006E7C76"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Оподаткування доходів акціонерів,відбувається таким чином:</w:t>
      </w:r>
    </w:p>
    <w:p w:rsidR="006E7C76" w:rsidRDefault="006E7C76"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власником акцій </w:t>
      </w:r>
      <w:r w:rsidR="0004490C">
        <w:rPr>
          <w:rFonts w:ascii="Times New Roman" w:hAnsi="Times New Roman" w:cs="Times New Roman"/>
          <w:sz w:val="28"/>
          <w:szCs w:val="28"/>
          <w:lang w:val="uk-UA"/>
        </w:rPr>
        <w:t>є резидент (тобто юридична</w:t>
      </w:r>
      <w:r>
        <w:rPr>
          <w:rFonts w:ascii="Times New Roman" w:hAnsi="Times New Roman" w:cs="Times New Roman"/>
          <w:sz w:val="28"/>
          <w:szCs w:val="28"/>
          <w:lang w:val="uk-UA"/>
        </w:rPr>
        <w:t xml:space="preserve"> особа). То при виплаті йому доходів за акціями відбувається авансова сплата податку на прибуток за правилами ,які встановлені п.57.</w:t>
      </w:r>
      <w:r w:rsidR="00634FF3">
        <w:rPr>
          <w:rFonts w:ascii="Times New Roman" w:hAnsi="Times New Roman" w:cs="Times New Roman"/>
          <w:sz w:val="28"/>
          <w:szCs w:val="28"/>
          <w:lang w:val="uk-UA"/>
        </w:rPr>
        <w:t>1-1 ПКУ для ви плати дивіденд</w:t>
      </w:r>
      <w:r>
        <w:rPr>
          <w:rFonts w:ascii="Times New Roman" w:hAnsi="Times New Roman" w:cs="Times New Roman"/>
          <w:sz w:val="28"/>
          <w:szCs w:val="28"/>
          <w:lang w:val="uk-UA"/>
        </w:rPr>
        <w:t>ів:</w:t>
      </w:r>
    </w:p>
    <w:p w:rsidR="006E7C76" w:rsidRPr="006E7C76" w:rsidRDefault="006E7C76" w:rsidP="00AF4A9B">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разі прийнят</w:t>
      </w:r>
      <w:r w:rsidR="00634FF3">
        <w:rPr>
          <w:rFonts w:ascii="Times New Roman" w:hAnsi="Times New Roman" w:cs="Times New Roman"/>
          <w:sz w:val="28"/>
          <w:szCs w:val="28"/>
          <w:lang w:val="uk-UA"/>
        </w:rPr>
        <w:t>тя рішення щодо виплати дивідендів платник подат</w:t>
      </w:r>
      <w:r>
        <w:rPr>
          <w:rFonts w:ascii="Times New Roman" w:hAnsi="Times New Roman" w:cs="Times New Roman"/>
          <w:sz w:val="28"/>
          <w:szCs w:val="28"/>
          <w:lang w:val="uk-UA"/>
        </w:rPr>
        <w:t>ку на прибуток-емітент корпоративних прав, на які нараховуються дивіденди,проводить зазначені виплати власнику корпоративних прав,не залежно від того чи є оподаткований прибуток,розрахований</w:t>
      </w:r>
      <w:r w:rsidR="00634FF3">
        <w:rPr>
          <w:rFonts w:ascii="Times New Roman" w:hAnsi="Times New Roman" w:cs="Times New Roman"/>
          <w:sz w:val="28"/>
          <w:szCs w:val="28"/>
          <w:lang w:val="uk-UA"/>
        </w:rPr>
        <w:t xml:space="preserve"> за правилами, які визначені ст.</w:t>
      </w:r>
      <w:r>
        <w:rPr>
          <w:rFonts w:ascii="Times New Roman" w:hAnsi="Times New Roman" w:cs="Times New Roman"/>
          <w:sz w:val="28"/>
          <w:szCs w:val="28"/>
          <w:lang w:val="uk-UA"/>
        </w:rPr>
        <w:t>137 ПКУ.</w:t>
      </w:r>
      <w:r w:rsidR="00AC506F">
        <w:rPr>
          <w:rFonts w:ascii="Times New Roman" w:hAnsi="Times New Roman" w:cs="Times New Roman"/>
          <w:sz w:val="28"/>
          <w:szCs w:val="28"/>
        </w:rPr>
        <w:t>[</w:t>
      </w:r>
      <w:proofErr w:type="gramStart"/>
      <w:r w:rsidR="00AC506F" w:rsidRPr="00AC506F">
        <w:rPr>
          <w:rFonts w:ascii="Times New Roman" w:hAnsi="Times New Roman" w:cs="Times New Roman"/>
          <w:sz w:val="28"/>
          <w:szCs w:val="28"/>
        </w:rPr>
        <w:t>9</w:t>
      </w:r>
      <w:r w:rsidRPr="006E7C76">
        <w:rPr>
          <w:rFonts w:ascii="Times New Roman" w:hAnsi="Times New Roman" w:cs="Times New Roman"/>
          <w:sz w:val="28"/>
          <w:szCs w:val="28"/>
        </w:rPr>
        <w:t>]</w:t>
      </w:r>
      <w:proofErr w:type="gramEnd"/>
    </w:p>
    <w:p w:rsidR="006E7C76" w:rsidRDefault="004B09A7" w:rsidP="00AF4A9B">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Емітент корпоративних прав</w:t>
      </w:r>
      <w:r w:rsidR="005C0DFB">
        <w:rPr>
          <w:rFonts w:ascii="Times New Roman" w:hAnsi="Times New Roman" w:cs="Times New Roman"/>
          <w:sz w:val="28"/>
          <w:szCs w:val="28"/>
          <w:lang w:val="uk-UA"/>
        </w:rPr>
        <w:t>,який приймає рішення про виплату ди</w:t>
      </w:r>
      <w:r w:rsidR="00634FF3">
        <w:rPr>
          <w:rFonts w:ascii="Times New Roman" w:hAnsi="Times New Roman" w:cs="Times New Roman"/>
          <w:sz w:val="28"/>
          <w:szCs w:val="28"/>
          <w:lang w:val="uk-UA"/>
        </w:rPr>
        <w:t>віденд</w:t>
      </w:r>
      <w:r w:rsidR="005C0DFB">
        <w:rPr>
          <w:rFonts w:ascii="Times New Roman" w:hAnsi="Times New Roman" w:cs="Times New Roman"/>
          <w:sz w:val="28"/>
          <w:szCs w:val="28"/>
          <w:lang w:val="uk-UA"/>
        </w:rPr>
        <w:t>ів акціонерам ,нараховує та вносить до бюджету авансовий внесок із податку на прибуток.</w:t>
      </w:r>
    </w:p>
    <w:p w:rsidR="005C0DFB" w:rsidRPr="005C0DFB" w:rsidRDefault="005C0DFB" w:rsidP="00AF4A9B">
      <w:pPr>
        <w:pStyle w:val="a3"/>
        <w:numPr>
          <w:ilvl w:val="0"/>
          <w:numId w:val="14"/>
        </w:numPr>
        <w:spacing w:after="0" w:line="360" w:lineRule="auto"/>
        <w:jc w:val="both"/>
        <w:rPr>
          <w:rFonts w:ascii="Times New Roman" w:hAnsi="Times New Roman" w:cs="Times New Roman"/>
          <w:sz w:val="28"/>
          <w:szCs w:val="28"/>
          <w:lang w:val="uk-UA"/>
        </w:rPr>
      </w:pPr>
      <w:r w:rsidRPr="005C0DFB">
        <w:rPr>
          <w:rFonts w:ascii="Times New Roman" w:hAnsi="Times New Roman" w:cs="Times New Roman"/>
          <w:sz w:val="28"/>
          <w:szCs w:val="28"/>
          <w:lang w:val="uk-UA"/>
        </w:rPr>
        <w:t>Авансовий внесок розраховує</w:t>
      </w:r>
      <w:r w:rsidR="00634FF3">
        <w:rPr>
          <w:rFonts w:ascii="Times New Roman" w:hAnsi="Times New Roman" w:cs="Times New Roman"/>
          <w:sz w:val="28"/>
          <w:szCs w:val="28"/>
          <w:lang w:val="uk-UA"/>
        </w:rPr>
        <w:t>ться з суми перевищення дивіденд</w:t>
      </w:r>
      <w:r w:rsidRPr="005C0DFB">
        <w:rPr>
          <w:rFonts w:ascii="Times New Roman" w:hAnsi="Times New Roman" w:cs="Times New Roman"/>
          <w:sz w:val="28"/>
          <w:szCs w:val="28"/>
          <w:lang w:val="uk-UA"/>
        </w:rPr>
        <w:t>ів,що підлягають виплаті над значенням об’єкта оподаткування за відповідний податковий звітний рік,за результатами якого виплачуються дивіденди,грошове зобов’язання щодо якого погашене.</w:t>
      </w:r>
      <w:r w:rsidR="00AC506F" w:rsidRPr="00AC506F">
        <w:rPr>
          <w:rFonts w:ascii="Times New Roman" w:hAnsi="Times New Roman" w:cs="Times New Roman"/>
          <w:sz w:val="28"/>
          <w:szCs w:val="28"/>
          <w:lang w:val="uk-UA"/>
        </w:rPr>
        <w:t xml:space="preserve"> </w:t>
      </w:r>
      <w:r w:rsidRPr="005C0DFB">
        <w:rPr>
          <w:rFonts w:ascii="Times New Roman" w:hAnsi="Times New Roman" w:cs="Times New Roman"/>
          <w:sz w:val="28"/>
          <w:szCs w:val="28"/>
          <w:lang w:val="uk-UA"/>
        </w:rPr>
        <w:t xml:space="preserve">У випадку наявності непогашеного грошового зобов’язання авансовий </w:t>
      </w:r>
      <w:r w:rsidRPr="005C0DFB">
        <w:rPr>
          <w:rFonts w:ascii="Times New Roman" w:hAnsi="Times New Roman" w:cs="Times New Roman"/>
          <w:sz w:val="28"/>
          <w:szCs w:val="28"/>
          <w:lang w:val="uk-UA"/>
        </w:rPr>
        <w:lastRenderedPageBreak/>
        <w:t>внесок розрах</w:t>
      </w:r>
      <w:r w:rsidR="00634FF3">
        <w:rPr>
          <w:rFonts w:ascii="Times New Roman" w:hAnsi="Times New Roman" w:cs="Times New Roman"/>
          <w:sz w:val="28"/>
          <w:szCs w:val="28"/>
          <w:lang w:val="uk-UA"/>
        </w:rPr>
        <w:t>овується  із всієї суми дивіденд</w:t>
      </w:r>
      <w:r w:rsidRPr="005C0DFB">
        <w:rPr>
          <w:rFonts w:ascii="Times New Roman" w:hAnsi="Times New Roman" w:cs="Times New Roman"/>
          <w:sz w:val="28"/>
          <w:szCs w:val="28"/>
          <w:lang w:val="uk-UA"/>
        </w:rPr>
        <w:t>ів,які підлягають виплаті.</w:t>
      </w:r>
      <w:r w:rsidR="00634FF3">
        <w:rPr>
          <w:rFonts w:ascii="Times New Roman" w:hAnsi="Times New Roman" w:cs="Times New Roman"/>
          <w:sz w:val="28"/>
          <w:szCs w:val="28"/>
          <w:lang w:val="uk-UA"/>
        </w:rPr>
        <w:t xml:space="preserve"> </w:t>
      </w:r>
      <w:r w:rsidRPr="005C0DFB">
        <w:rPr>
          <w:rFonts w:ascii="Times New Roman" w:hAnsi="Times New Roman" w:cs="Times New Roman"/>
          <w:sz w:val="28"/>
          <w:szCs w:val="28"/>
          <w:lang w:val="uk-UA"/>
        </w:rPr>
        <w:t xml:space="preserve">Авансовий внесок обчислюється за ставкою, вст. п.136.1 </w:t>
      </w:r>
      <w:proofErr w:type="spellStart"/>
      <w:r w:rsidRPr="005C0DFB">
        <w:rPr>
          <w:rFonts w:ascii="Times New Roman" w:hAnsi="Times New Roman" w:cs="Times New Roman"/>
          <w:sz w:val="28"/>
          <w:szCs w:val="28"/>
          <w:lang w:val="uk-UA"/>
        </w:rPr>
        <w:t>ст</w:t>
      </w:r>
      <w:proofErr w:type="spellEnd"/>
      <w:r w:rsidRPr="005C0DFB">
        <w:rPr>
          <w:rFonts w:ascii="Times New Roman" w:hAnsi="Times New Roman" w:cs="Times New Roman"/>
          <w:sz w:val="28"/>
          <w:szCs w:val="28"/>
          <w:lang w:val="uk-UA"/>
        </w:rPr>
        <w:t xml:space="preserve"> </w:t>
      </w:r>
      <w:r w:rsidR="00634FF3">
        <w:rPr>
          <w:rFonts w:ascii="Times New Roman" w:hAnsi="Times New Roman" w:cs="Times New Roman"/>
          <w:sz w:val="28"/>
          <w:szCs w:val="28"/>
          <w:lang w:val="uk-UA"/>
        </w:rPr>
        <w:t>.</w:t>
      </w:r>
      <w:r w:rsidRPr="005C0DFB">
        <w:rPr>
          <w:rFonts w:ascii="Times New Roman" w:hAnsi="Times New Roman" w:cs="Times New Roman"/>
          <w:sz w:val="28"/>
          <w:szCs w:val="28"/>
          <w:lang w:val="uk-UA"/>
        </w:rPr>
        <w:t>136 ПКУ</w:t>
      </w:r>
      <w:r>
        <w:rPr>
          <w:rFonts w:ascii="Times New Roman" w:hAnsi="Times New Roman" w:cs="Times New Roman"/>
          <w:sz w:val="28"/>
          <w:szCs w:val="28"/>
          <w:lang w:val="uk-UA"/>
        </w:rPr>
        <w:t xml:space="preserve"> </w:t>
      </w:r>
      <w:r w:rsidRPr="005C0DFB">
        <w:rPr>
          <w:lang w:val="uk-UA"/>
        </w:rPr>
        <w:t xml:space="preserve"> </w:t>
      </w:r>
      <w:r>
        <w:rPr>
          <w:rFonts w:ascii="Times New Roman" w:hAnsi="Times New Roman" w:cs="Times New Roman"/>
          <w:sz w:val="28"/>
          <w:szCs w:val="28"/>
          <w:lang w:val="uk-UA"/>
        </w:rPr>
        <w:t>с</w:t>
      </w:r>
      <w:r w:rsidRPr="005C0DFB">
        <w:rPr>
          <w:rFonts w:ascii="Times New Roman" w:hAnsi="Times New Roman" w:cs="Times New Roman"/>
          <w:sz w:val="28"/>
          <w:szCs w:val="28"/>
          <w:lang w:val="uk-UA"/>
        </w:rPr>
        <w:t>тавка податку становить 18%</w:t>
      </w:r>
      <w:r>
        <w:rPr>
          <w:rFonts w:ascii="Times New Roman" w:hAnsi="Times New Roman" w:cs="Times New Roman"/>
          <w:sz w:val="28"/>
          <w:szCs w:val="28"/>
          <w:lang w:val="uk-UA"/>
        </w:rPr>
        <w:t>.</w:t>
      </w:r>
    </w:p>
    <w:p w:rsidR="006E7C76" w:rsidRDefault="005C0DFB" w:rsidP="00AF4A9B">
      <w:pPr>
        <w:pStyle w:val="a3"/>
        <w:numPr>
          <w:ilvl w:val="0"/>
          <w:numId w:val="14"/>
        </w:numPr>
        <w:spacing w:after="0" w:line="360" w:lineRule="auto"/>
        <w:ind w:left="709"/>
        <w:jc w:val="both"/>
        <w:rPr>
          <w:rFonts w:ascii="Times New Roman" w:hAnsi="Times New Roman" w:cs="Times New Roman"/>
          <w:sz w:val="28"/>
          <w:szCs w:val="28"/>
          <w:lang w:val="uk-UA"/>
        </w:rPr>
      </w:pPr>
      <w:r w:rsidRPr="005C0DFB">
        <w:rPr>
          <w:rFonts w:ascii="Times New Roman" w:hAnsi="Times New Roman" w:cs="Times New Roman"/>
          <w:sz w:val="28"/>
          <w:szCs w:val="28"/>
          <w:lang w:val="uk-UA"/>
        </w:rPr>
        <w:t xml:space="preserve"> </w:t>
      </w:r>
      <w:proofErr w:type="spellStart"/>
      <w:r w:rsidR="00634FF3">
        <w:rPr>
          <w:rFonts w:ascii="Times New Roman" w:hAnsi="Times New Roman" w:cs="Times New Roman"/>
          <w:sz w:val="28"/>
          <w:szCs w:val="28"/>
          <w:lang w:val="uk-UA"/>
        </w:rPr>
        <w:t>.сума</w:t>
      </w:r>
      <w:proofErr w:type="spellEnd"/>
      <w:r w:rsidR="00634FF3">
        <w:rPr>
          <w:rFonts w:ascii="Times New Roman" w:hAnsi="Times New Roman" w:cs="Times New Roman"/>
          <w:sz w:val="28"/>
          <w:szCs w:val="28"/>
          <w:lang w:val="uk-UA"/>
        </w:rPr>
        <w:t xml:space="preserve"> дивіденд</w:t>
      </w:r>
      <w:r w:rsidRPr="005C0DFB">
        <w:rPr>
          <w:rFonts w:ascii="Times New Roman" w:hAnsi="Times New Roman" w:cs="Times New Roman"/>
          <w:sz w:val="28"/>
          <w:szCs w:val="28"/>
          <w:lang w:val="uk-UA"/>
        </w:rPr>
        <w:t xml:space="preserve">ів що підлягає виплаті,не зменшується на суму авансового внеску. </w:t>
      </w:r>
    </w:p>
    <w:p w:rsidR="005C0DFB" w:rsidRDefault="005C0DFB"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Відбувається це тому</w:t>
      </w:r>
      <w:r w:rsidR="000D3865">
        <w:rPr>
          <w:rFonts w:ascii="Times New Roman" w:hAnsi="Times New Roman" w:cs="Times New Roman"/>
          <w:sz w:val="28"/>
          <w:szCs w:val="28"/>
          <w:lang w:val="uk-UA"/>
        </w:rPr>
        <w:t xml:space="preserve"> ,що дивідендами згідно пп14.1.49 ПКУ,вважаються платежі здійснюються юридичною особою-емітентом корпоративних прав, інвестиційних сертифікатів,чи інших цінних паперів,на користь власника таких корпоративних прав, та інших паперів що засвідчують право власності інвестора на частку у майні(активах) емітента, у зв’язку з розподілом частини його прибутку,розрахованого за правилами бухгалтерського обліку.</w:t>
      </w:r>
    </w:p>
    <w:p w:rsidR="008055ED" w:rsidRDefault="000D3865"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норми щодо сплати авансом податку на прибуток при виплаті доходів з акцій поширюються і  на акціонерні товариства.</w:t>
      </w:r>
    </w:p>
    <w:p w:rsidR="0004490C" w:rsidRDefault="000D3865" w:rsidP="00AF4A9B">
      <w:pPr>
        <w:spacing w:after="0" w:line="360" w:lineRule="auto"/>
        <w:ind w:firstLine="709"/>
        <w:jc w:val="both"/>
        <w:rPr>
          <w:rFonts w:ascii="Times New Roman" w:hAnsi="Times New Roman" w:cs="Times New Roman"/>
          <w:sz w:val="28"/>
          <w:szCs w:val="28"/>
          <w:lang w:val="uk-UA"/>
        </w:rPr>
      </w:pPr>
      <w:r w:rsidRPr="0029715B">
        <w:rPr>
          <w:rFonts w:ascii="Times New Roman" w:hAnsi="Times New Roman" w:cs="Times New Roman"/>
          <w:sz w:val="28"/>
          <w:szCs w:val="28"/>
          <w:lang w:val="uk-UA"/>
        </w:rPr>
        <w:t xml:space="preserve">Якщо власником акцій є не </w:t>
      </w:r>
      <w:r w:rsidR="0004490C" w:rsidRPr="0029715B">
        <w:rPr>
          <w:rFonts w:ascii="Times New Roman" w:hAnsi="Times New Roman" w:cs="Times New Roman"/>
          <w:sz w:val="28"/>
          <w:szCs w:val="28"/>
          <w:lang w:val="uk-UA"/>
        </w:rPr>
        <w:t>не</w:t>
      </w:r>
      <w:r w:rsidRPr="0029715B">
        <w:rPr>
          <w:rFonts w:ascii="Times New Roman" w:hAnsi="Times New Roman" w:cs="Times New Roman"/>
          <w:sz w:val="28"/>
          <w:szCs w:val="28"/>
          <w:lang w:val="uk-UA"/>
        </w:rPr>
        <w:t>резидент</w:t>
      </w:r>
      <w:r w:rsidR="0004490C" w:rsidRPr="0029715B">
        <w:rPr>
          <w:rFonts w:ascii="Times New Roman" w:hAnsi="Times New Roman" w:cs="Times New Roman"/>
          <w:sz w:val="28"/>
          <w:szCs w:val="28"/>
          <w:lang w:val="uk-UA"/>
        </w:rPr>
        <w:t>,фізична особа</w:t>
      </w:r>
      <w:r w:rsidR="0029715B" w:rsidRPr="0029715B">
        <w:rPr>
          <w:rFonts w:ascii="Times New Roman" w:hAnsi="Times New Roman" w:cs="Times New Roman"/>
          <w:sz w:val="28"/>
          <w:szCs w:val="28"/>
          <w:lang w:val="uk-UA"/>
        </w:rPr>
        <w:t xml:space="preserve">, то </w:t>
      </w:r>
      <w:proofErr w:type="spellStart"/>
      <w:r w:rsidR="0029715B" w:rsidRPr="0029715B">
        <w:rPr>
          <w:rFonts w:ascii="Times New Roman" w:hAnsi="Times New Roman" w:cs="Times New Roman"/>
          <w:sz w:val="28"/>
          <w:szCs w:val="28"/>
          <w:lang w:val="uk-UA"/>
        </w:rPr>
        <w:t>сдід</w:t>
      </w:r>
      <w:proofErr w:type="spellEnd"/>
      <w:r w:rsidR="0029715B" w:rsidRPr="0029715B">
        <w:rPr>
          <w:rFonts w:ascii="Times New Roman" w:hAnsi="Times New Roman" w:cs="Times New Roman"/>
          <w:sz w:val="28"/>
          <w:szCs w:val="28"/>
          <w:lang w:val="uk-UA"/>
        </w:rPr>
        <w:t>:</w:t>
      </w:r>
      <w:r w:rsidR="0004490C" w:rsidRPr="0029715B">
        <w:rPr>
          <w:rFonts w:ascii="Times New Roman" w:hAnsi="Times New Roman" w:cs="Times New Roman"/>
          <w:sz w:val="28"/>
          <w:szCs w:val="28"/>
          <w:lang w:val="uk-UA"/>
        </w:rPr>
        <w:t xml:space="preserve"> керуватися правилами 4 розділу ПКУ або утримувати  ПДФО за ставкою 5 %  згідно з </w:t>
      </w:r>
      <w:proofErr w:type="spellStart"/>
      <w:r w:rsidR="0004490C" w:rsidRPr="0029715B">
        <w:rPr>
          <w:rFonts w:ascii="Times New Roman" w:hAnsi="Times New Roman" w:cs="Times New Roman"/>
          <w:sz w:val="28"/>
          <w:szCs w:val="28"/>
          <w:lang w:val="uk-UA"/>
        </w:rPr>
        <w:t>пп</w:t>
      </w:r>
      <w:proofErr w:type="spellEnd"/>
      <w:r w:rsidR="0004490C" w:rsidRPr="0029715B">
        <w:rPr>
          <w:rFonts w:ascii="Times New Roman" w:hAnsi="Times New Roman" w:cs="Times New Roman"/>
          <w:sz w:val="28"/>
          <w:szCs w:val="28"/>
          <w:lang w:val="uk-UA"/>
        </w:rPr>
        <w:t xml:space="preserve"> 167.5.2. ПКУ, 5 відсотків - для доходів у вигляді дивідендів по акціях та корпоративних правах, нарахованих резидентами - платниками податку на прибуток підприємств (крім доходів у вигляді дивідендів по акціях, інвестиційних сертифікатах, які виплачуються інститутами спільного інвестування)</w:t>
      </w:r>
      <w:r w:rsidR="0029715B">
        <w:rPr>
          <w:rFonts w:ascii="Times New Roman" w:hAnsi="Times New Roman" w:cs="Times New Roman"/>
          <w:sz w:val="28"/>
          <w:szCs w:val="28"/>
          <w:lang w:val="uk-UA"/>
        </w:rPr>
        <w:t>,</w:t>
      </w:r>
      <w:r w:rsidR="0004490C">
        <w:rPr>
          <w:rFonts w:ascii="Times New Roman" w:hAnsi="Times New Roman" w:cs="Times New Roman"/>
          <w:sz w:val="28"/>
          <w:szCs w:val="28"/>
          <w:lang w:val="uk-UA"/>
        </w:rPr>
        <w:t xml:space="preserve"> та військовий збір за ставкою 15%,або виконувати норми міжнародного законодавства,про уникнення подвійного оподаткування. Авансовий внесок з податку на прибуток при цьому не сплачується.</w:t>
      </w:r>
    </w:p>
    <w:p w:rsidR="0029715B" w:rsidRPr="0029715B" w:rsidRDefault="0029715B"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Згідно з пп.57.1-1.4 ПКУ</w:t>
      </w:r>
      <w:r w:rsidRPr="0029715B">
        <w:rPr>
          <w:lang w:val="uk-UA"/>
        </w:rPr>
        <w:t xml:space="preserve"> </w:t>
      </w:r>
      <w:r>
        <w:rPr>
          <w:lang w:val="uk-UA"/>
        </w:rPr>
        <w:t>,</w:t>
      </w:r>
      <w:r w:rsidRPr="0029715B">
        <w:rPr>
          <w:rFonts w:ascii="Times New Roman" w:hAnsi="Times New Roman" w:cs="Times New Roman"/>
          <w:sz w:val="28"/>
          <w:szCs w:val="28"/>
          <w:lang w:val="uk-UA"/>
        </w:rPr>
        <w:t>Виплата дивідендів на користь фізичних осіб (у тому числі нерезидентів) за акціями або корпоративними правами, які мають статус привілейованих або інший статус, що передбачає виплату фіксованого розміру дивідендів чи суми, яка є більшою за суму виплат, розраховану на будь-яку іншу акцію (корпоративне право), емітовану таким платником податку, прирівнюється з метою оподаткування до виплати заробітної плати з відповідним оподаткуванням.</w:t>
      </w:r>
      <w:r w:rsidRPr="0029715B">
        <w:rPr>
          <w:rFonts w:ascii="Times New Roman" w:hAnsi="Times New Roman" w:cs="Times New Roman"/>
          <w:sz w:val="28"/>
          <w:szCs w:val="28"/>
        </w:rPr>
        <w:t>[</w:t>
      </w:r>
      <w:proofErr w:type="gramStart"/>
      <w:r w:rsidR="00AC506F" w:rsidRPr="00AC506F">
        <w:rPr>
          <w:rFonts w:ascii="Times New Roman" w:hAnsi="Times New Roman" w:cs="Times New Roman"/>
          <w:sz w:val="28"/>
          <w:szCs w:val="28"/>
        </w:rPr>
        <w:t>9</w:t>
      </w:r>
      <w:r w:rsidRPr="0029715B">
        <w:rPr>
          <w:rFonts w:ascii="Times New Roman" w:hAnsi="Times New Roman" w:cs="Times New Roman"/>
          <w:sz w:val="28"/>
          <w:szCs w:val="28"/>
        </w:rPr>
        <w:t>]</w:t>
      </w:r>
      <w:proofErr w:type="gramEnd"/>
    </w:p>
    <w:p w:rsidR="0029715B" w:rsidRPr="0029715B" w:rsidRDefault="0029715B" w:rsidP="00AF4A9B">
      <w:pPr>
        <w:spacing w:after="0" w:line="360" w:lineRule="auto"/>
        <w:ind w:firstLine="709"/>
        <w:jc w:val="both"/>
        <w:rPr>
          <w:rFonts w:ascii="Times New Roman" w:hAnsi="Times New Roman" w:cs="Times New Roman"/>
          <w:sz w:val="28"/>
          <w:szCs w:val="28"/>
        </w:rPr>
      </w:pPr>
      <w:r w:rsidRPr="0029715B">
        <w:rPr>
          <w:rFonts w:ascii="Times New Roman" w:hAnsi="Times New Roman" w:cs="Times New Roman"/>
          <w:sz w:val="28"/>
          <w:szCs w:val="28"/>
          <w:lang w:val="uk-UA"/>
        </w:rPr>
        <w:lastRenderedPageBreak/>
        <w:t>При цьому така виплата не підлягає оподаткуванню як дивіденди згідно з положеннями розділу IV цього Кодексу.</w:t>
      </w:r>
      <w:r w:rsidR="00AC506F">
        <w:rPr>
          <w:rFonts w:ascii="Times New Roman" w:hAnsi="Times New Roman" w:cs="Times New Roman"/>
          <w:sz w:val="28"/>
          <w:szCs w:val="28"/>
        </w:rPr>
        <w:t>[</w:t>
      </w:r>
      <w:proofErr w:type="gramStart"/>
      <w:r w:rsidR="00AC506F" w:rsidRPr="00AC506F">
        <w:rPr>
          <w:rFonts w:ascii="Times New Roman" w:hAnsi="Times New Roman" w:cs="Times New Roman"/>
          <w:sz w:val="28"/>
          <w:szCs w:val="28"/>
        </w:rPr>
        <w:t>9</w:t>
      </w:r>
      <w:r w:rsidRPr="0029715B">
        <w:rPr>
          <w:rFonts w:ascii="Times New Roman" w:hAnsi="Times New Roman" w:cs="Times New Roman"/>
          <w:sz w:val="28"/>
          <w:szCs w:val="28"/>
        </w:rPr>
        <w:t>]</w:t>
      </w:r>
      <w:proofErr w:type="gramEnd"/>
    </w:p>
    <w:p w:rsidR="0029715B" w:rsidRPr="00D15854" w:rsidRDefault="0029715B" w:rsidP="00AF4A9B">
      <w:pPr>
        <w:spacing w:after="0" w:line="360" w:lineRule="auto"/>
        <w:ind w:firstLine="709"/>
        <w:jc w:val="both"/>
        <w:rPr>
          <w:rFonts w:ascii="Times New Roman" w:hAnsi="Times New Roman" w:cs="Times New Roman"/>
          <w:sz w:val="28"/>
          <w:szCs w:val="28"/>
        </w:rPr>
      </w:pPr>
      <w:r w:rsidRPr="0029715B">
        <w:rPr>
          <w:rFonts w:ascii="Times New Roman" w:hAnsi="Times New Roman" w:cs="Times New Roman"/>
          <w:sz w:val="28"/>
          <w:szCs w:val="28"/>
          <w:lang w:val="uk-UA"/>
        </w:rPr>
        <w:t>Інститути спільного інвестування звільняються від обов’язку сплати авансових внесків з податку на прибуток у разі виплати дивідендів.</w:t>
      </w:r>
      <w:r w:rsidR="00AC506F">
        <w:rPr>
          <w:rFonts w:ascii="Times New Roman" w:hAnsi="Times New Roman" w:cs="Times New Roman"/>
          <w:sz w:val="28"/>
          <w:szCs w:val="28"/>
        </w:rPr>
        <w:t>[</w:t>
      </w:r>
      <w:proofErr w:type="gramStart"/>
      <w:r w:rsidR="00AC506F" w:rsidRPr="00AC506F">
        <w:rPr>
          <w:rFonts w:ascii="Times New Roman" w:hAnsi="Times New Roman" w:cs="Times New Roman"/>
          <w:sz w:val="28"/>
          <w:szCs w:val="28"/>
        </w:rPr>
        <w:t>9</w:t>
      </w:r>
      <w:r w:rsidRPr="0029715B">
        <w:rPr>
          <w:rFonts w:ascii="Times New Roman" w:hAnsi="Times New Roman" w:cs="Times New Roman"/>
          <w:sz w:val="28"/>
          <w:szCs w:val="28"/>
        </w:rPr>
        <w:t>]</w:t>
      </w:r>
      <w:proofErr w:type="gramEnd"/>
    </w:p>
    <w:p w:rsidR="005374E9" w:rsidRDefault="005374E9" w:rsidP="00AF4A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Якщо ж нерезидент є юридичною особою,то:</w:t>
      </w:r>
    </w:p>
    <w:p w:rsidR="005374E9" w:rsidRPr="00D15854" w:rsidRDefault="005374E9" w:rsidP="00AF4A9B">
      <w:pPr>
        <w:pStyle w:val="a3"/>
        <w:numPr>
          <w:ilvl w:val="0"/>
          <w:numId w:val="15"/>
        </w:numPr>
        <w:spacing w:after="0" w:line="360" w:lineRule="auto"/>
        <w:jc w:val="both"/>
        <w:rPr>
          <w:rFonts w:ascii="Times New Roman" w:hAnsi="Times New Roman" w:cs="Times New Roman"/>
          <w:sz w:val="28"/>
          <w:szCs w:val="28"/>
          <w:lang w:val="uk-UA"/>
        </w:rPr>
      </w:pPr>
      <w:r w:rsidRPr="00D15854">
        <w:rPr>
          <w:rFonts w:ascii="Times New Roman" w:hAnsi="Times New Roman" w:cs="Times New Roman"/>
          <w:sz w:val="28"/>
          <w:szCs w:val="28"/>
          <w:lang w:val="uk-UA"/>
        </w:rPr>
        <w:t>Резиденту доведеться сплатити авансовий внесок з податку на прибуток згідно</w:t>
      </w:r>
      <w:r w:rsidR="00D766E6" w:rsidRPr="00D15854">
        <w:rPr>
          <w:rFonts w:ascii="Times New Roman" w:hAnsi="Times New Roman" w:cs="Times New Roman"/>
          <w:sz w:val="28"/>
          <w:szCs w:val="28"/>
          <w:lang w:val="uk-UA"/>
        </w:rPr>
        <w:t xml:space="preserve"> правил </w:t>
      </w:r>
      <w:r w:rsidRPr="00D15854">
        <w:rPr>
          <w:rFonts w:ascii="Times New Roman" w:hAnsi="Times New Roman" w:cs="Times New Roman"/>
          <w:sz w:val="28"/>
          <w:szCs w:val="28"/>
          <w:lang w:val="uk-UA"/>
        </w:rPr>
        <w:t xml:space="preserve"> п.57.1-1.ПКУ</w:t>
      </w:r>
      <w:r w:rsidR="00D766E6" w:rsidRPr="00D15854">
        <w:rPr>
          <w:rFonts w:ascii="Times New Roman" w:hAnsi="Times New Roman" w:cs="Times New Roman"/>
          <w:sz w:val="28"/>
          <w:szCs w:val="28"/>
          <w:lang w:val="uk-UA"/>
        </w:rPr>
        <w:t>,що були зазначені вище,</w:t>
      </w:r>
    </w:p>
    <w:p w:rsidR="00D766E6" w:rsidRDefault="00D766E6" w:rsidP="00AF4A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Адже </w:t>
      </w:r>
      <w:r w:rsidR="00634FF3">
        <w:rPr>
          <w:rFonts w:ascii="Times New Roman" w:hAnsi="Times New Roman" w:cs="Times New Roman"/>
          <w:sz w:val="28"/>
          <w:szCs w:val="28"/>
          <w:lang w:val="uk-UA"/>
        </w:rPr>
        <w:t>пільг стосовно виплати дивіденд</w:t>
      </w:r>
      <w:r>
        <w:rPr>
          <w:rFonts w:ascii="Times New Roman" w:hAnsi="Times New Roman" w:cs="Times New Roman"/>
          <w:sz w:val="28"/>
          <w:szCs w:val="28"/>
          <w:lang w:val="uk-UA"/>
        </w:rPr>
        <w:t>ів нерезидентам</w:t>
      </w:r>
      <w:r w:rsidR="00634FF3">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w:t>
      </w:r>
      <w:r w:rsidR="00634FF3">
        <w:rPr>
          <w:rFonts w:ascii="Times New Roman" w:hAnsi="Times New Roman" w:cs="Times New Roman"/>
          <w:sz w:val="28"/>
          <w:szCs w:val="28"/>
          <w:lang w:val="uk-UA"/>
        </w:rPr>
        <w:t>.</w:t>
      </w:r>
      <w:r>
        <w:rPr>
          <w:rFonts w:ascii="Times New Roman" w:hAnsi="Times New Roman" w:cs="Times New Roman"/>
          <w:sz w:val="28"/>
          <w:szCs w:val="28"/>
          <w:lang w:val="uk-UA"/>
        </w:rPr>
        <w:t>особам</w:t>
      </w:r>
      <w:proofErr w:type="spellEnd"/>
      <w:r>
        <w:rPr>
          <w:rFonts w:ascii="Times New Roman" w:hAnsi="Times New Roman" w:cs="Times New Roman"/>
          <w:sz w:val="28"/>
          <w:szCs w:val="28"/>
          <w:lang w:val="uk-UA"/>
        </w:rPr>
        <w:t xml:space="preserve"> цей пункт не містить.</w:t>
      </w:r>
    </w:p>
    <w:p w:rsidR="00D766E6" w:rsidRDefault="00D766E6" w:rsidP="00AF4A9B">
      <w:pPr>
        <w:pStyle w:val="a3"/>
        <w:numPr>
          <w:ilvl w:val="0"/>
          <w:numId w:val="15"/>
        </w:numPr>
        <w:spacing w:after="0" w:line="360" w:lineRule="auto"/>
        <w:jc w:val="both"/>
        <w:rPr>
          <w:rFonts w:ascii="Times New Roman" w:hAnsi="Times New Roman" w:cs="Times New Roman"/>
          <w:sz w:val="28"/>
          <w:szCs w:val="28"/>
          <w:lang w:val="uk-UA"/>
        </w:rPr>
      </w:pPr>
      <w:r w:rsidRPr="00D15854">
        <w:rPr>
          <w:rFonts w:ascii="Times New Roman" w:hAnsi="Times New Roman" w:cs="Times New Roman"/>
          <w:sz w:val="28"/>
          <w:szCs w:val="28"/>
          <w:lang w:val="uk-UA"/>
        </w:rPr>
        <w:t xml:space="preserve">Товариству </w:t>
      </w:r>
      <w:r w:rsidR="00634FF3">
        <w:rPr>
          <w:rFonts w:ascii="Times New Roman" w:hAnsi="Times New Roman" w:cs="Times New Roman"/>
          <w:sz w:val="28"/>
          <w:szCs w:val="28"/>
          <w:lang w:val="uk-UA"/>
        </w:rPr>
        <w:t>доведеться с</w:t>
      </w:r>
      <w:r w:rsidRPr="00D15854">
        <w:rPr>
          <w:rFonts w:ascii="Times New Roman" w:hAnsi="Times New Roman" w:cs="Times New Roman"/>
          <w:sz w:val="28"/>
          <w:szCs w:val="28"/>
          <w:lang w:val="uk-UA"/>
        </w:rPr>
        <w:t xml:space="preserve">платити податок на </w:t>
      </w:r>
      <w:proofErr w:type="spellStart"/>
      <w:r w:rsidRPr="00D15854">
        <w:rPr>
          <w:rFonts w:ascii="Times New Roman" w:hAnsi="Times New Roman" w:cs="Times New Roman"/>
          <w:sz w:val="28"/>
          <w:szCs w:val="28"/>
          <w:lang w:val="uk-UA"/>
        </w:rPr>
        <w:t>репатацію</w:t>
      </w:r>
      <w:proofErr w:type="spellEnd"/>
      <w:r w:rsidRPr="00D15854">
        <w:rPr>
          <w:rFonts w:ascii="Times New Roman" w:hAnsi="Times New Roman" w:cs="Times New Roman"/>
          <w:sz w:val="28"/>
          <w:szCs w:val="28"/>
          <w:lang w:val="uk-UA"/>
        </w:rPr>
        <w:t xml:space="preserve"> – тобто податок на прибуток ,передбачений </w:t>
      </w:r>
      <w:proofErr w:type="spellStart"/>
      <w:r w:rsidRPr="00D15854">
        <w:rPr>
          <w:rFonts w:ascii="Times New Roman" w:hAnsi="Times New Roman" w:cs="Times New Roman"/>
          <w:sz w:val="28"/>
          <w:szCs w:val="28"/>
          <w:lang w:val="uk-UA"/>
        </w:rPr>
        <w:t>ст</w:t>
      </w:r>
      <w:proofErr w:type="spellEnd"/>
      <w:r w:rsidRPr="00D15854">
        <w:rPr>
          <w:rFonts w:ascii="Times New Roman" w:hAnsi="Times New Roman" w:cs="Times New Roman"/>
          <w:sz w:val="28"/>
          <w:szCs w:val="28"/>
          <w:lang w:val="uk-UA"/>
        </w:rPr>
        <w:t xml:space="preserve"> 141 ПКУ,з доходів нерезидентів.(або знову діяти за нормами міжнародного законодавства про уникнення подвійного оподаткування).</w:t>
      </w:r>
    </w:p>
    <w:p w:rsidR="001669E6" w:rsidRDefault="001669E6" w:rsidP="00AF4A9B">
      <w:pPr>
        <w:spacing w:after="0" w:line="360" w:lineRule="auto"/>
        <w:jc w:val="both"/>
        <w:rPr>
          <w:rFonts w:ascii="Times New Roman" w:hAnsi="Times New Roman" w:cs="Times New Roman"/>
          <w:sz w:val="28"/>
          <w:szCs w:val="28"/>
          <w:lang w:val="uk-UA"/>
        </w:rPr>
      </w:pPr>
    </w:p>
    <w:p w:rsidR="001669E6" w:rsidRDefault="001669E6"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питання оподаткування дуже цікаве і  не просте. Формування статутного капіталу відбувається шляхом емісії  цінних паперів у вигляді акцій.</w:t>
      </w:r>
    </w:p>
    <w:p w:rsidR="005E1AF0" w:rsidRDefault="005E1AF0" w:rsidP="00AF4A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Механіз</w:t>
      </w:r>
      <w:r w:rsidR="009E53BC">
        <w:rPr>
          <w:rFonts w:ascii="Times New Roman" w:hAnsi="Times New Roman" w:cs="Times New Roman"/>
          <w:sz w:val="28"/>
          <w:szCs w:val="28"/>
          <w:lang w:val="uk-UA"/>
        </w:rPr>
        <w:t>м</w:t>
      </w:r>
      <w:r>
        <w:rPr>
          <w:rFonts w:ascii="Times New Roman" w:hAnsi="Times New Roman" w:cs="Times New Roman"/>
          <w:sz w:val="28"/>
          <w:szCs w:val="28"/>
          <w:lang w:val="uk-UA"/>
        </w:rPr>
        <w:t xml:space="preserve"> управління </w:t>
      </w:r>
      <w:r w:rsidR="009E53BC">
        <w:rPr>
          <w:rFonts w:ascii="Times New Roman" w:hAnsi="Times New Roman" w:cs="Times New Roman"/>
          <w:sz w:val="28"/>
          <w:szCs w:val="28"/>
          <w:lang w:val="uk-UA"/>
        </w:rPr>
        <w:t xml:space="preserve">ПАТ </w:t>
      </w:r>
      <w:r>
        <w:rPr>
          <w:rFonts w:ascii="Times New Roman" w:hAnsi="Times New Roman" w:cs="Times New Roman"/>
          <w:sz w:val="28"/>
          <w:szCs w:val="28"/>
          <w:lang w:val="uk-UA"/>
        </w:rPr>
        <w:t xml:space="preserve">повинен бути дуже </w:t>
      </w:r>
      <w:r w:rsidR="009E53BC">
        <w:rPr>
          <w:rFonts w:ascii="Times New Roman" w:hAnsi="Times New Roman" w:cs="Times New Roman"/>
          <w:sz w:val="28"/>
          <w:szCs w:val="28"/>
          <w:lang w:val="uk-UA"/>
        </w:rPr>
        <w:t xml:space="preserve">виваженим і </w:t>
      </w:r>
      <w:r>
        <w:rPr>
          <w:rFonts w:ascii="Times New Roman" w:hAnsi="Times New Roman" w:cs="Times New Roman"/>
          <w:sz w:val="28"/>
          <w:szCs w:val="28"/>
          <w:lang w:val="uk-UA"/>
        </w:rPr>
        <w:t>зрозумілим не тільки його менеджерам , але й власникам акціонерам</w:t>
      </w:r>
      <w:r w:rsidR="009E53BC">
        <w:rPr>
          <w:rFonts w:ascii="Times New Roman" w:hAnsi="Times New Roman" w:cs="Times New Roman"/>
          <w:sz w:val="28"/>
          <w:szCs w:val="28"/>
          <w:lang w:val="uk-UA"/>
        </w:rPr>
        <w:t>,оскільки саме вони є джерелом новий інвестицій які можуть бути залучені у ПАТ.</w:t>
      </w:r>
    </w:p>
    <w:p w:rsidR="002E29BE" w:rsidRDefault="00703055"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 привілейована акція товариства дає акціонеру голос для вирішення будь</w:t>
      </w:r>
      <w:r w:rsidR="00605D8C">
        <w:rPr>
          <w:rFonts w:ascii="Times New Roman" w:hAnsi="Times New Roman" w:cs="Times New Roman"/>
          <w:sz w:val="28"/>
          <w:szCs w:val="28"/>
          <w:lang w:val="uk-UA"/>
        </w:rPr>
        <w:t>-</w:t>
      </w:r>
      <w:r>
        <w:rPr>
          <w:rFonts w:ascii="Times New Roman" w:hAnsi="Times New Roman" w:cs="Times New Roman"/>
          <w:sz w:val="28"/>
          <w:szCs w:val="28"/>
          <w:lang w:val="uk-UA"/>
        </w:rPr>
        <w:t>яких питань.</w:t>
      </w:r>
      <w:r w:rsidR="00D34B20">
        <w:rPr>
          <w:rFonts w:ascii="Times New Roman" w:hAnsi="Times New Roman" w:cs="Times New Roman"/>
          <w:sz w:val="28"/>
          <w:szCs w:val="28"/>
          <w:lang w:val="uk-UA"/>
        </w:rPr>
        <w:t xml:space="preserve"> </w:t>
      </w:r>
      <w:r>
        <w:rPr>
          <w:rFonts w:ascii="Times New Roman" w:hAnsi="Times New Roman" w:cs="Times New Roman"/>
          <w:sz w:val="28"/>
          <w:szCs w:val="28"/>
          <w:lang w:val="uk-UA"/>
        </w:rPr>
        <w:t>Статутом акціонерного товариства може передбачатися соціальний порядок підрахунку голосів</w:t>
      </w:r>
      <w:r w:rsidR="00605D8C">
        <w:rPr>
          <w:rFonts w:ascii="Times New Roman" w:hAnsi="Times New Roman" w:cs="Times New Roman"/>
          <w:sz w:val="28"/>
          <w:szCs w:val="28"/>
          <w:lang w:val="uk-UA"/>
        </w:rPr>
        <w:t xml:space="preserve"> </w:t>
      </w:r>
      <w:r>
        <w:rPr>
          <w:rFonts w:ascii="Times New Roman" w:hAnsi="Times New Roman" w:cs="Times New Roman"/>
          <w:sz w:val="28"/>
          <w:szCs w:val="28"/>
          <w:lang w:val="uk-UA"/>
        </w:rPr>
        <w:t>- разом чи окремо від голосів за простими та іншими класами привілейованих акцій. Особливості оподаткування акціонерів передбачені Податковим кодексом України.</w:t>
      </w:r>
    </w:p>
    <w:p w:rsidR="00703055" w:rsidRPr="00D766E6" w:rsidRDefault="00703055" w:rsidP="00AF4A9B">
      <w:pPr>
        <w:spacing w:after="0" w:line="360" w:lineRule="auto"/>
        <w:ind w:firstLine="709"/>
        <w:jc w:val="both"/>
        <w:rPr>
          <w:rFonts w:ascii="Times New Roman" w:hAnsi="Times New Roman" w:cs="Times New Roman"/>
          <w:sz w:val="28"/>
          <w:szCs w:val="28"/>
          <w:lang w:val="uk-UA"/>
        </w:rPr>
      </w:pPr>
      <w:r w:rsidRPr="00703055">
        <w:rPr>
          <w:rFonts w:ascii="Times New Roman" w:hAnsi="Times New Roman" w:cs="Times New Roman"/>
          <w:sz w:val="28"/>
          <w:szCs w:val="28"/>
          <w:lang w:val="uk-UA"/>
        </w:rPr>
        <w:t>Отже питання оподаткування податком на прибуток і доходів вимагає доброго знання законів.</w:t>
      </w:r>
    </w:p>
    <w:p w:rsidR="00605D8C" w:rsidRDefault="00605D8C" w:rsidP="00AF4A9B">
      <w:pPr>
        <w:spacing w:after="0"/>
        <w:jc w:val="center"/>
        <w:rPr>
          <w:rFonts w:ascii="Times New Roman" w:hAnsi="Times New Roman" w:cs="Times New Roman"/>
          <w:sz w:val="28"/>
          <w:szCs w:val="28"/>
          <w:lang w:val="uk-UA"/>
        </w:rPr>
      </w:pPr>
    </w:p>
    <w:p w:rsidR="00605D8C" w:rsidRDefault="00605D8C" w:rsidP="00605D8C">
      <w:pPr>
        <w:spacing w:after="0"/>
        <w:rPr>
          <w:rFonts w:ascii="Times New Roman" w:hAnsi="Times New Roman" w:cs="Times New Roman"/>
          <w:sz w:val="28"/>
          <w:szCs w:val="28"/>
          <w:lang w:val="uk-UA"/>
        </w:rPr>
      </w:pPr>
    </w:p>
    <w:p w:rsidR="00605D8C" w:rsidRDefault="00605D8C" w:rsidP="00AF4A9B">
      <w:pPr>
        <w:spacing w:after="0"/>
        <w:jc w:val="center"/>
        <w:rPr>
          <w:rFonts w:ascii="Times New Roman" w:hAnsi="Times New Roman" w:cs="Times New Roman"/>
          <w:sz w:val="28"/>
          <w:szCs w:val="28"/>
          <w:lang w:val="uk-UA"/>
        </w:rPr>
      </w:pPr>
    </w:p>
    <w:p w:rsidR="006A70AF" w:rsidRDefault="006A70AF" w:rsidP="00AF4A9B">
      <w:pPr>
        <w:spacing w:after="0"/>
        <w:jc w:val="center"/>
        <w:rPr>
          <w:lang w:val="uk-UA"/>
        </w:rPr>
      </w:pPr>
      <w:r>
        <w:rPr>
          <w:rFonts w:ascii="Times New Roman" w:hAnsi="Times New Roman" w:cs="Times New Roman"/>
          <w:sz w:val="28"/>
          <w:szCs w:val="28"/>
          <w:lang w:val="uk-UA"/>
        </w:rPr>
        <w:lastRenderedPageBreak/>
        <w:t>РОЗДІЛ 2</w:t>
      </w:r>
      <w:r w:rsidRPr="006A70AF">
        <w:t xml:space="preserve"> </w:t>
      </w:r>
    </w:p>
    <w:p w:rsidR="00D766E6" w:rsidRDefault="006A70AF" w:rsidP="00AF4A9B">
      <w:pPr>
        <w:spacing w:after="0"/>
        <w:jc w:val="center"/>
        <w:rPr>
          <w:rFonts w:ascii="Times New Roman" w:hAnsi="Times New Roman" w:cs="Times New Roman"/>
          <w:sz w:val="28"/>
          <w:szCs w:val="28"/>
          <w:lang w:val="uk-UA"/>
        </w:rPr>
      </w:pPr>
      <w:r w:rsidRPr="006A70AF">
        <w:rPr>
          <w:rFonts w:ascii="Times New Roman" w:hAnsi="Times New Roman" w:cs="Times New Roman"/>
          <w:sz w:val="28"/>
          <w:szCs w:val="28"/>
          <w:lang w:val="uk-UA"/>
        </w:rPr>
        <w:t>ОЦІНКА І АНАЛІЗ ОРГАНІЗАЦІЇ ПОДАТКОВОГО МЕНЕДЖМЕНТУ  ПАТ «ЗАПОРІЖСТАЛЬ»</w:t>
      </w:r>
    </w:p>
    <w:p w:rsidR="006A70AF" w:rsidRDefault="006A70AF" w:rsidP="00AF4A9B">
      <w:pPr>
        <w:spacing w:after="0"/>
        <w:jc w:val="center"/>
        <w:rPr>
          <w:rFonts w:ascii="Times New Roman" w:hAnsi="Times New Roman" w:cs="Times New Roman"/>
          <w:sz w:val="28"/>
          <w:szCs w:val="28"/>
          <w:lang w:val="uk-UA"/>
        </w:rPr>
      </w:pPr>
    </w:p>
    <w:p w:rsidR="006A70AF" w:rsidRDefault="006A70AF" w:rsidP="00AF4A9B">
      <w:pPr>
        <w:spacing w:after="0"/>
        <w:jc w:val="center"/>
        <w:rPr>
          <w:rFonts w:ascii="Times New Roman" w:hAnsi="Times New Roman" w:cs="Times New Roman"/>
          <w:sz w:val="28"/>
          <w:szCs w:val="28"/>
          <w:lang w:val="uk-UA"/>
        </w:rPr>
      </w:pPr>
    </w:p>
    <w:p w:rsidR="00FF2374" w:rsidRDefault="00FF2374" w:rsidP="00AF4A9B">
      <w:pPr>
        <w:spacing w:after="0"/>
        <w:ind w:firstLine="709"/>
        <w:jc w:val="both"/>
        <w:rPr>
          <w:rFonts w:ascii="Times New Roman" w:hAnsi="Times New Roman" w:cs="Times New Roman"/>
          <w:sz w:val="28"/>
          <w:szCs w:val="28"/>
          <w:lang w:val="uk-UA"/>
        </w:rPr>
      </w:pPr>
      <w:r w:rsidRPr="00FF2374">
        <w:rPr>
          <w:rFonts w:ascii="Times New Roman" w:hAnsi="Times New Roman" w:cs="Times New Roman"/>
          <w:sz w:val="28"/>
          <w:szCs w:val="28"/>
          <w:lang w:val="uk-UA"/>
        </w:rPr>
        <w:t>2.1Аналіз податкового зобов’язання ПАТ «Запоріжсталь»</w:t>
      </w:r>
    </w:p>
    <w:p w:rsidR="008022EA" w:rsidRDefault="008022EA" w:rsidP="00AF4A9B">
      <w:pPr>
        <w:spacing w:after="0"/>
        <w:ind w:firstLine="709"/>
        <w:jc w:val="both"/>
        <w:rPr>
          <w:rFonts w:ascii="Times New Roman" w:hAnsi="Times New Roman" w:cs="Times New Roman"/>
          <w:sz w:val="28"/>
          <w:szCs w:val="28"/>
          <w:lang w:val="uk-UA"/>
        </w:rPr>
      </w:pPr>
    </w:p>
    <w:p w:rsidR="008022EA" w:rsidRDefault="008022EA" w:rsidP="00AF4A9B">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Об’єктом дослідження курсової роботи є Публічне акціонерне товариство </w:t>
      </w:r>
      <w:r w:rsidR="00605D8C">
        <w:rPr>
          <w:rFonts w:ascii="Times New Roman" w:hAnsi="Times New Roman" w:cs="Times New Roman"/>
          <w:sz w:val="28"/>
          <w:szCs w:val="28"/>
          <w:lang w:val="uk-UA"/>
        </w:rPr>
        <w:t>«Зап</w:t>
      </w:r>
      <w:r>
        <w:rPr>
          <w:rFonts w:ascii="Times New Roman" w:hAnsi="Times New Roman" w:cs="Times New Roman"/>
          <w:sz w:val="28"/>
          <w:szCs w:val="28"/>
          <w:lang w:val="uk-UA"/>
        </w:rPr>
        <w:t>оріжсталь».</w:t>
      </w:r>
    </w:p>
    <w:p w:rsidR="00FE51D0" w:rsidRPr="00AC506F" w:rsidRDefault="00FE51D0" w:rsidP="00AF4A9B">
      <w:pPr>
        <w:spacing w:after="0"/>
        <w:ind w:firstLine="709"/>
        <w:jc w:val="both"/>
        <w:rPr>
          <w:rFonts w:ascii="Times New Roman" w:hAnsi="Times New Roman" w:cs="Times New Roman"/>
          <w:sz w:val="28"/>
          <w:szCs w:val="28"/>
          <w:lang w:val="en-US"/>
        </w:rPr>
      </w:pPr>
      <w:r w:rsidRPr="00FE51D0">
        <w:rPr>
          <w:rFonts w:ascii="Times New Roman" w:hAnsi="Times New Roman" w:cs="Times New Roman"/>
          <w:sz w:val="28"/>
          <w:szCs w:val="28"/>
          <w:lang w:val="uk-UA"/>
        </w:rPr>
        <w:t>Публічне акціонерне товариство «Запорізький металургійний комбінат «Запоріжсталь» — одне з провідних підприємств металургійної галузі. Третій за масштабами виробник металопродукції в Україні.</w:t>
      </w:r>
      <w:r w:rsidRPr="00FE51D0">
        <w:t xml:space="preserve"> </w:t>
      </w:r>
      <w:r w:rsidRPr="00FE51D0">
        <w:rPr>
          <w:rFonts w:ascii="Times New Roman" w:hAnsi="Times New Roman" w:cs="Times New Roman"/>
          <w:sz w:val="28"/>
          <w:szCs w:val="28"/>
          <w:lang w:val="uk-UA"/>
        </w:rPr>
        <w:t>16 листопада 1933 року відзначається як день народження комбінату «Запоріжсталь». Цього дня на доменній печі № 1 була видана перша плавка чавуну.</w:t>
      </w:r>
      <w:r>
        <w:rPr>
          <w:rFonts w:ascii="Times New Roman" w:hAnsi="Times New Roman" w:cs="Times New Roman"/>
          <w:sz w:val="28"/>
          <w:szCs w:val="28"/>
          <w:lang w:val="uk-UA"/>
        </w:rPr>
        <w:t xml:space="preserve"> Дата реєстрації - </w:t>
      </w:r>
      <w:r w:rsidRPr="00FE51D0">
        <w:rPr>
          <w:rFonts w:ascii="Times New Roman" w:hAnsi="Times New Roman" w:cs="Times New Roman"/>
          <w:sz w:val="28"/>
          <w:szCs w:val="28"/>
          <w:lang w:val="uk-UA"/>
        </w:rPr>
        <w:t>18.04.2000</w:t>
      </w:r>
      <w:r>
        <w:rPr>
          <w:rFonts w:ascii="Times New Roman" w:hAnsi="Times New Roman" w:cs="Times New Roman"/>
          <w:sz w:val="28"/>
          <w:szCs w:val="28"/>
          <w:lang w:val="uk-UA"/>
        </w:rPr>
        <w:t>.</w:t>
      </w:r>
      <w:r w:rsidR="00AC506F">
        <w:rPr>
          <w:rFonts w:ascii="Times New Roman" w:hAnsi="Times New Roman" w:cs="Times New Roman"/>
          <w:sz w:val="28"/>
          <w:szCs w:val="28"/>
          <w:lang w:val="en-US"/>
        </w:rPr>
        <w:t>[</w:t>
      </w:r>
      <w:r w:rsidR="0068666E">
        <w:rPr>
          <w:rFonts w:ascii="Times New Roman" w:hAnsi="Times New Roman" w:cs="Times New Roman"/>
          <w:sz w:val="28"/>
          <w:szCs w:val="28"/>
          <w:lang w:val="en-US"/>
        </w:rPr>
        <w:t>12</w:t>
      </w:r>
      <w:r w:rsidR="00AC506F">
        <w:rPr>
          <w:rFonts w:ascii="Times New Roman" w:hAnsi="Times New Roman" w:cs="Times New Roman"/>
          <w:sz w:val="28"/>
          <w:szCs w:val="28"/>
          <w:lang w:val="en-US"/>
        </w:rPr>
        <w:t>]</w:t>
      </w:r>
    </w:p>
    <w:p w:rsidR="00FE51D0" w:rsidRDefault="00FE51D0" w:rsidP="00AF4A9B">
      <w:pPr>
        <w:spacing w:after="0"/>
        <w:ind w:firstLine="709"/>
        <w:jc w:val="both"/>
        <w:rPr>
          <w:rFonts w:ascii="Times New Roman" w:hAnsi="Times New Roman" w:cs="Times New Roman"/>
          <w:sz w:val="28"/>
          <w:szCs w:val="28"/>
          <w:lang w:val="uk-UA"/>
        </w:rPr>
      </w:pPr>
      <w:r w:rsidRPr="00FE51D0">
        <w:rPr>
          <w:rFonts w:ascii="Times New Roman" w:hAnsi="Times New Roman" w:cs="Times New Roman"/>
          <w:sz w:val="28"/>
          <w:szCs w:val="28"/>
          <w:lang w:val="uk-UA"/>
        </w:rPr>
        <w:t>Комбінат входить до рейтингу 80 найкращих підприємств світу, виробляє майже 11 % чавуну і сталі, а також 29,4 % листового прокату в Україні, постачає продукцію на зовнішній ринок.</w:t>
      </w:r>
    </w:p>
    <w:p w:rsidR="00717F56" w:rsidRPr="00AC506F" w:rsidRDefault="00717F56" w:rsidP="00AF4A9B">
      <w:pPr>
        <w:spacing w:after="0"/>
        <w:ind w:firstLine="709"/>
        <w:jc w:val="both"/>
        <w:rPr>
          <w:rFonts w:ascii="Times New Roman" w:hAnsi="Times New Roman" w:cs="Times New Roman"/>
          <w:sz w:val="28"/>
          <w:szCs w:val="28"/>
        </w:rPr>
      </w:pPr>
      <w:r>
        <w:rPr>
          <w:rFonts w:ascii="Times New Roman" w:hAnsi="Times New Roman" w:cs="Times New Roman"/>
          <w:sz w:val="28"/>
          <w:szCs w:val="28"/>
          <w:lang w:val="uk-UA"/>
        </w:rPr>
        <w:t>Місцезнаходження</w:t>
      </w:r>
      <w:r w:rsidR="0035211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352118" w:rsidRPr="00352118">
        <w:rPr>
          <w:rFonts w:ascii="Times New Roman" w:hAnsi="Times New Roman" w:cs="Times New Roman"/>
          <w:sz w:val="28"/>
          <w:szCs w:val="28"/>
          <w:lang w:val="uk-UA"/>
        </w:rPr>
        <w:t xml:space="preserve"> Запорізька обл., місто Запоріжжя, </w:t>
      </w:r>
      <w:r w:rsidR="00352118">
        <w:rPr>
          <w:rFonts w:ascii="Times New Roman" w:hAnsi="Times New Roman" w:cs="Times New Roman"/>
          <w:sz w:val="28"/>
          <w:szCs w:val="28"/>
          <w:lang w:val="uk-UA"/>
        </w:rPr>
        <w:t>Південне шосе</w:t>
      </w:r>
      <w:r w:rsidR="00352118" w:rsidRPr="00352118">
        <w:rPr>
          <w:rFonts w:ascii="Times New Roman" w:hAnsi="Times New Roman" w:cs="Times New Roman"/>
          <w:sz w:val="28"/>
          <w:szCs w:val="28"/>
          <w:lang w:val="uk-UA"/>
        </w:rPr>
        <w:t>, будинок 72</w:t>
      </w:r>
      <w:r w:rsidR="00352118">
        <w:rPr>
          <w:rFonts w:ascii="Times New Roman" w:hAnsi="Times New Roman" w:cs="Times New Roman"/>
          <w:sz w:val="28"/>
          <w:szCs w:val="28"/>
          <w:lang w:val="uk-UA"/>
        </w:rPr>
        <w:t>.</w:t>
      </w:r>
      <w:r w:rsidR="00AC506F" w:rsidRPr="00AC506F">
        <w:rPr>
          <w:rFonts w:ascii="Times New Roman" w:hAnsi="Times New Roman" w:cs="Times New Roman"/>
          <w:sz w:val="28"/>
          <w:szCs w:val="28"/>
        </w:rPr>
        <w:t>[</w:t>
      </w:r>
      <w:proofErr w:type="gramStart"/>
      <w:r w:rsidR="0068666E" w:rsidRPr="0068666E">
        <w:rPr>
          <w:rFonts w:ascii="Times New Roman" w:hAnsi="Times New Roman" w:cs="Times New Roman"/>
          <w:sz w:val="28"/>
          <w:szCs w:val="28"/>
        </w:rPr>
        <w:t>12</w:t>
      </w:r>
      <w:r w:rsidR="00AC506F" w:rsidRPr="00AC506F">
        <w:rPr>
          <w:rFonts w:ascii="Times New Roman" w:hAnsi="Times New Roman" w:cs="Times New Roman"/>
          <w:sz w:val="28"/>
          <w:szCs w:val="28"/>
        </w:rPr>
        <w:t>]</w:t>
      </w:r>
      <w:proofErr w:type="gramEnd"/>
    </w:p>
    <w:p w:rsidR="00012175" w:rsidRDefault="00012175" w:rsidP="00AF4A9B">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Розмір статутного капіталу - </w:t>
      </w:r>
      <w:r w:rsidRPr="00012175">
        <w:rPr>
          <w:rFonts w:ascii="Times New Roman" w:hAnsi="Times New Roman" w:cs="Times New Roman"/>
          <w:sz w:val="28"/>
          <w:szCs w:val="28"/>
          <w:lang w:val="uk-UA"/>
        </w:rPr>
        <w:t>660 920 444,75 грн.</w:t>
      </w:r>
    </w:p>
    <w:p w:rsidR="00605D8C" w:rsidRDefault="00352118" w:rsidP="00AF4A9B">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 ПАТ «Запоріжсталь» починаючи з 2012 року </w:t>
      </w:r>
      <w:r w:rsidR="00605D8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52118" w:rsidRPr="00AC506F" w:rsidRDefault="00352118" w:rsidP="00AF4A9B">
      <w:pPr>
        <w:spacing w:after="0"/>
        <w:ind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uk-UA"/>
        </w:rPr>
        <w:t>Шурма</w:t>
      </w:r>
      <w:proofErr w:type="spellEnd"/>
      <w:r>
        <w:rPr>
          <w:rFonts w:ascii="Times New Roman" w:hAnsi="Times New Roman" w:cs="Times New Roman"/>
          <w:sz w:val="28"/>
          <w:szCs w:val="28"/>
          <w:lang w:val="uk-UA"/>
        </w:rPr>
        <w:t xml:space="preserve"> Ростислав </w:t>
      </w:r>
      <w:proofErr w:type="spellStart"/>
      <w:r>
        <w:rPr>
          <w:rFonts w:ascii="Times New Roman" w:hAnsi="Times New Roman" w:cs="Times New Roman"/>
          <w:sz w:val="28"/>
          <w:szCs w:val="28"/>
          <w:lang w:val="uk-UA"/>
        </w:rPr>
        <w:t>Вікторевич</w:t>
      </w:r>
      <w:proofErr w:type="spellEnd"/>
      <w:r>
        <w:rPr>
          <w:rFonts w:ascii="Times New Roman" w:hAnsi="Times New Roman" w:cs="Times New Roman"/>
          <w:sz w:val="28"/>
          <w:szCs w:val="28"/>
          <w:lang w:val="uk-UA"/>
        </w:rPr>
        <w:t>.</w:t>
      </w:r>
      <w:r w:rsidR="00AC506F">
        <w:rPr>
          <w:rFonts w:ascii="Times New Roman" w:hAnsi="Times New Roman" w:cs="Times New Roman"/>
          <w:sz w:val="28"/>
          <w:szCs w:val="28"/>
          <w:lang w:val="en-US"/>
        </w:rPr>
        <w:t>[</w:t>
      </w:r>
      <w:r w:rsidR="0068666E">
        <w:rPr>
          <w:rFonts w:ascii="Times New Roman" w:hAnsi="Times New Roman" w:cs="Times New Roman"/>
          <w:sz w:val="28"/>
          <w:szCs w:val="28"/>
          <w:lang w:val="en-US"/>
        </w:rPr>
        <w:t>12</w:t>
      </w:r>
      <w:r w:rsidR="00AC506F">
        <w:rPr>
          <w:rFonts w:ascii="Times New Roman" w:hAnsi="Times New Roman" w:cs="Times New Roman"/>
          <w:sz w:val="28"/>
          <w:szCs w:val="28"/>
          <w:lang w:val="en-US"/>
        </w:rPr>
        <w:t>]</w:t>
      </w:r>
    </w:p>
    <w:p w:rsidR="00352118" w:rsidRPr="00AC506F" w:rsidRDefault="00352118" w:rsidP="00AF4A9B">
      <w:pPr>
        <w:spacing w:after="0"/>
        <w:ind w:firstLine="709"/>
        <w:jc w:val="both"/>
        <w:rPr>
          <w:rFonts w:ascii="Times New Roman" w:hAnsi="Times New Roman" w:cs="Times New Roman"/>
          <w:sz w:val="28"/>
          <w:szCs w:val="28"/>
          <w:lang w:val="uk-UA"/>
        </w:rPr>
      </w:pPr>
      <w:r w:rsidRPr="00352118">
        <w:rPr>
          <w:rFonts w:ascii="Times New Roman" w:hAnsi="Times New Roman" w:cs="Times New Roman"/>
          <w:sz w:val="28"/>
          <w:szCs w:val="28"/>
          <w:lang w:val="uk-UA"/>
        </w:rPr>
        <w:t xml:space="preserve">ПАТ «Запоріжсталь» стабільно працює, розвивається і продовжує модернізацію з використанням сучасних прогресивних і </w:t>
      </w:r>
      <w:proofErr w:type="spellStart"/>
      <w:r w:rsidRPr="00352118">
        <w:rPr>
          <w:rFonts w:ascii="Times New Roman" w:hAnsi="Times New Roman" w:cs="Times New Roman"/>
          <w:sz w:val="28"/>
          <w:szCs w:val="28"/>
          <w:lang w:val="uk-UA"/>
        </w:rPr>
        <w:t>відповідаючих</w:t>
      </w:r>
      <w:proofErr w:type="spellEnd"/>
      <w:r w:rsidRPr="00352118">
        <w:rPr>
          <w:rFonts w:ascii="Times New Roman" w:hAnsi="Times New Roman" w:cs="Times New Roman"/>
          <w:sz w:val="28"/>
          <w:szCs w:val="28"/>
          <w:lang w:val="uk-UA"/>
        </w:rPr>
        <w:t xml:space="preserve"> усім світовим стандартам природоохоронних технологій. Проектні потужності комбінату дозво</w:t>
      </w:r>
      <w:r w:rsidR="00D34B20">
        <w:rPr>
          <w:rFonts w:ascii="Times New Roman" w:hAnsi="Times New Roman" w:cs="Times New Roman"/>
          <w:sz w:val="28"/>
          <w:szCs w:val="28"/>
          <w:lang w:val="uk-UA"/>
        </w:rPr>
        <w:t xml:space="preserve">ляють виробляти близько 6,3 млн. </w:t>
      </w:r>
      <w:r w:rsidRPr="00352118">
        <w:rPr>
          <w:rFonts w:ascii="Times New Roman" w:hAnsi="Times New Roman" w:cs="Times New Roman"/>
          <w:sz w:val="28"/>
          <w:szCs w:val="28"/>
          <w:lang w:val="uk-UA"/>
        </w:rPr>
        <w:t xml:space="preserve">тонн агломерату, </w:t>
      </w:r>
      <w:r>
        <w:rPr>
          <w:rFonts w:ascii="Times New Roman" w:hAnsi="Times New Roman" w:cs="Times New Roman"/>
          <w:sz w:val="28"/>
          <w:szCs w:val="28"/>
          <w:lang w:val="uk-UA"/>
        </w:rPr>
        <w:t xml:space="preserve">4,2 </w:t>
      </w:r>
      <w:proofErr w:type="spellStart"/>
      <w:r>
        <w:rPr>
          <w:rFonts w:ascii="Times New Roman" w:hAnsi="Times New Roman" w:cs="Times New Roman"/>
          <w:sz w:val="28"/>
          <w:szCs w:val="28"/>
          <w:lang w:val="uk-UA"/>
        </w:rPr>
        <w:t>млн</w:t>
      </w:r>
      <w:proofErr w:type="spellEnd"/>
      <w:r>
        <w:rPr>
          <w:rFonts w:ascii="Times New Roman" w:hAnsi="Times New Roman" w:cs="Times New Roman"/>
          <w:sz w:val="28"/>
          <w:szCs w:val="28"/>
          <w:lang w:val="uk-UA"/>
        </w:rPr>
        <w:t xml:space="preserve"> тонн чавуну, 4,07 млн</w:t>
      </w:r>
      <w:r w:rsidR="00D34B20">
        <w:rPr>
          <w:rFonts w:ascii="Times New Roman" w:hAnsi="Times New Roman" w:cs="Times New Roman"/>
          <w:sz w:val="28"/>
          <w:szCs w:val="28"/>
          <w:lang w:val="uk-UA"/>
        </w:rPr>
        <w:t xml:space="preserve">. тонн сталі, порядку 3,7 млн. </w:t>
      </w:r>
      <w:r w:rsidRPr="00352118">
        <w:rPr>
          <w:rFonts w:ascii="Times New Roman" w:hAnsi="Times New Roman" w:cs="Times New Roman"/>
          <w:sz w:val="28"/>
          <w:szCs w:val="28"/>
          <w:lang w:val="uk-UA"/>
        </w:rPr>
        <w:t>тонн гарячого прокату, і порядку 1,2 млн</w:t>
      </w:r>
      <w:r w:rsidR="00D34B20">
        <w:rPr>
          <w:rFonts w:ascii="Times New Roman" w:hAnsi="Times New Roman" w:cs="Times New Roman"/>
          <w:sz w:val="28"/>
          <w:szCs w:val="28"/>
          <w:lang w:val="uk-UA"/>
        </w:rPr>
        <w:t>.</w:t>
      </w:r>
      <w:r w:rsidRPr="00352118">
        <w:rPr>
          <w:rFonts w:ascii="Times New Roman" w:hAnsi="Times New Roman" w:cs="Times New Roman"/>
          <w:sz w:val="28"/>
          <w:szCs w:val="28"/>
          <w:lang w:val="uk-UA"/>
        </w:rPr>
        <w:t xml:space="preserve"> тонн холодного прокату.</w:t>
      </w:r>
      <w:r w:rsidR="00AC506F" w:rsidRPr="00AC506F">
        <w:rPr>
          <w:rFonts w:ascii="Times New Roman" w:hAnsi="Times New Roman" w:cs="Times New Roman"/>
          <w:sz w:val="28"/>
          <w:szCs w:val="28"/>
          <w:lang w:val="uk-UA"/>
        </w:rPr>
        <w:t>[]</w:t>
      </w:r>
    </w:p>
    <w:p w:rsidR="00896431" w:rsidRPr="00AC506F" w:rsidRDefault="00896431" w:rsidP="00AF4A9B">
      <w:pPr>
        <w:spacing w:after="0"/>
        <w:ind w:firstLine="709"/>
        <w:jc w:val="both"/>
        <w:rPr>
          <w:rFonts w:ascii="Times New Roman" w:hAnsi="Times New Roman" w:cs="Times New Roman"/>
          <w:sz w:val="28"/>
          <w:szCs w:val="28"/>
          <w:lang w:val="uk-UA"/>
        </w:rPr>
      </w:pPr>
      <w:r w:rsidRPr="00896431">
        <w:rPr>
          <w:rFonts w:ascii="Times New Roman" w:hAnsi="Times New Roman" w:cs="Times New Roman"/>
          <w:sz w:val="28"/>
          <w:szCs w:val="28"/>
          <w:lang w:val="uk-UA"/>
        </w:rPr>
        <w:t>Комбінат поставляє продукцію більш ніж в 50 країн світу. Серед країн-імпортерів — Китай, Туреччина, Філіппіни, Ізраїль, Малайзія, Італія, США, Росія, Польща, Йорданія.</w:t>
      </w:r>
      <w:r w:rsidR="00AC506F" w:rsidRPr="00AC506F">
        <w:rPr>
          <w:rFonts w:ascii="Times New Roman" w:hAnsi="Times New Roman" w:cs="Times New Roman"/>
          <w:sz w:val="28"/>
          <w:szCs w:val="28"/>
          <w:lang w:val="uk-UA"/>
        </w:rPr>
        <w:t>[</w:t>
      </w:r>
      <w:r w:rsidR="0068666E" w:rsidRPr="0068666E">
        <w:rPr>
          <w:rFonts w:ascii="Times New Roman" w:hAnsi="Times New Roman" w:cs="Times New Roman"/>
          <w:sz w:val="28"/>
          <w:szCs w:val="28"/>
          <w:lang w:val="uk-UA"/>
        </w:rPr>
        <w:t>12</w:t>
      </w:r>
      <w:r w:rsidR="00AC506F" w:rsidRPr="00AC506F">
        <w:rPr>
          <w:rFonts w:ascii="Times New Roman" w:hAnsi="Times New Roman" w:cs="Times New Roman"/>
          <w:sz w:val="28"/>
          <w:szCs w:val="28"/>
          <w:lang w:val="uk-UA"/>
        </w:rPr>
        <w:t>]</w:t>
      </w:r>
    </w:p>
    <w:p w:rsidR="00513EBA" w:rsidRDefault="00352118" w:rsidP="00AF4A9B">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ПАТ «Запоріжсталь»</w:t>
      </w:r>
      <w:r w:rsidR="00513EBA">
        <w:rPr>
          <w:rFonts w:ascii="Times New Roman" w:hAnsi="Times New Roman" w:cs="Times New Roman"/>
          <w:sz w:val="28"/>
          <w:szCs w:val="28"/>
          <w:lang w:val="uk-UA"/>
        </w:rPr>
        <w:t xml:space="preserve"> увійшов у </w:t>
      </w:r>
      <w:r w:rsidR="00012175" w:rsidRPr="00012175">
        <w:rPr>
          <w:rFonts w:ascii="Times New Roman" w:hAnsi="Times New Roman" w:cs="Times New Roman"/>
          <w:sz w:val="28"/>
          <w:szCs w:val="28"/>
          <w:lang w:val="uk-UA"/>
        </w:rPr>
        <w:t>100 найбільших платників податків першого півріччя 2018 року по версії Офісу великих платників податків Державної фіскальної служби (ДФС).</w:t>
      </w:r>
      <w:r w:rsidR="00012175" w:rsidRPr="00012175">
        <w:rPr>
          <w:lang w:val="uk-UA"/>
        </w:rPr>
        <w:t xml:space="preserve"> </w:t>
      </w:r>
      <w:r w:rsidR="00012175" w:rsidRPr="00012175">
        <w:rPr>
          <w:rFonts w:ascii="Times New Roman" w:hAnsi="Times New Roman" w:cs="Times New Roman"/>
          <w:sz w:val="28"/>
          <w:szCs w:val="28"/>
          <w:lang w:val="uk-UA"/>
        </w:rPr>
        <w:t>перерахував</w:t>
      </w:r>
      <w:r w:rsidR="00012175">
        <w:rPr>
          <w:rFonts w:ascii="Times New Roman" w:hAnsi="Times New Roman" w:cs="Times New Roman"/>
          <w:sz w:val="28"/>
          <w:szCs w:val="28"/>
          <w:lang w:val="uk-UA"/>
        </w:rPr>
        <w:t>ши</w:t>
      </w:r>
      <w:r w:rsidR="00012175" w:rsidRPr="00012175">
        <w:rPr>
          <w:rFonts w:ascii="Times New Roman" w:hAnsi="Times New Roman" w:cs="Times New Roman"/>
          <w:sz w:val="28"/>
          <w:szCs w:val="28"/>
          <w:lang w:val="uk-UA"/>
        </w:rPr>
        <w:t xml:space="preserve"> до зведеного бюджету близько 1,9 млрд</w:t>
      </w:r>
      <w:r w:rsidR="00605D8C">
        <w:rPr>
          <w:rFonts w:ascii="Times New Roman" w:hAnsi="Times New Roman" w:cs="Times New Roman"/>
          <w:sz w:val="28"/>
          <w:szCs w:val="28"/>
          <w:lang w:val="uk-UA"/>
        </w:rPr>
        <w:t>.</w:t>
      </w:r>
      <w:r w:rsidR="00012175" w:rsidRPr="00012175">
        <w:rPr>
          <w:rFonts w:ascii="Times New Roman" w:hAnsi="Times New Roman" w:cs="Times New Roman"/>
          <w:sz w:val="28"/>
          <w:szCs w:val="28"/>
          <w:lang w:val="uk-UA"/>
        </w:rPr>
        <w:t xml:space="preserve"> грн.</w:t>
      </w:r>
    </w:p>
    <w:p w:rsidR="00513EBA" w:rsidRDefault="00513EBA" w:rsidP="00AF4A9B">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Отже,слід </w:t>
      </w:r>
      <w:r w:rsidR="00111951">
        <w:rPr>
          <w:rFonts w:ascii="Times New Roman" w:hAnsi="Times New Roman" w:cs="Times New Roman"/>
          <w:sz w:val="28"/>
          <w:szCs w:val="28"/>
          <w:lang w:val="uk-UA"/>
        </w:rPr>
        <w:t>з’ясувати</w:t>
      </w:r>
      <w:r>
        <w:rPr>
          <w:rFonts w:ascii="Times New Roman" w:hAnsi="Times New Roman" w:cs="Times New Roman"/>
          <w:sz w:val="28"/>
          <w:szCs w:val="28"/>
          <w:lang w:val="uk-UA"/>
        </w:rPr>
        <w:t>,</w:t>
      </w:r>
      <w:r w:rsidR="00111951">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податки сплачує ПАТ «Запоріжсталь». ПАТ «Запоріжсталь» знаходиться на загальній системі оподаткування, отже сплачує такі податки:</w:t>
      </w:r>
    </w:p>
    <w:p w:rsidR="00513EBA" w:rsidRPr="006A1D72" w:rsidRDefault="00513EBA" w:rsidP="00AF4A9B">
      <w:pPr>
        <w:pStyle w:val="a3"/>
        <w:numPr>
          <w:ilvl w:val="0"/>
          <w:numId w:val="20"/>
        </w:numPr>
        <w:spacing w:after="0" w:line="360" w:lineRule="auto"/>
        <w:jc w:val="both"/>
        <w:rPr>
          <w:rFonts w:ascii="Times New Roman" w:hAnsi="Times New Roman" w:cs="Times New Roman"/>
          <w:sz w:val="28"/>
          <w:szCs w:val="28"/>
          <w:lang w:val="uk-UA"/>
        </w:rPr>
      </w:pPr>
      <w:r w:rsidRPr="006A1D72">
        <w:rPr>
          <w:rFonts w:ascii="Times New Roman" w:hAnsi="Times New Roman" w:cs="Times New Roman"/>
          <w:sz w:val="28"/>
          <w:szCs w:val="28"/>
          <w:lang w:val="uk-UA"/>
        </w:rPr>
        <w:lastRenderedPageBreak/>
        <w:t>податок на прибуток (18%)</w:t>
      </w:r>
    </w:p>
    <w:p w:rsidR="00513EBA" w:rsidRPr="006A1D72" w:rsidRDefault="00513EBA" w:rsidP="00AF4A9B">
      <w:pPr>
        <w:pStyle w:val="a3"/>
        <w:numPr>
          <w:ilvl w:val="0"/>
          <w:numId w:val="20"/>
        </w:numPr>
        <w:spacing w:after="0" w:line="360" w:lineRule="auto"/>
        <w:jc w:val="both"/>
        <w:rPr>
          <w:rFonts w:ascii="Times New Roman" w:hAnsi="Times New Roman" w:cs="Times New Roman"/>
          <w:sz w:val="28"/>
          <w:szCs w:val="28"/>
          <w:lang w:val="uk-UA"/>
        </w:rPr>
      </w:pPr>
      <w:r w:rsidRPr="006A1D72">
        <w:rPr>
          <w:rFonts w:ascii="Times New Roman" w:hAnsi="Times New Roman" w:cs="Times New Roman"/>
          <w:sz w:val="28"/>
          <w:szCs w:val="28"/>
          <w:lang w:val="uk-UA"/>
        </w:rPr>
        <w:t xml:space="preserve"> </w:t>
      </w:r>
      <w:r w:rsidR="00412019">
        <w:rPr>
          <w:rFonts w:ascii="Times New Roman" w:hAnsi="Times New Roman" w:cs="Times New Roman"/>
          <w:sz w:val="28"/>
          <w:szCs w:val="28"/>
          <w:lang w:val="uk-UA"/>
        </w:rPr>
        <w:t>Податок на додану вартість -</w:t>
      </w:r>
      <w:r w:rsidRPr="006A1D72">
        <w:rPr>
          <w:rFonts w:ascii="Times New Roman" w:hAnsi="Times New Roman" w:cs="Times New Roman"/>
          <w:sz w:val="28"/>
          <w:szCs w:val="28"/>
          <w:lang w:val="uk-UA"/>
        </w:rPr>
        <w:t>ПДВ (20%) – в разі реєстрації платником ПДВ</w:t>
      </w:r>
    </w:p>
    <w:p w:rsidR="00513EBA" w:rsidRPr="006A1D72" w:rsidRDefault="00412019" w:rsidP="00AF4A9B">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Єдиний соціальний внесок - ЄСВ(22</w:t>
      </w:r>
      <w:r w:rsidR="00513EBA" w:rsidRPr="006A1D72">
        <w:rPr>
          <w:rFonts w:ascii="Times New Roman" w:hAnsi="Times New Roman" w:cs="Times New Roman"/>
          <w:sz w:val="28"/>
          <w:szCs w:val="28"/>
          <w:lang w:val="uk-UA"/>
        </w:rPr>
        <w:t>%)</w:t>
      </w:r>
    </w:p>
    <w:p w:rsidR="00513EBA" w:rsidRPr="006A1D72" w:rsidRDefault="00513EBA" w:rsidP="00AF4A9B">
      <w:pPr>
        <w:pStyle w:val="a3"/>
        <w:numPr>
          <w:ilvl w:val="0"/>
          <w:numId w:val="20"/>
        </w:numPr>
        <w:spacing w:after="0" w:line="360" w:lineRule="auto"/>
        <w:jc w:val="both"/>
        <w:rPr>
          <w:rFonts w:ascii="Times New Roman" w:hAnsi="Times New Roman" w:cs="Times New Roman"/>
          <w:sz w:val="28"/>
          <w:szCs w:val="28"/>
          <w:lang w:val="uk-UA"/>
        </w:rPr>
      </w:pPr>
      <w:r w:rsidRPr="006A1D72">
        <w:rPr>
          <w:rFonts w:ascii="Times New Roman" w:hAnsi="Times New Roman" w:cs="Times New Roman"/>
          <w:sz w:val="28"/>
          <w:szCs w:val="28"/>
          <w:lang w:val="uk-UA"/>
        </w:rPr>
        <w:t>Військовий збір – 1,5%</w:t>
      </w:r>
    </w:p>
    <w:p w:rsidR="00513EBA" w:rsidRDefault="00513EBA" w:rsidP="00AF4A9B">
      <w:pPr>
        <w:pStyle w:val="a3"/>
        <w:numPr>
          <w:ilvl w:val="0"/>
          <w:numId w:val="20"/>
        </w:numPr>
        <w:spacing w:after="0" w:line="360" w:lineRule="auto"/>
        <w:jc w:val="both"/>
        <w:rPr>
          <w:rFonts w:ascii="Times New Roman" w:hAnsi="Times New Roman" w:cs="Times New Roman"/>
          <w:sz w:val="28"/>
          <w:szCs w:val="28"/>
          <w:lang w:val="uk-UA"/>
        </w:rPr>
      </w:pPr>
      <w:r w:rsidRPr="006A1D72">
        <w:rPr>
          <w:rFonts w:ascii="Times New Roman" w:hAnsi="Times New Roman" w:cs="Times New Roman"/>
          <w:sz w:val="28"/>
          <w:szCs w:val="28"/>
          <w:lang w:val="uk-UA"/>
        </w:rPr>
        <w:t xml:space="preserve"> утримання із заробітної плати найманих працівників</w:t>
      </w:r>
    </w:p>
    <w:p w:rsidR="00513EBA" w:rsidRDefault="00513EBA" w:rsidP="00AF4A9B">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Акцизний збір;</w:t>
      </w:r>
    </w:p>
    <w:p w:rsidR="00513EBA" w:rsidRDefault="00513EBA" w:rsidP="00AF4A9B">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Екологічний податок;</w:t>
      </w:r>
    </w:p>
    <w:p w:rsidR="00513EBA" w:rsidRDefault="00513EBA" w:rsidP="00AF4A9B">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Мито;</w:t>
      </w:r>
    </w:p>
    <w:p w:rsidR="00513EBA" w:rsidRDefault="00513EBA" w:rsidP="00AF4A9B">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Земельний податок;</w:t>
      </w:r>
    </w:p>
    <w:p w:rsidR="00412019" w:rsidRDefault="00D34B20" w:rsidP="00AF4A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2016 році у пере</w:t>
      </w:r>
      <w:r w:rsidR="00211C63">
        <w:rPr>
          <w:rFonts w:ascii="Times New Roman" w:hAnsi="Times New Roman" w:cs="Times New Roman"/>
          <w:sz w:val="28"/>
          <w:szCs w:val="28"/>
          <w:lang w:val="uk-UA"/>
        </w:rPr>
        <w:t>лік на</w:t>
      </w:r>
      <w:r>
        <w:rPr>
          <w:rFonts w:ascii="Times New Roman" w:hAnsi="Times New Roman" w:cs="Times New Roman"/>
          <w:sz w:val="28"/>
          <w:szCs w:val="28"/>
          <w:lang w:val="uk-UA"/>
        </w:rPr>
        <w:t xml:space="preserve">йбільших платників ПДВ увійшло </w:t>
      </w:r>
      <w:r w:rsidR="00211C63">
        <w:rPr>
          <w:rFonts w:ascii="Times New Roman" w:hAnsi="Times New Roman" w:cs="Times New Roman"/>
          <w:sz w:val="28"/>
          <w:szCs w:val="28"/>
          <w:lang w:val="uk-UA"/>
        </w:rPr>
        <w:t>ПАТ «Запоріжсталь»,</w:t>
      </w:r>
      <w:r>
        <w:rPr>
          <w:rFonts w:ascii="Times New Roman" w:hAnsi="Times New Roman" w:cs="Times New Roman"/>
          <w:sz w:val="28"/>
          <w:szCs w:val="28"/>
          <w:lang w:val="uk-UA"/>
        </w:rPr>
        <w:t xml:space="preserve"> </w:t>
      </w:r>
      <w:r w:rsidR="00211C63">
        <w:rPr>
          <w:rFonts w:ascii="Times New Roman" w:hAnsi="Times New Roman" w:cs="Times New Roman"/>
          <w:sz w:val="28"/>
          <w:szCs w:val="28"/>
          <w:lang w:val="uk-UA"/>
        </w:rPr>
        <w:t xml:space="preserve">якому було відшкодовано </w:t>
      </w:r>
      <w:r w:rsidR="00211C63" w:rsidRPr="00211C63">
        <w:rPr>
          <w:rFonts w:ascii="Times New Roman" w:hAnsi="Times New Roman" w:cs="Times New Roman"/>
          <w:sz w:val="28"/>
          <w:szCs w:val="28"/>
          <w:lang w:val="uk-UA"/>
        </w:rPr>
        <w:t>2 313 924,44</w:t>
      </w:r>
      <w:r w:rsidR="00211C63">
        <w:rPr>
          <w:rFonts w:ascii="Times New Roman" w:hAnsi="Times New Roman" w:cs="Times New Roman"/>
          <w:sz w:val="28"/>
          <w:szCs w:val="28"/>
          <w:lang w:val="uk-UA"/>
        </w:rPr>
        <w:t xml:space="preserve"> тис.</w:t>
      </w:r>
      <w:r w:rsidR="00605D8C">
        <w:rPr>
          <w:rFonts w:ascii="Times New Roman" w:hAnsi="Times New Roman" w:cs="Times New Roman"/>
          <w:sz w:val="28"/>
          <w:szCs w:val="28"/>
          <w:lang w:val="uk-UA"/>
        </w:rPr>
        <w:t xml:space="preserve"> </w:t>
      </w:r>
      <w:r w:rsidR="00211C63">
        <w:rPr>
          <w:rFonts w:ascii="Times New Roman" w:hAnsi="Times New Roman" w:cs="Times New Roman"/>
          <w:sz w:val="28"/>
          <w:szCs w:val="28"/>
          <w:lang w:val="uk-UA"/>
        </w:rPr>
        <w:t>грн.</w:t>
      </w:r>
    </w:p>
    <w:p w:rsidR="00211C63" w:rsidRPr="00AC506F" w:rsidRDefault="00211C63" w:rsidP="00AF4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Також підприємство є найбільшим платником податку на землю,оскільки має досить великі території оцінені в </w:t>
      </w:r>
      <w:r w:rsidRPr="00211C63">
        <w:rPr>
          <w:rFonts w:ascii="Times New Roman" w:hAnsi="Times New Roman" w:cs="Times New Roman"/>
          <w:sz w:val="28"/>
          <w:szCs w:val="28"/>
          <w:lang w:val="uk-UA"/>
        </w:rPr>
        <w:t>17390</w:t>
      </w:r>
      <w:r>
        <w:rPr>
          <w:rFonts w:ascii="Times New Roman" w:hAnsi="Times New Roman" w:cs="Times New Roman"/>
          <w:sz w:val="28"/>
          <w:szCs w:val="28"/>
          <w:lang w:val="uk-UA"/>
        </w:rPr>
        <w:t xml:space="preserve"> тис.</w:t>
      </w:r>
      <w:r w:rsidR="00605D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грн. виробничого призначення і </w:t>
      </w:r>
      <w:r w:rsidRPr="00211C63">
        <w:rPr>
          <w:rFonts w:ascii="Times New Roman" w:hAnsi="Times New Roman" w:cs="Times New Roman"/>
          <w:sz w:val="28"/>
          <w:szCs w:val="28"/>
          <w:lang w:val="uk-UA"/>
        </w:rPr>
        <w:t>770</w:t>
      </w:r>
      <w:r>
        <w:rPr>
          <w:rFonts w:ascii="Times New Roman" w:hAnsi="Times New Roman" w:cs="Times New Roman"/>
          <w:sz w:val="28"/>
          <w:szCs w:val="28"/>
          <w:lang w:val="uk-UA"/>
        </w:rPr>
        <w:t xml:space="preserve"> тис.</w:t>
      </w:r>
      <w:r w:rsidR="00605D8C">
        <w:rPr>
          <w:rFonts w:ascii="Times New Roman" w:hAnsi="Times New Roman" w:cs="Times New Roman"/>
          <w:sz w:val="28"/>
          <w:szCs w:val="28"/>
          <w:lang w:val="uk-UA"/>
        </w:rPr>
        <w:t xml:space="preserve"> </w:t>
      </w:r>
      <w:r>
        <w:rPr>
          <w:rFonts w:ascii="Times New Roman" w:hAnsi="Times New Roman" w:cs="Times New Roman"/>
          <w:sz w:val="28"/>
          <w:szCs w:val="28"/>
          <w:lang w:val="uk-UA"/>
        </w:rPr>
        <w:t>грн</w:t>
      </w:r>
      <w:r w:rsidR="00111951">
        <w:rPr>
          <w:rFonts w:ascii="Times New Roman" w:hAnsi="Times New Roman" w:cs="Times New Roman"/>
          <w:sz w:val="28"/>
          <w:szCs w:val="28"/>
          <w:lang w:val="uk-UA"/>
        </w:rPr>
        <w:t>.</w:t>
      </w:r>
      <w:r w:rsidR="00605D8C">
        <w:rPr>
          <w:rFonts w:ascii="Times New Roman" w:hAnsi="Times New Roman" w:cs="Times New Roman"/>
          <w:sz w:val="28"/>
          <w:szCs w:val="28"/>
          <w:lang w:val="uk-UA"/>
        </w:rPr>
        <w:t xml:space="preserve"> </w:t>
      </w:r>
      <w:r w:rsidR="00111951">
        <w:rPr>
          <w:rFonts w:ascii="Times New Roman" w:hAnsi="Times New Roman" w:cs="Times New Roman"/>
          <w:sz w:val="28"/>
          <w:szCs w:val="28"/>
          <w:lang w:val="uk-UA"/>
        </w:rPr>
        <w:t>не виробничого призначення.</w:t>
      </w:r>
      <w:r w:rsidR="00AC506F" w:rsidRPr="00AC506F">
        <w:rPr>
          <w:rFonts w:ascii="Times New Roman" w:hAnsi="Times New Roman" w:cs="Times New Roman"/>
          <w:sz w:val="28"/>
          <w:szCs w:val="28"/>
        </w:rPr>
        <w:t>[</w:t>
      </w:r>
      <w:proofErr w:type="gramStart"/>
      <w:r w:rsidR="0068666E" w:rsidRPr="0068666E">
        <w:rPr>
          <w:rFonts w:ascii="Times New Roman" w:hAnsi="Times New Roman" w:cs="Times New Roman"/>
          <w:sz w:val="28"/>
          <w:szCs w:val="28"/>
        </w:rPr>
        <w:t>12</w:t>
      </w:r>
      <w:r w:rsidR="00AC506F" w:rsidRPr="00AC506F">
        <w:rPr>
          <w:rFonts w:ascii="Times New Roman" w:hAnsi="Times New Roman" w:cs="Times New Roman"/>
          <w:sz w:val="28"/>
          <w:szCs w:val="28"/>
        </w:rPr>
        <w:t>]</w:t>
      </w:r>
      <w:proofErr w:type="gramEnd"/>
    </w:p>
    <w:p w:rsidR="00513EBA" w:rsidRPr="00513EBA" w:rsidRDefault="00513EBA" w:rsidP="00AF4A9B">
      <w:pPr>
        <w:pStyle w:val="a3"/>
        <w:spacing w:after="0"/>
        <w:jc w:val="both"/>
        <w:rPr>
          <w:rFonts w:ascii="Times New Roman" w:hAnsi="Times New Roman" w:cs="Times New Roman"/>
          <w:sz w:val="28"/>
          <w:szCs w:val="28"/>
          <w:lang w:val="uk-UA"/>
        </w:rPr>
      </w:pPr>
    </w:p>
    <w:p w:rsidR="00896431" w:rsidRDefault="00896431" w:rsidP="002F7D0D">
      <w:pPr>
        <w:spacing w:after="0"/>
        <w:jc w:val="both"/>
        <w:rPr>
          <w:rFonts w:ascii="Times New Roman" w:hAnsi="Times New Roman" w:cs="Times New Roman"/>
          <w:sz w:val="28"/>
          <w:szCs w:val="28"/>
          <w:lang w:val="uk-UA"/>
        </w:rPr>
      </w:pPr>
    </w:p>
    <w:p w:rsidR="00184F6F" w:rsidRPr="00184F6F" w:rsidRDefault="00184F6F" w:rsidP="00AF4A9B">
      <w:pPr>
        <w:spacing w:after="0"/>
        <w:ind w:firstLine="709"/>
        <w:jc w:val="center"/>
        <w:rPr>
          <w:rFonts w:ascii="Times New Roman" w:hAnsi="Times New Roman" w:cs="Times New Roman"/>
          <w:sz w:val="28"/>
          <w:szCs w:val="28"/>
          <w:lang w:val="uk-UA"/>
        </w:rPr>
      </w:pPr>
      <w:r w:rsidRPr="00184F6F">
        <w:rPr>
          <w:rFonts w:ascii="Times New Roman" w:hAnsi="Times New Roman" w:cs="Times New Roman"/>
          <w:sz w:val="28"/>
          <w:szCs w:val="28"/>
          <w:lang w:val="uk-UA"/>
        </w:rPr>
        <w:t>2.2.Динаміка сплати податків до держбюджету</w:t>
      </w:r>
    </w:p>
    <w:p w:rsidR="00184F6F" w:rsidRDefault="00184F6F" w:rsidP="00AF4A9B">
      <w:pPr>
        <w:spacing w:after="0"/>
        <w:ind w:firstLine="709"/>
        <w:jc w:val="center"/>
        <w:rPr>
          <w:rFonts w:ascii="Times New Roman" w:hAnsi="Times New Roman" w:cs="Times New Roman"/>
          <w:sz w:val="28"/>
          <w:szCs w:val="28"/>
          <w:lang w:val="uk-UA"/>
        </w:rPr>
      </w:pPr>
      <w:r w:rsidRPr="00184F6F">
        <w:rPr>
          <w:rFonts w:ascii="Times New Roman" w:hAnsi="Times New Roman" w:cs="Times New Roman"/>
          <w:sz w:val="28"/>
          <w:szCs w:val="28"/>
          <w:lang w:val="uk-UA"/>
        </w:rPr>
        <w:t>ПАТ «Запоріжсталь»</w:t>
      </w:r>
    </w:p>
    <w:p w:rsidR="00184F6F" w:rsidRDefault="00184F6F" w:rsidP="00AF4A9B">
      <w:pPr>
        <w:spacing w:after="0" w:line="360" w:lineRule="auto"/>
        <w:ind w:firstLine="709"/>
        <w:jc w:val="center"/>
        <w:rPr>
          <w:rFonts w:ascii="Times New Roman" w:hAnsi="Times New Roman" w:cs="Times New Roman"/>
          <w:sz w:val="28"/>
          <w:szCs w:val="28"/>
          <w:lang w:val="uk-UA"/>
        </w:rPr>
      </w:pPr>
    </w:p>
    <w:p w:rsidR="00866B0A" w:rsidRDefault="00032338"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ПАТ «Запоріжсталь» є одним із найбільших </w:t>
      </w:r>
      <w:r w:rsidR="00551B07">
        <w:rPr>
          <w:rFonts w:ascii="Times New Roman" w:hAnsi="Times New Roman" w:cs="Times New Roman"/>
          <w:sz w:val="28"/>
          <w:szCs w:val="28"/>
          <w:lang w:val="uk-UA"/>
        </w:rPr>
        <w:t>платників податку серед підприємств,згідно даним  ДФС</w:t>
      </w:r>
      <w:r w:rsidR="00D34B20">
        <w:rPr>
          <w:rFonts w:ascii="Times New Roman" w:hAnsi="Times New Roman" w:cs="Times New Roman"/>
          <w:sz w:val="28"/>
          <w:szCs w:val="28"/>
          <w:lang w:val="uk-UA"/>
        </w:rPr>
        <w:t xml:space="preserve">. </w:t>
      </w:r>
      <w:r w:rsidR="00551B07">
        <w:rPr>
          <w:rFonts w:ascii="Times New Roman" w:hAnsi="Times New Roman" w:cs="Times New Roman"/>
          <w:sz w:val="28"/>
          <w:szCs w:val="28"/>
          <w:lang w:val="uk-UA"/>
        </w:rPr>
        <w:t>Саме тому цікаво буде прослідкувати динаміку податков</w:t>
      </w:r>
      <w:r w:rsidR="00605D8C">
        <w:rPr>
          <w:rFonts w:ascii="Times New Roman" w:hAnsi="Times New Roman" w:cs="Times New Roman"/>
          <w:sz w:val="28"/>
          <w:szCs w:val="28"/>
          <w:lang w:val="uk-UA"/>
        </w:rPr>
        <w:t>их надходжень до держ</w:t>
      </w:r>
      <w:r w:rsidR="00551B07">
        <w:rPr>
          <w:rFonts w:ascii="Times New Roman" w:hAnsi="Times New Roman" w:cs="Times New Roman"/>
          <w:sz w:val="28"/>
          <w:szCs w:val="28"/>
          <w:lang w:val="uk-UA"/>
        </w:rPr>
        <w:t>бюджету.</w:t>
      </w:r>
    </w:p>
    <w:p w:rsidR="00551B07" w:rsidRDefault="00551B07"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спочатку розглянемо основні фінансові показники ПАТ «Запоріж</w:t>
      </w:r>
      <w:r w:rsidR="00DA29A2">
        <w:rPr>
          <w:rFonts w:ascii="Times New Roman" w:hAnsi="Times New Roman" w:cs="Times New Roman"/>
          <w:sz w:val="28"/>
          <w:szCs w:val="28"/>
          <w:lang w:val="uk-UA"/>
        </w:rPr>
        <w:t>с</w:t>
      </w:r>
      <w:r>
        <w:rPr>
          <w:rFonts w:ascii="Times New Roman" w:hAnsi="Times New Roman" w:cs="Times New Roman"/>
          <w:sz w:val="28"/>
          <w:szCs w:val="28"/>
          <w:lang w:val="uk-UA"/>
        </w:rPr>
        <w:t xml:space="preserve">таль» </w:t>
      </w:r>
      <w:r w:rsidR="00270486">
        <w:rPr>
          <w:rFonts w:ascii="Times New Roman" w:hAnsi="Times New Roman" w:cs="Times New Roman"/>
          <w:sz w:val="28"/>
          <w:szCs w:val="28"/>
          <w:lang w:val="uk-UA"/>
        </w:rPr>
        <w:t>(табл. 2.1)</w:t>
      </w:r>
    </w:p>
    <w:p w:rsidR="00270486" w:rsidRDefault="00270486" w:rsidP="00AF4A9B">
      <w:pPr>
        <w:spacing w:after="0" w:line="360" w:lineRule="auto"/>
        <w:ind w:firstLine="709"/>
        <w:jc w:val="both"/>
        <w:rPr>
          <w:rFonts w:ascii="Times New Roman" w:hAnsi="Times New Roman" w:cs="Times New Roman"/>
          <w:sz w:val="28"/>
          <w:szCs w:val="28"/>
          <w:lang w:val="uk-UA"/>
        </w:rPr>
      </w:pPr>
    </w:p>
    <w:p w:rsidR="00605D8C" w:rsidRDefault="00605D8C" w:rsidP="00AF4A9B">
      <w:pPr>
        <w:spacing w:after="0"/>
        <w:ind w:firstLine="709"/>
        <w:jc w:val="right"/>
        <w:rPr>
          <w:rFonts w:ascii="Times New Roman" w:hAnsi="Times New Roman" w:cs="Times New Roman"/>
          <w:sz w:val="28"/>
          <w:szCs w:val="28"/>
          <w:lang w:val="uk-UA"/>
        </w:rPr>
      </w:pPr>
    </w:p>
    <w:p w:rsidR="00605D8C" w:rsidRDefault="00605D8C" w:rsidP="00AF4A9B">
      <w:pPr>
        <w:spacing w:after="0"/>
        <w:ind w:firstLine="709"/>
        <w:jc w:val="right"/>
        <w:rPr>
          <w:rFonts w:ascii="Times New Roman" w:hAnsi="Times New Roman" w:cs="Times New Roman"/>
          <w:sz w:val="28"/>
          <w:szCs w:val="28"/>
          <w:lang w:val="uk-UA"/>
        </w:rPr>
      </w:pPr>
    </w:p>
    <w:p w:rsidR="002F7D0D" w:rsidRDefault="002F7D0D" w:rsidP="00AF4A9B">
      <w:pPr>
        <w:spacing w:after="0"/>
        <w:ind w:firstLine="709"/>
        <w:jc w:val="right"/>
        <w:rPr>
          <w:rFonts w:ascii="Times New Roman" w:hAnsi="Times New Roman" w:cs="Times New Roman"/>
          <w:sz w:val="28"/>
          <w:szCs w:val="28"/>
          <w:lang w:val="uk-UA"/>
        </w:rPr>
      </w:pPr>
    </w:p>
    <w:p w:rsidR="002F7D0D" w:rsidRDefault="002F7D0D" w:rsidP="00AF4A9B">
      <w:pPr>
        <w:spacing w:after="0"/>
        <w:ind w:firstLine="709"/>
        <w:jc w:val="right"/>
        <w:rPr>
          <w:rFonts w:ascii="Times New Roman" w:hAnsi="Times New Roman" w:cs="Times New Roman"/>
          <w:sz w:val="28"/>
          <w:szCs w:val="28"/>
          <w:lang w:val="uk-UA"/>
        </w:rPr>
      </w:pPr>
    </w:p>
    <w:p w:rsidR="002F7D0D" w:rsidRDefault="002F7D0D" w:rsidP="00AF4A9B">
      <w:pPr>
        <w:spacing w:after="0"/>
        <w:ind w:firstLine="709"/>
        <w:jc w:val="right"/>
        <w:rPr>
          <w:rFonts w:ascii="Times New Roman" w:hAnsi="Times New Roman" w:cs="Times New Roman"/>
          <w:sz w:val="28"/>
          <w:szCs w:val="28"/>
          <w:lang w:val="uk-UA"/>
        </w:rPr>
      </w:pPr>
    </w:p>
    <w:p w:rsidR="002F7D0D" w:rsidRDefault="002F7D0D" w:rsidP="00AF4A9B">
      <w:pPr>
        <w:spacing w:after="0"/>
        <w:ind w:firstLine="709"/>
        <w:jc w:val="right"/>
        <w:rPr>
          <w:rFonts w:ascii="Times New Roman" w:hAnsi="Times New Roman" w:cs="Times New Roman"/>
          <w:sz w:val="28"/>
          <w:szCs w:val="28"/>
          <w:lang w:val="uk-UA"/>
        </w:rPr>
      </w:pPr>
    </w:p>
    <w:p w:rsidR="00270486" w:rsidRDefault="00270486" w:rsidP="00AF4A9B">
      <w:pPr>
        <w:spacing w:after="0"/>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2.1</w:t>
      </w:r>
    </w:p>
    <w:p w:rsidR="00270486" w:rsidRPr="00AC506F" w:rsidRDefault="00270486" w:rsidP="00AF4A9B">
      <w:pPr>
        <w:spacing w:after="0"/>
        <w:ind w:firstLine="709"/>
        <w:jc w:val="center"/>
        <w:rPr>
          <w:rFonts w:ascii="Times New Roman" w:hAnsi="Times New Roman" w:cs="Times New Roman"/>
          <w:sz w:val="28"/>
          <w:szCs w:val="28"/>
        </w:rPr>
      </w:pPr>
      <w:r>
        <w:rPr>
          <w:rFonts w:ascii="Times New Roman" w:hAnsi="Times New Roman" w:cs="Times New Roman"/>
          <w:sz w:val="28"/>
          <w:szCs w:val="28"/>
          <w:lang w:val="uk-UA"/>
        </w:rPr>
        <w:t>Фінансові показники ПАТ «Запоріжсталь»</w:t>
      </w:r>
      <w:r w:rsidR="002F7D0D">
        <w:rPr>
          <w:rFonts w:ascii="Times New Roman" w:hAnsi="Times New Roman" w:cs="Times New Roman"/>
          <w:sz w:val="28"/>
          <w:szCs w:val="28"/>
          <w:lang w:val="uk-UA"/>
        </w:rPr>
        <w:t xml:space="preserve"> за 2012-2016рр.</w:t>
      </w:r>
      <w:r w:rsidR="00AC506F" w:rsidRPr="00AC506F">
        <w:rPr>
          <w:rFonts w:ascii="Times New Roman" w:hAnsi="Times New Roman" w:cs="Times New Roman"/>
          <w:sz w:val="28"/>
          <w:szCs w:val="28"/>
        </w:rPr>
        <w:t>[</w:t>
      </w:r>
      <w:proofErr w:type="gramStart"/>
      <w:r w:rsidR="0068666E" w:rsidRPr="0068666E">
        <w:rPr>
          <w:rFonts w:ascii="Times New Roman" w:hAnsi="Times New Roman" w:cs="Times New Roman"/>
          <w:sz w:val="28"/>
          <w:szCs w:val="28"/>
        </w:rPr>
        <w:t>11</w:t>
      </w:r>
      <w:r w:rsidR="00AC506F" w:rsidRPr="00AC506F">
        <w:rPr>
          <w:rFonts w:ascii="Times New Roman" w:hAnsi="Times New Roman" w:cs="Times New Roman"/>
          <w:sz w:val="28"/>
          <w:szCs w:val="28"/>
        </w:rPr>
        <w:t>]</w:t>
      </w:r>
      <w:proofErr w:type="gramEnd"/>
    </w:p>
    <w:tbl>
      <w:tblPr>
        <w:tblStyle w:val="aa"/>
        <w:tblW w:w="10312" w:type="dxa"/>
        <w:tblLook w:val="04A0" w:firstRow="1" w:lastRow="0" w:firstColumn="1" w:lastColumn="0" w:noHBand="0" w:noVBand="1"/>
      </w:tblPr>
      <w:tblGrid>
        <w:gridCol w:w="3515"/>
        <w:gridCol w:w="1220"/>
        <w:gridCol w:w="1336"/>
        <w:gridCol w:w="1565"/>
        <w:gridCol w:w="1261"/>
        <w:gridCol w:w="1415"/>
      </w:tblGrid>
      <w:tr w:rsidR="00270486" w:rsidTr="002F7D0D">
        <w:trPr>
          <w:trHeight w:val="325"/>
        </w:trPr>
        <w:tc>
          <w:tcPr>
            <w:tcW w:w="35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 xml:space="preserve">Показник </w:t>
            </w:r>
          </w:p>
        </w:tc>
        <w:tc>
          <w:tcPr>
            <w:tcW w:w="1220"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2012</w:t>
            </w:r>
          </w:p>
        </w:tc>
        <w:tc>
          <w:tcPr>
            <w:tcW w:w="1336"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2013</w:t>
            </w:r>
          </w:p>
        </w:tc>
        <w:tc>
          <w:tcPr>
            <w:tcW w:w="156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2014</w:t>
            </w:r>
          </w:p>
        </w:tc>
        <w:tc>
          <w:tcPr>
            <w:tcW w:w="1261"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2015</w:t>
            </w:r>
          </w:p>
        </w:tc>
        <w:tc>
          <w:tcPr>
            <w:tcW w:w="14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2016</w:t>
            </w:r>
          </w:p>
        </w:tc>
      </w:tr>
      <w:tr w:rsidR="00270486" w:rsidTr="002F7D0D">
        <w:trPr>
          <w:trHeight w:val="993"/>
        </w:trPr>
        <w:tc>
          <w:tcPr>
            <w:tcW w:w="35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Чистий дохід від реалізації продукції (товарів, робіт, послуг)</w:t>
            </w:r>
          </w:p>
        </w:tc>
        <w:tc>
          <w:tcPr>
            <w:tcW w:w="1220"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15560415</w:t>
            </w:r>
          </w:p>
        </w:tc>
        <w:tc>
          <w:tcPr>
            <w:tcW w:w="1336"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13579218</w:t>
            </w:r>
          </w:p>
        </w:tc>
        <w:tc>
          <w:tcPr>
            <w:tcW w:w="1565"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22110517</w:t>
            </w:r>
            <w:r w:rsidRPr="00270486">
              <w:rPr>
                <w:rFonts w:ascii="Times New Roman" w:hAnsi="Times New Roman" w:cs="Times New Roman"/>
                <w:sz w:val="24"/>
                <w:szCs w:val="24"/>
                <w:lang w:val="uk-UA"/>
              </w:rPr>
              <w:tab/>
            </w:r>
          </w:p>
        </w:tc>
        <w:tc>
          <w:tcPr>
            <w:tcW w:w="1261"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31560485</w:t>
            </w:r>
          </w:p>
        </w:tc>
        <w:tc>
          <w:tcPr>
            <w:tcW w:w="14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33208360</w:t>
            </w:r>
          </w:p>
        </w:tc>
      </w:tr>
      <w:tr w:rsidR="00270486" w:rsidTr="002F7D0D">
        <w:trPr>
          <w:trHeight w:val="993"/>
        </w:trPr>
        <w:tc>
          <w:tcPr>
            <w:tcW w:w="35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Валовий:</w:t>
            </w:r>
          </w:p>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 xml:space="preserve"> прибуток</w:t>
            </w:r>
          </w:p>
        </w:tc>
        <w:tc>
          <w:tcPr>
            <w:tcW w:w="1220"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678502</w:t>
            </w:r>
          </w:p>
        </w:tc>
        <w:tc>
          <w:tcPr>
            <w:tcW w:w="1336"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1294247</w:t>
            </w:r>
          </w:p>
        </w:tc>
        <w:tc>
          <w:tcPr>
            <w:tcW w:w="1565"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5837913</w:t>
            </w:r>
          </w:p>
        </w:tc>
        <w:tc>
          <w:tcPr>
            <w:tcW w:w="1261"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7819008</w:t>
            </w:r>
          </w:p>
        </w:tc>
        <w:tc>
          <w:tcPr>
            <w:tcW w:w="14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9484117</w:t>
            </w:r>
          </w:p>
        </w:tc>
      </w:tr>
      <w:tr w:rsidR="00270486" w:rsidTr="002F7D0D">
        <w:trPr>
          <w:trHeight w:val="993"/>
        </w:trPr>
        <w:tc>
          <w:tcPr>
            <w:tcW w:w="35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Чистий фінансовий результат:</w:t>
            </w:r>
          </w:p>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 xml:space="preserve"> прибуток</w:t>
            </w:r>
          </w:p>
        </w:tc>
        <w:tc>
          <w:tcPr>
            <w:tcW w:w="1220"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0</w:t>
            </w:r>
          </w:p>
        </w:tc>
        <w:tc>
          <w:tcPr>
            <w:tcW w:w="1336"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8196</w:t>
            </w:r>
          </w:p>
        </w:tc>
        <w:tc>
          <w:tcPr>
            <w:tcW w:w="1565"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3620087</w:t>
            </w:r>
          </w:p>
        </w:tc>
        <w:tc>
          <w:tcPr>
            <w:tcW w:w="1261"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2088900</w:t>
            </w:r>
          </w:p>
        </w:tc>
        <w:tc>
          <w:tcPr>
            <w:tcW w:w="14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5118363</w:t>
            </w:r>
          </w:p>
        </w:tc>
      </w:tr>
      <w:tr w:rsidR="00270486" w:rsidTr="002F7D0D">
        <w:trPr>
          <w:trHeight w:val="993"/>
        </w:trPr>
        <w:tc>
          <w:tcPr>
            <w:tcW w:w="35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Матеріальні затрати</w:t>
            </w:r>
          </w:p>
        </w:tc>
        <w:tc>
          <w:tcPr>
            <w:tcW w:w="1220"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13274840</w:t>
            </w:r>
          </w:p>
        </w:tc>
        <w:tc>
          <w:tcPr>
            <w:tcW w:w="1336"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9459773</w:t>
            </w:r>
          </w:p>
        </w:tc>
        <w:tc>
          <w:tcPr>
            <w:tcW w:w="1565"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14884830</w:t>
            </w:r>
          </w:p>
        </w:tc>
        <w:tc>
          <w:tcPr>
            <w:tcW w:w="1261"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21560158</w:t>
            </w:r>
          </w:p>
        </w:tc>
        <w:tc>
          <w:tcPr>
            <w:tcW w:w="14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21091426</w:t>
            </w:r>
          </w:p>
        </w:tc>
      </w:tr>
      <w:tr w:rsidR="00270486" w:rsidTr="002F7D0D">
        <w:trPr>
          <w:trHeight w:val="993"/>
        </w:trPr>
        <w:tc>
          <w:tcPr>
            <w:tcW w:w="35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Витрати на оплату праці</w:t>
            </w:r>
          </w:p>
        </w:tc>
        <w:tc>
          <w:tcPr>
            <w:tcW w:w="1220"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1156427</w:t>
            </w:r>
          </w:p>
        </w:tc>
        <w:tc>
          <w:tcPr>
            <w:tcW w:w="1336"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439156</w:t>
            </w:r>
          </w:p>
        </w:tc>
        <w:tc>
          <w:tcPr>
            <w:tcW w:w="1565" w:type="dxa"/>
          </w:tcPr>
          <w:p w:rsidR="00007013" w:rsidRPr="00270486" w:rsidRDefault="000E27C7"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1327004</w:t>
            </w:r>
          </w:p>
        </w:tc>
        <w:tc>
          <w:tcPr>
            <w:tcW w:w="1261"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1595522</w:t>
            </w:r>
          </w:p>
        </w:tc>
        <w:tc>
          <w:tcPr>
            <w:tcW w:w="1415" w:type="dxa"/>
          </w:tcPr>
          <w:p w:rsidR="00007013" w:rsidRPr="00270486" w:rsidRDefault="00007013" w:rsidP="00AF4A9B">
            <w:pPr>
              <w:rPr>
                <w:rFonts w:ascii="Times New Roman" w:hAnsi="Times New Roman" w:cs="Times New Roman"/>
                <w:sz w:val="24"/>
                <w:szCs w:val="24"/>
                <w:lang w:val="uk-UA"/>
              </w:rPr>
            </w:pPr>
            <w:r w:rsidRPr="00270486">
              <w:rPr>
                <w:rFonts w:ascii="Times New Roman" w:hAnsi="Times New Roman" w:cs="Times New Roman"/>
                <w:sz w:val="24"/>
                <w:szCs w:val="24"/>
                <w:lang w:val="uk-UA"/>
              </w:rPr>
              <w:t>1725590</w:t>
            </w:r>
          </w:p>
        </w:tc>
      </w:tr>
      <w:tr w:rsidR="002718C0" w:rsidTr="002F7D0D">
        <w:trPr>
          <w:trHeight w:val="993"/>
        </w:trPr>
        <w:tc>
          <w:tcPr>
            <w:tcW w:w="3515" w:type="dxa"/>
          </w:tcPr>
          <w:p w:rsidR="002718C0" w:rsidRPr="00270486" w:rsidRDefault="002718C0" w:rsidP="00AF4A9B">
            <w:pPr>
              <w:rPr>
                <w:rFonts w:ascii="Times New Roman" w:hAnsi="Times New Roman" w:cs="Times New Roman"/>
                <w:sz w:val="24"/>
                <w:szCs w:val="24"/>
                <w:lang w:val="uk-UA"/>
              </w:rPr>
            </w:pPr>
            <w:r w:rsidRPr="002718C0">
              <w:rPr>
                <w:rFonts w:ascii="Times New Roman" w:hAnsi="Times New Roman" w:cs="Times New Roman"/>
                <w:sz w:val="24"/>
                <w:szCs w:val="24"/>
                <w:lang w:val="uk-UA"/>
              </w:rPr>
              <w:t>Адміністративні витрати</w:t>
            </w:r>
          </w:p>
        </w:tc>
        <w:tc>
          <w:tcPr>
            <w:tcW w:w="1220" w:type="dxa"/>
          </w:tcPr>
          <w:p w:rsidR="002718C0" w:rsidRPr="00270486" w:rsidRDefault="002718C0" w:rsidP="00AF4A9B">
            <w:pPr>
              <w:rPr>
                <w:rFonts w:ascii="Times New Roman" w:hAnsi="Times New Roman" w:cs="Times New Roman"/>
                <w:sz w:val="24"/>
                <w:szCs w:val="24"/>
                <w:lang w:val="uk-UA"/>
              </w:rPr>
            </w:pPr>
            <w:r w:rsidRPr="002718C0">
              <w:rPr>
                <w:rFonts w:ascii="Times New Roman" w:hAnsi="Times New Roman" w:cs="Times New Roman"/>
                <w:sz w:val="24"/>
                <w:szCs w:val="24"/>
                <w:lang w:val="uk-UA"/>
              </w:rPr>
              <w:t>( 388872 )</w:t>
            </w:r>
          </w:p>
        </w:tc>
        <w:tc>
          <w:tcPr>
            <w:tcW w:w="1336" w:type="dxa"/>
          </w:tcPr>
          <w:p w:rsidR="002718C0" w:rsidRPr="00270486" w:rsidRDefault="002718C0" w:rsidP="00AF4A9B">
            <w:pPr>
              <w:rPr>
                <w:rFonts w:ascii="Times New Roman" w:hAnsi="Times New Roman" w:cs="Times New Roman"/>
                <w:sz w:val="24"/>
                <w:szCs w:val="24"/>
                <w:lang w:val="uk-UA"/>
              </w:rPr>
            </w:pPr>
            <w:r w:rsidRPr="002718C0">
              <w:rPr>
                <w:rFonts w:ascii="Times New Roman" w:hAnsi="Times New Roman" w:cs="Times New Roman"/>
                <w:sz w:val="24"/>
                <w:szCs w:val="24"/>
                <w:lang w:val="uk-UA"/>
              </w:rPr>
              <w:t>( 384564 )</w:t>
            </w:r>
          </w:p>
        </w:tc>
        <w:tc>
          <w:tcPr>
            <w:tcW w:w="1565" w:type="dxa"/>
          </w:tcPr>
          <w:p w:rsidR="002718C0" w:rsidRPr="00270486" w:rsidRDefault="000E74D2" w:rsidP="00AF4A9B">
            <w:pPr>
              <w:rPr>
                <w:rFonts w:ascii="Times New Roman" w:hAnsi="Times New Roman" w:cs="Times New Roman"/>
                <w:sz w:val="24"/>
                <w:szCs w:val="24"/>
                <w:lang w:val="uk-UA"/>
              </w:rPr>
            </w:pPr>
            <w:r w:rsidRPr="000E74D2">
              <w:rPr>
                <w:rFonts w:ascii="Times New Roman" w:hAnsi="Times New Roman" w:cs="Times New Roman"/>
                <w:sz w:val="24"/>
                <w:szCs w:val="24"/>
                <w:lang w:val="uk-UA"/>
              </w:rPr>
              <w:t>( 427650 )</w:t>
            </w:r>
          </w:p>
        </w:tc>
        <w:tc>
          <w:tcPr>
            <w:tcW w:w="1261" w:type="dxa"/>
          </w:tcPr>
          <w:p w:rsidR="002718C0" w:rsidRPr="00270486" w:rsidRDefault="000E74D2" w:rsidP="00AF4A9B">
            <w:pPr>
              <w:rPr>
                <w:rFonts w:ascii="Times New Roman" w:hAnsi="Times New Roman" w:cs="Times New Roman"/>
                <w:sz w:val="24"/>
                <w:szCs w:val="24"/>
                <w:lang w:val="uk-UA"/>
              </w:rPr>
            </w:pPr>
            <w:r w:rsidRPr="000E74D2">
              <w:rPr>
                <w:rFonts w:ascii="Times New Roman" w:hAnsi="Times New Roman" w:cs="Times New Roman"/>
                <w:sz w:val="24"/>
                <w:szCs w:val="24"/>
                <w:lang w:val="uk-UA"/>
              </w:rPr>
              <w:t>( 524959 )</w:t>
            </w:r>
          </w:p>
        </w:tc>
        <w:tc>
          <w:tcPr>
            <w:tcW w:w="1415" w:type="dxa"/>
          </w:tcPr>
          <w:p w:rsidR="002718C0" w:rsidRPr="00270486" w:rsidRDefault="000E74D2" w:rsidP="00AF4A9B">
            <w:pPr>
              <w:rPr>
                <w:rFonts w:ascii="Times New Roman" w:hAnsi="Times New Roman" w:cs="Times New Roman"/>
                <w:sz w:val="24"/>
                <w:szCs w:val="24"/>
                <w:lang w:val="uk-UA"/>
              </w:rPr>
            </w:pPr>
            <w:r w:rsidRPr="000E74D2">
              <w:rPr>
                <w:rFonts w:ascii="Times New Roman" w:hAnsi="Times New Roman" w:cs="Times New Roman"/>
                <w:sz w:val="24"/>
                <w:szCs w:val="24"/>
                <w:lang w:val="uk-UA"/>
              </w:rPr>
              <w:t>( 711508 )</w:t>
            </w:r>
          </w:p>
        </w:tc>
      </w:tr>
      <w:tr w:rsidR="002718C0" w:rsidTr="002F7D0D">
        <w:trPr>
          <w:trHeight w:val="993"/>
        </w:trPr>
        <w:tc>
          <w:tcPr>
            <w:tcW w:w="3515" w:type="dxa"/>
          </w:tcPr>
          <w:p w:rsidR="002718C0" w:rsidRPr="002718C0" w:rsidRDefault="002718C0" w:rsidP="00AF4A9B">
            <w:pPr>
              <w:rPr>
                <w:rFonts w:ascii="Times New Roman" w:hAnsi="Times New Roman" w:cs="Times New Roman"/>
                <w:sz w:val="24"/>
                <w:szCs w:val="24"/>
                <w:lang w:val="uk-UA"/>
              </w:rPr>
            </w:pPr>
            <w:r w:rsidRPr="002718C0">
              <w:rPr>
                <w:rFonts w:ascii="Times New Roman" w:hAnsi="Times New Roman" w:cs="Times New Roman"/>
                <w:sz w:val="24"/>
                <w:szCs w:val="24"/>
                <w:lang w:val="uk-UA"/>
              </w:rPr>
              <w:t>Витрати на збут</w:t>
            </w:r>
          </w:p>
        </w:tc>
        <w:tc>
          <w:tcPr>
            <w:tcW w:w="1220" w:type="dxa"/>
          </w:tcPr>
          <w:p w:rsidR="002718C0" w:rsidRPr="00270486" w:rsidRDefault="002718C0" w:rsidP="00AF4A9B">
            <w:pPr>
              <w:rPr>
                <w:rFonts w:ascii="Times New Roman" w:hAnsi="Times New Roman" w:cs="Times New Roman"/>
                <w:sz w:val="24"/>
                <w:szCs w:val="24"/>
                <w:lang w:val="uk-UA"/>
              </w:rPr>
            </w:pPr>
            <w:r w:rsidRPr="002718C0">
              <w:rPr>
                <w:rFonts w:ascii="Times New Roman" w:hAnsi="Times New Roman" w:cs="Times New Roman"/>
                <w:sz w:val="24"/>
                <w:szCs w:val="24"/>
                <w:lang w:val="uk-UA"/>
              </w:rPr>
              <w:t>( 653881 )</w:t>
            </w:r>
          </w:p>
        </w:tc>
        <w:tc>
          <w:tcPr>
            <w:tcW w:w="1336" w:type="dxa"/>
          </w:tcPr>
          <w:p w:rsidR="002718C0" w:rsidRPr="00270486" w:rsidRDefault="002718C0" w:rsidP="00AF4A9B">
            <w:pPr>
              <w:rPr>
                <w:rFonts w:ascii="Times New Roman" w:hAnsi="Times New Roman" w:cs="Times New Roman"/>
                <w:sz w:val="24"/>
                <w:szCs w:val="24"/>
                <w:lang w:val="uk-UA"/>
              </w:rPr>
            </w:pPr>
            <w:r w:rsidRPr="002718C0">
              <w:rPr>
                <w:rFonts w:ascii="Times New Roman" w:hAnsi="Times New Roman" w:cs="Times New Roman"/>
                <w:sz w:val="24"/>
                <w:szCs w:val="24"/>
                <w:lang w:val="uk-UA"/>
              </w:rPr>
              <w:t>( 790424 )</w:t>
            </w:r>
          </w:p>
        </w:tc>
        <w:tc>
          <w:tcPr>
            <w:tcW w:w="1565" w:type="dxa"/>
          </w:tcPr>
          <w:p w:rsidR="002718C0" w:rsidRPr="00270486" w:rsidRDefault="000E74D2" w:rsidP="00AF4A9B">
            <w:pPr>
              <w:rPr>
                <w:rFonts w:ascii="Times New Roman" w:hAnsi="Times New Roman" w:cs="Times New Roman"/>
                <w:sz w:val="24"/>
                <w:szCs w:val="24"/>
                <w:lang w:val="uk-UA"/>
              </w:rPr>
            </w:pPr>
            <w:r w:rsidRPr="000E74D2">
              <w:rPr>
                <w:rFonts w:ascii="Times New Roman" w:hAnsi="Times New Roman" w:cs="Times New Roman"/>
                <w:sz w:val="24"/>
                <w:szCs w:val="24"/>
                <w:lang w:val="uk-UA"/>
              </w:rPr>
              <w:t>( 1164758 )</w:t>
            </w:r>
          </w:p>
        </w:tc>
        <w:tc>
          <w:tcPr>
            <w:tcW w:w="1261" w:type="dxa"/>
          </w:tcPr>
          <w:p w:rsidR="002718C0" w:rsidRPr="00270486" w:rsidRDefault="002F7D0D" w:rsidP="00AF4A9B">
            <w:pPr>
              <w:rPr>
                <w:rFonts w:ascii="Times New Roman" w:hAnsi="Times New Roman" w:cs="Times New Roman"/>
                <w:sz w:val="24"/>
                <w:szCs w:val="24"/>
                <w:lang w:val="uk-UA"/>
              </w:rPr>
            </w:pPr>
            <w:r>
              <w:rPr>
                <w:rFonts w:ascii="Times New Roman" w:hAnsi="Times New Roman" w:cs="Times New Roman"/>
                <w:sz w:val="24"/>
                <w:szCs w:val="24"/>
                <w:lang w:val="uk-UA"/>
              </w:rPr>
              <w:t>(1803534</w:t>
            </w:r>
            <w:r w:rsidR="000E74D2" w:rsidRPr="000E74D2">
              <w:rPr>
                <w:rFonts w:ascii="Times New Roman" w:hAnsi="Times New Roman" w:cs="Times New Roman"/>
                <w:sz w:val="24"/>
                <w:szCs w:val="24"/>
                <w:lang w:val="uk-UA"/>
              </w:rPr>
              <w:t>)</w:t>
            </w:r>
          </w:p>
        </w:tc>
        <w:tc>
          <w:tcPr>
            <w:tcW w:w="1415" w:type="dxa"/>
          </w:tcPr>
          <w:p w:rsidR="002718C0" w:rsidRPr="00270486" w:rsidRDefault="000E74D2" w:rsidP="00AF4A9B">
            <w:pPr>
              <w:rPr>
                <w:rFonts w:ascii="Times New Roman" w:hAnsi="Times New Roman" w:cs="Times New Roman"/>
                <w:sz w:val="24"/>
                <w:szCs w:val="24"/>
                <w:lang w:val="uk-UA"/>
              </w:rPr>
            </w:pPr>
            <w:r w:rsidRPr="000E74D2">
              <w:rPr>
                <w:rFonts w:ascii="Times New Roman" w:hAnsi="Times New Roman" w:cs="Times New Roman"/>
                <w:sz w:val="24"/>
                <w:szCs w:val="24"/>
                <w:lang w:val="uk-UA"/>
              </w:rPr>
              <w:t>( 1840085 )</w:t>
            </w:r>
          </w:p>
        </w:tc>
      </w:tr>
    </w:tbl>
    <w:p w:rsidR="00270486" w:rsidRDefault="00270486" w:rsidP="00AF4A9B">
      <w:pPr>
        <w:spacing w:after="0"/>
        <w:jc w:val="both"/>
        <w:rPr>
          <w:rFonts w:ascii="Times New Roman" w:hAnsi="Times New Roman" w:cs="Times New Roman"/>
          <w:sz w:val="28"/>
          <w:szCs w:val="28"/>
          <w:lang w:val="uk-UA"/>
        </w:rPr>
      </w:pPr>
    </w:p>
    <w:p w:rsidR="00551B07" w:rsidRDefault="002718C0"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Розглянувши таблицю можна зробити висновки,що протягом 5 років </w:t>
      </w:r>
      <w:r w:rsidR="000E74D2">
        <w:rPr>
          <w:rFonts w:ascii="Times New Roman" w:hAnsi="Times New Roman" w:cs="Times New Roman"/>
          <w:sz w:val="28"/>
          <w:szCs w:val="28"/>
          <w:lang w:val="uk-UA"/>
        </w:rPr>
        <w:t>показники суттєво змінилися.</w:t>
      </w:r>
    </w:p>
    <w:p w:rsidR="00AA2E9A" w:rsidRDefault="000E74D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Динаміку змін фінансових показників зображено на рис. 2.2.</w:t>
      </w:r>
    </w:p>
    <w:p w:rsidR="00AA2E9A" w:rsidRDefault="00AA2E9A" w:rsidP="00AF4A9B">
      <w:pPr>
        <w:spacing w:after="0"/>
        <w:jc w:val="both"/>
        <w:rPr>
          <w:rFonts w:ascii="Times New Roman" w:hAnsi="Times New Roman" w:cs="Times New Roman"/>
          <w:sz w:val="28"/>
          <w:szCs w:val="28"/>
          <w:lang w:val="uk-UA"/>
        </w:rPr>
      </w:pPr>
    </w:p>
    <w:p w:rsidR="00D03223" w:rsidRDefault="00887567" w:rsidP="00AF4A9B">
      <w:pPr>
        <w:spacing w:after="0"/>
        <w:jc w:val="both"/>
        <w:rPr>
          <w:rFonts w:ascii="Times New Roman" w:hAnsi="Times New Roman" w:cs="Times New Roman"/>
          <w:sz w:val="28"/>
          <w:szCs w:val="28"/>
          <w:lang w:val="uk-UA"/>
        </w:rPr>
      </w:pPr>
      <w:r>
        <w:rPr>
          <w:noProof/>
          <w:lang w:val="uk-UA" w:eastAsia="uk-UA"/>
        </w:rPr>
        <w:lastRenderedPageBreak/>
        <w:drawing>
          <wp:inline distT="0" distB="0" distL="0" distR="0" wp14:anchorId="7C66C8E3" wp14:editId="0E35991D">
            <wp:extent cx="5954232" cy="3168503"/>
            <wp:effectExtent l="0" t="0" r="27940" b="1333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E74D2" w:rsidRDefault="000E74D2" w:rsidP="00AF4A9B">
      <w:pPr>
        <w:spacing w:after="0"/>
        <w:ind w:firstLine="709"/>
        <w:jc w:val="both"/>
        <w:rPr>
          <w:rFonts w:ascii="Times New Roman" w:hAnsi="Times New Roman" w:cs="Times New Roman"/>
          <w:sz w:val="28"/>
          <w:szCs w:val="28"/>
          <w:lang w:val="uk-UA"/>
        </w:rPr>
      </w:pPr>
    </w:p>
    <w:p w:rsidR="00AA2E9A" w:rsidRDefault="00AA2E9A" w:rsidP="00AF4A9B">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Рис.2.2. Динаміка змін фінансових показників ПАТ «Запоріжсталь»</w:t>
      </w:r>
    </w:p>
    <w:p w:rsidR="00AA2E9A" w:rsidRDefault="00AA2E9A" w:rsidP="00AF4A9B">
      <w:pPr>
        <w:spacing w:after="0" w:line="360" w:lineRule="auto"/>
        <w:ind w:firstLine="709"/>
        <w:jc w:val="both"/>
        <w:rPr>
          <w:rFonts w:ascii="Times New Roman" w:hAnsi="Times New Roman" w:cs="Times New Roman"/>
          <w:sz w:val="28"/>
          <w:szCs w:val="28"/>
          <w:lang w:val="uk-UA"/>
        </w:rPr>
      </w:pPr>
    </w:p>
    <w:p w:rsidR="00AA2E9A" w:rsidRDefault="00177695"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Проаналізуймо </w:t>
      </w:r>
      <w:r w:rsidR="00AA2E9A">
        <w:rPr>
          <w:rFonts w:ascii="Times New Roman" w:hAnsi="Times New Roman" w:cs="Times New Roman"/>
          <w:sz w:val="28"/>
          <w:szCs w:val="28"/>
          <w:lang w:val="uk-UA"/>
        </w:rPr>
        <w:t xml:space="preserve"> рис. 2.2.</w:t>
      </w:r>
      <w:r>
        <w:rPr>
          <w:rFonts w:ascii="Times New Roman" w:hAnsi="Times New Roman" w:cs="Times New Roman"/>
          <w:sz w:val="28"/>
          <w:szCs w:val="28"/>
          <w:lang w:val="uk-UA"/>
        </w:rPr>
        <w:t>щоб визначити які зміни відбулися.</w:t>
      </w:r>
    </w:p>
    <w:p w:rsidR="004E16A7" w:rsidRDefault="00177695"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Проведемо розрахунок змін  чистого дохо</w:t>
      </w:r>
      <w:r w:rsidR="00AA2E9A">
        <w:rPr>
          <w:rFonts w:ascii="Times New Roman" w:hAnsi="Times New Roman" w:cs="Times New Roman"/>
          <w:sz w:val="28"/>
          <w:szCs w:val="28"/>
          <w:lang w:val="uk-UA"/>
        </w:rPr>
        <w:t>д</w:t>
      </w:r>
      <w:r>
        <w:rPr>
          <w:rFonts w:ascii="Times New Roman" w:hAnsi="Times New Roman" w:cs="Times New Roman"/>
          <w:sz w:val="28"/>
          <w:szCs w:val="28"/>
          <w:lang w:val="uk-UA"/>
        </w:rPr>
        <w:t>у</w:t>
      </w:r>
      <w:r w:rsidR="00AA2E9A">
        <w:rPr>
          <w:rFonts w:ascii="Times New Roman" w:hAnsi="Times New Roman" w:cs="Times New Roman"/>
          <w:sz w:val="28"/>
          <w:szCs w:val="28"/>
          <w:lang w:val="uk-UA"/>
        </w:rPr>
        <w:t xml:space="preserve"> від реалізації у період з 2012-2016 років</w:t>
      </w:r>
      <w:r w:rsidR="004E16A7">
        <w:rPr>
          <w:rFonts w:ascii="Times New Roman" w:hAnsi="Times New Roman" w:cs="Times New Roman"/>
          <w:sz w:val="28"/>
          <w:szCs w:val="28"/>
          <w:lang w:val="uk-UA"/>
        </w:rPr>
        <w:t xml:space="preserve">. У 2012 році сума чистого доходу дорівнює </w:t>
      </w:r>
      <w:r w:rsidR="004E16A7" w:rsidRPr="004E16A7">
        <w:rPr>
          <w:rFonts w:ascii="Times New Roman" w:hAnsi="Times New Roman" w:cs="Times New Roman"/>
          <w:sz w:val="28"/>
          <w:szCs w:val="28"/>
          <w:lang w:val="uk-UA"/>
        </w:rPr>
        <w:t>15560415</w:t>
      </w:r>
      <w:r w:rsidR="004E16A7">
        <w:rPr>
          <w:rFonts w:ascii="Times New Roman" w:hAnsi="Times New Roman" w:cs="Times New Roman"/>
          <w:sz w:val="28"/>
          <w:szCs w:val="28"/>
          <w:lang w:val="uk-UA"/>
        </w:rPr>
        <w:t xml:space="preserve"> грн., у 2016 дорівнює </w:t>
      </w:r>
      <w:r w:rsidR="004E16A7" w:rsidRPr="004E16A7">
        <w:rPr>
          <w:rFonts w:ascii="Times New Roman" w:hAnsi="Times New Roman" w:cs="Times New Roman"/>
          <w:sz w:val="28"/>
          <w:szCs w:val="28"/>
          <w:lang w:val="uk-UA"/>
        </w:rPr>
        <w:t>33208360</w:t>
      </w:r>
      <w:r w:rsidR="004E16A7">
        <w:rPr>
          <w:rFonts w:ascii="Times New Roman" w:hAnsi="Times New Roman" w:cs="Times New Roman"/>
          <w:sz w:val="28"/>
          <w:szCs w:val="28"/>
          <w:lang w:val="uk-UA"/>
        </w:rPr>
        <w:t>грн, виходячи з цього проведемо розрахунок:</w:t>
      </w:r>
    </w:p>
    <w:p w:rsidR="00177695" w:rsidRDefault="00A563C4" w:rsidP="00AF4A9B">
      <w:pPr>
        <w:spacing w:after="0" w:line="360" w:lineRule="auto"/>
        <w:jc w:val="center"/>
        <w:rPr>
          <w:rFonts w:ascii="Times New Roman" w:hAnsi="Times New Roman" w:cs="Times New Roman"/>
          <w:sz w:val="28"/>
          <w:szCs w:val="28"/>
          <w:lang w:val="uk-UA"/>
        </w:rPr>
      </w:pPr>
      <m:oMath>
        <m:r>
          <w:rPr>
            <w:rFonts w:ascii="Cambria Math" w:hAnsi="Cambria Math" w:cs="Times New Roman"/>
            <w:sz w:val="28"/>
            <w:szCs w:val="28"/>
            <w:lang w:val="uk-UA"/>
          </w:rPr>
          <m:t>33208360-15560415</m:t>
        </m:r>
      </m:oMath>
      <w:r>
        <w:rPr>
          <w:rFonts w:ascii="Times New Roman" w:hAnsi="Times New Roman" w:cs="Times New Roman"/>
          <w:sz w:val="28"/>
          <w:szCs w:val="28"/>
          <w:lang w:val="uk-UA"/>
        </w:rPr>
        <w:t xml:space="preserve"> = </w:t>
      </w:r>
      <w:r w:rsidRPr="00A563C4">
        <w:rPr>
          <w:rFonts w:ascii="Times New Roman" w:hAnsi="Times New Roman" w:cs="Times New Roman"/>
          <w:sz w:val="28"/>
          <w:szCs w:val="28"/>
          <w:lang w:val="uk-UA"/>
        </w:rPr>
        <w:t>17647945</w:t>
      </w:r>
      <w:r>
        <w:rPr>
          <w:rFonts w:ascii="Times New Roman" w:hAnsi="Times New Roman" w:cs="Times New Roman"/>
          <w:sz w:val="28"/>
          <w:szCs w:val="28"/>
          <w:lang w:val="uk-UA"/>
        </w:rPr>
        <w:t xml:space="preserve"> грн</w:t>
      </w:r>
      <w:r w:rsidR="004E16A7">
        <w:rPr>
          <w:rFonts w:ascii="Times New Roman" w:hAnsi="Times New Roman" w:cs="Times New Roman"/>
          <w:sz w:val="28"/>
          <w:szCs w:val="28"/>
          <w:lang w:val="uk-UA"/>
        </w:rPr>
        <w:t>.</w:t>
      </w:r>
    </w:p>
    <w:p w:rsidR="00FE118B" w:rsidRDefault="00FE118B"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ми бачимо,що сума чистого доходу 2012 року збільшилась у 2016 році на </w:t>
      </w:r>
      <w:r w:rsidRPr="00FE118B">
        <w:rPr>
          <w:rFonts w:ascii="Times New Roman" w:hAnsi="Times New Roman" w:cs="Times New Roman"/>
          <w:sz w:val="28"/>
          <w:szCs w:val="28"/>
          <w:lang w:val="uk-UA"/>
        </w:rPr>
        <w:t>17647945 грн</w:t>
      </w:r>
      <w:r>
        <w:rPr>
          <w:rFonts w:ascii="Times New Roman" w:hAnsi="Times New Roman" w:cs="Times New Roman"/>
          <w:sz w:val="28"/>
          <w:szCs w:val="28"/>
          <w:lang w:val="uk-UA"/>
        </w:rPr>
        <w:t>., що  у відсотках складає 53,14%.</w:t>
      </w:r>
    </w:p>
    <w:p w:rsidR="004E16A7" w:rsidRDefault="00FE118B"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Проведемо розрахунок змін валового прибут</w:t>
      </w:r>
      <w:r w:rsidRPr="00FE118B">
        <w:rPr>
          <w:rFonts w:ascii="Times New Roman" w:hAnsi="Times New Roman" w:cs="Times New Roman"/>
          <w:sz w:val="28"/>
          <w:szCs w:val="28"/>
          <w:lang w:val="uk-UA"/>
        </w:rPr>
        <w:t>к</w:t>
      </w:r>
      <w:r>
        <w:rPr>
          <w:rFonts w:ascii="Times New Roman" w:hAnsi="Times New Roman" w:cs="Times New Roman"/>
          <w:sz w:val="28"/>
          <w:szCs w:val="28"/>
          <w:lang w:val="uk-UA"/>
        </w:rPr>
        <w:t>у у період з 2012-2016</w:t>
      </w:r>
      <w:r w:rsidR="004E16A7">
        <w:rPr>
          <w:rFonts w:ascii="Times New Roman" w:hAnsi="Times New Roman" w:cs="Times New Roman"/>
          <w:sz w:val="28"/>
          <w:szCs w:val="28"/>
          <w:lang w:val="uk-UA"/>
        </w:rPr>
        <w:t xml:space="preserve"> років. У 2012 році сума валового прибутку дорівнює </w:t>
      </w:r>
      <w:r w:rsidR="004E16A7" w:rsidRPr="004E16A7">
        <w:rPr>
          <w:rFonts w:ascii="Times New Roman" w:hAnsi="Times New Roman" w:cs="Times New Roman"/>
          <w:sz w:val="28"/>
          <w:szCs w:val="28"/>
          <w:lang w:val="uk-UA"/>
        </w:rPr>
        <w:t>678502</w:t>
      </w:r>
      <w:r w:rsidR="004E16A7">
        <w:rPr>
          <w:rFonts w:ascii="Times New Roman" w:hAnsi="Times New Roman" w:cs="Times New Roman"/>
          <w:sz w:val="28"/>
          <w:szCs w:val="28"/>
          <w:lang w:val="uk-UA"/>
        </w:rPr>
        <w:t xml:space="preserve"> грн., у 2016 році дорівнює  </w:t>
      </w:r>
      <w:r w:rsidR="004E16A7" w:rsidRPr="004E16A7">
        <w:rPr>
          <w:rFonts w:ascii="Times New Roman" w:hAnsi="Times New Roman" w:cs="Times New Roman"/>
          <w:sz w:val="28"/>
          <w:szCs w:val="28"/>
          <w:lang w:val="uk-UA"/>
        </w:rPr>
        <w:t>9484117</w:t>
      </w:r>
      <w:r w:rsidR="004E16A7">
        <w:rPr>
          <w:rFonts w:ascii="Times New Roman" w:hAnsi="Times New Roman" w:cs="Times New Roman"/>
          <w:sz w:val="28"/>
          <w:szCs w:val="28"/>
          <w:lang w:val="uk-UA"/>
        </w:rPr>
        <w:t xml:space="preserve"> грн., виходячи з цього проведемо розрахунок:</w:t>
      </w:r>
    </w:p>
    <w:p w:rsidR="00FE118B" w:rsidRDefault="00FE118B" w:rsidP="00AF4A9B">
      <w:pPr>
        <w:spacing w:after="0" w:line="360" w:lineRule="auto"/>
        <w:jc w:val="center"/>
        <w:rPr>
          <w:rFonts w:ascii="Times New Roman" w:hAnsi="Times New Roman" w:cs="Times New Roman"/>
          <w:sz w:val="28"/>
          <w:szCs w:val="28"/>
          <w:lang w:val="uk-UA"/>
        </w:rPr>
      </w:pPr>
      <w:r w:rsidRPr="00FE118B">
        <w:rPr>
          <w:rFonts w:ascii="Times New Roman" w:hAnsi="Times New Roman" w:cs="Times New Roman"/>
          <w:sz w:val="28"/>
          <w:szCs w:val="28"/>
          <w:lang w:val="uk-UA"/>
        </w:rPr>
        <w:t>9484117</w:t>
      </w:r>
      <w:r>
        <w:rPr>
          <w:rFonts w:ascii="Times New Roman" w:hAnsi="Times New Roman" w:cs="Times New Roman"/>
          <w:sz w:val="28"/>
          <w:szCs w:val="28"/>
          <w:lang w:val="uk-UA"/>
        </w:rPr>
        <w:t>-</w:t>
      </w:r>
      <w:r w:rsidRPr="00FE118B">
        <w:t xml:space="preserve"> </w:t>
      </w:r>
      <w:r w:rsidRPr="00FE118B">
        <w:rPr>
          <w:rFonts w:ascii="Times New Roman" w:hAnsi="Times New Roman" w:cs="Times New Roman"/>
          <w:sz w:val="28"/>
          <w:szCs w:val="28"/>
          <w:lang w:val="uk-UA"/>
        </w:rPr>
        <w:t>678502</w:t>
      </w:r>
      <w:r>
        <w:rPr>
          <w:rFonts w:ascii="Times New Roman" w:hAnsi="Times New Roman" w:cs="Times New Roman"/>
          <w:sz w:val="28"/>
          <w:szCs w:val="28"/>
          <w:lang w:val="uk-UA"/>
        </w:rPr>
        <w:t>=</w:t>
      </w:r>
      <w:r w:rsidRPr="00FE118B">
        <w:rPr>
          <w:rFonts w:ascii="Times New Roman" w:hAnsi="Times New Roman" w:cs="Times New Roman"/>
          <w:sz w:val="28"/>
          <w:szCs w:val="28"/>
          <w:lang w:val="uk-UA"/>
        </w:rPr>
        <w:t>8805615</w:t>
      </w:r>
      <w:r>
        <w:rPr>
          <w:rFonts w:ascii="Times New Roman" w:hAnsi="Times New Roman" w:cs="Times New Roman"/>
          <w:sz w:val="28"/>
          <w:szCs w:val="28"/>
          <w:lang w:val="uk-UA"/>
        </w:rPr>
        <w:t xml:space="preserve"> грн</w:t>
      </w:r>
      <w:r w:rsidR="004E16A7">
        <w:rPr>
          <w:rFonts w:ascii="Times New Roman" w:hAnsi="Times New Roman" w:cs="Times New Roman"/>
          <w:sz w:val="28"/>
          <w:szCs w:val="28"/>
          <w:lang w:val="uk-UA"/>
        </w:rPr>
        <w:t>.</w:t>
      </w:r>
    </w:p>
    <w:p w:rsidR="00FE118B" w:rsidRDefault="00FE118B"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розрахунків, ми бачимо,що сума валового прибутку у період з 2012-2016 збільшилася на </w:t>
      </w:r>
      <w:r w:rsidRPr="00FE118B">
        <w:rPr>
          <w:rFonts w:ascii="Times New Roman" w:hAnsi="Times New Roman" w:cs="Times New Roman"/>
          <w:sz w:val="28"/>
          <w:szCs w:val="28"/>
          <w:lang w:val="uk-UA"/>
        </w:rPr>
        <w:t>8805615 грн</w:t>
      </w:r>
      <w:r w:rsidR="004E16A7">
        <w:rPr>
          <w:rFonts w:ascii="Times New Roman" w:hAnsi="Times New Roman" w:cs="Times New Roman"/>
          <w:sz w:val="28"/>
          <w:szCs w:val="28"/>
          <w:lang w:val="uk-UA"/>
        </w:rPr>
        <w:t>.</w:t>
      </w:r>
      <w:r>
        <w:rPr>
          <w:rFonts w:ascii="Times New Roman" w:hAnsi="Times New Roman" w:cs="Times New Roman"/>
          <w:sz w:val="28"/>
          <w:szCs w:val="28"/>
          <w:lang w:val="uk-UA"/>
        </w:rPr>
        <w:t>, що у відсотках складає 92%.</w:t>
      </w:r>
    </w:p>
    <w:p w:rsidR="004E16A7" w:rsidRDefault="004E16A7"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Проведемо розрахунок змін матеріальних затрат у період з 2012-2016 років. У 2012 році сума матеріальних затрат дорівнює </w:t>
      </w:r>
      <w:r w:rsidRPr="004E16A7">
        <w:rPr>
          <w:rFonts w:ascii="Times New Roman" w:hAnsi="Times New Roman" w:cs="Times New Roman"/>
          <w:sz w:val="28"/>
          <w:szCs w:val="28"/>
          <w:lang w:val="uk-UA"/>
        </w:rPr>
        <w:t>13274840</w:t>
      </w:r>
      <w:r>
        <w:rPr>
          <w:rFonts w:ascii="Times New Roman" w:hAnsi="Times New Roman" w:cs="Times New Roman"/>
          <w:sz w:val="28"/>
          <w:szCs w:val="28"/>
          <w:lang w:val="uk-UA"/>
        </w:rPr>
        <w:t xml:space="preserve"> грн. , а у 2016 році  дорівнює </w:t>
      </w:r>
      <w:r w:rsidRPr="004E16A7">
        <w:rPr>
          <w:rFonts w:ascii="Times New Roman" w:hAnsi="Times New Roman" w:cs="Times New Roman"/>
          <w:sz w:val="28"/>
          <w:szCs w:val="28"/>
          <w:lang w:val="uk-UA"/>
        </w:rPr>
        <w:t>21091426</w:t>
      </w:r>
      <w:r>
        <w:rPr>
          <w:rFonts w:ascii="Times New Roman" w:hAnsi="Times New Roman" w:cs="Times New Roman"/>
          <w:sz w:val="28"/>
          <w:szCs w:val="28"/>
          <w:lang w:val="uk-UA"/>
        </w:rPr>
        <w:t xml:space="preserve"> грн</w:t>
      </w:r>
      <w:r w:rsidR="001437E4">
        <w:rPr>
          <w:rFonts w:ascii="Times New Roman" w:hAnsi="Times New Roman" w:cs="Times New Roman"/>
          <w:sz w:val="28"/>
          <w:szCs w:val="28"/>
          <w:lang w:val="uk-UA"/>
        </w:rPr>
        <w:t>., виходячи з цього проведемо розрахунок:</w:t>
      </w:r>
    </w:p>
    <w:p w:rsidR="001437E4" w:rsidRDefault="001437E4" w:rsidP="00AF4A9B">
      <w:pPr>
        <w:spacing w:after="0" w:line="360" w:lineRule="auto"/>
        <w:jc w:val="center"/>
        <w:rPr>
          <w:rFonts w:ascii="Times New Roman" w:hAnsi="Times New Roman" w:cs="Times New Roman"/>
          <w:sz w:val="28"/>
          <w:szCs w:val="28"/>
          <w:lang w:val="uk-UA"/>
        </w:rPr>
      </w:pPr>
      <w:r w:rsidRPr="001437E4">
        <w:rPr>
          <w:rFonts w:ascii="Times New Roman" w:hAnsi="Times New Roman" w:cs="Times New Roman"/>
          <w:sz w:val="28"/>
          <w:szCs w:val="28"/>
          <w:lang w:val="uk-UA"/>
        </w:rPr>
        <w:t>21091426</w:t>
      </w:r>
      <w:r>
        <w:rPr>
          <w:rFonts w:ascii="Times New Roman" w:hAnsi="Times New Roman" w:cs="Times New Roman"/>
          <w:sz w:val="28"/>
          <w:szCs w:val="28"/>
          <w:lang w:val="uk-UA"/>
        </w:rPr>
        <w:t>-</w:t>
      </w:r>
      <w:r w:rsidRPr="001437E4">
        <w:rPr>
          <w:rFonts w:ascii="Times New Roman" w:hAnsi="Times New Roman" w:cs="Times New Roman"/>
          <w:sz w:val="28"/>
          <w:szCs w:val="28"/>
          <w:lang w:val="uk-UA"/>
        </w:rPr>
        <w:t>13274840</w:t>
      </w:r>
      <w:r>
        <w:rPr>
          <w:rFonts w:ascii="Times New Roman" w:hAnsi="Times New Roman" w:cs="Times New Roman"/>
          <w:sz w:val="28"/>
          <w:szCs w:val="28"/>
          <w:lang w:val="uk-UA"/>
        </w:rPr>
        <w:t>=</w:t>
      </w:r>
      <w:r w:rsidRPr="001437E4">
        <w:rPr>
          <w:rFonts w:ascii="Times New Roman" w:hAnsi="Times New Roman" w:cs="Times New Roman"/>
          <w:sz w:val="28"/>
          <w:szCs w:val="28"/>
          <w:lang w:val="uk-UA"/>
        </w:rPr>
        <w:t>7816586</w:t>
      </w:r>
      <w:r>
        <w:rPr>
          <w:rFonts w:ascii="Times New Roman" w:hAnsi="Times New Roman" w:cs="Times New Roman"/>
          <w:sz w:val="28"/>
          <w:szCs w:val="28"/>
          <w:lang w:val="uk-UA"/>
        </w:rPr>
        <w:t xml:space="preserve"> грн.</w:t>
      </w:r>
    </w:p>
    <w:p w:rsidR="001437E4" w:rsidRDefault="001437E4"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результаті розрахунків ми бачимо,що сума матеріальних затрат збільшилася у період з 2012-2016 на </w:t>
      </w:r>
      <w:r w:rsidRPr="001437E4">
        <w:rPr>
          <w:rFonts w:ascii="Times New Roman" w:hAnsi="Times New Roman" w:cs="Times New Roman"/>
          <w:sz w:val="28"/>
          <w:szCs w:val="28"/>
          <w:lang w:val="uk-UA"/>
        </w:rPr>
        <w:t>7816586 грн.</w:t>
      </w:r>
      <w:r>
        <w:rPr>
          <w:rFonts w:ascii="Times New Roman" w:hAnsi="Times New Roman" w:cs="Times New Roman"/>
          <w:sz w:val="28"/>
          <w:szCs w:val="28"/>
          <w:lang w:val="uk-UA"/>
        </w:rPr>
        <w:t>, що у відсотках складає 37%.</w:t>
      </w:r>
    </w:p>
    <w:p w:rsidR="00954532" w:rsidRDefault="00D25625"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Проведемо розрахунок змін чистого прибутку . У 2012 сума чистого прибутку дорівнює 0, а у 2016 році дорівнює </w:t>
      </w:r>
      <w:r w:rsidRPr="00D25625">
        <w:rPr>
          <w:rFonts w:ascii="Times New Roman" w:hAnsi="Times New Roman" w:cs="Times New Roman"/>
          <w:sz w:val="28"/>
          <w:szCs w:val="28"/>
          <w:lang w:val="uk-UA"/>
        </w:rPr>
        <w:t>5118363</w:t>
      </w:r>
      <w:r w:rsidR="00954532">
        <w:rPr>
          <w:rFonts w:ascii="Times New Roman" w:hAnsi="Times New Roman" w:cs="Times New Roman"/>
          <w:sz w:val="28"/>
          <w:szCs w:val="28"/>
          <w:lang w:val="uk-UA"/>
        </w:rPr>
        <w:t>грн..</w:t>
      </w:r>
      <w:r>
        <w:rPr>
          <w:rFonts w:ascii="Times New Roman" w:hAnsi="Times New Roman" w:cs="Times New Roman"/>
          <w:sz w:val="28"/>
          <w:szCs w:val="28"/>
          <w:lang w:val="uk-UA"/>
        </w:rPr>
        <w:t xml:space="preserve"> </w:t>
      </w:r>
      <w:r w:rsidR="00954532">
        <w:rPr>
          <w:rFonts w:ascii="Times New Roman" w:hAnsi="Times New Roman" w:cs="Times New Roman"/>
          <w:sz w:val="28"/>
          <w:szCs w:val="28"/>
          <w:lang w:val="uk-UA"/>
        </w:rPr>
        <w:t xml:space="preserve">Візьмемо дані 2013 року </w:t>
      </w:r>
      <w:r w:rsidR="00954532" w:rsidRPr="00954532">
        <w:rPr>
          <w:rFonts w:ascii="Times New Roman" w:hAnsi="Times New Roman" w:cs="Times New Roman"/>
          <w:sz w:val="28"/>
          <w:szCs w:val="28"/>
          <w:lang w:val="uk-UA"/>
        </w:rPr>
        <w:t>8196</w:t>
      </w:r>
      <w:r w:rsidR="00954532">
        <w:rPr>
          <w:rFonts w:ascii="Times New Roman" w:hAnsi="Times New Roman" w:cs="Times New Roman"/>
          <w:sz w:val="28"/>
          <w:szCs w:val="28"/>
          <w:lang w:val="uk-UA"/>
        </w:rPr>
        <w:t>грн. , виходячи з цього проведемо розрахунок:</w:t>
      </w:r>
    </w:p>
    <w:p w:rsidR="00954532" w:rsidRDefault="00954532" w:rsidP="00AF4A9B">
      <w:pPr>
        <w:spacing w:after="0" w:line="360" w:lineRule="auto"/>
        <w:jc w:val="both"/>
        <w:rPr>
          <w:rFonts w:ascii="Times New Roman" w:hAnsi="Times New Roman" w:cs="Times New Roman"/>
          <w:sz w:val="28"/>
          <w:szCs w:val="28"/>
          <w:lang w:val="uk-UA"/>
        </w:rPr>
      </w:pPr>
      <w:r w:rsidRPr="00954532">
        <w:rPr>
          <w:rFonts w:ascii="Times New Roman" w:hAnsi="Times New Roman" w:cs="Times New Roman"/>
          <w:sz w:val="28"/>
          <w:szCs w:val="28"/>
          <w:lang w:val="uk-UA"/>
        </w:rPr>
        <w:t>5118363</w:t>
      </w:r>
      <w:r>
        <w:rPr>
          <w:rFonts w:ascii="Times New Roman" w:hAnsi="Times New Roman" w:cs="Times New Roman"/>
          <w:sz w:val="28"/>
          <w:szCs w:val="28"/>
          <w:lang w:val="uk-UA"/>
        </w:rPr>
        <w:t>-</w:t>
      </w:r>
      <w:r w:rsidRPr="00954532">
        <w:rPr>
          <w:rFonts w:ascii="Times New Roman" w:hAnsi="Times New Roman" w:cs="Times New Roman"/>
          <w:sz w:val="28"/>
          <w:szCs w:val="28"/>
          <w:lang w:val="uk-UA"/>
        </w:rPr>
        <w:t>8196</w:t>
      </w:r>
      <w:r>
        <w:rPr>
          <w:rFonts w:ascii="Times New Roman" w:hAnsi="Times New Roman" w:cs="Times New Roman"/>
          <w:sz w:val="28"/>
          <w:szCs w:val="28"/>
          <w:lang w:val="uk-UA"/>
        </w:rPr>
        <w:t>=</w:t>
      </w:r>
      <w:r w:rsidRPr="00954532">
        <w:rPr>
          <w:rFonts w:ascii="Times New Roman" w:hAnsi="Times New Roman" w:cs="Times New Roman"/>
          <w:sz w:val="28"/>
          <w:szCs w:val="28"/>
          <w:lang w:val="uk-UA"/>
        </w:rPr>
        <w:t>5110167</w:t>
      </w:r>
      <w:r>
        <w:rPr>
          <w:rFonts w:ascii="Times New Roman" w:hAnsi="Times New Roman" w:cs="Times New Roman"/>
          <w:sz w:val="28"/>
          <w:szCs w:val="28"/>
          <w:lang w:val="uk-UA"/>
        </w:rPr>
        <w:t>грн.</w:t>
      </w:r>
    </w:p>
    <w:p w:rsidR="00954532" w:rsidRDefault="0095453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рез</w:t>
      </w:r>
      <w:r w:rsidR="008D7F21">
        <w:rPr>
          <w:rFonts w:ascii="Times New Roman" w:hAnsi="Times New Roman" w:cs="Times New Roman"/>
          <w:sz w:val="28"/>
          <w:szCs w:val="28"/>
          <w:lang w:val="uk-UA"/>
        </w:rPr>
        <w:t>ультаті розрахунків ми бачимо, що</w:t>
      </w:r>
      <w:r>
        <w:rPr>
          <w:rFonts w:ascii="Times New Roman" w:hAnsi="Times New Roman" w:cs="Times New Roman"/>
          <w:sz w:val="28"/>
          <w:szCs w:val="28"/>
          <w:lang w:val="uk-UA"/>
        </w:rPr>
        <w:t xml:space="preserve"> сума чистого прибутку збільшилася на </w:t>
      </w:r>
      <w:r w:rsidRPr="00954532">
        <w:rPr>
          <w:rFonts w:ascii="Times New Roman" w:hAnsi="Times New Roman" w:cs="Times New Roman"/>
          <w:sz w:val="28"/>
          <w:szCs w:val="28"/>
          <w:lang w:val="uk-UA"/>
        </w:rPr>
        <w:t>5110167</w:t>
      </w:r>
      <w:r>
        <w:rPr>
          <w:rFonts w:ascii="Times New Roman" w:hAnsi="Times New Roman" w:cs="Times New Roman"/>
          <w:sz w:val="28"/>
          <w:szCs w:val="28"/>
          <w:lang w:val="uk-UA"/>
        </w:rPr>
        <w:t xml:space="preserve"> грн., що у відсотках 99%.</w:t>
      </w:r>
    </w:p>
    <w:p w:rsidR="001437E4" w:rsidRDefault="001437E4" w:rsidP="00AF4A9B">
      <w:pPr>
        <w:spacing w:after="0" w:line="360" w:lineRule="auto"/>
        <w:ind w:firstLine="709"/>
        <w:jc w:val="both"/>
        <w:rPr>
          <w:rFonts w:ascii="Times New Roman" w:hAnsi="Times New Roman" w:cs="Times New Roman"/>
          <w:sz w:val="28"/>
          <w:szCs w:val="28"/>
          <w:lang w:val="uk-UA"/>
        </w:rPr>
      </w:pPr>
      <w:r w:rsidRPr="001437E4">
        <w:rPr>
          <w:rFonts w:ascii="Times New Roman" w:hAnsi="Times New Roman" w:cs="Times New Roman"/>
          <w:sz w:val="28"/>
          <w:szCs w:val="28"/>
          <w:lang w:val="uk-UA"/>
        </w:rPr>
        <w:t xml:space="preserve">Проведемо розрахунок змін </w:t>
      </w:r>
      <w:r>
        <w:rPr>
          <w:rFonts w:ascii="Times New Roman" w:hAnsi="Times New Roman" w:cs="Times New Roman"/>
          <w:sz w:val="28"/>
          <w:szCs w:val="28"/>
          <w:lang w:val="uk-UA"/>
        </w:rPr>
        <w:t xml:space="preserve">витрат на оплату праці </w:t>
      </w:r>
      <w:r w:rsidRPr="001437E4">
        <w:rPr>
          <w:rFonts w:ascii="Times New Roman" w:hAnsi="Times New Roman" w:cs="Times New Roman"/>
          <w:sz w:val="28"/>
          <w:szCs w:val="28"/>
          <w:lang w:val="uk-UA"/>
        </w:rPr>
        <w:t>у період з 2012-2016 рок</w:t>
      </w:r>
      <w:r>
        <w:rPr>
          <w:rFonts w:ascii="Times New Roman" w:hAnsi="Times New Roman" w:cs="Times New Roman"/>
          <w:sz w:val="28"/>
          <w:szCs w:val="28"/>
          <w:lang w:val="uk-UA"/>
        </w:rPr>
        <w:t xml:space="preserve">и. </w:t>
      </w:r>
      <w:r w:rsidRPr="001437E4">
        <w:rPr>
          <w:rFonts w:ascii="Times New Roman" w:hAnsi="Times New Roman" w:cs="Times New Roman"/>
          <w:sz w:val="28"/>
          <w:szCs w:val="28"/>
          <w:lang w:val="uk-UA"/>
        </w:rPr>
        <w:t>У 2012 році сума валового прибутку дорівнює</w:t>
      </w:r>
      <w:r>
        <w:rPr>
          <w:rFonts w:ascii="Times New Roman" w:hAnsi="Times New Roman" w:cs="Times New Roman"/>
          <w:sz w:val="28"/>
          <w:szCs w:val="28"/>
          <w:lang w:val="uk-UA"/>
        </w:rPr>
        <w:t xml:space="preserve"> </w:t>
      </w:r>
      <w:r w:rsidRPr="001437E4">
        <w:rPr>
          <w:rFonts w:ascii="Times New Roman" w:hAnsi="Times New Roman" w:cs="Times New Roman"/>
          <w:sz w:val="28"/>
          <w:szCs w:val="28"/>
          <w:lang w:val="uk-UA"/>
        </w:rPr>
        <w:t>1156427</w:t>
      </w:r>
      <w:r>
        <w:rPr>
          <w:rFonts w:ascii="Times New Roman" w:hAnsi="Times New Roman" w:cs="Times New Roman"/>
          <w:sz w:val="28"/>
          <w:szCs w:val="28"/>
          <w:lang w:val="uk-UA"/>
        </w:rPr>
        <w:t xml:space="preserve"> грн., а у 2016 дорівнює </w:t>
      </w:r>
      <w:r w:rsidRPr="001437E4">
        <w:rPr>
          <w:rFonts w:ascii="Times New Roman" w:hAnsi="Times New Roman" w:cs="Times New Roman"/>
          <w:sz w:val="28"/>
          <w:szCs w:val="28"/>
          <w:lang w:val="uk-UA"/>
        </w:rPr>
        <w:t>1725590</w:t>
      </w:r>
      <w:r>
        <w:rPr>
          <w:rFonts w:ascii="Times New Roman" w:hAnsi="Times New Roman" w:cs="Times New Roman"/>
          <w:sz w:val="28"/>
          <w:szCs w:val="28"/>
          <w:lang w:val="uk-UA"/>
        </w:rPr>
        <w:t xml:space="preserve"> грн.,виходячи з цього проведемо розрахунок:</w:t>
      </w:r>
    </w:p>
    <w:p w:rsidR="001437E4" w:rsidRDefault="001437E4" w:rsidP="00AF4A9B">
      <w:pPr>
        <w:spacing w:after="0" w:line="360" w:lineRule="auto"/>
        <w:jc w:val="center"/>
        <w:rPr>
          <w:rFonts w:ascii="Times New Roman" w:hAnsi="Times New Roman" w:cs="Times New Roman"/>
          <w:sz w:val="28"/>
          <w:szCs w:val="28"/>
          <w:lang w:val="uk-UA"/>
        </w:rPr>
      </w:pPr>
      <w:r w:rsidRPr="001437E4">
        <w:rPr>
          <w:rFonts w:ascii="Times New Roman" w:hAnsi="Times New Roman" w:cs="Times New Roman"/>
          <w:sz w:val="28"/>
          <w:szCs w:val="28"/>
          <w:lang w:val="uk-UA"/>
        </w:rPr>
        <w:t>1725590</w:t>
      </w:r>
      <w:r>
        <w:rPr>
          <w:rFonts w:ascii="Times New Roman" w:hAnsi="Times New Roman" w:cs="Times New Roman"/>
          <w:sz w:val="28"/>
          <w:szCs w:val="28"/>
          <w:lang w:val="uk-UA"/>
        </w:rPr>
        <w:t>-</w:t>
      </w:r>
      <w:r w:rsidRPr="001437E4">
        <w:rPr>
          <w:rFonts w:ascii="Times New Roman" w:hAnsi="Times New Roman" w:cs="Times New Roman"/>
          <w:sz w:val="28"/>
          <w:szCs w:val="28"/>
          <w:lang w:val="uk-UA"/>
        </w:rPr>
        <w:t>1156427</w:t>
      </w:r>
      <w:r>
        <w:rPr>
          <w:rFonts w:ascii="Times New Roman" w:hAnsi="Times New Roman" w:cs="Times New Roman"/>
          <w:sz w:val="28"/>
          <w:szCs w:val="28"/>
          <w:lang w:val="uk-UA"/>
        </w:rPr>
        <w:t>=</w:t>
      </w:r>
      <w:r w:rsidRPr="001437E4">
        <w:rPr>
          <w:rFonts w:ascii="Times New Roman" w:hAnsi="Times New Roman" w:cs="Times New Roman"/>
          <w:sz w:val="28"/>
          <w:szCs w:val="28"/>
          <w:lang w:val="uk-UA"/>
        </w:rPr>
        <w:t>569163</w:t>
      </w:r>
      <w:r>
        <w:rPr>
          <w:rFonts w:ascii="Times New Roman" w:hAnsi="Times New Roman" w:cs="Times New Roman"/>
          <w:sz w:val="28"/>
          <w:szCs w:val="28"/>
          <w:lang w:val="uk-UA"/>
        </w:rPr>
        <w:t>грн</w:t>
      </w:r>
    </w:p>
    <w:p w:rsidR="001437E4" w:rsidRDefault="001437E4"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розрахунків ми бачимо, що сума витрат на оплату праці збільшилася на </w:t>
      </w:r>
      <w:r w:rsidRPr="001437E4">
        <w:rPr>
          <w:rFonts w:ascii="Times New Roman" w:hAnsi="Times New Roman" w:cs="Times New Roman"/>
          <w:sz w:val="28"/>
          <w:szCs w:val="28"/>
          <w:lang w:val="uk-UA"/>
        </w:rPr>
        <w:t>569163</w:t>
      </w:r>
      <w:r>
        <w:rPr>
          <w:rFonts w:ascii="Times New Roman" w:hAnsi="Times New Roman" w:cs="Times New Roman"/>
          <w:sz w:val="28"/>
          <w:szCs w:val="28"/>
          <w:lang w:val="uk-UA"/>
        </w:rPr>
        <w:t xml:space="preserve"> грн., що у відсотках складає 33%.</w:t>
      </w:r>
    </w:p>
    <w:p w:rsidR="00D25625" w:rsidRDefault="00D25625" w:rsidP="00AF4A9B">
      <w:pPr>
        <w:spacing w:after="0" w:line="360" w:lineRule="auto"/>
        <w:ind w:firstLine="709"/>
        <w:jc w:val="both"/>
        <w:rPr>
          <w:rFonts w:ascii="Times New Roman" w:hAnsi="Times New Roman" w:cs="Times New Roman"/>
          <w:sz w:val="28"/>
          <w:szCs w:val="28"/>
          <w:lang w:val="uk-UA"/>
        </w:rPr>
      </w:pPr>
      <w:r w:rsidRPr="00D25625">
        <w:rPr>
          <w:rFonts w:ascii="Times New Roman" w:hAnsi="Times New Roman" w:cs="Times New Roman"/>
          <w:sz w:val="28"/>
          <w:szCs w:val="28"/>
          <w:lang w:val="uk-UA"/>
        </w:rPr>
        <w:t xml:space="preserve">Проведемо розрахунок змін </w:t>
      </w:r>
      <w:r>
        <w:rPr>
          <w:rFonts w:ascii="Times New Roman" w:hAnsi="Times New Roman" w:cs="Times New Roman"/>
          <w:sz w:val="28"/>
          <w:szCs w:val="28"/>
          <w:lang w:val="uk-UA"/>
        </w:rPr>
        <w:t xml:space="preserve">адміністративних витрат </w:t>
      </w:r>
      <w:r w:rsidRPr="00D25625">
        <w:rPr>
          <w:rFonts w:ascii="Times New Roman" w:hAnsi="Times New Roman" w:cs="Times New Roman"/>
          <w:sz w:val="28"/>
          <w:szCs w:val="28"/>
          <w:lang w:val="uk-UA"/>
        </w:rPr>
        <w:t>у період з 2</w:t>
      </w:r>
      <w:r>
        <w:rPr>
          <w:rFonts w:ascii="Times New Roman" w:hAnsi="Times New Roman" w:cs="Times New Roman"/>
          <w:sz w:val="28"/>
          <w:szCs w:val="28"/>
          <w:lang w:val="uk-UA"/>
        </w:rPr>
        <w:t xml:space="preserve">012-2016 роки. У 2012 році сума </w:t>
      </w:r>
      <w:r w:rsidRPr="00D25625">
        <w:rPr>
          <w:rFonts w:ascii="Times New Roman" w:hAnsi="Times New Roman" w:cs="Times New Roman"/>
          <w:sz w:val="28"/>
          <w:szCs w:val="28"/>
          <w:lang w:val="uk-UA"/>
        </w:rPr>
        <w:t>адміністративних витрат</w:t>
      </w:r>
      <w:r>
        <w:rPr>
          <w:rFonts w:ascii="Times New Roman" w:hAnsi="Times New Roman" w:cs="Times New Roman"/>
          <w:sz w:val="28"/>
          <w:szCs w:val="28"/>
          <w:lang w:val="uk-UA"/>
        </w:rPr>
        <w:t xml:space="preserve"> </w:t>
      </w:r>
      <w:r w:rsidRPr="00D25625">
        <w:rPr>
          <w:rFonts w:ascii="Times New Roman" w:hAnsi="Times New Roman" w:cs="Times New Roman"/>
          <w:sz w:val="28"/>
          <w:szCs w:val="28"/>
          <w:lang w:val="uk-UA"/>
        </w:rPr>
        <w:t>дорівнює 388872 грн., а у 2016 дорівнює 711508 грн.,виходячи з цього проведемо розрахунок:</w:t>
      </w:r>
    </w:p>
    <w:p w:rsidR="00D25625" w:rsidRDefault="00D25625" w:rsidP="00AF4A9B">
      <w:pPr>
        <w:spacing w:after="0" w:line="360" w:lineRule="auto"/>
        <w:jc w:val="center"/>
        <w:rPr>
          <w:rFonts w:ascii="Times New Roman" w:hAnsi="Times New Roman" w:cs="Times New Roman"/>
          <w:sz w:val="28"/>
          <w:szCs w:val="28"/>
          <w:lang w:val="uk-UA"/>
        </w:rPr>
      </w:pPr>
      <w:r w:rsidRPr="00D25625">
        <w:rPr>
          <w:rFonts w:ascii="Times New Roman" w:hAnsi="Times New Roman" w:cs="Times New Roman"/>
          <w:sz w:val="28"/>
          <w:szCs w:val="28"/>
          <w:lang w:val="uk-UA"/>
        </w:rPr>
        <w:t>711508</w:t>
      </w:r>
      <w:r>
        <w:rPr>
          <w:rFonts w:ascii="Times New Roman" w:hAnsi="Times New Roman" w:cs="Times New Roman"/>
          <w:sz w:val="28"/>
          <w:szCs w:val="28"/>
          <w:lang w:val="uk-UA"/>
        </w:rPr>
        <w:t>-</w:t>
      </w:r>
      <w:r w:rsidRPr="00D25625">
        <w:rPr>
          <w:rFonts w:ascii="Times New Roman" w:hAnsi="Times New Roman" w:cs="Times New Roman"/>
          <w:sz w:val="28"/>
          <w:szCs w:val="28"/>
          <w:lang w:val="uk-UA"/>
        </w:rPr>
        <w:t>388872</w:t>
      </w:r>
      <w:r>
        <w:rPr>
          <w:rFonts w:ascii="Times New Roman" w:hAnsi="Times New Roman" w:cs="Times New Roman"/>
          <w:sz w:val="28"/>
          <w:szCs w:val="28"/>
          <w:lang w:val="uk-UA"/>
        </w:rPr>
        <w:t>=</w:t>
      </w:r>
      <w:r w:rsidRPr="00D25625">
        <w:rPr>
          <w:rFonts w:ascii="Times New Roman" w:hAnsi="Times New Roman" w:cs="Times New Roman"/>
          <w:sz w:val="28"/>
          <w:szCs w:val="28"/>
          <w:lang w:val="uk-UA"/>
        </w:rPr>
        <w:t>322636</w:t>
      </w:r>
      <w:r>
        <w:rPr>
          <w:rFonts w:ascii="Times New Roman" w:hAnsi="Times New Roman" w:cs="Times New Roman"/>
          <w:sz w:val="28"/>
          <w:szCs w:val="28"/>
          <w:lang w:val="uk-UA"/>
        </w:rPr>
        <w:t xml:space="preserve"> грн</w:t>
      </w:r>
      <w:r w:rsidR="00605D8C">
        <w:rPr>
          <w:rFonts w:ascii="Times New Roman" w:hAnsi="Times New Roman" w:cs="Times New Roman"/>
          <w:sz w:val="28"/>
          <w:szCs w:val="28"/>
          <w:lang w:val="uk-UA"/>
        </w:rPr>
        <w:t>.</w:t>
      </w:r>
    </w:p>
    <w:p w:rsidR="00D25625" w:rsidRDefault="00D25625" w:rsidP="00AF4A9B">
      <w:pPr>
        <w:spacing w:after="0" w:line="360" w:lineRule="auto"/>
        <w:ind w:firstLine="709"/>
        <w:jc w:val="both"/>
        <w:rPr>
          <w:rFonts w:ascii="Times New Roman" w:hAnsi="Times New Roman" w:cs="Times New Roman"/>
          <w:sz w:val="28"/>
          <w:szCs w:val="28"/>
          <w:lang w:val="uk-UA"/>
        </w:rPr>
      </w:pPr>
      <w:r w:rsidRPr="00D25625">
        <w:rPr>
          <w:rFonts w:ascii="Times New Roman" w:hAnsi="Times New Roman" w:cs="Times New Roman"/>
          <w:sz w:val="28"/>
          <w:szCs w:val="28"/>
          <w:lang w:val="uk-UA"/>
        </w:rPr>
        <w:t>В результаті розрахунків ми бачимо, що сума витрат на оплату праці збільшилася на 322636</w:t>
      </w:r>
      <w:r>
        <w:rPr>
          <w:rFonts w:ascii="Times New Roman" w:hAnsi="Times New Roman" w:cs="Times New Roman"/>
          <w:sz w:val="28"/>
          <w:szCs w:val="28"/>
          <w:lang w:val="uk-UA"/>
        </w:rPr>
        <w:t xml:space="preserve"> грн., що у відсотках складає 45</w:t>
      </w:r>
      <w:r w:rsidRPr="00D25625">
        <w:rPr>
          <w:rFonts w:ascii="Times New Roman" w:hAnsi="Times New Roman" w:cs="Times New Roman"/>
          <w:sz w:val="28"/>
          <w:szCs w:val="28"/>
          <w:lang w:val="uk-UA"/>
        </w:rPr>
        <w:t>%.</w:t>
      </w:r>
    </w:p>
    <w:p w:rsidR="00D25625" w:rsidRDefault="00D25625" w:rsidP="00AF4A9B">
      <w:pPr>
        <w:spacing w:after="0" w:line="360" w:lineRule="auto"/>
        <w:ind w:firstLine="709"/>
        <w:jc w:val="both"/>
        <w:rPr>
          <w:rFonts w:ascii="Times New Roman" w:hAnsi="Times New Roman" w:cs="Times New Roman"/>
          <w:sz w:val="28"/>
          <w:szCs w:val="28"/>
          <w:lang w:val="uk-UA"/>
        </w:rPr>
      </w:pPr>
      <w:r w:rsidRPr="00D25625">
        <w:rPr>
          <w:rFonts w:ascii="Times New Roman" w:hAnsi="Times New Roman" w:cs="Times New Roman"/>
          <w:sz w:val="28"/>
          <w:szCs w:val="28"/>
          <w:lang w:val="uk-UA"/>
        </w:rPr>
        <w:t>Проведемо розрахунок витрат</w:t>
      </w:r>
      <w:r>
        <w:rPr>
          <w:rFonts w:ascii="Times New Roman" w:hAnsi="Times New Roman" w:cs="Times New Roman"/>
          <w:sz w:val="28"/>
          <w:szCs w:val="28"/>
          <w:lang w:val="uk-UA"/>
        </w:rPr>
        <w:t xml:space="preserve"> на збут </w:t>
      </w:r>
      <w:r w:rsidRPr="00D25625">
        <w:rPr>
          <w:rFonts w:ascii="Times New Roman" w:hAnsi="Times New Roman" w:cs="Times New Roman"/>
          <w:sz w:val="28"/>
          <w:szCs w:val="28"/>
          <w:lang w:val="uk-UA"/>
        </w:rPr>
        <w:t xml:space="preserve"> у період з 2012-2016 роки. У</w:t>
      </w:r>
      <w:r>
        <w:rPr>
          <w:rFonts w:ascii="Times New Roman" w:hAnsi="Times New Roman" w:cs="Times New Roman"/>
          <w:sz w:val="28"/>
          <w:szCs w:val="28"/>
          <w:lang w:val="uk-UA"/>
        </w:rPr>
        <w:t xml:space="preserve"> 2012 році сума </w:t>
      </w:r>
      <w:r w:rsidRPr="00D25625">
        <w:rPr>
          <w:rFonts w:ascii="Times New Roman" w:hAnsi="Times New Roman" w:cs="Times New Roman"/>
          <w:sz w:val="28"/>
          <w:szCs w:val="28"/>
          <w:lang w:val="uk-UA"/>
        </w:rPr>
        <w:t xml:space="preserve"> витрат</w:t>
      </w:r>
      <w:r>
        <w:rPr>
          <w:rFonts w:ascii="Times New Roman" w:hAnsi="Times New Roman" w:cs="Times New Roman"/>
          <w:sz w:val="28"/>
          <w:szCs w:val="28"/>
          <w:lang w:val="uk-UA"/>
        </w:rPr>
        <w:t xml:space="preserve"> на збут </w:t>
      </w:r>
      <w:r w:rsidRPr="00D25625">
        <w:rPr>
          <w:rFonts w:ascii="Times New Roman" w:hAnsi="Times New Roman" w:cs="Times New Roman"/>
          <w:sz w:val="28"/>
          <w:szCs w:val="28"/>
          <w:lang w:val="uk-UA"/>
        </w:rPr>
        <w:t xml:space="preserve"> дорівнює  653881</w:t>
      </w:r>
      <w:r>
        <w:rPr>
          <w:rFonts w:ascii="Times New Roman" w:hAnsi="Times New Roman" w:cs="Times New Roman"/>
          <w:sz w:val="28"/>
          <w:szCs w:val="28"/>
          <w:lang w:val="uk-UA"/>
        </w:rPr>
        <w:t xml:space="preserve">грн., а у 2016 дорівнює </w:t>
      </w:r>
      <w:r w:rsidRPr="00D25625">
        <w:rPr>
          <w:rFonts w:ascii="Times New Roman" w:hAnsi="Times New Roman" w:cs="Times New Roman"/>
          <w:sz w:val="28"/>
          <w:szCs w:val="28"/>
          <w:lang w:val="uk-UA"/>
        </w:rPr>
        <w:t>1840085 грн.,</w:t>
      </w:r>
      <w:r>
        <w:rPr>
          <w:rFonts w:ascii="Times New Roman" w:hAnsi="Times New Roman" w:cs="Times New Roman"/>
          <w:sz w:val="28"/>
          <w:szCs w:val="28"/>
          <w:lang w:val="uk-UA"/>
        </w:rPr>
        <w:t xml:space="preserve"> </w:t>
      </w:r>
      <w:r w:rsidRPr="00D25625">
        <w:rPr>
          <w:rFonts w:ascii="Times New Roman" w:hAnsi="Times New Roman" w:cs="Times New Roman"/>
          <w:sz w:val="28"/>
          <w:szCs w:val="28"/>
          <w:lang w:val="uk-UA"/>
        </w:rPr>
        <w:t>виходячи з цього проведемо розрахунок:</w:t>
      </w:r>
    </w:p>
    <w:p w:rsidR="00D25625" w:rsidRDefault="00D25625" w:rsidP="00AF4A9B">
      <w:pPr>
        <w:spacing w:after="0" w:line="360" w:lineRule="auto"/>
        <w:jc w:val="center"/>
        <w:rPr>
          <w:rFonts w:ascii="Times New Roman" w:hAnsi="Times New Roman" w:cs="Times New Roman"/>
          <w:sz w:val="28"/>
          <w:szCs w:val="28"/>
          <w:lang w:val="uk-UA"/>
        </w:rPr>
      </w:pPr>
      <w:r w:rsidRPr="00D25625">
        <w:rPr>
          <w:rFonts w:ascii="Times New Roman" w:hAnsi="Times New Roman" w:cs="Times New Roman"/>
          <w:sz w:val="28"/>
          <w:szCs w:val="28"/>
          <w:lang w:val="uk-UA"/>
        </w:rPr>
        <w:t>1840085</w:t>
      </w:r>
      <w:r>
        <w:rPr>
          <w:rFonts w:ascii="Times New Roman" w:hAnsi="Times New Roman" w:cs="Times New Roman"/>
          <w:sz w:val="28"/>
          <w:szCs w:val="28"/>
          <w:lang w:val="uk-UA"/>
        </w:rPr>
        <w:t>-</w:t>
      </w:r>
      <w:r w:rsidRPr="00D25625">
        <w:rPr>
          <w:rFonts w:ascii="Times New Roman" w:hAnsi="Times New Roman" w:cs="Times New Roman"/>
          <w:sz w:val="28"/>
          <w:szCs w:val="28"/>
          <w:lang w:val="uk-UA"/>
        </w:rPr>
        <w:t>653881</w:t>
      </w:r>
      <w:r>
        <w:rPr>
          <w:rFonts w:ascii="Times New Roman" w:hAnsi="Times New Roman" w:cs="Times New Roman"/>
          <w:sz w:val="28"/>
          <w:szCs w:val="28"/>
          <w:lang w:val="uk-UA"/>
        </w:rPr>
        <w:t>=</w:t>
      </w:r>
      <w:r w:rsidRPr="00D25625">
        <w:rPr>
          <w:rFonts w:ascii="Times New Roman" w:hAnsi="Times New Roman" w:cs="Times New Roman"/>
          <w:sz w:val="28"/>
          <w:szCs w:val="28"/>
          <w:lang w:val="uk-UA"/>
        </w:rPr>
        <w:t>1186204</w:t>
      </w:r>
      <w:r>
        <w:rPr>
          <w:rFonts w:ascii="Times New Roman" w:hAnsi="Times New Roman" w:cs="Times New Roman"/>
          <w:sz w:val="28"/>
          <w:szCs w:val="28"/>
          <w:lang w:val="uk-UA"/>
        </w:rPr>
        <w:t xml:space="preserve"> грн</w:t>
      </w:r>
      <w:r w:rsidR="00605D8C">
        <w:rPr>
          <w:rFonts w:ascii="Times New Roman" w:hAnsi="Times New Roman" w:cs="Times New Roman"/>
          <w:sz w:val="28"/>
          <w:szCs w:val="28"/>
          <w:lang w:val="uk-UA"/>
        </w:rPr>
        <w:t>.</w:t>
      </w:r>
    </w:p>
    <w:p w:rsidR="00D25625" w:rsidRDefault="00D25625" w:rsidP="00AF4A9B">
      <w:pPr>
        <w:spacing w:after="0" w:line="360" w:lineRule="auto"/>
        <w:ind w:firstLine="709"/>
        <w:jc w:val="both"/>
        <w:rPr>
          <w:rFonts w:ascii="Times New Roman" w:hAnsi="Times New Roman" w:cs="Times New Roman"/>
          <w:sz w:val="28"/>
          <w:szCs w:val="28"/>
          <w:lang w:val="uk-UA"/>
        </w:rPr>
      </w:pPr>
      <w:r w:rsidRPr="00D25625">
        <w:rPr>
          <w:rFonts w:ascii="Times New Roman" w:hAnsi="Times New Roman" w:cs="Times New Roman"/>
          <w:sz w:val="28"/>
          <w:szCs w:val="28"/>
          <w:lang w:val="uk-UA"/>
        </w:rPr>
        <w:t xml:space="preserve">В результаті розрахунків ми бачимо, що сума витрат на оплату праці збільшилася на1186204 </w:t>
      </w:r>
      <w:r>
        <w:rPr>
          <w:rFonts w:ascii="Times New Roman" w:hAnsi="Times New Roman" w:cs="Times New Roman"/>
          <w:sz w:val="28"/>
          <w:szCs w:val="28"/>
          <w:lang w:val="uk-UA"/>
        </w:rPr>
        <w:t>грн., що у відсотках складає 64</w:t>
      </w:r>
      <w:r w:rsidRPr="00D25625">
        <w:rPr>
          <w:rFonts w:ascii="Times New Roman" w:hAnsi="Times New Roman" w:cs="Times New Roman"/>
          <w:sz w:val="28"/>
          <w:szCs w:val="28"/>
          <w:lang w:val="uk-UA"/>
        </w:rPr>
        <w:t>%.</w:t>
      </w:r>
    </w:p>
    <w:p w:rsidR="00954532" w:rsidRDefault="0095453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проведення розрахунків ,можна зробити такі висновки:</w:t>
      </w:r>
    </w:p>
    <w:p w:rsidR="00954532" w:rsidRDefault="0095453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ПАТ «Запоріжсталь» збільшив суми фінансових показників, а саме суми доходу та витрат суттєво збільшилися у період з 2012-2016 років. Такі зміни пов’язані з тим,що підприємство нарощує свій економічний потенціал.</w:t>
      </w:r>
    </w:p>
    <w:p w:rsidR="00707416" w:rsidRDefault="0095453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огляду фінансових показників ,розглянемо більш детально динаміку сплати податків ПАТ «Запоріжсталь»(табл. 2.3)</w:t>
      </w:r>
      <w:r w:rsidR="00707416">
        <w:rPr>
          <w:rFonts w:ascii="Times New Roman" w:hAnsi="Times New Roman" w:cs="Times New Roman"/>
          <w:sz w:val="28"/>
          <w:szCs w:val="28"/>
          <w:lang w:val="uk-UA"/>
        </w:rPr>
        <w:t>.</w:t>
      </w:r>
    </w:p>
    <w:p w:rsidR="00D3006B" w:rsidRDefault="00D3006B" w:rsidP="00AF4A9B">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2.3.</w:t>
      </w:r>
    </w:p>
    <w:p w:rsidR="00D3006B" w:rsidRPr="0068666E" w:rsidRDefault="00D3006B" w:rsidP="00AF4A9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Динаміка сплати податків ПАТ «Запоріжсталь»</w:t>
      </w:r>
      <w:r w:rsidR="00AC506F" w:rsidRPr="0068666E">
        <w:rPr>
          <w:rFonts w:ascii="Times New Roman" w:hAnsi="Times New Roman" w:cs="Times New Roman"/>
          <w:sz w:val="28"/>
          <w:szCs w:val="28"/>
        </w:rPr>
        <w:t>[</w:t>
      </w:r>
      <w:r w:rsidR="0068666E" w:rsidRPr="0068666E">
        <w:rPr>
          <w:rFonts w:ascii="Times New Roman" w:hAnsi="Times New Roman" w:cs="Times New Roman"/>
          <w:sz w:val="28"/>
          <w:szCs w:val="28"/>
        </w:rPr>
        <w:t>11</w:t>
      </w:r>
      <w:r w:rsidR="00AC506F" w:rsidRPr="0068666E">
        <w:rPr>
          <w:rFonts w:ascii="Times New Roman" w:hAnsi="Times New Roman" w:cs="Times New Roman"/>
          <w:sz w:val="28"/>
          <w:szCs w:val="28"/>
        </w:rPr>
        <w:t>]</w:t>
      </w:r>
    </w:p>
    <w:tbl>
      <w:tblPr>
        <w:tblStyle w:val="aa"/>
        <w:tblW w:w="9606" w:type="dxa"/>
        <w:tblLayout w:type="fixed"/>
        <w:tblLook w:val="04A0" w:firstRow="1" w:lastRow="0" w:firstColumn="1" w:lastColumn="0" w:noHBand="0" w:noVBand="1"/>
      </w:tblPr>
      <w:tblGrid>
        <w:gridCol w:w="3104"/>
        <w:gridCol w:w="1241"/>
        <w:gridCol w:w="1336"/>
        <w:gridCol w:w="1292"/>
        <w:gridCol w:w="1366"/>
        <w:gridCol w:w="1267"/>
      </w:tblGrid>
      <w:tr w:rsidR="00A6423C" w:rsidTr="001F21D8">
        <w:tc>
          <w:tcPr>
            <w:tcW w:w="3104"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Показник</w:t>
            </w:r>
          </w:p>
        </w:tc>
        <w:tc>
          <w:tcPr>
            <w:tcW w:w="1241"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2012</w:t>
            </w:r>
          </w:p>
        </w:tc>
        <w:tc>
          <w:tcPr>
            <w:tcW w:w="1336"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2013</w:t>
            </w:r>
          </w:p>
        </w:tc>
        <w:tc>
          <w:tcPr>
            <w:tcW w:w="1292"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2014</w:t>
            </w:r>
          </w:p>
        </w:tc>
        <w:tc>
          <w:tcPr>
            <w:tcW w:w="1366"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2015</w:t>
            </w:r>
          </w:p>
        </w:tc>
        <w:tc>
          <w:tcPr>
            <w:tcW w:w="1267"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2016</w:t>
            </w:r>
          </w:p>
        </w:tc>
      </w:tr>
      <w:tr w:rsidR="00A6423C" w:rsidTr="001F21D8">
        <w:tc>
          <w:tcPr>
            <w:tcW w:w="3104"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Відрахувань на соціальні заходи</w:t>
            </w:r>
          </w:p>
        </w:tc>
        <w:tc>
          <w:tcPr>
            <w:tcW w:w="1241" w:type="dxa"/>
          </w:tcPr>
          <w:p w:rsidR="00707416" w:rsidRPr="004924DC" w:rsidRDefault="00707416" w:rsidP="00AF4A9B">
            <w:pPr>
              <w:jc w:val="center"/>
              <w:rPr>
                <w:rFonts w:ascii="Times New Roman" w:hAnsi="Times New Roman" w:cs="Times New Roman"/>
                <w:sz w:val="24"/>
                <w:szCs w:val="24"/>
                <w:lang w:val="uk-UA"/>
              </w:rPr>
            </w:pPr>
            <w:r w:rsidRPr="004924DC">
              <w:rPr>
                <w:rFonts w:ascii="Times New Roman" w:hAnsi="Times New Roman" w:cs="Times New Roman"/>
                <w:sz w:val="24"/>
                <w:szCs w:val="24"/>
                <w:lang w:val="uk-UA"/>
              </w:rPr>
              <w:t>( 482044 )</w:t>
            </w:r>
          </w:p>
        </w:tc>
        <w:tc>
          <w:tcPr>
            <w:tcW w:w="1336"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( 482247 )</w:t>
            </w:r>
          </w:p>
        </w:tc>
        <w:tc>
          <w:tcPr>
            <w:tcW w:w="1292" w:type="dxa"/>
          </w:tcPr>
          <w:p w:rsidR="00707416" w:rsidRPr="004924DC" w:rsidRDefault="004924DC"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( 532554 )</w:t>
            </w:r>
          </w:p>
        </w:tc>
        <w:tc>
          <w:tcPr>
            <w:tcW w:w="1366" w:type="dxa"/>
          </w:tcPr>
          <w:p w:rsidR="00C05999" w:rsidRDefault="00C05999" w:rsidP="00AF4A9B">
            <w:pPr>
              <w:jc w:val="both"/>
              <w:rPr>
                <w:rFonts w:ascii="Times New Roman" w:hAnsi="Times New Roman" w:cs="Times New Roman"/>
                <w:sz w:val="24"/>
                <w:szCs w:val="24"/>
                <w:lang w:val="uk-UA"/>
              </w:rPr>
            </w:pPr>
            <w:r w:rsidRPr="00C05999">
              <w:rPr>
                <w:rFonts w:ascii="Times New Roman" w:hAnsi="Times New Roman" w:cs="Times New Roman"/>
                <w:sz w:val="24"/>
                <w:szCs w:val="24"/>
                <w:lang w:val="uk-UA"/>
              </w:rPr>
              <w:t>( 532036 )</w:t>
            </w:r>
          </w:p>
          <w:p w:rsidR="00707416" w:rsidRPr="00C05999" w:rsidRDefault="00707416" w:rsidP="00AF4A9B">
            <w:pPr>
              <w:rPr>
                <w:rFonts w:ascii="Times New Roman" w:hAnsi="Times New Roman" w:cs="Times New Roman"/>
                <w:sz w:val="24"/>
                <w:szCs w:val="24"/>
                <w:lang w:val="uk-UA"/>
              </w:rPr>
            </w:pPr>
          </w:p>
        </w:tc>
        <w:tc>
          <w:tcPr>
            <w:tcW w:w="1267" w:type="dxa"/>
          </w:tcPr>
          <w:p w:rsidR="00707416" w:rsidRPr="004924DC" w:rsidRDefault="00C05999" w:rsidP="00AF4A9B">
            <w:pPr>
              <w:jc w:val="both"/>
              <w:rPr>
                <w:rFonts w:ascii="Times New Roman" w:hAnsi="Times New Roman" w:cs="Times New Roman"/>
                <w:sz w:val="24"/>
                <w:szCs w:val="24"/>
                <w:lang w:val="uk-UA"/>
              </w:rPr>
            </w:pPr>
            <w:r w:rsidRPr="00C05999">
              <w:rPr>
                <w:rFonts w:ascii="Times New Roman" w:hAnsi="Times New Roman" w:cs="Times New Roman"/>
                <w:sz w:val="24"/>
                <w:szCs w:val="24"/>
                <w:lang w:val="uk-UA"/>
              </w:rPr>
              <w:t>( 340228 )</w:t>
            </w:r>
          </w:p>
        </w:tc>
      </w:tr>
      <w:tr w:rsidR="00A6423C" w:rsidTr="001F21D8">
        <w:tc>
          <w:tcPr>
            <w:tcW w:w="3104"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Зобов'язань з податків і зборів</w:t>
            </w:r>
          </w:p>
        </w:tc>
        <w:tc>
          <w:tcPr>
            <w:tcW w:w="1241"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295595 )</w:t>
            </w:r>
          </w:p>
        </w:tc>
        <w:tc>
          <w:tcPr>
            <w:tcW w:w="1336"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302120 )</w:t>
            </w:r>
          </w:p>
        </w:tc>
        <w:tc>
          <w:tcPr>
            <w:tcW w:w="1292" w:type="dxa"/>
          </w:tcPr>
          <w:p w:rsidR="00707416" w:rsidRPr="004924DC" w:rsidRDefault="00C05999" w:rsidP="00AF4A9B">
            <w:pPr>
              <w:jc w:val="both"/>
              <w:rPr>
                <w:rFonts w:ascii="Times New Roman" w:hAnsi="Times New Roman" w:cs="Times New Roman"/>
                <w:sz w:val="24"/>
                <w:szCs w:val="24"/>
                <w:lang w:val="uk-UA"/>
              </w:rPr>
            </w:pPr>
            <w:r>
              <w:rPr>
                <w:rFonts w:ascii="Times New Roman" w:hAnsi="Times New Roman" w:cs="Times New Roman"/>
                <w:sz w:val="24"/>
                <w:szCs w:val="24"/>
                <w:lang w:val="uk-UA"/>
              </w:rPr>
              <w:t>( 437531</w:t>
            </w:r>
            <w:r w:rsidR="004924DC" w:rsidRPr="004924DC">
              <w:rPr>
                <w:rFonts w:ascii="Times New Roman" w:hAnsi="Times New Roman" w:cs="Times New Roman"/>
                <w:sz w:val="24"/>
                <w:szCs w:val="24"/>
                <w:lang w:val="uk-UA"/>
              </w:rPr>
              <w:t>)</w:t>
            </w:r>
          </w:p>
        </w:tc>
        <w:tc>
          <w:tcPr>
            <w:tcW w:w="1366" w:type="dxa"/>
          </w:tcPr>
          <w:p w:rsidR="00707416" w:rsidRPr="004924DC" w:rsidRDefault="00C05999" w:rsidP="00AF4A9B">
            <w:pPr>
              <w:jc w:val="both"/>
              <w:rPr>
                <w:rFonts w:ascii="Times New Roman" w:hAnsi="Times New Roman" w:cs="Times New Roman"/>
                <w:sz w:val="24"/>
                <w:szCs w:val="24"/>
                <w:lang w:val="uk-UA"/>
              </w:rPr>
            </w:pPr>
            <w:r w:rsidRPr="00C05999">
              <w:rPr>
                <w:rFonts w:ascii="Times New Roman" w:hAnsi="Times New Roman" w:cs="Times New Roman"/>
                <w:sz w:val="24"/>
                <w:szCs w:val="24"/>
                <w:lang w:val="uk-UA"/>
              </w:rPr>
              <w:t>( 1161723 )</w:t>
            </w:r>
          </w:p>
        </w:tc>
        <w:tc>
          <w:tcPr>
            <w:tcW w:w="1267" w:type="dxa"/>
          </w:tcPr>
          <w:p w:rsidR="00707416" w:rsidRPr="004924DC" w:rsidRDefault="00C05999" w:rsidP="00AF4A9B">
            <w:pPr>
              <w:jc w:val="both"/>
              <w:rPr>
                <w:rFonts w:ascii="Times New Roman" w:hAnsi="Times New Roman" w:cs="Times New Roman"/>
                <w:sz w:val="24"/>
                <w:szCs w:val="24"/>
                <w:lang w:val="uk-UA"/>
              </w:rPr>
            </w:pPr>
            <w:r w:rsidRPr="00C05999">
              <w:rPr>
                <w:rFonts w:ascii="Times New Roman" w:hAnsi="Times New Roman" w:cs="Times New Roman"/>
                <w:sz w:val="24"/>
                <w:szCs w:val="24"/>
                <w:lang w:val="uk-UA"/>
              </w:rPr>
              <w:t>( 2260473 )</w:t>
            </w:r>
          </w:p>
        </w:tc>
      </w:tr>
      <w:tr w:rsidR="00A6423C" w:rsidTr="001F21D8">
        <w:tc>
          <w:tcPr>
            <w:tcW w:w="3104" w:type="dxa"/>
          </w:tcPr>
          <w:p w:rsidR="00707416" w:rsidRPr="004924DC" w:rsidRDefault="00707416"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Витрачання на оплату зобов'язань з податку на прибуток</w:t>
            </w:r>
          </w:p>
        </w:tc>
        <w:tc>
          <w:tcPr>
            <w:tcW w:w="1241" w:type="dxa"/>
          </w:tcPr>
          <w:p w:rsidR="00C05999" w:rsidRDefault="00C05999" w:rsidP="00AF4A9B">
            <w:pPr>
              <w:jc w:val="both"/>
              <w:rPr>
                <w:rFonts w:ascii="Times New Roman" w:hAnsi="Times New Roman" w:cs="Times New Roman"/>
                <w:sz w:val="24"/>
                <w:szCs w:val="24"/>
                <w:lang w:val="uk-UA"/>
              </w:rPr>
            </w:pPr>
            <w:r w:rsidRPr="00C05999">
              <w:rPr>
                <w:rFonts w:ascii="Times New Roman" w:hAnsi="Times New Roman" w:cs="Times New Roman"/>
                <w:sz w:val="24"/>
                <w:szCs w:val="24"/>
                <w:lang w:val="uk-UA"/>
              </w:rPr>
              <w:t>144962</w:t>
            </w:r>
          </w:p>
          <w:p w:rsidR="00707416" w:rsidRPr="004924DC" w:rsidRDefault="00707416" w:rsidP="00AF4A9B">
            <w:pPr>
              <w:jc w:val="both"/>
              <w:rPr>
                <w:rFonts w:ascii="Times New Roman" w:hAnsi="Times New Roman" w:cs="Times New Roman"/>
                <w:sz w:val="24"/>
                <w:szCs w:val="24"/>
                <w:lang w:val="uk-UA"/>
              </w:rPr>
            </w:pPr>
          </w:p>
        </w:tc>
        <w:tc>
          <w:tcPr>
            <w:tcW w:w="1336" w:type="dxa"/>
          </w:tcPr>
          <w:p w:rsidR="00707416" w:rsidRPr="004924DC" w:rsidRDefault="00C05999" w:rsidP="00AF4A9B">
            <w:pPr>
              <w:jc w:val="both"/>
              <w:rPr>
                <w:rFonts w:ascii="Times New Roman" w:hAnsi="Times New Roman" w:cs="Times New Roman"/>
                <w:sz w:val="24"/>
                <w:szCs w:val="24"/>
                <w:lang w:val="uk-UA"/>
              </w:rPr>
            </w:pPr>
            <w:r w:rsidRPr="00C05999">
              <w:rPr>
                <w:rFonts w:ascii="Times New Roman" w:hAnsi="Times New Roman" w:cs="Times New Roman"/>
                <w:sz w:val="24"/>
                <w:szCs w:val="24"/>
                <w:lang w:val="uk-UA"/>
              </w:rPr>
              <w:t>42954</w:t>
            </w:r>
          </w:p>
        </w:tc>
        <w:tc>
          <w:tcPr>
            <w:tcW w:w="1292" w:type="dxa"/>
          </w:tcPr>
          <w:p w:rsidR="00707416" w:rsidRPr="004924DC" w:rsidRDefault="00C05999" w:rsidP="00AF4A9B">
            <w:pPr>
              <w:jc w:val="both"/>
              <w:rPr>
                <w:rFonts w:ascii="Times New Roman" w:hAnsi="Times New Roman" w:cs="Times New Roman"/>
                <w:sz w:val="24"/>
                <w:szCs w:val="24"/>
                <w:lang w:val="uk-UA"/>
              </w:rPr>
            </w:pPr>
            <w:r w:rsidRPr="00C05999">
              <w:rPr>
                <w:rFonts w:ascii="Times New Roman" w:hAnsi="Times New Roman" w:cs="Times New Roman"/>
                <w:sz w:val="24"/>
                <w:szCs w:val="24"/>
                <w:lang w:val="uk-UA"/>
              </w:rPr>
              <w:t>-186812</w:t>
            </w:r>
          </w:p>
        </w:tc>
        <w:tc>
          <w:tcPr>
            <w:tcW w:w="1366" w:type="dxa"/>
          </w:tcPr>
          <w:p w:rsidR="00707416" w:rsidRPr="004924DC" w:rsidRDefault="00A6423C" w:rsidP="00AF4A9B">
            <w:pPr>
              <w:jc w:val="both"/>
              <w:rPr>
                <w:rFonts w:ascii="Times New Roman" w:hAnsi="Times New Roman" w:cs="Times New Roman"/>
                <w:sz w:val="24"/>
                <w:szCs w:val="24"/>
                <w:lang w:val="uk-UA"/>
              </w:rPr>
            </w:pPr>
            <w:r>
              <w:rPr>
                <w:rFonts w:ascii="Times New Roman" w:hAnsi="Times New Roman" w:cs="Times New Roman"/>
                <w:sz w:val="24"/>
                <w:szCs w:val="24"/>
                <w:lang w:val="uk-UA"/>
              </w:rPr>
              <w:t>742929</w:t>
            </w:r>
          </w:p>
        </w:tc>
        <w:tc>
          <w:tcPr>
            <w:tcW w:w="1267" w:type="dxa"/>
          </w:tcPr>
          <w:p w:rsidR="00707416" w:rsidRPr="004924DC" w:rsidRDefault="00A6423C" w:rsidP="00AF4A9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1654033 </w:t>
            </w:r>
            <w:r w:rsidR="00C05999" w:rsidRPr="00C05999">
              <w:rPr>
                <w:rFonts w:ascii="Times New Roman" w:hAnsi="Times New Roman" w:cs="Times New Roman"/>
                <w:sz w:val="24"/>
                <w:szCs w:val="24"/>
                <w:lang w:val="uk-UA"/>
              </w:rPr>
              <w:tab/>
            </w:r>
          </w:p>
        </w:tc>
      </w:tr>
      <w:tr w:rsidR="00A6423C" w:rsidTr="001F21D8">
        <w:tc>
          <w:tcPr>
            <w:tcW w:w="3104" w:type="dxa"/>
          </w:tcPr>
          <w:p w:rsidR="00707416" w:rsidRPr="004924DC" w:rsidRDefault="004924DC"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Витрачання на оплату зобов'язань з податку на додану вартість</w:t>
            </w:r>
          </w:p>
        </w:tc>
        <w:tc>
          <w:tcPr>
            <w:tcW w:w="1241" w:type="dxa"/>
          </w:tcPr>
          <w:p w:rsidR="00707416" w:rsidRPr="004924DC" w:rsidRDefault="00A6423C" w:rsidP="00AF4A9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0 </w:t>
            </w:r>
          </w:p>
        </w:tc>
        <w:tc>
          <w:tcPr>
            <w:tcW w:w="1336" w:type="dxa"/>
          </w:tcPr>
          <w:p w:rsidR="00707416" w:rsidRPr="004924DC" w:rsidRDefault="00A6423C" w:rsidP="00AF4A9B">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0 </w:t>
            </w:r>
          </w:p>
        </w:tc>
        <w:tc>
          <w:tcPr>
            <w:tcW w:w="1292" w:type="dxa"/>
          </w:tcPr>
          <w:p w:rsidR="00707416" w:rsidRPr="004924DC" w:rsidRDefault="00A6423C" w:rsidP="00AF4A9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0 </w:t>
            </w:r>
          </w:p>
        </w:tc>
        <w:tc>
          <w:tcPr>
            <w:tcW w:w="1366" w:type="dxa"/>
          </w:tcPr>
          <w:p w:rsidR="00707416" w:rsidRPr="004924DC" w:rsidRDefault="00C05999" w:rsidP="00AF4A9B">
            <w:pPr>
              <w:jc w:val="both"/>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267" w:type="dxa"/>
          </w:tcPr>
          <w:p w:rsidR="00707416" w:rsidRPr="004924DC" w:rsidRDefault="00C05999" w:rsidP="00AF4A9B">
            <w:pPr>
              <w:jc w:val="both"/>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A6423C" w:rsidTr="001F21D8">
        <w:tc>
          <w:tcPr>
            <w:tcW w:w="3104" w:type="dxa"/>
          </w:tcPr>
          <w:p w:rsidR="00707416" w:rsidRPr="004924DC" w:rsidRDefault="004924DC"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Повернення податків і зборів у тому числі податку на додану вартість</w:t>
            </w:r>
          </w:p>
        </w:tc>
        <w:tc>
          <w:tcPr>
            <w:tcW w:w="1241" w:type="dxa"/>
          </w:tcPr>
          <w:p w:rsidR="00707416" w:rsidRPr="004924DC" w:rsidRDefault="004924DC"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1325999</w:t>
            </w:r>
          </w:p>
        </w:tc>
        <w:tc>
          <w:tcPr>
            <w:tcW w:w="1336" w:type="dxa"/>
          </w:tcPr>
          <w:p w:rsidR="00707416" w:rsidRPr="004924DC" w:rsidRDefault="004924DC" w:rsidP="00AF4A9B">
            <w:pPr>
              <w:rPr>
                <w:rFonts w:ascii="Times New Roman" w:hAnsi="Times New Roman" w:cs="Times New Roman"/>
                <w:sz w:val="24"/>
                <w:szCs w:val="24"/>
                <w:lang w:val="uk-UA"/>
              </w:rPr>
            </w:pPr>
            <w:r w:rsidRPr="004924DC">
              <w:rPr>
                <w:rFonts w:ascii="Times New Roman" w:hAnsi="Times New Roman" w:cs="Times New Roman"/>
                <w:sz w:val="24"/>
                <w:szCs w:val="24"/>
                <w:lang w:val="uk-UA"/>
              </w:rPr>
              <w:t>1853878</w:t>
            </w:r>
          </w:p>
        </w:tc>
        <w:tc>
          <w:tcPr>
            <w:tcW w:w="1292" w:type="dxa"/>
          </w:tcPr>
          <w:p w:rsidR="00707416" w:rsidRPr="004924DC" w:rsidRDefault="004924DC"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1887136</w:t>
            </w:r>
          </w:p>
        </w:tc>
        <w:tc>
          <w:tcPr>
            <w:tcW w:w="1366" w:type="dxa"/>
          </w:tcPr>
          <w:p w:rsidR="00707416" w:rsidRPr="004924DC" w:rsidRDefault="00C05999" w:rsidP="00AF4A9B">
            <w:pPr>
              <w:jc w:val="both"/>
              <w:rPr>
                <w:rFonts w:ascii="Times New Roman" w:hAnsi="Times New Roman" w:cs="Times New Roman"/>
                <w:sz w:val="24"/>
                <w:szCs w:val="24"/>
                <w:lang w:val="uk-UA"/>
              </w:rPr>
            </w:pPr>
            <w:r w:rsidRPr="00C05999">
              <w:rPr>
                <w:rFonts w:ascii="Times New Roman" w:hAnsi="Times New Roman" w:cs="Times New Roman"/>
                <w:sz w:val="24"/>
                <w:szCs w:val="24"/>
                <w:lang w:val="uk-UA"/>
              </w:rPr>
              <w:t>3357511</w:t>
            </w:r>
          </w:p>
        </w:tc>
        <w:tc>
          <w:tcPr>
            <w:tcW w:w="1267" w:type="dxa"/>
          </w:tcPr>
          <w:p w:rsidR="00707416" w:rsidRPr="004924DC" w:rsidRDefault="00C05999" w:rsidP="00AF4A9B">
            <w:pPr>
              <w:jc w:val="both"/>
              <w:rPr>
                <w:rFonts w:ascii="Times New Roman" w:hAnsi="Times New Roman" w:cs="Times New Roman"/>
                <w:sz w:val="24"/>
                <w:szCs w:val="24"/>
                <w:lang w:val="uk-UA"/>
              </w:rPr>
            </w:pPr>
            <w:r w:rsidRPr="00C05999">
              <w:rPr>
                <w:rFonts w:ascii="Times New Roman" w:hAnsi="Times New Roman" w:cs="Times New Roman"/>
                <w:sz w:val="24"/>
                <w:szCs w:val="24"/>
                <w:lang w:val="uk-UA"/>
              </w:rPr>
              <w:t>2313924</w:t>
            </w:r>
          </w:p>
        </w:tc>
      </w:tr>
      <w:tr w:rsidR="00A6423C" w:rsidTr="001F21D8">
        <w:tc>
          <w:tcPr>
            <w:tcW w:w="3104" w:type="dxa"/>
          </w:tcPr>
          <w:p w:rsidR="00707416" w:rsidRPr="004924DC" w:rsidRDefault="004924DC" w:rsidP="00AF4A9B">
            <w:pPr>
              <w:jc w:val="both"/>
              <w:rPr>
                <w:rFonts w:ascii="Times New Roman" w:hAnsi="Times New Roman" w:cs="Times New Roman"/>
                <w:sz w:val="24"/>
                <w:szCs w:val="24"/>
                <w:lang w:val="uk-UA"/>
              </w:rPr>
            </w:pPr>
            <w:r w:rsidRPr="004924DC">
              <w:rPr>
                <w:rFonts w:ascii="Times New Roman" w:hAnsi="Times New Roman" w:cs="Times New Roman"/>
                <w:sz w:val="24"/>
                <w:szCs w:val="24"/>
                <w:lang w:val="uk-UA"/>
              </w:rPr>
              <w:t>Земельний податок</w:t>
            </w:r>
          </w:p>
        </w:tc>
        <w:tc>
          <w:tcPr>
            <w:tcW w:w="1241" w:type="dxa"/>
          </w:tcPr>
          <w:p w:rsidR="00707416" w:rsidRPr="004924DC" w:rsidRDefault="001B63F5" w:rsidP="00AF4A9B">
            <w:pPr>
              <w:jc w:val="both"/>
              <w:rPr>
                <w:rFonts w:ascii="Times New Roman" w:hAnsi="Times New Roman" w:cs="Times New Roman"/>
                <w:sz w:val="24"/>
                <w:szCs w:val="24"/>
                <w:lang w:val="uk-UA"/>
              </w:rPr>
            </w:pPr>
            <w:r w:rsidRPr="001B63F5">
              <w:rPr>
                <w:rFonts w:ascii="Times New Roman" w:hAnsi="Times New Roman" w:cs="Times New Roman"/>
                <w:sz w:val="24"/>
                <w:szCs w:val="24"/>
                <w:lang w:val="uk-UA"/>
              </w:rPr>
              <w:t>908000</w:t>
            </w:r>
          </w:p>
        </w:tc>
        <w:tc>
          <w:tcPr>
            <w:tcW w:w="1336" w:type="dxa"/>
          </w:tcPr>
          <w:p w:rsidR="00707416" w:rsidRPr="004924DC" w:rsidRDefault="001B63F5" w:rsidP="00AF4A9B">
            <w:pPr>
              <w:jc w:val="both"/>
              <w:rPr>
                <w:rFonts w:ascii="Times New Roman" w:hAnsi="Times New Roman" w:cs="Times New Roman"/>
                <w:sz w:val="24"/>
                <w:szCs w:val="24"/>
                <w:lang w:val="uk-UA"/>
              </w:rPr>
            </w:pPr>
            <w:r w:rsidRPr="001B63F5">
              <w:rPr>
                <w:rFonts w:ascii="Times New Roman" w:hAnsi="Times New Roman" w:cs="Times New Roman"/>
                <w:sz w:val="24"/>
                <w:szCs w:val="24"/>
                <w:lang w:val="uk-UA"/>
              </w:rPr>
              <w:t>908000</w:t>
            </w:r>
          </w:p>
        </w:tc>
        <w:tc>
          <w:tcPr>
            <w:tcW w:w="1292" w:type="dxa"/>
          </w:tcPr>
          <w:p w:rsidR="00707416" w:rsidRPr="004924DC" w:rsidRDefault="001B63F5" w:rsidP="00AF4A9B">
            <w:pPr>
              <w:jc w:val="both"/>
              <w:rPr>
                <w:rFonts w:ascii="Times New Roman" w:hAnsi="Times New Roman" w:cs="Times New Roman"/>
                <w:sz w:val="24"/>
                <w:szCs w:val="24"/>
                <w:lang w:val="uk-UA"/>
              </w:rPr>
            </w:pPr>
            <w:r w:rsidRPr="001B63F5">
              <w:rPr>
                <w:rFonts w:ascii="Times New Roman" w:hAnsi="Times New Roman" w:cs="Times New Roman"/>
                <w:sz w:val="24"/>
                <w:szCs w:val="24"/>
                <w:lang w:val="uk-UA"/>
              </w:rPr>
              <w:t>908000</w:t>
            </w:r>
          </w:p>
        </w:tc>
        <w:tc>
          <w:tcPr>
            <w:tcW w:w="1366" w:type="dxa"/>
          </w:tcPr>
          <w:p w:rsidR="00707416" w:rsidRPr="004924DC" w:rsidRDefault="001B63F5" w:rsidP="00AF4A9B">
            <w:pPr>
              <w:jc w:val="both"/>
              <w:rPr>
                <w:rFonts w:ascii="Times New Roman" w:hAnsi="Times New Roman" w:cs="Times New Roman"/>
                <w:sz w:val="24"/>
                <w:szCs w:val="24"/>
                <w:lang w:val="uk-UA"/>
              </w:rPr>
            </w:pPr>
            <w:r w:rsidRPr="001B63F5">
              <w:rPr>
                <w:rFonts w:ascii="Times New Roman" w:hAnsi="Times New Roman" w:cs="Times New Roman"/>
                <w:sz w:val="24"/>
                <w:szCs w:val="24"/>
                <w:lang w:val="uk-UA"/>
              </w:rPr>
              <w:t>908000</w:t>
            </w:r>
          </w:p>
        </w:tc>
        <w:tc>
          <w:tcPr>
            <w:tcW w:w="1267" w:type="dxa"/>
          </w:tcPr>
          <w:p w:rsidR="00707416" w:rsidRPr="004924DC" w:rsidRDefault="001B63F5" w:rsidP="00AF4A9B">
            <w:pPr>
              <w:jc w:val="both"/>
              <w:rPr>
                <w:rFonts w:ascii="Times New Roman" w:hAnsi="Times New Roman" w:cs="Times New Roman"/>
                <w:sz w:val="24"/>
                <w:szCs w:val="24"/>
                <w:lang w:val="uk-UA"/>
              </w:rPr>
            </w:pPr>
            <w:r w:rsidRPr="001B63F5">
              <w:rPr>
                <w:rFonts w:ascii="Times New Roman" w:hAnsi="Times New Roman" w:cs="Times New Roman"/>
                <w:sz w:val="24"/>
                <w:szCs w:val="24"/>
                <w:lang w:val="uk-UA"/>
              </w:rPr>
              <w:t>908000</w:t>
            </w:r>
          </w:p>
        </w:tc>
      </w:tr>
    </w:tbl>
    <w:p w:rsidR="00D3006B" w:rsidRDefault="00D3006B" w:rsidP="00AF4A9B">
      <w:pPr>
        <w:spacing w:after="0" w:line="360" w:lineRule="auto"/>
        <w:ind w:firstLine="709"/>
        <w:jc w:val="both"/>
        <w:rPr>
          <w:rFonts w:ascii="Times New Roman" w:hAnsi="Times New Roman" w:cs="Times New Roman"/>
          <w:sz w:val="28"/>
          <w:szCs w:val="28"/>
          <w:lang w:val="uk-UA"/>
        </w:rPr>
      </w:pPr>
    </w:p>
    <w:p w:rsidR="00954532" w:rsidRDefault="00782C1E"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Розрахуємо земельний податок, який буде внесено у таблицю.</w:t>
      </w:r>
    </w:p>
    <w:p w:rsidR="00782C1E" w:rsidRDefault="00782C1E"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неофіційними даними територія яка належить ПАТ « Запоріжсталь» охоплює близько 20 квадратних кілометрів. Вартість земельних ділянок виробничого призначення складає </w:t>
      </w:r>
      <w:r w:rsidRPr="00782C1E">
        <w:rPr>
          <w:rFonts w:ascii="Times New Roman" w:hAnsi="Times New Roman" w:cs="Times New Roman"/>
          <w:sz w:val="28"/>
          <w:szCs w:val="28"/>
          <w:lang w:val="uk-UA"/>
        </w:rPr>
        <w:t>17390</w:t>
      </w:r>
      <w:r>
        <w:rPr>
          <w:rFonts w:ascii="Times New Roman" w:hAnsi="Times New Roman" w:cs="Times New Roman"/>
          <w:sz w:val="28"/>
          <w:szCs w:val="28"/>
          <w:lang w:val="uk-UA"/>
        </w:rPr>
        <w:t>000 грн.,. не виробничого-</w:t>
      </w:r>
      <w:r w:rsidRPr="00782C1E">
        <w:rPr>
          <w:rFonts w:ascii="Times New Roman" w:hAnsi="Times New Roman" w:cs="Times New Roman"/>
          <w:sz w:val="28"/>
          <w:szCs w:val="28"/>
          <w:lang w:val="uk-UA"/>
        </w:rPr>
        <w:t>770</w:t>
      </w:r>
      <w:r>
        <w:rPr>
          <w:rFonts w:ascii="Times New Roman" w:hAnsi="Times New Roman" w:cs="Times New Roman"/>
          <w:sz w:val="28"/>
          <w:szCs w:val="28"/>
          <w:lang w:val="uk-UA"/>
        </w:rPr>
        <w:t>000 грн.</w:t>
      </w:r>
    </w:p>
    <w:p w:rsidR="001B63F5" w:rsidRPr="00AC506F" w:rsidRDefault="001B63F5" w:rsidP="00AF4A9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Ставка податку земельних ділянок наданих підприємствам промисловості  складає 5 % від нормативно грошової оцінки вартості земельних ділянок. Згідно ст.278 Податкового кодексу України.</w:t>
      </w:r>
      <w:r w:rsidR="00AC506F">
        <w:rPr>
          <w:rFonts w:ascii="Times New Roman" w:hAnsi="Times New Roman" w:cs="Times New Roman"/>
          <w:sz w:val="28"/>
          <w:szCs w:val="28"/>
          <w:lang w:val="en-US"/>
        </w:rPr>
        <w:t>[9]</w:t>
      </w:r>
    </w:p>
    <w:p w:rsidR="001B63F5" w:rsidRDefault="001B63F5"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Проведемо розрахунок розміру податкового навантаження на основі відомих </w:t>
      </w:r>
      <w:proofErr w:type="spellStart"/>
      <w:r>
        <w:rPr>
          <w:rFonts w:ascii="Times New Roman" w:hAnsi="Times New Roman" w:cs="Times New Roman"/>
          <w:sz w:val="28"/>
          <w:szCs w:val="28"/>
          <w:lang w:val="uk-UA"/>
        </w:rPr>
        <w:t>нрам</w:t>
      </w:r>
      <w:proofErr w:type="spellEnd"/>
      <w:r>
        <w:rPr>
          <w:rFonts w:ascii="Times New Roman" w:hAnsi="Times New Roman" w:cs="Times New Roman"/>
          <w:sz w:val="28"/>
          <w:szCs w:val="28"/>
          <w:lang w:val="uk-UA"/>
        </w:rPr>
        <w:t xml:space="preserve"> даних:</w:t>
      </w:r>
    </w:p>
    <w:p w:rsidR="001B63F5" w:rsidRDefault="001B63F5" w:rsidP="00AF4A9B">
      <w:pPr>
        <w:spacing w:after="0" w:line="360" w:lineRule="auto"/>
        <w:ind w:firstLine="709"/>
        <w:jc w:val="center"/>
        <w:rPr>
          <w:rFonts w:ascii="Times New Roman" w:hAnsi="Times New Roman" w:cs="Times New Roman"/>
          <w:sz w:val="28"/>
          <w:szCs w:val="28"/>
          <w:lang w:val="uk-UA"/>
        </w:rPr>
      </w:pPr>
      <w:r w:rsidRPr="001B63F5">
        <w:rPr>
          <w:rFonts w:ascii="Times New Roman" w:hAnsi="Times New Roman" w:cs="Times New Roman"/>
          <w:sz w:val="28"/>
          <w:szCs w:val="28"/>
          <w:lang w:val="uk-UA"/>
        </w:rPr>
        <w:t>17390000</w:t>
      </w:r>
      <w:r>
        <w:rPr>
          <w:rFonts w:ascii="Times New Roman" w:hAnsi="Times New Roman" w:cs="Times New Roman"/>
          <w:sz w:val="28"/>
          <w:szCs w:val="28"/>
          <w:lang w:val="uk-UA"/>
        </w:rPr>
        <w:t>+</w:t>
      </w:r>
      <w:r w:rsidRPr="001B63F5">
        <w:rPr>
          <w:rFonts w:ascii="Times New Roman" w:hAnsi="Times New Roman" w:cs="Times New Roman"/>
          <w:sz w:val="28"/>
          <w:szCs w:val="28"/>
          <w:lang w:val="uk-UA"/>
        </w:rPr>
        <w:t>770000</w:t>
      </w:r>
      <w:r>
        <w:rPr>
          <w:rFonts w:ascii="Times New Roman" w:hAnsi="Times New Roman" w:cs="Times New Roman"/>
          <w:sz w:val="28"/>
          <w:szCs w:val="28"/>
          <w:lang w:val="uk-UA"/>
        </w:rPr>
        <w:t>=</w:t>
      </w:r>
      <w:r w:rsidRPr="001B63F5">
        <w:rPr>
          <w:rFonts w:ascii="Times New Roman" w:hAnsi="Times New Roman" w:cs="Times New Roman"/>
          <w:sz w:val="28"/>
          <w:szCs w:val="28"/>
          <w:lang w:val="uk-UA"/>
        </w:rPr>
        <w:t>18160000</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сума вартості земельних ділянок.</w:t>
      </w:r>
    </w:p>
    <w:p w:rsidR="001B63F5" w:rsidRDefault="001B63F5" w:rsidP="00AF4A9B">
      <w:pPr>
        <w:spacing w:after="0" w:line="360" w:lineRule="auto"/>
        <w:ind w:firstLine="709"/>
        <w:jc w:val="center"/>
        <w:rPr>
          <w:rFonts w:ascii="Times New Roman" w:hAnsi="Times New Roman" w:cs="Times New Roman"/>
          <w:sz w:val="28"/>
          <w:szCs w:val="28"/>
          <w:lang w:val="uk-UA"/>
        </w:rPr>
      </w:pPr>
      <w:r w:rsidRPr="001B63F5">
        <w:rPr>
          <w:rFonts w:ascii="Times New Roman" w:hAnsi="Times New Roman" w:cs="Times New Roman"/>
          <w:sz w:val="28"/>
          <w:szCs w:val="28"/>
          <w:lang w:val="uk-UA"/>
        </w:rPr>
        <w:t>18160000</w:t>
      </w:r>
      <w:r>
        <w:rPr>
          <w:rFonts w:ascii="Times New Roman" w:hAnsi="Times New Roman" w:cs="Times New Roman"/>
          <w:sz w:val="28"/>
          <w:szCs w:val="28"/>
          <w:lang w:val="uk-UA"/>
        </w:rPr>
        <w:t>*0,05=</w:t>
      </w:r>
      <w:r w:rsidRPr="001B63F5">
        <w:rPr>
          <w:rFonts w:ascii="Times New Roman" w:hAnsi="Times New Roman" w:cs="Times New Roman"/>
          <w:sz w:val="28"/>
          <w:szCs w:val="28"/>
          <w:lang w:val="uk-UA"/>
        </w:rPr>
        <w:t>908000</w:t>
      </w:r>
      <w:r>
        <w:rPr>
          <w:rFonts w:ascii="Times New Roman" w:hAnsi="Times New Roman" w:cs="Times New Roman"/>
          <w:sz w:val="28"/>
          <w:szCs w:val="28"/>
          <w:lang w:val="uk-UA"/>
        </w:rPr>
        <w:t xml:space="preserve"> грн.</w:t>
      </w:r>
    </w:p>
    <w:p w:rsidR="001B63F5" w:rsidRDefault="001B63F5"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розрахункам, розмір податку на землю складає </w:t>
      </w:r>
      <w:r w:rsidRPr="001B63F5">
        <w:rPr>
          <w:rFonts w:ascii="Times New Roman" w:hAnsi="Times New Roman" w:cs="Times New Roman"/>
          <w:sz w:val="28"/>
          <w:szCs w:val="28"/>
          <w:lang w:val="uk-UA"/>
        </w:rPr>
        <w:t>908000</w:t>
      </w:r>
      <w:r>
        <w:rPr>
          <w:rFonts w:ascii="Times New Roman" w:hAnsi="Times New Roman" w:cs="Times New Roman"/>
          <w:sz w:val="28"/>
          <w:szCs w:val="28"/>
          <w:lang w:val="uk-UA"/>
        </w:rPr>
        <w:t xml:space="preserve"> грн.</w:t>
      </w:r>
    </w:p>
    <w:p w:rsidR="00D3006B" w:rsidRDefault="001B63F5"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Проаналізуємо </w:t>
      </w:r>
      <w:r w:rsidR="00D3006B">
        <w:rPr>
          <w:rFonts w:ascii="Times New Roman" w:hAnsi="Times New Roman" w:cs="Times New Roman"/>
          <w:sz w:val="28"/>
          <w:szCs w:val="28"/>
          <w:lang w:val="uk-UA"/>
        </w:rPr>
        <w:t xml:space="preserve">дані </w:t>
      </w:r>
      <w:r>
        <w:rPr>
          <w:rFonts w:ascii="Times New Roman" w:hAnsi="Times New Roman" w:cs="Times New Roman"/>
          <w:sz w:val="28"/>
          <w:szCs w:val="28"/>
          <w:lang w:val="uk-UA"/>
        </w:rPr>
        <w:t>надані в  таблиці 2.3</w:t>
      </w:r>
      <w:r w:rsidR="00D3006B">
        <w:rPr>
          <w:rFonts w:ascii="Times New Roman" w:hAnsi="Times New Roman" w:cs="Times New Roman"/>
          <w:sz w:val="28"/>
          <w:szCs w:val="28"/>
          <w:lang w:val="uk-UA"/>
        </w:rPr>
        <w:t xml:space="preserve"> розглянувши динаміку сплати податків та зборів ( рис.2.4).</w:t>
      </w:r>
    </w:p>
    <w:p w:rsidR="00D3006B" w:rsidRDefault="00D3006B" w:rsidP="00AF4A9B">
      <w:pPr>
        <w:spacing w:after="0" w:line="360" w:lineRule="auto"/>
        <w:jc w:val="both"/>
        <w:rPr>
          <w:rFonts w:ascii="Times New Roman" w:hAnsi="Times New Roman" w:cs="Times New Roman"/>
          <w:sz w:val="28"/>
          <w:szCs w:val="28"/>
          <w:lang w:val="uk-UA"/>
        </w:rPr>
      </w:pPr>
      <w:r>
        <w:rPr>
          <w:noProof/>
          <w:lang w:val="uk-UA" w:eastAsia="uk-UA"/>
        </w:rPr>
        <w:drawing>
          <wp:inline distT="0" distB="0" distL="0" distR="0" wp14:anchorId="393FAF8C" wp14:editId="5B3E68AC">
            <wp:extent cx="5784112" cy="2743200"/>
            <wp:effectExtent l="0" t="0" r="2667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3006B" w:rsidRDefault="00D3006B" w:rsidP="00AF4A9B">
      <w:pPr>
        <w:spacing w:after="0" w:line="360" w:lineRule="auto"/>
        <w:ind w:firstLine="709"/>
        <w:jc w:val="both"/>
        <w:rPr>
          <w:rFonts w:ascii="Times New Roman" w:hAnsi="Times New Roman" w:cs="Times New Roman"/>
          <w:sz w:val="28"/>
          <w:szCs w:val="28"/>
          <w:lang w:val="uk-UA"/>
        </w:rPr>
      </w:pPr>
    </w:p>
    <w:p w:rsidR="00D3006B" w:rsidRDefault="00D3006B"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Рис.2.4. Динаміка сплати податків  ПАТ «Запоріжсталь» до держбюджету</w:t>
      </w:r>
    </w:p>
    <w:p w:rsidR="00D3006B" w:rsidRDefault="00D3006B" w:rsidP="00AF4A9B">
      <w:pPr>
        <w:spacing w:after="0" w:line="360" w:lineRule="auto"/>
        <w:ind w:firstLine="709"/>
        <w:jc w:val="both"/>
        <w:rPr>
          <w:rFonts w:ascii="Times New Roman" w:hAnsi="Times New Roman" w:cs="Times New Roman"/>
          <w:sz w:val="28"/>
          <w:szCs w:val="28"/>
          <w:lang w:val="uk-UA"/>
        </w:rPr>
      </w:pPr>
    </w:p>
    <w:p w:rsidR="00D3006B" w:rsidRDefault="007B5E82"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рис.2.4 можна сказати ,</w:t>
      </w:r>
      <w:r w:rsidR="00A571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найбільшим податкове навантаження було у 2015-2016 роках. Зобов’язання з податків та зборів складали  у 2015 році </w:t>
      </w:r>
      <w:r w:rsidRPr="007B5E82">
        <w:rPr>
          <w:rFonts w:ascii="Times New Roman" w:hAnsi="Times New Roman" w:cs="Times New Roman"/>
          <w:sz w:val="28"/>
          <w:szCs w:val="28"/>
          <w:lang w:val="uk-UA"/>
        </w:rPr>
        <w:t>1161723</w:t>
      </w:r>
      <w:r>
        <w:rPr>
          <w:rFonts w:ascii="Times New Roman" w:hAnsi="Times New Roman" w:cs="Times New Roman"/>
          <w:sz w:val="28"/>
          <w:szCs w:val="28"/>
          <w:lang w:val="uk-UA"/>
        </w:rPr>
        <w:t xml:space="preserve"> тис.  грн.,,а у 2016-</w:t>
      </w:r>
      <w:r w:rsidRPr="007B5E82">
        <w:rPr>
          <w:rFonts w:ascii="Times New Roman" w:hAnsi="Times New Roman" w:cs="Times New Roman"/>
          <w:sz w:val="28"/>
          <w:szCs w:val="28"/>
          <w:lang w:val="uk-UA"/>
        </w:rPr>
        <w:t>2260473</w:t>
      </w:r>
      <w:r>
        <w:rPr>
          <w:rFonts w:ascii="Times New Roman" w:hAnsi="Times New Roman" w:cs="Times New Roman"/>
          <w:sz w:val="28"/>
          <w:szCs w:val="28"/>
          <w:lang w:val="uk-UA"/>
        </w:rPr>
        <w:t xml:space="preserve"> тис. грн. .З них </w:t>
      </w:r>
      <w:r w:rsidRPr="007B5E82">
        <w:rPr>
          <w:rFonts w:ascii="Times New Roman" w:hAnsi="Times New Roman" w:cs="Times New Roman"/>
          <w:sz w:val="28"/>
          <w:szCs w:val="28"/>
          <w:lang w:val="uk-UA"/>
        </w:rPr>
        <w:t>Витрачання на оплату зобов'язань з податку на прибуток</w:t>
      </w:r>
      <w:r>
        <w:rPr>
          <w:rFonts w:ascii="Times New Roman" w:hAnsi="Times New Roman" w:cs="Times New Roman"/>
          <w:sz w:val="28"/>
          <w:szCs w:val="28"/>
          <w:lang w:val="uk-UA"/>
        </w:rPr>
        <w:t xml:space="preserve"> склали у 2015 -</w:t>
      </w:r>
      <w:r w:rsidRPr="007B5E82">
        <w:rPr>
          <w:rFonts w:ascii="Times New Roman" w:hAnsi="Times New Roman" w:cs="Times New Roman"/>
          <w:sz w:val="28"/>
          <w:szCs w:val="28"/>
          <w:lang w:val="uk-UA"/>
        </w:rPr>
        <w:t>742929</w:t>
      </w:r>
      <w:r>
        <w:rPr>
          <w:rFonts w:ascii="Times New Roman" w:hAnsi="Times New Roman" w:cs="Times New Roman"/>
          <w:sz w:val="28"/>
          <w:szCs w:val="28"/>
          <w:lang w:val="uk-UA"/>
        </w:rPr>
        <w:t xml:space="preserve"> тис. грн.., а у 2016-</w:t>
      </w:r>
      <w:r w:rsidRPr="007B5E82">
        <w:rPr>
          <w:rFonts w:ascii="Times New Roman" w:hAnsi="Times New Roman" w:cs="Times New Roman"/>
          <w:sz w:val="28"/>
          <w:szCs w:val="28"/>
          <w:lang w:val="uk-UA"/>
        </w:rPr>
        <w:t>1654033</w:t>
      </w:r>
      <w:r>
        <w:rPr>
          <w:rFonts w:ascii="Times New Roman" w:hAnsi="Times New Roman" w:cs="Times New Roman"/>
          <w:sz w:val="28"/>
          <w:szCs w:val="28"/>
          <w:lang w:val="uk-UA"/>
        </w:rPr>
        <w:t xml:space="preserve"> грн.</w:t>
      </w:r>
      <w:r w:rsidRPr="007B5E82">
        <w:t xml:space="preserve"> </w:t>
      </w:r>
      <w:r w:rsidRPr="007B5E82">
        <w:rPr>
          <w:rFonts w:ascii="Times New Roman" w:hAnsi="Times New Roman" w:cs="Times New Roman"/>
          <w:sz w:val="28"/>
          <w:szCs w:val="28"/>
          <w:lang w:val="uk-UA"/>
        </w:rPr>
        <w:t>Повернення податків і зборів у тому числі податку на додану вартість</w:t>
      </w:r>
      <w:r>
        <w:rPr>
          <w:rFonts w:ascii="Times New Roman" w:hAnsi="Times New Roman" w:cs="Times New Roman"/>
          <w:sz w:val="28"/>
          <w:szCs w:val="28"/>
          <w:lang w:val="uk-UA"/>
        </w:rPr>
        <w:t xml:space="preserve"> склали у 2015 році</w:t>
      </w:r>
      <w:r w:rsidR="00605D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B5E82">
        <w:rPr>
          <w:rFonts w:ascii="Times New Roman" w:hAnsi="Times New Roman" w:cs="Times New Roman"/>
          <w:sz w:val="28"/>
          <w:szCs w:val="28"/>
          <w:lang w:val="uk-UA"/>
        </w:rPr>
        <w:t>3357511</w:t>
      </w:r>
      <w:r>
        <w:rPr>
          <w:rFonts w:ascii="Times New Roman" w:hAnsi="Times New Roman" w:cs="Times New Roman"/>
          <w:sz w:val="28"/>
          <w:szCs w:val="28"/>
          <w:lang w:val="uk-UA"/>
        </w:rPr>
        <w:t xml:space="preserve"> тис</w:t>
      </w:r>
      <w:r w:rsidR="00251586">
        <w:rPr>
          <w:rFonts w:ascii="Times New Roman" w:hAnsi="Times New Roman" w:cs="Times New Roman"/>
          <w:sz w:val="28"/>
          <w:szCs w:val="28"/>
          <w:lang w:val="uk-UA"/>
        </w:rPr>
        <w:t xml:space="preserve"> </w:t>
      </w:r>
      <w:proofErr w:type="spellStart"/>
      <w:r w:rsidR="00605D8C">
        <w:rPr>
          <w:rFonts w:ascii="Times New Roman" w:hAnsi="Times New Roman" w:cs="Times New Roman"/>
          <w:sz w:val="28"/>
          <w:szCs w:val="28"/>
          <w:lang w:val="uk-UA"/>
        </w:rPr>
        <w:t>.грн</w:t>
      </w:r>
      <w:proofErr w:type="spellEnd"/>
      <w:r w:rsidR="00605D8C">
        <w:rPr>
          <w:rFonts w:ascii="Times New Roman" w:hAnsi="Times New Roman" w:cs="Times New Roman"/>
          <w:sz w:val="28"/>
          <w:szCs w:val="28"/>
          <w:lang w:val="uk-UA"/>
        </w:rPr>
        <w:t>.</w:t>
      </w:r>
      <w:r>
        <w:rPr>
          <w:rFonts w:ascii="Times New Roman" w:hAnsi="Times New Roman" w:cs="Times New Roman"/>
          <w:sz w:val="28"/>
          <w:szCs w:val="28"/>
          <w:lang w:val="uk-UA"/>
        </w:rPr>
        <w:t>, а у 2016 році-</w:t>
      </w:r>
      <w:r w:rsidRPr="007B5E82">
        <w:rPr>
          <w:rFonts w:ascii="Times New Roman" w:hAnsi="Times New Roman" w:cs="Times New Roman"/>
          <w:sz w:val="28"/>
          <w:szCs w:val="28"/>
          <w:lang w:val="uk-UA"/>
        </w:rPr>
        <w:t>2313924</w:t>
      </w:r>
      <w:r>
        <w:rPr>
          <w:rFonts w:ascii="Times New Roman" w:hAnsi="Times New Roman" w:cs="Times New Roman"/>
          <w:sz w:val="28"/>
          <w:szCs w:val="28"/>
          <w:lang w:val="uk-UA"/>
        </w:rPr>
        <w:t xml:space="preserve"> тис.</w:t>
      </w:r>
      <w:r w:rsidR="00605D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грн.. </w:t>
      </w:r>
      <w:r w:rsidRPr="007B5E82">
        <w:rPr>
          <w:rFonts w:ascii="Times New Roman" w:hAnsi="Times New Roman" w:cs="Times New Roman"/>
          <w:sz w:val="28"/>
          <w:szCs w:val="28"/>
          <w:lang w:val="uk-UA"/>
        </w:rPr>
        <w:t>Земельний податок</w:t>
      </w:r>
      <w:r w:rsidR="00251586">
        <w:rPr>
          <w:rFonts w:ascii="Times New Roman" w:hAnsi="Times New Roman" w:cs="Times New Roman"/>
          <w:sz w:val="28"/>
          <w:szCs w:val="28"/>
          <w:lang w:val="uk-UA"/>
        </w:rPr>
        <w:t xml:space="preserve"> склав у 2015 -2016 роках по проведеним розрахункам 908000 грн</w:t>
      </w:r>
      <w:r w:rsidR="00605D8C">
        <w:rPr>
          <w:rFonts w:ascii="Times New Roman" w:hAnsi="Times New Roman" w:cs="Times New Roman"/>
          <w:sz w:val="28"/>
          <w:szCs w:val="28"/>
          <w:lang w:val="uk-UA"/>
        </w:rPr>
        <w:t>.</w:t>
      </w:r>
    </w:p>
    <w:p w:rsidR="00251586" w:rsidRDefault="002E49D9"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Визначимо,скільки складає кожен податок відсотків від загальної суми податків та зборів:</w:t>
      </w:r>
    </w:p>
    <w:p w:rsidR="002E49D9" w:rsidRDefault="002E49D9" w:rsidP="00AF4A9B">
      <w:pPr>
        <w:spacing w:after="0" w:line="360" w:lineRule="auto"/>
        <w:ind w:firstLine="709"/>
        <w:jc w:val="both"/>
        <w:rPr>
          <w:rFonts w:ascii="Times New Roman" w:hAnsi="Times New Roman" w:cs="Times New Roman"/>
          <w:sz w:val="28"/>
          <w:szCs w:val="28"/>
          <w:lang w:val="uk-UA"/>
        </w:rPr>
      </w:pPr>
      <w:r w:rsidRPr="002E49D9">
        <w:rPr>
          <w:rFonts w:ascii="Times New Roman" w:hAnsi="Times New Roman" w:cs="Times New Roman"/>
          <w:sz w:val="28"/>
          <w:szCs w:val="28"/>
          <w:lang w:val="uk-UA"/>
        </w:rPr>
        <w:t>Витрачання на оплату зобов'язань з податку на прибуток</w:t>
      </w:r>
      <w:r>
        <w:rPr>
          <w:rFonts w:ascii="Times New Roman" w:hAnsi="Times New Roman" w:cs="Times New Roman"/>
          <w:sz w:val="28"/>
          <w:szCs w:val="28"/>
          <w:lang w:val="uk-UA"/>
        </w:rPr>
        <w:t xml:space="preserve"> у 2016 році дорівнює </w:t>
      </w:r>
      <w:r w:rsidRPr="002E49D9">
        <w:rPr>
          <w:rFonts w:ascii="Times New Roman" w:hAnsi="Times New Roman" w:cs="Times New Roman"/>
          <w:sz w:val="28"/>
          <w:szCs w:val="28"/>
          <w:lang w:val="uk-UA"/>
        </w:rPr>
        <w:t>1654033</w:t>
      </w:r>
      <w:r>
        <w:rPr>
          <w:rFonts w:ascii="Times New Roman" w:hAnsi="Times New Roman" w:cs="Times New Roman"/>
          <w:sz w:val="28"/>
          <w:szCs w:val="28"/>
          <w:lang w:val="uk-UA"/>
        </w:rPr>
        <w:t xml:space="preserve"> тис.</w:t>
      </w:r>
      <w:r w:rsidR="00605D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грн., загальна сума податків та зборів у 2016 році дорівнює </w:t>
      </w:r>
      <w:r w:rsidRPr="002E49D9">
        <w:rPr>
          <w:rFonts w:ascii="Times New Roman" w:hAnsi="Times New Roman" w:cs="Times New Roman"/>
          <w:sz w:val="28"/>
          <w:szCs w:val="28"/>
          <w:lang w:val="uk-UA"/>
        </w:rPr>
        <w:t>2260473</w:t>
      </w:r>
      <w:r>
        <w:rPr>
          <w:rFonts w:ascii="Times New Roman" w:hAnsi="Times New Roman" w:cs="Times New Roman"/>
          <w:sz w:val="28"/>
          <w:szCs w:val="28"/>
          <w:lang w:val="uk-UA"/>
        </w:rPr>
        <w:t xml:space="preserve"> тис. грн.. ,проведемо розрахунок:</w:t>
      </w:r>
    </w:p>
    <w:p w:rsidR="00D3006B" w:rsidRPr="002E49D9" w:rsidRDefault="00A93EC4" w:rsidP="00AF4A9B">
      <w:pPr>
        <w:spacing w:after="0" w:line="360" w:lineRule="auto"/>
        <w:ind w:firstLine="709"/>
        <w:jc w:val="both"/>
        <w:rPr>
          <w:rFonts w:ascii="Times New Roman" w:eastAsiaTheme="minorEastAsia" w:hAnsi="Times New Roman" w:cs="Times New Roman"/>
          <w:sz w:val="28"/>
          <w:szCs w:val="28"/>
          <w:lang w:val="uk-UA"/>
        </w:rPr>
      </w:pPr>
      <m:oMathPara>
        <m:oMath>
          <m:f>
            <m:fPr>
              <m:ctrlPr>
                <w:rPr>
                  <w:rFonts w:ascii="Cambria Math" w:hAnsi="Cambria Math" w:cs="Times New Roman"/>
                  <w:i/>
                  <w:sz w:val="28"/>
                  <w:szCs w:val="28"/>
                  <w:lang w:val="uk-UA"/>
                </w:rPr>
              </m:ctrlPr>
            </m:fPr>
            <m:num>
              <m:r>
                <w:rPr>
                  <w:rFonts w:ascii="Cambria Math" w:hAnsi="Cambria Math" w:cs="Times New Roman"/>
                  <w:sz w:val="28"/>
                  <w:szCs w:val="28"/>
                  <w:lang w:val="uk-UA"/>
                </w:rPr>
                <m:t>1654033</m:t>
              </m:r>
            </m:num>
            <m:den>
              <m:r>
                <w:rPr>
                  <w:rFonts w:ascii="Cambria Math" w:hAnsi="Cambria Math" w:cs="Times New Roman"/>
                  <w:sz w:val="28"/>
                  <w:szCs w:val="28"/>
                  <w:lang w:val="uk-UA"/>
                </w:rPr>
                <m:t>2260473</m:t>
              </m:r>
            </m:den>
          </m:f>
          <m:r>
            <w:rPr>
              <w:rFonts w:ascii="Cambria Math" w:hAnsi="Cambria Math" w:cs="Times New Roman"/>
              <w:sz w:val="28"/>
              <w:szCs w:val="28"/>
              <w:lang w:val="uk-UA"/>
            </w:rPr>
            <m:t>*100%=73%</m:t>
          </m:r>
        </m:oMath>
      </m:oMathPara>
    </w:p>
    <w:p w:rsidR="002E49D9" w:rsidRDefault="002E49D9" w:rsidP="00AF4A9B">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Отже, витрачання на оплату зобов’язань з податку на прибуток  складає 73% від загальної суми  податків та зборів.</w:t>
      </w:r>
    </w:p>
    <w:p w:rsidR="002E49D9" w:rsidRPr="002E49D9" w:rsidRDefault="002E49D9" w:rsidP="00AF4A9B">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Витрати на оплату зобов’язань з податку на землю складає у 2016 році</w:t>
      </w:r>
    </w:p>
    <w:p w:rsidR="002E49D9" w:rsidRDefault="002E49D9" w:rsidP="00AF4A9B">
      <w:pPr>
        <w:spacing w:after="0" w:line="360" w:lineRule="auto"/>
        <w:ind w:firstLine="709"/>
        <w:jc w:val="both"/>
        <w:rPr>
          <w:rFonts w:ascii="Times New Roman" w:eastAsiaTheme="minorEastAsia" w:hAnsi="Times New Roman" w:cs="Times New Roman"/>
          <w:sz w:val="28"/>
          <w:szCs w:val="28"/>
          <w:lang w:val="uk-UA"/>
        </w:rPr>
      </w:pPr>
      <w:r w:rsidRPr="002E49D9">
        <w:rPr>
          <w:rFonts w:ascii="Times New Roman" w:eastAsiaTheme="minorEastAsia" w:hAnsi="Times New Roman" w:cs="Times New Roman"/>
          <w:sz w:val="28"/>
          <w:szCs w:val="28"/>
          <w:lang w:val="uk-UA"/>
        </w:rPr>
        <w:t>908000</w:t>
      </w:r>
      <w:r>
        <w:rPr>
          <w:rFonts w:ascii="Times New Roman" w:eastAsiaTheme="minorEastAsia" w:hAnsi="Times New Roman" w:cs="Times New Roman"/>
          <w:sz w:val="28"/>
          <w:szCs w:val="28"/>
          <w:lang w:val="uk-UA"/>
        </w:rPr>
        <w:t xml:space="preserve"> грн.,</w:t>
      </w:r>
      <w:r w:rsidRPr="002E49D9">
        <w:t xml:space="preserve"> </w:t>
      </w:r>
      <w:r w:rsidRPr="002E49D9">
        <w:rPr>
          <w:rFonts w:ascii="Times New Roman" w:eastAsiaTheme="minorEastAsia" w:hAnsi="Times New Roman" w:cs="Times New Roman"/>
          <w:sz w:val="28"/>
          <w:szCs w:val="28"/>
          <w:lang w:val="uk-UA"/>
        </w:rPr>
        <w:t>., загальна сума податків та зборів у 2016 році дорівнює 2260473 тис. грн.. ,проведемо розрахунок:</w:t>
      </w:r>
    </w:p>
    <w:p w:rsidR="005B6D15" w:rsidRDefault="00A93EC4" w:rsidP="00AF4A9B">
      <w:pPr>
        <w:spacing w:after="0" w:line="360" w:lineRule="auto"/>
        <w:ind w:firstLine="709"/>
        <w:jc w:val="both"/>
        <w:rPr>
          <w:rFonts w:ascii="Times New Roman" w:eastAsiaTheme="minorEastAsia" w:hAnsi="Times New Roman" w:cs="Times New Roman"/>
          <w:sz w:val="28"/>
          <w:szCs w:val="28"/>
          <w:lang w:val="uk-UA"/>
        </w:rPr>
      </w:pPr>
      <m:oMath>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908000</m:t>
            </m:r>
          </m:num>
          <m:den>
            <m:r>
              <w:rPr>
                <w:rFonts w:ascii="Cambria Math" w:eastAsiaTheme="minorEastAsia" w:hAnsi="Cambria Math" w:cs="Times New Roman"/>
                <w:sz w:val="28"/>
                <w:szCs w:val="28"/>
                <w:lang w:val="uk-UA"/>
              </w:rPr>
              <m:t xml:space="preserve">2260473 </m:t>
            </m:r>
          </m:den>
        </m:f>
        <m:r>
          <w:rPr>
            <w:rFonts w:ascii="Cambria Math" w:eastAsiaTheme="minorEastAsia" w:hAnsi="Cambria Math" w:cs="Times New Roman"/>
            <w:sz w:val="28"/>
            <w:szCs w:val="28"/>
            <w:lang w:val="uk-UA"/>
          </w:rPr>
          <m:t>*100%=</m:t>
        </m:r>
      </m:oMath>
      <w:r w:rsidR="005B6D15">
        <w:rPr>
          <w:rFonts w:ascii="Times New Roman" w:eastAsiaTheme="minorEastAsia" w:hAnsi="Times New Roman" w:cs="Times New Roman"/>
          <w:sz w:val="28"/>
          <w:szCs w:val="28"/>
          <w:lang w:val="uk-UA"/>
        </w:rPr>
        <w:t xml:space="preserve"> 4%</w:t>
      </w:r>
    </w:p>
    <w:p w:rsidR="00A273D7" w:rsidRDefault="00A273D7" w:rsidP="00AF4A9B">
      <w:pPr>
        <w:spacing w:after="0" w:line="360" w:lineRule="auto"/>
        <w:ind w:firstLine="709"/>
        <w:jc w:val="both"/>
        <w:rPr>
          <w:rFonts w:ascii="Times New Roman" w:eastAsiaTheme="minorEastAsia" w:hAnsi="Times New Roman" w:cs="Times New Roman"/>
          <w:sz w:val="28"/>
          <w:szCs w:val="28"/>
          <w:lang w:val="uk-UA"/>
        </w:rPr>
      </w:pPr>
      <w:r w:rsidRPr="00A273D7">
        <w:rPr>
          <w:rFonts w:ascii="Times New Roman" w:eastAsiaTheme="minorEastAsia" w:hAnsi="Times New Roman" w:cs="Times New Roman"/>
          <w:sz w:val="28"/>
          <w:szCs w:val="28"/>
          <w:lang w:val="uk-UA"/>
        </w:rPr>
        <w:t>Отже, витрачання на оплату зобов’язань з</w:t>
      </w:r>
      <w:r>
        <w:rPr>
          <w:rFonts w:ascii="Times New Roman" w:eastAsiaTheme="minorEastAsia" w:hAnsi="Times New Roman" w:cs="Times New Roman"/>
          <w:sz w:val="28"/>
          <w:szCs w:val="28"/>
          <w:lang w:val="uk-UA"/>
        </w:rPr>
        <w:t xml:space="preserve"> податку на землю  складає 4</w:t>
      </w:r>
      <w:r w:rsidRPr="00A273D7">
        <w:rPr>
          <w:rFonts w:ascii="Times New Roman" w:eastAsiaTheme="minorEastAsia" w:hAnsi="Times New Roman" w:cs="Times New Roman"/>
          <w:sz w:val="28"/>
          <w:szCs w:val="28"/>
          <w:lang w:val="uk-UA"/>
        </w:rPr>
        <w:t>% від загальної суми  податків та зборів.</w:t>
      </w:r>
    </w:p>
    <w:p w:rsidR="005B6D15" w:rsidRPr="002E49D9" w:rsidRDefault="00A273D7" w:rsidP="00AF4A9B">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Ісі інші податки та збори складають 23%</w:t>
      </w:r>
      <w:r w:rsidR="002F7D0D">
        <w:rPr>
          <w:rFonts w:ascii="Times New Roman" w:eastAsiaTheme="minorEastAsia" w:hAnsi="Times New Roman" w:cs="Times New Roman"/>
          <w:sz w:val="28"/>
          <w:szCs w:val="28"/>
          <w:lang w:val="uk-UA"/>
        </w:rPr>
        <w:t xml:space="preserve"> від суми зобов’язань з податків та зборів.</w:t>
      </w:r>
    </w:p>
    <w:p w:rsidR="002E49D9" w:rsidRDefault="002E49D9" w:rsidP="00AF4A9B">
      <w:pPr>
        <w:spacing w:after="0" w:line="360" w:lineRule="auto"/>
        <w:ind w:firstLine="709"/>
        <w:jc w:val="both"/>
        <w:rPr>
          <w:rFonts w:ascii="Times New Roman" w:eastAsiaTheme="minorEastAsia" w:hAnsi="Times New Roman" w:cs="Times New Roman"/>
          <w:sz w:val="28"/>
          <w:szCs w:val="28"/>
          <w:lang w:val="uk-UA"/>
        </w:rPr>
      </w:pPr>
    </w:p>
    <w:p w:rsidR="00A273D7" w:rsidRDefault="00A273D7" w:rsidP="00AF4A9B">
      <w:pPr>
        <w:spacing w:after="0" w:line="360" w:lineRule="auto"/>
        <w:ind w:firstLine="709"/>
        <w:jc w:val="both"/>
        <w:rPr>
          <w:rFonts w:ascii="Times New Roman" w:eastAsiaTheme="minorEastAsia" w:hAnsi="Times New Roman" w:cs="Times New Roman"/>
          <w:sz w:val="28"/>
          <w:szCs w:val="28"/>
          <w:lang w:val="uk-UA"/>
        </w:rPr>
      </w:pPr>
    </w:p>
    <w:p w:rsidR="00A273D7" w:rsidRDefault="00A273D7" w:rsidP="00AF4A9B">
      <w:pPr>
        <w:spacing w:after="0" w:line="360" w:lineRule="auto"/>
        <w:ind w:firstLine="709"/>
        <w:jc w:val="both"/>
        <w:rPr>
          <w:rFonts w:ascii="Times New Roman" w:eastAsiaTheme="minorEastAsia" w:hAnsi="Times New Roman" w:cs="Times New Roman"/>
          <w:sz w:val="28"/>
          <w:szCs w:val="28"/>
          <w:lang w:val="uk-UA"/>
        </w:rPr>
      </w:pPr>
      <w:r w:rsidRPr="00A273D7">
        <w:rPr>
          <w:rFonts w:ascii="Times New Roman" w:eastAsiaTheme="minorEastAsia" w:hAnsi="Times New Roman" w:cs="Times New Roman"/>
          <w:sz w:val="28"/>
          <w:szCs w:val="28"/>
          <w:lang w:val="uk-UA"/>
        </w:rPr>
        <w:t>2.3Шляхи оптимі</w:t>
      </w:r>
      <w:r>
        <w:rPr>
          <w:rFonts w:ascii="Times New Roman" w:eastAsiaTheme="minorEastAsia" w:hAnsi="Times New Roman" w:cs="Times New Roman"/>
          <w:sz w:val="28"/>
          <w:szCs w:val="28"/>
          <w:lang w:val="uk-UA"/>
        </w:rPr>
        <w:t xml:space="preserve">зації податкового навантаження  </w:t>
      </w:r>
      <w:r w:rsidRPr="00A273D7">
        <w:rPr>
          <w:rFonts w:ascii="Times New Roman" w:eastAsiaTheme="minorEastAsia" w:hAnsi="Times New Roman" w:cs="Times New Roman"/>
          <w:sz w:val="28"/>
          <w:szCs w:val="28"/>
          <w:lang w:val="uk-UA"/>
        </w:rPr>
        <w:t>ПАТ «Запоріжсталь»</w:t>
      </w:r>
    </w:p>
    <w:p w:rsidR="00A273D7" w:rsidRDefault="00A273D7" w:rsidP="00AF4A9B">
      <w:pPr>
        <w:spacing w:after="0" w:line="360" w:lineRule="auto"/>
        <w:ind w:firstLine="709"/>
        <w:jc w:val="both"/>
        <w:rPr>
          <w:rFonts w:ascii="Times New Roman" w:eastAsiaTheme="minorEastAsia" w:hAnsi="Times New Roman" w:cs="Times New Roman"/>
          <w:sz w:val="28"/>
          <w:szCs w:val="28"/>
          <w:lang w:val="uk-UA"/>
        </w:rPr>
      </w:pPr>
    </w:p>
    <w:p w:rsidR="00A273D7" w:rsidRPr="002E49D9" w:rsidRDefault="00255876" w:rsidP="00AF4A9B">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Податкове навантаження ПАТ «Запоріжсталь» досить велике</w:t>
      </w:r>
      <w:r w:rsidR="00A5716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і складає</w:t>
      </w:r>
    </w:p>
    <w:p w:rsidR="00255876" w:rsidRPr="00C9760E" w:rsidRDefault="00255876" w:rsidP="00AF4A9B">
      <w:pPr>
        <w:spacing w:after="0" w:line="360" w:lineRule="auto"/>
        <w:jc w:val="both"/>
        <w:rPr>
          <w:rFonts w:ascii="Times New Roman" w:hAnsi="Times New Roman" w:cs="Times New Roman"/>
          <w:sz w:val="28"/>
          <w:szCs w:val="28"/>
        </w:rPr>
      </w:pPr>
      <w:r w:rsidRPr="00255876">
        <w:rPr>
          <w:rFonts w:ascii="Times New Roman" w:hAnsi="Times New Roman" w:cs="Times New Roman"/>
          <w:sz w:val="28"/>
          <w:szCs w:val="28"/>
          <w:lang w:val="uk-UA"/>
        </w:rPr>
        <w:t>2260473</w:t>
      </w:r>
      <w:r>
        <w:rPr>
          <w:rFonts w:ascii="Times New Roman" w:hAnsi="Times New Roman" w:cs="Times New Roman"/>
          <w:sz w:val="28"/>
          <w:szCs w:val="28"/>
          <w:lang w:val="uk-UA"/>
        </w:rPr>
        <w:t xml:space="preserve"> тис.</w:t>
      </w:r>
      <w:r w:rsidR="00605D8C">
        <w:rPr>
          <w:rFonts w:ascii="Times New Roman" w:hAnsi="Times New Roman" w:cs="Times New Roman"/>
          <w:sz w:val="28"/>
          <w:szCs w:val="28"/>
          <w:lang w:val="uk-UA"/>
        </w:rPr>
        <w:t xml:space="preserve"> грн.. Тому, </w:t>
      </w:r>
      <w:r>
        <w:rPr>
          <w:rFonts w:ascii="Times New Roman" w:hAnsi="Times New Roman" w:cs="Times New Roman"/>
          <w:sz w:val="28"/>
          <w:szCs w:val="28"/>
          <w:lang w:val="uk-UA"/>
        </w:rPr>
        <w:t>слід розробити шляхи оптимізації податкового навантаження.</w:t>
      </w:r>
    </w:p>
    <w:p w:rsidR="008D7F21" w:rsidRDefault="00255876"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Розберемо,які взагалі існують шляхи податкового навантаження:</w:t>
      </w:r>
    </w:p>
    <w:p w:rsidR="00255876" w:rsidRPr="008D7F21" w:rsidRDefault="008D7F21" w:rsidP="00AF4A9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55876" w:rsidRPr="008D7F21">
        <w:rPr>
          <w:rFonts w:ascii="Times New Roman" w:hAnsi="Times New Roman" w:cs="Times New Roman"/>
          <w:sz w:val="28"/>
          <w:szCs w:val="28"/>
          <w:lang w:val="uk-UA"/>
        </w:rPr>
        <w:t>заміни відносин;</w:t>
      </w:r>
    </w:p>
    <w:p w:rsidR="00255876" w:rsidRPr="00255876" w:rsidRDefault="00255876" w:rsidP="00AF4A9B">
      <w:pPr>
        <w:spacing w:after="0" w:line="360" w:lineRule="auto"/>
        <w:ind w:firstLine="708"/>
        <w:jc w:val="both"/>
        <w:rPr>
          <w:rFonts w:ascii="Times New Roman" w:hAnsi="Times New Roman" w:cs="Times New Roman"/>
          <w:sz w:val="28"/>
          <w:szCs w:val="28"/>
          <w:lang w:val="uk-UA"/>
        </w:rPr>
      </w:pPr>
      <w:r w:rsidRPr="00255876">
        <w:rPr>
          <w:rFonts w:ascii="Times New Roman" w:hAnsi="Times New Roman" w:cs="Times New Roman"/>
          <w:sz w:val="28"/>
          <w:szCs w:val="28"/>
          <w:lang w:val="uk-UA"/>
        </w:rPr>
        <w:t>- поділу відносин;</w:t>
      </w:r>
    </w:p>
    <w:p w:rsidR="00255876" w:rsidRPr="00255876" w:rsidRDefault="00255876" w:rsidP="00AF4A9B">
      <w:pPr>
        <w:spacing w:after="0" w:line="360" w:lineRule="auto"/>
        <w:ind w:firstLine="708"/>
        <w:jc w:val="both"/>
        <w:rPr>
          <w:rFonts w:ascii="Times New Roman" w:hAnsi="Times New Roman" w:cs="Times New Roman"/>
          <w:sz w:val="28"/>
          <w:szCs w:val="28"/>
          <w:lang w:val="uk-UA"/>
        </w:rPr>
      </w:pPr>
      <w:r w:rsidRPr="00255876">
        <w:rPr>
          <w:rFonts w:ascii="Times New Roman" w:hAnsi="Times New Roman" w:cs="Times New Roman"/>
          <w:sz w:val="28"/>
          <w:szCs w:val="28"/>
          <w:lang w:val="uk-UA"/>
        </w:rPr>
        <w:t>- відстрочення платежу;</w:t>
      </w:r>
    </w:p>
    <w:p w:rsidR="00255876" w:rsidRPr="00255876" w:rsidRDefault="00255876" w:rsidP="00AF4A9B">
      <w:pPr>
        <w:spacing w:after="0" w:line="360" w:lineRule="auto"/>
        <w:ind w:firstLine="708"/>
        <w:jc w:val="both"/>
        <w:rPr>
          <w:rFonts w:ascii="Times New Roman" w:hAnsi="Times New Roman" w:cs="Times New Roman"/>
          <w:sz w:val="28"/>
          <w:szCs w:val="28"/>
          <w:lang w:val="uk-UA"/>
        </w:rPr>
      </w:pPr>
      <w:r w:rsidRPr="00255876">
        <w:rPr>
          <w:rFonts w:ascii="Times New Roman" w:hAnsi="Times New Roman" w:cs="Times New Roman"/>
          <w:sz w:val="28"/>
          <w:szCs w:val="28"/>
          <w:lang w:val="uk-UA"/>
        </w:rPr>
        <w:t>- скорочення об’єкту оподаткування;</w:t>
      </w:r>
    </w:p>
    <w:p w:rsidR="00255876" w:rsidRPr="00255876" w:rsidRDefault="00255876" w:rsidP="00AF4A9B">
      <w:pPr>
        <w:spacing w:after="0" w:line="360" w:lineRule="auto"/>
        <w:ind w:firstLine="708"/>
        <w:jc w:val="both"/>
        <w:rPr>
          <w:rFonts w:ascii="Times New Roman" w:hAnsi="Times New Roman" w:cs="Times New Roman"/>
          <w:sz w:val="28"/>
          <w:szCs w:val="28"/>
          <w:lang w:val="uk-UA"/>
        </w:rPr>
      </w:pPr>
      <w:r w:rsidRPr="00255876">
        <w:rPr>
          <w:rFonts w:ascii="Times New Roman" w:hAnsi="Times New Roman" w:cs="Times New Roman"/>
          <w:sz w:val="28"/>
          <w:szCs w:val="28"/>
          <w:lang w:val="uk-UA"/>
        </w:rPr>
        <w:t>- делегування відповідальності;</w:t>
      </w:r>
    </w:p>
    <w:p w:rsidR="00255876" w:rsidRPr="00255876" w:rsidRDefault="00255876" w:rsidP="00AF4A9B">
      <w:pPr>
        <w:spacing w:after="0" w:line="360" w:lineRule="auto"/>
        <w:ind w:firstLine="708"/>
        <w:jc w:val="both"/>
        <w:rPr>
          <w:rFonts w:ascii="Times New Roman" w:hAnsi="Times New Roman" w:cs="Times New Roman"/>
          <w:sz w:val="28"/>
          <w:szCs w:val="28"/>
          <w:lang w:val="uk-UA"/>
        </w:rPr>
      </w:pPr>
      <w:r w:rsidRPr="00255876">
        <w:rPr>
          <w:rFonts w:ascii="Times New Roman" w:hAnsi="Times New Roman" w:cs="Times New Roman"/>
          <w:sz w:val="28"/>
          <w:szCs w:val="28"/>
          <w:lang w:val="uk-UA"/>
        </w:rPr>
        <w:t>- використання пільг та преференцій;</w:t>
      </w:r>
    </w:p>
    <w:p w:rsidR="00255876" w:rsidRPr="00255876" w:rsidRDefault="00255876" w:rsidP="00AF4A9B">
      <w:pPr>
        <w:spacing w:after="0" w:line="360" w:lineRule="auto"/>
        <w:ind w:firstLine="708"/>
        <w:jc w:val="both"/>
        <w:rPr>
          <w:rFonts w:ascii="Times New Roman" w:hAnsi="Times New Roman" w:cs="Times New Roman"/>
          <w:sz w:val="28"/>
          <w:szCs w:val="28"/>
          <w:lang w:val="uk-UA"/>
        </w:rPr>
      </w:pPr>
      <w:r w:rsidRPr="00255876">
        <w:rPr>
          <w:rFonts w:ascii="Times New Roman" w:hAnsi="Times New Roman" w:cs="Times New Roman"/>
          <w:sz w:val="28"/>
          <w:szCs w:val="28"/>
          <w:lang w:val="uk-UA"/>
        </w:rPr>
        <w:t>- зміни юрисдикції;</w:t>
      </w:r>
    </w:p>
    <w:p w:rsidR="00255876" w:rsidRPr="00255876" w:rsidRDefault="00255876" w:rsidP="00AF4A9B">
      <w:pPr>
        <w:spacing w:after="0" w:line="360" w:lineRule="auto"/>
        <w:ind w:firstLine="708"/>
        <w:jc w:val="both"/>
        <w:rPr>
          <w:rFonts w:ascii="Times New Roman" w:hAnsi="Times New Roman" w:cs="Times New Roman"/>
          <w:sz w:val="28"/>
          <w:szCs w:val="28"/>
          <w:lang w:val="uk-UA"/>
        </w:rPr>
      </w:pPr>
      <w:r w:rsidRPr="00255876">
        <w:rPr>
          <w:rFonts w:ascii="Times New Roman" w:hAnsi="Times New Roman" w:cs="Times New Roman"/>
          <w:sz w:val="28"/>
          <w:szCs w:val="28"/>
          <w:lang w:val="uk-UA"/>
        </w:rPr>
        <w:t>- облікової політики.</w:t>
      </w:r>
    </w:p>
    <w:p w:rsidR="00016CAE" w:rsidRDefault="00AF0274" w:rsidP="00AF4A9B">
      <w:pPr>
        <w:spacing w:after="0" w:line="360" w:lineRule="auto"/>
        <w:ind w:firstLine="709"/>
        <w:rPr>
          <w:rFonts w:ascii="Times New Roman" w:hAnsi="Times New Roman" w:cs="Times New Roman"/>
          <w:sz w:val="28"/>
          <w:szCs w:val="28"/>
          <w:lang w:val="uk-UA"/>
        </w:rPr>
      </w:pPr>
      <w:r w:rsidRPr="00AF0274">
        <w:rPr>
          <w:rFonts w:ascii="Times New Roman" w:hAnsi="Times New Roman" w:cs="Times New Roman"/>
          <w:sz w:val="28"/>
          <w:szCs w:val="28"/>
          <w:lang w:val="uk-UA"/>
        </w:rPr>
        <w:t xml:space="preserve">У випадку ПАТ « Запоріжсталь» найбільш раціональним буде використання методу </w:t>
      </w:r>
      <w:r>
        <w:rPr>
          <w:rFonts w:ascii="Times New Roman" w:hAnsi="Times New Roman" w:cs="Times New Roman"/>
          <w:sz w:val="28"/>
          <w:szCs w:val="28"/>
          <w:lang w:val="uk-UA"/>
        </w:rPr>
        <w:t xml:space="preserve"> скорочення об’єкту оподаткування. Суть цього методу полягає у відмові від певних операцій відмові від певних операцій, що </w:t>
      </w:r>
      <w:r>
        <w:rPr>
          <w:rFonts w:ascii="Times New Roman" w:hAnsi="Times New Roman" w:cs="Times New Roman"/>
          <w:sz w:val="28"/>
          <w:szCs w:val="28"/>
          <w:lang w:val="uk-UA"/>
        </w:rPr>
        <w:lastRenderedPageBreak/>
        <w:t>оподатковуються без шкоди для господарської діяльності підприємства.  Наприклад, відмова від частини земельних ресурсів або спеціальних водних ресурсів.</w:t>
      </w:r>
    </w:p>
    <w:p w:rsidR="00016CAE" w:rsidRDefault="00016CAE" w:rsidP="00AF4A9B">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Площа ПАТ «Запоріжсталь» складає 20 квадратних кілометрів, у вартісному розмірі приблизно </w:t>
      </w:r>
      <w:r w:rsidRPr="00016CAE">
        <w:rPr>
          <w:rFonts w:ascii="Times New Roman" w:hAnsi="Times New Roman" w:cs="Times New Roman"/>
          <w:sz w:val="28"/>
          <w:szCs w:val="28"/>
          <w:lang w:val="uk-UA"/>
        </w:rPr>
        <w:t>18160000</w:t>
      </w:r>
      <w:r>
        <w:rPr>
          <w:rFonts w:ascii="Times New Roman" w:hAnsi="Times New Roman" w:cs="Times New Roman"/>
          <w:sz w:val="28"/>
          <w:szCs w:val="28"/>
          <w:lang w:val="uk-UA"/>
        </w:rPr>
        <w:t xml:space="preserve"> грн.,відповідно земельний податок складає </w:t>
      </w:r>
      <w:r w:rsidRPr="00016CAE">
        <w:rPr>
          <w:rFonts w:ascii="Times New Roman" w:hAnsi="Times New Roman" w:cs="Times New Roman"/>
          <w:sz w:val="28"/>
          <w:szCs w:val="28"/>
          <w:lang w:val="uk-UA"/>
        </w:rPr>
        <w:t>908000</w:t>
      </w:r>
      <w:r>
        <w:rPr>
          <w:rFonts w:ascii="Times New Roman" w:hAnsi="Times New Roman" w:cs="Times New Roman"/>
          <w:sz w:val="28"/>
          <w:szCs w:val="28"/>
          <w:lang w:val="uk-UA"/>
        </w:rPr>
        <w:t xml:space="preserve"> грн.. </w:t>
      </w:r>
    </w:p>
    <w:p w:rsidR="00016CAE" w:rsidRDefault="00016CAE" w:rsidP="00AF4A9B">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Земельний податок ПАТ «Запоріжсталь» вимагає оптимізації.</w:t>
      </w:r>
    </w:p>
    <w:p w:rsidR="00C45D46" w:rsidRDefault="00C45D46" w:rsidP="00AF4A9B">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Спочатку слід </w:t>
      </w:r>
      <w:r w:rsidR="00605D8C">
        <w:rPr>
          <w:rFonts w:ascii="Times New Roman" w:hAnsi="Times New Roman" w:cs="Times New Roman"/>
          <w:sz w:val="28"/>
          <w:szCs w:val="28"/>
          <w:lang w:val="uk-UA"/>
        </w:rPr>
        <w:t>з’ясувати</w:t>
      </w:r>
      <w:r>
        <w:rPr>
          <w:rFonts w:ascii="Times New Roman" w:hAnsi="Times New Roman" w:cs="Times New Roman"/>
          <w:sz w:val="28"/>
          <w:szCs w:val="28"/>
          <w:lang w:val="uk-UA"/>
        </w:rPr>
        <w:t xml:space="preserve"> що являє собою поняття земельного податку.</w:t>
      </w:r>
    </w:p>
    <w:p w:rsidR="00C45D46" w:rsidRPr="0068666E" w:rsidRDefault="00C45D46" w:rsidP="00AF4A9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 </w:t>
      </w:r>
      <w:r w:rsidRPr="00C45D46">
        <w:rPr>
          <w:rFonts w:ascii="Times New Roman" w:hAnsi="Times New Roman" w:cs="Times New Roman"/>
          <w:sz w:val="28"/>
          <w:szCs w:val="28"/>
          <w:lang w:val="uk-UA"/>
        </w:rPr>
        <w:t>Земельний податок – обов’язковий платіж, що справляється з власників земельних ділянок та земельних часток (паїв), а також постійних землекористувачів (п. п. 14.1.72 Кодексу).</w:t>
      </w:r>
      <w:r w:rsidR="0068666E" w:rsidRPr="0068666E">
        <w:rPr>
          <w:rFonts w:ascii="Times New Roman" w:hAnsi="Times New Roman" w:cs="Times New Roman"/>
          <w:sz w:val="28"/>
          <w:szCs w:val="28"/>
        </w:rPr>
        <w:t>[</w:t>
      </w:r>
      <w:proofErr w:type="gramStart"/>
      <w:r w:rsidR="0068666E" w:rsidRPr="0068666E">
        <w:rPr>
          <w:rFonts w:ascii="Times New Roman" w:hAnsi="Times New Roman" w:cs="Times New Roman"/>
          <w:sz w:val="28"/>
          <w:szCs w:val="28"/>
        </w:rPr>
        <w:t>9]</w:t>
      </w:r>
      <w:proofErr w:type="gramEnd"/>
    </w:p>
    <w:p w:rsidR="00C45D46" w:rsidRPr="0068666E" w:rsidRDefault="00C45D46" w:rsidP="00AF4A9B">
      <w:pPr>
        <w:spacing w:after="0" w:line="360" w:lineRule="auto"/>
        <w:ind w:firstLine="709"/>
        <w:rPr>
          <w:rFonts w:ascii="Times New Roman" w:hAnsi="Times New Roman" w:cs="Times New Roman"/>
          <w:sz w:val="28"/>
          <w:szCs w:val="28"/>
          <w:lang w:val="en-US"/>
        </w:rPr>
      </w:pPr>
      <w:r w:rsidRPr="00016CAE">
        <w:rPr>
          <w:rFonts w:ascii="Times New Roman" w:hAnsi="Times New Roman" w:cs="Times New Roman"/>
          <w:sz w:val="28"/>
          <w:szCs w:val="28"/>
          <w:lang w:val="uk-UA"/>
        </w:rPr>
        <w:t xml:space="preserve"> </w:t>
      </w:r>
      <w:r w:rsidRPr="00C45D46">
        <w:rPr>
          <w:rFonts w:ascii="Times New Roman" w:hAnsi="Times New Roman" w:cs="Times New Roman"/>
          <w:sz w:val="28"/>
          <w:szCs w:val="28"/>
          <w:lang w:val="uk-UA"/>
        </w:rPr>
        <w:t>Орендна плата за земельні ділянки державної та комунальної власності – обов’язковий платіж, який орендар вносить орендодавцеві за користування земельною діл</w:t>
      </w:r>
      <w:r>
        <w:rPr>
          <w:rFonts w:ascii="Times New Roman" w:hAnsi="Times New Roman" w:cs="Times New Roman"/>
          <w:sz w:val="28"/>
          <w:szCs w:val="28"/>
          <w:lang w:val="uk-UA"/>
        </w:rPr>
        <w:t>янкою (п. п. 14.1.136 Кодексу).</w:t>
      </w:r>
      <w:r w:rsidR="0068666E">
        <w:rPr>
          <w:rFonts w:ascii="Times New Roman" w:hAnsi="Times New Roman" w:cs="Times New Roman"/>
          <w:sz w:val="28"/>
          <w:szCs w:val="28"/>
          <w:lang w:val="en-US"/>
        </w:rPr>
        <w:t>[9]</w:t>
      </w:r>
    </w:p>
    <w:p w:rsidR="00C45D46" w:rsidRPr="0068666E" w:rsidRDefault="00C45D46" w:rsidP="00AF4A9B">
      <w:pPr>
        <w:spacing w:after="0" w:line="360" w:lineRule="auto"/>
        <w:ind w:firstLine="709"/>
        <w:rPr>
          <w:rFonts w:ascii="Times New Roman" w:hAnsi="Times New Roman" w:cs="Times New Roman"/>
          <w:sz w:val="28"/>
          <w:szCs w:val="28"/>
        </w:rPr>
      </w:pPr>
      <w:r w:rsidRPr="00C45D46">
        <w:rPr>
          <w:rFonts w:ascii="Times New Roman" w:hAnsi="Times New Roman" w:cs="Times New Roman"/>
          <w:sz w:val="28"/>
          <w:szCs w:val="28"/>
          <w:lang w:val="uk-UA"/>
        </w:rPr>
        <w:t>Справляння плати за землю здійснюється відповідно до положень розділу ХІІІ Кодексу. Пунктом 288.1 статті 288 Кодексу визначено, що підставою для нарахування орендної плати за земельну ділянку є договір оренди такої земельної ділянки. Платником орендної плати є орендар земельної ділянки, об'єктом оподаткування – земельна ділянка, надана в оренду (пункти 288.2 - 288.3 статті 288 Кодексу)</w:t>
      </w:r>
      <w:r w:rsidR="0068666E" w:rsidRPr="0068666E">
        <w:rPr>
          <w:rFonts w:ascii="Times New Roman" w:hAnsi="Times New Roman" w:cs="Times New Roman"/>
          <w:sz w:val="28"/>
          <w:szCs w:val="28"/>
        </w:rPr>
        <w:t>[9]</w:t>
      </w:r>
    </w:p>
    <w:p w:rsidR="00C45D46" w:rsidRDefault="00C45D46" w:rsidP="00AF4A9B">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Існує декілька шляхів оптимізації земельного податку:</w:t>
      </w:r>
    </w:p>
    <w:p w:rsidR="00C45D46" w:rsidRDefault="007F601A" w:rsidP="00AF4A9B">
      <w:pPr>
        <w:pStyle w:val="a3"/>
        <w:numPr>
          <w:ilvl w:val="0"/>
          <w:numId w:val="21"/>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Перше це продаж або оренда ділянок які не перебувають в користуванні.</w:t>
      </w:r>
    </w:p>
    <w:p w:rsidR="007F601A" w:rsidRDefault="007F601A" w:rsidP="00AF4A9B">
      <w:pPr>
        <w:spacing w:after="0" w:line="360" w:lineRule="auto"/>
        <w:rPr>
          <w:rFonts w:ascii="Times New Roman" w:hAnsi="Times New Roman" w:cs="Times New Roman"/>
          <w:sz w:val="28"/>
          <w:szCs w:val="28"/>
          <w:lang w:val="uk-UA"/>
        </w:rPr>
      </w:pPr>
      <w:r w:rsidRPr="007F601A">
        <w:rPr>
          <w:rFonts w:ascii="Times New Roman" w:hAnsi="Times New Roman" w:cs="Times New Roman"/>
          <w:sz w:val="28"/>
          <w:szCs w:val="28"/>
          <w:lang w:val="uk-UA"/>
        </w:rPr>
        <w:t>У ПАТ «Запоріжсталь» є ділянки , як</w:t>
      </w:r>
      <w:r>
        <w:rPr>
          <w:rFonts w:ascii="Times New Roman" w:hAnsi="Times New Roman" w:cs="Times New Roman"/>
          <w:sz w:val="28"/>
          <w:szCs w:val="28"/>
          <w:lang w:val="uk-UA"/>
        </w:rPr>
        <w:t xml:space="preserve">ими вони не користуються, тому якщо здати їх в оренду ,то можна отримувати гроші за рахунок яких можна покрити частину суми податку на землю. Інший варіант це продаж земельних ділянок , це гарний спосіб зменшити суму земельного податку та позбавитися </w:t>
      </w:r>
      <w:r w:rsidR="00605D8C">
        <w:rPr>
          <w:rFonts w:ascii="Times New Roman" w:hAnsi="Times New Roman" w:cs="Times New Roman"/>
          <w:sz w:val="28"/>
          <w:szCs w:val="28"/>
          <w:lang w:val="uk-UA"/>
        </w:rPr>
        <w:t>з</w:t>
      </w:r>
      <w:r>
        <w:rPr>
          <w:rFonts w:ascii="Times New Roman" w:hAnsi="Times New Roman" w:cs="Times New Roman"/>
          <w:sz w:val="28"/>
          <w:szCs w:val="28"/>
          <w:lang w:val="uk-UA"/>
        </w:rPr>
        <w:t>емель якими не користується підприємство.</w:t>
      </w:r>
    </w:p>
    <w:p w:rsidR="007F601A" w:rsidRPr="008D7F21" w:rsidRDefault="007F601A" w:rsidP="00AF4A9B">
      <w:pPr>
        <w:pStyle w:val="a3"/>
        <w:numPr>
          <w:ilvl w:val="0"/>
          <w:numId w:val="21"/>
        </w:numPr>
        <w:spacing w:after="0" w:line="360" w:lineRule="auto"/>
        <w:rPr>
          <w:rFonts w:ascii="Times New Roman" w:hAnsi="Times New Roman" w:cs="Times New Roman"/>
          <w:sz w:val="28"/>
          <w:szCs w:val="28"/>
          <w:lang w:val="uk-UA"/>
        </w:rPr>
      </w:pPr>
      <w:r w:rsidRPr="007F601A">
        <w:rPr>
          <w:rFonts w:ascii="Times New Roman" w:hAnsi="Times New Roman" w:cs="Times New Roman"/>
          <w:sz w:val="28"/>
          <w:szCs w:val="28"/>
          <w:lang w:val="uk-UA"/>
        </w:rPr>
        <w:t>: Зміна нормативно грошової оцінки земельної ділянки;</w:t>
      </w:r>
    </w:p>
    <w:p w:rsidR="007F601A" w:rsidRPr="0068666E" w:rsidRDefault="007F601A" w:rsidP="00AF4A9B">
      <w:pPr>
        <w:spacing w:after="0" w:line="360" w:lineRule="auto"/>
        <w:ind w:firstLine="709"/>
        <w:rPr>
          <w:rFonts w:ascii="Times New Roman" w:hAnsi="Times New Roman" w:cs="Times New Roman"/>
          <w:sz w:val="28"/>
          <w:szCs w:val="28"/>
        </w:rPr>
      </w:pPr>
      <w:r w:rsidRPr="001820CF">
        <w:rPr>
          <w:rFonts w:ascii="Times New Roman" w:hAnsi="Times New Roman" w:cs="Times New Roman"/>
          <w:sz w:val="28"/>
          <w:szCs w:val="28"/>
          <w:lang w:val="uk-UA"/>
        </w:rPr>
        <w:lastRenderedPageBreak/>
        <w:t xml:space="preserve">Згідно до </w:t>
      </w:r>
      <w:proofErr w:type="spellStart"/>
      <w:r w:rsidRPr="001820CF">
        <w:rPr>
          <w:rFonts w:ascii="Times New Roman" w:hAnsi="Times New Roman" w:cs="Times New Roman"/>
          <w:sz w:val="28"/>
          <w:szCs w:val="28"/>
          <w:lang w:val="uk-UA"/>
        </w:rPr>
        <w:t>п.п</w:t>
      </w:r>
      <w:proofErr w:type="spellEnd"/>
      <w:r w:rsidRPr="001820CF">
        <w:rPr>
          <w:rFonts w:ascii="Times New Roman" w:hAnsi="Times New Roman" w:cs="Times New Roman"/>
          <w:sz w:val="28"/>
          <w:szCs w:val="28"/>
          <w:lang w:val="uk-UA"/>
        </w:rPr>
        <w:t>. 288.1-288.5 ст. 288 Податкового кодексу України підставою для нарахування орендної плати за земельну ділянку є договір оренди такої земельної ділянки оформлений та зареєстрований відповідно до законодавства.</w:t>
      </w:r>
      <w:r w:rsidR="0068666E" w:rsidRPr="0068666E">
        <w:rPr>
          <w:rFonts w:ascii="Times New Roman" w:hAnsi="Times New Roman" w:cs="Times New Roman"/>
          <w:sz w:val="28"/>
          <w:szCs w:val="28"/>
        </w:rPr>
        <w:t>[</w:t>
      </w:r>
      <w:proofErr w:type="gramStart"/>
      <w:r w:rsidR="0068666E" w:rsidRPr="0068666E">
        <w:rPr>
          <w:rFonts w:ascii="Times New Roman" w:hAnsi="Times New Roman" w:cs="Times New Roman"/>
          <w:sz w:val="28"/>
          <w:szCs w:val="28"/>
        </w:rPr>
        <w:t>9]</w:t>
      </w:r>
      <w:proofErr w:type="gramEnd"/>
    </w:p>
    <w:p w:rsidR="007F601A" w:rsidRPr="001820CF" w:rsidRDefault="007F601A" w:rsidP="00AF4A9B">
      <w:pPr>
        <w:spacing w:after="0" w:line="360" w:lineRule="auto"/>
        <w:ind w:firstLine="709"/>
        <w:rPr>
          <w:rFonts w:ascii="Times New Roman" w:hAnsi="Times New Roman" w:cs="Times New Roman"/>
          <w:sz w:val="28"/>
          <w:szCs w:val="28"/>
          <w:lang w:val="uk-UA"/>
        </w:rPr>
      </w:pPr>
      <w:r w:rsidRPr="001820CF">
        <w:rPr>
          <w:rFonts w:ascii="Times New Roman" w:hAnsi="Times New Roman" w:cs="Times New Roman"/>
          <w:sz w:val="28"/>
          <w:szCs w:val="28"/>
          <w:lang w:val="uk-UA"/>
        </w:rPr>
        <w:t>Органи виконавчої влади та органи місцевого самоврядування, які укладають договори оренди землі, повинні до 1 лютого подавати контролюючому органу за місцезнаходженням земельної ділянки переліки орендарів, з якими укладено договори оренди землі на поточний рік, та інформувати відповідний контролюючий орган про укладення нових, внесення змін до існуючих договорів оренди землі та їх розірвання до 1 числа місяця, що настає за місяцем, у якому відбулися зазначені зміни.</w:t>
      </w:r>
    </w:p>
    <w:p w:rsidR="007F601A" w:rsidRPr="001820CF" w:rsidRDefault="007F601A" w:rsidP="00AF4A9B">
      <w:pPr>
        <w:spacing w:after="0" w:line="360" w:lineRule="auto"/>
        <w:ind w:firstLine="709"/>
        <w:rPr>
          <w:rFonts w:ascii="Times New Roman" w:hAnsi="Times New Roman" w:cs="Times New Roman"/>
          <w:sz w:val="28"/>
          <w:szCs w:val="28"/>
          <w:lang w:val="uk-UA"/>
        </w:rPr>
      </w:pPr>
      <w:r w:rsidRPr="001820CF">
        <w:rPr>
          <w:rFonts w:ascii="Times New Roman" w:hAnsi="Times New Roman" w:cs="Times New Roman"/>
          <w:sz w:val="28"/>
          <w:szCs w:val="28"/>
          <w:lang w:val="uk-UA"/>
        </w:rPr>
        <w:t>Форма надання інформації затверджується центральним органом виконавчої влади, що забезпечує формування державно податкової політики.</w:t>
      </w:r>
    </w:p>
    <w:p w:rsidR="00AD6FAE" w:rsidRDefault="007F601A" w:rsidP="002F7D0D">
      <w:pPr>
        <w:spacing w:after="0" w:line="360" w:lineRule="auto"/>
        <w:ind w:firstLine="709"/>
        <w:rPr>
          <w:rFonts w:ascii="Times New Roman" w:hAnsi="Times New Roman" w:cs="Times New Roman"/>
          <w:sz w:val="28"/>
          <w:szCs w:val="28"/>
          <w:lang w:val="uk-UA"/>
        </w:rPr>
      </w:pPr>
      <w:r w:rsidRPr="001820CF">
        <w:rPr>
          <w:rFonts w:ascii="Times New Roman" w:hAnsi="Times New Roman" w:cs="Times New Roman"/>
          <w:sz w:val="28"/>
          <w:szCs w:val="28"/>
          <w:lang w:val="uk-UA"/>
        </w:rPr>
        <w:t>Платником орендної плати є орендар земельної ділянки. Об'єктом оподаткування є земельна ділянка, надана в оренду. Розмір та умови внесення орендної плати встановлюються у договорі оренди між орендо</w:t>
      </w:r>
      <w:r w:rsidR="002F7D0D">
        <w:rPr>
          <w:rFonts w:ascii="Times New Roman" w:hAnsi="Times New Roman" w:cs="Times New Roman"/>
          <w:sz w:val="28"/>
          <w:szCs w:val="28"/>
          <w:lang w:val="uk-UA"/>
        </w:rPr>
        <w:t>давцем (власником) і орендарем.</w:t>
      </w:r>
    </w:p>
    <w:p w:rsidR="001820CF" w:rsidRDefault="009319D9" w:rsidP="00AF4A9B">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Також можна застосувати і інші шляхи оптим</w:t>
      </w:r>
      <w:r w:rsidR="001820CF">
        <w:rPr>
          <w:rFonts w:ascii="Times New Roman" w:hAnsi="Times New Roman" w:cs="Times New Roman"/>
          <w:sz w:val="28"/>
          <w:szCs w:val="28"/>
          <w:lang w:val="uk-UA"/>
        </w:rPr>
        <w:t>ізації податкового навантаження.</w:t>
      </w:r>
    </w:p>
    <w:p w:rsidR="001820CF" w:rsidRPr="001820CF" w:rsidRDefault="001820CF" w:rsidP="00AF4A9B">
      <w:pPr>
        <w:pStyle w:val="a3"/>
        <w:numPr>
          <w:ilvl w:val="0"/>
          <w:numId w:val="22"/>
        </w:numPr>
        <w:spacing w:after="0" w:line="360" w:lineRule="auto"/>
        <w:rPr>
          <w:rFonts w:ascii="Times New Roman" w:hAnsi="Times New Roman" w:cs="Times New Roman"/>
          <w:sz w:val="28"/>
          <w:szCs w:val="28"/>
          <w:lang w:val="uk-UA"/>
        </w:rPr>
      </w:pPr>
      <w:r w:rsidRPr="001820CF">
        <w:rPr>
          <w:rFonts w:ascii="Times New Roman" w:hAnsi="Times New Roman" w:cs="Times New Roman"/>
          <w:sz w:val="28"/>
          <w:szCs w:val="28"/>
          <w:lang w:val="uk-UA"/>
        </w:rPr>
        <w:t>Метод заміни відносин. Як правило, одна і та сама господарська мета (придбання майна, отримання доходу тощо) може бути досягнута кількома альтернативними шляхами.</w:t>
      </w:r>
    </w:p>
    <w:p w:rsidR="001820CF" w:rsidRPr="001820CF" w:rsidRDefault="001820CF" w:rsidP="00AF4A9B">
      <w:pPr>
        <w:pStyle w:val="a3"/>
        <w:numPr>
          <w:ilvl w:val="0"/>
          <w:numId w:val="22"/>
        </w:numPr>
        <w:spacing w:after="0" w:line="360" w:lineRule="auto"/>
        <w:rPr>
          <w:rFonts w:ascii="Times New Roman" w:hAnsi="Times New Roman" w:cs="Times New Roman"/>
          <w:sz w:val="28"/>
          <w:szCs w:val="28"/>
          <w:lang w:val="uk-UA"/>
        </w:rPr>
      </w:pPr>
      <w:r w:rsidRPr="001820CF">
        <w:rPr>
          <w:rFonts w:ascii="Times New Roman" w:hAnsi="Times New Roman" w:cs="Times New Roman"/>
          <w:sz w:val="28"/>
          <w:szCs w:val="28"/>
          <w:lang w:val="uk-UA"/>
        </w:rPr>
        <w:t>Метод розподілу відносин. Базується на попередньому методі, різниця лише в тому, що не вся господарська операція замінюється на іншу, а лише її частина.</w:t>
      </w:r>
    </w:p>
    <w:p w:rsidR="001820CF" w:rsidRPr="001820CF" w:rsidRDefault="001820CF" w:rsidP="00AF4A9B">
      <w:pPr>
        <w:pStyle w:val="a3"/>
        <w:numPr>
          <w:ilvl w:val="0"/>
          <w:numId w:val="22"/>
        </w:numPr>
        <w:spacing w:after="0" w:line="360" w:lineRule="auto"/>
        <w:rPr>
          <w:rFonts w:ascii="Times New Roman" w:hAnsi="Times New Roman" w:cs="Times New Roman"/>
          <w:sz w:val="28"/>
          <w:szCs w:val="28"/>
          <w:lang w:val="uk-UA"/>
        </w:rPr>
      </w:pPr>
      <w:r w:rsidRPr="001820CF">
        <w:rPr>
          <w:rFonts w:ascii="Times New Roman" w:hAnsi="Times New Roman" w:cs="Times New Roman"/>
          <w:sz w:val="28"/>
          <w:szCs w:val="28"/>
          <w:lang w:val="uk-UA"/>
        </w:rPr>
        <w:t>Метод делегування податків підприємству-сателіту. Полягає у передачі об'єкта оподаткування іншому суб'єкту підприємницької діяльності, пов'язаному з платником податків.</w:t>
      </w:r>
    </w:p>
    <w:p w:rsidR="001820CF" w:rsidRPr="001820CF" w:rsidRDefault="001820CF" w:rsidP="00AF4A9B">
      <w:pPr>
        <w:pStyle w:val="a3"/>
        <w:numPr>
          <w:ilvl w:val="0"/>
          <w:numId w:val="22"/>
        </w:numPr>
        <w:spacing w:after="0" w:line="360" w:lineRule="auto"/>
        <w:rPr>
          <w:rFonts w:ascii="Times New Roman" w:hAnsi="Times New Roman" w:cs="Times New Roman"/>
          <w:sz w:val="28"/>
          <w:szCs w:val="28"/>
          <w:lang w:val="uk-UA"/>
        </w:rPr>
      </w:pPr>
      <w:r w:rsidRPr="001820CF">
        <w:rPr>
          <w:rFonts w:ascii="Times New Roman" w:hAnsi="Times New Roman" w:cs="Times New Roman"/>
          <w:sz w:val="28"/>
          <w:szCs w:val="28"/>
          <w:lang w:val="uk-UA"/>
        </w:rPr>
        <w:t xml:space="preserve">Метод відстрочення податкового платежу, який ґрунтується на використанні елементів інших методів і його застосування дозволяє </w:t>
      </w:r>
      <w:r w:rsidRPr="001820CF">
        <w:rPr>
          <w:rFonts w:ascii="Times New Roman" w:hAnsi="Times New Roman" w:cs="Times New Roman"/>
          <w:sz w:val="28"/>
          <w:szCs w:val="28"/>
          <w:lang w:val="uk-UA"/>
        </w:rPr>
        <w:lastRenderedPageBreak/>
        <w:t>перенести момент виникнення об'єкта оподаткування на подальший податковий період.</w:t>
      </w:r>
    </w:p>
    <w:p w:rsidR="001820CF" w:rsidRPr="001820CF" w:rsidRDefault="001820CF" w:rsidP="00AF4A9B">
      <w:pPr>
        <w:pStyle w:val="a3"/>
        <w:numPr>
          <w:ilvl w:val="0"/>
          <w:numId w:val="22"/>
        </w:numPr>
        <w:spacing w:after="0" w:line="360" w:lineRule="auto"/>
        <w:rPr>
          <w:rFonts w:ascii="Times New Roman" w:hAnsi="Times New Roman" w:cs="Times New Roman"/>
          <w:sz w:val="28"/>
          <w:szCs w:val="28"/>
          <w:lang w:val="uk-UA"/>
        </w:rPr>
      </w:pPr>
      <w:r w:rsidRPr="001820CF">
        <w:rPr>
          <w:rFonts w:ascii="Times New Roman" w:hAnsi="Times New Roman" w:cs="Times New Roman"/>
          <w:sz w:val="28"/>
          <w:szCs w:val="28"/>
          <w:lang w:val="uk-UA"/>
        </w:rPr>
        <w:t xml:space="preserve">Метод пільгового підприємства - один з </w:t>
      </w:r>
      <w:proofErr w:type="spellStart"/>
      <w:r w:rsidRPr="001820CF">
        <w:rPr>
          <w:rFonts w:ascii="Times New Roman" w:hAnsi="Times New Roman" w:cs="Times New Roman"/>
          <w:sz w:val="28"/>
          <w:szCs w:val="28"/>
          <w:lang w:val="uk-UA"/>
        </w:rPr>
        <w:t>найпоширених</w:t>
      </w:r>
      <w:proofErr w:type="spellEnd"/>
      <w:r w:rsidRPr="001820CF">
        <w:rPr>
          <w:rFonts w:ascii="Times New Roman" w:hAnsi="Times New Roman" w:cs="Times New Roman"/>
          <w:sz w:val="28"/>
          <w:szCs w:val="28"/>
          <w:lang w:val="uk-UA"/>
        </w:rPr>
        <w:t xml:space="preserve"> методів податкової оптимізації, який полягає у перенесенні об'єктів оподаткування або видів діяльності під пільговий режим оподаткування, пов'язаний з особливим податковим статусом деяких суб'єктів підприємницької діяльності.</w:t>
      </w:r>
    </w:p>
    <w:p w:rsidR="001820CF" w:rsidRDefault="001820CF" w:rsidP="00AF4A9B">
      <w:pPr>
        <w:spacing w:after="0" w:line="360" w:lineRule="auto"/>
        <w:ind w:firstLine="709"/>
        <w:rPr>
          <w:rFonts w:ascii="Times New Roman" w:hAnsi="Times New Roman" w:cs="Times New Roman"/>
          <w:sz w:val="28"/>
          <w:szCs w:val="28"/>
          <w:lang w:val="uk-UA"/>
        </w:rPr>
      </w:pPr>
      <w:r w:rsidRPr="001820CF">
        <w:rPr>
          <w:rFonts w:ascii="Times New Roman" w:hAnsi="Times New Roman" w:cs="Times New Roman"/>
          <w:sz w:val="28"/>
          <w:szCs w:val="28"/>
          <w:lang w:val="uk-UA"/>
        </w:rPr>
        <w:t xml:space="preserve">Метод пільгового підприємства - один з </w:t>
      </w:r>
      <w:proofErr w:type="spellStart"/>
      <w:r w:rsidRPr="001820CF">
        <w:rPr>
          <w:rFonts w:ascii="Times New Roman" w:hAnsi="Times New Roman" w:cs="Times New Roman"/>
          <w:sz w:val="28"/>
          <w:szCs w:val="28"/>
          <w:lang w:val="uk-UA"/>
        </w:rPr>
        <w:t>найпоширених</w:t>
      </w:r>
      <w:proofErr w:type="spellEnd"/>
      <w:r w:rsidRPr="001820CF">
        <w:rPr>
          <w:rFonts w:ascii="Times New Roman" w:hAnsi="Times New Roman" w:cs="Times New Roman"/>
          <w:sz w:val="28"/>
          <w:szCs w:val="28"/>
          <w:lang w:val="uk-UA"/>
        </w:rPr>
        <w:t xml:space="preserve"> методів податкової оптимізації, який полягає у перенесенні об'єктів оподаткування або видів діяльності під пільговий режим оподаткування, пов'язаний з особливим податковим статусом деяких суб'єктів підприємницької діяльності.</w:t>
      </w:r>
    </w:p>
    <w:p w:rsidR="001820CF" w:rsidRDefault="001820CF" w:rsidP="00AF4A9B">
      <w:pPr>
        <w:spacing w:after="0" w:line="360" w:lineRule="auto"/>
        <w:ind w:firstLine="709"/>
        <w:rPr>
          <w:rFonts w:ascii="Times New Roman" w:hAnsi="Times New Roman" w:cs="Times New Roman"/>
          <w:sz w:val="28"/>
          <w:szCs w:val="28"/>
          <w:lang w:val="uk-UA"/>
        </w:rPr>
      </w:pPr>
      <w:r w:rsidRPr="001820CF">
        <w:rPr>
          <w:rFonts w:ascii="Times New Roman" w:hAnsi="Times New Roman" w:cs="Times New Roman"/>
          <w:sz w:val="28"/>
          <w:szCs w:val="28"/>
          <w:lang w:val="uk-UA"/>
        </w:rPr>
        <w:t>Відповідно до ст. 195 ПКУ</w:t>
      </w:r>
      <w:r>
        <w:rPr>
          <w:rFonts w:ascii="Times New Roman" w:hAnsi="Times New Roman" w:cs="Times New Roman"/>
          <w:sz w:val="28"/>
          <w:szCs w:val="28"/>
          <w:lang w:val="uk-UA"/>
        </w:rPr>
        <w:t xml:space="preserve"> 0% ставку мають підприємства які займаються</w:t>
      </w:r>
    </w:p>
    <w:p w:rsidR="001820CF" w:rsidRPr="001820CF" w:rsidRDefault="001820CF" w:rsidP="00AF4A9B">
      <w:pPr>
        <w:spacing w:after="0" w:line="360" w:lineRule="auto"/>
        <w:ind w:firstLine="708"/>
        <w:rPr>
          <w:rFonts w:ascii="Times New Roman" w:hAnsi="Times New Roman" w:cs="Times New Roman"/>
          <w:sz w:val="28"/>
          <w:szCs w:val="28"/>
          <w:lang w:val="uk-UA"/>
        </w:rPr>
      </w:pPr>
      <w:r w:rsidRPr="001820CF">
        <w:rPr>
          <w:rFonts w:ascii="Times New Roman" w:hAnsi="Times New Roman" w:cs="Times New Roman"/>
          <w:sz w:val="28"/>
          <w:szCs w:val="28"/>
          <w:lang w:val="uk-UA"/>
        </w:rPr>
        <w:t xml:space="preserve">1) Вивезення товарів за межі митної території України у митному режимі: експорту, безмитної торгівлі, вільної митної зони або у реекспорту, якщо товари поміщені у такий режим відповідно до п. 3 (щодо товарів у вигляді продуктів їх переробки) та 5 ч. 1 ст. 86 Митного кодексу. </w:t>
      </w:r>
    </w:p>
    <w:p w:rsidR="001820CF" w:rsidRPr="001820CF" w:rsidRDefault="001820CF" w:rsidP="00AF4A9B">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2) Постачання товарів: </w:t>
      </w:r>
      <w:r w:rsidRPr="001820CF">
        <w:rPr>
          <w:rFonts w:ascii="Times New Roman" w:hAnsi="Times New Roman" w:cs="Times New Roman"/>
          <w:sz w:val="28"/>
          <w:szCs w:val="28"/>
          <w:lang w:val="uk-UA"/>
        </w:rPr>
        <w:t xml:space="preserve">для заправки або забезпечення морських суден, що: </w:t>
      </w:r>
    </w:p>
    <w:p w:rsidR="001820CF" w:rsidRDefault="00847870" w:rsidP="00AF4A9B">
      <w:pPr>
        <w:spacing w:after="0" w:line="360" w:lineRule="auto"/>
        <w:ind w:firstLine="644"/>
        <w:rPr>
          <w:rFonts w:ascii="Times New Roman" w:hAnsi="Times New Roman" w:cs="Times New Roman"/>
          <w:sz w:val="28"/>
          <w:szCs w:val="28"/>
          <w:lang w:val="uk-UA"/>
        </w:rPr>
      </w:pPr>
      <w:r>
        <w:rPr>
          <w:rFonts w:ascii="Times New Roman" w:hAnsi="Times New Roman" w:cs="Times New Roman"/>
          <w:sz w:val="28"/>
          <w:szCs w:val="28"/>
          <w:lang w:val="uk-UA"/>
        </w:rPr>
        <w:t>Відповідно до цього можна</w:t>
      </w:r>
      <w:r w:rsidR="001820CF">
        <w:rPr>
          <w:rFonts w:ascii="Times New Roman" w:hAnsi="Times New Roman" w:cs="Times New Roman"/>
          <w:sz w:val="28"/>
          <w:szCs w:val="28"/>
          <w:lang w:val="uk-UA"/>
        </w:rPr>
        <w:t xml:space="preserve"> запропонувати такі шляхи оптимізації податкового навантаження дл</w:t>
      </w:r>
      <w:r w:rsidR="002F7D0D">
        <w:rPr>
          <w:rFonts w:ascii="Times New Roman" w:hAnsi="Times New Roman" w:cs="Times New Roman"/>
          <w:sz w:val="28"/>
          <w:szCs w:val="28"/>
          <w:lang w:val="uk-UA"/>
        </w:rPr>
        <w:t>я</w:t>
      </w:r>
      <w:r w:rsidR="001820CF">
        <w:rPr>
          <w:rFonts w:ascii="Times New Roman" w:hAnsi="Times New Roman" w:cs="Times New Roman"/>
          <w:sz w:val="28"/>
          <w:szCs w:val="28"/>
          <w:lang w:val="uk-UA"/>
        </w:rPr>
        <w:t xml:space="preserve"> ПАТ «Запоріжсталь»:</w:t>
      </w:r>
    </w:p>
    <w:p w:rsidR="001820CF" w:rsidRDefault="00847870" w:rsidP="00AF4A9B">
      <w:pPr>
        <w:pStyle w:val="a3"/>
        <w:numPr>
          <w:ilvl w:val="0"/>
          <w:numId w:val="23"/>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метод відстрочен</w:t>
      </w:r>
      <w:r w:rsidR="003E13B3">
        <w:rPr>
          <w:rFonts w:ascii="Times New Roman" w:hAnsi="Times New Roman" w:cs="Times New Roman"/>
          <w:sz w:val="28"/>
          <w:szCs w:val="28"/>
          <w:lang w:val="uk-UA"/>
        </w:rPr>
        <w:t>н</w:t>
      </w:r>
      <w:r>
        <w:rPr>
          <w:rFonts w:ascii="Times New Roman" w:hAnsi="Times New Roman" w:cs="Times New Roman"/>
          <w:sz w:val="28"/>
          <w:szCs w:val="28"/>
          <w:lang w:val="uk-UA"/>
        </w:rPr>
        <w:t>я податкового платежу.</w:t>
      </w:r>
    </w:p>
    <w:p w:rsidR="00847870" w:rsidRDefault="00847870" w:rsidP="00AF4A9B">
      <w:pPr>
        <w:pStyle w:val="a3"/>
        <w:numPr>
          <w:ilvl w:val="0"/>
          <w:numId w:val="23"/>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метод пільгового підприємства.</w:t>
      </w:r>
    </w:p>
    <w:p w:rsidR="00847870" w:rsidRDefault="00847870" w:rsidP="00AF4A9B">
      <w:pPr>
        <w:pStyle w:val="a3"/>
        <w:numPr>
          <w:ilvl w:val="0"/>
          <w:numId w:val="23"/>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Вивозити товари у режимі експорту,. реекспорту </w:t>
      </w:r>
    </w:p>
    <w:p w:rsidR="00373941" w:rsidRDefault="00847870" w:rsidP="00373941">
      <w:pPr>
        <w:spacing w:after="0" w:line="360" w:lineRule="auto"/>
        <w:ind w:firstLine="284"/>
        <w:rPr>
          <w:rFonts w:ascii="Times New Roman" w:hAnsi="Times New Roman" w:cs="Times New Roman"/>
          <w:sz w:val="28"/>
          <w:szCs w:val="28"/>
          <w:lang w:val="uk-UA"/>
        </w:rPr>
      </w:pPr>
      <w:r>
        <w:rPr>
          <w:rFonts w:ascii="Times New Roman" w:hAnsi="Times New Roman" w:cs="Times New Roman"/>
          <w:sz w:val="28"/>
          <w:szCs w:val="28"/>
          <w:lang w:val="uk-UA"/>
        </w:rPr>
        <w:t>Виходячи з цього можна зробити висновок , що існує дуже багато шляхів оптимізації податкового навантаження , але для їх застосування потрібен індивідуальний підхід.</w:t>
      </w:r>
    </w:p>
    <w:p w:rsidR="00674C74" w:rsidRDefault="00674C74" w:rsidP="00AF4A9B">
      <w:pPr>
        <w:spacing w:after="0"/>
        <w:jc w:val="center"/>
        <w:rPr>
          <w:rFonts w:ascii="Times New Roman" w:hAnsi="Times New Roman" w:cs="Times New Roman"/>
          <w:sz w:val="28"/>
          <w:szCs w:val="28"/>
          <w:lang w:val="en-US"/>
        </w:rPr>
      </w:pPr>
    </w:p>
    <w:p w:rsidR="00674C74" w:rsidRDefault="00674C74" w:rsidP="00AF4A9B">
      <w:pPr>
        <w:spacing w:after="0"/>
        <w:jc w:val="center"/>
        <w:rPr>
          <w:rFonts w:ascii="Times New Roman" w:hAnsi="Times New Roman" w:cs="Times New Roman"/>
          <w:sz w:val="28"/>
          <w:szCs w:val="28"/>
          <w:lang w:val="en-US"/>
        </w:rPr>
      </w:pPr>
    </w:p>
    <w:p w:rsidR="00386E9B" w:rsidRDefault="00386E9B" w:rsidP="00AF4A9B">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 ТА РЕКОМЕНДАЦІЇ</w:t>
      </w:r>
    </w:p>
    <w:p w:rsidR="00386E9B" w:rsidRDefault="00386E9B" w:rsidP="00AF4A9B">
      <w:pPr>
        <w:spacing w:after="0"/>
        <w:jc w:val="center"/>
        <w:rPr>
          <w:rFonts w:ascii="Times New Roman" w:hAnsi="Times New Roman" w:cs="Times New Roman"/>
          <w:sz w:val="28"/>
          <w:szCs w:val="28"/>
          <w:lang w:val="uk-UA"/>
        </w:rPr>
      </w:pPr>
    </w:p>
    <w:p w:rsidR="00386E9B" w:rsidRDefault="00386E9B" w:rsidP="00AF4A9B">
      <w:pPr>
        <w:spacing w:after="0"/>
        <w:jc w:val="center"/>
        <w:rPr>
          <w:rFonts w:ascii="Times New Roman" w:hAnsi="Times New Roman" w:cs="Times New Roman"/>
          <w:sz w:val="28"/>
          <w:szCs w:val="28"/>
          <w:lang w:val="uk-UA"/>
        </w:rPr>
      </w:pPr>
    </w:p>
    <w:p w:rsidR="00386E9B" w:rsidRDefault="00386E9B"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 результаті проведеної роботи можна зробити такі висновки.</w:t>
      </w:r>
    </w:p>
    <w:p w:rsidR="00386E9B" w:rsidRDefault="002F7D0D"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86E9B" w:rsidRPr="00386E9B">
        <w:rPr>
          <w:rFonts w:ascii="Times New Roman" w:hAnsi="Times New Roman" w:cs="Times New Roman"/>
          <w:sz w:val="28"/>
          <w:szCs w:val="28"/>
          <w:lang w:val="uk-UA"/>
        </w:rPr>
        <w:t>одатковий менеджмент - це система принципів і методів управління податковими потоками. Елементами податкового менеджменту є: податкове планування, організування, регулювання, мотивування, облік, контроль. Податковий менеджмент включає три рівні,які взаємопов’язані між собою:державний, корпоративний, персональний.</w:t>
      </w:r>
    </w:p>
    <w:p w:rsidR="00A2735B" w:rsidRPr="00A2735B" w:rsidRDefault="00A2735B" w:rsidP="00AF4A9B">
      <w:pPr>
        <w:spacing w:after="0" w:line="360" w:lineRule="auto"/>
        <w:ind w:firstLine="709"/>
        <w:jc w:val="both"/>
        <w:rPr>
          <w:rFonts w:ascii="Times New Roman" w:hAnsi="Times New Roman" w:cs="Times New Roman"/>
          <w:sz w:val="28"/>
          <w:szCs w:val="28"/>
          <w:lang w:val="uk-UA"/>
        </w:rPr>
      </w:pPr>
      <w:r w:rsidRPr="00A2735B">
        <w:rPr>
          <w:rFonts w:ascii="Times New Roman" w:hAnsi="Times New Roman" w:cs="Times New Roman"/>
          <w:sz w:val="28"/>
          <w:szCs w:val="28"/>
          <w:lang w:val="uk-UA"/>
        </w:rPr>
        <w:t>Акціонерне товариство-це господарське товариство,статутний капітал, якого поділено на визначену кількість часток  однакової номінальної вартості,корпоративні права за якими посвідчуються акціями. Акціонерні товариства поділяються за типом на приватні та публічні.</w:t>
      </w:r>
    </w:p>
    <w:p w:rsidR="00A2735B" w:rsidRPr="00A2735B" w:rsidRDefault="00A2735B" w:rsidP="00373941">
      <w:pPr>
        <w:spacing w:after="0" w:line="360" w:lineRule="auto"/>
        <w:ind w:firstLine="709"/>
        <w:jc w:val="both"/>
        <w:rPr>
          <w:rFonts w:ascii="Times New Roman" w:hAnsi="Times New Roman" w:cs="Times New Roman"/>
          <w:sz w:val="28"/>
          <w:szCs w:val="28"/>
          <w:lang w:val="uk-UA"/>
        </w:rPr>
      </w:pPr>
      <w:r w:rsidRPr="00A2735B">
        <w:rPr>
          <w:rFonts w:ascii="Times New Roman" w:hAnsi="Times New Roman" w:cs="Times New Roman"/>
          <w:sz w:val="28"/>
          <w:szCs w:val="28"/>
          <w:lang w:val="uk-UA"/>
        </w:rPr>
        <w:t xml:space="preserve">Публічне акціонерне товариство - акціонерне товариство,щодо акцій якого здійснено публічну пропозицію та акції якого допущені до торгів на фондовій біржі в частині </w:t>
      </w:r>
      <w:r w:rsidR="00373941">
        <w:rPr>
          <w:rFonts w:ascii="Times New Roman" w:hAnsi="Times New Roman" w:cs="Times New Roman"/>
          <w:sz w:val="28"/>
          <w:szCs w:val="28"/>
          <w:lang w:val="uk-UA"/>
        </w:rPr>
        <w:t xml:space="preserve">включення до біржового реєстру. </w:t>
      </w:r>
      <w:r w:rsidRPr="00A2735B">
        <w:rPr>
          <w:rFonts w:ascii="Times New Roman" w:hAnsi="Times New Roman" w:cs="Times New Roman"/>
          <w:sz w:val="28"/>
          <w:szCs w:val="28"/>
          <w:lang w:val="uk-UA"/>
        </w:rPr>
        <w:t>Акціонер</w:t>
      </w:r>
      <w:r w:rsidR="00373941">
        <w:rPr>
          <w:rFonts w:ascii="Times New Roman" w:hAnsi="Times New Roman" w:cs="Times New Roman"/>
          <w:sz w:val="28"/>
          <w:szCs w:val="28"/>
          <w:lang w:val="uk-UA"/>
        </w:rPr>
        <w:t xml:space="preserve">ом є </w:t>
      </w:r>
      <w:r w:rsidRPr="00A2735B">
        <w:rPr>
          <w:rFonts w:ascii="Times New Roman" w:hAnsi="Times New Roman" w:cs="Times New Roman"/>
          <w:sz w:val="28"/>
          <w:szCs w:val="28"/>
          <w:lang w:val="uk-UA"/>
        </w:rPr>
        <w:t>власник іменних акцій,зареєстрований в реєстрі акціонерів акціонерного товариства.</w:t>
      </w:r>
    </w:p>
    <w:p w:rsidR="00373941" w:rsidRDefault="00A2735B" w:rsidP="00373941">
      <w:pPr>
        <w:spacing w:after="0" w:line="360" w:lineRule="auto"/>
        <w:ind w:firstLine="709"/>
        <w:jc w:val="both"/>
        <w:rPr>
          <w:rFonts w:ascii="Times New Roman" w:hAnsi="Times New Roman" w:cs="Times New Roman"/>
          <w:sz w:val="28"/>
          <w:szCs w:val="28"/>
          <w:lang w:val="uk-UA"/>
        </w:rPr>
      </w:pPr>
      <w:r w:rsidRPr="00A2735B">
        <w:rPr>
          <w:rFonts w:ascii="Times New Roman" w:hAnsi="Times New Roman" w:cs="Times New Roman"/>
          <w:sz w:val="28"/>
          <w:szCs w:val="28"/>
          <w:lang w:val="uk-UA"/>
        </w:rPr>
        <w:t>Права та обов’язки акціонерів чітко прописані у Законі Укра</w:t>
      </w:r>
      <w:r w:rsidR="00373941">
        <w:rPr>
          <w:rFonts w:ascii="Times New Roman" w:hAnsi="Times New Roman" w:cs="Times New Roman"/>
          <w:sz w:val="28"/>
          <w:szCs w:val="28"/>
          <w:lang w:val="uk-UA"/>
        </w:rPr>
        <w:t xml:space="preserve">їни «Про акціонерні товариства» </w:t>
      </w:r>
      <w:r w:rsidRPr="00A2735B">
        <w:rPr>
          <w:rFonts w:ascii="Times New Roman" w:hAnsi="Times New Roman" w:cs="Times New Roman"/>
          <w:sz w:val="28"/>
          <w:szCs w:val="28"/>
          <w:lang w:val="uk-UA"/>
        </w:rPr>
        <w:t>Існує загальна та спрощена</w:t>
      </w:r>
      <w:r w:rsidR="00373941">
        <w:rPr>
          <w:rFonts w:ascii="Times New Roman" w:hAnsi="Times New Roman" w:cs="Times New Roman"/>
          <w:sz w:val="28"/>
          <w:szCs w:val="28"/>
          <w:lang w:val="uk-UA"/>
        </w:rPr>
        <w:t xml:space="preserve"> система оподаткування.</w:t>
      </w:r>
    </w:p>
    <w:p w:rsidR="00A2735B" w:rsidRPr="00A2735B" w:rsidRDefault="00A2735B" w:rsidP="00373941">
      <w:pPr>
        <w:spacing w:after="0" w:line="360" w:lineRule="auto"/>
        <w:jc w:val="both"/>
        <w:rPr>
          <w:rFonts w:ascii="Times New Roman" w:hAnsi="Times New Roman" w:cs="Times New Roman"/>
          <w:sz w:val="28"/>
          <w:szCs w:val="28"/>
          <w:lang w:val="uk-UA"/>
        </w:rPr>
      </w:pPr>
      <w:r w:rsidRPr="00A2735B">
        <w:rPr>
          <w:rFonts w:ascii="Times New Roman" w:hAnsi="Times New Roman" w:cs="Times New Roman"/>
          <w:sz w:val="28"/>
          <w:szCs w:val="28"/>
          <w:lang w:val="uk-UA"/>
        </w:rPr>
        <w:t>Платники податків зобов’язані вести податкову звітність і подавати податкову декларацію у встановлені законодавством строки.</w:t>
      </w:r>
    </w:p>
    <w:p w:rsidR="00A2735B" w:rsidRDefault="00A2735B" w:rsidP="00AF4A9B">
      <w:pPr>
        <w:spacing w:after="0" w:line="360" w:lineRule="auto"/>
        <w:ind w:firstLine="709"/>
        <w:jc w:val="both"/>
        <w:rPr>
          <w:rFonts w:ascii="Times New Roman" w:hAnsi="Times New Roman" w:cs="Times New Roman"/>
          <w:sz w:val="28"/>
          <w:szCs w:val="28"/>
          <w:lang w:val="uk-UA"/>
        </w:rPr>
      </w:pPr>
      <w:r w:rsidRPr="00A2735B">
        <w:rPr>
          <w:rFonts w:ascii="Times New Roman" w:hAnsi="Times New Roman" w:cs="Times New Roman"/>
          <w:sz w:val="28"/>
          <w:szCs w:val="28"/>
          <w:lang w:val="uk-UA"/>
        </w:rPr>
        <w:t>Податкова декларація-це документ. що подається платниками податків у відповідні контролюючі органи  у строки встановлені законодавством на підставі я кого здійснюється нарахування та сплата податкового зобов’язання або відображаються обсяги доходів,прибутків.</w:t>
      </w:r>
    </w:p>
    <w:p w:rsidR="00A2735B" w:rsidRPr="00A2735B" w:rsidRDefault="00A2735B" w:rsidP="00AF4A9B">
      <w:pPr>
        <w:spacing w:after="0" w:line="360" w:lineRule="auto"/>
        <w:ind w:firstLine="709"/>
        <w:jc w:val="both"/>
        <w:rPr>
          <w:rFonts w:ascii="Times New Roman" w:hAnsi="Times New Roman" w:cs="Times New Roman"/>
          <w:sz w:val="28"/>
          <w:szCs w:val="28"/>
          <w:lang w:val="uk-UA"/>
        </w:rPr>
      </w:pPr>
      <w:r w:rsidRPr="00A2735B">
        <w:rPr>
          <w:rFonts w:ascii="Times New Roman" w:hAnsi="Times New Roman" w:cs="Times New Roman"/>
          <w:sz w:val="28"/>
          <w:szCs w:val="28"/>
          <w:lang w:val="uk-UA"/>
        </w:rPr>
        <w:t>Отже, питання оподаткування дуже цікаве і  не просте. Формування статутного капіталу відбувається шляхом емісії  цінних паперів у вигляді акцій.</w:t>
      </w:r>
    </w:p>
    <w:p w:rsidR="00A2735B" w:rsidRPr="00A2735B" w:rsidRDefault="00A2735B" w:rsidP="00AF4A9B">
      <w:pPr>
        <w:spacing w:after="0" w:line="360" w:lineRule="auto"/>
        <w:ind w:firstLine="709"/>
        <w:jc w:val="both"/>
        <w:rPr>
          <w:rFonts w:ascii="Times New Roman" w:hAnsi="Times New Roman" w:cs="Times New Roman"/>
          <w:sz w:val="28"/>
          <w:szCs w:val="28"/>
          <w:lang w:val="uk-UA"/>
        </w:rPr>
      </w:pPr>
      <w:r w:rsidRPr="00A2735B">
        <w:rPr>
          <w:rFonts w:ascii="Times New Roman" w:hAnsi="Times New Roman" w:cs="Times New Roman"/>
          <w:sz w:val="28"/>
          <w:szCs w:val="28"/>
          <w:lang w:val="uk-UA"/>
        </w:rPr>
        <w:lastRenderedPageBreak/>
        <w:t>Механізм управління ПАТ повинен бути дуже виваженим і зрозумілим не тільки його менеджерам , але й власникам акціонерам,оскільки саме вони є джерелом новий інвестицій які можуть бути залучені у ПАТ.</w:t>
      </w:r>
    </w:p>
    <w:p w:rsidR="00A2735B" w:rsidRPr="00A2735B" w:rsidRDefault="00A2735B" w:rsidP="00AF4A9B">
      <w:pPr>
        <w:spacing w:after="0" w:line="360" w:lineRule="auto"/>
        <w:ind w:firstLine="709"/>
        <w:jc w:val="both"/>
        <w:rPr>
          <w:rFonts w:ascii="Times New Roman" w:hAnsi="Times New Roman" w:cs="Times New Roman"/>
          <w:sz w:val="28"/>
          <w:szCs w:val="28"/>
          <w:lang w:val="uk-UA"/>
        </w:rPr>
      </w:pPr>
      <w:r w:rsidRPr="00A2735B">
        <w:rPr>
          <w:rFonts w:ascii="Times New Roman" w:hAnsi="Times New Roman" w:cs="Times New Roman"/>
          <w:sz w:val="28"/>
          <w:szCs w:val="28"/>
          <w:lang w:val="uk-UA"/>
        </w:rPr>
        <w:t xml:space="preserve">Одна привілейована акція товариства дає акціонеру голос для вирішення </w:t>
      </w:r>
      <w:r w:rsidR="00AD6FAE" w:rsidRPr="00A2735B">
        <w:rPr>
          <w:rFonts w:ascii="Times New Roman" w:hAnsi="Times New Roman" w:cs="Times New Roman"/>
          <w:sz w:val="28"/>
          <w:szCs w:val="28"/>
          <w:lang w:val="uk-UA"/>
        </w:rPr>
        <w:t>будь-яких</w:t>
      </w:r>
      <w:r w:rsidRPr="00A2735B">
        <w:rPr>
          <w:rFonts w:ascii="Times New Roman" w:hAnsi="Times New Roman" w:cs="Times New Roman"/>
          <w:sz w:val="28"/>
          <w:szCs w:val="28"/>
          <w:lang w:val="uk-UA"/>
        </w:rPr>
        <w:t xml:space="preserve"> питань.</w:t>
      </w:r>
      <w:r w:rsidR="00AD6FAE">
        <w:rPr>
          <w:rFonts w:ascii="Times New Roman" w:hAnsi="Times New Roman" w:cs="Times New Roman"/>
          <w:sz w:val="28"/>
          <w:szCs w:val="28"/>
          <w:lang w:val="uk-UA"/>
        </w:rPr>
        <w:t xml:space="preserve"> </w:t>
      </w:r>
      <w:r w:rsidRPr="00A2735B">
        <w:rPr>
          <w:rFonts w:ascii="Times New Roman" w:hAnsi="Times New Roman" w:cs="Times New Roman"/>
          <w:sz w:val="28"/>
          <w:szCs w:val="28"/>
          <w:lang w:val="uk-UA"/>
        </w:rPr>
        <w:t>Статутом акціонерного товариства може передбачатися соціальний порядок підрахунку голосів</w:t>
      </w:r>
      <w:r w:rsidR="00373941">
        <w:rPr>
          <w:rFonts w:ascii="Times New Roman" w:hAnsi="Times New Roman" w:cs="Times New Roman"/>
          <w:sz w:val="28"/>
          <w:szCs w:val="28"/>
          <w:lang w:val="uk-UA"/>
        </w:rPr>
        <w:t xml:space="preserve"> </w:t>
      </w:r>
      <w:r w:rsidRPr="00A2735B">
        <w:rPr>
          <w:rFonts w:ascii="Times New Roman" w:hAnsi="Times New Roman" w:cs="Times New Roman"/>
          <w:sz w:val="28"/>
          <w:szCs w:val="28"/>
          <w:lang w:val="uk-UA"/>
        </w:rPr>
        <w:t>- разом чи окремо від голосів за простими та іншими класами привілейованих акцій. Особливості оподаткування акціонерів передбачені Податковим кодексом України.</w:t>
      </w:r>
    </w:p>
    <w:p w:rsidR="00A2735B" w:rsidRDefault="00A2735B" w:rsidP="00AF4A9B">
      <w:pPr>
        <w:spacing w:after="0" w:line="360" w:lineRule="auto"/>
        <w:ind w:firstLine="709"/>
        <w:jc w:val="both"/>
        <w:rPr>
          <w:rFonts w:ascii="Times New Roman" w:hAnsi="Times New Roman" w:cs="Times New Roman"/>
          <w:sz w:val="28"/>
          <w:szCs w:val="28"/>
          <w:lang w:val="uk-UA"/>
        </w:rPr>
      </w:pPr>
      <w:r w:rsidRPr="00A2735B">
        <w:rPr>
          <w:rFonts w:ascii="Times New Roman" w:hAnsi="Times New Roman" w:cs="Times New Roman"/>
          <w:sz w:val="28"/>
          <w:szCs w:val="28"/>
          <w:lang w:val="uk-UA"/>
        </w:rPr>
        <w:t>Отже питання оподаткування податком на прибуток і доходів вимагає доброго знання законів.</w:t>
      </w:r>
    </w:p>
    <w:p w:rsidR="00A8163C" w:rsidRDefault="00A8163C"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ПАТ «Запоріжсталь» знаходиться на загальній системі оподаткування і сплачує такі податки:</w:t>
      </w:r>
      <w:r w:rsidRPr="00A8163C">
        <w:rPr>
          <w:lang w:val="uk-UA"/>
        </w:rPr>
        <w:t xml:space="preserve"> </w:t>
      </w:r>
      <w:r>
        <w:rPr>
          <w:rFonts w:ascii="Times New Roman" w:hAnsi="Times New Roman" w:cs="Times New Roman"/>
          <w:sz w:val="28"/>
          <w:szCs w:val="28"/>
          <w:lang w:val="uk-UA"/>
        </w:rPr>
        <w:t>податок на прибуток (18%),</w:t>
      </w:r>
      <w:r w:rsidR="00A57161">
        <w:rPr>
          <w:rFonts w:ascii="Times New Roman" w:hAnsi="Times New Roman" w:cs="Times New Roman"/>
          <w:sz w:val="28"/>
          <w:szCs w:val="28"/>
          <w:lang w:val="uk-UA"/>
        </w:rPr>
        <w:t xml:space="preserve"> п</w:t>
      </w:r>
      <w:r w:rsidRPr="00A8163C">
        <w:rPr>
          <w:rFonts w:ascii="Times New Roman" w:hAnsi="Times New Roman" w:cs="Times New Roman"/>
          <w:sz w:val="28"/>
          <w:szCs w:val="28"/>
          <w:lang w:val="uk-UA"/>
        </w:rPr>
        <w:t xml:space="preserve">одаток на додану вартість -ПДВ (20%) </w:t>
      </w:r>
      <w:r>
        <w:rPr>
          <w:rFonts w:ascii="Times New Roman" w:hAnsi="Times New Roman" w:cs="Times New Roman"/>
          <w:sz w:val="28"/>
          <w:szCs w:val="28"/>
          <w:lang w:val="uk-UA"/>
        </w:rPr>
        <w:t>,</w:t>
      </w:r>
      <w:r w:rsidRPr="00A8163C">
        <w:rPr>
          <w:rFonts w:ascii="Times New Roman" w:hAnsi="Times New Roman" w:cs="Times New Roman"/>
          <w:sz w:val="28"/>
          <w:szCs w:val="28"/>
          <w:lang w:val="uk-UA"/>
        </w:rPr>
        <w:t>Єдин</w:t>
      </w:r>
      <w:r>
        <w:rPr>
          <w:rFonts w:ascii="Times New Roman" w:hAnsi="Times New Roman" w:cs="Times New Roman"/>
          <w:sz w:val="28"/>
          <w:szCs w:val="28"/>
          <w:lang w:val="uk-UA"/>
        </w:rPr>
        <w:t>ий соціальний внесок - ЄСВ(22%),</w:t>
      </w:r>
      <w:r w:rsidR="00A57161">
        <w:rPr>
          <w:rFonts w:ascii="Times New Roman" w:hAnsi="Times New Roman" w:cs="Times New Roman"/>
          <w:sz w:val="28"/>
          <w:szCs w:val="28"/>
          <w:lang w:val="uk-UA"/>
        </w:rPr>
        <w:t xml:space="preserve"> в</w:t>
      </w:r>
      <w:r>
        <w:rPr>
          <w:rFonts w:ascii="Times New Roman" w:hAnsi="Times New Roman" w:cs="Times New Roman"/>
          <w:sz w:val="28"/>
          <w:szCs w:val="28"/>
          <w:lang w:val="uk-UA"/>
        </w:rPr>
        <w:t>ійськовий збір – 1,5%</w:t>
      </w:r>
      <w:r w:rsidRPr="00A8163C">
        <w:rPr>
          <w:rFonts w:ascii="Times New Roman" w:hAnsi="Times New Roman" w:cs="Times New Roman"/>
          <w:sz w:val="28"/>
          <w:szCs w:val="28"/>
          <w:lang w:val="uk-UA"/>
        </w:rPr>
        <w:t xml:space="preserve"> </w:t>
      </w:r>
      <w:r w:rsidR="00A57161">
        <w:rPr>
          <w:rFonts w:ascii="Times New Roman" w:hAnsi="Times New Roman" w:cs="Times New Roman"/>
          <w:sz w:val="28"/>
          <w:szCs w:val="28"/>
          <w:lang w:val="uk-UA"/>
        </w:rPr>
        <w:t>,</w:t>
      </w:r>
      <w:r w:rsidRPr="00A8163C">
        <w:rPr>
          <w:rFonts w:ascii="Times New Roman" w:hAnsi="Times New Roman" w:cs="Times New Roman"/>
          <w:sz w:val="28"/>
          <w:szCs w:val="28"/>
          <w:lang w:val="uk-UA"/>
        </w:rPr>
        <w:t>утримання із заробі</w:t>
      </w:r>
      <w:r>
        <w:rPr>
          <w:rFonts w:ascii="Times New Roman" w:hAnsi="Times New Roman" w:cs="Times New Roman"/>
          <w:sz w:val="28"/>
          <w:szCs w:val="28"/>
          <w:lang w:val="uk-UA"/>
        </w:rPr>
        <w:t>тної плати найманих працівників,</w:t>
      </w:r>
      <w:r w:rsidR="00A57161">
        <w:rPr>
          <w:rFonts w:ascii="Times New Roman" w:hAnsi="Times New Roman" w:cs="Times New Roman"/>
          <w:sz w:val="28"/>
          <w:szCs w:val="28"/>
          <w:lang w:val="uk-UA"/>
        </w:rPr>
        <w:t xml:space="preserve"> а</w:t>
      </w:r>
      <w:r>
        <w:rPr>
          <w:rFonts w:ascii="Times New Roman" w:hAnsi="Times New Roman" w:cs="Times New Roman"/>
          <w:sz w:val="28"/>
          <w:szCs w:val="28"/>
          <w:lang w:val="uk-UA"/>
        </w:rPr>
        <w:t xml:space="preserve">кцизний збір; </w:t>
      </w:r>
      <w:r w:rsidR="00A57161">
        <w:rPr>
          <w:rFonts w:ascii="Times New Roman" w:hAnsi="Times New Roman" w:cs="Times New Roman"/>
          <w:sz w:val="28"/>
          <w:szCs w:val="28"/>
          <w:lang w:val="uk-UA"/>
        </w:rPr>
        <w:t>е</w:t>
      </w:r>
      <w:r>
        <w:rPr>
          <w:rFonts w:ascii="Times New Roman" w:hAnsi="Times New Roman" w:cs="Times New Roman"/>
          <w:sz w:val="28"/>
          <w:szCs w:val="28"/>
          <w:lang w:val="uk-UA"/>
        </w:rPr>
        <w:t>кологічний податок;</w:t>
      </w:r>
      <w:r w:rsidR="00A57161">
        <w:rPr>
          <w:rFonts w:ascii="Times New Roman" w:hAnsi="Times New Roman" w:cs="Times New Roman"/>
          <w:sz w:val="28"/>
          <w:szCs w:val="28"/>
          <w:lang w:val="uk-UA"/>
        </w:rPr>
        <w:t xml:space="preserve"> м</w:t>
      </w:r>
      <w:r>
        <w:rPr>
          <w:rFonts w:ascii="Times New Roman" w:hAnsi="Times New Roman" w:cs="Times New Roman"/>
          <w:sz w:val="28"/>
          <w:szCs w:val="28"/>
          <w:lang w:val="uk-UA"/>
        </w:rPr>
        <w:t>ито;</w:t>
      </w:r>
      <w:r w:rsidR="00A57161">
        <w:rPr>
          <w:rFonts w:ascii="Times New Roman" w:hAnsi="Times New Roman" w:cs="Times New Roman"/>
          <w:sz w:val="28"/>
          <w:szCs w:val="28"/>
          <w:lang w:val="uk-UA"/>
        </w:rPr>
        <w:t xml:space="preserve"> з</w:t>
      </w:r>
      <w:r w:rsidRPr="00A8163C">
        <w:rPr>
          <w:rFonts w:ascii="Times New Roman" w:hAnsi="Times New Roman" w:cs="Times New Roman"/>
          <w:sz w:val="28"/>
          <w:szCs w:val="28"/>
          <w:lang w:val="uk-UA"/>
        </w:rPr>
        <w:t>емельний податок;</w:t>
      </w:r>
    </w:p>
    <w:p w:rsidR="00A57161" w:rsidRDefault="00A57161"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проведення аналізу та оцінки основних фінансових показників ПАТ «Запоріжсталь» можна зробити висновки , що за період 2012-2016  років  суттєво збільшилися суми доходів та витрат, це можна пов’язати з тим, що підприємство нарощує свій економічний потенціал.</w:t>
      </w:r>
    </w:p>
    <w:p w:rsidR="00A57161" w:rsidRDefault="00A57161" w:rsidP="00AF4A9B">
      <w:pPr>
        <w:spacing w:after="0" w:line="360" w:lineRule="auto"/>
        <w:ind w:firstLine="709"/>
        <w:jc w:val="both"/>
        <w:rPr>
          <w:rFonts w:ascii="Times New Roman" w:hAnsi="Times New Roman" w:cs="Times New Roman"/>
          <w:sz w:val="28"/>
          <w:szCs w:val="28"/>
          <w:lang w:val="uk-UA"/>
        </w:rPr>
      </w:pPr>
      <w:r w:rsidRPr="00A57161">
        <w:rPr>
          <w:rFonts w:ascii="Times New Roman" w:hAnsi="Times New Roman" w:cs="Times New Roman"/>
          <w:sz w:val="28"/>
          <w:szCs w:val="28"/>
          <w:lang w:val="uk-UA"/>
        </w:rPr>
        <w:t xml:space="preserve">Проаналізувавши </w:t>
      </w:r>
      <w:r>
        <w:rPr>
          <w:rFonts w:ascii="Times New Roman" w:hAnsi="Times New Roman" w:cs="Times New Roman"/>
          <w:sz w:val="28"/>
          <w:szCs w:val="28"/>
          <w:lang w:val="uk-UA"/>
        </w:rPr>
        <w:t xml:space="preserve"> динаміку сплати податків ПАТ «</w:t>
      </w:r>
      <w:proofErr w:type="spellStart"/>
      <w:r>
        <w:rPr>
          <w:rFonts w:ascii="Times New Roman" w:hAnsi="Times New Roman" w:cs="Times New Roman"/>
          <w:sz w:val="28"/>
          <w:szCs w:val="28"/>
          <w:lang w:val="uk-UA"/>
        </w:rPr>
        <w:t>Запріжсталь</w:t>
      </w:r>
      <w:proofErr w:type="spellEnd"/>
      <w:r>
        <w:rPr>
          <w:rFonts w:ascii="Times New Roman" w:hAnsi="Times New Roman" w:cs="Times New Roman"/>
          <w:sz w:val="28"/>
          <w:szCs w:val="28"/>
          <w:lang w:val="uk-UA"/>
        </w:rPr>
        <w:t>»</w:t>
      </w:r>
      <w:r w:rsidR="002F7D0D">
        <w:rPr>
          <w:rFonts w:ascii="Times New Roman" w:hAnsi="Times New Roman" w:cs="Times New Roman"/>
          <w:sz w:val="28"/>
          <w:szCs w:val="28"/>
          <w:lang w:val="uk-UA"/>
        </w:rPr>
        <w:t xml:space="preserve"> </w:t>
      </w:r>
      <w:r w:rsidRPr="00A57161">
        <w:rPr>
          <w:rFonts w:ascii="Times New Roman" w:hAnsi="Times New Roman" w:cs="Times New Roman"/>
          <w:sz w:val="28"/>
          <w:szCs w:val="28"/>
          <w:lang w:val="uk-UA"/>
        </w:rPr>
        <w:t xml:space="preserve">можна сказати , що найбільшим податкове навантаження було у 2015-2016 роках. Зобов’язання з податків та зборів складали  у 2015 році 1161723 тис.  грн.,,а у 2016-2260473 тис. грн. .З них Витрачання на оплату зобов'язань з податку на прибуток склали у 2015 -742929 тис. грн.., а у 2016-1654033 грн. Повернення податків і зборів у тому числі податку на додану вартість склали у 2015 </w:t>
      </w:r>
      <w:proofErr w:type="spellStart"/>
      <w:r w:rsidRPr="00A57161">
        <w:rPr>
          <w:rFonts w:ascii="Times New Roman" w:hAnsi="Times New Roman" w:cs="Times New Roman"/>
          <w:sz w:val="28"/>
          <w:szCs w:val="28"/>
          <w:lang w:val="uk-UA"/>
        </w:rPr>
        <w:t>році-</w:t>
      </w:r>
      <w:proofErr w:type="spellEnd"/>
      <w:r w:rsidRPr="00A57161">
        <w:rPr>
          <w:rFonts w:ascii="Times New Roman" w:hAnsi="Times New Roman" w:cs="Times New Roman"/>
          <w:sz w:val="28"/>
          <w:szCs w:val="28"/>
          <w:lang w:val="uk-UA"/>
        </w:rPr>
        <w:t xml:space="preserve"> 3357511 тис </w:t>
      </w:r>
      <w:proofErr w:type="spellStart"/>
      <w:r w:rsidRPr="00A57161">
        <w:rPr>
          <w:rFonts w:ascii="Times New Roman" w:hAnsi="Times New Roman" w:cs="Times New Roman"/>
          <w:sz w:val="28"/>
          <w:szCs w:val="28"/>
          <w:lang w:val="uk-UA"/>
        </w:rPr>
        <w:t>.грн</w:t>
      </w:r>
      <w:proofErr w:type="spellEnd"/>
      <w:r w:rsidRPr="00A57161">
        <w:rPr>
          <w:rFonts w:ascii="Times New Roman" w:hAnsi="Times New Roman" w:cs="Times New Roman"/>
          <w:sz w:val="28"/>
          <w:szCs w:val="28"/>
          <w:lang w:val="uk-UA"/>
        </w:rPr>
        <w:t>.</w:t>
      </w:r>
      <w:r w:rsidR="00373941">
        <w:rPr>
          <w:rFonts w:ascii="Times New Roman" w:hAnsi="Times New Roman" w:cs="Times New Roman"/>
          <w:sz w:val="28"/>
          <w:szCs w:val="28"/>
          <w:lang w:val="uk-UA"/>
        </w:rPr>
        <w:t xml:space="preserve"> </w:t>
      </w:r>
      <w:r w:rsidRPr="00A57161">
        <w:rPr>
          <w:rFonts w:ascii="Times New Roman" w:hAnsi="Times New Roman" w:cs="Times New Roman"/>
          <w:sz w:val="28"/>
          <w:szCs w:val="28"/>
          <w:lang w:val="uk-UA"/>
        </w:rPr>
        <w:t>, а у 2016 році-2313924 тис.</w:t>
      </w:r>
      <w:r w:rsidR="00373941">
        <w:rPr>
          <w:rFonts w:ascii="Times New Roman" w:hAnsi="Times New Roman" w:cs="Times New Roman"/>
          <w:sz w:val="28"/>
          <w:szCs w:val="28"/>
          <w:lang w:val="uk-UA"/>
        </w:rPr>
        <w:t xml:space="preserve"> </w:t>
      </w:r>
      <w:r w:rsidRPr="00A57161">
        <w:rPr>
          <w:rFonts w:ascii="Times New Roman" w:hAnsi="Times New Roman" w:cs="Times New Roman"/>
          <w:sz w:val="28"/>
          <w:szCs w:val="28"/>
          <w:lang w:val="uk-UA"/>
        </w:rPr>
        <w:t>грн.. Земельний податок склав у 2015 -2016 роках по проведеним розрахункам 908000 грн</w:t>
      </w:r>
      <w:r>
        <w:rPr>
          <w:rFonts w:ascii="Times New Roman" w:hAnsi="Times New Roman" w:cs="Times New Roman"/>
          <w:sz w:val="28"/>
          <w:szCs w:val="28"/>
          <w:lang w:val="uk-UA"/>
        </w:rPr>
        <w:t>.</w:t>
      </w:r>
    </w:p>
    <w:p w:rsidR="003E13B3" w:rsidRDefault="00A57161"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податкове навантаження ПАТ «Запоріжсталь» досить велике і складає </w:t>
      </w:r>
      <w:r w:rsidRPr="00A57161">
        <w:rPr>
          <w:rFonts w:ascii="Times New Roman" w:hAnsi="Times New Roman" w:cs="Times New Roman"/>
          <w:sz w:val="28"/>
          <w:szCs w:val="28"/>
          <w:lang w:val="uk-UA"/>
        </w:rPr>
        <w:t>2260473 тис.</w:t>
      </w:r>
      <w:r w:rsidR="00373941">
        <w:rPr>
          <w:rFonts w:ascii="Times New Roman" w:hAnsi="Times New Roman" w:cs="Times New Roman"/>
          <w:sz w:val="28"/>
          <w:szCs w:val="28"/>
          <w:lang w:val="uk-UA"/>
        </w:rPr>
        <w:t xml:space="preserve"> </w:t>
      </w:r>
      <w:r w:rsidRPr="00A57161">
        <w:rPr>
          <w:rFonts w:ascii="Times New Roman" w:hAnsi="Times New Roman" w:cs="Times New Roman"/>
          <w:sz w:val="28"/>
          <w:szCs w:val="28"/>
          <w:lang w:val="uk-UA"/>
        </w:rPr>
        <w:t>грн</w:t>
      </w:r>
      <w:r w:rsidR="003E13B3">
        <w:rPr>
          <w:rFonts w:ascii="Times New Roman" w:hAnsi="Times New Roman" w:cs="Times New Roman"/>
          <w:sz w:val="28"/>
          <w:szCs w:val="28"/>
          <w:lang w:val="uk-UA"/>
        </w:rPr>
        <w:t>.</w:t>
      </w:r>
      <w:r>
        <w:rPr>
          <w:rFonts w:ascii="Times New Roman" w:hAnsi="Times New Roman" w:cs="Times New Roman"/>
          <w:sz w:val="28"/>
          <w:szCs w:val="28"/>
          <w:lang w:val="uk-UA"/>
        </w:rPr>
        <w:t xml:space="preserve"> у 2016 році, були розроблені шляхи оптимізації податкового навантаження</w:t>
      </w:r>
      <w:r w:rsidR="003E13B3">
        <w:rPr>
          <w:rFonts w:ascii="Times New Roman" w:hAnsi="Times New Roman" w:cs="Times New Roman"/>
          <w:sz w:val="28"/>
          <w:szCs w:val="28"/>
          <w:lang w:val="uk-UA"/>
        </w:rPr>
        <w:t>:</w:t>
      </w:r>
    </w:p>
    <w:p w:rsidR="003E13B3" w:rsidRDefault="003E13B3" w:rsidP="00AF4A9B">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Зменшення земельного податку за рахунок методу зменшення об’єкта оподаткування;</w:t>
      </w:r>
    </w:p>
    <w:p w:rsidR="003E13B3" w:rsidRDefault="003E13B3" w:rsidP="00AF4A9B">
      <w:pPr>
        <w:pStyle w:val="a3"/>
        <w:numPr>
          <w:ilvl w:val="0"/>
          <w:numId w:val="25"/>
        </w:numPr>
        <w:spacing w:after="0" w:line="360" w:lineRule="auto"/>
        <w:jc w:val="both"/>
        <w:rPr>
          <w:rFonts w:ascii="Times New Roman" w:hAnsi="Times New Roman" w:cs="Times New Roman"/>
          <w:sz w:val="28"/>
          <w:szCs w:val="28"/>
          <w:lang w:val="uk-UA"/>
        </w:rPr>
      </w:pPr>
      <w:r w:rsidRPr="003E13B3">
        <w:rPr>
          <w:rFonts w:ascii="Times New Roman" w:hAnsi="Times New Roman" w:cs="Times New Roman"/>
          <w:sz w:val="28"/>
          <w:szCs w:val="28"/>
          <w:lang w:val="uk-UA"/>
        </w:rPr>
        <w:t>метод пільгового підприємства.</w:t>
      </w:r>
    </w:p>
    <w:p w:rsidR="003E13B3" w:rsidRPr="003E13B3" w:rsidRDefault="003E13B3" w:rsidP="00AF4A9B">
      <w:pPr>
        <w:pStyle w:val="a3"/>
        <w:numPr>
          <w:ilvl w:val="0"/>
          <w:numId w:val="25"/>
        </w:numPr>
        <w:spacing w:after="0" w:line="360" w:lineRule="auto"/>
        <w:jc w:val="both"/>
        <w:rPr>
          <w:rFonts w:ascii="Times New Roman" w:hAnsi="Times New Roman" w:cs="Times New Roman"/>
          <w:sz w:val="28"/>
          <w:szCs w:val="28"/>
          <w:lang w:val="uk-UA"/>
        </w:rPr>
      </w:pPr>
      <w:r w:rsidRPr="003E13B3">
        <w:rPr>
          <w:rFonts w:ascii="Times New Roman" w:hAnsi="Times New Roman" w:cs="Times New Roman"/>
          <w:sz w:val="28"/>
          <w:szCs w:val="28"/>
          <w:lang w:val="uk-UA"/>
        </w:rPr>
        <w:t xml:space="preserve"> метод пільгового підприємства.</w:t>
      </w:r>
    </w:p>
    <w:p w:rsidR="003E13B3" w:rsidRDefault="003E13B3" w:rsidP="00AF4A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373941">
        <w:rPr>
          <w:rFonts w:ascii="Times New Roman" w:hAnsi="Times New Roman" w:cs="Times New Roman"/>
          <w:sz w:val="28"/>
          <w:szCs w:val="28"/>
          <w:lang w:val="uk-UA"/>
        </w:rPr>
        <w:t xml:space="preserve"> </w:t>
      </w:r>
      <w:r>
        <w:rPr>
          <w:rFonts w:ascii="Times New Roman" w:hAnsi="Times New Roman" w:cs="Times New Roman"/>
          <w:sz w:val="28"/>
          <w:szCs w:val="28"/>
          <w:lang w:val="uk-UA"/>
        </w:rPr>
        <w:t>після проведеного дослідження та визначення шляхів оптимізації податкового навантаження, можна припустити,що при застосування цих шляхів . вдасться суттєво зменшити податкове навантаження.</w:t>
      </w:r>
    </w:p>
    <w:p w:rsidR="00334B5D" w:rsidRDefault="00334B5D" w:rsidP="00AD6FAE">
      <w:pPr>
        <w:spacing w:line="360" w:lineRule="auto"/>
        <w:ind w:firstLine="709"/>
        <w:jc w:val="both"/>
        <w:rPr>
          <w:rFonts w:ascii="Times New Roman" w:hAnsi="Times New Roman" w:cs="Times New Roman"/>
          <w:sz w:val="28"/>
          <w:szCs w:val="28"/>
          <w:lang w:val="uk-UA"/>
        </w:rPr>
      </w:pPr>
    </w:p>
    <w:p w:rsidR="00334B5D" w:rsidRDefault="00334B5D" w:rsidP="00AD6FAE">
      <w:pPr>
        <w:spacing w:line="360" w:lineRule="auto"/>
        <w:ind w:firstLine="709"/>
        <w:jc w:val="both"/>
        <w:rPr>
          <w:rFonts w:ascii="Times New Roman" w:hAnsi="Times New Roman" w:cs="Times New Roman"/>
          <w:sz w:val="28"/>
          <w:szCs w:val="28"/>
          <w:lang w:val="uk-UA"/>
        </w:rPr>
      </w:pPr>
    </w:p>
    <w:p w:rsidR="003E13B3" w:rsidRDefault="003E13B3" w:rsidP="00AD6FAE">
      <w:pPr>
        <w:spacing w:line="360" w:lineRule="auto"/>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AD6FAE" w:rsidRDefault="00AD6FAE" w:rsidP="002036C9">
      <w:pPr>
        <w:jc w:val="center"/>
        <w:rPr>
          <w:rFonts w:ascii="Times New Roman" w:hAnsi="Times New Roman" w:cs="Times New Roman"/>
          <w:sz w:val="28"/>
          <w:szCs w:val="28"/>
          <w:lang w:val="uk-UA"/>
        </w:rPr>
      </w:pPr>
    </w:p>
    <w:p w:rsidR="00373941" w:rsidRDefault="00373941" w:rsidP="002036C9">
      <w:pPr>
        <w:jc w:val="center"/>
        <w:rPr>
          <w:rFonts w:ascii="Times New Roman" w:hAnsi="Times New Roman" w:cs="Times New Roman"/>
          <w:sz w:val="28"/>
          <w:szCs w:val="28"/>
          <w:lang w:val="uk-UA"/>
        </w:rPr>
      </w:pPr>
    </w:p>
    <w:p w:rsidR="00373941" w:rsidRDefault="00373941" w:rsidP="002036C9">
      <w:pPr>
        <w:jc w:val="center"/>
        <w:rPr>
          <w:rFonts w:ascii="Times New Roman" w:hAnsi="Times New Roman" w:cs="Times New Roman"/>
          <w:sz w:val="28"/>
          <w:szCs w:val="28"/>
          <w:lang w:val="uk-UA"/>
        </w:rPr>
      </w:pPr>
    </w:p>
    <w:p w:rsidR="00373941" w:rsidRDefault="00373941" w:rsidP="002036C9">
      <w:pPr>
        <w:jc w:val="center"/>
        <w:rPr>
          <w:rFonts w:ascii="Times New Roman" w:hAnsi="Times New Roman" w:cs="Times New Roman"/>
          <w:sz w:val="28"/>
          <w:szCs w:val="28"/>
          <w:lang w:val="uk-UA"/>
        </w:rPr>
      </w:pPr>
    </w:p>
    <w:p w:rsidR="00373941" w:rsidRDefault="00373941" w:rsidP="002036C9">
      <w:pPr>
        <w:jc w:val="center"/>
        <w:rPr>
          <w:rFonts w:ascii="Times New Roman" w:hAnsi="Times New Roman" w:cs="Times New Roman"/>
          <w:sz w:val="28"/>
          <w:szCs w:val="28"/>
          <w:lang w:val="uk-UA"/>
        </w:rPr>
      </w:pPr>
    </w:p>
    <w:p w:rsidR="00373941" w:rsidRDefault="00373941" w:rsidP="00373941">
      <w:pPr>
        <w:rPr>
          <w:rFonts w:ascii="Times New Roman" w:hAnsi="Times New Roman" w:cs="Times New Roman"/>
          <w:sz w:val="28"/>
          <w:szCs w:val="28"/>
          <w:lang w:val="uk-UA"/>
        </w:rPr>
      </w:pPr>
    </w:p>
    <w:p w:rsidR="00373941" w:rsidRDefault="00373941" w:rsidP="002036C9">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73941" w:rsidRDefault="00373941" w:rsidP="002036C9">
      <w:pPr>
        <w:jc w:val="center"/>
        <w:rPr>
          <w:rFonts w:ascii="Times New Roman" w:hAnsi="Times New Roman" w:cs="Times New Roman"/>
          <w:sz w:val="28"/>
          <w:szCs w:val="28"/>
          <w:lang w:val="uk-UA"/>
        </w:rPr>
      </w:pPr>
    </w:p>
    <w:p w:rsidR="003E13B3" w:rsidRDefault="002036C9" w:rsidP="002036C9">
      <w:pPr>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rsidR="002036C9" w:rsidRDefault="002036C9" w:rsidP="002036C9">
      <w:pPr>
        <w:jc w:val="center"/>
        <w:rPr>
          <w:rFonts w:ascii="Times New Roman" w:hAnsi="Times New Roman" w:cs="Times New Roman"/>
          <w:sz w:val="28"/>
          <w:szCs w:val="28"/>
          <w:lang w:val="uk-UA"/>
        </w:rPr>
      </w:pPr>
    </w:p>
    <w:p w:rsidR="002036C9" w:rsidRDefault="002036C9" w:rsidP="002036C9">
      <w:pPr>
        <w:jc w:val="center"/>
        <w:rPr>
          <w:rFonts w:ascii="Times New Roman" w:hAnsi="Times New Roman" w:cs="Times New Roman"/>
          <w:sz w:val="28"/>
          <w:szCs w:val="28"/>
          <w:lang w:val="uk-UA"/>
        </w:rPr>
      </w:pPr>
    </w:p>
    <w:p w:rsidR="002036C9" w:rsidRDefault="00317042" w:rsidP="00317042">
      <w:pPr>
        <w:pStyle w:val="a3"/>
        <w:numPr>
          <w:ilvl w:val="0"/>
          <w:numId w:val="29"/>
        </w:numPr>
        <w:jc w:val="both"/>
        <w:rPr>
          <w:rFonts w:ascii="Times New Roman" w:hAnsi="Times New Roman" w:cs="Times New Roman"/>
          <w:sz w:val="28"/>
          <w:szCs w:val="28"/>
          <w:lang w:val="uk-UA"/>
        </w:rPr>
      </w:pPr>
      <w:proofErr w:type="spellStart"/>
      <w:r w:rsidRPr="00317042">
        <w:rPr>
          <w:rFonts w:ascii="Times New Roman" w:hAnsi="Times New Roman" w:cs="Times New Roman"/>
          <w:sz w:val="28"/>
          <w:szCs w:val="28"/>
          <w:lang w:val="uk-UA"/>
        </w:rPr>
        <w:t>Дема</w:t>
      </w:r>
      <w:proofErr w:type="spellEnd"/>
      <w:r>
        <w:rPr>
          <w:rFonts w:ascii="Times New Roman" w:hAnsi="Times New Roman" w:cs="Times New Roman"/>
          <w:sz w:val="28"/>
          <w:szCs w:val="28"/>
          <w:lang w:val="uk-UA"/>
        </w:rPr>
        <w:t xml:space="preserve"> </w:t>
      </w:r>
      <w:r w:rsidRPr="00317042">
        <w:rPr>
          <w:rFonts w:ascii="Times New Roman" w:hAnsi="Times New Roman" w:cs="Times New Roman"/>
          <w:sz w:val="28"/>
          <w:szCs w:val="28"/>
          <w:lang w:val="uk-UA"/>
        </w:rPr>
        <w:t>Д.І.</w:t>
      </w:r>
      <w:r>
        <w:rPr>
          <w:rFonts w:ascii="Times New Roman" w:hAnsi="Times New Roman" w:cs="Times New Roman"/>
          <w:sz w:val="28"/>
          <w:szCs w:val="28"/>
          <w:lang w:val="uk-UA"/>
        </w:rPr>
        <w:t xml:space="preserve">, </w:t>
      </w:r>
      <w:r w:rsidRPr="00317042">
        <w:rPr>
          <w:rFonts w:ascii="Times New Roman" w:hAnsi="Times New Roman" w:cs="Times New Roman"/>
          <w:sz w:val="28"/>
          <w:szCs w:val="28"/>
          <w:lang w:val="uk-UA"/>
        </w:rPr>
        <w:t>Шевчук</w:t>
      </w:r>
      <w:r w:rsidRPr="00317042">
        <w:rPr>
          <w:lang w:val="uk-UA"/>
        </w:rPr>
        <w:t xml:space="preserve"> </w:t>
      </w:r>
      <w:r w:rsidRPr="00317042">
        <w:rPr>
          <w:rFonts w:ascii="Times New Roman" w:hAnsi="Times New Roman" w:cs="Times New Roman"/>
          <w:sz w:val="28"/>
          <w:szCs w:val="28"/>
          <w:lang w:val="uk-UA"/>
        </w:rPr>
        <w:t>І.В</w:t>
      </w:r>
      <w:r>
        <w:rPr>
          <w:rFonts w:ascii="Times New Roman" w:hAnsi="Times New Roman" w:cs="Times New Roman"/>
          <w:sz w:val="28"/>
          <w:szCs w:val="28"/>
          <w:lang w:val="uk-UA"/>
        </w:rPr>
        <w:t xml:space="preserve">, </w:t>
      </w:r>
      <w:r w:rsidRPr="00317042">
        <w:rPr>
          <w:rFonts w:ascii="Times New Roman" w:hAnsi="Times New Roman" w:cs="Times New Roman"/>
          <w:sz w:val="28"/>
          <w:szCs w:val="28"/>
          <w:lang w:val="uk-UA"/>
        </w:rPr>
        <w:t>Мартинюк</w:t>
      </w:r>
      <w:r>
        <w:rPr>
          <w:rFonts w:ascii="Times New Roman" w:hAnsi="Times New Roman" w:cs="Times New Roman"/>
          <w:sz w:val="28"/>
          <w:szCs w:val="28"/>
          <w:lang w:val="uk-UA"/>
        </w:rPr>
        <w:t xml:space="preserve"> </w:t>
      </w:r>
      <w:r w:rsidRPr="00317042">
        <w:rPr>
          <w:rFonts w:ascii="Times New Roman" w:hAnsi="Times New Roman" w:cs="Times New Roman"/>
          <w:sz w:val="28"/>
          <w:szCs w:val="28"/>
          <w:lang w:val="uk-UA"/>
        </w:rPr>
        <w:t>Г.П.</w:t>
      </w:r>
      <w:r>
        <w:rPr>
          <w:rFonts w:ascii="Times New Roman" w:hAnsi="Times New Roman" w:cs="Times New Roman"/>
          <w:sz w:val="28"/>
          <w:szCs w:val="28"/>
          <w:lang w:val="uk-UA"/>
        </w:rPr>
        <w:t xml:space="preserve">;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w:t>
      </w:r>
      <w:proofErr w:type="spellStart"/>
      <w:r w:rsidRPr="00317042">
        <w:rPr>
          <w:rFonts w:ascii="Times New Roman" w:hAnsi="Times New Roman" w:cs="Times New Roman"/>
          <w:sz w:val="28"/>
          <w:szCs w:val="28"/>
          <w:lang w:val="uk-UA"/>
        </w:rPr>
        <w:t>Деми</w:t>
      </w:r>
      <w:proofErr w:type="spellEnd"/>
      <w:r w:rsidRPr="00317042">
        <w:rPr>
          <w:rFonts w:ascii="Times New Roman" w:hAnsi="Times New Roman" w:cs="Times New Roman"/>
          <w:sz w:val="28"/>
          <w:szCs w:val="28"/>
          <w:lang w:val="uk-UA"/>
        </w:rPr>
        <w:t>.</w:t>
      </w:r>
      <w:r w:rsidRPr="00317042">
        <w:rPr>
          <w:lang w:val="uk-UA"/>
        </w:rPr>
        <w:t xml:space="preserve"> </w:t>
      </w:r>
      <w:r w:rsidRPr="00317042">
        <w:rPr>
          <w:rFonts w:ascii="Times New Roman" w:hAnsi="Times New Roman" w:cs="Times New Roman"/>
          <w:sz w:val="28"/>
          <w:szCs w:val="28"/>
          <w:lang w:val="uk-UA"/>
        </w:rPr>
        <w:t xml:space="preserve">Д.І. </w:t>
      </w:r>
      <w:proofErr w:type="spellStart"/>
      <w:r w:rsidRPr="00317042">
        <w:rPr>
          <w:rFonts w:ascii="Times New Roman" w:hAnsi="Times New Roman" w:cs="Times New Roman"/>
          <w:sz w:val="28"/>
          <w:szCs w:val="28"/>
          <w:lang w:val="uk-UA"/>
        </w:rPr>
        <w:t>–</w:t>
      </w:r>
      <w:r w:rsidR="00DF79FB" w:rsidRPr="00DF79FB">
        <w:rPr>
          <w:rFonts w:ascii="Times New Roman" w:hAnsi="Times New Roman" w:cs="Times New Roman"/>
          <w:sz w:val="28"/>
          <w:szCs w:val="28"/>
          <w:lang w:val="uk-UA"/>
        </w:rPr>
        <w:t>Податковий</w:t>
      </w:r>
      <w:proofErr w:type="spellEnd"/>
      <w:r w:rsidR="00DF79FB" w:rsidRPr="00DF79FB">
        <w:rPr>
          <w:rFonts w:ascii="Times New Roman" w:hAnsi="Times New Roman" w:cs="Times New Roman"/>
          <w:sz w:val="28"/>
          <w:szCs w:val="28"/>
          <w:lang w:val="uk-UA"/>
        </w:rPr>
        <w:t xml:space="preserve"> менеджмент: </w:t>
      </w:r>
      <w:proofErr w:type="spellStart"/>
      <w:r w:rsidR="00DF79FB" w:rsidRPr="00DF79FB">
        <w:rPr>
          <w:rFonts w:ascii="Times New Roman" w:hAnsi="Times New Roman" w:cs="Times New Roman"/>
          <w:sz w:val="28"/>
          <w:szCs w:val="28"/>
          <w:lang w:val="uk-UA"/>
        </w:rPr>
        <w:t>навч</w:t>
      </w:r>
      <w:proofErr w:type="spellEnd"/>
      <w:r w:rsidR="00DF79FB" w:rsidRPr="00DF79FB">
        <w:rPr>
          <w:rFonts w:ascii="Times New Roman" w:hAnsi="Times New Roman" w:cs="Times New Roman"/>
          <w:sz w:val="28"/>
          <w:szCs w:val="28"/>
          <w:lang w:val="uk-UA"/>
        </w:rPr>
        <w:t>. посібник,</w:t>
      </w:r>
      <w:r w:rsidRPr="00317042">
        <w:t xml:space="preserve"> </w:t>
      </w:r>
      <w:r w:rsidRPr="00317042">
        <w:rPr>
          <w:rFonts w:ascii="Times New Roman" w:hAnsi="Times New Roman" w:cs="Times New Roman"/>
          <w:sz w:val="28"/>
          <w:szCs w:val="28"/>
          <w:lang w:val="uk-UA"/>
        </w:rPr>
        <w:t xml:space="preserve">К.: </w:t>
      </w:r>
      <w:proofErr w:type="spellStart"/>
      <w:r w:rsidRPr="00317042">
        <w:rPr>
          <w:rFonts w:ascii="Times New Roman" w:hAnsi="Times New Roman" w:cs="Times New Roman"/>
          <w:sz w:val="28"/>
          <w:szCs w:val="28"/>
          <w:lang w:val="uk-UA"/>
        </w:rPr>
        <w:t>Алерта</w:t>
      </w:r>
      <w:proofErr w:type="spellEnd"/>
      <w:r>
        <w:rPr>
          <w:rFonts w:ascii="Times New Roman" w:hAnsi="Times New Roman" w:cs="Times New Roman"/>
          <w:sz w:val="28"/>
          <w:szCs w:val="28"/>
          <w:lang w:val="uk-UA"/>
        </w:rPr>
        <w:t xml:space="preserve">, </w:t>
      </w:r>
      <w:r w:rsidR="00DF79FB" w:rsidRPr="00DF79FB">
        <w:rPr>
          <w:rFonts w:ascii="Times New Roman" w:hAnsi="Times New Roman" w:cs="Times New Roman"/>
          <w:sz w:val="28"/>
          <w:szCs w:val="28"/>
          <w:lang w:val="uk-UA"/>
        </w:rPr>
        <w:t xml:space="preserve"> 2017. – 256 с.</w:t>
      </w:r>
    </w:p>
    <w:p w:rsidR="00DF79FB" w:rsidRPr="00DF79FB" w:rsidRDefault="00317042" w:rsidP="00317042">
      <w:pPr>
        <w:pStyle w:val="a3"/>
        <w:numPr>
          <w:ilvl w:val="0"/>
          <w:numId w:val="29"/>
        </w:numPr>
        <w:jc w:val="both"/>
        <w:rPr>
          <w:rFonts w:ascii="Times New Roman" w:hAnsi="Times New Roman" w:cs="Times New Roman"/>
          <w:sz w:val="28"/>
          <w:szCs w:val="28"/>
          <w:lang w:val="uk-UA"/>
        </w:rPr>
      </w:pPr>
      <w:r w:rsidRPr="00317042">
        <w:rPr>
          <w:rFonts w:ascii="Times New Roman" w:hAnsi="Times New Roman" w:cs="Times New Roman"/>
          <w:sz w:val="28"/>
          <w:szCs w:val="28"/>
          <w:lang w:val="uk-UA"/>
        </w:rPr>
        <w:t>Зайцев</w:t>
      </w:r>
      <w:r>
        <w:rPr>
          <w:rFonts w:ascii="Times New Roman" w:hAnsi="Times New Roman" w:cs="Times New Roman"/>
          <w:sz w:val="28"/>
          <w:szCs w:val="28"/>
          <w:lang w:val="uk-UA"/>
        </w:rPr>
        <w:t xml:space="preserve"> </w:t>
      </w:r>
      <w:r w:rsidRPr="00317042">
        <w:rPr>
          <w:rFonts w:ascii="Times New Roman" w:hAnsi="Times New Roman" w:cs="Times New Roman"/>
          <w:sz w:val="28"/>
          <w:szCs w:val="28"/>
          <w:lang w:val="uk-UA"/>
        </w:rPr>
        <w:t xml:space="preserve">О. В </w:t>
      </w:r>
      <w:r w:rsidR="00DF79FB" w:rsidRPr="00DF79FB">
        <w:rPr>
          <w:rFonts w:ascii="Times New Roman" w:hAnsi="Times New Roman" w:cs="Times New Roman"/>
          <w:sz w:val="28"/>
          <w:szCs w:val="28"/>
          <w:lang w:val="uk-UA"/>
        </w:rPr>
        <w:t xml:space="preserve">Податковий менеджмент : підручник </w:t>
      </w:r>
      <w:proofErr w:type="spellStart"/>
      <w:r>
        <w:rPr>
          <w:rFonts w:ascii="Times New Roman" w:hAnsi="Times New Roman" w:cs="Times New Roman"/>
          <w:sz w:val="28"/>
          <w:szCs w:val="28"/>
          <w:lang w:val="uk-UA"/>
        </w:rPr>
        <w:t>.</w:t>
      </w:r>
      <w:r w:rsidR="00DF79FB" w:rsidRPr="00DF79FB">
        <w:rPr>
          <w:rFonts w:ascii="Times New Roman" w:hAnsi="Times New Roman" w:cs="Times New Roman"/>
          <w:sz w:val="28"/>
          <w:szCs w:val="28"/>
          <w:lang w:val="uk-UA"/>
        </w:rPr>
        <w:t>Суми</w:t>
      </w:r>
      <w:proofErr w:type="spellEnd"/>
      <w:r w:rsidR="00DF79FB" w:rsidRPr="00DF79FB">
        <w:rPr>
          <w:rFonts w:ascii="Times New Roman" w:hAnsi="Times New Roman" w:cs="Times New Roman"/>
          <w:sz w:val="28"/>
          <w:szCs w:val="28"/>
          <w:lang w:val="uk-UA"/>
        </w:rPr>
        <w:t xml:space="preserve"> :</w:t>
      </w:r>
    </w:p>
    <w:p w:rsidR="003E13B3" w:rsidRDefault="00DF79FB" w:rsidP="00DF79FB">
      <w:pPr>
        <w:pStyle w:val="a3"/>
        <w:ind w:left="1080"/>
        <w:rPr>
          <w:rFonts w:ascii="Times New Roman" w:hAnsi="Times New Roman" w:cs="Times New Roman"/>
          <w:sz w:val="28"/>
          <w:szCs w:val="28"/>
          <w:lang w:val="uk-UA"/>
        </w:rPr>
      </w:pPr>
      <w:r w:rsidRPr="00DF79FB">
        <w:rPr>
          <w:rFonts w:ascii="Times New Roman" w:hAnsi="Times New Roman" w:cs="Times New Roman"/>
          <w:sz w:val="28"/>
          <w:szCs w:val="28"/>
          <w:lang w:val="uk-UA"/>
        </w:rPr>
        <w:t>Сумський держав</w:t>
      </w:r>
      <w:r>
        <w:rPr>
          <w:rFonts w:ascii="Times New Roman" w:hAnsi="Times New Roman" w:cs="Times New Roman"/>
          <w:sz w:val="28"/>
          <w:szCs w:val="28"/>
          <w:lang w:val="uk-UA"/>
        </w:rPr>
        <w:t xml:space="preserve">ний університет, </w:t>
      </w:r>
      <w:r w:rsidR="00317042">
        <w:rPr>
          <w:rFonts w:ascii="Times New Roman" w:hAnsi="Times New Roman" w:cs="Times New Roman"/>
          <w:sz w:val="28"/>
          <w:szCs w:val="28"/>
          <w:lang w:val="uk-UA"/>
        </w:rPr>
        <w:t xml:space="preserve"> </w:t>
      </w:r>
      <w:r>
        <w:rPr>
          <w:rFonts w:ascii="Times New Roman" w:hAnsi="Times New Roman" w:cs="Times New Roman"/>
          <w:sz w:val="28"/>
          <w:szCs w:val="28"/>
          <w:lang w:val="uk-UA"/>
        </w:rPr>
        <w:t>2017. ─ 412 с.</w:t>
      </w:r>
    </w:p>
    <w:p w:rsidR="00BC6B1F" w:rsidRDefault="00BC6B1F" w:rsidP="00BC6B1F">
      <w:pPr>
        <w:pStyle w:val="a3"/>
        <w:numPr>
          <w:ilvl w:val="0"/>
          <w:numId w:val="29"/>
        </w:numPr>
        <w:rPr>
          <w:rFonts w:ascii="Times New Roman" w:hAnsi="Times New Roman" w:cs="Times New Roman"/>
          <w:sz w:val="28"/>
          <w:szCs w:val="28"/>
          <w:lang w:val="uk-UA"/>
        </w:rPr>
      </w:pPr>
      <w:proofErr w:type="spellStart"/>
      <w:r w:rsidRPr="00BC6B1F">
        <w:rPr>
          <w:rFonts w:ascii="Times New Roman" w:hAnsi="Times New Roman" w:cs="Times New Roman"/>
          <w:sz w:val="28"/>
          <w:szCs w:val="28"/>
          <w:lang w:val="uk-UA"/>
        </w:rPr>
        <w:t>Леось</w:t>
      </w:r>
      <w:proofErr w:type="spellEnd"/>
      <w:r w:rsidRPr="00BC6B1F">
        <w:rPr>
          <w:rFonts w:ascii="Times New Roman" w:hAnsi="Times New Roman" w:cs="Times New Roman"/>
          <w:sz w:val="28"/>
          <w:szCs w:val="28"/>
          <w:lang w:val="uk-UA"/>
        </w:rPr>
        <w:t xml:space="preserve"> О. Ю.   , </w:t>
      </w:r>
      <w:proofErr w:type="spellStart"/>
      <w:r w:rsidRPr="00BC6B1F">
        <w:rPr>
          <w:rFonts w:ascii="Times New Roman" w:hAnsi="Times New Roman" w:cs="Times New Roman"/>
          <w:sz w:val="28"/>
          <w:szCs w:val="28"/>
          <w:lang w:val="uk-UA"/>
        </w:rPr>
        <w:t>Дегерменджи</w:t>
      </w:r>
      <w:proofErr w:type="spellEnd"/>
      <w:r w:rsidRPr="00BC6B1F">
        <w:rPr>
          <w:rFonts w:ascii="Times New Roman" w:hAnsi="Times New Roman" w:cs="Times New Roman"/>
          <w:sz w:val="28"/>
          <w:szCs w:val="28"/>
          <w:lang w:val="uk-UA"/>
        </w:rPr>
        <w:t xml:space="preserve"> Д. О. , </w:t>
      </w:r>
      <w:proofErr w:type="spellStart"/>
      <w:r w:rsidRPr="00BC6B1F">
        <w:rPr>
          <w:rFonts w:ascii="Times New Roman" w:hAnsi="Times New Roman" w:cs="Times New Roman"/>
          <w:sz w:val="28"/>
          <w:szCs w:val="28"/>
          <w:lang w:val="uk-UA"/>
        </w:rPr>
        <w:t>Хазах</w:t>
      </w:r>
      <w:proofErr w:type="spellEnd"/>
      <w:r w:rsidRPr="00BC6B1F">
        <w:rPr>
          <w:rFonts w:ascii="Times New Roman" w:hAnsi="Times New Roman" w:cs="Times New Roman"/>
          <w:sz w:val="28"/>
          <w:szCs w:val="28"/>
          <w:lang w:val="uk-UA"/>
        </w:rPr>
        <w:t xml:space="preserve"> А. О. , Публічні акціонерні товариства:проблеми розвитку та управління. Електронне наукове фахове видання "Державне управління: удосконалення та розвиток" включено до переліку наукових фахових видань України з питань державного управління, 17.04.2012 р</w:t>
      </w:r>
    </w:p>
    <w:p w:rsidR="00DF79FB" w:rsidRDefault="00317042" w:rsidP="00317042">
      <w:pPr>
        <w:pStyle w:val="a3"/>
        <w:numPr>
          <w:ilvl w:val="0"/>
          <w:numId w:val="29"/>
        </w:numPr>
        <w:rPr>
          <w:rFonts w:ascii="Times New Roman" w:hAnsi="Times New Roman" w:cs="Times New Roman"/>
          <w:sz w:val="28"/>
          <w:szCs w:val="28"/>
          <w:lang w:val="uk-UA"/>
        </w:rPr>
      </w:pPr>
      <w:proofErr w:type="spellStart"/>
      <w:r w:rsidRPr="00317042">
        <w:rPr>
          <w:rFonts w:ascii="Times New Roman" w:hAnsi="Times New Roman" w:cs="Times New Roman"/>
          <w:sz w:val="28"/>
          <w:szCs w:val="28"/>
          <w:lang w:val="uk-UA"/>
        </w:rPr>
        <w:t>Паранчук</w:t>
      </w:r>
      <w:proofErr w:type="spellEnd"/>
      <w:r w:rsidRPr="00317042">
        <w:rPr>
          <w:rFonts w:ascii="Times New Roman" w:hAnsi="Times New Roman" w:cs="Times New Roman"/>
          <w:sz w:val="28"/>
          <w:szCs w:val="28"/>
          <w:lang w:val="uk-UA"/>
        </w:rPr>
        <w:t xml:space="preserve"> </w:t>
      </w:r>
      <w:r>
        <w:rPr>
          <w:rFonts w:ascii="Times New Roman" w:hAnsi="Times New Roman" w:cs="Times New Roman"/>
          <w:sz w:val="28"/>
          <w:szCs w:val="28"/>
          <w:lang w:val="uk-UA"/>
        </w:rPr>
        <w:t>С. В.,</w:t>
      </w:r>
      <w:r w:rsidRPr="00317042">
        <w:rPr>
          <w:rFonts w:ascii="Times New Roman" w:hAnsi="Times New Roman" w:cs="Times New Roman"/>
          <w:sz w:val="28"/>
          <w:szCs w:val="28"/>
          <w:lang w:val="uk-UA"/>
        </w:rPr>
        <w:t>Мороз</w:t>
      </w:r>
      <w:r w:rsidRPr="00317042">
        <w:rPr>
          <w:lang w:val="uk-UA"/>
        </w:rPr>
        <w:t xml:space="preserve"> </w:t>
      </w:r>
      <w:r w:rsidRPr="00317042">
        <w:rPr>
          <w:rFonts w:ascii="Times New Roman" w:hAnsi="Times New Roman" w:cs="Times New Roman"/>
          <w:sz w:val="28"/>
          <w:szCs w:val="28"/>
          <w:lang w:val="uk-UA"/>
        </w:rPr>
        <w:t>А. С.</w:t>
      </w:r>
      <w:r>
        <w:rPr>
          <w:rFonts w:ascii="Times New Roman" w:hAnsi="Times New Roman" w:cs="Times New Roman"/>
          <w:sz w:val="28"/>
          <w:szCs w:val="28"/>
          <w:lang w:val="uk-UA"/>
        </w:rPr>
        <w:t>,</w:t>
      </w:r>
      <w:r w:rsidRPr="00317042">
        <w:rPr>
          <w:lang w:val="uk-UA"/>
        </w:rPr>
        <w:t xml:space="preserve"> </w:t>
      </w:r>
      <w:proofErr w:type="spellStart"/>
      <w:r w:rsidRPr="00317042">
        <w:rPr>
          <w:rFonts w:ascii="Times New Roman" w:hAnsi="Times New Roman" w:cs="Times New Roman"/>
          <w:sz w:val="28"/>
          <w:szCs w:val="28"/>
          <w:lang w:val="uk-UA"/>
        </w:rPr>
        <w:t>Червінська</w:t>
      </w:r>
      <w:proofErr w:type="spellEnd"/>
      <w:r w:rsidRPr="003170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DF79FB" w:rsidRPr="00DF79FB">
        <w:rPr>
          <w:rFonts w:ascii="Times New Roman" w:hAnsi="Times New Roman" w:cs="Times New Roman"/>
          <w:sz w:val="28"/>
          <w:szCs w:val="28"/>
          <w:lang w:val="uk-UA"/>
        </w:rPr>
        <w:t xml:space="preserve">Податковий менеджмент : </w:t>
      </w:r>
      <w:proofErr w:type="spellStart"/>
      <w:r w:rsidR="00DF79FB" w:rsidRPr="00DF79FB">
        <w:rPr>
          <w:rFonts w:ascii="Times New Roman" w:hAnsi="Times New Roman" w:cs="Times New Roman"/>
          <w:sz w:val="28"/>
          <w:szCs w:val="28"/>
          <w:lang w:val="uk-UA"/>
        </w:rPr>
        <w:t>навч</w:t>
      </w:r>
      <w:proofErr w:type="spellEnd"/>
      <w:r w:rsidR="00DF79FB" w:rsidRPr="00DF79FB">
        <w:rPr>
          <w:rFonts w:ascii="Times New Roman" w:hAnsi="Times New Roman" w:cs="Times New Roman"/>
          <w:sz w:val="28"/>
          <w:szCs w:val="28"/>
          <w:lang w:val="uk-UA"/>
        </w:rPr>
        <w:t xml:space="preserve">. </w:t>
      </w:r>
      <w:proofErr w:type="spellStart"/>
      <w:r w:rsidR="00DF79FB" w:rsidRPr="00DF79FB">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w:t>
      </w:r>
      <w:r w:rsidR="00DF79FB" w:rsidRPr="00DF79FB">
        <w:rPr>
          <w:rFonts w:ascii="Times New Roman" w:hAnsi="Times New Roman" w:cs="Times New Roman"/>
          <w:sz w:val="28"/>
          <w:szCs w:val="28"/>
          <w:lang w:val="uk-UA"/>
        </w:rPr>
        <w:t>; М-во освіти і науки, молоді та спорту України, Нац. ун</w:t>
      </w:r>
      <w:r>
        <w:rPr>
          <w:rFonts w:ascii="Times New Roman" w:hAnsi="Times New Roman" w:cs="Times New Roman"/>
          <w:sz w:val="28"/>
          <w:szCs w:val="28"/>
          <w:lang w:val="uk-UA"/>
        </w:rPr>
        <w:t>-т "Львів. політехніка".:</w:t>
      </w:r>
      <w:r w:rsidR="00DF79FB" w:rsidRPr="00DF79FB">
        <w:rPr>
          <w:rFonts w:ascii="Times New Roman" w:hAnsi="Times New Roman" w:cs="Times New Roman"/>
          <w:sz w:val="28"/>
          <w:szCs w:val="28"/>
          <w:lang w:val="uk-UA"/>
        </w:rPr>
        <w:t>Вид-во Львів. політехн</w:t>
      </w:r>
      <w:r>
        <w:rPr>
          <w:rFonts w:ascii="Times New Roman" w:hAnsi="Times New Roman" w:cs="Times New Roman"/>
          <w:sz w:val="28"/>
          <w:szCs w:val="28"/>
          <w:lang w:val="uk-UA"/>
        </w:rPr>
        <w:t>іки, 2012. – 296 с.</w:t>
      </w:r>
    </w:p>
    <w:p w:rsidR="004E541A" w:rsidRPr="004E541A" w:rsidRDefault="004E541A" w:rsidP="004E541A">
      <w:pPr>
        <w:pStyle w:val="a3"/>
        <w:numPr>
          <w:ilvl w:val="0"/>
          <w:numId w:val="29"/>
        </w:numPr>
        <w:rPr>
          <w:rFonts w:ascii="Times New Roman" w:hAnsi="Times New Roman" w:cs="Times New Roman"/>
          <w:sz w:val="28"/>
          <w:szCs w:val="28"/>
          <w:lang w:val="uk-UA"/>
        </w:rPr>
      </w:pPr>
      <w:r w:rsidRPr="004E541A">
        <w:rPr>
          <w:rFonts w:ascii="Times New Roman" w:hAnsi="Times New Roman" w:cs="Times New Roman"/>
          <w:sz w:val="28"/>
          <w:szCs w:val="28"/>
          <w:lang w:val="uk-UA"/>
        </w:rPr>
        <w:t xml:space="preserve">Податковий менеджмент: </w:t>
      </w:r>
      <w:proofErr w:type="spellStart"/>
      <w:r w:rsidRPr="004E541A">
        <w:rPr>
          <w:rFonts w:ascii="Times New Roman" w:hAnsi="Times New Roman" w:cs="Times New Roman"/>
          <w:sz w:val="28"/>
          <w:szCs w:val="28"/>
          <w:lang w:val="uk-UA"/>
        </w:rPr>
        <w:t>навч</w:t>
      </w:r>
      <w:proofErr w:type="spellEnd"/>
      <w:r w:rsidRPr="004E541A">
        <w:rPr>
          <w:rFonts w:ascii="Times New Roman" w:hAnsi="Times New Roman" w:cs="Times New Roman"/>
          <w:sz w:val="28"/>
          <w:szCs w:val="28"/>
          <w:lang w:val="uk-UA"/>
        </w:rPr>
        <w:t xml:space="preserve">. посібник / О. О. </w:t>
      </w:r>
      <w:proofErr w:type="spellStart"/>
      <w:r w:rsidRPr="004E541A">
        <w:rPr>
          <w:rFonts w:ascii="Times New Roman" w:hAnsi="Times New Roman" w:cs="Times New Roman"/>
          <w:sz w:val="28"/>
          <w:szCs w:val="28"/>
          <w:lang w:val="uk-UA"/>
        </w:rPr>
        <w:t>Клокар</w:t>
      </w:r>
      <w:proofErr w:type="spellEnd"/>
      <w:r w:rsidRPr="004E541A">
        <w:rPr>
          <w:rFonts w:ascii="Times New Roman" w:hAnsi="Times New Roman" w:cs="Times New Roman"/>
          <w:sz w:val="28"/>
          <w:szCs w:val="28"/>
          <w:lang w:val="uk-UA"/>
        </w:rPr>
        <w:t>, С. В.</w:t>
      </w:r>
    </w:p>
    <w:p w:rsidR="004E541A" w:rsidRDefault="004E541A" w:rsidP="004E541A">
      <w:pPr>
        <w:pStyle w:val="a3"/>
        <w:numPr>
          <w:ilvl w:val="0"/>
          <w:numId w:val="29"/>
        </w:numPr>
        <w:rPr>
          <w:rFonts w:ascii="Times New Roman" w:hAnsi="Times New Roman" w:cs="Times New Roman"/>
          <w:sz w:val="28"/>
          <w:szCs w:val="28"/>
          <w:lang w:val="uk-UA"/>
        </w:rPr>
      </w:pPr>
      <w:r w:rsidRPr="004E541A">
        <w:rPr>
          <w:rFonts w:ascii="Times New Roman" w:hAnsi="Times New Roman" w:cs="Times New Roman"/>
          <w:sz w:val="28"/>
          <w:szCs w:val="28"/>
          <w:lang w:val="uk-UA"/>
        </w:rPr>
        <w:t xml:space="preserve">Бойко, І. Г. Кеменяш, Н. М. </w:t>
      </w:r>
      <w:proofErr w:type="spellStart"/>
      <w:r w:rsidRPr="004E541A">
        <w:rPr>
          <w:rFonts w:ascii="Times New Roman" w:hAnsi="Times New Roman" w:cs="Times New Roman"/>
          <w:sz w:val="28"/>
          <w:szCs w:val="28"/>
          <w:lang w:val="uk-UA"/>
        </w:rPr>
        <w:t>Рущишин</w:t>
      </w:r>
      <w:proofErr w:type="spellEnd"/>
      <w:r w:rsidRPr="004E541A">
        <w:rPr>
          <w:rFonts w:ascii="Times New Roman" w:hAnsi="Times New Roman" w:cs="Times New Roman"/>
          <w:sz w:val="28"/>
          <w:szCs w:val="28"/>
          <w:lang w:val="uk-UA"/>
        </w:rPr>
        <w:t>. – Львів: СПОЛОМ, 2017.– 320 с.</w:t>
      </w:r>
    </w:p>
    <w:p w:rsidR="00DF79FB" w:rsidRPr="00DF79FB" w:rsidRDefault="00DF79FB" w:rsidP="00DF79FB">
      <w:pPr>
        <w:pStyle w:val="a3"/>
        <w:numPr>
          <w:ilvl w:val="0"/>
          <w:numId w:val="29"/>
        </w:numPr>
        <w:rPr>
          <w:rFonts w:ascii="Times New Roman" w:hAnsi="Times New Roman" w:cs="Times New Roman"/>
          <w:sz w:val="28"/>
          <w:szCs w:val="28"/>
          <w:lang w:val="uk-UA"/>
        </w:rPr>
      </w:pPr>
      <w:proofErr w:type="spellStart"/>
      <w:r w:rsidRPr="00DF79FB">
        <w:rPr>
          <w:rFonts w:ascii="Times New Roman" w:hAnsi="Times New Roman" w:cs="Times New Roman"/>
          <w:sz w:val="28"/>
          <w:szCs w:val="28"/>
          <w:lang w:val="uk-UA"/>
        </w:rPr>
        <w:t>.Про</w:t>
      </w:r>
      <w:proofErr w:type="spellEnd"/>
      <w:r w:rsidRPr="00DF79FB">
        <w:rPr>
          <w:rFonts w:ascii="Times New Roman" w:hAnsi="Times New Roman" w:cs="Times New Roman"/>
          <w:sz w:val="28"/>
          <w:szCs w:val="28"/>
          <w:lang w:val="uk-UA"/>
        </w:rPr>
        <w:t xml:space="preserve"> внесення змін до деяких законодавчих актів України щодо спрощення ведення бізнесу та залучення інвестицій емітентами цінних паперів: Закон України від 21.12.2017 № 2258-VIII Відомості Верховної Ради (ВВР), 2018, № 6-7, ст.38. </w:t>
      </w:r>
    </w:p>
    <w:p w:rsidR="00DF79FB" w:rsidRPr="00DF79FB" w:rsidRDefault="00DF79FB" w:rsidP="00317042">
      <w:pPr>
        <w:pStyle w:val="a3"/>
        <w:ind w:left="644"/>
        <w:rPr>
          <w:rFonts w:ascii="Times New Roman" w:hAnsi="Times New Roman" w:cs="Times New Roman"/>
          <w:sz w:val="28"/>
          <w:szCs w:val="28"/>
          <w:lang w:val="uk-UA"/>
        </w:rPr>
      </w:pPr>
      <w:r w:rsidRPr="00DF79FB">
        <w:rPr>
          <w:rFonts w:ascii="Times New Roman" w:hAnsi="Times New Roman" w:cs="Times New Roman"/>
          <w:sz w:val="28"/>
          <w:szCs w:val="28"/>
          <w:lang w:val="uk-UA"/>
        </w:rPr>
        <w:t>Дата оновлення: 18.01.2018 URL:https://zakon2.rada.gov.ua/laws/show/2210-19</w:t>
      </w:r>
    </w:p>
    <w:p w:rsidR="00DF79FB" w:rsidRPr="00DF79FB" w:rsidRDefault="00DF79FB" w:rsidP="00DF79FB">
      <w:pPr>
        <w:pStyle w:val="a3"/>
        <w:numPr>
          <w:ilvl w:val="0"/>
          <w:numId w:val="29"/>
        </w:numPr>
        <w:rPr>
          <w:rFonts w:ascii="Times New Roman" w:hAnsi="Times New Roman" w:cs="Times New Roman"/>
          <w:sz w:val="28"/>
          <w:szCs w:val="28"/>
          <w:lang w:val="uk-UA"/>
        </w:rPr>
      </w:pPr>
      <w:r w:rsidRPr="00DF79FB">
        <w:rPr>
          <w:rFonts w:ascii="Times New Roman" w:hAnsi="Times New Roman" w:cs="Times New Roman"/>
          <w:sz w:val="28"/>
          <w:szCs w:val="28"/>
          <w:lang w:val="uk-UA"/>
        </w:rPr>
        <w:t>Про акціонерні товариства: Закон України  від  06.07.2010 № 2435-VI Відомості Верховної Ради України (ВВР), 2008, № 50-51, ст.384</w:t>
      </w:r>
    </w:p>
    <w:p w:rsidR="00AC506F" w:rsidRDefault="00DF79FB" w:rsidP="00317042">
      <w:pPr>
        <w:pStyle w:val="a3"/>
        <w:ind w:left="644"/>
        <w:rPr>
          <w:rFonts w:ascii="Times New Roman" w:hAnsi="Times New Roman" w:cs="Times New Roman"/>
          <w:sz w:val="28"/>
          <w:szCs w:val="28"/>
          <w:lang w:val="uk-UA"/>
        </w:rPr>
      </w:pPr>
      <w:r w:rsidRPr="00DF79FB">
        <w:rPr>
          <w:rFonts w:ascii="Times New Roman" w:hAnsi="Times New Roman" w:cs="Times New Roman"/>
          <w:sz w:val="28"/>
          <w:szCs w:val="28"/>
          <w:lang w:val="uk-UA"/>
        </w:rPr>
        <w:t>Дата оновле</w:t>
      </w:r>
      <w:r w:rsidR="00317042">
        <w:rPr>
          <w:rFonts w:ascii="Times New Roman" w:hAnsi="Times New Roman" w:cs="Times New Roman"/>
          <w:sz w:val="28"/>
          <w:szCs w:val="28"/>
          <w:lang w:val="uk-UA"/>
        </w:rPr>
        <w:t xml:space="preserve">ння :  06.02.2018  </w:t>
      </w:r>
    </w:p>
    <w:p w:rsidR="00AC506F" w:rsidRPr="00AC506F" w:rsidRDefault="00317042" w:rsidP="00AC506F">
      <w:pPr>
        <w:pStyle w:val="a3"/>
        <w:ind w:left="644"/>
        <w:rPr>
          <w:rFonts w:ascii="Times New Roman" w:hAnsi="Times New Roman" w:cs="Times New Roman"/>
          <w:color w:val="0000FF" w:themeColor="hyperlink"/>
          <w:sz w:val="28"/>
          <w:szCs w:val="28"/>
          <w:u w:val="single"/>
          <w:lang w:val="uk-UA"/>
        </w:rPr>
      </w:pPr>
      <w:r>
        <w:rPr>
          <w:rFonts w:ascii="Times New Roman" w:hAnsi="Times New Roman" w:cs="Times New Roman"/>
          <w:sz w:val="28"/>
          <w:szCs w:val="28"/>
          <w:lang w:val="uk-UA"/>
        </w:rPr>
        <w:t>URL:</w:t>
      </w:r>
      <w:hyperlink r:id="rId13" w:history="1">
        <w:r w:rsidR="00DF79FB" w:rsidRPr="006821D9">
          <w:rPr>
            <w:rStyle w:val="ad"/>
            <w:rFonts w:ascii="Times New Roman" w:hAnsi="Times New Roman" w:cs="Times New Roman"/>
            <w:sz w:val="28"/>
            <w:szCs w:val="28"/>
            <w:lang w:val="uk-UA"/>
          </w:rPr>
          <w:t>https://zakon2.rada.gov.ua/laws/show/514-17</w:t>
        </w:r>
      </w:hyperlink>
    </w:p>
    <w:p w:rsidR="00AC506F" w:rsidRPr="00AC506F" w:rsidRDefault="00AC506F" w:rsidP="00AC506F">
      <w:pPr>
        <w:pStyle w:val="a3"/>
        <w:numPr>
          <w:ilvl w:val="0"/>
          <w:numId w:val="29"/>
        </w:numPr>
        <w:rPr>
          <w:rFonts w:ascii="Times New Roman" w:hAnsi="Times New Roman" w:cs="Times New Roman"/>
          <w:sz w:val="28"/>
          <w:szCs w:val="28"/>
          <w:lang w:val="uk-UA"/>
        </w:rPr>
      </w:pPr>
      <w:r w:rsidRPr="00AC506F">
        <w:rPr>
          <w:rFonts w:ascii="Times New Roman" w:hAnsi="Times New Roman" w:cs="Times New Roman"/>
          <w:sz w:val="28"/>
          <w:szCs w:val="28"/>
          <w:lang w:val="uk-UA"/>
        </w:rPr>
        <w:t>Податковий кодекс України, (Відомості Верховної Ради України (ВВР), 2011, № 13-14, № 15-16, № 17, ст.112)</w:t>
      </w:r>
    </w:p>
    <w:p w:rsidR="00AC506F" w:rsidRDefault="00AC506F" w:rsidP="00AC506F">
      <w:pPr>
        <w:pStyle w:val="a3"/>
        <w:ind w:left="644"/>
        <w:rPr>
          <w:rFonts w:ascii="Times New Roman" w:hAnsi="Times New Roman" w:cs="Times New Roman"/>
          <w:sz w:val="28"/>
          <w:szCs w:val="28"/>
          <w:lang w:val="uk-UA"/>
        </w:rPr>
      </w:pPr>
      <w:r w:rsidRPr="00AC506F">
        <w:rPr>
          <w:rFonts w:ascii="Times New Roman" w:hAnsi="Times New Roman" w:cs="Times New Roman"/>
          <w:sz w:val="28"/>
          <w:szCs w:val="28"/>
          <w:lang w:val="uk-UA"/>
        </w:rPr>
        <w:t>URL: https://zakon.rada.gov.ua/laws/show/2755-17</w:t>
      </w:r>
    </w:p>
    <w:p w:rsidR="003E13B3" w:rsidRDefault="00334B5D" w:rsidP="007E2F62">
      <w:pPr>
        <w:pStyle w:val="a3"/>
        <w:numPr>
          <w:ilvl w:val="0"/>
          <w:numId w:val="29"/>
        </w:numPr>
        <w:rPr>
          <w:rFonts w:ascii="Times New Roman" w:hAnsi="Times New Roman" w:cs="Times New Roman"/>
          <w:sz w:val="28"/>
          <w:szCs w:val="28"/>
          <w:lang w:val="uk-UA"/>
        </w:rPr>
      </w:pPr>
      <w:r w:rsidRPr="007E2F62">
        <w:rPr>
          <w:rFonts w:ascii="Times New Roman" w:hAnsi="Times New Roman" w:cs="Times New Roman"/>
          <w:sz w:val="28"/>
          <w:szCs w:val="28"/>
          <w:lang w:val="uk-UA"/>
        </w:rPr>
        <w:t xml:space="preserve">Річна фінансова звітність підприємства згідно наказу Міністерства фінансів від 07.02.2013 №73 </w:t>
      </w:r>
      <w:hyperlink r:id="rId14" w:history="1">
        <w:r w:rsidR="007E2F62" w:rsidRPr="006821D9">
          <w:rPr>
            <w:rStyle w:val="ad"/>
            <w:rFonts w:ascii="Times New Roman" w:hAnsi="Times New Roman" w:cs="Times New Roman"/>
            <w:sz w:val="28"/>
            <w:szCs w:val="28"/>
            <w:lang w:val="en-US"/>
          </w:rPr>
          <w:t>URL</w:t>
        </w:r>
        <w:r w:rsidR="007E2F62" w:rsidRPr="006821D9">
          <w:rPr>
            <w:rStyle w:val="ad"/>
            <w:rFonts w:ascii="Times New Roman" w:hAnsi="Times New Roman" w:cs="Times New Roman"/>
            <w:sz w:val="28"/>
            <w:szCs w:val="28"/>
            <w:lang w:val="uk-UA"/>
          </w:rPr>
          <w:t>:</w:t>
        </w:r>
        <w:proofErr w:type="spellStart"/>
        <w:r w:rsidR="007E2F62" w:rsidRPr="006821D9">
          <w:rPr>
            <w:rStyle w:val="ad"/>
            <w:rFonts w:ascii="Times New Roman" w:hAnsi="Times New Roman" w:cs="Times New Roman"/>
            <w:sz w:val="28"/>
            <w:szCs w:val="28"/>
            <w:lang w:val="uk-UA"/>
          </w:rPr>
          <w:t>https</w:t>
        </w:r>
        <w:proofErr w:type="spellEnd"/>
        <w:r w:rsidR="007E2F62" w:rsidRPr="006821D9">
          <w:rPr>
            <w:rStyle w:val="ad"/>
            <w:rFonts w:ascii="Times New Roman" w:hAnsi="Times New Roman" w:cs="Times New Roman"/>
            <w:sz w:val="28"/>
            <w:szCs w:val="28"/>
            <w:lang w:val="uk-UA"/>
          </w:rPr>
          <w:t>://</w:t>
        </w:r>
        <w:proofErr w:type="spellStart"/>
        <w:r w:rsidR="007E2F62" w:rsidRPr="006821D9">
          <w:rPr>
            <w:rStyle w:val="ad"/>
            <w:rFonts w:ascii="Times New Roman" w:hAnsi="Times New Roman" w:cs="Times New Roman"/>
            <w:sz w:val="28"/>
            <w:szCs w:val="28"/>
            <w:lang w:val="uk-UA"/>
          </w:rPr>
          <w:t>smida.gov.ua</w:t>
        </w:r>
        <w:proofErr w:type="spellEnd"/>
        <w:r w:rsidR="007E2F62" w:rsidRPr="006821D9">
          <w:rPr>
            <w:rStyle w:val="ad"/>
            <w:rFonts w:ascii="Times New Roman" w:hAnsi="Times New Roman" w:cs="Times New Roman"/>
            <w:sz w:val="28"/>
            <w:szCs w:val="28"/>
            <w:lang w:val="uk-UA"/>
          </w:rPr>
          <w:t>/</w:t>
        </w:r>
        <w:proofErr w:type="spellStart"/>
        <w:r w:rsidR="007E2F62" w:rsidRPr="006821D9">
          <w:rPr>
            <w:rStyle w:val="ad"/>
            <w:rFonts w:ascii="Times New Roman" w:hAnsi="Times New Roman" w:cs="Times New Roman"/>
            <w:sz w:val="28"/>
            <w:szCs w:val="28"/>
            <w:lang w:val="uk-UA"/>
          </w:rPr>
          <w:t>db</w:t>
        </w:r>
        <w:proofErr w:type="spellEnd"/>
        <w:r w:rsidR="007E2F62" w:rsidRPr="006821D9">
          <w:rPr>
            <w:rStyle w:val="ad"/>
            <w:rFonts w:ascii="Times New Roman" w:hAnsi="Times New Roman" w:cs="Times New Roman"/>
            <w:sz w:val="28"/>
            <w:szCs w:val="28"/>
            <w:lang w:val="uk-UA"/>
          </w:rPr>
          <w:t>/</w:t>
        </w:r>
        <w:proofErr w:type="spellStart"/>
        <w:r w:rsidR="007E2F62" w:rsidRPr="006821D9">
          <w:rPr>
            <w:rStyle w:val="ad"/>
            <w:rFonts w:ascii="Times New Roman" w:hAnsi="Times New Roman" w:cs="Times New Roman"/>
            <w:sz w:val="28"/>
            <w:szCs w:val="28"/>
            <w:lang w:val="uk-UA"/>
          </w:rPr>
          <w:t>emitent</w:t>
        </w:r>
        <w:proofErr w:type="spellEnd"/>
        <w:r w:rsidR="007E2F62" w:rsidRPr="006821D9">
          <w:rPr>
            <w:rStyle w:val="ad"/>
            <w:rFonts w:ascii="Times New Roman" w:hAnsi="Times New Roman" w:cs="Times New Roman"/>
            <w:sz w:val="28"/>
            <w:szCs w:val="28"/>
            <w:lang w:val="uk-UA"/>
          </w:rPr>
          <w:t>/</w:t>
        </w:r>
        <w:proofErr w:type="spellStart"/>
        <w:r w:rsidR="007E2F62" w:rsidRPr="006821D9">
          <w:rPr>
            <w:rStyle w:val="ad"/>
            <w:rFonts w:ascii="Times New Roman" w:hAnsi="Times New Roman" w:cs="Times New Roman"/>
            <w:sz w:val="28"/>
            <w:szCs w:val="28"/>
            <w:lang w:val="uk-UA"/>
          </w:rPr>
          <w:t>report</w:t>
        </w:r>
        <w:proofErr w:type="spellEnd"/>
        <w:r w:rsidR="007E2F62" w:rsidRPr="006821D9">
          <w:rPr>
            <w:rStyle w:val="ad"/>
            <w:rFonts w:ascii="Times New Roman" w:hAnsi="Times New Roman" w:cs="Times New Roman"/>
            <w:sz w:val="28"/>
            <w:szCs w:val="28"/>
            <w:lang w:val="uk-UA"/>
          </w:rPr>
          <w:t>/</w:t>
        </w:r>
        <w:proofErr w:type="spellStart"/>
        <w:r w:rsidR="007E2F62" w:rsidRPr="006821D9">
          <w:rPr>
            <w:rStyle w:val="ad"/>
            <w:rFonts w:ascii="Times New Roman" w:hAnsi="Times New Roman" w:cs="Times New Roman"/>
            <w:sz w:val="28"/>
            <w:szCs w:val="28"/>
            <w:lang w:val="uk-UA"/>
          </w:rPr>
          <w:t>year</w:t>
        </w:r>
        <w:proofErr w:type="spellEnd"/>
        <w:r w:rsidR="007E2F62" w:rsidRPr="006821D9">
          <w:rPr>
            <w:rStyle w:val="ad"/>
            <w:rFonts w:ascii="Times New Roman" w:hAnsi="Times New Roman" w:cs="Times New Roman"/>
            <w:sz w:val="28"/>
            <w:szCs w:val="28"/>
            <w:lang w:val="uk-UA"/>
          </w:rPr>
          <w:t>/</w:t>
        </w:r>
        <w:proofErr w:type="spellStart"/>
        <w:r w:rsidR="007E2F62" w:rsidRPr="006821D9">
          <w:rPr>
            <w:rStyle w:val="ad"/>
            <w:rFonts w:ascii="Times New Roman" w:hAnsi="Times New Roman" w:cs="Times New Roman"/>
            <w:sz w:val="28"/>
            <w:szCs w:val="28"/>
            <w:lang w:val="uk-UA"/>
          </w:rPr>
          <w:t>xml</w:t>
        </w:r>
        <w:proofErr w:type="spellEnd"/>
        <w:r w:rsidR="007E2F62" w:rsidRPr="006821D9">
          <w:rPr>
            <w:rStyle w:val="ad"/>
            <w:rFonts w:ascii="Times New Roman" w:hAnsi="Times New Roman" w:cs="Times New Roman"/>
            <w:sz w:val="28"/>
            <w:szCs w:val="28"/>
            <w:lang w:val="uk-UA"/>
          </w:rPr>
          <w:t>/</w:t>
        </w:r>
        <w:proofErr w:type="spellStart"/>
        <w:r w:rsidR="007E2F62" w:rsidRPr="006821D9">
          <w:rPr>
            <w:rStyle w:val="ad"/>
            <w:rFonts w:ascii="Times New Roman" w:hAnsi="Times New Roman" w:cs="Times New Roman"/>
            <w:sz w:val="28"/>
            <w:szCs w:val="28"/>
            <w:lang w:val="uk-UA"/>
          </w:rPr>
          <w:t>show</w:t>
        </w:r>
        <w:proofErr w:type="spellEnd"/>
        <w:r w:rsidR="007E2F62" w:rsidRPr="006821D9">
          <w:rPr>
            <w:rStyle w:val="ad"/>
            <w:rFonts w:ascii="Times New Roman" w:hAnsi="Times New Roman" w:cs="Times New Roman"/>
            <w:sz w:val="28"/>
            <w:szCs w:val="28"/>
            <w:lang w:val="uk-UA"/>
          </w:rPr>
          <w:t>/115732</w:t>
        </w:r>
      </w:hyperlink>
    </w:p>
    <w:p w:rsidR="007E2F62" w:rsidRDefault="007E2F62" w:rsidP="007E2F62">
      <w:pPr>
        <w:pStyle w:val="a3"/>
        <w:numPr>
          <w:ilvl w:val="0"/>
          <w:numId w:val="29"/>
        </w:numPr>
        <w:rPr>
          <w:rFonts w:ascii="Times New Roman" w:hAnsi="Times New Roman" w:cs="Times New Roman"/>
          <w:sz w:val="28"/>
          <w:szCs w:val="28"/>
          <w:lang w:val="uk-UA"/>
        </w:rPr>
      </w:pPr>
      <w:r>
        <w:rPr>
          <w:rFonts w:ascii="Times New Roman" w:hAnsi="Times New Roman" w:cs="Times New Roman"/>
          <w:sz w:val="28"/>
          <w:szCs w:val="28"/>
          <w:lang w:val="uk-UA"/>
        </w:rPr>
        <w:t xml:space="preserve">Річна інформація емітента цінних паперів за2016 рік </w:t>
      </w:r>
    </w:p>
    <w:p w:rsidR="00FE3504" w:rsidRDefault="00FE3504" w:rsidP="00FE3504">
      <w:pPr>
        <w:pStyle w:val="a3"/>
        <w:ind w:left="644"/>
        <w:rPr>
          <w:rStyle w:val="ad"/>
          <w:rFonts w:ascii="Times New Roman" w:hAnsi="Times New Roman" w:cs="Times New Roman"/>
          <w:sz w:val="28"/>
          <w:szCs w:val="28"/>
          <w:lang w:val="en-US"/>
        </w:rPr>
      </w:pP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FE3504">
        <w:rPr>
          <w:lang w:val="en-US"/>
        </w:rPr>
        <w:t xml:space="preserve"> </w:t>
      </w:r>
      <w:hyperlink r:id="rId15" w:history="1">
        <w:r w:rsidRPr="006821D9">
          <w:rPr>
            <w:rStyle w:val="ad"/>
            <w:rFonts w:ascii="Times New Roman" w:hAnsi="Times New Roman" w:cs="Times New Roman"/>
            <w:sz w:val="28"/>
            <w:szCs w:val="28"/>
            <w:lang w:val="uk-UA"/>
          </w:rPr>
          <w:t>https://zaporizhstal.com/wp-content/uploads/2018/04/Річний_звіт_ПАТ_Запоріжсталь</w:t>
        </w:r>
      </w:hyperlink>
    </w:p>
    <w:p w:rsidR="00CF5920" w:rsidRPr="00BD2863" w:rsidRDefault="00CF5920" w:rsidP="00CF5920">
      <w:pPr>
        <w:pStyle w:val="a3"/>
        <w:numPr>
          <w:ilvl w:val="0"/>
          <w:numId w:val="29"/>
        </w:numPr>
        <w:rPr>
          <w:rStyle w:val="ad"/>
          <w:rFonts w:ascii="Times New Roman" w:hAnsi="Times New Roman" w:cs="Times New Roman"/>
          <w:color w:val="auto"/>
          <w:sz w:val="28"/>
          <w:szCs w:val="28"/>
          <w:u w:val="none"/>
          <w:lang w:val="en-US"/>
        </w:rPr>
      </w:pPr>
      <w:proofErr w:type="spellStart"/>
      <w:r w:rsidRPr="00BD2863">
        <w:rPr>
          <w:rStyle w:val="ad"/>
          <w:rFonts w:ascii="Times New Roman" w:hAnsi="Times New Roman" w:cs="Times New Roman"/>
          <w:color w:val="auto"/>
          <w:sz w:val="28"/>
          <w:szCs w:val="28"/>
          <w:u w:val="none"/>
          <w:lang w:val="en-US"/>
        </w:rPr>
        <w:lastRenderedPageBreak/>
        <w:t>Офіційний</w:t>
      </w:r>
      <w:proofErr w:type="spellEnd"/>
      <w:r w:rsidRPr="00BD2863">
        <w:rPr>
          <w:rStyle w:val="ad"/>
          <w:rFonts w:ascii="Times New Roman" w:hAnsi="Times New Roman" w:cs="Times New Roman"/>
          <w:color w:val="auto"/>
          <w:sz w:val="28"/>
          <w:szCs w:val="28"/>
          <w:u w:val="none"/>
          <w:lang w:val="en-US"/>
        </w:rPr>
        <w:t xml:space="preserve"> </w:t>
      </w:r>
      <w:proofErr w:type="spellStart"/>
      <w:r w:rsidRPr="00BD2863">
        <w:rPr>
          <w:rStyle w:val="ad"/>
          <w:rFonts w:ascii="Times New Roman" w:hAnsi="Times New Roman" w:cs="Times New Roman"/>
          <w:color w:val="auto"/>
          <w:sz w:val="28"/>
          <w:szCs w:val="28"/>
          <w:u w:val="none"/>
          <w:lang w:val="en-US"/>
        </w:rPr>
        <w:t>сайт</w:t>
      </w:r>
      <w:proofErr w:type="spellEnd"/>
      <w:r w:rsidRPr="00BD2863">
        <w:rPr>
          <w:rStyle w:val="ad"/>
          <w:rFonts w:ascii="Times New Roman" w:hAnsi="Times New Roman" w:cs="Times New Roman"/>
          <w:color w:val="auto"/>
          <w:sz w:val="28"/>
          <w:szCs w:val="28"/>
          <w:u w:val="none"/>
          <w:lang w:val="en-US"/>
        </w:rPr>
        <w:t xml:space="preserve"> ВАТ «</w:t>
      </w:r>
      <w:proofErr w:type="spellStart"/>
      <w:r w:rsidRPr="00BD2863">
        <w:rPr>
          <w:rStyle w:val="ad"/>
          <w:rFonts w:ascii="Times New Roman" w:hAnsi="Times New Roman" w:cs="Times New Roman"/>
          <w:color w:val="auto"/>
          <w:sz w:val="28"/>
          <w:szCs w:val="28"/>
          <w:u w:val="none"/>
          <w:lang w:val="en-US"/>
        </w:rPr>
        <w:t>Запоріжсталь</w:t>
      </w:r>
      <w:proofErr w:type="spellEnd"/>
      <w:r w:rsidRPr="00BD2863">
        <w:rPr>
          <w:rStyle w:val="ad"/>
          <w:rFonts w:ascii="Times New Roman" w:hAnsi="Times New Roman" w:cs="Times New Roman"/>
          <w:color w:val="auto"/>
          <w:sz w:val="28"/>
          <w:szCs w:val="28"/>
          <w:u w:val="none"/>
          <w:lang w:val="en-US"/>
        </w:rPr>
        <w:t>»</w:t>
      </w:r>
    </w:p>
    <w:p w:rsidR="00CF5920" w:rsidRDefault="00CF5920" w:rsidP="00CF5920">
      <w:pPr>
        <w:pStyle w:val="a3"/>
        <w:ind w:left="644"/>
        <w:rPr>
          <w:rStyle w:val="ad"/>
          <w:rFonts w:ascii="Times New Roman" w:hAnsi="Times New Roman" w:cs="Times New Roman"/>
          <w:color w:val="auto"/>
          <w:sz w:val="28"/>
          <w:szCs w:val="28"/>
          <w:u w:val="none"/>
          <w:lang w:val="uk-UA"/>
        </w:rPr>
      </w:pPr>
      <w:r w:rsidRPr="00BD2863">
        <w:rPr>
          <w:rStyle w:val="ad"/>
          <w:rFonts w:ascii="Times New Roman" w:hAnsi="Times New Roman" w:cs="Times New Roman"/>
          <w:color w:val="auto"/>
          <w:sz w:val="28"/>
          <w:szCs w:val="28"/>
          <w:u w:val="none"/>
          <w:lang w:val="en-US"/>
        </w:rPr>
        <w:t>URL:</w:t>
      </w:r>
      <w:r w:rsidRPr="00BD2863">
        <w:rPr>
          <w:lang w:val="en-US"/>
        </w:rPr>
        <w:t xml:space="preserve"> </w:t>
      </w:r>
      <w:hyperlink r:id="rId16" w:history="1">
        <w:r w:rsidR="00BD2863" w:rsidRPr="00F20CD7">
          <w:rPr>
            <w:rStyle w:val="ad"/>
            <w:rFonts w:ascii="Times New Roman" w:hAnsi="Times New Roman" w:cs="Times New Roman"/>
            <w:sz w:val="28"/>
            <w:szCs w:val="28"/>
            <w:lang w:val="en-US"/>
          </w:rPr>
          <w:t>https://www.zaporizhstal.com/predpriyatie/zaporozhstal-segodnja/</w:t>
        </w:r>
      </w:hyperlink>
    </w:p>
    <w:p w:rsidR="00BC6B1F" w:rsidRPr="00BC6B1F" w:rsidRDefault="00BD2863" w:rsidP="00BC6B1F">
      <w:pPr>
        <w:pStyle w:val="a3"/>
        <w:numPr>
          <w:ilvl w:val="0"/>
          <w:numId w:val="29"/>
        </w:numPr>
        <w:rPr>
          <w:rStyle w:val="ad"/>
          <w:rFonts w:ascii="Times New Roman" w:hAnsi="Times New Roman" w:cs="Times New Roman"/>
          <w:color w:val="auto"/>
          <w:sz w:val="28"/>
          <w:szCs w:val="28"/>
          <w:u w:val="none"/>
          <w:lang w:val="uk-UA"/>
        </w:rPr>
      </w:pPr>
      <w:proofErr w:type="spellStart"/>
      <w:r>
        <w:rPr>
          <w:rStyle w:val="ad"/>
          <w:rFonts w:ascii="Times New Roman" w:hAnsi="Times New Roman" w:cs="Times New Roman"/>
          <w:color w:val="auto"/>
          <w:sz w:val="28"/>
          <w:szCs w:val="28"/>
          <w:u w:val="none"/>
          <w:lang w:val="en-US"/>
        </w:rPr>
        <w:t>Smida</w:t>
      </w:r>
      <w:proofErr w:type="spellEnd"/>
      <w:r w:rsidR="00BC6B1F">
        <w:rPr>
          <w:rStyle w:val="ad"/>
          <w:rFonts w:ascii="Times New Roman" w:hAnsi="Times New Roman" w:cs="Times New Roman"/>
          <w:color w:val="auto"/>
          <w:sz w:val="28"/>
          <w:szCs w:val="28"/>
          <w:u w:val="none"/>
          <w:lang w:val="en-US"/>
        </w:rPr>
        <w:t xml:space="preserve"> URL</w:t>
      </w:r>
      <w:r w:rsidR="00BC6B1F" w:rsidRPr="00BC6B1F">
        <w:rPr>
          <w:rStyle w:val="ad"/>
          <w:rFonts w:ascii="Times New Roman" w:hAnsi="Times New Roman" w:cs="Times New Roman"/>
          <w:color w:val="auto"/>
          <w:sz w:val="28"/>
          <w:szCs w:val="28"/>
          <w:u w:val="none"/>
          <w:lang w:val="en-US"/>
        </w:rPr>
        <w:t>:</w:t>
      </w:r>
      <w:r w:rsidR="00BC6B1F" w:rsidRPr="00BC6B1F">
        <w:rPr>
          <w:lang w:val="en-US"/>
        </w:rPr>
        <w:t xml:space="preserve"> </w:t>
      </w:r>
      <w:hyperlink r:id="rId17" w:history="1">
        <w:r w:rsidR="00BC6B1F" w:rsidRPr="00F20CD7">
          <w:rPr>
            <w:rStyle w:val="ad"/>
            <w:rFonts w:ascii="Times New Roman" w:hAnsi="Times New Roman" w:cs="Times New Roman"/>
            <w:sz w:val="28"/>
            <w:szCs w:val="28"/>
            <w:lang w:val="en-US"/>
          </w:rPr>
          <w:t>https://zakon.rada.gov.ua/laws/show/2755-17</w:t>
        </w:r>
      </w:hyperlink>
    </w:p>
    <w:p w:rsidR="00BC6B1F" w:rsidRPr="00BC6B1F" w:rsidRDefault="00BC6B1F" w:rsidP="00BC6B1F">
      <w:pPr>
        <w:pStyle w:val="a3"/>
        <w:ind w:left="644"/>
        <w:rPr>
          <w:rStyle w:val="ad"/>
          <w:rFonts w:ascii="Times New Roman" w:hAnsi="Times New Roman" w:cs="Times New Roman"/>
          <w:color w:val="auto"/>
          <w:sz w:val="28"/>
          <w:szCs w:val="28"/>
          <w:u w:val="none"/>
          <w:lang w:val="uk-UA"/>
        </w:rPr>
      </w:pPr>
    </w:p>
    <w:p w:rsidR="00BD2863" w:rsidRPr="00BD2863" w:rsidRDefault="00BD2863" w:rsidP="00BD2863">
      <w:pPr>
        <w:pStyle w:val="a3"/>
        <w:ind w:left="644"/>
        <w:rPr>
          <w:rStyle w:val="ad"/>
          <w:rFonts w:ascii="Times New Roman" w:hAnsi="Times New Roman" w:cs="Times New Roman"/>
          <w:color w:val="auto"/>
          <w:sz w:val="28"/>
          <w:szCs w:val="28"/>
          <w:u w:val="none"/>
          <w:lang w:val="uk-UA"/>
        </w:rPr>
      </w:pPr>
    </w:p>
    <w:p w:rsidR="00BD2863" w:rsidRPr="00BD2863" w:rsidRDefault="00BD2863" w:rsidP="00CF5920">
      <w:pPr>
        <w:pStyle w:val="a3"/>
        <w:ind w:left="644"/>
        <w:rPr>
          <w:rStyle w:val="ad"/>
          <w:rFonts w:ascii="Times New Roman" w:hAnsi="Times New Roman" w:cs="Times New Roman"/>
          <w:color w:val="auto"/>
          <w:sz w:val="28"/>
          <w:szCs w:val="28"/>
          <w:u w:val="none"/>
          <w:lang w:val="uk-UA"/>
        </w:rPr>
      </w:pPr>
    </w:p>
    <w:p w:rsidR="00BD2863" w:rsidRPr="00BD2863" w:rsidRDefault="00BD2863" w:rsidP="00CF5920">
      <w:pPr>
        <w:pStyle w:val="a3"/>
        <w:ind w:left="644"/>
        <w:rPr>
          <w:rStyle w:val="ad"/>
          <w:rFonts w:ascii="Times New Roman" w:hAnsi="Times New Roman" w:cs="Times New Roman"/>
          <w:color w:val="auto"/>
          <w:sz w:val="28"/>
          <w:szCs w:val="28"/>
          <w:u w:val="none"/>
          <w:lang w:val="uk-UA"/>
        </w:rPr>
      </w:pPr>
    </w:p>
    <w:p w:rsidR="00CF5920" w:rsidRPr="00BD2863" w:rsidRDefault="00CF5920" w:rsidP="00FE3504">
      <w:pPr>
        <w:pStyle w:val="a3"/>
        <w:ind w:left="644"/>
        <w:rPr>
          <w:rFonts w:ascii="Times New Roman" w:hAnsi="Times New Roman" w:cs="Times New Roman"/>
          <w:sz w:val="28"/>
          <w:szCs w:val="28"/>
          <w:lang w:val="uk-UA"/>
        </w:rPr>
      </w:pPr>
    </w:p>
    <w:p w:rsidR="00FE3504" w:rsidRDefault="00FE3504" w:rsidP="00FE3504">
      <w:pPr>
        <w:pStyle w:val="a3"/>
        <w:ind w:left="644"/>
        <w:rPr>
          <w:rFonts w:ascii="Times New Roman" w:hAnsi="Times New Roman" w:cs="Times New Roman"/>
          <w:sz w:val="28"/>
          <w:szCs w:val="28"/>
          <w:lang w:val="uk-UA"/>
        </w:rPr>
      </w:pPr>
    </w:p>
    <w:p w:rsidR="00FE3504" w:rsidRPr="00FE3504" w:rsidRDefault="00FE3504" w:rsidP="00FE3504">
      <w:pPr>
        <w:pStyle w:val="a3"/>
        <w:ind w:left="644"/>
        <w:rPr>
          <w:rFonts w:ascii="Times New Roman" w:hAnsi="Times New Roman" w:cs="Times New Roman"/>
          <w:sz w:val="28"/>
          <w:szCs w:val="28"/>
          <w:lang w:val="uk-UA"/>
        </w:rPr>
      </w:pPr>
    </w:p>
    <w:p w:rsidR="007E2F62" w:rsidRDefault="007E2F62" w:rsidP="007E2F62">
      <w:pPr>
        <w:pStyle w:val="a3"/>
        <w:ind w:left="644"/>
        <w:rPr>
          <w:rFonts w:ascii="Times New Roman" w:hAnsi="Times New Roman" w:cs="Times New Roman"/>
          <w:sz w:val="28"/>
          <w:szCs w:val="28"/>
          <w:lang w:val="uk-UA"/>
        </w:rPr>
      </w:pPr>
    </w:p>
    <w:p w:rsidR="007E2F62" w:rsidRPr="007E2F62" w:rsidRDefault="007E2F62" w:rsidP="007E2F62">
      <w:pPr>
        <w:pStyle w:val="a3"/>
        <w:ind w:left="644"/>
        <w:rPr>
          <w:rFonts w:ascii="Times New Roman" w:hAnsi="Times New Roman" w:cs="Times New Roman"/>
          <w:sz w:val="28"/>
          <w:szCs w:val="28"/>
          <w:lang w:val="uk-UA"/>
        </w:rPr>
      </w:pPr>
    </w:p>
    <w:p w:rsidR="00A57161" w:rsidRDefault="00A57161" w:rsidP="00A57161">
      <w:pPr>
        <w:ind w:left="360"/>
        <w:rPr>
          <w:rFonts w:ascii="Times New Roman" w:hAnsi="Times New Roman" w:cs="Times New Roman"/>
          <w:sz w:val="28"/>
          <w:szCs w:val="28"/>
          <w:lang w:val="uk-UA"/>
        </w:rPr>
      </w:pPr>
    </w:p>
    <w:p w:rsidR="00A57161" w:rsidRDefault="00A57161" w:rsidP="00A8163C">
      <w:pPr>
        <w:ind w:left="360"/>
        <w:rPr>
          <w:rFonts w:ascii="Times New Roman" w:hAnsi="Times New Roman" w:cs="Times New Roman"/>
          <w:sz w:val="28"/>
          <w:szCs w:val="28"/>
          <w:lang w:val="uk-UA"/>
        </w:rPr>
      </w:pPr>
    </w:p>
    <w:p w:rsidR="00A57161" w:rsidRPr="00A8163C" w:rsidRDefault="00A57161" w:rsidP="00A8163C">
      <w:pPr>
        <w:ind w:left="360"/>
        <w:rPr>
          <w:rFonts w:ascii="Times New Roman" w:hAnsi="Times New Roman" w:cs="Times New Roman"/>
          <w:sz w:val="28"/>
          <w:szCs w:val="28"/>
          <w:lang w:val="uk-UA"/>
        </w:rPr>
      </w:pPr>
    </w:p>
    <w:p w:rsidR="00847870" w:rsidRPr="00847870" w:rsidRDefault="00847870" w:rsidP="00847870">
      <w:pPr>
        <w:ind w:left="360"/>
        <w:rPr>
          <w:rFonts w:ascii="Times New Roman" w:hAnsi="Times New Roman" w:cs="Times New Roman"/>
          <w:sz w:val="28"/>
          <w:szCs w:val="28"/>
          <w:lang w:val="uk-UA"/>
        </w:rPr>
      </w:pPr>
    </w:p>
    <w:p w:rsidR="00847870" w:rsidRPr="00847870" w:rsidRDefault="00847870" w:rsidP="00847870">
      <w:pPr>
        <w:ind w:left="360"/>
        <w:rPr>
          <w:rFonts w:ascii="Times New Roman" w:hAnsi="Times New Roman" w:cs="Times New Roman"/>
          <w:sz w:val="28"/>
          <w:szCs w:val="28"/>
          <w:lang w:val="uk-UA"/>
        </w:rPr>
      </w:pPr>
    </w:p>
    <w:p w:rsidR="00847870" w:rsidRPr="00847870" w:rsidRDefault="00847870" w:rsidP="00847870">
      <w:pPr>
        <w:rPr>
          <w:rFonts w:ascii="Times New Roman" w:hAnsi="Times New Roman" w:cs="Times New Roman"/>
          <w:sz w:val="28"/>
          <w:szCs w:val="28"/>
          <w:lang w:val="uk-UA"/>
        </w:rPr>
      </w:pPr>
    </w:p>
    <w:p w:rsidR="001820CF" w:rsidRDefault="001820CF" w:rsidP="001820CF">
      <w:pPr>
        <w:rPr>
          <w:rFonts w:ascii="Times New Roman" w:hAnsi="Times New Roman" w:cs="Times New Roman"/>
          <w:sz w:val="28"/>
          <w:szCs w:val="28"/>
          <w:lang w:val="uk-UA"/>
        </w:rPr>
      </w:pPr>
    </w:p>
    <w:p w:rsidR="001820CF" w:rsidRPr="007F601A" w:rsidRDefault="001820CF" w:rsidP="001820CF">
      <w:pPr>
        <w:rPr>
          <w:rFonts w:ascii="Times New Roman" w:hAnsi="Times New Roman" w:cs="Times New Roman"/>
          <w:sz w:val="28"/>
          <w:szCs w:val="28"/>
          <w:lang w:val="uk-UA"/>
        </w:rPr>
      </w:pPr>
    </w:p>
    <w:p w:rsidR="00C45D46" w:rsidRDefault="00C45D46" w:rsidP="00C45D46">
      <w:pPr>
        <w:rPr>
          <w:rFonts w:ascii="Times New Roman" w:hAnsi="Times New Roman" w:cs="Times New Roman"/>
          <w:sz w:val="28"/>
          <w:szCs w:val="28"/>
          <w:lang w:val="uk-UA"/>
        </w:rPr>
      </w:pPr>
    </w:p>
    <w:p w:rsidR="001B63F5" w:rsidRDefault="00C45D46" w:rsidP="00C45D4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D25625" w:rsidRDefault="00D25625" w:rsidP="001437E4">
      <w:pPr>
        <w:spacing w:line="360" w:lineRule="auto"/>
        <w:jc w:val="both"/>
        <w:rPr>
          <w:rFonts w:ascii="Times New Roman" w:hAnsi="Times New Roman" w:cs="Times New Roman"/>
          <w:sz w:val="28"/>
          <w:szCs w:val="28"/>
          <w:lang w:val="uk-UA"/>
        </w:rPr>
      </w:pPr>
    </w:p>
    <w:p w:rsidR="001437E4" w:rsidRDefault="001437E4" w:rsidP="001437E4">
      <w:pPr>
        <w:spacing w:line="360" w:lineRule="auto"/>
        <w:jc w:val="right"/>
        <w:rPr>
          <w:rFonts w:ascii="Times New Roman" w:hAnsi="Times New Roman" w:cs="Times New Roman"/>
          <w:sz w:val="28"/>
          <w:szCs w:val="28"/>
          <w:lang w:val="uk-UA"/>
        </w:rPr>
      </w:pPr>
    </w:p>
    <w:p w:rsidR="001437E4" w:rsidRDefault="001437E4" w:rsidP="00847870">
      <w:pPr>
        <w:spacing w:line="360" w:lineRule="auto"/>
        <w:jc w:val="center"/>
        <w:rPr>
          <w:rFonts w:ascii="Times New Roman" w:hAnsi="Times New Roman" w:cs="Times New Roman"/>
          <w:sz w:val="28"/>
          <w:szCs w:val="28"/>
          <w:lang w:val="uk-UA"/>
        </w:rPr>
      </w:pPr>
    </w:p>
    <w:p w:rsidR="004E16A7" w:rsidRDefault="004E16A7" w:rsidP="00FE118B">
      <w:pPr>
        <w:jc w:val="both"/>
        <w:rPr>
          <w:rFonts w:ascii="Times New Roman" w:hAnsi="Times New Roman" w:cs="Times New Roman"/>
          <w:sz w:val="28"/>
          <w:szCs w:val="28"/>
          <w:lang w:val="uk-UA"/>
        </w:rPr>
      </w:pPr>
    </w:p>
    <w:p w:rsidR="00FE118B" w:rsidRDefault="00FE118B" w:rsidP="00FE118B">
      <w:pPr>
        <w:rPr>
          <w:rFonts w:ascii="Times New Roman" w:hAnsi="Times New Roman" w:cs="Times New Roman"/>
          <w:sz w:val="28"/>
          <w:szCs w:val="28"/>
          <w:lang w:val="uk-UA"/>
        </w:rPr>
      </w:pPr>
    </w:p>
    <w:p w:rsidR="00A563C4" w:rsidRDefault="00A563C4" w:rsidP="00A563C4">
      <w:pPr>
        <w:rPr>
          <w:rFonts w:ascii="Times New Roman" w:hAnsi="Times New Roman" w:cs="Times New Roman"/>
          <w:sz w:val="28"/>
          <w:szCs w:val="28"/>
          <w:lang w:val="uk-UA"/>
        </w:rPr>
      </w:pPr>
    </w:p>
    <w:p w:rsidR="000E74D2" w:rsidRDefault="000E74D2" w:rsidP="00866B0A">
      <w:pPr>
        <w:ind w:firstLine="709"/>
        <w:jc w:val="both"/>
        <w:rPr>
          <w:rFonts w:ascii="Times New Roman" w:hAnsi="Times New Roman" w:cs="Times New Roman"/>
          <w:sz w:val="28"/>
          <w:szCs w:val="28"/>
          <w:lang w:val="uk-UA"/>
        </w:rPr>
      </w:pPr>
    </w:p>
    <w:p w:rsidR="00896431" w:rsidRDefault="00896431" w:rsidP="00352118">
      <w:pPr>
        <w:ind w:firstLine="709"/>
        <w:jc w:val="both"/>
        <w:rPr>
          <w:rFonts w:ascii="Times New Roman" w:hAnsi="Times New Roman" w:cs="Times New Roman"/>
          <w:sz w:val="28"/>
          <w:szCs w:val="28"/>
          <w:lang w:val="uk-UA"/>
        </w:rPr>
      </w:pPr>
    </w:p>
    <w:p w:rsidR="00896431" w:rsidRPr="005374E9" w:rsidRDefault="00896431" w:rsidP="00352118">
      <w:pPr>
        <w:ind w:firstLine="709"/>
        <w:jc w:val="both"/>
        <w:rPr>
          <w:rFonts w:ascii="Times New Roman" w:hAnsi="Times New Roman" w:cs="Times New Roman"/>
          <w:sz w:val="28"/>
          <w:szCs w:val="28"/>
          <w:lang w:val="uk-UA"/>
        </w:rPr>
      </w:pPr>
    </w:p>
    <w:p w:rsidR="00203DFD" w:rsidRPr="00203DFD" w:rsidRDefault="00352118" w:rsidP="00352118">
      <w:pPr>
        <w:tabs>
          <w:tab w:val="left" w:pos="5944"/>
        </w:tabs>
        <w:rPr>
          <w:rFonts w:ascii="Times New Roman" w:hAnsi="Times New Roman" w:cs="Times New Roman"/>
          <w:sz w:val="28"/>
          <w:szCs w:val="28"/>
          <w:lang w:val="uk-UA"/>
        </w:rPr>
      </w:pPr>
      <w:r>
        <w:rPr>
          <w:rFonts w:ascii="Times New Roman" w:hAnsi="Times New Roman" w:cs="Times New Roman"/>
          <w:sz w:val="28"/>
          <w:szCs w:val="28"/>
          <w:lang w:val="uk-UA"/>
        </w:rPr>
        <w:tab/>
      </w:r>
    </w:p>
    <w:sectPr w:rsidR="00203DFD" w:rsidRPr="00203DFD" w:rsidSect="00AD6FAE">
      <w:pgSz w:w="11906" w:h="16838"/>
      <w:pgMar w:top="1134" w:right="851"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EC4" w:rsidRDefault="00A93EC4" w:rsidP="00C07883">
      <w:pPr>
        <w:spacing w:after="0" w:line="240" w:lineRule="auto"/>
      </w:pPr>
      <w:r>
        <w:separator/>
      </w:r>
    </w:p>
  </w:endnote>
  <w:endnote w:type="continuationSeparator" w:id="0">
    <w:p w:rsidR="00A93EC4" w:rsidRDefault="00A93EC4" w:rsidP="00C07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224203"/>
      <w:docPartObj>
        <w:docPartGallery w:val="Page Numbers (Bottom of Page)"/>
        <w:docPartUnique/>
      </w:docPartObj>
    </w:sdtPr>
    <w:sdtEndPr/>
    <w:sdtContent>
      <w:p w:rsidR="00AF4A9B" w:rsidRDefault="00AF4A9B">
        <w:pPr>
          <w:pStyle w:val="a8"/>
          <w:jc w:val="center"/>
        </w:pPr>
        <w:r>
          <w:fldChar w:fldCharType="begin"/>
        </w:r>
        <w:r>
          <w:instrText>PAGE   \* MERGEFORMAT</w:instrText>
        </w:r>
        <w:r>
          <w:fldChar w:fldCharType="separate"/>
        </w:r>
        <w:r w:rsidR="006418D2">
          <w:rPr>
            <w:noProof/>
          </w:rPr>
          <w:t>3</w:t>
        </w:r>
        <w:r>
          <w:fldChar w:fldCharType="end"/>
        </w:r>
      </w:p>
    </w:sdtContent>
  </w:sdt>
  <w:p w:rsidR="00AF4A9B" w:rsidRPr="00674C74" w:rsidRDefault="00AF4A9B">
    <w:pPr>
      <w:pStyle w:val="a8"/>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EC4" w:rsidRDefault="00A93EC4" w:rsidP="00C07883">
      <w:pPr>
        <w:spacing w:after="0" w:line="240" w:lineRule="auto"/>
      </w:pPr>
      <w:r>
        <w:separator/>
      </w:r>
    </w:p>
  </w:footnote>
  <w:footnote w:type="continuationSeparator" w:id="0">
    <w:p w:rsidR="00A93EC4" w:rsidRDefault="00A93EC4" w:rsidP="00C078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1F0"/>
    <w:multiLevelType w:val="hybridMultilevel"/>
    <w:tmpl w:val="D58ABB3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11C0251"/>
    <w:multiLevelType w:val="hybridMultilevel"/>
    <w:tmpl w:val="1C94D06C"/>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12056CA0"/>
    <w:multiLevelType w:val="hybridMultilevel"/>
    <w:tmpl w:val="70A266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2CE1B03"/>
    <w:multiLevelType w:val="hybridMultilevel"/>
    <w:tmpl w:val="0CBABDAE"/>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5B2647F"/>
    <w:multiLevelType w:val="hybridMultilevel"/>
    <w:tmpl w:val="41E8E6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6083883"/>
    <w:multiLevelType w:val="hybridMultilevel"/>
    <w:tmpl w:val="91CA874E"/>
    <w:lvl w:ilvl="0" w:tplc="4AD89DEC">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81F57AB"/>
    <w:multiLevelType w:val="hybridMultilevel"/>
    <w:tmpl w:val="EEC6D382"/>
    <w:lvl w:ilvl="0" w:tplc="4376724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9542F65"/>
    <w:multiLevelType w:val="hybridMultilevel"/>
    <w:tmpl w:val="CA023376"/>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328710FA"/>
    <w:multiLevelType w:val="hybridMultilevel"/>
    <w:tmpl w:val="D8027036"/>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32C31617"/>
    <w:multiLevelType w:val="hybridMultilevel"/>
    <w:tmpl w:val="35881DB6"/>
    <w:lvl w:ilvl="0" w:tplc="EAC2BE1A">
      <w:start w:val="1"/>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0">
    <w:nsid w:val="3332512D"/>
    <w:multiLevelType w:val="hybridMultilevel"/>
    <w:tmpl w:val="702A856C"/>
    <w:lvl w:ilvl="0" w:tplc="43767240">
      <w:start w:val="2"/>
      <w:numFmt w:val="bullet"/>
      <w:lvlText w:val="-"/>
      <w:lvlJc w:val="left"/>
      <w:pPr>
        <w:ind w:left="502" w:hanging="360"/>
      </w:pPr>
      <w:rPr>
        <w:rFonts w:ascii="Times New Roman" w:eastAsia="Calibri"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11">
    <w:nsid w:val="3F4336B0"/>
    <w:multiLevelType w:val="hybridMultilevel"/>
    <w:tmpl w:val="8C4CD27E"/>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42447A9B"/>
    <w:multiLevelType w:val="hybridMultilevel"/>
    <w:tmpl w:val="06AC77EA"/>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3B127E3"/>
    <w:multiLevelType w:val="hybridMultilevel"/>
    <w:tmpl w:val="F190E8BA"/>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45812995"/>
    <w:multiLevelType w:val="hybridMultilevel"/>
    <w:tmpl w:val="8B4A2CE4"/>
    <w:lvl w:ilvl="0" w:tplc="4376724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5FF06E4"/>
    <w:multiLevelType w:val="hybridMultilevel"/>
    <w:tmpl w:val="341EEEF4"/>
    <w:lvl w:ilvl="0" w:tplc="4376724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6574DB2"/>
    <w:multiLevelType w:val="hybridMultilevel"/>
    <w:tmpl w:val="D9402978"/>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50186099"/>
    <w:multiLevelType w:val="hybridMultilevel"/>
    <w:tmpl w:val="4AB46AA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08C4C9E"/>
    <w:multiLevelType w:val="hybridMultilevel"/>
    <w:tmpl w:val="4AB46AA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D2D438C"/>
    <w:multiLevelType w:val="hybridMultilevel"/>
    <w:tmpl w:val="1C94D0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4E60704"/>
    <w:multiLevelType w:val="hybridMultilevel"/>
    <w:tmpl w:val="C3447E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AA334D2"/>
    <w:multiLevelType w:val="hybridMultilevel"/>
    <w:tmpl w:val="104EDBE6"/>
    <w:lvl w:ilvl="0" w:tplc="4376724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70721A26"/>
    <w:multiLevelType w:val="hybridMultilevel"/>
    <w:tmpl w:val="37B2FBDC"/>
    <w:lvl w:ilvl="0" w:tplc="4376724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72A31AD7"/>
    <w:multiLevelType w:val="hybridMultilevel"/>
    <w:tmpl w:val="DF9C2266"/>
    <w:lvl w:ilvl="0" w:tplc="04220011">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nsid w:val="774D22B6"/>
    <w:multiLevelType w:val="multilevel"/>
    <w:tmpl w:val="94A4FE8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lang w:val="en-U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78367166"/>
    <w:multiLevelType w:val="hybridMultilevel"/>
    <w:tmpl w:val="C87265FA"/>
    <w:lvl w:ilvl="0" w:tplc="43767240">
      <w:start w:val="2"/>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nsid w:val="79A633DB"/>
    <w:multiLevelType w:val="multilevel"/>
    <w:tmpl w:val="6312103A"/>
    <w:lvl w:ilvl="0">
      <w:start w:val="1"/>
      <w:numFmt w:val="decimal"/>
      <w:lvlText w:val="%1."/>
      <w:lvlJc w:val="left"/>
      <w:pPr>
        <w:ind w:left="720" w:hanging="360"/>
      </w:pPr>
      <w:rPr>
        <w:rFonts w:hint="default"/>
      </w:rPr>
    </w:lvl>
    <w:lvl w:ilvl="1">
      <w:start w:val="3"/>
      <w:numFmt w:val="decimal"/>
      <w:isLgl/>
      <w:lvlText w:val="%1.%2"/>
      <w:lvlJc w:val="left"/>
      <w:pPr>
        <w:ind w:left="1414" w:hanging="7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nsid w:val="7AD809B8"/>
    <w:multiLevelType w:val="multilevel"/>
    <w:tmpl w:val="2628171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7C326156"/>
    <w:multiLevelType w:val="hybridMultilevel"/>
    <w:tmpl w:val="B8201A8A"/>
    <w:lvl w:ilvl="0" w:tplc="0422000F">
      <w:start w:val="1"/>
      <w:numFmt w:val="decimal"/>
      <w:lvlText w:val="%1."/>
      <w:lvlJc w:val="lef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29">
    <w:nsid w:val="7E70741C"/>
    <w:multiLevelType w:val="hybridMultilevel"/>
    <w:tmpl w:val="2A2EAB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7"/>
  </w:num>
  <w:num w:numId="2">
    <w:abstractNumId w:val="23"/>
  </w:num>
  <w:num w:numId="3">
    <w:abstractNumId w:val="11"/>
  </w:num>
  <w:num w:numId="4">
    <w:abstractNumId w:val="24"/>
  </w:num>
  <w:num w:numId="5">
    <w:abstractNumId w:val="8"/>
  </w:num>
  <w:num w:numId="6">
    <w:abstractNumId w:val="13"/>
  </w:num>
  <w:num w:numId="7">
    <w:abstractNumId w:val="3"/>
  </w:num>
  <w:num w:numId="8">
    <w:abstractNumId w:val="16"/>
  </w:num>
  <w:num w:numId="9">
    <w:abstractNumId w:val="29"/>
  </w:num>
  <w:num w:numId="10">
    <w:abstractNumId w:val="26"/>
  </w:num>
  <w:num w:numId="11">
    <w:abstractNumId w:val="17"/>
  </w:num>
  <w:num w:numId="12">
    <w:abstractNumId w:val="9"/>
  </w:num>
  <w:num w:numId="13">
    <w:abstractNumId w:val="18"/>
  </w:num>
  <w:num w:numId="14">
    <w:abstractNumId w:val="4"/>
  </w:num>
  <w:num w:numId="15">
    <w:abstractNumId w:val="19"/>
  </w:num>
  <w:num w:numId="16">
    <w:abstractNumId w:val="5"/>
  </w:num>
  <w:num w:numId="17">
    <w:abstractNumId w:val="6"/>
  </w:num>
  <w:num w:numId="18">
    <w:abstractNumId w:val="14"/>
  </w:num>
  <w:num w:numId="19">
    <w:abstractNumId w:val="22"/>
  </w:num>
  <w:num w:numId="20">
    <w:abstractNumId w:val="1"/>
  </w:num>
  <w:num w:numId="21">
    <w:abstractNumId w:val="20"/>
  </w:num>
  <w:num w:numId="22">
    <w:abstractNumId w:val="2"/>
  </w:num>
  <w:num w:numId="23">
    <w:abstractNumId w:val="0"/>
  </w:num>
  <w:num w:numId="24">
    <w:abstractNumId w:val="7"/>
  </w:num>
  <w:num w:numId="25">
    <w:abstractNumId w:val="25"/>
  </w:num>
  <w:num w:numId="26">
    <w:abstractNumId w:val="15"/>
  </w:num>
  <w:num w:numId="27">
    <w:abstractNumId w:val="21"/>
  </w:num>
  <w:num w:numId="28">
    <w:abstractNumId w:val="10"/>
  </w:num>
  <w:num w:numId="29">
    <w:abstractNumId w:val="12"/>
  </w:num>
  <w:num w:numId="30">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375"/>
    <w:rsid w:val="000052B7"/>
    <w:rsid w:val="00007013"/>
    <w:rsid w:val="00012175"/>
    <w:rsid w:val="00016CAE"/>
    <w:rsid w:val="00032338"/>
    <w:rsid w:val="000329E0"/>
    <w:rsid w:val="00034115"/>
    <w:rsid w:val="00034ED7"/>
    <w:rsid w:val="0004490C"/>
    <w:rsid w:val="000463E3"/>
    <w:rsid w:val="000A091D"/>
    <w:rsid w:val="000A2EE6"/>
    <w:rsid w:val="000D3865"/>
    <w:rsid w:val="000E27C7"/>
    <w:rsid w:val="000E74D2"/>
    <w:rsid w:val="00111951"/>
    <w:rsid w:val="00112284"/>
    <w:rsid w:val="001232C8"/>
    <w:rsid w:val="00130AF7"/>
    <w:rsid w:val="001437E4"/>
    <w:rsid w:val="0014618B"/>
    <w:rsid w:val="001669E6"/>
    <w:rsid w:val="00177695"/>
    <w:rsid w:val="001820CF"/>
    <w:rsid w:val="00184F6F"/>
    <w:rsid w:val="00197967"/>
    <w:rsid w:val="001B4E5B"/>
    <w:rsid w:val="001B63F5"/>
    <w:rsid w:val="001C6FFD"/>
    <w:rsid w:val="001E0175"/>
    <w:rsid w:val="001F21D8"/>
    <w:rsid w:val="002036C9"/>
    <w:rsid w:val="00203DFD"/>
    <w:rsid w:val="00211C63"/>
    <w:rsid w:val="00241AA8"/>
    <w:rsid w:val="00243CAB"/>
    <w:rsid w:val="00251586"/>
    <w:rsid w:val="00255876"/>
    <w:rsid w:val="00262BDD"/>
    <w:rsid w:val="00270486"/>
    <w:rsid w:val="002718C0"/>
    <w:rsid w:val="00277FAF"/>
    <w:rsid w:val="00294B92"/>
    <w:rsid w:val="0029715B"/>
    <w:rsid w:val="002C45E1"/>
    <w:rsid w:val="002E29BE"/>
    <w:rsid w:val="002E49D9"/>
    <w:rsid w:val="002F2FB5"/>
    <w:rsid w:val="002F58D8"/>
    <w:rsid w:val="002F7D0D"/>
    <w:rsid w:val="003139A4"/>
    <w:rsid w:val="00317042"/>
    <w:rsid w:val="00334B5D"/>
    <w:rsid w:val="00340B47"/>
    <w:rsid w:val="00352118"/>
    <w:rsid w:val="00373941"/>
    <w:rsid w:val="003740CA"/>
    <w:rsid w:val="00375F4E"/>
    <w:rsid w:val="00384C99"/>
    <w:rsid w:val="00386E9B"/>
    <w:rsid w:val="003C5AFF"/>
    <w:rsid w:val="003C7523"/>
    <w:rsid w:val="003E13B3"/>
    <w:rsid w:val="003F2FC9"/>
    <w:rsid w:val="00412019"/>
    <w:rsid w:val="004175C0"/>
    <w:rsid w:val="004411E3"/>
    <w:rsid w:val="004556C6"/>
    <w:rsid w:val="00473579"/>
    <w:rsid w:val="004924DC"/>
    <w:rsid w:val="004A1952"/>
    <w:rsid w:val="004B09A7"/>
    <w:rsid w:val="004C174E"/>
    <w:rsid w:val="004D1F73"/>
    <w:rsid w:val="004E16A7"/>
    <w:rsid w:val="004E541A"/>
    <w:rsid w:val="004F7139"/>
    <w:rsid w:val="00513EBA"/>
    <w:rsid w:val="00516284"/>
    <w:rsid w:val="00516553"/>
    <w:rsid w:val="005374E9"/>
    <w:rsid w:val="00543979"/>
    <w:rsid w:val="00544915"/>
    <w:rsid w:val="00551B07"/>
    <w:rsid w:val="0055362D"/>
    <w:rsid w:val="00556447"/>
    <w:rsid w:val="005644F4"/>
    <w:rsid w:val="0056556D"/>
    <w:rsid w:val="00570D06"/>
    <w:rsid w:val="00582594"/>
    <w:rsid w:val="00582787"/>
    <w:rsid w:val="00582993"/>
    <w:rsid w:val="005B0BDE"/>
    <w:rsid w:val="005B6D15"/>
    <w:rsid w:val="005C0DFB"/>
    <w:rsid w:val="005C26AB"/>
    <w:rsid w:val="005C5F8A"/>
    <w:rsid w:val="005D495C"/>
    <w:rsid w:val="005E1AF0"/>
    <w:rsid w:val="005F2A76"/>
    <w:rsid w:val="005F2E7D"/>
    <w:rsid w:val="005F4C85"/>
    <w:rsid w:val="00605D8C"/>
    <w:rsid w:val="00634FF3"/>
    <w:rsid w:val="006418D2"/>
    <w:rsid w:val="006572DE"/>
    <w:rsid w:val="00671CF6"/>
    <w:rsid w:val="00674C74"/>
    <w:rsid w:val="006761C8"/>
    <w:rsid w:val="00680353"/>
    <w:rsid w:val="006810F7"/>
    <w:rsid w:val="0068666E"/>
    <w:rsid w:val="006A1D72"/>
    <w:rsid w:val="006A20A6"/>
    <w:rsid w:val="006A601F"/>
    <w:rsid w:val="006A70AF"/>
    <w:rsid w:val="006E01D8"/>
    <w:rsid w:val="006E5B11"/>
    <w:rsid w:val="006E7C76"/>
    <w:rsid w:val="00703055"/>
    <w:rsid w:val="00707416"/>
    <w:rsid w:val="00717F56"/>
    <w:rsid w:val="00753495"/>
    <w:rsid w:val="00782C1E"/>
    <w:rsid w:val="00784926"/>
    <w:rsid w:val="0079021E"/>
    <w:rsid w:val="00790560"/>
    <w:rsid w:val="00792658"/>
    <w:rsid w:val="007927DD"/>
    <w:rsid w:val="00794EB1"/>
    <w:rsid w:val="007A64F6"/>
    <w:rsid w:val="007B5E82"/>
    <w:rsid w:val="007B5EBC"/>
    <w:rsid w:val="007C4A81"/>
    <w:rsid w:val="007E2F62"/>
    <w:rsid w:val="007F601A"/>
    <w:rsid w:val="008022EA"/>
    <w:rsid w:val="008055ED"/>
    <w:rsid w:val="00817436"/>
    <w:rsid w:val="00841FB5"/>
    <w:rsid w:val="00847870"/>
    <w:rsid w:val="008500AD"/>
    <w:rsid w:val="00850C6B"/>
    <w:rsid w:val="008619CA"/>
    <w:rsid w:val="00866B0A"/>
    <w:rsid w:val="00867BFE"/>
    <w:rsid w:val="00887567"/>
    <w:rsid w:val="008904A3"/>
    <w:rsid w:val="00895FD1"/>
    <w:rsid w:val="00896431"/>
    <w:rsid w:val="008C794E"/>
    <w:rsid w:val="008D6665"/>
    <w:rsid w:val="008D7F21"/>
    <w:rsid w:val="008E033B"/>
    <w:rsid w:val="008E3425"/>
    <w:rsid w:val="008F249F"/>
    <w:rsid w:val="008F2A61"/>
    <w:rsid w:val="00906E02"/>
    <w:rsid w:val="009319D9"/>
    <w:rsid w:val="00936755"/>
    <w:rsid w:val="00943FBC"/>
    <w:rsid w:val="00946466"/>
    <w:rsid w:val="00954532"/>
    <w:rsid w:val="00956226"/>
    <w:rsid w:val="00983BD5"/>
    <w:rsid w:val="0098747C"/>
    <w:rsid w:val="009C5C25"/>
    <w:rsid w:val="009E53BC"/>
    <w:rsid w:val="009F5E7B"/>
    <w:rsid w:val="00A17BF3"/>
    <w:rsid w:val="00A20333"/>
    <w:rsid w:val="00A206B4"/>
    <w:rsid w:val="00A20E58"/>
    <w:rsid w:val="00A2735B"/>
    <w:rsid w:val="00A273D7"/>
    <w:rsid w:val="00A3600E"/>
    <w:rsid w:val="00A455EE"/>
    <w:rsid w:val="00A53B72"/>
    <w:rsid w:val="00A563C4"/>
    <w:rsid w:val="00A57161"/>
    <w:rsid w:val="00A63375"/>
    <w:rsid w:val="00A6423C"/>
    <w:rsid w:val="00A71D7F"/>
    <w:rsid w:val="00A72214"/>
    <w:rsid w:val="00A8163C"/>
    <w:rsid w:val="00A90451"/>
    <w:rsid w:val="00A93EC4"/>
    <w:rsid w:val="00A96452"/>
    <w:rsid w:val="00AA2E9A"/>
    <w:rsid w:val="00AB3732"/>
    <w:rsid w:val="00AB472F"/>
    <w:rsid w:val="00AC506F"/>
    <w:rsid w:val="00AD6FAE"/>
    <w:rsid w:val="00AF0274"/>
    <w:rsid w:val="00AF4A9B"/>
    <w:rsid w:val="00B131B0"/>
    <w:rsid w:val="00B24512"/>
    <w:rsid w:val="00B25EDE"/>
    <w:rsid w:val="00B356DE"/>
    <w:rsid w:val="00B37BEF"/>
    <w:rsid w:val="00B71EE2"/>
    <w:rsid w:val="00B724E3"/>
    <w:rsid w:val="00B81ACD"/>
    <w:rsid w:val="00BB4D9A"/>
    <w:rsid w:val="00BC6B1F"/>
    <w:rsid w:val="00BC6F32"/>
    <w:rsid w:val="00BD2863"/>
    <w:rsid w:val="00C05999"/>
    <w:rsid w:val="00C07883"/>
    <w:rsid w:val="00C128A8"/>
    <w:rsid w:val="00C17E59"/>
    <w:rsid w:val="00C32EFF"/>
    <w:rsid w:val="00C45D46"/>
    <w:rsid w:val="00C633EF"/>
    <w:rsid w:val="00C96250"/>
    <w:rsid w:val="00C9760E"/>
    <w:rsid w:val="00CA3BEC"/>
    <w:rsid w:val="00CB3D48"/>
    <w:rsid w:val="00CC0B37"/>
    <w:rsid w:val="00CC2950"/>
    <w:rsid w:val="00CD582C"/>
    <w:rsid w:val="00CE1CE6"/>
    <w:rsid w:val="00CF4CFD"/>
    <w:rsid w:val="00CF5920"/>
    <w:rsid w:val="00D03223"/>
    <w:rsid w:val="00D15854"/>
    <w:rsid w:val="00D25625"/>
    <w:rsid w:val="00D25EB9"/>
    <w:rsid w:val="00D3006B"/>
    <w:rsid w:val="00D34548"/>
    <w:rsid w:val="00D34B20"/>
    <w:rsid w:val="00D42D21"/>
    <w:rsid w:val="00D46FE3"/>
    <w:rsid w:val="00D766E6"/>
    <w:rsid w:val="00D90979"/>
    <w:rsid w:val="00DA29A2"/>
    <w:rsid w:val="00DB0E66"/>
    <w:rsid w:val="00DF174E"/>
    <w:rsid w:val="00DF2101"/>
    <w:rsid w:val="00DF6823"/>
    <w:rsid w:val="00DF79FB"/>
    <w:rsid w:val="00E56E23"/>
    <w:rsid w:val="00E6304C"/>
    <w:rsid w:val="00E85B4A"/>
    <w:rsid w:val="00E95D37"/>
    <w:rsid w:val="00E97A2E"/>
    <w:rsid w:val="00EB1E81"/>
    <w:rsid w:val="00EE1C4C"/>
    <w:rsid w:val="00F0404B"/>
    <w:rsid w:val="00F078BA"/>
    <w:rsid w:val="00F26F95"/>
    <w:rsid w:val="00F30122"/>
    <w:rsid w:val="00F31F8B"/>
    <w:rsid w:val="00F9202F"/>
    <w:rsid w:val="00F96F8D"/>
    <w:rsid w:val="00FA3FA7"/>
    <w:rsid w:val="00FB16C1"/>
    <w:rsid w:val="00FC4DB2"/>
    <w:rsid w:val="00FE118B"/>
    <w:rsid w:val="00FE187F"/>
    <w:rsid w:val="00FE3504"/>
    <w:rsid w:val="00FE51D0"/>
    <w:rsid w:val="00FE6639"/>
    <w:rsid w:val="00FF23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375"/>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3375"/>
    <w:pPr>
      <w:ind w:left="720"/>
      <w:contextualSpacing/>
    </w:pPr>
  </w:style>
  <w:style w:type="paragraph" w:styleId="a4">
    <w:name w:val="Balloon Text"/>
    <w:basedOn w:val="a"/>
    <w:link w:val="a5"/>
    <w:uiPriority w:val="99"/>
    <w:semiHidden/>
    <w:unhideWhenUsed/>
    <w:rsid w:val="007849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4926"/>
    <w:rPr>
      <w:rFonts w:ascii="Tahoma" w:hAnsi="Tahoma" w:cs="Tahoma"/>
      <w:sz w:val="16"/>
      <w:szCs w:val="16"/>
      <w:lang w:val="ru-RU"/>
    </w:rPr>
  </w:style>
  <w:style w:type="paragraph" w:styleId="a6">
    <w:name w:val="header"/>
    <w:basedOn w:val="a"/>
    <w:link w:val="a7"/>
    <w:uiPriority w:val="99"/>
    <w:unhideWhenUsed/>
    <w:rsid w:val="00C0788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C07883"/>
    <w:rPr>
      <w:lang w:val="ru-RU"/>
    </w:rPr>
  </w:style>
  <w:style w:type="paragraph" w:styleId="a8">
    <w:name w:val="footer"/>
    <w:basedOn w:val="a"/>
    <w:link w:val="a9"/>
    <w:uiPriority w:val="99"/>
    <w:unhideWhenUsed/>
    <w:rsid w:val="00C0788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C07883"/>
    <w:rPr>
      <w:lang w:val="ru-RU"/>
    </w:rPr>
  </w:style>
  <w:style w:type="table" w:styleId="aa">
    <w:name w:val="Table Grid"/>
    <w:basedOn w:val="a1"/>
    <w:uiPriority w:val="59"/>
    <w:rsid w:val="005F2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line number"/>
    <w:basedOn w:val="a0"/>
    <w:uiPriority w:val="99"/>
    <w:semiHidden/>
    <w:unhideWhenUsed/>
    <w:rsid w:val="00946466"/>
  </w:style>
  <w:style w:type="character" w:styleId="ac">
    <w:name w:val="Placeholder Text"/>
    <w:basedOn w:val="a0"/>
    <w:uiPriority w:val="99"/>
    <w:semiHidden/>
    <w:rsid w:val="00A563C4"/>
    <w:rPr>
      <w:color w:val="808080"/>
    </w:rPr>
  </w:style>
  <w:style w:type="character" w:styleId="ad">
    <w:name w:val="Hyperlink"/>
    <w:basedOn w:val="a0"/>
    <w:uiPriority w:val="99"/>
    <w:unhideWhenUsed/>
    <w:rsid w:val="00DF79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375"/>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3375"/>
    <w:pPr>
      <w:ind w:left="720"/>
      <w:contextualSpacing/>
    </w:pPr>
  </w:style>
  <w:style w:type="paragraph" w:styleId="a4">
    <w:name w:val="Balloon Text"/>
    <w:basedOn w:val="a"/>
    <w:link w:val="a5"/>
    <w:uiPriority w:val="99"/>
    <w:semiHidden/>
    <w:unhideWhenUsed/>
    <w:rsid w:val="007849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4926"/>
    <w:rPr>
      <w:rFonts w:ascii="Tahoma" w:hAnsi="Tahoma" w:cs="Tahoma"/>
      <w:sz w:val="16"/>
      <w:szCs w:val="16"/>
      <w:lang w:val="ru-RU"/>
    </w:rPr>
  </w:style>
  <w:style w:type="paragraph" w:styleId="a6">
    <w:name w:val="header"/>
    <w:basedOn w:val="a"/>
    <w:link w:val="a7"/>
    <w:uiPriority w:val="99"/>
    <w:unhideWhenUsed/>
    <w:rsid w:val="00C0788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C07883"/>
    <w:rPr>
      <w:lang w:val="ru-RU"/>
    </w:rPr>
  </w:style>
  <w:style w:type="paragraph" w:styleId="a8">
    <w:name w:val="footer"/>
    <w:basedOn w:val="a"/>
    <w:link w:val="a9"/>
    <w:uiPriority w:val="99"/>
    <w:unhideWhenUsed/>
    <w:rsid w:val="00C0788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C07883"/>
    <w:rPr>
      <w:lang w:val="ru-RU"/>
    </w:rPr>
  </w:style>
  <w:style w:type="table" w:styleId="aa">
    <w:name w:val="Table Grid"/>
    <w:basedOn w:val="a1"/>
    <w:uiPriority w:val="59"/>
    <w:rsid w:val="005F2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line number"/>
    <w:basedOn w:val="a0"/>
    <w:uiPriority w:val="99"/>
    <w:semiHidden/>
    <w:unhideWhenUsed/>
    <w:rsid w:val="00946466"/>
  </w:style>
  <w:style w:type="character" w:styleId="ac">
    <w:name w:val="Placeholder Text"/>
    <w:basedOn w:val="a0"/>
    <w:uiPriority w:val="99"/>
    <w:semiHidden/>
    <w:rsid w:val="00A563C4"/>
    <w:rPr>
      <w:color w:val="808080"/>
    </w:rPr>
  </w:style>
  <w:style w:type="character" w:styleId="ad">
    <w:name w:val="Hyperlink"/>
    <w:basedOn w:val="a0"/>
    <w:uiPriority w:val="99"/>
    <w:unhideWhenUsed/>
    <w:rsid w:val="00DF79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353994">
      <w:bodyDiv w:val="1"/>
      <w:marLeft w:val="0"/>
      <w:marRight w:val="0"/>
      <w:marTop w:val="0"/>
      <w:marBottom w:val="0"/>
      <w:divBdr>
        <w:top w:val="none" w:sz="0" w:space="0" w:color="auto"/>
        <w:left w:val="none" w:sz="0" w:space="0" w:color="auto"/>
        <w:bottom w:val="none" w:sz="0" w:space="0" w:color="auto"/>
        <w:right w:val="none" w:sz="0" w:space="0" w:color="auto"/>
      </w:divBdr>
    </w:div>
    <w:div w:id="1614360384">
      <w:bodyDiv w:val="1"/>
      <w:marLeft w:val="0"/>
      <w:marRight w:val="0"/>
      <w:marTop w:val="0"/>
      <w:marBottom w:val="0"/>
      <w:divBdr>
        <w:top w:val="none" w:sz="0" w:space="0" w:color="auto"/>
        <w:left w:val="none" w:sz="0" w:space="0" w:color="auto"/>
        <w:bottom w:val="none" w:sz="0" w:space="0" w:color="auto"/>
        <w:right w:val="none" w:sz="0" w:space="0" w:color="auto"/>
      </w:divBdr>
    </w:div>
    <w:div w:id="1946032369">
      <w:bodyDiv w:val="1"/>
      <w:marLeft w:val="0"/>
      <w:marRight w:val="0"/>
      <w:marTop w:val="0"/>
      <w:marBottom w:val="0"/>
      <w:divBdr>
        <w:top w:val="none" w:sz="0" w:space="0" w:color="auto"/>
        <w:left w:val="none" w:sz="0" w:space="0" w:color="auto"/>
        <w:bottom w:val="none" w:sz="0" w:space="0" w:color="auto"/>
        <w:right w:val="none" w:sz="0" w:space="0" w:color="auto"/>
      </w:divBdr>
    </w:div>
    <w:div w:id="207284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2.rada.gov.ua/laws/show/514-1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zakon.rada.gov.ua/laws/show/2755-17" TargetMode="External"/><Relationship Id="rId2" Type="http://schemas.openxmlformats.org/officeDocument/2006/relationships/numbering" Target="numbering.xml"/><Relationship Id="rId16" Type="http://schemas.openxmlformats.org/officeDocument/2006/relationships/hyperlink" Target="https://www.zaporizhstal.com/predpriyatie/zaporozhstal-segodnj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zaporizhstal.com/wp-content/uploads/2018/04/&#1056;&#1110;&#1095;&#1085;&#1080;&#1081;_&#1079;&#1074;&#1110;&#1090;_&#1055;&#1040;&#1058;_&#1047;&#1072;&#1087;&#1086;&#1088;&#1110;&#1078;&#1089;&#1090;&#1072;&#1083;&#1100;" TargetMode="Externa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URL:https://smida.gov.ua/db/emitent/report/year/xml/show/11573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v>2012</c:v>
          </c:tx>
          <c:invertIfNegative val="0"/>
          <c:cat>
            <c:strRef>
              <c:f>Лист1!$A$2:$A$8</c:f>
              <c:strCache>
                <c:ptCount val="7"/>
                <c:pt idx="0">
                  <c:v>Чистий дохід від реалізації продукції (товарів, робіт, послуг)</c:v>
                </c:pt>
                <c:pt idx="1">
                  <c:v>Валовий:прибуток</c:v>
                </c:pt>
                <c:pt idx="2">
                  <c:v>Чистий фінансовий результат:прибуток</c:v>
                </c:pt>
                <c:pt idx="3">
                  <c:v>Матеріальні затрати</c:v>
                </c:pt>
                <c:pt idx="4">
                  <c:v>Витрати на оплату праці</c:v>
                </c:pt>
                <c:pt idx="5">
                  <c:v>Адміністративні витрати</c:v>
                </c:pt>
                <c:pt idx="6">
                  <c:v>Витрати на збут</c:v>
                </c:pt>
              </c:strCache>
            </c:strRef>
          </c:cat>
          <c:val>
            <c:numRef>
              <c:f>Лист1!$B$2:$B$8</c:f>
              <c:numCache>
                <c:formatCode>General</c:formatCode>
                <c:ptCount val="7"/>
                <c:pt idx="0">
                  <c:v>15560415</c:v>
                </c:pt>
                <c:pt idx="1">
                  <c:v>678502</c:v>
                </c:pt>
                <c:pt idx="2">
                  <c:v>0</c:v>
                </c:pt>
                <c:pt idx="3">
                  <c:v>13274840</c:v>
                </c:pt>
                <c:pt idx="4">
                  <c:v>1156427</c:v>
                </c:pt>
                <c:pt idx="5">
                  <c:v>388872</c:v>
                </c:pt>
                <c:pt idx="6">
                  <c:v>653881</c:v>
                </c:pt>
              </c:numCache>
            </c:numRef>
          </c:val>
        </c:ser>
        <c:ser>
          <c:idx val="1"/>
          <c:order val="1"/>
          <c:tx>
            <c:v>2013</c:v>
          </c:tx>
          <c:invertIfNegative val="0"/>
          <c:cat>
            <c:strRef>
              <c:f>Лист1!$A$2:$A$8</c:f>
              <c:strCache>
                <c:ptCount val="7"/>
                <c:pt idx="0">
                  <c:v>Чистий дохід від реалізації продукції (товарів, робіт, послуг)</c:v>
                </c:pt>
                <c:pt idx="1">
                  <c:v>Валовий:прибуток</c:v>
                </c:pt>
                <c:pt idx="2">
                  <c:v>Чистий фінансовий результат:прибуток</c:v>
                </c:pt>
                <c:pt idx="3">
                  <c:v>Матеріальні затрати</c:v>
                </c:pt>
                <c:pt idx="4">
                  <c:v>Витрати на оплату праці</c:v>
                </c:pt>
                <c:pt idx="5">
                  <c:v>Адміністративні витрати</c:v>
                </c:pt>
                <c:pt idx="6">
                  <c:v>Витрати на збут</c:v>
                </c:pt>
              </c:strCache>
            </c:strRef>
          </c:cat>
          <c:val>
            <c:numRef>
              <c:f>Лист1!$C$2:$C$8</c:f>
              <c:numCache>
                <c:formatCode>General</c:formatCode>
                <c:ptCount val="7"/>
                <c:pt idx="0">
                  <c:v>13579218</c:v>
                </c:pt>
                <c:pt idx="1">
                  <c:v>1294247</c:v>
                </c:pt>
                <c:pt idx="2">
                  <c:v>8196</c:v>
                </c:pt>
                <c:pt idx="3">
                  <c:v>9459773</c:v>
                </c:pt>
                <c:pt idx="4">
                  <c:v>439156</c:v>
                </c:pt>
                <c:pt idx="5">
                  <c:v>384564</c:v>
                </c:pt>
                <c:pt idx="6">
                  <c:v>790424</c:v>
                </c:pt>
              </c:numCache>
            </c:numRef>
          </c:val>
        </c:ser>
        <c:ser>
          <c:idx val="2"/>
          <c:order val="2"/>
          <c:tx>
            <c:v>2014</c:v>
          </c:tx>
          <c:invertIfNegative val="0"/>
          <c:cat>
            <c:strRef>
              <c:f>Лист1!$A$2:$A$8</c:f>
              <c:strCache>
                <c:ptCount val="7"/>
                <c:pt idx="0">
                  <c:v>Чистий дохід від реалізації продукції (товарів, робіт, послуг)</c:v>
                </c:pt>
                <c:pt idx="1">
                  <c:v>Валовий:прибуток</c:v>
                </c:pt>
                <c:pt idx="2">
                  <c:v>Чистий фінансовий результат:прибуток</c:v>
                </c:pt>
                <c:pt idx="3">
                  <c:v>Матеріальні затрати</c:v>
                </c:pt>
                <c:pt idx="4">
                  <c:v>Витрати на оплату праці</c:v>
                </c:pt>
                <c:pt idx="5">
                  <c:v>Адміністративні витрати</c:v>
                </c:pt>
                <c:pt idx="6">
                  <c:v>Витрати на збут</c:v>
                </c:pt>
              </c:strCache>
            </c:strRef>
          </c:cat>
          <c:val>
            <c:numRef>
              <c:f>Лист1!$D$2:$D$8</c:f>
              <c:numCache>
                <c:formatCode>General</c:formatCode>
                <c:ptCount val="7"/>
                <c:pt idx="0">
                  <c:v>22110517</c:v>
                </c:pt>
                <c:pt idx="1">
                  <c:v>5837913</c:v>
                </c:pt>
                <c:pt idx="2">
                  <c:v>3620087</c:v>
                </c:pt>
                <c:pt idx="3">
                  <c:v>14884830</c:v>
                </c:pt>
                <c:pt idx="4">
                  <c:v>1327004</c:v>
                </c:pt>
                <c:pt idx="5">
                  <c:v>427650</c:v>
                </c:pt>
                <c:pt idx="6">
                  <c:v>1164758</c:v>
                </c:pt>
              </c:numCache>
            </c:numRef>
          </c:val>
        </c:ser>
        <c:ser>
          <c:idx val="3"/>
          <c:order val="3"/>
          <c:tx>
            <c:v>2015</c:v>
          </c:tx>
          <c:invertIfNegative val="0"/>
          <c:cat>
            <c:strRef>
              <c:f>Лист1!$A$2:$A$8</c:f>
              <c:strCache>
                <c:ptCount val="7"/>
                <c:pt idx="0">
                  <c:v>Чистий дохід від реалізації продукції (товарів, робіт, послуг)</c:v>
                </c:pt>
                <c:pt idx="1">
                  <c:v>Валовий:прибуток</c:v>
                </c:pt>
                <c:pt idx="2">
                  <c:v>Чистий фінансовий результат:прибуток</c:v>
                </c:pt>
                <c:pt idx="3">
                  <c:v>Матеріальні затрати</c:v>
                </c:pt>
                <c:pt idx="4">
                  <c:v>Витрати на оплату праці</c:v>
                </c:pt>
                <c:pt idx="5">
                  <c:v>Адміністративні витрати</c:v>
                </c:pt>
                <c:pt idx="6">
                  <c:v>Витрати на збут</c:v>
                </c:pt>
              </c:strCache>
            </c:strRef>
          </c:cat>
          <c:val>
            <c:numRef>
              <c:f>Лист1!$E$2:$E$8</c:f>
              <c:numCache>
                <c:formatCode>General</c:formatCode>
                <c:ptCount val="7"/>
                <c:pt idx="0">
                  <c:v>31560485</c:v>
                </c:pt>
                <c:pt idx="1">
                  <c:v>7819008</c:v>
                </c:pt>
                <c:pt idx="2">
                  <c:v>2088900</c:v>
                </c:pt>
                <c:pt idx="3">
                  <c:v>21560158</c:v>
                </c:pt>
                <c:pt idx="4">
                  <c:v>1595522</c:v>
                </c:pt>
                <c:pt idx="5">
                  <c:v>524959</c:v>
                </c:pt>
                <c:pt idx="6">
                  <c:v>1803534</c:v>
                </c:pt>
              </c:numCache>
            </c:numRef>
          </c:val>
        </c:ser>
        <c:ser>
          <c:idx val="4"/>
          <c:order val="4"/>
          <c:tx>
            <c:v>2016</c:v>
          </c:tx>
          <c:invertIfNegative val="0"/>
          <c:cat>
            <c:strRef>
              <c:f>Лист1!$A$2:$A$8</c:f>
              <c:strCache>
                <c:ptCount val="7"/>
                <c:pt idx="0">
                  <c:v>Чистий дохід від реалізації продукції (товарів, робіт, послуг)</c:v>
                </c:pt>
                <c:pt idx="1">
                  <c:v>Валовий:прибуток</c:v>
                </c:pt>
                <c:pt idx="2">
                  <c:v>Чистий фінансовий результат:прибуток</c:v>
                </c:pt>
                <c:pt idx="3">
                  <c:v>Матеріальні затрати</c:v>
                </c:pt>
                <c:pt idx="4">
                  <c:v>Витрати на оплату праці</c:v>
                </c:pt>
                <c:pt idx="5">
                  <c:v>Адміністративні витрати</c:v>
                </c:pt>
                <c:pt idx="6">
                  <c:v>Витрати на збут</c:v>
                </c:pt>
              </c:strCache>
            </c:strRef>
          </c:cat>
          <c:val>
            <c:numRef>
              <c:f>Лист1!$F$2:$F$8</c:f>
              <c:numCache>
                <c:formatCode>General</c:formatCode>
                <c:ptCount val="7"/>
                <c:pt idx="0">
                  <c:v>33208360</c:v>
                </c:pt>
                <c:pt idx="1">
                  <c:v>9484117</c:v>
                </c:pt>
                <c:pt idx="2">
                  <c:v>5118363</c:v>
                </c:pt>
                <c:pt idx="3">
                  <c:v>21091426</c:v>
                </c:pt>
                <c:pt idx="4">
                  <c:v>1725590</c:v>
                </c:pt>
                <c:pt idx="5">
                  <c:v>711508</c:v>
                </c:pt>
                <c:pt idx="6">
                  <c:v>1840085</c:v>
                </c:pt>
              </c:numCache>
            </c:numRef>
          </c:val>
        </c:ser>
        <c:dLbls>
          <c:showLegendKey val="0"/>
          <c:showVal val="0"/>
          <c:showCatName val="0"/>
          <c:showSerName val="0"/>
          <c:showPercent val="0"/>
          <c:showBubbleSize val="0"/>
        </c:dLbls>
        <c:gapWidth val="150"/>
        <c:axId val="113420544"/>
        <c:axId val="113434624"/>
      </c:barChart>
      <c:catAx>
        <c:axId val="113420544"/>
        <c:scaling>
          <c:orientation val="minMax"/>
        </c:scaling>
        <c:delete val="0"/>
        <c:axPos val="b"/>
        <c:majorTickMark val="out"/>
        <c:minorTickMark val="none"/>
        <c:tickLblPos val="nextTo"/>
        <c:crossAx val="113434624"/>
        <c:crosses val="autoZero"/>
        <c:auto val="1"/>
        <c:lblAlgn val="ctr"/>
        <c:lblOffset val="100"/>
        <c:noMultiLvlLbl val="0"/>
      </c:catAx>
      <c:valAx>
        <c:axId val="113434624"/>
        <c:scaling>
          <c:orientation val="minMax"/>
        </c:scaling>
        <c:delete val="0"/>
        <c:axPos val="l"/>
        <c:majorGridlines/>
        <c:numFmt formatCode="General" sourceLinked="1"/>
        <c:majorTickMark val="out"/>
        <c:minorTickMark val="none"/>
        <c:tickLblPos val="nextTo"/>
        <c:crossAx val="11342054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2012</c:v>
          </c:tx>
          <c:invertIfNegative val="0"/>
          <c:cat>
            <c:strRef>
              <c:f>Лист1!$A$3:$A$7</c:f>
              <c:strCache>
                <c:ptCount val="5"/>
                <c:pt idx="0">
                  <c:v>Зобов'язань з податків і зборів</c:v>
                </c:pt>
                <c:pt idx="1">
                  <c:v>Витрачання на оплату зобов'язань з податку на прибуток</c:v>
                </c:pt>
                <c:pt idx="2">
                  <c:v>Витрачання на оплату зобов'язань з податку на додану вартість</c:v>
                </c:pt>
                <c:pt idx="3">
                  <c:v>Повернення податків і зборів у тому числі податку на додану вартість</c:v>
                </c:pt>
                <c:pt idx="4">
                  <c:v>Земельний податок</c:v>
                </c:pt>
              </c:strCache>
            </c:strRef>
          </c:cat>
          <c:val>
            <c:numRef>
              <c:f>Лист1!$B$3:$B$7</c:f>
              <c:numCache>
                <c:formatCode>General</c:formatCode>
                <c:ptCount val="5"/>
                <c:pt idx="0">
                  <c:v>295595</c:v>
                </c:pt>
                <c:pt idx="1">
                  <c:v>144962</c:v>
                </c:pt>
                <c:pt idx="2">
                  <c:v>0</c:v>
                </c:pt>
                <c:pt idx="3">
                  <c:v>1325999</c:v>
                </c:pt>
                <c:pt idx="4">
                  <c:v>908000</c:v>
                </c:pt>
              </c:numCache>
            </c:numRef>
          </c:val>
        </c:ser>
        <c:ser>
          <c:idx val="1"/>
          <c:order val="1"/>
          <c:tx>
            <c:v>2013</c:v>
          </c:tx>
          <c:invertIfNegative val="0"/>
          <c:cat>
            <c:strRef>
              <c:f>Лист1!$A$3:$A$7</c:f>
              <c:strCache>
                <c:ptCount val="5"/>
                <c:pt idx="0">
                  <c:v>Зобов'язань з податків і зборів</c:v>
                </c:pt>
                <c:pt idx="1">
                  <c:v>Витрачання на оплату зобов'язань з податку на прибуток</c:v>
                </c:pt>
                <c:pt idx="2">
                  <c:v>Витрачання на оплату зобов'язань з податку на додану вартість</c:v>
                </c:pt>
                <c:pt idx="3">
                  <c:v>Повернення податків і зборів у тому числі податку на додану вартість</c:v>
                </c:pt>
                <c:pt idx="4">
                  <c:v>Земельний податок</c:v>
                </c:pt>
              </c:strCache>
            </c:strRef>
          </c:cat>
          <c:val>
            <c:numRef>
              <c:f>Лист1!$C$3:$C$7</c:f>
              <c:numCache>
                <c:formatCode>General</c:formatCode>
                <c:ptCount val="5"/>
                <c:pt idx="0">
                  <c:v>302120</c:v>
                </c:pt>
                <c:pt idx="1">
                  <c:v>42954</c:v>
                </c:pt>
                <c:pt idx="2">
                  <c:v>0</c:v>
                </c:pt>
                <c:pt idx="3">
                  <c:v>1853878</c:v>
                </c:pt>
                <c:pt idx="4">
                  <c:v>908000</c:v>
                </c:pt>
              </c:numCache>
            </c:numRef>
          </c:val>
        </c:ser>
        <c:ser>
          <c:idx val="2"/>
          <c:order val="2"/>
          <c:tx>
            <c:v>2014</c:v>
          </c:tx>
          <c:invertIfNegative val="0"/>
          <c:cat>
            <c:strRef>
              <c:f>Лист1!$A$3:$A$7</c:f>
              <c:strCache>
                <c:ptCount val="5"/>
                <c:pt idx="0">
                  <c:v>Зобов'язань з податків і зборів</c:v>
                </c:pt>
                <c:pt idx="1">
                  <c:v>Витрачання на оплату зобов'язань з податку на прибуток</c:v>
                </c:pt>
                <c:pt idx="2">
                  <c:v>Витрачання на оплату зобов'язань з податку на додану вартість</c:v>
                </c:pt>
                <c:pt idx="3">
                  <c:v>Повернення податків і зборів у тому числі податку на додану вартість</c:v>
                </c:pt>
                <c:pt idx="4">
                  <c:v>Земельний податок</c:v>
                </c:pt>
              </c:strCache>
            </c:strRef>
          </c:cat>
          <c:val>
            <c:numRef>
              <c:f>Лист1!$D$3:$D$7</c:f>
              <c:numCache>
                <c:formatCode>General</c:formatCode>
                <c:ptCount val="5"/>
                <c:pt idx="0">
                  <c:v>437531</c:v>
                </c:pt>
                <c:pt idx="1">
                  <c:v>186812</c:v>
                </c:pt>
                <c:pt idx="2">
                  <c:v>0</c:v>
                </c:pt>
                <c:pt idx="3">
                  <c:v>1887136</c:v>
                </c:pt>
                <c:pt idx="4">
                  <c:v>908000</c:v>
                </c:pt>
              </c:numCache>
            </c:numRef>
          </c:val>
        </c:ser>
        <c:ser>
          <c:idx val="3"/>
          <c:order val="3"/>
          <c:tx>
            <c:v>2015</c:v>
          </c:tx>
          <c:invertIfNegative val="0"/>
          <c:cat>
            <c:strRef>
              <c:f>Лист1!$A$3:$A$7</c:f>
              <c:strCache>
                <c:ptCount val="5"/>
                <c:pt idx="0">
                  <c:v>Зобов'язань з податків і зборів</c:v>
                </c:pt>
                <c:pt idx="1">
                  <c:v>Витрачання на оплату зобов'язань з податку на прибуток</c:v>
                </c:pt>
                <c:pt idx="2">
                  <c:v>Витрачання на оплату зобов'язань з податку на додану вартість</c:v>
                </c:pt>
                <c:pt idx="3">
                  <c:v>Повернення податків і зборів у тому числі податку на додану вартість</c:v>
                </c:pt>
                <c:pt idx="4">
                  <c:v>Земельний податок</c:v>
                </c:pt>
              </c:strCache>
            </c:strRef>
          </c:cat>
          <c:val>
            <c:numRef>
              <c:f>Лист1!$E$3:$E$7</c:f>
              <c:numCache>
                <c:formatCode>General</c:formatCode>
                <c:ptCount val="5"/>
                <c:pt idx="0">
                  <c:v>1161723</c:v>
                </c:pt>
                <c:pt idx="1">
                  <c:v>742929</c:v>
                </c:pt>
                <c:pt idx="2">
                  <c:v>0</c:v>
                </c:pt>
                <c:pt idx="3">
                  <c:v>3357511</c:v>
                </c:pt>
                <c:pt idx="4">
                  <c:v>908000</c:v>
                </c:pt>
              </c:numCache>
            </c:numRef>
          </c:val>
        </c:ser>
        <c:ser>
          <c:idx val="4"/>
          <c:order val="4"/>
          <c:tx>
            <c:v>2016</c:v>
          </c:tx>
          <c:invertIfNegative val="0"/>
          <c:cat>
            <c:strRef>
              <c:f>Лист1!$A$3:$A$7</c:f>
              <c:strCache>
                <c:ptCount val="5"/>
                <c:pt idx="0">
                  <c:v>Зобов'язань з податків і зборів</c:v>
                </c:pt>
                <c:pt idx="1">
                  <c:v>Витрачання на оплату зобов'язань з податку на прибуток</c:v>
                </c:pt>
                <c:pt idx="2">
                  <c:v>Витрачання на оплату зобов'язань з податку на додану вартість</c:v>
                </c:pt>
                <c:pt idx="3">
                  <c:v>Повернення податків і зборів у тому числі податку на додану вартість</c:v>
                </c:pt>
                <c:pt idx="4">
                  <c:v>Земельний податок</c:v>
                </c:pt>
              </c:strCache>
            </c:strRef>
          </c:cat>
          <c:val>
            <c:numRef>
              <c:f>Лист1!$F$3:$F$7</c:f>
              <c:numCache>
                <c:formatCode>General</c:formatCode>
                <c:ptCount val="5"/>
                <c:pt idx="0">
                  <c:v>2260473</c:v>
                </c:pt>
                <c:pt idx="1">
                  <c:v>1654033</c:v>
                </c:pt>
                <c:pt idx="2">
                  <c:v>0</c:v>
                </c:pt>
                <c:pt idx="3">
                  <c:v>2313924</c:v>
                </c:pt>
                <c:pt idx="4">
                  <c:v>908000</c:v>
                </c:pt>
              </c:numCache>
            </c:numRef>
          </c:val>
        </c:ser>
        <c:dLbls>
          <c:showLegendKey val="0"/>
          <c:showVal val="0"/>
          <c:showCatName val="0"/>
          <c:showSerName val="0"/>
          <c:showPercent val="0"/>
          <c:showBubbleSize val="0"/>
        </c:dLbls>
        <c:gapWidth val="150"/>
        <c:axId val="113470080"/>
        <c:axId val="120463744"/>
      </c:barChart>
      <c:catAx>
        <c:axId val="113470080"/>
        <c:scaling>
          <c:orientation val="minMax"/>
        </c:scaling>
        <c:delete val="0"/>
        <c:axPos val="b"/>
        <c:majorTickMark val="out"/>
        <c:minorTickMark val="none"/>
        <c:tickLblPos val="nextTo"/>
        <c:crossAx val="120463744"/>
        <c:crosses val="autoZero"/>
        <c:auto val="1"/>
        <c:lblAlgn val="ctr"/>
        <c:lblOffset val="100"/>
        <c:noMultiLvlLbl val="0"/>
      </c:catAx>
      <c:valAx>
        <c:axId val="120463744"/>
        <c:scaling>
          <c:orientation val="minMax"/>
        </c:scaling>
        <c:delete val="0"/>
        <c:axPos val="l"/>
        <c:majorGridlines/>
        <c:numFmt formatCode="General" sourceLinked="1"/>
        <c:majorTickMark val="out"/>
        <c:minorTickMark val="none"/>
        <c:tickLblPos val="nextTo"/>
        <c:crossAx val="11347008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488D2-1493-4480-95E3-34AF22D53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32790</Words>
  <Characters>18691</Characters>
  <Application>Microsoft Office Word</Application>
  <DocSecurity>0</DocSecurity>
  <Lines>155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2</cp:revision>
  <dcterms:created xsi:type="dcterms:W3CDTF">2019-05-20T20:05:00Z</dcterms:created>
  <dcterms:modified xsi:type="dcterms:W3CDTF">2019-05-20T20:05:00Z</dcterms:modified>
</cp:coreProperties>
</file>