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26A" w:rsidRPr="00AA426A" w:rsidRDefault="00AA426A" w:rsidP="00AA426A">
      <w:pPr>
        <w:keepNext/>
        <w:keepLines/>
        <w:spacing w:before="240" w:after="0" w:line="360" w:lineRule="auto"/>
        <w:jc w:val="both"/>
        <w:outlineLvl w:val="0"/>
        <w:rPr>
          <w:rFonts w:ascii="Times New Roman" w:eastAsiaTheme="majorEastAsia" w:hAnsi="Times New Roman" w:cs="Times New Roman"/>
          <w:b/>
          <w:sz w:val="28"/>
          <w:szCs w:val="28"/>
          <w:lang w:val="uk-UA"/>
        </w:rPr>
      </w:pPr>
      <w:bookmarkStart w:id="0" w:name="_Toc53158264"/>
      <w:r w:rsidRPr="00AA426A">
        <w:rPr>
          <w:rFonts w:ascii="Times New Roman" w:eastAsiaTheme="majorEastAsia" w:hAnsi="Times New Roman" w:cs="Times New Roman"/>
          <w:b/>
          <w:sz w:val="28"/>
          <w:szCs w:val="28"/>
          <w:lang w:val="uk-UA"/>
        </w:rPr>
        <w:t>РОЗДІЛ 2.</w:t>
      </w:r>
      <w:r w:rsidRPr="00AA426A">
        <w:rPr>
          <w:rFonts w:ascii="Times New Roman" w:eastAsiaTheme="majorEastAsia" w:hAnsi="Times New Roman" w:cs="Times New Roman"/>
          <w:b/>
          <w:sz w:val="28"/>
          <w:szCs w:val="28"/>
        </w:rPr>
        <w:t xml:space="preserve"> ПЕРЕКОДУВАННЯ МОВИ МИСТЕЦТВ</w:t>
      </w:r>
      <w:r w:rsidRPr="00AA426A">
        <w:rPr>
          <w:rFonts w:ascii="Times New Roman" w:eastAsiaTheme="majorEastAsia" w:hAnsi="Times New Roman" w:cs="Times New Roman"/>
          <w:b/>
          <w:sz w:val="28"/>
          <w:szCs w:val="28"/>
          <w:lang w:val="uk-UA"/>
        </w:rPr>
        <w:t>А</w:t>
      </w:r>
      <w:r w:rsidRPr="00AA426A">
        <w:rPr>
          <w:rFonts w:ascii="Times New Roman" w:eastAsiaTheme="majorEastAsia" w:hAnsi="Times New Roman" w:cs="Times New Roman"/>
          <w:b/>
          <w:sz w:val="28"/>
          <w:szCs w:val="28"/>
        </w:rPr>
        <w:t xml:space="preserve"> </w:t>
      </w:r>
      <w:r w:rsidRPr="00AA426A">
        <w:rPr>
          <w:rFonts w:ascii="Times New Roman" w:eastAsiaTheme="majorEastAsia" w:hAnsi="Times New Roman" w:cs="Times New Roman"/>
          <w:b/>
          <w:sz w:val="28"/>
          <w:szCs w:val="28"/>
          <w:lang w:val="uk-UA"/>
        </w:rPr>
        <w:t>У ВЕРБАЛЬНІ ОБРАЗИ</w:t>
      </w:r>
      <w:bookmarkEnd w:id="0"/>
      <w:r w:rsidRPr="00AA426A">
        <w:rPr>
          <w:rFonts w:ascii="Times New Roman" w:eastAsiaTheme="majorEastAsia" w:hAnsi="Times New Roman" w:cs="Times New Roman"/>
          <w:b/>
          <w:sz w:val="28"/>
          <w:szCs w:val="28"/>
          <w:lang w:val="uk-UA"/>
        </w:rPr>
        <w:t xml:space="preserve"> </w:t>
      </w:r>
      <w:bookmarkStart w:id="1" w:name="_GoBack"/>
      <w:bookmarkEnd w:id="1"/>
    </w:p>
    <w:p w:rsidR="00AA426A" w:rsidRPr="00AA426A" w:rsidRDefault="00AA426A" w:rsidP="00AA426A">
      <w:pPr>
        <w:spacing w:after="0" w:line="360" w:lineRule="auto"/>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Літературний текст апелює до уяви та свідомості читача, який спостерігає, як саме відбувається інтермедіальна взаємодія різних видів мистецтва і сприймає результат перекодування мови мистецтва у вербальні образи.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Доценко Н. В. зауважує: «Через залучення різних мовленнєвих структур відбувається процес художніх трансформацій, що характеризує літературний твір як сенситивний та художньо пластичний» [3, с. 344].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Сучасні дослідники вивчають перекодування між зображальними та незображальними видами мистецтв: Пєшкова О. А. аналізує скульптуру з туману (Fog</w:t>
      </w:r>
      <w:r w:rsidRPr="00AA426A">
        <w:rPr>
          <w:lang w:val="uk-UA"/>
        </w:rPr>
        <w:t xml:space="preserve"> </w:t>
      </w:r>
      <w:r w:rsidRPr="00AA426A">
        <w:rPr>
          <w:rFonts w:ascii="Times New Roman" w:hAnsi="Times New Roman" w:cs="Times New Roman"/>
          <w:sz w:val="28"/>
          <w:szCs w:val="28"/>
          <w:lang w:val="uk-UA"/>
        </w:rPr>
        <w:t xml:space="preserve">Sculpture) як витвір мистецтва, що, за авторським задумом, «демонструює ілюзорну цілісність буття, його мінливіть та плинність». Туман набуває в художньому тексті вторинного значення як кодова система [7, с. 138]. Чуйко В. В. виокремлює образи-символи, які увиразнюють мотиви художнього твору: Богоматір як символ гуманізму, співчуття та милосердя; дим синьої далини як символ пориву персонажів до нездійсненного [14, с. 7].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Основними рівнями перекодування мови мистецтва у вербальні образи в романі Генрі Джеймса «Жіночий портрет» є: 1) рівень формування художнього образу – зазнає істотних трансформацій під час взаємодії різних кодів (архітектура, живопис, скульптура, музика); 2) рівень творення авторської картини світу – відображає світобачення митця та 3) рівень часопросторової експлікації.</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Розгортання відносин образів-персонажів відбувається на тлі мальовничої природи. Автор малює словом, ніби пензлем: </w:t>
      </w:r>
      <w:r w:rsidRPr="00AA426A">
        <w:rPr>
          <w:rFonts w:ascii="Times New Roman" w:hAnsi="Times New Roman" w:cs="Times New Roman"/>
          <w:i/>
          <w:sz w:val="28"/>
          <w:szCs w:val="28"/>
          <w:lang w:val="uk-UA"/>
        </w:rPr>
        <w:t>Картина не вийшла блискучою, але</w:t>
      </w:r>
      <w:r w:rsidRPr="00AA426A">
        <w:rPr>
          <w:rFonts w:ascii="Times New Roman" w:hAnsi="Times New Roman" w:cs="Times New Roman"/>
          <w:sz w:val="28"/>
          <w:szCs w:val="28"/>
          <w:lang w:val="uk-UA"/>
        </w:rPr>
        <w:t xml:space="preserve"> [Ізабелі] </w:t>
      </w:r>
      <w:r w:rsidRPr="00AA426A">
        <w:rPr>
          <w:rFonts w:ascii="Times New Roman" w:hAnsi="Times New Roman" w:cs="Times New Roman"/>
          <w:i/>
          <w:sz w:val="28"/>
          <w:szCs w:val="28"/>
          <w:lang w:val="uk-UA"/>
        </w:rPr>
        <w:t>подобалася низька тональність і атмосфера літніх сутінків, які наповнювали її</w:t>
      </w:r>
      <w:r w:rsidRPr="00AA426A">
        <w:rPr>
          <w:rFonts w:ascii="Times New Roman" w:hAnsi="Times New Roman" w:cs="Times New Roman"/>
          <w:sz w:val="28"/>
          <w:szCs w:val="28"/>
          <w:lang w:val="uk-UA"/>
        </w:rPr>
        <w:t xml:space="preserve"> [30, p. 190]. </w:t>
      </w:r>
    </w:p>
    <w:p w:rsidR="00AA426A" w:rsidRPr="00AA426A" w:rsidRDefault="00AA426A" w:rsidP="00AA426A">
      <w:pPr>
        <w:spacing w:after="0" w:line="360" w:lineRule="auto"/>
        <w:contextualSpacing/>
        <w:jc w:val="both"/>
        <w:rPr>
          <w:rFonts w:ascii="Times New Roman" w:hAnsi="Times New Roman" w:cs="Times New Roman"/>
          <w:i/>
          <w:sz w:val="28"/>
          <w:szCs w:val="28"/>
          <w:lang w:val="uk-UA"/>
        </w:rPr>
      </w:pPr>
      <w:r w:rsidRPr="00AA426A">
        <w:rPr>
          <w:rFonts w:ascii="Times New Roman" w:hAnsi="Times New Roman" w:cs="Times New Roman"/>
          <w:b/>
          <w:sz w:val="28"/>
          <w:szCs w:val="28"/>
          <w:lang w:val="uk-UA"/>
        </w:rPr>
        <w:t>Методи дослідження:</w:t>
      </w:r>
      <w:r w:rsidRPr="00AA426A">
        <w:rPr>
          <w:rFonts w:ascii="Times New Roman" w:hAnsi="Times New Roman" w:cs="Times New Roman"/>
          <w:sz w:val="28"/>
          <w:szCs w:val="28"/>
          <w:lang w:val="uk-UA"/>
        </w:rPr>
        <w:t xml:space="preserve"> </w:t>
      </w:r>
      <w:r w:rsidRPr="00AA426A">
        <w:rPr>
          <w:rFonts w:ascii="Times New Roman" w:hAnsi="Times New Roman" w:cs="Times New Roman"/>
          <w:i/>
          <w:sz w:val="28"/>
          <w:szCs w:val="28"/>
          <w:lang w:val="uk-UA"/>
        </w:rPr>
        <w:t>описовий, контент-аналіз.</w:t>
      </w:r>
    </w:p>
    <w:p w:rsidR="00AA426A" w:rsidRPr="00AA426A" w:rsidRDefault="00AA426A" w:rsidP="00AA426A">
      <w:pPr>
        <w:spacing w:after="0" w:line="360" w:lineRule="auto"/>
        <w:jc w:val="both"/>
        <w:rPr>
          <w:rFonts w:ascii="Times New Roman" w:hAnsi="Times New Roman" w:cs="Times New Roman"/>
          <w:i/>
          <w:sz w:val="28"/>
          <w:szCs w:val="28"/>
          <w:lang w:val="uk-UA"/>
        </w:rPr>
      </w:pPr>
      <w:r w:rsidRPr="00AA426A">
        <w:rPr>
          <w:rFonts w:ascii="Times New Roman" w:hAnsi="Times New Roman"/>
          <w:b/>
          <w:sz w:val="28"/>
          <w:szCs w:val="28"/>
          <w:lang w:val="uk-UA"/>
        </w:rPr>
        <w:t>Ключові терміни:</w:t>
      </w:r>
      <w:r w:rsidRPr="00AA426A">
        <w:rPr>
          <w:rFonts w:ascii="Times New Roman" w:hAnsi="Times New Roman"/>
          <w:sz w:val="28"/>
          <w:szCs w:val="28"/>
          <w:lang w:val="uk-UA"/>
        </w:rPr>
        <w:t xml:space="preserve"> </w:t>
      </w:r>
      <w:r w:rsidRPr="00AA426A">
        <w:rPr>
          <w:rFonts w:ascii="Times New Roman" w:hAnsi="Times New Roman"/>
          <w:i/>
          <w:sz w:val="28"/>
          <w:szCs w:val="28"/>
          <w:lang w:val="uk-UA"/>
        </w:rPr>
        <w:t>перекодування мови мистецтва, авторська картина світу, часопросторова експлікація.</w:t>
      </w:r>
    </w:p>
    <w:p w:rsidR="00AA426A" w:rsidRPr="00AA426A" w:rsidRDefault="00AA426A" w:rsidP="00AA426A">
      <w:pPr>
        <w:keepNext/>
        <w:keepLines/>
        <w:numPr>
          <w:ilvl w:val="1"/>
          <w:numId w:val="14"/>
        </w:numPr>
        <w:spacing w:before="240" w:after="0" w:line="360" w:lineRule="auto"/>
        <w:jc w:val="both"/>
        <w:outlineLvl w:val="0"/>
        <w:rPr>
          <w:rFonts w:ascii="Times New Roman" w:eastAsiaTheme="majorEastAsia" w:hAnsi="Times New Roman" w:cs="Times New Roman"/>
          <w:b/>
          <w:sz w:val="28"/>
          <w:szCs w:val="28"/>
          <w:lang w:val="uk-UA"/>
        </w:rPr>
      </w:pPr>
      <w:bookmarkStart w:id="2" w:name="_Toc53158265"/>
      <w:r w:rsidRPr="00AA426A">
        <w:rPr>
          <w:rFonts w:ascii="Times New Roman" w:eastAsiaTheme="majorEastAsia" w:hAnsi="Times New Roman" w:cs="Times New Roman"/>
          <w:b/>
          <w:sz w:val="28"/>
          <w:szCs w:val="28"/>
          <w:lang w:val="uk-UA"/>
        </w:rPr>
        <w:lastRenderedPageBreak/>
        <w:t>Перекодування мови мистецтва і культури в цілому на мову літератури</w:t>
      </w:r>
      <w:bookmarkEnd w:id="2"/>
      <w:r w:rsidRPr="00AA426A">
        <w:rPr>
          <w:rFonts w:ascii="Times New Roman" w:eastAsiaTheme="majorEastAsia" w:hAnsi="Times New Roman" w:cs="Times New Roman"/>
          <w:b/>
          <w:sz w:val="28"/>
          <w:szCs w:val="28"/>
          <w:lang w:val="uk-UA"/>
        </w:rPr>
        <w:t xml:space="preserve"> </w:t>
      </w:r>
    </w:p>
    <w:p w:rsidR="00AA426A" w:rsidRPr="00AA426A" w:rsidRDefault="00AA426A" w:rsidP="00AA426A">
      <w:pPr>
        <w:spacing w:after="0" w:line="360" w:lineRule="auto"/>
        <w:contextualSpacing/>
        <w:jc w:val="both"/>
        <w:rPr>
          <w:rFonts w:ascii="Times New Roman" w:hAnsi="Times New Roman" w:cs="Times New Roman"/>
          <w:sz w:val="28"/>
          <w:szCs w:val="28"/>
          <w:lang w:val="uk-UA"/>
        </w:rPr>
      </w:pPr>
    </w:p>
    <w:p w:rsidR="00AA426A" w:rsidRPr="00AA426A" w:rsidRDefault="00AA426A" w:rsidP="00AA426A">
      <w:pPr>
        <w:spacing w:after="0" w:line="360" w:lineRule="auto"/>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Інтермедіальний взаємовплив кодів різної природи (архітектура, живопис, скульптура, музика та література) утворює новий код у межах роману, що набуває рис твору живописного, музичного. Художні образи створюють у читача ефект «бачення» і «відчуття»: </w:t>
      </w:r>
      <w:r w:rsidRPr="00AA426A">
        <w:rPr>
          <w:rFonts w:ascii="Times New Roman" w:hAnsi="Times New Roman" w:cs="Times New Roman"/>
          <w:i/>
          <w:sz w:val="28"/>
          <w:szCs w:val="28"/>
          <w:lang w:val="uk-UA"/>
        </w:rPr>
        <w:t>День був прохолодним і неяскравим, відчувалося наближення осені; слабкі сонячні промені лягали на стіни розмитими сумними відблисками, зігріваючи ті місця, де біль від давніх ран був найгострішим</w:t>
      </w:r>
      <w:r w:rsidRPr="00AA426A">
        <w:rPr>
          <w:rFonts w:ascii="Times New Roman" w:hAnsi="Times New Roman" w:cs="Times New Roman"/>
          <w:sz w:val="28"/>
          <w:szCs w:val="28"/>
          <w:lang w:val="uk-UA"/>
        </w:rPr>
        <w:t xml:space="preserve"> [30, </w:t>
      </w:r>
      <w:r w:rsidRPr="00AA426A">
        <w:rPr>
          <w:rFonts w:ascii="Times New Roman" w:hAnsi="Times New Roman" w:cs="Times New Roman"/>
          <w:sz w:val="28"/>
          <w:szCs w:val="28"/>
          <w:lang w:val="en-US"/>
        </w:rPr>
        <w:t>p</w:t>
      </w:r>
      <w:r w:rsidRPr="00AA426A">
        <w:rPr>
          <w:rFonts w:ascii="Times New Roman" w:hAnsi="Times New Roman" w:cs="Times New Roman"/>
          <w:sz w:val="28"/>
          <w:szCs w:val="28"/>
          <w:lang w:val="uk-UA"/>
        </w:rPr>
        <w:t>. 56]. У наведеному нами прикладі пейзажу наявні елементи кодів живопису та архітектури, їхнє перекодування на мову літератури створює справжній ефект реальності, наслідком якого стає візуалізація опису природи (читач бачить замальовку з натури) і переживає відчуття прохолодного подиху осені.</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Дім лорда Уорбертона Ізабелла сприймає як шляхетну картину: </w:t>
      </w:r>
      <w:r w:rsidRPr="00AA426A">
        <w:rPr>
          <w:rFonts w:ascii="Times New Roman" w:hAnsi="Times New Roman" w:cs="Times New Roman"/>
          <w:i/>
          <w:sz w:val="28"/>
          <w:szCs w:val="28"/>
          <w:lang w:val="uk-UA"/>
        </w:rPr>
        <w:t xml:space="preserve">із широкого, напівпорослого травою рову, підіймалася кремезна сіра громадина, відмита примхами негоди до найм’якших найглибших відтінків так, що здавалася a castle in a fairy-tale / казковим замком </w:t>
      </w:r>
      <w:r w:rsidRPr="00AA426A">
        <w:rPr>
          <w:rFonts w:ascii="Times New Roman" w:hAnsi="Times New Roman" w:cs="Times New Roman"/>
          <w:sz w:val="28"/>
          <w:szCs w:val="28"/>
          <w:lang w:val="uk-UA"/>
        </w:rPr>
        <w:t>[30, p. 56].</w:t>
      </w:r>
    </w:p>
    <w:p w:rsidR="00AA426A" w:rsidRPr="00AA426A" w:rsidRDefault="00AA426A" w:rsidP="00AA426A">
      <w:pPr>
        <w:spacing w:after="0" w:line="360" w:lineRule="auto"/>
        <w:ind w:firstLine="720"/>
        <w:contextualSpacing/>
        <w:jc w:val="both"/>
        <w:rPr>
          <w:rFonts w:ascii="Times New Roman" w:hAnsi="Times New Roman" w:cs="Times New Roman"/>
          <w:i/>
          <w:sz w:val="28"/>
          <w:szCs w:val="28"/>
          <w:lang w:val="uk-UA"/>
        </w:rPr>
      </w:pPr>
      <w:r w:rsidRPr="00AA426A">
        <w:rPr>
          <w:rFonts w:ascii="Times New Roman" w:hAnsi="Times New Roman" w:cs="Times New Roman"/>
          <w:sz w:val="28"/>
          <w:szCs w:val="28"/>
          <w:lang w:val="uk-UA"/>
        </w:rPr>
        <w:t>Автор докладно описує старовинну віллу, що стоїть на вершині вкритого оливами пагорба біля Римських воріт при в</w:t>
      </w:r>
      <w:r w:rsidRPr="00AA426A">
        <w:rPr>
          <w:rFonts w:ascii="Times New Roman" w:hAnsi="Times New Roman" w:cs="Times New Roman"/>
          <w:sz w:val="28"/>
          <w:szCs w:val="28"/>
        </w:rPr>
        <w:t>’</w:t>
      </w:r>
      <w:r w:rsidRPr="00AA426A">
        <w:rPr>
          <w:rFonts w:ascii="Times New Roman" w:hAnsi="Times New Roman" w:cs="Times New Roman"/>
          <w:sz w:val="28"/>
          <w:szCs w:val="28"/>
          <w:lang w:val="uk-UA"/>
        </w:rPr>
        <w:t xml:space="preserve">їзді до Флоренції. Навіть якщо читач ніколи не був в Італії, то з роману дізнається про архітектурні особливості житла італійців: </w:t>
      </w:r>
      <w:r w:rsidRPr="00AA426A">
        <w:rPr>
          <w:rFonts w:ascii="Times New Roman" w:hAnsi="Times New Roman" w:cs="Times New Roman"/>
          <w:i/>
          <w:sz w:val="28"/>
          <w:szCs w:val="28"/>
          <w:lang w:val="uk-UA"/>
        </w:rPr>
        <w:t>Вілла була витягнутою спорудою під улюбленим тосканцями навислим дахом. Якщо дивитися здалеку на пагорби, що оточують Флоренцію, такі дахи разом зі стрункими, темними, різко окресленими кипарисами, які ростуть біля них купою, по три-чотири дерева, утворюють ідеальні прямокутники. Фасадом будинок виходив на маленьку порослу травою і пустельну, як в селі, площу, що займала частину вершини пагорба; і цей фасад з рідкими, нерівно розташованими вікнами, і кам’яною лавою, що тяглася вздовж цоколя й була місцем відпочинку...</w:t>
      </w:r>
      <w:r w:rsidRPr="00AA426A">
        <w:rPr>
          <w:rFonts w:ascii="Times New Roman" w:hAnsi="Times New Roman" w:cs="Times New Roman"/>
          <w:sz w:val="28"/>
          <w:szCs w:val="28"/>
          <w:lang w:val="uk-UA"/>
        </w:rPr>
        <w:t xml:space="preserve"> [30, p. 156].</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lastRenderedPageBreak/>
        <w:t xml:space="preserve">В описі будівлі наявне змішання архітектурного та літературного кодів: </w:t>
      </w:r>
      <w:r w:rsidRPr="00AA426A">
        <w:rPr>
          <w:rFonts w:ascii="Times New Roman" w:hAnsi="Times New Roman" w:cs="Times New Roman"/>
          <w:i/>
          <w:sz w:val="28"/>
          <w:szCs w:val="28"/>
          <w:lang w:val="uk-UA"/>
        </w:rPr>
        <w:t xml:space="preserve">this ancient, solid, weather-worn, yet imposing </w:t>
      </w:r>
      <w:r w:rsidRPr="00AA426A">
        <w:rPr>
          <w:rFonts w:ascii="Times New Roman" w:hAnsi="Times New Roman" w:cs="Times New Roman"/>
          <w:b/>
          <w:i/>
          <w:sz w:val="28"/>
          <w:szCs w:val="28"/>
          <w:lang w:val="uk-UA"/>
        </w:rPr>
        <w:t>front</w:t>
      </w:r>
      <w:r w:rsidRPr="00AA426A">
        <w:rPr>
          <w:rFonts w:ascii="Times New Roman" w:hAnsi="Times New Roman" w:cs="Times New Roman"/>
          <w:i/>
          <w:sz w:val="28"/>
          <w:szCs w:val="28"/>
          <w:lang w:val="uk-UA"/>
        </w:rPr>
        <w:t xml:space="preserve"> / старовинний, міцний, пошарпаний негодою, але все ж вражаючий </w:t>
      </w:r>
      <w:r w:rsidRPr="00AA426A">
        <w:rPr>
          <w:rFonts w:ascii="Times New Roman" w:hAnsi="Times New Roman" w:cs="Times New Roman"/>
          <w:b/>
          <w:i/>
          <w:sz w:val="28"/>
          <w:szCs w:val="28"/>
          <w:lang w:val="uk-UA"/>
        </w:rPr>
        <w:t>фасад</w:t>
      </w:r>
      <w:r w:rsidRPr="00AA426A">
        <w:rPr>
          <w:rFonts w:ascii="Times New Roman" w:hAnsi="Times New Roman" w:cs="Times New Roman"/>
          <w:sz w:val="28"/>
          <w:szCs w:val="28"/>
          <w:lang w:val="uk-UA"/>
        </w:rPr>
        <w:t xml:space="preserve"> (епітети). </w:t>
      </w:r>
      <w:r w:rsidRPr="00AA426A">
        <w:rPr>
          <w:rFonts w:ascii="Times New Roman" w:hAnsi="Times New Roman" w:cs="Times New Roman"/>
          <w:i/>
          <w:sz w:val="28"/>
          <w:szCs w:val="28"/>
          <w:lang w:val="uk-UA"/>
        </w:rPr>
        <w:t xml:space="preserve">It was the mask of the </w:t>
      </w:r>
      <w:r w:rsidRPr="00AA426A">
        <w:rPr>
          <w:rFonts w:ascii="Times New Roman" w:hAnsi="Times New Roman" w:cs="Times New Roman"/>
          <w:b/>
          <w:i/>
          <w:sz w:val="28"/>
          <w:szCs w:val="28"/>
          <w:lang w:val="uk-UA"/>
        </w:rPr>
        <w:t>house;</w:t>
      </w:r>
      <w:r w:rsidRPr="00AA426A">
        <w:rPr>
          <w:rFonts w:ascii="Times New Roman" w:hAnsi="Times New Roman" w:cs="Times New Roman"/>
          <w:i/>
          <w:sz w:val="28"/>
          <w:szCs w:val="28"/>
          <w:lang w:val="uk-UA"/>
        </w:rPr>
        <w:t xml:space="preserve"> it was not its face. It had heavy lids, but no eyes / Це було не обличчя </w:t>
      </w:r>
      <w:r w:rsidRPr="00AA426A">
        <w:rPr>
          <w:rFonts w:ascii="Times New Roman" w:hAnsi="Times New Roman" w:cs="Times New Roman"/>
          <w:b/>
          <w:i/>
          <w:sz w:val="28"/>
          <w:szCs w:val="28"/>
          <w:lang w:val="uk-UA"/>
        </w:rPr>
        <w:t>будинку,</w:t>
      </w:r>
      <w:r w:rsidRPr="00AA426A">
        <w:rPr>
          <w:rFonts w:ascii="Times New Roman" w:hAnsi="Times New Roman" w:cs="Times New Roman"/>
          <w:i/>
          <w:sz w:val="28"/>
          <w:szCs w:val="28"/>
          <w:lang w:val="uk-UA"/>
        </w:rPr>
        <w:t xml:space="preserve"> а маска з важкими повіками, але без очей</w:t>
      </w:r>
      <w:r w:rsidRPr="00AA426A">
        <w:rPr>
          <w:rFonts w:ascii="Times New Roman" w:hAnsi="Times New Roman" w:cs="Times New Roman"/>
          <w:sz w:val="28"/>
          <w:szCs w:val="28"/>
          <w:lang w:val="uk-UA"/>
        </w:rPr>
        <w:t xml:space="preserve"> (метафора).</w:t>
      </w:r>
      <w:r w:rsidRPr="00AA426A">
        <w:rPr>
          <w:rFonts w:ascii="Times New Roman" w:hAnsi="Times New Roman" w:cs="Times New Roman"/>
          <w:i/>
          <w:sz w:val="28"/>
          <w:szCs w:val="28"/>
          <w:lang w:val="uk-UA"/>
        </w:rPr>
        <w:t xml:space="preserve"> The </w:t>
      </w:r>
      <w:r w:rsidRPr="00AA426A">
        <w:rPr>
          <w:rFonts w:ascii="Times New Roman" w:hAnsi="Times New Roman" w:cs="Times New Roman"/>
          <w:b/>
          <w:i/>
          <w:sz w:val="28"/>
          <w:szCs w:val="28"/>
          <w:lang w:val="uk-UA"/>
        </w:rPr>
        <w:t>parapet</w:t>
      </w:r>
      <w:r w:rsidRPr="00AA426A">
        <w:rPr>
          <w:rFonts w:ascii="Times New Roman" w:hAnsi="Times New Roman" w:cs="Times New Roman"/>
          <w:i/>
          <w:sz w:val="28"/>
          <w:szCs w:val="28"/>
          <w:lang w:val="uk-UA"/>
        </w:rPr>
        <w:t xml:space="preserve"> of the </w:t>
      </w:r>
      <w:r w:rsidRPr="00AA426A">
        <w:rPr>
          <w:rFonts w:ascii="Times New Roman" w:hAnsi="Times New Roman" w:cs="Times New Roman"/>
          <w:b/>
          <w:i/>
          <w:sz w:val="28"/>
          <w:szCs w:val="28"/>
          <w:lang w:val="uk-UA"/>
        </w:rPr>
        <w:t>terrace</w:t>
      </w:r>
      <w:r w:rsidRPr="00AA426A">
        <w:rPr>
          <w:rFonts w:ascii="Times New Roman" w:hAnsi="Times New Roman" w:cs="Times New Roman"/>
          <w:i/>
          <w:sz w:val="28"/>
          <w:szCs w:val="28"/>
          <w:lang w:val="uk-UA"/>
        </w:rPr>
        <w:t xml:space="preserve"> was just the height to lean upon / </w:t>
      </w:r>
      <w:r w:rsidRPr="00AA426A">
        <w:rPr>
          <w:rFonts w:ascii="Times New Roman" w:hAnsi="Times New Roman" w:cs="Times New Roman"/>
          <w:b/>
          <w:i/>
          <w:sz w:val="28"/>
          <w:szCs w:val="28"/>
          <w:lang w:val="uk-UA"/>
        </w:rPr>
        <w:t>Парапет тераси</w:t>
      </w:r>
      <w:r w:rsidRPr="00AA426A">
        <w:rPr>
          <w:rFonts w:ascii="Times New Roman" w:hAnsi="Times New Roman" w:cs="Times New Roman"/>
          <w:i/>
          <w:sz w:val="28"/>
          <w:szCs w:val="28"/>
          <w:lang w:val="uk-UA"/>
        </w:rPr>
        <w:t xml:space="preserve"> невисокий, але на нього можна було спертися. The </w:t>
      </w:r>
      <w:r w:rsidRPr="00AA426A">
        <w:rPr>
          <w:rFonts w:ascii="Times New Roman" w:hAnsi="Times New Roman" w:cs="Times New Roman"/>
          <w:b/>
          <w:i/>
          <w:sz w:val="28"/>
          <w:szCs w:val="28"/>
          <w:lang w:val="uk-UA"/>
        </w:rPr>
        <w:t>windows</w:t>
      </w:r>
      <w:r w:rsidRPr="00AA426A">
        <w:rPr>
          <w:rFonts w:ascii="Times New Roman" w:hAnsi="Times New Roman" w:cs="Times New Roman"/>
          <w:i/>
          <w:sz w:val="28"/>
          <w:szCs w:val="28"/>
          <w:lang w:val="uk-UA"/>
        </w:rPr>
        <w:t xml:space="preserve"> of the </w:t>
      </w:r>
      <w:r w:rsidRPr="00AA426A">
        <w:rPr>
          <w:rFonts w:ascii="Times New Roman" w:hAnsi="Times New Roman" w:cs="Times New Roman"/>
          <w:b/>
          <w:i/>
          <w:sz w:val="28"/>
          <w:szCs w:val="28"/>
          <w:lang w:val="uk-UA"/>
        </w:rPr>
        <w:t>ground-floor,</w:t>
      </w:r>
      <w:r w:rsidRPr="00AA426A">
        <w:rPr>
          <w:rFonts w:ascii="Times New Roman" w:hAnsi="Times New Roman" w:cs="Times New Roman"/>
          <w:i/>
          <w:sz w:val="28"/>
          <w:szCs w:val="28"/>
          <w:lang w:val="uk-UA"/>
        </w:rPr>
        <w:t xml:space="preserve"> as you saw them from the piazza, were, in their noble proportions, extremely architectural / </w:t>
      </w:r>
      <w:r w:rsidRPr="00AA426A">
        <w:rPr>
          <w:rFonts w:ascii="Times New Roman" w:hAnsi="Times New Roman" w:cs="Times New Roman"/>
          <w:b/>
          <w:i/>
          <w:sz w:val="28"/>
          <w:szCs w:val="28"/>
          <w:lang w:val="uk-UA"/>
        </w:rPr>
        <w:t>Вікна цокольного поверху,</w:t>
      </w:r>
      <w:r w:rsidRPr="00AA426A">
        <w:rPr>
          <w:rFonts w:ascii="Times New Roman" w:hAnsi="Times New Roman" w:cs="Times New Roman"/>
          <w:i/>
          <w:sz w:val="28"/>
          <w:szCs w:val="28"/>
          <w:lang w:val="uk-UA"/>
        </w:rPr>
        <w:t xml:space="preserve"> якими ви їх бачили з площі, були у своїх шляхетних пропорціях архітектурно досконалими.</w:t>
      </w:r>
      <w:r w:rsidRPr="00AA426A">
        <w:rPr>
          <w:rFonts w:ascii="Times New Roman" w:hAnsi="Times New Roman" w:cs="Times New Roman"/>
          <w:sz w:val="28"/>
          <w:szCs w:val="28"/>
          <w:lang w:val="uk-UA"/>
        </w:rPr>
        <w:t xml:space="preserve"> Нами виділено лексеми архітектурного коду.</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Перекодування мови мистецтва здійснюється також на рівні формування художнього образу. Так, головна героїня роману істотно змінюється: Розділ 5. </w:t>
      </w:r>
      <w:r w:rsidRPr="00AA426A">
        <w:rPr>
          <w:rFonts w:ascii="Times New Roman" w:hAnsi="Times New Roman" w:cs="Times New Roman"/>
          <w:i/>
          <w:sz w:val="28"/>
          <w:szCs w:val="28"/>
          <w:lang w:val="uk-UA"/>
        </w:rPr>
        <w:t>Вона</w:t>
      </w:r>
      <w:r w:rsidRPr="00AA426A">
        <w:rPr>
          <w:rFonts w:ascii="Times New Roman" w:hAnsi="Times New Roman" w:cs="Times New Roman"/>
          <w:sz w:val="28"/>
          <w:szCs w:val="28"/>
          <w:lang w:val="uk-UA"/>
        </w:rPr>
        <w:t xml:space="preserve"> </w:t>
      </w:r>
      <w:r w:rsidRPr="00AA426A">
        <w:rPr>
          <w:rFonts w:ascii="Times New Roman" w:hAnsi="Times New Roman" w:cs="Times New Roman"/>
          <w:sz w:val="28"/>
          <w:szCs w:val="28"/>
        </w:rPr>
        <w:t>[</w:t>
      </w:r>
      <w:r w:rsidRPr="00AA426A">
        <w:rPr>
          <w:rFonts w:ascii="Times New Roman" w:hAnsi="Times New Roman" w:cs="Times New Roman"/>
          <w:sz w:val="28"/>
          <w:szCs w:val="28"/>
          <w:lang w:val="uk-UA"/>
        </w:rPr>
        <w:t>Ізабела</w:t>
      </w:r>
      <w:r w:rsidRPr="00AA426A">
        <w:rPr>
          <w:rFonts w:ascii="Times New Roman" w:hAnsi="Times New Roman" w:cs="Times New Roman"/>
          <w:sz w:val="28"/>
          <w:szCs w:val="28"/>
        </w:rPr>
        <w:t xml:space="preserve">] </w:t>
      </w:r>
      <w:r w:rsidRPr="00AA426A">
        <w:rPr>
          <w:rFonts w:ascii="Times New Roman" w:hAnsi="Times New Roman" w:cs="Times New Roman"/>
          <w:i/>
          <w:sz w:val="28"/>
          <w:szCs w:val="28"/>
          <w:lang w:val="uk-UA"/>
        </w:rPr>
        <w:t>була тоненькою, легкою і середнього зросту. Коли знайомі порівнювали молодшу міс Арчер із сестрами, то завжди називали «тростинкою». Її темне, майже чорне волосся стало причиною заздрості багатьох жінок, а світло-сірі очі, які іноді, у хвилини зосередженості, виражали твердість, полонили чарівною м’якістю, коли вона усміхалася</w:t>
      </w:r>
      <w:r w:rsidRPr="00AA426A">
        <w:rPr>
          <w:rFonts w:ascii="Times New Roman" w:hAnsi="Times New Roman" w:cs="Times New Roman"/>
          <w:sz w:val="28"/>
          <w:szCs w:val="28"/>
          <w:lang w:val="uk-UA"/>
        </w:rPr>
        <w:t xml:space="preserve"> [30, p. 36]. Розділ 41. </w:t>
      </w:r>
      <w:r w:rsidRPr="00AA426A">
        <w:rPr>
          <w:rFonts w:ascii="Times New Roman" w:hAnsi="Times New Roman" w:cs="Times New Roman"/>
          <w:i/>
          <w:sz w:val="28"/>
          <w:szCs w:val="28"/>
          <w:lang w:val="uk-UA"/>
        </w:rPr>
        <w:t>Вона</w:t>
      </w:r>
      <w:r w:rsidRPr="00AA426A">
        <w:rPr>
          <w:rFonts w:ascii="Times New Roman" w:hAnsi="Times New Roman" w:cs="Times New Roman"/>
          <w:sz w:val="28"/>
          <w:szCs w:val="28"/>
          <w:lang w:val="uk-UA"/>
        </w:rPr>
        <w:t xml:space="preserve"> [Ізабела] </w:t>
      </w:r>
      <w:r w:rsidRPr="00AA426A">
        <w:rPr>
          <w:rFonts w:ascii="Times New Roman" w:hAnsi="Times New Roman" w:cs="Times New Roman"/>
          <w:i/>
          <w:sz w:val="28"/>
          <w:szCs w:val="28"/>
          <w:lang w:val="uk-UA"/>
        </w:rPr>
        <w:t>ніколи не могла позбутися переконання, що нещастя – це хворобливий стан, ніби страждання протистояло діяльності. Діяти, робити щось, не мало значення, що саме. Це було втечею, можливо, певною мірою і засобом захисту. До того ж, вона хотіла переконати себе, що зробила все можливе, щоб чоловік був задоволений нею, тому твердо вирішила не потерпати від образи через брак душевного піднесення з її боку</w:t>
      </w:r>
      <w:r w:rsidRPr="00AA426A">
        <w:rPr>
          <w:rFonts w:ascii="Times New Roman" w:hAnsi="Times New Roman" w:cs="Times New Roman"/>
          <w:sz w:val="28"/>
          <w:szCs w:val="28"/>
          <w:lang w:val="uk-UA"/>
        </w:rPr>
        <w:t xml:space="preserve"> [30, p. 282].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Зміни виявилися докорінними, у читача складається враження, ніби це різні жінки. Перший портрет змальовує міс Арчер як особистість (автор використовує елементи живопису), а другий – місіс Озмонд, яка намагається бути найкращою дружиною і перетворюється на тінь чоловіка (письменник </w:t>
      </w:r>
      <w:r w:rsidRPr="00AA426A">
        <w:rPr>
          <w:rFonts w:ascii="Times New Roman" w:hAnsi="Times New Roman" w:cs="Times New Roman"/>
          <w:sz w:val="28"/>
          <w:szCs w:val="28"/>
          <w:lang w:val="uk-UA"/>
        </w:rPr>
        <w:lastRenderedPageBreak/>
        <w:t xml:space="preserve">зосереджується на психологічному стані героїні, яка втратила життєвий запал, відмовилася від сміливих задумів і покірливо несе хрест заміжжя).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Автор відтворює переживання та емоції, що розкривають приховані сторони «Я» головної героїні: </w:t>
      </w:r>
      <w:r w:rsidRPr="00AA426A">
        <w:rPr>
          <w:rFonts w:ascii="Times New Roman" w:hAnsi="Times New Roman" w:cs="Times New Roman"/>
          <w:i/>
          <w:sz w:val="28"/>
          <w:szCs w:val="28"/>
          <w:lang w:val="uk-UA"/>
        </w:rPr>
        <w:t>Якби думки Ізабели, поринули у спогади, то відтворили б у пам’яті безліч картин.</w:t>
      </w:r>
      <w:r w:rsidRPr="00AA426A">
        <w:rPr>
          <w:rFonts w:ascii="Times New Roman" w:hAnsi="Times New Roman" w:cs="Times New Roman"/>
          <w:sz w:val="28"/>
          <w:szCs w:val="28"/>
          <w:lang w:val="uk-UA"/>
        </w:rPr>
        <w:t xml:space="preserve"> </w:t>
      </w:r>
      <w:r w:rsidRPr="00AA426A">
        <w:rPr>
          <w:rFonts w:ascii="Times New Roman" w:hAnsi="Times New Roman" w:cs="Times New Roman"/>
          <w:i/>
          <w:sz w:val="28"/>
          <w:szCs w:val="28"/>
          <w:lang w:val="uk-UA"/>
        </w:rPr>
        <w:t>Це були б як пейзажі, так і портрети, однак останні переважали</w:t>
      </w:r>
      <w:r w:rsidRPr="00AA426A">
        <w:rPr>
          <w:rFonts w:ascii="Times New Roman" w:hAnsi="Times New Roman" w:cs="Times New Roman"/>
          <w:sz w:val="28"/>
          <w:szCs w:val="28"/>
          <w:lang w:val="uk-UA"/>
        </w:rPr>
        <w:t xml:space="preserve"> </w:t>
      </w:r>
      <w:r w:rsidRPr="00AA426A">
        <w:rPr>
          <w:rFonts w:ascii="Times New Roman" w:hAnsi="Times New Roman" w:cs="Times New Roman"/>
          <w:i/>
          <w:sz w:val="28"/>
          <w:szCs w:val="28"/>
          <w:lang w:val="uk-UA"/>
        </w:rPr>
        <w:t>б</w:t>
      </w:r>
      <w:r w:rsidRPr="00AA426A">
        <w:rPr>
          <w:rFonts w:ascii="Times New Roman" w:hAnsi="Times New Roman" w:cs="Times New Roman"/>
          <w:sz w:val="28"/>
          <w:szCs w:val="28"/>
          <w:lang w:val="uk-UA"/>
        </w:rPr>
        <w:t xml:space="preserve"> [30, p. 217].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Для оточуючих дев’ятнадцятирічна Пенсі Озмонд незґрабна, хоча й миловидна дівчина, якій бракує стилю, проте Генрі Джеймс пропонує подивитися на юну леді очима закоханого в неї Неда Роз’єра. Читач бачить вишукану красу: </w:t>
      </w:r>
      <w:r w:rsidRPr="00AA426A">
        <w:rPr>
          <w:rFonts w:ascii="Times New Roman" w:hAnsi="Times New Roman" w:cs="Times New Roman"/>
          <w:i/>
          <w:sz w:val="28"/>
          <w:szCs w:val="28"/>
          <w:lang w:val="uk-UA"/>
        </w:rPr>
        <w:t>Ні, вона унікальна, вона абсолютно унікальна... У неї стиль маленької принцеси. Так, вона старомодна, і на Бродвеї такий стиль не мав би успіху, але маленька, серйозна дівчина, у сукні, що тісно облягала її стан, була схожа на інфанту Веласкеса. Цього Едварду вистачало.</w:t>
      </w:r>
      <w:r w:rsidRPr="00AA426A">
        <w:rPr>
          <w:rFonts w:ascii="Times New Roman" w:hAnsi="Times New Roman" w:cs="Times New Roman"/>
          <w:sz w:val="28"/>
          <w:szCs w:val="28"/>
          <w:lang w:val="uk-UA"/>
        </w:rPr>
        <w:t xml:space="preserve"> </w:t>
      </w:r>
      <w:r w:rsidRPr="00AA426A">
        <w:rPr>
          <w:rFonts w:ascii="Times New Roman" w:hAnsi="Times New Roman" w:cs="Times New Roman"/>
          <w:i/>
          <w:sz w:val="28"/>
          <w:szCs w:val="28"/>
          <w:lang w:val="uk-UA"/>
        </w:rPr>
        <w:t>Її тривожні очі, чарівні губи, вигини фігури були такими ж зворушливими, як дитяча молитва</w:t>
      </w:r>
      <w:r w:rsidRPr="00AA426A">
        <w:rPr>
          <w:rFonts w:ascii="Times New Roman" w:hAnsi="Times New Roman" w:cs="Times New Roman"/>
          <w:sz w:val="28"/>
          <w:szCs w:val="28"/>
          <w:lang w:val="uk-UA"/>
        </w:rPr>
        <w:t xml:space="preserve"> [30, p. 250–251].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В уяві читача постає відомий портрет (зберігається в музеї Прадо) тендітної білявки інфанти Маргарити, дочки короля Філіпа IV Габсбургського (1605–1665), яка неодноразово протягом багатьох років була моделлю для іспанського живописця Дієго Родрігеса де Сільва Веласкеса (1599–1660).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Зустрічаємо також повне заміщення одним кодом іншого на рівні змісту. Читач не бачить картини живописця Антуана Ватто (1684–1721), представника французького мистецтва рококо, натомість письменник подає її детальний опис: </w:t>
      </w:r>
      <w:r w:rsidRPr="00AA426A">
        <w:rPr>
          <w:rFonts w:ascii="Times New Roman" w:hAnsi="Times New Roman" w:cs="Times New Roman"/>
          <w:i/>
          <w:sz w:val="28"/>
          <w:szCs w:val="28"/>
          <w:lang w:val="uk-UA"/>
        </w:rPr>
        <w:t>Картина зображувала юнака в рожевому камзолі, панчохах і бриджах. Притулившись до п’єдесталу статуї німфи в саду, він грав на гітарі двом жінкам, які сиділи на траві</w:t>
      </w:r>
      <w:r w:rsidRPr="00AA426A">
        <w:rPr>
          <w:rFonts w:ascii="Times New Roman" w:hAnsi="Times New Roman" w:cs="Times New Roman"/>
          <w:sz w:val="28"/>
          <w:szCs w:val="28"/>
          <w:lang w:val="uk-UA"/>
        </w:rPr>
        <w:t xml:space="preserve"> [30, p. 63]. Сюжет картини, за словами Ральфа, відтворює його ідеал звичного проведення часу (серед краси і з музичним супроводом).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У наведених нами прикладах внутрішньотекстові взаємозв’язки побудовані на взаємодії художніх кодів різних видів мистецтв (живопису і літератури).</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lastRenderedPageBreak/>
        <w:t xml:space="preserve">Привертає увагу персонажів також скульптура, що відтворює «образи дійсності в пластичних, об’ємно-просторових формах» </w:t>
      </w:r>
      <w:r w:rsidRPr="00AA426A">
        <w:rPr>
          <w:rFonts w:ascii="Times New Roman" w:hAnsi="Times New Roman" w:cs="Times New Roman"/>
          <w:sz w:val="28"/>
          <w:szCs w:val="28"/>
        </w:rPr>
        <w:t>[</w:t>
      </w:r>
      <w:r w:rsidRPr="00AA426A">
        <w:rPr>
          <w:rFonts w:ascii="Times New Roman" w:hAnsi="Times New Roman" w:cs="Times New Roman"/>
          <w:sz w:val="28"/>
          <w:szCs w:val="28"/>
          <w:lang w:val="uk-UA"/>
        </w:rPr>
        <w:t>5</w:t>
      </w:r>
      <w:r w:rsidRPr="00AA426A">
        <w:rPr>
          <w:rFonts w:ascii="Times New Roman" w:hAnsi="Times New Roman" w:cs="Times New Roman"/>
          <w:sz w:val="28"/>
          <w:szCs w:val="28"/>
        </w:rPr>
        <w:t>]</w:t>
      </w:r>
      <w:r w:rsidRPr="00AA426A">
        <w:rPr>
          <w:rFonts w:ascii="Times New Roman" w:hAnsi="Times New Roman" w:cs="Times New Roman"/>
          <w:sz w:val="28"/>
          <w:szCs w:val="28"/>
          <w:lang w:val="uk-UA"/>
        </w:rPr>
        <w:t xml:space="preserve">. Так, Ізабелла вдивляється в </w:t>
      </w:r>
      <w:r w:rsidRPr="00AA426A">
        <w:rPr>
          <w:rFonts w:ascii="Times New Roman" w:hAnsi="Times New Roman" w:cs="Times New Roman"/>
          <w:i/>
          <w:sz w:val="28"/>
          <w:szCs w:val="28"/>
          <w:lang w:val="uk-UA"/>
        </w:rPr>
        <w:t>beautiful blank faces / красиві порожні обличчя</w:t>
      </w:r>
      <w:r w:rsidRPr="00AA426A">
        <w:rPr>
          <w:rFonts w:ascii="Times New Roman" w:hAnsi="Times New Roman" w:cs="Times New Roman"/>
          <w:sz w:val="28"/>
          <w:szCs w:val="28"/>
          <w:lang w:val="uk-UA"/>
        </w:rPr>
        <w:t xml:space="preserve"> статуй, прислухаючись до їхньої вічної тиші. Споглядання </w:t>
      </w:r>
      <w:r w:rsidRPr="00AA426A">
        <w:rPr>
          <w:rFonts w:ascii="Times New Roman" w:hAnsi="Times New Roman" w:cs="Times New Roman"/>
          <w:i/>
          <w:sz w:val="28"/>
          <w:szCs w:val="28"/>
          <w:lang w:val="uk-UA"/>
        </w:rPr>
        <w:t>great company of Greek sculptures / великої групи грецьких скульптур</w:t>
      </w:r>
      <w:r w:rsidRPr="00AA426A">
        <w:rPr>
          <w:rFonts w:ascii="Times New Roman" w:hAnsi="Times New Roman" w:cs="Times New Roman"/>
          <w:sz w:val="28"/>
          <w:szCs w:val="28"/>
          <w:lang w:val="uk-UA"/>
        </w:rPr>
        <w:t xml:space="preserve"> позитивно впливає на героїню: вона відчуває шляхетний спокій, довершеність, яка стримує її дух та очищує уяву і бачить у скульптурах досконалих людей: </w:t>
      </w:r>
      <w:r w:rsidRPr="00AA426A">
        <w:rPr>
          <w:rFonts w:ascii="Times New Roman" w:hAnsi="Times New Roman" w:cs="Times New Roman"/>
          <w:i/>
          <w:sz w:val="28"/>
          <w:szCs w:val="28"/>
          <w:lang w:val="uk-UA"/>
        </w:rPr>
        <w:t>Ізабелла довго сиділа, зачарована застиглою грацією статуй, думаючи про те, яке життя бачили їхні очі та як звучала б мова з мармурових губ</w:t>
      </w:r>
      <w:r w:rsidRPr="00AA426A">
        <w:rPr>
          <w:rFonts w:ascii="Times New Roman" w:hAnsi="Times New Roman" w:cs="Times New Roman"/>
          <w:sz w:val="28"/>
          <w:szCs w:val="28"/>
          <w:lang w:val="uk-UA"/>
        </w:rPr>
        <w:t xml:space="preserve"> [30, p. 206]. Автор використав елементи художнього коду скульптури з метою розкриття внутрішнього світу головної героїні.</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Хворий і слабкий Ральф обирає для відпочинку затишне місце біля статуї. Письменник використовує змішання кодів скульптури (статуя) та літератури (пейзаж): </w:t>
      </w:r>
      <w:r w:rsidRPr="00AA426A">
        <w:rPr>
          <w:rFonts w:ascii="Times New Roman" w:hAnsi="Times New Roman" w:cs="Times New Roman"/>
          <w:i/>
          <w:sz w:val="28"/>
          <w:szCs w:val="28"/>
          <w:lang w:val="uk-UA"/>
        </w:rPr>
        <w:t xml:space="preserve">Над ним стояла полуднева тиша; теплий відтінок був нерухомим, а гаряче світло робило його приємним. Ральф сидів у прозорих сутінках біля підніжжя статуї Терпсихори – танцюючої німфи з подовженими пальцями та одягом, драпірованим у манері Берніні </w:t>
      </w:r>
      <w:r w:rsidRPr="00AA426A">
        <w:rPr>
          <w:rFonts w:ascii="Times New Roman" w:hAnsi="Times New Roman" w:cs="Times New Roman"/>
          <w:sz w:val="28"/>
          <w:szCs w:val="28"/>
          <w:lang w:val="uk-UA"/>
        </w:rPr>
        <w:t xml:space="preserve">[30, p. 231]. Автор докладно описує статую й відсилає читача до італійського скульптора Берніні Джованні Лоренцо (1598–1680), який майстерно володів мистецтвом обробляти і полірувати мармур, досягаючи натуралістичного ефекту у відтворенні тіла людини й фактури тканини, у такий спосіб читач отримує якомога повне уявлення про скульптуру, що слугує тлом для зустічі Ральфа з Ізабеллою.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Перекодування культури в цілому на мову літератури відбувається через образи-персонажі, їхні уподобання, обраний рід занять і спосіб життя. Заможні американці та англійці збирали вдома приватні галереї і пропонували гостям оглянути картини. Прикрасою маєтків ставали скульптурні твори малих форм, орнаменти, які оздоблювали предмети побуту, парцеляна. Серед персонажів є колекціонери, як-от: Гілберт Озмонд, який любив оригінальні, рідкісні, вишукані речі (старовинне срібне розп’яття, начерк Антоніо Аллегрі да </w:t>
      </w:r>
      <w:r w:rsidRPr="00AA426A">
        <w:rPr>
          <w:rFonts w:ascii="Times New Roman" w:hAnsi="Times New Roman" w:cs="Times New Roman"/>
          <w:sz w:val="28"/>
          <w:szCs w:val="28"/>
          <w:lang w:val="uk-UA"/>
        </w:rPr>
        <w:lastRenderedPageBreak/>
        <w:t>Корреджо (1494–1534), медальйони, гобелени, картини та скриньки,</w:t>
      </w:r>
      <w:r w:rsidRPr="00AA426A">
        <w:rPr>
          <w:lang w:val="uk-UA"/>
        </w:rPr>
        <w:t xml:space="preserve"> </w:t>
      </w:r>
      <w:r w:rsidRPr="00AA426A">
        <w:rPr>
          <w:rFonts w:ascii="Times New Roman" w:hAnsi="Times New Roman" w:cs="Times New Roman"/>
          <w:sz w:val="28"/>
          <w:szCs w:val="28"/>
          <w:lang w:val="uk-UA"/>
        </w:rPr>
        <w:t xml:space="preserve">французький гарнітур часів Першої імперії) і був переконаний в тому, що </w:t>
      </w:r>
      <w:r w:rsidRPr="00AA426A">
        <w:rPr>
          <w:rFonts w:ascii="Times New Roman" w:hAnsi="Times New Roman" w:cs="Times New Roman"/>
          <w:i/>
          <w:sz w:val="28"/>
          <w:szCs w:val="28"/>
          <w:lang w:val="uk-UA"/>
        </w:rPr>
        <w:t>one ought to make one’s life a work of art / треба перетворити своє життя на витвір мистецтва</w:t>
      </w:r>
      <w:r w:rsidRPr="00AA426A">
        <w:rPr>
          <w:rFonts w:ascii="Times New Roman" w:hAnsi="Times New Roman" w:cs="Times New Roman"/>
          <w:sz w:val="28"/>
          <w:szCs w:val="28"/>
          <w:lang w:val="uk-UA"/>
        </w:rPr>
        <w:t xml:space="preserve"> [30, p. 210]. Теорію Гілберта Озмонда: </w:t>
      </w:r>
      <w:r w:rsidRPr="00AA426A">
        <w:rPr>
          <w:rFonts w:ascii="Times New Roman" w:hAnsi="Times New Roman" w:cs="Times New Roman"/>
          <w:i/>
          <w:sz w:val="28"/>
          <w:szCs w:val="28"/>
          <w:lang w:val="uk-UA"/>
        </w:rPr>
        <w:t xml:space="preserve">a collector may freely be poor if he be only patient </w:t>
      </w:r>
      <w:r w:rsidRPr="00AA426A">
        <w:rPr>
          <w:i/>
          <w:lang w:val="uk-UA"/>
        </w:rPr>
        <w:t>/</w:t>
      </w:r>
      <w:r w:rsidRPr="00AA426A">
        <w:rPr>
          <w:rFonts w:ascii="Times New Roman" w:hAnsi="Times New Roman" w:cs="Times New Roman"/>
          <w:i/>
          <w:sz w:val="28"/>
          <w:szCs w:val="28"/>
          <w:lang w:val="uk-UA"/>
        </w:rPr>
        <w:t xml:space="preserve"> колекціонер вільно може бути бідним, якщо тільки він терплячий</w:t>
      </w:r>
      <w:r w:rsidRPr="00AA426A">
        <w:rPr>
          <w:rFonts w:ascii="Times New Roman" w:hAnsi="Times New Roman" w:cs="Times New Roman"/>
          <w:sz w:val="28"/>
          <w:szCs w:val="28"/>
          <w:lang w:val="uk-UA"/>
        </w:rPr>
        <w:t xml:space="preserve"> [30, p. 248] підтвердив Едвард Роз’єр. Відомий колекціонер, якого вважали зіркою першої величини американської колонії в Парижі, закохався в Пенсі Озмонд, і оскільки юнакові бракувало капіталу для сватання, то він наважився продати власну колекцію, хоча зберіг найдорожче серцю – емалі. Мистецтво вплинуло на світосприйняття Едварда, тому він бачить у Пенсі </w:t>
      </w:r>
      <w:r w:rsidRPr="00AA426A">
        <w:rPr>
          <w:rFonts w:ascii="Times New Roman" w:hAnsi="Times New Roman" w:cs="Times New Roman"/>
          <w:i/>
          <w:sz w:val="28"/>
          <w:szCs w:val="28"/>
          <w:lang w:val="uk-UA"/>
        </w:rPr>
        <w:t>charming young girl / чарівну молоду дівчину, household angel / домашнього янгола.</w:t>
      </w:r>
      <w:r w:rsidRPr="00AA426A">
        <w:rPr>
          <w:rFonts w:ascii="Times New Roman" w:hAnsi="Times New Roman" w:cs="Times New Roman"/>
          <w:sz w:val="28"/>
          <w:szCs w:val="28"/>
          <w:lang w:val="uk-UA"/>
        </w:rPr>
        <w:t xml:space="preserve"> </w:t>
      </w:r>
      <w:r w:rsidRPr="00AA426A">
        <w:rPr>
          <w:rFonts w:ascii="Times New Roman" w:hAnsi="Times New Roman" w:cs="Times New Roman"/>
          <w:i/>
          <w:sz w:val="28"/>
          <w:szCs w:val="28"/>
          <w:lang w:val="uk-UA"/>
        </w:rPr>
        <w:t>Юнак думав про неї з любов’ю так само, як він міг думати про пастушку з дрезденської порцеляни. Міс Озмонд у розквіті неповноліття, мала відтінок рококо, яке Роз</w:t>
      </w:r>
      <w:r w:rsidRPr="00AA426A">
        <w:rPr>
          <w:rFonts w:ascii="Times New Roman" w:hAnsi="Times New Roman" w:cs="Times New Roman"/>
          <w:i/>
          <w:sz w:val="28"/>
          <w:szCs w:val="28"/>
        </w:rPr>
        <w:t>’</w:t>
      </w:r>
      <w:r w:rsidRPr="00AA426A">
        <w:rPr>
          <w:rFonts w:ascii="Times New Roman" w:hAnsi="Times New Roman" w:cs="Times New Roman"/>
          <w:i/>
          <w:sz w:val="28"/>
          <w:szCs w:val="28"/>
          <w:lang w:val="uk-UA"/>
        </w:rPr>
        <w:t>є</w:t>
      </w:r>
      <w:r w:rsidRPr="00AA426A">
        <w:rPr>
          <w:rFonts w:ascii="Times New Roman" w:hAnsi="Times New Roman" w:cs="Times New Roman"/>
          <w:i/>
          <w:sz w:val="28"/>
          <w:szCs w:val="28"/>
        </w:rPr>
        <w:t>р</w:t>
      </w:r>
      <w:r w:rsidRPr="00AA426A">
        <w:rPr>
          <w:rFonts w:ascii="Times New Roman" w:hAnsi="Times New Roman" w:cs="Times New Roman"/>
          <w:i/>
          <w:sz w:val="28"/>
          <w:szCs w:val="28"/>
          <w:lang w:val="uk-UA"/>
        </w:rPr>
        <w:t xml:space="preserve"> вподобав, тому не міг не оцінити</w:t>
      </w:r>
      <w:r w:rsidRPr="00AA426A">
        <w:rPr>
          <w:rFonts w:ascii="Times New Roman" w:hAnsi="Times New Roman" w:cs="Times New Roman"/>
          <w:sz w:val="28"/>
          <w:szCs w:val="28"/>
          <w:lang w:val="uk-UA"/>
        </w:rPr>
        <w:t xml:space="preserve"> [30, p. 242].</w:t>
      </w:r>
    </w:p>
    <w:p w:rsidR="00AA426A" w:rsidRPr="00AA426A" w:rsidRDefault="00AA426A" w:rsidP="00AA426A">
      <w:pPr>
        <w:spacing w:after="0" w:line="360" w:lineRule="auto"/>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Автор використовує часткове заміщення одним мистецким кодом іншого (скульптура / література) на рівні змісту та форми.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Персонажі часто відвідують музеї, щоб відчути гармонію, помилуватися шедеврами мистецтва чи просто, шукаючи розради під час життєвих потрясінь. Так, лорд Уорбертон після чергової відмови Ізабели відвідує Капітолійський музей (Рим), де розглядає статую «Вмираючий галл». Письменник не подає опис скульптури, але введення мистецького коду в текст роману є випраданим, оскільки суголосне переживанням персонажа: розбите коханням серце лорда і вмираючий гал, зображений лежачим на щиті, зоровий акцент скульптор зробив на ранах, що видно на блідому сильному тілі: </w:t>
      </w:r>
      <w:r w:rsidRPr="00AA426A">
        <w:rPr>
          <w:rFonts w:ascii="Times New Roman" w:hAnsi="Times New Roman" w:cs="Times New Roman"/>
          <w:i/>
          <w:sz w:val="28"/>
          <w:szCs w:val="28"/>
          <w:lang w:val="uk-UA"/>
        </w:rPr>
        <w:t>Ізабелла не бачила більше своєї жертви протягом наступної доби, але на другий день після відвідування опери вона зустріла лорда Уорбертона в галереї Капітолію, де він стояв перед статуєю вмираючого гладіатора</w:t>
      </w:r>
      <w:r w:rsidRPr="00AA426A">
        <w:rPr>
          <w:rFonts w:ascii="Times New Roman" w:hAnsi="Times New Roman" w:cs="Times New Roman"/>
          <w:sz w:val="28"/>
          <w:szCs w:val="28"/>
          <w:lang w:val="uk-UA"/>
        </w:rPr>
        <w:t xml:space="preserve"> [30, p. 205]. Навіть персонажі із середніми статками створювали вдома музей, збираючи колецію виробів мистецтва, у такий спосіб вони оточували себе вишуканими речами. Так, вітальня мадам Мерль особливо багата на предмети мистецтва </w:t>
      </w:r>
      <w:r w:rsidRPr="00AA426A">
        <w:rPr>
          <w:rFonts w:ascii="Times New Roman" w:hAnsi="Times New Roman" w:cs="Times New Roman"/>
          <w:sz w:val="28"/>
          <w:szCs w:val="28"/>
          <w:lang w:val="uk-UA"/>
        </w:rPr>
        <w:lastRenderedPageBreak/>
        <w:t xml:space="preserve">останніх двох століть: </w:t>
      </w:r>
      <w:r w:rsidRPr="00AA426A">
        <w:rPr>
          <w:rFonts w:ascii="Times New Roman" w:hAnsi="Times New Roman" w:cs="Times New Roman"/>
          <w:i/>
          <w:sz w:val="28"/>
          <w:szCs w:val="28"/>
          <w:lang w:val="uk-UA"/>
        </w:rPr>
        <w:t>little statuettes / маленькі статуетки, the cushions embossed with princely arms / подушки, з рельєфно виступаючими на них князівськими гербами, the great lace flounce attached to the damask cover of the mantel / великий мереживний волан, прикріплений до дамаської камінної полиці</w:t>
      </w:r>
      <w:r w:rsidRPr="00AA426A">
        <w:rPr>
          <w:rFonts w:ascii="Times New Roman" w:hAnsi="Times New Roman" w:cs="Times New Roman"/>
          <w:sz w:val="28"/>
          <w:szCs w:val="28"/>
          <w:lang w:val="uk-UA"/>
        </w:rPr>
        <w:t xml:space="preserve"> [30, p. 242]. Автор не описує витвори мистецтва, тільки подає їх перелік, проте читач розуміє уподобання, статус і фінансовий стан мадам Мерль.</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Палаццо Рокканера у сприйнятті Едварда Роз’єра якомога повно ілюструє перекодування мови мистецтва і культури в цілому на мову літератури. Перед очима вразливого юнака палаццо постає як </w:t>
      </w:r>
      <w:r w:rsidRPr="00AA426A">
        <w:rPr>
          <w:rFonts w:ascii="Times New Roman" w:hAnsi="Times New Roman" w:cs="Times New Roman"/>
          <w:i/>
          <w:sz w:val="28"/>
          <w:szCs w:val="28"/>
          <w:lang w:val="uk-UA"/>
        </w:rPr>
        <w:t>a dark and massive structure / темна і масивна споруда, dungeon / темниця</w:t>
      </w:r>
      <w:r w:rsidRPr="00AA426A">
        <w:rPr>
          <w:rFonts w:ascii="Times New Roman" w:hAnsi="Times New Roman" w:cs="Times New Roman"/>
          <w:sz w:val="28"/>
          <w:szCs w:val="28"/>
          <w:lang w:val="uk-UA"/>
        </w:rPr>
        <w:t xml:space="preserve"> [30, p. 248]. Проте величі й архітектурної довершеності не можна не помітити: </w:t>
      </w:r>
      <w:r w:rsidRPr="00AA426A">
        <w:rPr>
          <w:rFonts w:ascii="Times New Roman" w:hAnsi="Times New Roman" w:cs="Times New Roman"/>
          <w:i/>
          <w:sz w:val="28"/>
          <w:szCs w:val="28"/>
          <w:lang w:val="uk-UA"/>
        </w:rPr>
        <w:t>the proportions of the windows, and even the details of the cornice, had quite the grand air / пропорції вікон і навіть деталі карнизу були грандіозними</w:t>
      </w:r>
      <w:r w:rsidRPr="00AA426A">
        <w:rPr>
          <w:rFonts w:ascii="Times New Roman" w:hAnsi="Times New Roman" w:cs="Times New Roman"/>
          <w:sz w:val="28"/>
          <w:szCs w:val="28"/>
          <w:lang w:val="uk-UA"/>
        </w:rPr>
        <w:t xml:space="preserve"> [30, p. 248]. Краса палаццо приховувала таємницю: </w:t>
      </w:r>
      <w:r w:rsidRPr="00AA426A">
        <w:rPr>
          <w:rFonts w:ascii="Times New Roman" w:hAnsi="Times New Roman" w:cs="Times New Roman"/>
          <w:i/>
          <w:sz w:val="28"/>
          <w:szCs w:val="28"/>
          <w:lang w:val="uk-UA"/>
        </w:rPr>
        <w:t>молодих дівчат тримали під замком, щоб розлучити з коханими, погрожуючи запроторити до монастиря, іноді змушували брати огидні шлюби</w:t>
      </w:r>
      <w:r w:rsidRPr="00AA426A">
        <w:rPr>
          <w:rFonts w:ascii="Times New Roman" w:hAnsi="Times New Roman" w:cs="Times New Roman"/>
          <w:sz w:val="28"/>
          <w:szCs w:val="28"/>
          <w:lang w:val="uk-UA"/>
        </w:rPr>
        <w:t xml:space="preserve"> [30, p. 248].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Генрі Джеймс докладно описує палац-садибу ззовні та зсередини (інтер’єр), гортаючи сторінки історії. Читач дізнається про зовнішній вигляд споруди, яка нагадує фортецю, розглядає величне склепіння просторої лоджії, багатство і розкіш внутрішнього оздоблення палаццо, як-от: фрески Караваджо, зазирає до подвір’я з фонтаном у замшілій ніші, дізнається про ряд понівечених негодою та часом статуй. Автор використав коди архітектури, живопису та літератури, тобто змішання кодів. В описі палаццо наявні елементи кодів різної природи, що дає змогу читачеві відчути місцевий колорит в архітектурі, заради якого подружжя Озмондів вирішило оселитися саме в Римі.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У романі читач знайомиться з культурою трьох народів: американців (Деніел і Ральф Тачити, Каспар Гудвуд, Гілберт Озмонд, Ізабелла Арчер, Серена Мерль, Генрієтта Стекпол), англійців (лорд Уорбертон, містер Бентлінг) та італійців (граф Джеміні). </w:t>
      </w:r>
    </w:p>
    <w:p w:rsidR="00AA426A" w:rsidRPr="00AA426A" w:rsidRDefault="00AA426A" w:rsidP="00AA426A">
      <w:pPr>
        <w:keepNext/>
        <w:keepLines/>
        <w:numPr>
          <w:ilvl w:val="1"/>
          <w:numId w:val="14"/>
        </w:numPr>
        <w:spacing w:before="240" w:after="0"/>
        <w:jc w:val="center"/>
        <w:outlineLvl w:val="0"/>
        <w:rPr>
          <w:rFonts w:ascii="Times New Roman" w:eastAsiaTheme="majorEastAsia" w:hAnsi="Times New Roman" w:cs="Times New Roman"/>
          <w:b/>
          <w:sz w:val="28"/>
          <w:szCs w:val="28"/>
          <w:lang w:val="uk-UA"/>
        </w:rPr>
      </w:pPr>
      <w:bookmarkStart w:id="3" w:name="_Toc53158266"/>
      <w:r w:rsidRPr="00AA426A">
        <w:rPr>
          <w:rFonts w:ascii="Times New Roman" w:eastAsiaTheme="majorEastAsia" w:hAnsi="Times New Roman" w:cs="Times New Roman"/>
          <w:b/>
          <w:sz w:val="28"/>
          <w:szCs w:val="28"/>
          <w:lang w:val="uk-UA"/>
        </w:rPr>
        <w:lastRenderedPageBreak/>
        <w:t>Творення авторської картини світу</w:t>
      </w:r>
      <w:bookmarkEnd w:id="3"/>
    </w:p>
    <w:p w:rsidR="00AA426A" w:rsidRPr="00AA426A" w:rsidRDefault="00AA426A" w:rsidP="00AA426A">
      <w:pPr>
        <w:spacing w:after="0" w:line="360" w:lineRule="auto"/>
        <w:contextualSpacing/>
        <w:jc w:val="both"/>
        <w:rPr>
          <w:rFonts w:ascii="Times New Roman" w:hAnsi="Times New Roman" w:cs="Times New Roman"/>
          <w:sz w:val="28"/>
          <w:szCs w:val="28"/>
          <w:lang w:val="uk-UA"/>
        </w:rPr>
      </w:pP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Термін </w:t>
      </w:r>
      <w:r w:rsidRPr="00AA426A">
        <w:rPr>
          <w:rFonts w:ascii="Times New Roman" w:hAnsi="Times New Roman" w:cs="Times New Roman"/>
          <w:i/>
          <w:sz w:val="28"/>
          <w:szCs w:val="28"/>
          <w:lang w:val="uk-UA"/>
        </w:rPr>
        <w:t>авторська картина світу</w:t>
      </w:r>
      <w:r w:rsidRPr="00AA426A">
        <w:rPr>
          <w:rFonts w:ascii="Times New Roman" w:hAnsi="Times New Roman" w:cs="Times New Roman"/>
          <w:sz w:val="28"/>
          <w:szCs w:val="28"/>
          <w:lang w:val="uk-UA"/>
        </w:rPr>
        <w:t xml:space="preserve"> визначають як цілісний образ світу, який лежить в основі світобачення автора та репрезентує істотні властивості світу в його розумінні. Під час створення художнього тексту автор передає читачам власний досвід, свою інтерпретацію дійсності крізь призму образів-персонажів. Сучасна дослідниця Дегтярьова Є. О. наголошує на тому, що художня картина світу твору формується під впливом життєвих переконань автора [2, с. 196].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У романі Генрі Джеймса «Жіночий портрет» перед читачем розгортаються трагічні й щасливі жіночі долі. Письменник бачить у жінці людину, корисну суспільству, а не лише дружину (господиня, матір).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Світогляд головної героїні формувався на основі англійського суспільно-політичного тижневика «Спектейтор» (‘The Spectator’), де поряд з поточними суспільними і політичними новинами були розміщені рецензії на нові художні твори і книги з різних галузей знань. </w:t>
      </w:r>
    </w:p>
    <w:p w:rsidR="00AA426A" w:rsidRPr="00AA426A" w:rsidRDefault="00AA426A" w:rsidP="00AA426A">
      <w:pPr>
        <w:spacing w:after="0" w:line="360" w:lineRule="auto"/>
        <w:ind w:firstLine="720"/>
        <w:contextualSpacing/>
        <w:jc w:val="both"/>
        <w:rPr>
          <w:rFonts w:ascii="Times New Roman" w:hAnsi="Times New Roman" w:cs="Times New Roman"/>
          <w:i/>
          <w:sz w:val="28"/>
          <w:szCs w:val="28"/>
          <w:lang w:val="uk-UA"/>
        </w:rPr>
      </w:pPr>
      <w:r w:rsidRPr="00AA426A">
        <w:rPr>
          <w:rFonts w:ascii="Times New Roman" w:hAnsi="Times New Roman" w:cs="Times New Roman"/>
          <w:sz w:val="28"/>
          <w:szCs w:val="28"/>
          <w:lang w:val="uk-UA"/>
        </w:rPr>
        <w:t xml:space="preserve">На початку роману (розділ 4) Ізабелла Арчер має репутацію розумної дівчини, яка читає потайки і, маючи чудову пам’ять, утримується від цитування: </w:t>
      </w:r>
      <w:r w:rsidRPr="00AA426A">
        <w:rPr>
          <w:rFonts w:ascii="Times New Roman" w:hAnsi="Times New Roman" w:cs="Times New Roman"/>
          <w:i/>
          <w:sz w:val="28"/>
          <w:szCs w:val="28"/>
          <w:lang w:val="uk-UA"/>
        </w:rPr>
        <w:t xml:space="preserve">У неї була нестримна жага до знань, але вона віддавала перевагу будь-якому джерелу інформації перед книгою. Для неї життя було надзвичайно цікавим, вона постійно вдивлялась у нього і дивувалась </w:t>
      </w:r>
      <w:r w:rsidRPr="00AA426A">
        <w:rPr>
          <w:rFonts w:ascii="Times New Roman" w:hAnsi="Times New Roman" w:cs="Times New Roman"/>
          <w:sz w:val="28"/>
          <w:szCs w:val="28"/>
          <w:lang w:val="uk-UA"/>
        </w:rPr>
        <w:t xml:space="preserve">[30, p. 29]. Однак вже у розділі 29-му головна героїня тільки грає роль розумної жінки, бо її не цікавить зміст книги і вона не шукає знань: </w:t>
      </w:r>
      <w:r w:rsidRPr="00AA426A">
        <w:rPr>
          <w:rFonts w:ascii="Times New Roman" w:hAnsi="Times New Roman" w:cs="Times New Roman"/>
          <w:i/>
          <w:sz w:val="28"/>
          <w:szCs w:val="28"/>
          <w:lang w:val="uk-UA"/>
        </w:rPr>
        <w:t xml:space="preserve">Ізабелла взяла до рук том Ампера, подарований Ральфом, після її прибуття до Риму. Хоча вона тримала книгу на колінах, заклавши палець на потрібній сторінці, все ж не мала наміру продовжувати читати </w:t>
      </w:r>
      <w:r w:rsidRPr="00AA426A">
        <w:rPr>
          <w:rFonts w:ascii="Times New Roman" w:hAnsi="Times New Roman" w:cs="Times New Roman"/>
          <w:sz w:val="28"/>
          <w:szCs w:val="28"/>
          <w:lang w:val="uk-UA"/>
        </w:rPr>
        <w:t xml:space="preserve">[30, p. 209]. Навіть враження Жана Жака Ампера (1800–1864), який у 1851 р. здійснив подорож Північною Америкою від Канади до Мексики, виклавши свої враження в нарисах ‘Promenade en Amerique’ (1852), не вивели Ізабеллу зі стану заціпеніння й споглядання розсіяного світла настільної лампи.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lastRenderedPageBreak/>
        <w:t xml:space="preserve">Письменник, інші персонажі роману та читачі забагато сподівань покладали на сміливу дівчину, яка гордо промовляла: </w:t>
      </w:r>
      <w:r w:rsidRPr="00AA426A">
        <w:rPr>
          <w:rFonts w:ascii="Times New Roman" w:hAnsi="Times New Roman" w:cs="Times New Roman"/>
          <w:i/>
          <w:sz w:val="28"/>
          <w:szCs w:val="28"/>
          <w:lang w:val="uk-UA"/>
        </w:rPr>
        <w:t xml:space="preserve">I like my </w:t>
      </w:r>
      <w:r w:rsidRPr="00AA426A">
        <w:rPr>
          <w:rFonts w:ascii="Times New Roman" w:hAnsi="Times New Roman" w:cs="Times New Roman"/>
          <w:b/>
          <w:i/>
          <w:sz w:val="28"/>
          <w:szCs w:val="28"/>
          <w:lang w:val="uk-UA"/>
        </w:rPr>
        <w:t>liberty</w:t>
      </w:r>
      <w:r w:rsidRPr="00AA426A">
        <w:rPr>
          <w:rFonts w:ascii="Times New Roman" w:hAnsi="Times New Roman" w:cs="Times New Roman"/>
          <w:i/>
          <w:sz w:val="28"/>
          <w:szCs w:val="28"/>
          <w:lang w:val="uk-UA"/>
        </w:rPr>
        <w:t xml:space="preserve"> too much.</w:t>
      </w:r>
      <w:r w:rsidRPr="00AA426A">
        <w:rPr>
          <w:i/>
          <w:lang w:val="uk-UA"/>
        </w:rPr>
        <w:t xml:space="preserve"> </w:t>
      </w:r>
      <w:r w:rsidRPr="00AA426A">
        <w:rPr>
          <w:rFonts w:ascii="Times New Roman" w:hAnsi="Times New Roman" w:cs="Times New Roman"/>
          <w:i/>
          <w:sz w:val="28"/>
          <w:szCs w:val="28"/>
          <w:lang w:val="uk-UA"/>
        </w:rPr>
        <w:t xml:space="preserve">If there is a thing in the world that I am fond of… </w:t>
      </w:r>
      <w:r w:rsidRPr="00AA426A">
        <w:rPr>
          <w:rFonts w:ascii="Times New Roman" w:hAnsi="Times New Roman" w:cs="Times New Roman"/>
          <w:i/>
          <w:sz w:val="28"/>
          <w:szCs w:val="28"/>
          <w:lang w:val="en-US"/>
        </w:rPr>
        <w:t>it</w:t>
      </w:r>
      <w:r w:rsidRPr="00AA426A">
        <w:rPr>
          <w:rFonts w:ascii="Times New Roman" w:hAnsi="Times New Roman" w:cs="Times New Roman"/>
          <w:i/>
          <w:sz w:val="28"/>
          <w:szCs w:val="28"/>
          <w:lang w:val="uk-UA"/>
        </w:rPr>
        <w:t xml:space="preserve"> </w:t>
      </w:r>
      <w:r w:rsidRPr="00AA426A">
        <w:rPr>
          <w:rFonts w:ascii="Times New Roman" w:hAnsi="Times New Roman" w:cs="Times New Roman"/>
          <w:i/>
          <w:sz w:val="28"/>
          <w:szCs w:val="28"/>
          <w:lang w:val="en-US"/>
        </w:rPr>
        <w:t>is</w:t>
      </w:r>
      <w:r w:rsidRPr="00AA426A">
        <w:rPr>
          <w:rFonts w:ascii="Times New Roman" w:hAnsi="Times New Roman" w:cs="Times New Roman"/>
          <w:i/>
          <w:sz w:val="28"/>
          <w:szCs w:val="28"/>
          <w:lang w:val="uk-UA"/>
        </w:rPr>
        <w:t xml:space="preserve"> </w:t>
      </w:r>
      <w:r w:rsidRPr="00AA426A">
        <w:rPr>
          <w:rFonts w:ascii="Times New Roman" w:hAnsi="Times New Roman" w:cs="Times New Roman"/>
          <w:i/>
          <w:sz w:val="28"/>
          <w:szCs w:val="28"/>
          <w:lang w:val="en-US"/>
        </w:rPr>
        <w:t>my</w:t>
      </w:r>
      <w:r w:rsidRPr="00AA426A">
        <w:rPr>
          <w:rFonts w:ascii="Times New Roman" w:hAnsi="Times New Roman" w:cs="Times New Roman"/>
          <w:i/>
          <w:sz w:val="28"/>
          <w:szCs w:val="28"/>
          <w:lang w:val="uk-UA"/>
        </w:rPr>
        <w:t xml:space="preserve"> </w:t>
      </w:r>
      <w:r w:rsidRPr="00AA426A">
        <w:rPr>
          <w:rFonts w:ascii="Times New Roman" w:hAnsi="Times New Roman" w:cs="Times New Roman"/>
          <w:b/>
          <w:i/>
          <w:sz w:val="28"/>
          <w:szCs w:val="28"/>
          <w:lang w:val="en-US"/>
        </w:rPr>
        <w:t>personal</w:t>
      </w:r>
      <w:r w:rsidRPr="00AA426A">
        <w:rPr>
          <w:rFonts w:ascii="Times New Roman" w:hAnsi="Times New Roman" w:cs="Times New Roman"/>
          <w:b/>
          <w:i/>
          <w:sz w:val="28"/>
          <w:szCs w:val="28"/>
          <w:lang w:val="uk-UA"/>
        </w:rPr>
        <w:t xml:space="preserve"> </w:t>
      </w:r>
      <w:r w:rsidRPr="00AA426A">
        <w:rPr>
          <w:rFonts w:ascii="Times New Roman" w:hAnsi="Times New Roman" w:cs="Times New Roman"/>
          <w:b/>
          <w:i/>
          <w:sz w:val="28"/>
          <w:szCs w:val="28"/>
          <w:lang w:val="en-US"/>
        </w:rPr>
        <w:t>independence</w:t>
      </w:r>
      <w:r w:rsidRPr="00AA426A">
        <w:rPr>
          <w:rFonts w:ascii="Times New Roman" w:hAnsi="Times New Roman" w:cs="Times New Roman"/>
          <w:i/>
          <w:sz w:val="28"/>
          <w:szCs w:val="28"/>
          <w:lang w:val="uk-UA"/>
        </w:rPr>
        <w:t xml:space="preserve"> / Я занадто люблю </w:t>
      </w:r>
      <w:r w:rsidRPr="00AA426A">
        <w:rPr>
          <w:rFonts w:ascii="Times New Roman" w:hAnsi="Times New Roman" w:cs="Times New Roman"/>
          <w:b/>
          <w:i/>
          <w:sz w:val="28"/>
          <w:szCs w:val="28"/>
          <w:lang w:val="uk-UA"/>
        </w:rPr>
        <w:t>свободу.</w:t>
      </w:r>
      <w:r w:rsidRPr="00AA426A">
        <w:rPr>
          <w:rFonts w:ascii="Times New Roman" w:hAnsi="Times New Roman" w:cs="Times New Roman"/>
          <w:i/>
          <w:sz w:val="28"/>
          <w:szCs w:val="28"/>
          <w:lang w:val="uk-UA"/>
        </w:rPr>
        <w:t xml:space="preserve"> Якщо є у світі щось дороге мені, то це моя </w:t>
      </w:r>
      <w:r w:rsidRPr="00AA426A">
        <w:rPr>
          <w:rFonts w:ascii="Times New Roman" w:hAnsi="Times New Roman" w:cs="Times New Roman"/>
          <w:b/>
          <w:i/>
          <w:sz w:val="28"/>
          <w:szCs w:val="28"/>
          <w:lang w:val="uk-UA"/>
        </w:rPr>
        <w:t>особиста незалежність</w:t>
      </w:r>
      <w:r w:rsidRPr="00AA426A">
        <w:rPr>
          <w:rFonts w:ascii="Times New Roman" w:hAnsi="Times New Roman" w:cs="Times New Roman"/>
          <w:i/>
          <w:sz w:val="28"/>
          <w:szCs w:val="28"/>
          <w:lang w:val="uk-UA"/>
        </w:rPr>
        <w:t xml:space="preserve"> </w:t>
      </w:r>
      <w:r w:rsidRPr="00AA426A">
        <w:rPr>
          <w:rFonts w:ascii="Times New Roman" w:hAnsi="Times New Roman" w:cs="Times New Roman"/>
          <w:sz w:val="28"/>
          <w:szCs w:val="28"/>
          <w:lang w:val="uk-UA"/>
        </w:rPr>
        <w:t xml:space="preserve">[30, </w:t>
      </w:r>
      <w:r w:rsidRPr="00AA426A">
        <w:rPr>
          <w:rFonts w:ascii="Times New Roman" w:hAnsi="Times New Roman" w:cs="Times New Roman"/>
          <w:sz w:val="28"/>
          <w:szCs w:val="28"/>
          <w:lang w:val="en-US"/>
        </w:rPr>
        <w:t>p</w:t>
      </w:r>
      <w:r w:rsidRPr="00AA426A">
        <w:rPr>
          <w:rFonts w:ascii="Times New Roman" w:hAnsi="Times New Roman" w:cs="Times New Roman"/>
          <w:sz w:val="28"/>
          <w:szCs w:val="28"/>
          <w:lang w:val="uk-UA"/>
        </w:rPr>
        <w:t xml:space="preserve">. 114]. Нами виділені лексеми-коди авторської картини світу. На жаль, ці сподівання виявились марними, бо Ізабелла не змогла піти шляхом, який накреслив їй Ральф, не дослухалась до його дружніх порад, актуальних і для сучасної молодої жінки: </w:t>
      </w:r>
      <w:r w:rsidRPr="00AA426A">
        <w:rPr>
          <w:rFonts w:ascii="Times New Roman" w:hAnsi="Times New Roman" w:cs="Times New Roman"/>
          <w:i/>
          <w:sz w:val="28"/>
          <w:szCs w:val="28"/>
          <w:lang w:val="uk-UA"/>
        </w:rPr>
        <w:t>Сприймайте речі простіше. Не запитуйте себе, чи це добре для вас. Не сумнівайтесь у своїй совісті – вона вийде з ладу, як розстроєне фортепіано. Живіть так, як вам найбільше подобається, і ваш характер сформується сам.</w:t>
      </w:r>
      <w:r w:rsidRPr="00AA426A">
        <w:rPr>
          <w:rFonts w:ascii="Times New Roman" w:hAnsi="Times New Roman" w:cs="Times New Roman"/>
          <w:i/>
          <w:sz w:val="28"/>
          <w:szCs w:val="28"/>
        </w:rPr>
        <w:t xml:space="preserve"> </w:t>
      </w:r>
      <w:r w:rsidRPr="00AA426A">
        <w:rPr>
          <w:rFonts w:ascii="Times New Roman" w:hAnsi="Times New Roman" w:cs="Times New Roman"/>
          <w:i/>
          <w:sz w:val="28"/>
          <w:szCs w:val="28"/>
          <w:lang w:val="uk-UA"/>
        </w:rPr>
        <w:t>Розправте крила і підійміться над землею</w:t>
      </w:r>
      <w:r w:rsidRPr="00AA426A">
        <w:rPr>
          <w:rFonts w:ascii="Times New Roman" w:hAnsi="Times New Roman" w:cs="Times New Roman"/>
          <w:sz w:val="28"/>
          <w:szCs w:val="28"/>
          <w:lang w:val="uk-UA"/>
        </w:rPr>
        <w:t xml:space="preserve"> [30, p. 154].</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У монолозі Ральфа, який можна сприймати як програму дій для Ізабелли Арчер, з метою посилення емоційного впливу на читача письменник використав порівняння (совість і</w:t>
      </w:r>
      <w:r w:rsidRPr="00AA426A">
        <w:rPr>
          <w:lang w:val="uk-UA"/>
        </w:rPr>
        <w:t xml:space="preserve"> </w:t>
      </w:r>
      <w:r w:rsidRPr="00AA426A">
        <w:rPr>
          <w:rFonts w:ascii="Times New Roman" w:hAnsi="Times New Roman" w:cs="Times New Roman"/>
          <w:sz w:val="28"/>
          <w:szCs w:val="28"/>
          <w:lang w:val="uk-UA"/>
        </w:rPr>
        <w:t>розстроєне фортепіано, штучне формування характеру та спроба вручну розкрити пуп’янок троянди), алегорію (розправте крила – розкрийте свої здібності, свій потенціал, почніть діяти на повну силу). Отримавши фінансову незалежність, Ізабелла не змогла скористатися нею сповна й обмежилась роллю взірцевої дружини, а жодна з її ідей так і не була втілена в життя.</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Молода американка Генрієтта Стекпол захоплює енергійністю, професіоналізмом, реалістичним поглядом на життя, на переконання Ізабелли </w:t>
      </w:r>
      <w:r w:rsidRPr="00AA426A">
        <w:rPr>
          <w:rFonts w:ascii="Times New Roman" w:hAnsi="Times New Roman" w:cs="Times New Roman"/>
          <w:i/>
          <w:sz w:val="28"/>
          <w:szCs w:val="28"/>
          <w:lang w:val="uk-UA"/>
        </w:rPr>
        <w:t>it is not easy to be as brave as she / нелегко бути такою сміливою, як вона</w:t>
      </w:r>
      <w:r w:rsidRPr="00AA426A">
        <w:rPr>
          <w:rFonts w:ascii="Times New Roman" w:hAnsi="Times New Roman" w:cs="Times New Roman"/>
          <w:sz w:val="28"/>
          <w:szCs w:val="28"/>
          <w:lang w:val="uk-UA"/>
        </w:rPr>
        <w:t xml:space="preserve"> [30, p. 59]. Знайомство Генрієтти з Ральфом спричинило хвилю обурення, бо перед нею був </w:t>
      </w:r>
      <w:r w:rsidRPr="00AA426A">
        <w:rPr>
          <w:rFonts w:ascii="Times New Roman" w:hAnsi="Times New Roman" w:cs="Times New Roman"/>
          <w:i/>
          <w:sz w:val="28"/>
          <w:szCs w:val="28"/>
          <w:lang w:val="uk-UA"/>
        </w:rPr>
        <w:t>a gentleman of leisure / джентльмен дозвілля</w:t>
      </w:r>
      <w:r w:rsidRPr="00AA426A">
        <w:rPr>
          <w:rFonts w:ascii="Times New Roman" w:hAnsi="Times New Roman" w:cs="Times New Roman"/>
          <w:sz w:val="28"/>
          <w:szCs w:val="28"/>
          <w:lang w:val="uk-UA"/>
        </w:rPr>
        <w:t xml:space="preserve">: </w:t>
      </w:r>
      <w:r w:rsidRPr="00AA426A">
        <w:rPr>
          <w:rFonts w:ascii="Times New Roman" w:hAnsi="Times New Roman" w:cs="Times New Roman"/>
          <w:i/>
          <w:sz w:val="28"/>
          <w:szCs w:val="28"/>
          <w:lang w:val="uk-UA"/>
        </w:rPr>
        <w:t>Does he go round all day with his hands in his pockets? / Так і ходить цілий день, засунувши руки в кишені?</w:t>
      </w:r>
      <w:r w:rsidRPr="00AA426A">
        <w:rPr>
          <w:rFonts w:ascii="Times New Roman" w:hAnsi="Times New Roman" w:cs="Times New Roman"/>
          <w:sz w:val="28"/>
          <w:szCs w:val="28"/>
          <w:lang w:val="uk-UA"/>
        </w:rPr>
        <w:t xml:space="preserve"> [30, p. 62].</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Ральф звертається до кореспондентки «Інтерв’юера» за порадою: </w:t>
      </w:r>
      <w:r w:rsidRPr="00AA426A">
        <w:rPr>
          <w:rFonts w:ascii="Times New Roman" w:hAnsi="Times New Roman" w:cs="Times New Roman"/>
          <w:i/>
          <w:sz w:val="28"/>
          <w:szCs w:val="28"/>
          <w:lang w:val="uk-UA"/>
        </w:rPr>
        <w:t xml:space="preserve">Well now, tell me what I shall do / Добре. Тільки скажіть мені, що я маю робити </w:t>
      </w:r>
      <w:r w:rsidRPr="00AA426A">
        <w:rPr>
          <w:rFonts w:ascii="Times New Roman" w:hAnsi="Times New Roman" w:cs="Times New Roman"/>
          <w:sz w:val="28"/>
          <w:szCs w:val="28"/>
          <w:lang w:val="uk-UA"/>
        </w:rPr>
        <w:t xml:space="preserve">[30, p. 64], тому Генрієтта береться за його напучування і пропонує покроковий </w:t>
      </w:r>
      <w:r w:rsidRPr="00AA426A">
        <w:rPr>
          <w:rFonts w:ascii="Times New Roman" w:hAnsi="Times New Roman" w:cs="Times New Roman"/>
          <w:sz w:val="28"/>
          <w:szCs w:val="28"/>
          <w:lang w:val="uk-UA"/>
        </w:rPr>
        <w:lastRenderedPageBreak/>
        <w:t xml:space="preserve">план дій: 1) повернутися на Батьківщину; 2) знайти серйозне заняття в будь-якій галузі (придумати щось нове, взятися за якусь велику роботу); 3) все можна всигнути, якщо робота припала до серця.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Дивно, що Ральф шукає поради у жінки, але Генрієтта уособлює ділову жінку, яка не зважає на те, що говорять про неї чоловіки, засуджує неробство й сміливо робить чоловікові зауваження: </w:t>
      </w:r>
      <w:r w:rsidRPr="00AA426A">
        <w:rPr>
          <w:rFonts w:ascii="Times New Roman" w:hAnsi="Times New Roman" w:cs="Times New Roman"/>
          <w:i/>
          <w:sz w:val="28"/>
          <w:szCs w:val="28"/>
          <w:lang w:val="uk-UA"/>
        </w:rPr>
        <w:t xml:space="preserve">You are not serious, that’s what’s the matter with you / Ви несерйозний, ось у чому ваша проблема </w:t>
      </w:r>
      <w:r w:rsidRPr="00AA426A">
        <w:rPr>
          <w:rFonts w:ascii="Times New Roman" w:hAnsi="Times New Roman" w:cs="Times New Roman"/>
          <w:sz w:val="28"/>
          <w:szCs w:val="28"/>
          <w:lang w:val="uk-UA"/>
        </w:rPr>
        <w:t>[30, p. 64].</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Генрієтта слідувала життєвому правилу: зберігати совість чистою і в думках, і в словах, і в спрвах, що набуло в неї відтінку героїзму, а також виробила в себе ділові якості, як-от: пунктуальність, уміння критикувати з гумором.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З плином часу Генрієтта була так само завзятою, жвавою, зі свіжим поглядом, її одяг виглядав охайно, судження вирізнялись яскравістю та справедливістю. Однак Ізабелла побачила в подрузі зміни: </w:t>
      </w:r>
      <w:r w:rsidRPr="00AA426A">
        <w:rPr>
          <w:rFonts w:ascii="Times New Roman" w:hAnsi="Times New Roman" w:cs="Times New Roman"/>
          <w:i/>
          <w:sz w:val="28"/>
          <w:szCs w:val="28"/>
          <w:lang w:val="uk-UA"/>
        </w:rPr>
        <w:t>it seemed to Isabel that she had grown restless</w:t>
      </w:r>
      <w:r w:rsidRPr="00AA426A">
        <w:rPr>
          <w:rFonts w:ascii="Times New Roman" w:hAnsi="Times New Roman" w:cs="Times New Roman"/>
          <w:i/>
          <w:sz w:val="28"/>
          <w:szCs w:val="28"/>
          <w:lang w:val="en-US"/>
        </w:rPr>
        <w:t>.</w:t>
      </w:r>
      <w:r w:rsidRPr="00AA426A">
        <w:rPr>
          <w:rFonts w:ascii="Times New Roman" w:hAnsi="Times New Roman" w:cs="Times New Roman"/>
          <w:i/>
          <w:sz w:val="28"/>
          <w:szCs w:val="28"/>
          <w:lang w:val="uk-UA"/>
        </w:rPr>
        <w:t xml:space="preserve"> Of old she had never been restless; though she was perpetually in motion it was impossible to be more deliberate / Ізабелі здавалося, що подруга стала неспокійною. Раніше вона ніколи не виявляла неспокою, хоча й постійно перебувала в русі, не можна було діяти обміркованіше </w:t>
      </w:r>
      <w:r w:rsidRPr="00AA426A">
        <w:rPr>
          <w:rFonts w:ascii="Times New Roman" w:hAnsi="Times New Roman" w:cs="Times New Roman"/>
          <w:sz w:val="28"/>
          <w:szCs w:val="28"/>
          <w:lang w:val="uk-UA"/>
        </w:rPr>
        <w:t>[30, p. 328]. Описаний Генрі Джеймсом стан</w:t>
      </w:r>
      <w:r w:rsidRPr="00AA426A">
        <w:rPr>
          <w:rFonts w:ascii="Times New Roman" w:hAnsi="Times New Roman" w:cs="Times New Roman"/>
          <w:sz w:val="28"/>
          <w:szCs w:val="28"/>
        </w:rPr>
        <w:t xml:space="preserve"> </w:t>
      </w:r>
      <w:r w:rsidRPr="00AA426A">
        <w:rPr>
          <w:rFonts w:ascii="Times New Roman" w:hAnsi="Times New Roman" w:cs="Times New Roman"/>
          <w:sz w:val="28"/>
          <w:szCs w:val="28"/>
          <w:lang w:val="uk-UA"/>
        </w:rPr>
        <w:t xml:space="preserve">хронічного стресу Генрієтти пізніше науковці назвуть «професійним вигоранням».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Хоча місіс Тачит іронічно поставилася до розпорядження сина віддати рідкісну книгозбірню Генрієтті Стекпол і назвала цей пункт у заповіті </w:t>
      </w:r>
      <w:r w:rsidRPr="00AA426A">
        <w:rPr>
          <w:rFonts w:ascii="Times New Roman" w:hAnsi="Times New Roman" w:cs="Times New Roman"/>
          <w:i/>
          <w:sz w:val="28"/>
          <w:szCs w:val="28"/>
          <w:lang w:val="uk-UA"/>
        </w:rPr>
        <w:t>a practical joke / жартом,</w:t>
      </w:r>
      <w:r w:rsidRPr="00AA426A">
        <w:rPr>
          <w:rFonts w:ascii="Times New Roman" w:hAnsi="Times New Roman" w:cs="Times New Roman"/>
          <w:sz w:val="28"/>
          <w:szCs w:val="28"/>
          <w:lang w:val="uk-UA"/>
        </w:rPr>
        <w:t xml:space="preserve"> хочеться вірити, що принаймні один чоловік побачив у жінці не тільки дружину й оцінив її професіоналізм: </w:t>
      </w:r>
      <w:r w:rsidRPr="00AA426A">
        <w:rPr>
          <w:rFonts w:ascii="Times New Roman" w:hAnsi="Times New Roman" w:cs="Times New Roman"/>
          <w:i/>
          <w:sz w:val="28"/>
          <w:szCs w:val="28"/>
          <w:lang w:val="uk-UA"/>
        </w:rPr>
        <w:t>in recognition of her services to literature / на знак визнання її заслуг у літературі</w:t>
      </w:r>
      <w:r w:rsidRPr="00AA426A">
        <w:rPr>
          <w:rFonts w:ascii="Times New Roman" w:hAnsi="Times New Roman" w:cs="Times New Roman"/>
          <w:sz w:val="28"/>
          <w:szCs w:val="28"/>
          <w:lang w:val="uk-UA"/>
        </w:rPr>
        <w:t xml:space="preserve"> [30, p. 391].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Читачеві невідомо, чи скористається Генрієтта порадою Ральфа розпродати з аукціону подарункові та рідкісні книги і як саме використає горшові кошти. Натомість Місіс Тачит впевнено стверджує: </w:t>
      </w:r>
      <w:r w:rsidRPr="00AA426A">
        <w:rPr>
          <w:rFonts w:ascii="Times New Roman" w:hAnsi="Times New Roman" w:cs="Times New Roman"/>
          <w:i/>
          <w:sz w:val="28"/>
          <w:szCs w:val="28"/>
          <w:lang w:val="uk-UA"/>
        </w:rPr>
        <w:t xml:space="preserve">She will sell it of course at Christie’s and with the proceeds she will set up a newspaper. Will that be </w:t>
      </w:r>
      <w:r w:rsidRPr="00AA426A">
        <w:rPr>
          <w:rFonts w:ascii="Times New Roman" w:hAnsi="Times New Roman" w:cs="Times New Roman"/>
          <w:i/>
          <w:sz w:val="28"/>
          <w:szCs w:val="28"/>
          <w:lang w:val="uk-UA"/>
        </w:rPr>
        <w:lastRenderedPageBreak/>
        <w:t>a service to literature? / Вона, звичайно, продасть книгозбірню у Крісті, а на отримані кошти відкриє часопис. Це заслуга у літературі?</w:t>
      </w:r>
      <w:r w:rsidRPr="00AA426A">
        <w:rPr>
          <w:rFonts w:ascii="Times New Roman" w:hAnsi="Times New Roman" w:cs="Times New Roman"/>
          <w:sz w:val="28"/>
          <w:szCs w:val="28"/>
          <w:lang w:val="uk-UA"/>
        </w:rPr>
        <w:t xml:space="preserve"> [30, p. 391].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Ральф чинить шляхетно і дає Генрієтті шанс самоствердитись, реалізувати неймовірні ідеї, скориставшись фінансовою свободою. Проте кореспондентка «Інтерв’юера» після одруження з містером Бентлінгом навряд чи зможе продовжувати працювати в пресі, тобто залишається висока вірогідність того, що Генрієтта так само, як Ізабелла, перебере на себе роль дружини.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Серену Мерль можна назвати </w:t>
      </w:r>
      <w:r w:rsidRPr="00AA426A">
        <w:rPr>
          <w:rFonts w:ascii="Times New Roman" w:hAnsi="Times New Roman" w:cs="Times New Roman"/>
          <w:i/>
          <w:sz w:val="28"/>
          <w:szCs w:val="28"/>
          <w:lang w:val="en-US"/>
        </w:rPr>
        <w:t>a</w:t>
      </w:r>
      <w:r w:rsidRPr="00AA426A">
        <w:rPr>
          <w:rFonts w:ascii="Times New Roman" w:hAnsi="Times New Roman" w:cs="Times New Roman"/>
          <w:i/>
          <w:sz w:val="28"/>
          <w:szCs w:val="28"/>
          <w:lang w:val="uk-UA"/>
        </w:rPr>
        <w:t xml:space="preserve"> lady of leisure / леді дозвілля, </w:t>
      </w:r>
      <w:r w:rsidRPr="00AA426A">
        <w:rPr>
          <w:rFonts w:ascii="Times New Roman" w:hAnsi="Times New Roman" w:cs="Times New Roman"/>
          <w:sz w:val="28"/>
          <w:szCs w:val="28"/>
          <w:lang w:val="uk-UA"/>
        </w:rPr>
        <w:t>бо саме такий спосіб життя вона вела. Живучи в кращих домах</w:t>
      </w:r>
      <w:r w:rsidRPr="00AA426A">
        <w:rPr>
          <w:rFonts w:ascii="Times New Roman" w:hAnsi="Times New Roman" w:cs="Times New Roman"/>
          <w:sz w:val="28"/>
          <w:szCs w:val="28"/>
        </w:rPr>
        <w:t xml:space="preserve"> </w:t>
      </w:r>
      <w:r w:rsidRPr="00AA426A">
        <w:rPr>
          <w:rFonts w:ascii="Times New Roman" w:hAnsi="Times New Roman" w:cs="Times New Roman"/>
          <w:sz w:val="28"/>
          <w:szCs w:val="28"/>
          <w:lang w:val="uk-UA"/>
        </w:rPr>
        <w:t xml:space="preserve">серед аристократів, мадам Мерль навчилася бути корисною й водночас приємною: грала на фортепіано, вміла підтримати бесіду, листувалася із багатими та впливовими людьми, розкладала пасьянс, малювала аквареллю етюди, вишивала візерунки на подушках і завісах, орнаменти на доріжках для камінної полички, а роботи свої дарувала. Маючи розвинене почуття такту, мадам Мерль була там, де на неї чекали, і не затримувалась у гостях, коли це виявлялось недоречним, не говорила зайвого, тому її скрізь раді були бачити.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У портреті Серени Мерль автор зосереджує увагу на деталях: </w:t>
      </w:r>
      <w:r w:rsidRPr="00AA426A">
        <w:rPr>
          <w:rFonts w:ascii="Times New Roman" w:hAnsi="Times New Roman" w:cs="Times New Roman"/>
          <w:i/>
          <w:sz w:val="28"/>
          <w:szCs w:val="28"/>
          <w:lang w:val="uk-UA"/>
        </w:rPr>
        <w:t xml:space="preserve">an expressive, communicative, responsive face / виразне, привітне, чуйне обличчя </w:t>
      </w:r>
      <w:r w:rsidRPr="00AA426A">
        <w:rPr>
          <w:rFonts w:ascii="Times New Roman" w:hAnsi="Times New Roman" w:cs="Times New Roman"/>
          <w:sz w:val="28"/>
          <w:szCs w:val="28"/>
          <w:lang w:val="uk-UA"/>
        </w:rPr>
        <w:t xml:space="preserve">[30, p. 123]. </w:t>
      </w:r>
      <w:r w:rsidRPr="00AA426A">
        <w:rPr>
          <w:rFonts w:ascii="Times New Roman" w:hAnsi="Times New Roman" w:cs="Times New Roman"/>
          <w:i/>
          <w:sz w:val="28"/>
          <w:szCs w:val="28"/>
          <w:lang w:val="uk-UA"/>
        </w:rPr>
        <w:t>She had a small grey eye, with a great deal of light in it – an eye incapable of dulness, and, according to some people, incapable of tears / Її маленькі сірі очі променились світлом і не були здатними до глупоти, на думку деяких людей, також і до сліз</w:t>
      </w:r>
      <w:r w:rsidRPr="00AA426A">
        <w:rPr>
          <w:rFonts w:ascii="Times New Roman" w:hAnsi="Times New Roman" w:cs="Times New Roman"/>
          <w:sz w:val="28"/>
          <w:szCs w:val="28"/>
          <w:lang w:val="uk-UA"/>
        </w:rPr>
        <w:t xml:space="preserve"> [30, p. 124]. На погляд Ізабелли, Серена мала </w:t>
      </w:r>
      <w:r w:rsidRPr="00AA426A">
        <w:rPr>
          <w:rFonts w:ascii="Times New Roman" w:hAnsi="Times New Roman" w:cs="Times New Roman"/>
          <w:i/>
          <w:sz w:val="28"/>
          <w:szCs w:val="28"/>
          <w:lang w:val="uk-UA"/>
        </w:rPr>
        <w:t>a secretive disposition / потайний характер</w:t>
      </w:r>
      <w:r w:rsidRPr="00AA426A">
        <w:rPr>
          <w:rFonts w:ascii="Times New Roman" w:hAnsi="Times New Roman" w:cs="Times New Roman"/>
          <w:sz w:val="28"/>
          <w:szCs w:val="28"/>
          <w:lang w:val="uk-UA"/>
        </w:rPr>
        <w:t xml:space="preserve"> [30, p. 123], бо нова подруга мала що приховувати.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Письменник використав в описі мадам Мерль коди живопису та скульптури, оскільки саме ці види мистецтва якомога повно відтворюють красу жінки: </w:t>
      </w:r>
      <w:r w:rsidRPr="00AA426A">
        <w:rPr>
          <w:rFonts w:ascii="Times New Roman" w:hAnsi="Times New Roman" w:cs="Times New Roman"/>
          <w:i/>
          <w:sz w:val="28"/>
          <w:szCs w:val="28"/>
          <w:lang w:val="uk-UA"/>
        </w:rPr>
        <w:t xml:space="preserve">Madame Merle had thick, fair hair, which was arranged with </w:t>
      </w:r>
      <w:r w:rsidRPr="00AA426A">
        <w:rPr>
          <w:rFonts w:ascii="Times New Roman" w:hAnsi="Times New Roman" w:cs="Times New Roman"/>
          <w:b/>
          <w:i/>
          <w:sz w:val="28"/>
          <w:szCs w:val="28"/>
          <w:lang w:val="uk-UA"/>
        </w:rPr>
        <w:t>picturesque simplicity,</w:t>
      </w:r>
      <w:r w:rsidRPr="00AA426A">
        <w:rPr>
          <w:rFonts w:ascii="Times New Roman" w:hAnsi="Times New Roman" w:cs="Times New Roman"/>
          <w:i/>
          <w:sz w:val="28"/>
          <w:szCs w:val="28"/>
          <w:lang w:val="uk-UA"/>
        </w:rPr>
        <w:t xml:space="preserve"> and </w:t>
      </w:r>
      <w:r w:rsidRPr="00AA426A">
        <w:rPr>
          <w:rFonts w:ascii="Times New Roman" w:hAnsi="Times New Roman" w:cs="Times New Roman"/>
          <w:b/>
          <w:i/>
          <w:sz w:val="28"/>
          <w:szCs w:val="28"/>
          <w:lang w:val="uk-UA"/>
        </w:rPr>
        <w:t>a large white hand,</w:t>
      </w:r>
      <w:r w:rsidRPr="00AA426A">
        <w:rPr>
          <w:rFonts w:ascii="Times New Roman" w:hAnsi="Times New Roman" w:cs="Times New Roman"/>
          <w:i/>
          <w:sz w:val="28"/>
          <w:szCs w:val="28"/>
          <w:lang w:val="uk-UA"/>
        </w:rPr>
        <w:t xml:space="preserve"> </w:t>
      </w:r>
      <w:r w:rsidRPr="00AA426A">
        <w:rPr>
          <w:rFonts w:ascii="Times New Roman" w:hAnsi="Times New Roman" w:cs="Times New Roman"/>
          <w:b/>
          <w:i/>
          <w:sz w:val="28"/>
          <w:szCs w:val="28"/>
          <w:lang w:val="uk-UA"/>
        </w:rPr>
        <w:t>of a perfect shape</w:t>
      </w:r>
      <w:r w:rsidRPr="00AA426A">
        <w:rPr>
          <w:rFonts w:ascii="Times New Roman" w:hAnsi="Times New Roman" w:cs="Times New Roman"/>
          <w:i/>
          <w:sz w:val="28"/>
          <w:szCs w:val="28"/>
          <w:lang w:val="uk-UA"/>
        </w:rPr>
        <w:t xml:space="preserve"> – a shape so perfect that its owner, preferring to leave it unadorned, wore no rings / Мадам </w:t>
      </w:r>
      <w:r w:rsidRPr="00AA426A">
        <w:rPr>
          <w:rFonts w:ascii="Times New Roman" w:hAnsi="Times New Roman" w:cs="Times New Roman"/>
          <w:i/>
          <w:sz w:val="28"/>
          <w:szCs w:val="28"/>
          <w:lang w:val="uk-UA"/>
        </w:rPr>
        <w:lastRenderedPageBreak/>
        <w:t xml:space="preserve">Мерль мала густе біляве волосся, яке було укладене </w:t>
      </w:r>
      <w:r w:rsidRPr="00AA426A">
        <w:rPr>
          <w:rFonts w:ascii="Times New Roman" w:hAnsi="Times New Roman" w:cs="Times New Roman"/>
          <w:b/>
          <w:i/>
          <w:sz w:val="28"/>
          <w:szCs w:val="28"/>
          <w:lang w:val="uk-UA"/>
        </w:rPr>
        <w:t xml:space="preserve">з мальовничою простотою, </w:t>
      </w:r>
      <w:r w:rsidRPr="00AA426A">
        <w:rPr>
          <w:rFonts w:ascii="Times New Roman" w:hAnsi="Times New Roman" w:cs="Times New Roman"/>
          <w:i/>
          <w:sz w:val="28"/>
          <w:szCs w:val="28"/>
          <w:lang w:val="uk-UA"/>
        </w:rPr>
        <w:t xml:space="preserve">і </w:t>
      </w:r>
      <w:r w:rsidRPr="00AA426A">
        <w:rPr>
          <w:rFonts w:ascii="Times New Roman" w:hAnsi="Times New Roman" w:cs="Times New Roman"/>
          <w:b/>
          <w:i/>
          <w:sz w:val="28"/>
          <w:szCs w:val="28"/>
          <w:lang w:val="uk-UA"/>
        </w:rPr>
        <w:t>великі білі руки ідеальної форми,</w:t>
      </w:r>
      <w:r w:rsidRPr="00AA426A">
        <w:rPr>
          <w:rFonts w:ascii="Times New Roman" w:hAnsi="Times New Roman" w:cs="Times New Roman"/>
          <w:i/>
          <w:sz w:val="28"/>
          <w:szCs w:val="28"/>
          <w:lang w:val="uk-UA"/>
        </w:rPr>
        <w:t xml:space="preserve"> настільки ідеальної, що їх власниця воліла відмовитись від прикрас і не носила коштовних каблучок</w:t>
      </w:r>
      <w:r w:rsidRPr="00AA426A">
        <w:rPr>
          <w:rFonts w:ascii="Times New Roman" w:hAnsi="Times New Roman" w:cs="Times New Roman"/>
          <w:sz w:val="28"/>
          <w:szCs w:val="28"/>
          <w:lang w:val="uk-UA"/>
        </w:rPr>
        <w:t xml:space="preserve"> [30, p. 124]. Нами виділено мистецькі коди.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Довершеності образу Серени надає щире захоплення Ізабелли: </w:t>
      </w:r>
      <w:r w:rsidRPr="00AA426A">
        <w:rPr>
          <w:rFonts w:ascii="Times New Roman" w:hAnsi="Times New Roman" w:cs="Times New Roman"/>
          <w:i/>
          <w:sz w:val="28"/>
          <w:szCs w:val="28"/>
          <w:lang w:val="uk-UA"/>
        </w:rPr>
        <w:t>She was in a word a woman of ardent impulses, kept in admirable order. What an ideal combination! thought Isabel.</w:t>
      </w:r>
      <w:r w:rsidRPr="00AA426A">
        <w:rPr>
          <w:i/>
          <w:lang w:val="uk-UA"/>
        </w:rPr>
        <w:t xml:space="preserve"> </w:t>
      </w:r>
      <w:r w:rsidRPr="00AA426A">
        <w:rPr>
          <w:rFonts w:ascii="Times New Roman" w:hAnsi="Times New Roman" w:cs="Times New Roman"/>
          <w:i/>
          <w:sz w:val="28"/>
          <w:szCs w:val="28"/>
          <w:lang w:val="uk-UA"/>
        </w:rPr>
        <w:t>Одним словом, це була жінка з палкими почуттями, які вона вміла тримати на припоні. Ідеальне поєднання!</w:t>
      </w:r>
      <w:r w:rsidRPr="00AA426A">
        <w:rPr>
          <w:rFonts w:ascii="Times New Roman" w:hAnsi="Times New Roman" w:cs="Times New Roman"/>
          <w:sz w:val="28"/>
          <w:szCs w:val="28"/>
          <w:lang w:val="uk-UA"/>
        </w:rPr>
        <w:t xml:space="preserve"> [30, p. 124]. Такої самої думки дотримується місіс Тачит: </w:t>
      </w:r>
      <w:r w:rsidRPr="00AA426A">
        <w:rPr>
          <w:rFonts w:ascii="Times New Roman" w:hAnsi="Times New Roman" w:cs="Times New Roman"/>
          <w:i/>
          <w:sz w:val="28"/>
          <w:szCs w:val="28"/>
          <w:lang w:val="uk-UA"/>
        </w:rPr>
        <w:t>She is one of the most brilliant women in Europe / Вона одна з найяскравіших жінок у Європі</w:t>
      </w:r>
      <w:r w:rsidRPr="00AA426A">
        <w:rPr>
          <w:rFonts w:ascii="Times New Roman" w:hAnsi="Times New Roman" w:cs="Times New Roman"/>
          <w:sz w:val="28"/>
          <w:szCs w:val="28"/>
          <w:lang w:val="uk-UA"/>
        </w:rPr>
        <w:t xml:space="preserve"> [30, p. 136]. </w:t>
      </w:r>
      <w:r w:rsidRPr="00AA426A">
        <w:rPr>
          <w:rFonts w:ascii="Times New Roman" w:hAnsi="Times New Roman" w:cs="Times New Roman"/>
          <w:i/>
          <w:sz w:val="28"/>
          <w:szCs w:val="28"/>
          <w:lang w:val="uk-UA"/>
        </w:rPr>
        <w:t>She is always up to the mark! / Вона завжди на висоті!</w:t>
      </w:r>
      <w:r w:rsidRPr="00AA426A">
        <w:rPr>
          <w:rFonts w:ascii="Times New Roman" w:hAnsi="Times New Roman" w:cs="Times New Roman"/>
          <w:sz w:val="28"/>
          <w:szCs w:val="28"/>
          <w:lang w:val="uk-UA"/>
        </w:rPr>
        <w:t xml:space="preserve"> [30, p. 137].</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Ставлення обох жінок до мадам Мерль докорінно змінюється на розчарування й гнів, коли вони дізнаються про корисливі мотиви Серени: обманювала місіс Тачит, сприяла одруженню свого колишнього коханця Гілберта Озмонда та Ізабелли Арчер, унаслідок чого Гілберт живе на кошти дружини й поповнює колекцію рідкісними речами, сподівається також на те, що Ізабелла, маючи добре серце, дасть посаг для позашлюбної доньки Пенсі.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Серена могла піти далі: ладна була допомогти Едвардові Роз’єру одружитися з Пенсі Озмонд, якби юнак подарував їй дві-три перлини зі своєї колекції.</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Так, мадам Мерль мала вади. Місіс Тачит найбільшою вадою Серени вважала спосіб говорити загадками, натомість Ізабелла – брак природності. Сама мадам Мерль не мала жодної професії, лише творчі здібності, тому з гіркотою усвідомлювала марноту свого існування: </w:t>
      </w:r>
      <w:r w:rsidRPr="00AA426A">
        <w:rPr>
          <w:rFonts w:ascii="Times New Roman" w:hAnsi="Times New Roman" w:cs="Times New Roman"/>
          <w:i/>
          <w:sz w:val="28"/>
          <w:szCs w:val="28"/>
          <w:lang w:val="uk-UA"/>
        </w:rPr>
        <w:t>What have my talents brought me? Nothing but the need of using them still, to get through the hours, the years, to cheat myself with some pretence of action / Що мені дали мої здібності? Нічого, крім необхідності використовувати їх дотепер, щоб пережити години, роки, щоб обманювати себе якоюсь удаваністю дій</w:t>
      </w:r>
      <w:r w:rsidRPr="00AA426A">
        <w:rPr>
          <w:rFonts w:ascii="Times New Roman" w:hAnsi="Times New Roman" w:cs="Times New Roman"/>
          <w:sz w:val="28"/>
          <w:szCs w:val="28"/>
          <w:lang w:val="uk-UA"/>
        </w:rPr>
        <w:t xml:space="preserve"> [30, p. 140].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Донька офіцера Військово-морського флоту США відверто зізнається: </w:t>
      </w:r>
      <w:r w:rsidRPr="00AA426A">
        <w:rPr>
          <w:rFonts w:ascii="Times New Roman" w:hAnsi="Times New Roman" w:cs="Times New Roman"/>
          <w:i/>
          <w:sz w:val="28"/>
          <w:szCs w:val="28"/>
          <w:lang w:val="uk-UA"/>
        </w:rPr>
        <w:t>I ought to love the sea, but I hate it. That’s why I don’t return to America</w:t>
      </w:r>
      <w:r w:rsidRPr="00AA426A">
        <w:rPr>
          <w:rFonts w:ascii="Times New Roman" w:hAnsi="Times New Roman" w:cs="Times New Roman"/>
          <w:b/>
          <w:i/>
          <w:sz w:val="28"/>
          <w:szCs w:val="28"/>
          <w:lang w:val="uk-UA"/>
        </w:rPr>
        <w:t xml:space="preserve">. I love the </w:t>
      </w:r>
      <w:r w:rsidRPr="00AA426A">
        <w:rPr>
          <w:rFonts w:ascii="Times New Roman" w:hAnsi="Times New Roman" w:cs="Times New Roman"/>
          <w:b/>
          <w:i/>
          <w:sz w:val="28"/>
          <w:szCs w:val="28"/>
          <w:lang w:val="uk-UA"/>
        </w:rPr>
        <w:lastRenderedPageBreak/>
        <w:t>land; the great thing is to love something</w:t>
      </w:r>
      <w:r w:rsidRPr="00AA426A">
        <w:rPr>
          <w:rFonts w:ascii="Times New Roman" w:hAnsi="Times New Roman" w:cs="Times New Roman"/>
          <w:i/>
          <w:sz w:val="28"/>
          <w:szCs w:val="28"/>
          <w:lang w:val="uk-UA"/>
        </w:rPr>
        <w:t xml:space="preserve"> / Я повинна була любити море, але ненавиджу його, тому не повертаюся до Америки. </w:t>
      </w:r>
      <w:r w:rsidRPr="00AA426A">
        <w:rPr>
          <w:rFonts w:ascii="Times New Roman" w:hAnsi="Times New Roman" w:cs="Times New Roman"/>
          <w:b/>
          <w:i/>
          <w:sz w:val="28"/>
          <w:szCs w:val="28"/>
          <w:lang w:val="uk-UA"/>
        </w:rPr>
        <w:t>Я люблю землю. Головне – щось любити</w:t>
      </w:r>
      <w:r w:rsidRPr="00AA426A">
        <w:rPr>
          <w:rFonts w:ascii="Times New Roman" w:hAnsi="Times New Roman" w:cs="Times New Roman"/>
          <w:sz w:val="28"/>
          <w:szCs w:val="28"/>
          <w:lang w:val="uk-UA"/>
        </w:rPr>
        <w:t xml:space="preserve"> [30, p. 123]. Судження Серени відображає світобачення митця, де земля розуміється як рідна країна. Автор розвинув думку, й мадам Мерль висловлює філоський роздум: </w:t>
      </w:r>
      <w:r w:rsidRPr="00AA426A">
        <w:rPr>
          <w:rFonts w:ascii="Times New Roman" w:hAnsi="Times New Roman" w:cs="Times New Roman"/>
          <w:i/>
          <w:sz w:val="28"/>
          <w:szCs w:val="28"/>
          <w:lang w:val="uk-UA"/>
        </w:rPr>
        <w:t>You should live in your own country; whatever it may be you have your natural place there. If we are not good Americans we are certainly poor Europeans; we have no natural place here. We are mere parasites, crawling over the surface; we haven’t our feet in the soil / Людина повинна жити у своїй країні, якою б вона не була, і мати там своє природне місце. Тут ми не маємо жодного природного місця, тому ми погані американці й, звичайно, бідні європейці. Ми повзучі паразити, що стеляться по поверхні й не мають коріння в ґрунті</w:t>
      </w:r>
      <w:r w:rsidRPr="00AA426A">
        <w:rPr>
          <w:rFonts w:ascii="Times New Roman" w:hAnsi="Times New Roman" w:cs="Times New Roman"/>
          <w:sz w:val="28"/>
          <w:szCs w:val="28"/>
          <w:lang w:val="uk-UA"/>
        </w:rPr>
        <w:t xml:space="preserve"> [30, p. 138].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Серена Мерль змушена повернутися до Америки, бо всі багаті доми зачинили перед нею двері через погану репутацію. Ізабелла впевнена, що мадам Мерль так само використає в своїх інтересах Америку, як і людей.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Місіс Тачит має управлінські здібності й поводиться як ділова жінка, у якої все сплановано, передбачені дії у випадку настання надзвичайних та невідворотних обставин, вдома діють суворі правила, які зобов’язані виконувати члени сім’ї і гості. Так, чемний гість не спізнюється до столу в її будинку; якщо отримає лист, то відповідає на нього того самого дня; вирушаючи до неї в гості, бере із собою лише найнеобхідніші речі й, звичайно, не хворіє. </w:t>
      </w:r>
    </w:p>
    <w:p w:rsidR="00AA426A" w:rsidRPr="00AA426A" w:rsidRDefault="00AA426A" w:rsidP="00AA426A">
      <w:pPr>
        <w:spacing w:after="0" w:line="360" w:lineRule="auto"/>
        <w:ind w:firstLine="720"/>
        <w:contextualSpacing/>
        <w:jc w:val="both"/>
        <w:rPr>
          <w:rFonts w:ascii="Times New Roman" w:hAnsi="Times New Roman" w:cs="Times New Roman"/>
          <w:i/>
          <w:sz w:val="28"/>
          <w:szCs w:val="28"/>
          <w:lang w:val="uk-UA"/>
        </w:rPr>
      </w:pPr>
      <w:r w:rsidRPr="00AA426A">
        <w:rPr>
          <w:rFonts w:ascii="Times New Roman" w:hAnsi="Times New Roman" w:cs="Times New Roman"/>
          <w:sz w:val="28"/>
          <w:szCs w:val="28"/>
          <w:lang w:val="uk-UA"/>
        </w:rPr>
        <w:t xml:space="preserve">Інститут сім’ї багато означає, але поступається перед свободою жінки, тому Місіс Тачит подорожує Європою, їздить до Америки, постійно мешкає в Італії, а її чоловік живе у Великій Британії, що дозволяє дружині наїздити раптово. Деніел Тачит звик до стратегії поведінки дружини і ставиться іронічно: </w:t>
      </w:r>
      <w:r w:rsidRPr="00AA426A">
        <w:rPr>
          <w:rFonts w:ascii="Times New Roman" w:hAnsi="Times New Roman" w:cs="Times New Roman"/>
          <w:i/>
          <w:sz w:val="28"/>
          <w:szCs w:val="28"/>
          <w:lang w:val="uk-UA"/>
        </w:rPr>
        <w:t xml:space="preserve">She never telegraphs when you would expect it – only when you don’t... She likes to drop on me suddenly; she thinks she will find me doing something wrong. She has never done so yet, but she is not discouraged / Вона ніколи не телеграфує, коли ви на це очікуєте, лише коли ви цього не робите... Їй подобається </w:t>
      </w:r>
      <w:r w:rsidRPr="00AA426A">
        <w:rPr>
          <w:rFonts w:ascii="Times New Roman" w:hAnsi="Times New Roman" w:cs="Times New Roman"/>
          <w:i/>
          <w:sz w:val="28"/>
          <w:szCs w:val="28"/>
          <w:lang w:val="uk-UA"/>
        </w:rPr>
        <w:lastRenderedPageBreak/>
        <w:t>приїздити несподівано. Вважає, що зловить мене на гарячому. Дотепер їй не щастило, але вона не втрачає надії</w:t>
      </w:r>
      <w:r w:rsidRPr="00AA426A">
        <w:rPr>
          <w:rFonts w:ascii="Times New Roman" w:hAnsi="Times New Roman" w:cs="Times New Roman"/>
          <w:sz w:val="28"/>
          <w:szCs w:val="28"/>
          <w:lang w:val="uk-UA"/>
        </w:rPr>
        <w:t xml:space="preserve"> [30, p. 15].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Все, за що бралась місіс Тачит, вона робила на свій розсуд. Характер жінки вирізнявся доброзичливістю, але їй зрідка вдавалось бути м’якою. Взявши на себе обов’язки піклування про Ізабеллу Арчер, місіс Тачит дотримує слова: </w:t>
      </w:r>
      <w:r w:rsidRPr="00AA426A">
        <w:rPr>
          <w:rFonts w:ascii="Times New Roman" w:hAnsi="Times New Roman" w:cs="Times New Roman"/>
          <w:i/>
          <w:sz w:val="28"/>
          <w:szCs w:val="28"/>
          <w:lang w:val="uk-UA"/>
        </w:rPr>
        <w:t>I have brought you out here, and I wish to do the best for you / Я привезла тебе сюди, і хочу зробити для тебе все можливе</w:t>
      </w:r>
      <w:r w:rsidRPr="00AA426A">
        <w:rPr>
          <w:rFonts w:ascii="Times New Roman" w:hAnsi="Times New Roman" w:cs="Times New Roman"/>
          <w:sz w:val="28"/>
          <w:szCs w:val="28"/>
          <w:lang w:val="uk-UA"/>
        </w:rPr>
        <w:t xml:space="preserve"> [30, p. 136]. Ізабелла подорожує світом, відвідує музеї, знайомиться зі світським товариством і вільно обирає собі чоловіка, хоча місіс Тачит застерігає племінницю проти хибного вибору, але не нав’язує своєї волі, лише рекомендує дати Гілберту Озмонду грошей, а одружитися з іншим.</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Ставлення місіс Тачит до сина було скоріше батьківським, за словами Ральфа, </w:t>
      </w:r>
      <w:r w:rsidRPr="00AA426A">
        <w:rPr>
          <w:rFonts w:ascii="Times New Roman" w:hAnsi="Times New Roman" w:cs="Times New Roman"/>
          <w:i/>
          <w:sz w:val="28"/>
          <w:szCs w:val="28"/>
          <w:lang w:val="uk-UA"/>
        </w:rPr>
        <w:t>gubernatorial / губернаторським</w:t>
      </w:r>
      <w:r w:rsidRPr="00AA426A">
        <w:rPr>
          <w:rFonts w:ascii="Times New Roman" w:hAnsi="Times New Roman" w:cs="Times New Roman"/>
          <w:sz w:val="28"/>
          <w:szCs w:val="28"/>
          <w:lang w:val="uk-UA"/>
        </w:rPr>
        <w:t xml:space="preserve">. Тим не менше: </w:t>
      </w:r>
      <w:r w:rsidRPr="00AA426A">
        <w:rPr>
          <w:rFonts w:ascii="Times New Roman" w:hAnsi="Times New Roman" w:cs="Times New Roman"/>
          <w:i/>
          <w:sz w:val="28"/>
          <w:szCs w:val="28"/>
          <w:lang w:val="uk-UA"/>
        </w:rPr>
        <w:t xml:space="preserve">She was </w:t>
      </w:r>
      <w:r w:rsidRPr="00AA426A">
        <w:rPr>
          <w:rFonts w:ascii="Times New Roman" w:hAnsi="Times New Roman" w:cs="Times New Roman"/>
          <w:b/>
          <w:i/>
          <w:sz w:val="28"/>
          <w:szCs w:val="28"/>
          <w:lang w:val="uk-UA"/>
        </w:rPr>
        <w:t xml:space="preserve">nevertheless very fond of her only child, </w:t>
      </w:r>
      <w:r w:rsidRPr="00AA426A">
        <w:rPr>
          <w:rFonts w:ascii="Times New Roman" w:hAnsi="Times New Roman" w:cs="Times New Roman"/>
          <w:i/>
          <w:sz w:val="28"/>
          <w:szCs w:val="28"/>
          <w:lang w:val="uk-UA"/>
        </w:rPr>
        <w:t xml:space="preserve">and had always insisted on his spending three months of the year with her / Проте вона </w:t>
      </w:r>
      <w:r w:rsidRPr="00AA426A">
        <w:rPr>
          <w:rFonts w:ascii="Times New Roman" w:hAnsi="Times New Roman" w:cs="Times New Roman"/>
          <w:b/>
          <w:i/>
          <w:sz w:val="28"/>
          <w:szCs w:val="28"/>
          <w:lang w:val="uk-UA"/>
        </w:rPr>
        <w:t>дуже любила свою єдину дитину</w:t>
      </w:r>
      <w:r w:rsidRPr="00AA426A">
        <w:rPr>
          <w:rFonts w:ascii="Times New Roman" w:hAnsi="Times New Roman" w:cs="Times New Roman"/>
          <w:i/>
          <w:sz w:val="28"/>
          <w:szCs w:val="28"/>
          <w:lang w:val="uk-UA"/>
        </w:rPr>
        <w:t xml:space="preserve"> і завжди наполягала на тому, щоб проводити із сином три місяці на рік</w:t>
      </w:r>
      <w:r w:rsidRPr="00AA426A">
        <w:rPr>
          <w:rFonts w:ascii="Times New Roman" w:hAnsi="Times New Roman" w:cs="Times New Roman"/>
          <w:sz w:val="28"/>
          <w:szCs w:val="28"/>
          <w:lang w:val="uk-UA"/>
        </w:rPr>
        <w:t xml:space="preserve"> [30, p. 30].</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Важкі випробування випали на долю місіс Тачит: хвороба та смерть спочатку чоловіка, пізніше і сина. Місіс Тачит, повернувшись додому, постійно була разом із хворим чоловіком, тоді Ральф подумав, що це для матері тільки привід проявити себе, проте не можна заперечувати твердження: </w:t>
      </w:r>
      <w:r w:rsidRPr="00AA426A">
        <w:rPr>
          <w:rFonts w:ascii="Times New Roman" w:hAnsi="Times New Roman" w:cs="Times New Roman"/>
          <w:i/>
          <w:sz w:val="28"/>
          <w:szCs w:val="28"/>
          <w:lang w:val="uk-UA"/>
        </w:rPr>
        <w:t>The finest natures were those that shone on large occasions / По-справжньому шляхетні характери проявляються в дні великих випробувань</w:t>
      </w:r>
      <w:r w:rsidRPr="00AA426A">
        <w:rPr>
          <w:rFonts w:ascii="Times New Roman" w:hAnsi="Times New Roman" w:cs="Times New Roman"/>
          <w:sz w:val="28"/>
          <w:szCs w:val="28"/>
          <w:lang w:val="uk-UA"/>
        </w:rPr>
        <w:t xml:space="preserve"> [30, p. 121]. Аналітичний склад розуму Лідії Тачит виявляється в її здатності до роздумів над неприємною ситуацією: </w:t>
      </w:r>
      <w:r w:rsidRPr="00AA426A">
        <w:rPr>
          <w:rFonts w:ascii="Times New Roman" w:hAnsi="Times New Roman" w:cs="Times New Roman"/>
          <w:i/>
          <w:sz w:val="28"/>
          <w:szCs w:val="28"/>
          <w:lang w:val="uk-UA"/>
        </w:rPr>
        <w:t>Death was disagreeable, but in this case it was her son’s death, not her own; she had never flattered herself that her own would be disagreeable to any one but Mrs. Touchett / Смерть була неприємною, але в цьому випадку йшлося про смерть її сина, а не її власну. Отже, її власна смерть не завдасть неприприємностей нікому, крім неї</w:t>
      </w:r>
      <w:r w:rsidRPr="00AA426A">
        <w:rPr>
          <w:rFonts w:ascii="Times New Roman" w:hAnsi="Times New Roman" w:cs="Times New Roman"/>
          <w:sz w:val="28"/>
          <w:szCs w:val="28"/>
          <w:lang w:val="uk-UA"/>
        </w:rPr>
        <w:t xml:space="preserve"> [30, p. 390].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Автор також всебічно висвітлює жіночі образи, які не вирізняються сильним характером і талантом, як-от: графиня Джеміні й Пенсі Озмонд.</w:t>
      </w:r>
    </w:p>
    <w:p w:rsidR="00AA426A" w:rsidRPr="00AA426A" w:rsidRDefault="00AA426A" w:rsidP="00AA426A">
      <w:pPr>
        <w:keepNext/>
        <w:keepLines/>
        <w:numPr>
          <w:ilvl w:val="1"/>
          <w:numId w:val="15"/>
        </w:numPr>
        <w:spacing w:before="240" w:after="0"/>
        <w:jc w:val="center"/>
        <w:outlineLvl w:val="0"/>
        <w:rPr>
          <w:rFonts w:ascii="Times New Roman" w:eastAsiaTheme="majorEastAsia" w:hAnsi="Times New Roman" w:cs="Times New Roman"/>
          <w:b/>
          <w:sz w:val="28"/>
          <w:szCs w:val="28"/>
          <w:lang w:val="uk-UA"/>
        </w:rPr>
      </w:pPr>
      <w:bookmarkStart w:id="4" w:name="_Toc53158267"/>
      <w:r w:rsidRPr="00AA426A">
        <w:rPr>
          <w:rFonts w:ascii="Times New Roman" w:eastAsiaTheme="majorEastAsia" w:hAnsi="Times New Roman" w:cs="Times New Roman"/>
          <w:b/>
          <w:sz w:val="28"/>
          <w:szCs w:val="28"/>
          <w:lang w:val="uk-UA"/>
        </w:rPr>
        <w:lastRenderedPageBreak/>
        <w:t>Часопросторова експлікація у романі</w:t>
      </w:r>
      <w:bookmarkEnd w:id="4"/>
    </w:p>
    <w:p w:rsidR="00AA426A" w:rsidRPr="00AA426A" w:rsidRDefault="00AA426A" w:rsidP="00AA426A">
      <w:pPr>
        <w:spacing w:after="0" w:line="360" w:lineRule="auto"/>
        <w:contextualSpacing/>
        <w:jc w:val="both"/>
        <w:rPr>
          <w:rFonts w:ascii="Times New Roman" w:hAnsi="Times New Roman" w:cs="Times New Roman"/>
          <w:sz w:val="28"/>
          <w:szCs w:val="28"/>
          <w:lang w:val="uk-UA"/>
        </w:rPr>
      </w:pP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Художній час і простір становлять основу моделі мистецтва. Через систему часопросторових відношень читач розуміє культурні цінності зображеної в романі історичної епохи та національні культури (англійська, американська, італійська).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Хронотоп відтворює взаємозв’язок часових і просторових характеристик зображених у художньому творі явищ, але провідним у хронотопі є час. М. Бахтін слушно зазначає, що «прикмети часу розкриваються у просторі, і простір осмислюється і вимірюється часом» [17, с. 246]. Художній час має такі властивості: «згущується, ущільнюється та стає художньо зримим» [17, с. 247]. Часові виміри, перетинаючись, утворюють складну систему координат часу і простору, тому літературознавці говорять про експлікацію (розгортання), розкриття суті, значення описуваних подій, явищ і предметів (знаки та символи) через художній час.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Роман подає хроніку долі Ізабелли Арчер, читач дізнається про її духовне і моральне становлення, позбавлення від ілюзій юності й зустріч із жорстокою правдою життя (підступність, обман).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Час зображених у творі подій охоплює нетривалий період із життя головної героїні, на різних етапах якого відбуваються певні зміни. Автор характеризує події з різних часових ракурсів, зіставляє та порівнює різні часові шари.</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Категорія часу в романі реалізується в кількох часових вимірах: конкретно-історичний, біографічний, суб’єктивний та реальний. Є в художньому тексті також календарний і добовий час, наявне співвідношення минулого, теперішнього і майбутнього. Розглянемо докладніше на прикладах. </w:t>
      </w:r>
      <w:r w:rsidRPr="00AA426A">
        <w:rPr>
          <w:rFonts w:ascii="Times New Roman" w:hAnsi="Times New Roman" w:cs="Times New Roman"/>
          <w:i/>
          <w:sz w:val="28"/>
          <w:szCs w:val="28"/>
          <w:lang w:val="uk-UA"/>
        </w:rPr>
        <w:t xml:space="preserve">Реальний </w:t>
      </w:r>
      <w:r w:rsidRPr="00AA426A">
        <w:rPr>
          <w:rFonts w:ascii="Times New Roman" w:hAnsi="Times New Roman" w:cs="Times New Roman"/>
          <w:sz w:val="28"/>
          <w:szCs w:val="28"/>
          <w:lang w:val="uk-UA"/>
        </w:rPr>
        <w:t xml:space="preserve">вимір часу, із якого линуть спогади: </w:t>
      </w:r>
      <w:r w:rsidRPr="00AA426A">
        <w:rPr>
          <w:rFonts w:ascii="Times New Roman" w:hAnsi="Times New Roman" w:cs="Times New Roman"/>
          <w:i/>
          <w:sz w:val="28"/>
          <w:szCs w:val="28"/>
          <w:lang w:val="uk-UA"/>
        </w:rPr>
        <w:t xml:space="preserve">At the end of a few minutes she found herself near a rustic bench, which, a moment after she </w:t>
      </w:r>
      <w:r w:rsidRPr="00AA426A">
        <w:rPr>
          <w:rFonts w:ascii="Times New Roman" w:hAnsi="Times New Roman" w:cs="Times New Roman"/>
          <w:b/>
          <w:i/>
          <w:sz w:val="28"/>
          <w:szCs w:val="28"/>
          <w:lang w:val="uk-UA"/>
        </w:rPr>
        <w:t>had looked</w:t>
      </w:r>
      <w:r w:rsidRPr="00AA426A">
        <w:rPr>
          <w:rFonts w:ascii="Times New Roman" w:hAnsi="Times New Roman" w:cs="Times New Roman"/>
          <w:i/>
          <w:sz w:val="28"/>
          <w:szCs w:val="28"/>
          <w:lang w:val="uk-UA"/>
        </w:rPr>
        <w:t xml:space="preserve"> at it, struck her as an object </w:t>
      </w:r>
      <w:r w:rsidRPr="00AA426A">
        <w:rPr>
          <w:rFonts w:ascii="Times New Roman" w:hAnsi="Times New Roman" w:cs="Times New Roman"/>
          <w:b/>
          <w:i/>
          <w:sz w:val="28"/>
          <w:szCs w:val="28"/>
          <w:lang w:val="uk-UA"/>
        </w:rPr>
        <w:t>recognised…</w:t>
      </w:r>
      <w:r w:rsidRPr="00AA426A">
        <w:rPr>
          <w:rFonts w:ascii="Times New Roman" w:hAnsi="Times New Roman" w:cs="Times New Roman"/>
          <w:i/>
          <w:sz w:val="28"/>
          <w:szCs w:val="28"/>
          <w:lang w:val="uk-UA"/>
        </w:rPr>
        <w:t xml:space="preserve"> Then she </w:t>
      </w:r>
      <w:r w:rsidRPr="00AA426A">
        <w:rPr>
          <w:rFonts w:ascii="Times New Roman" w:hAnsi="Times New Roman" w:cs="Times New Roman"/>
          <w:b/>
          <w:i/>
          <w:sz w:val="28"/>
          <w:szCs w:val="28"/>
          <w:lang w:val="uk-UA"/>
        </w:rPr>
        <w:t>remembered</w:t>
      </w:r>
      <w:r w:rsidRPr="00AA426A">
        <w:rPr>
          <w:rFonts w:ascii="Times New Roman" w:hAnsi="Times New Roman" w:cs="Times New Roman"/>
          <w:i/>
          <w:sz w:val="28"/>
          <w:szCs w:val="28"/>
          <w:lang w:val="uk-UA"/>
        </w:rPr>
        <w:t xml:space="preserve"> </w:t>
      </w:r>
      <w:r w:rsidRPr="00AA426A">
        <w:rPr>
          <w:rFonts w:ascii="Times New Roman" w:hAnsi="Times New Roman" w:cs="Times New Roman"/>
          <w:i/>
          <w:sz w:val="28"/>
          <w:szCs w:val="28"/>
          <w:lang w:val="en-US"/>
        </w:rPr>
        <w:t xml:space="preserve">// </w:t>
      </w:r>
      <w:r w:rsidRPr="00AA426A">
        <w:rPr>
          <w:rFonts w:ascii="Times New Roman" w:hAnsi="Times New Roman" w:cs="Times New Roman"/>
          <w:i/>
          <w:sz w:val="28"/>
          <w:szCs w:val="28"/>
          <w:lang w:val="uk-UA"/>
        </w:rPr>
        <w:t xml:space="preserve">that she had been sitting there six years before, when a servant brought her from the house the letter in which </w:t>
      </w:r>
      <w:r w:rsidRPr="00AA426A">
        <w:rPr>
          <w:rFonts w:ascii="Times New Roman" w:hAnsi="Times New Roman" w:cs="Times New Roman"/>
          <w:i/>
          <w:sz w:val="28"/>
          <w:szCs w:val="28"/>
          <w:lang w:val="uk-UA"/>
        </w:rPr>
        <w:lastRenderedPageBreak/>
        <w:t>Caspar Goodwood informed her that he had followed her to Europe; and that when she had read that letter she looked up to hear Lord Warburton announcing that he should like to marry her</w:t>
      </w:r>
      <w:r w:rsidRPr="00AA426A">
        <w:rPr>
          <w:rFonts w:ascii="Times New Roman" w:hAnsi="Times New Roman" w:cs="Times New Roman"/>
          <w:i/>
          <w:sz w:val="28"/>
          <w:szCs w:val="28"/>
          <w:lang w:val="en-US"/>
        </w:rPr>
        <w:t xml:space="preserve"> </w:t>
      </w:r>
      <w:r w:rsidRPr="00AA426A">
        <w:rPr>
          <w:rFonts w:ascii="Times New Roman" w:hAnsi="Times New Roman" w:cs="Times New Roman"/>
          <w:i/>
          <w:sz w:val="28"/>
          <w:szCs w:val="28"/>
          <w:lang w:val="uk-UA"/>
        </w:rPr>
        <w:t xml:space="preserve">/ Через кілька хвилин вона </w:t>
      </w:r>
      <w:r w:rsidRPr="00AA426A">
        <w:rPr>
          <w:rFonts w:ascii="Times New Roman" w:hAnsi="Times New Roman" w:cs="Times New Roman"/>
          <w:b/>
          <w:i/>
          <w:sz w:val="28"/>
          <w:szCs w:val="28"/>
          <w:lang w:val="uk-UA"/>
        </w:rPr>
        <w:t xml:space="preserve">опинилася </w:t>
      </w:r>
      <w:r w:rsidRPr="00AA426A">
        <w:rPr>
          <w:rFonts w:ascii="Times New Roman" w:hAnsi="Times New Roman" w:cs="Times New Roman"/>
          <w:i/>
          <w:sz w:val="28"/>
          <w:szCs w:val="28"/>
          <w:lang w:val="uk-UA"/>
        </w:rPr>
        <w:t xml:space="preserve">біля садової лави, яка на мить </w:t>
      </w:r>
      <w:r w:rsidRPr="00AA426A">
        <w:rPr>
          <w:rFonts w:ascii="Times New Roman" w:hAnsi="Times New Roman" w:cs="Times New Roman"/>
          <w:b/>
          <w:i/>
          <w:sz w:val="28"/>
          <w:szCs w:val="28"/>
          <w:lang w:val="uk-UA"/>
        </w:rPr>
        <w:t>видалась</w:t>
      </w:r>
      <w:r w:rsidRPr="00AA426A">
        <w:rPr>
          <w:rFonts w:ascii="Times New Roman" w:hAnsi="Times New Roman" w:cs="Times New Roman"/>
          <w:i/>
          <w:sz w:val="28"/>
          <w:szCs w:val="28"/>
          <w:lang w:val="uk-UA"/>
        </w:rPr>
        <w:t xml:space="preserve"> їй знайомою...</w:t>
      </w:r>
      <w:r w:rsidRPr="00AA426A">
        <w:rPr>
          <w:i/>
          <w:sz w:val="28"/>
          <w:szCs w:val="28"/>
          <w:lang w:val="en-US"/>
        </w:rPr>
        <w:t xml:space="preserve"> </w:t>
      </w:r>
      <w:r w:rsidRPr="00AA426A">
        <w:rPr>
          <w:rFonts w:ascii="Times New Roman" w:hAnsi="Times New Roman" w:cs="Times New Roman"/>
          <w:i/>
          <w:sz w:val="28"/>
          <w:szCs w:val="28"/>
          <w:lang w:val="uk-UA"/>
        </w:rPr>
        <w:t xml:space="preserve">Потім </w:t>
      </w:r>
      <w:r w:rsidRPr="00AA426A">
        <w:rPr>
          <w:rFonts w:ascii="Times New Roman" w:hAnsi="Times New Roman" w:cs="Times New Roman"/>
          <w:b/>
          <w:i/>
          <w:sz w:val="28"/>
          <w:szCs w:val="28"/>
          <w:lang w:val="uk-UA"/>
        </w:rPr>
        <w:t>згадала,</w:t>
      </w:r>
      <w:r w:rsidRPr="00AA426A">
        <w:rPr>
          <w:rFonts w:ascii="Times New Roman" w:hAnsi="Times New Roman" w:cs="Times New Roman"/>
          <w:i/>
          <w:sz w:val="28"/>
          <w:szCs w:val="28"/>
          <w:lang w:val="uk-UA"/>
        </w:rPr>
        <w:t xml:space="preserve"> // що сиділа на цій лаві шість років тому, коли слуга приніс їй з дому лист, в якому Каспар Гудвуд повідомляв, що він поїхав за нею до Європи, а щойно прочитавши листа, вона підвела очі, то побачила перед собою лорда Уорбертона, який оголосив, що хотів би одружитися з нею</w:t>
      </w:r>
      <w:r w:rsidRPr="00AA426A">
        <w:rPr>
          <w:rFonts w:ascii="Times New Roman" w:hAnsi="Times New Roman" w:cs="Times New Roman"/>
          <w:sz w:val="28"/>
          <w:szCs w:val="28"/>
          <w:lang w:val="uk-UA"/>
        </w:rPr>
        <w:t xml:space="preserve"> [30, p. 393]. Нами виділені маркери реального виміру часу, подвійна скісна лінія відокремлює спогади (минулий час).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i/>
          <w:sz w:val="28"/>
          <w:szCs w:val="28"/>
          <w:lang w:val="uk-UA"/>
        </w:rPr>
        <w:t>Конкретно-історичний</w:t>
      </w:r>
      <w:r w:rsidRPr="00AA426A">
        <w:rPr>
          <w:rFonts w:ascii="Times New Roman" w:hAnsi="Times New Roman" w:cs="Times New Roman"/>
          <w:sz w:val="28"/>
          <w:szCs w:val="28"/>
          <w:lang w:val="uk-UA"/>
        </w:rPr>
        <w:t xml:space="preserve"> (об’єктивний) вимір часу: </w:t>
      </w:r>
      <w:r w:rsidRPr="00AA426A">
        <w:rPr>
          <w:rFonts w:ascii="Times New Roman" w:hAnsi="Times New Roman" w:cs="Times New Roman"/>
          <w:i/>
          <w:sz w:val="28"/>
          <w:szCs w:val="28"/>
          <w:lang w:val="uk-UA"/>
        </w:rPr>
        <w:t xml:space="preserve">While </w:t>
      </w:r>
      <w:r w:rsidRPr="00AA426A">
        <w:rPr>
          <w:rFonts w:ascii="Times New Roman" w:hAnsi="Times New Roman" w:cs="Times New Roman"/>
          <w:b/>
          <w:i/>
          <w:sz w:val="28"/>
          <w:szCs w:val="28"/>
          <w:lang w:val="uk-UA"/>
        </w:rPr>
        <w:t>the Civil War went on,</w:t>
      </w:r>
      <w:r w:rsidRPr="00AA426A">
        <w:rPr>
          <w:rFonts w:ascii="Times New Roman" w:hAnsi="Times New Roman" w:cs="Times New Roman"/>
          <w:i/>
          <w:sz w:val="28"/>
          <w:szCs w:val="28"/>
          <w:lang w:val="uk-UA"/>
        </w:rPr>
        <w:t xml:space="preserve"> she was still a very young girl / Коли </w:t>
      </w:r>
      <w:r w:rsidRPr="00AA426A">
        <w:rPr>
          <w:rFonts w:ascii="Times New Roman" w:hAnsi="Times New Roman" w:cs="Times New Roman"/>
          <w:b/>
          <w:i/>
          <w:sz w:val="28"/>
          <w:szCs w:val="28"/>
          <w:lang w:val="uk-UA"/>
        </w:rPr>
        <w:t>тривала Громадянська війна,</w:t>
      </w:r>
      <w:r w:rsidRPr="00AA426A">
        <w:rPr>
          <w:rFonts w:ascii="Times New Roman" w:hAnsi="Times New Roman" w:cs="Times New Roman"/>
          <w:i/>
          <w:sz w:val="28"/>
          <w:szCs w:val="28"/>
          <w:lang w:val="uk-UA"/>
        </w:rPr>
        <w:t xml:space="preserve"> вона була ще зовсім маленькою дівчинкою</w:t>
      </w:r>
      <w:r w:rsidRPr="00AA426A">
        <w:rPr>
          <w:rFonts w:ascii="Times New Roman" w:hAnsi="Times New Roman" w:cs="Times New Roman"/>
          <w:sz w:val="28"/>
          <w:szCs w:val="28"/>
          <w:lang w:val="uk-UA"/>
        </w:rPr>
        <w:t xml:space="preserve"> [30, </w:t>
      </w:r>
      <w:r w:rsidRPr="00AA426A">
        <w:rPr>
          <w:rFonts w:ascii="Times New Roman" w:hAnsi="Times New Roman" w:cs="Times New Roman"/>
          <w:sz w:val="28"/>
          <w:szCs w:val="28"/>
          <w:lang w:val="en-US"/>
        </w:rPr>
        <w:t>p</w:t>
      </w:r>
      <w:r w:rsidRPr="00AA426A">
        <w:rPr>
          <w:rFonts w:ascii="Times New Roman" w:hAnsi="Times New Roman" w:cs="Times New Roman"/>
          <w:sz w:val="28"/>
          <w:szCs w:val="28"/>
          <w:lang w:val="uk-UA"/>
        </w:rPr>
        <w:t>. 29]. Автору немає потреби давати повну інформацію: Громадянська війна між північними і південними штатами</w:t>
      </w:r>
      <w:r w:rsidRPr="00AA426A">
        <w:rPr>
          <w:lang w:val="uk-UA"/>
        </w:rPr>
        <w:t xml:space="preserve"> </w:t>
      </w:r>
      <w:r w:rsidRPr="00AA426A">
        <w:rPr>
          <w:rFonts w:ascii="Times New Roman" w:hAnsi="Times New Roman" w:cs="Times New Roman"/>
          <w:sz w:val="28"/>
          <w:szCs w:val="28"/>
          <w:lang w:val="uk-UA"/>
        </w:rPr>
        <w:t xml:space="preserve">(1861–1865 рр.), оскільки читач розуміє, про яку історичну подію йдеться.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i/>
          <w:sz w:val="28"/>
          <w:szCs w:val="28"/>
          <w:lang w:val="uk-UA"/>
        </w:rPr>
        <w:t>Біографічний</w:t>
      </w:r>
      <w:r w:rsidRPr="00AA426A">
        <w:rPr>
          <w:rFonts w:ascii="Times New Roman" w:hAnsi="Times New Roman" w:cs="Times New Roman"/>
          <w:sz w:val="28"/>
          <w:szCs w:val="28"/>
          <w:lang w:val="uk-UA"/>
        </w:rPr>
        <w:t xml:space="preserve"> вимір часу (дитинство): </w:t>
      </w:r>
      <w:r w:rsidRPr="00AA426A">
        <w:rPr>
          <w:rFonts w:ascii="Times New Roman" w:hAnsi="Times New Roman" w:cs="Times New Roman"/>
          <w:i/>
          <w:sz w:val="28"/>
          <w:szCs w:val="28"/>
          <w:lang w:val="uk-UA"/>
        </w:rPr>
        <w:t xml:space="preserve">Isabel </w:t>
      </w:r>
      <w:r w:rsidRPr="00AA426A">
        <w:rPr>
          <w:rFonts w:ascii="Times New Roman" w:hAnsi="Times New Roman" w:cs="Times New Roman"/>
          <w:b/>
          <w:i/>
          <w:sz w:val="28"/>
          <w:szCs w:val="28"/>
          <w:lang w:val="uk-UA"/>
        </w:rPr>
        <w:t>had stayed with her grandmother</w:t>
      </w:r>
      <w:r w:rsidRPr="00AA426A">
        <w:rPr>
          <w:rFonts w:ascii="Times New Roman" w:hAnsi="Times New Roman" w:cs="Times New Roman"/>
          <w:i/>
          <w:sz w:val="28"/>
          <w:szCs w:val="28"/>
          <w:lang w:val="uk-UA"/>
        </w:rPr>
        <w:t xml:space="preserve"> at various seasons; but, somehow, all her visits had </w:t>
      </w:r>
      <w:r w:rsidRPr="00AA426A">
        <w:rPr>
          <w:rFonts w:ascii="Times New Roman" w:hAnsi="Times New Roman" w:cs="Times New Roman"/>
          <w:b/>
          <w:i/>
          <w:sz w:val="28"/>
          <w:szCs w:val="28"/>
          <w:lang w:val="uk-UA"/>
        </w:rPr>
        <w:t>a flavour of peaches</w:t>
      </w:r>
      <w:r w:rsidRPr="00AA426A">
        <w:rPr>
          <w:rFonts w:ascii="Times New Roman" w:hAnsi="Times New Roman" w:cs="Times New Roman"/>
          <w:i/>
          <w:sz w:val="28"/>
          <w:szCs w:val="28"/>
          <w:lang w:val="uk-UA"/>
        </w:rPr>
        <w:t xml:space="preserve"> / Ізабелла </w:t>
      </w:r>
      <w:r w:rsidRPr="00AA426A">
        <w:rPr>
          <w:rFonts w:ascii="Times New Roman" w:hAnsi="Times New Roman" w:cs="Times New Roman"/>
          <w:b/>
          <w:i/>
          <w:sz w:val="28"/>
          <w:szCs w:val="28"/>
          <w:lang w:val="uk-UA"/>
        </w:rPr>
        <w:t>залишалася з бабусею</w:t>
      </w:r>
      <w:r w:rsidRPr="00AA426A">
        <w:rPr>
          <w:rFonts w:ascii="Times New Roman" w:hAnsi="Times New Roman" w:cs="Times New Roman"/>
          <w:i/>
          <w:sz w:val="28"/>
          <w:szCs w:val="28"/>
          <w:lang w:val="uk-UA"/>
        </w:rPr>
        <w:t xml:space="preserve"> в різні пори року, але щоразу під час відвідувань </w:t>
      </w:r>
      <w:r w:rsidRPr="00AA426A">
        <w:rPr>
          <w:rFonts w:ascii="Times New Roman" w:hAnsi="Times New Roman" w:cs="Times New Roman"/>
          <w:b/>
          <w:i/>
          <w:sz w:val="28"/>
          <w:szCs w:val="28"/>
          <w:lang w:val="uk-UA"/>
        </w:rPr>
        <w:t>відчувала аромат персиків</w:t>
      </w:r>
      <w:r w:rsidRPr="00AA426A">
        <w:rPr>
          <w:lang w:val="uk-UA"/>
        </w:rPr>
        <w:t xml:space="preserve"> </w:t>
      </w:r>
      <w:r w:rsidRPr="00AA426A">
        <w:rPr>
          <w:rFonts w:ascii="Times New Roman" w:hAnsi="Times New Roman" w:cs="Times New Roman"/>
          <w:sz w:val="28"/>
          <w:szCs w:val="28"/>
          <w:lang w:val="uk-UA"/>
        </w:rPr>
        <w:t>[30, p. 22]. Пам’ять Ізабели зберегла стійкий аромат персиків, якими духмяніла бабусина оселя, навіваючи щемкі спогади про дитинство.</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i/>
          <w:sz w:val="28"/>
          <w:szCs w:val="28"/>
          <w:lang w:val="uk-UA"/>
        </w:rPr>
        <w:t>Суб’єктивний</w:t>
      </w:r>
      <w:r w:rsidRPr="00AA426A">
        <w:rPr>
          <w:rFonts w:ascii="Times New Roman" w:hAnsi="Times New Roman" w:cs="Times New Roman"/>
          <w:sz w:val="28"/>
          <w:szCs w:val="28"/>
          <w:lang w:val="uk-UA"/>
        </w:rPr>
        <w:t xml:space="preserve"> час відображає особистісний часовимір автора: </w:t>
      </w:r>
      <w:r w:rsidRPr="00AA426A">
        <w:rPr>
          <w:rFonts w:ascii="Times New Roman" w:hAnsi="Times New Roman" w:cs="Times New Roman"/>
          <w:i/>
          <w:sz w:val="28"/>
          <w:szCs w:val="28"/>
          <w:lang w:val="uk-UA"/>
        </w:rPr>
        <w:t>I cannot enumerate all the links in the chain which led Isabel to think of Madame Merle’s situation as aristocratic – a view of it never expressed in any reference made to it by that lady herself / Я не можу назвати всі ланки в логічному ланцюзі, які навели Ізабеллу на думку про те, що мадам Мерль справжня аристократка – таку думку сама дама ніколи не вивисловлювала</w:t>
      </w:r>
      <w:r w:rsidRPr="00AA426A">
        <w:rPr>
          <w:rFonts w:ascii="Times New Roman" w:hAnsi="Times New Roman" w:cs="Times New Roman"/>
          <w:sz w:val="28"/>
          <w:szCs w:val="28"/>
          <w:lang w:val="uk-UA"/>
        </w:rPr>
        <w:t xml:space="preserve"> [30, p. 134]. Автор пояснює читачеві причину, через яку він докладно не відтворює роздумів головної героїні, що призвели до хибного висновку, тільки констатує факт.</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i/>
          <w:sz w:val="28"/>
          <w:szCs w:val="28"/>
          <w:lang w:val="uk-UA"/>
        </w:rPr>
        <w:lastRenderedPageBreak/>
        <w:t>Календарний</w:t>
      </w:r>
      <w:r w:rsidRPr="00AA426A">
        <w:rPr>
          <w:rFonts w:ascii="Times New Roman" w:hAnsi="Times New Roman" w:cs="Times New Roman"/>
          <w:sz w:val="28"/>
          <w:szCs w:val="28"/>
          <w:lang w:val="uk-UA"/>
        </w:rPr>
        <w:t xml:space="preserve"> час</w:t>
      </w:r>
      <w:r w:rsidRPr="00AA426A">
        <w:rPr>
          <w:rFonts w:ascii="Times New Roman" w:hAnsi="Times New Roman" w:cs="Times New Roman"/>
          <w:i/>
          <w:sz w:val="28"/>
          <w:szCs w:val="28"/>
          <w:lang w:val="uk-UA"/>
        </w:rPr>
        <w:t xml:space="preserve">: Mrs. Touchett, before arriving in Paris, had fixed the day for her departure; and </w:t>
      </w:r>
      <w:r w:rsidRPr="00AA426A">
        <w:rPr>
          <w:rFonts w:ascii="Times New Roman" w:hAnsi="Times New Roman" w:cs="Times New Roman"/>
          <w:b/>
          <w:i/>
          <w:sz w:val="28"/>
          <w:szCs w:val="28"/>
          <w:lang w:val="uk-UA"/>
        </w:rPr>
        <w:t>by the middle of February</w:t>
      </w:r>
      <w:r w:rsidRPr="00AA426A">
        <w:rPr>
          <w:rFonts w:ascii="Times New Roman" w:hAnsi="Times New Roman" w:cs="Times New Roman"/>
          <w:i/>
          <w:sz w:val="28"/>
          <w:szCs w:val="28"/>
          <w:lang w:val="uk-UA"/>
        </w:rPr>
        <w:t xml:space="preserve"> she had begun to travel southward / Місіс Тачит ще до прибуття в Париж визначила день свого від’їзду і </w:t>
      </w:r>
      <w:r w:rsidRPr="00AA426A">
        <w:rPr>
          <w:rFonts w:ascii="Times New Roman" w:hAnsi="Times New Roman" w:cs="Times New Roman"/>
          <w:b/>
          <w:i/>
          <w:sz w:val="28"/>
          <w:szCs w:val="28"/>
          <w:lang w:val="uk-UA"/>
        </w:rPr>
        <w:t>в середині лютого</w:t>
      </w:r>
      <w:r w:rsidRPr="00AA426A">
        <w:rPr>
          <w:rFonts w:ascii="Times New Roman" w:hAnsi="Times New Roman" w:cs="Times New Roman"/>
          <w:i/>
          <w:sz w:val="28"/>
          <w:szCs w:val="28"/>
          <w:lang w:val="uk-UA"/>
        </w:rPr>
        <w:t xml:space="preserve"> виїхала на південь</w:t>
      </w:r>
      <w:r w:rsidRPr="00AA426A">
        <w:rPr>
          <w:rFonts w:ascii="Times New Roman" w:hAnsi="Times New Roman" w:cs="Times New Roman"/>
          <w:sz w:val="28"/>
          <w:szCs w:val="28"/>
          <w:lang w:val="uk-UA"/>
        </w:rPr>
        <w:t xml:space="preserve"> [30, p. 152]. Нами виділено маркер календарного часу, що вказує на зиму.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i/>
          <w:sz w:val="28"/>
          <w:szCs w:val="28"/>
          <w:lang w:val="uk-UA"/>
        </w:rPr>
        <w:t>Добовий</w:t>
      </w:r>
      <w:r w:rsidRPr="00AA426A">
        <w:rPr>
          <w:rFonts w:ascii="Times New Roman" w:hAnsi="Times New Roman" w:cs="Times New Roman"/>
          <w:sz w:val="28"/>
          <w:szCs w:val="28"/>
          <w:lang w:val="uk-UA"/>
        </w:rPr>
        <w:t xml:space="preserve"> час: </w:t>
      </w:r>
      <w:r w:rsidRPr="00AA426A">
        <w:rPr>
          <w:rFonts w:ascii="Times New Roman" w:hAnsi="Times New Roman" w:cs="Times New Roman"/>
          <w:i/>
          <w:sz w:val="28"/>
          <w:szCs w:val="28"/>
          <w:lang w:val="uk-UA"/>
        </w:rPr>
        <w:t xml:space="preserve">Ralph Touchett was a philosopher, but nevertheless he knocked at his mother’s door </w:t>
      </w:r>
      <w:r w:rsidRPr="00AA426A">
        <w:rPr>
          <w:rFonts w:ascii="Times New Roman" w:hAnsi="Times New Roman" w:cs="Times New Roman"/>
          <w:b/>
          <w:i/>
          <w:sz w:val="28"/>
          <w:szCs w:val="28"/>
          <w:lang w:val="uk-UA"/>
        </w:rPr>
        <w:t>(at a quarter to seven)</w:t>
      </w:r>
      <w:r w:rsidRPr="00AA426A">
        <w:rPr>
          <w:rFonts w:ascii="Times New Roman" w:hAnsi="Times New Roman" w:cs="Times New Roman"/>
          <w:i/>
          <w:sz w:val="28"/>
          <w:szCs w:val="28"/>
          <w:lang w:val="uk-UA"/>
        </w:rPr>
        <w:t xml:space="preserve"> with a good deal of eagerness / Ральф Тачит був філософом, але незважаючи на це він з неабияким хвилюванням</w:t>
      </w:r>
      <w:r w:rsidRPr="00AA426A">
        <w:rPr>
          <w:i/>
          <w:sz w:val="28"/>
          <w:szCs w:val="28"/>
          <w:lang w:val="uk-UA"/>
        </w:rPr>
        <w:t xml:space="preserve"> </w:t>
      </w:r>
      <w:r w:rsidRPr="00AA426A">
        <w:rPr>
          <w:rFonts w:ascii="Times New Roman" w:hAnsi="Times New Roman" w:cs="Times New Roman"/>
          <w:i/>
          <w:sz w:val="28"/>
          <w:szCs w:val="28"/>
          <w:lang w:val="uk-UA"/>
        </w:rPr>
        <w:t xml:space="preserve">постукав </w:t>
      </w:r>
      <w:r w:rsidRPr="00AA426A">
        <w:rPr>
          <w:rFonts w:ascii="Times New Roman" w:hAnsi="Times New Roman" w:cs="Times New Roman"/>
          <w:b/>
          <w:i/>
          <w:sz w:val="28"/>
          <w:szCs w:val="28"/>
          <w:lang w:val="uk-UA"/>
        </w:rPr>
        <w:t>(за чверть до сьомої)</w:t>
      </w:r>
      <w:r w:rsidRPr="00AA426A">
        <w:rPr>
          <w:rFonts w:ascii="Times New Roman" w:hAnsi="Times New Roman" w:cs="Times New Roman"/>
          <w:i/>
          <w:sz w:val="28"/>
          <w:szCs w:val="28"/>
          <w:lang w:val="uk-UA"/>
        </w:rPr>
        <w:t xml:space="preserve"> у двері кімнати матері</w:t>
      </w:r>
      <w:r w:rsidRPr="00AA426A">
        <w:rPr>
          <w:rFonts w:ascii="Times New Roman" w:hAnsi="Times New Roman" w:cs="Times New Roman"/>
          <w:sz w:val="28"/>
          <w:szCs w:val="28"/>
          <w:lang w:val="uk-UA"/>
        </w:rPr>
        <w:t xml:space="preserve"> [30, p. 30]. Ральф дотримувався вимоги приходити трохи раніше призначеного часу (за п’ятнадцять хвилин).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У художньому тексті наявне співвідношення теперішнього, майбутнього і минулого часу: </w:t>
      </w:r>
      <w:r w:rsidRPr="00AA426A">
        <w:rPr>
          <w:rFonts w:ascii="Times New Roman" w:hAnsi="Times New Roman" w:cs="Times New Roman"/>
          <w:i/>
          <w:sz w:val="28"/>
          <w:szCs w:val="28"/>
          <w:lang w:val="uk-UA"/>
        </w:rPr>
        <w:t xml:space="preserve">You </w:t>
      </w:r>
      <w:r w:rsidRPr="00AA426A">
        <w:rPr>
          <w:rFonts w:ascii="Times New Roman" w:hAnsi="Times New Roman" w:cs="Times New Roman"/>
          <w:b/>
          <w:i/>
          <w:sz w:val="28"/>
          <w:szCs w:val="28"/>
          <w:lang w:val="uk-UA"/>
        </w:rPr>
        <w:t>can do</w:t>
      </w:r>
      <w:r w:rsidRPr="00AA426A">
        <w:rPr>
          <w:rFonts w:ascii="Times New Roman" w:hAnsi="Times New Roman" w:cs="Times New Roman"/>
          <w:i/>
          <w:sz w:val="28"/>
          <w:szCs w:val="28"/>
          <w:lang w:val="uk-UA"/>
        </w:rPr>
        <w:t xml:space="preserve"> a great many things if you are rich, which </w:t>
      </w:r>
      <w:r w:rsidRPr="00AA426A">
        <w:rPr>
          <w:rFonts w:ascii="Times New Roman" w:hAnsi="Times New Roman" w:cs="Times New Roman"/>
          <w:b/>
          <w:i/>
          <w:sz w:val="28"/>
          <w:szCs w:val="28"/>
          <w:lang w:val="uk-UA"/>
        </w:rPr>
        <w:t>would be</w:t>
      </w:r>
      <w:r w:rsidRPr="00AA426A">
        <w:rPr>
          <w:rFonts w:ascii="Times New Roman" w:hAnsi="Times New Roman" w:cs="Times New Roman"/>
          <w:i/>
          <w:sz w:val="28"/>
          <w:szCs w:val="28"/>
          <w:lang w:val="uk-UA"/>
        </w:rPr>
        <w:t xml:space="preserve"> severely </w:t>
      </w:r>
      <w:r w:rsidRPr="00AA426A">
        <w:rPr>
          <w:rFonts w:ascii="Times New Roman" w:hAnsi="Times New Roman" w:cs="Times New Roman"/>
          <w:b/>
          <w:i/>
          <w:sz w:val="28"/>
          <w:szCs w:val="28"/>
          <w:lang w:val="uk-UA"/>
        </w:rPr>
        <w:t>criticised</w:t>
      </w:r>
      <w:r w:rsidRPr="00AA426A">
        <w:rPr>
          <w:rFonts w:ascii="Times New Roman" w:hAnsi="Times New Roman" w:cs="Times New Roman"/>
          <w:i/>
          <w:sz w:val="28"/>
          <w:szCs w:val="28"/>
          <w:lang w:val="uk-UA"/>
        </w:rPr>
        <w:t xml:space="preserve"> if you </w:t>
      </w:r>
      <w:r w:rsidRPr="00AA426A">
        <w:rPr>
          <w:rFonts w:ascii="Times New Roman" w:hAnsi="Times New Roman" w:cs="Times New Roman"/>
          <w:b/>
          <w:i/>
          <w:sz w:val="28"/>
          <w:szCs w:val="28"/>
          <w:lang w:val="uk-UA"/>
        </w:rPr>
        <w:t xml:space="preserve">were </w:t>
      </w:r>
      <w:r w:rsidRPr="00AA426A">
        <w:rPr>
          <w:rFonts w:ascii="Times New Roman" w:hAnsi="Times New Roman" w:cs="Times New Roman"/>
          <w:i/>
          <w:sz w:val="28"/>
          <w:szCs w:val="28"/>
          <w:lang w:val="uk-UA"/>
        </w:rPr>
        <w:t xml:space="preserve">poor / Ти </w:t>
      </w:r>
      <w:r w:rsidRPr="00AA426A">
        <w:rPr>
          <w:rFonts w:ascii="Times New Roman" w:hAnsi="Times New Roman" w:cs="Times New Roman"/>
          <w:b/>
          <w:i/>
          <w:sz w:val="28"/>
          <w:szCs w:val="28"/>
          <w:lang w:val="uk-UA"/>
        </w:rPr>
        <w:t>можеш зробити</w:t>
      </w:r>
      <w:r w:rsidRPr="00AA426A">
        <w:rPr>
          <w:rFonts w:ascii="Times New Roman" w:hAnsi="Times New Roman" w:cs="Times New Roman"/>
          <w:i/>
          <w:sz w:val="28"/>
          <w:szCs w:val="28"/>
          <w:lang w:val="uk-UA"/>
        </w:rPr>
        <w:t xml:space="preserve"> дуже багато речей, коли багата, за що </w:t>
      </w:r>
      <w:r w:rsidRPr="00AA426A">
        <w:rPr>
          <w:rFonts w:ascii="Times New Roman" w:hAnsi="Times New Roman" w:cs="Times New Roman"/>
          <w:b/>
          <w:i/>
          <w:sz w:val="28"/>
          <w:szCs w:val="28"/>
          <w:lang w:val="uk-UA"/>
        </w:rPr>
        <w:t>зазнаєш</w:t>
      </w:r>
      <w:r w:rsidRPr="00AA426A">
        <w:rPr>
          <w:rFonts w:ascii="Times New Roman" w:hAnsi="Times New Roman" w:cs="Times New Roman"/>
          <w:i/>
          <w:sz w:val="28"/>
          <w:szCs w:val="28"/>
          <w:lang w:val="uk-UA"/>
        </w:rPr>
        <w:t xml:space="preserve"> нищівної критики, якби ти </w:t>
      </w:r>
      <w:r w:rsidRPr="00AA426A">
        <w:rPr>
          <w:rFonts w:ascii="Times New Roman" w:hAnsi="Times New Roman" w:cs="Times New Roman"/>
          <w:b/>
          <w:i/>
          <w:sz w:val="28"/>
          <w:szCs w:val="28"/>
          <w:lang w:val="uk-UA"/>
        </w:rPr>
        <w:t>була</w:t>
      </w:r>
      <w:r w:rsidRPr="00AA426A">
        <w:rPr>
          <w:rFonts w:ascii="Times New Roman" w:hAnsi="Times New Roman" w:cs="Times New Roman"/>
          <w:i/>
          <w:sz w:val="28"/>
          <w:szCs w:val="28"/>
          <w:lang w:val="uk-UA"/>
        </w:rPr>
        <w:t xml:space="preserve"> бідною</w:t>
      </w:r>
      <w:r w:rsidRPr="00AA426A">
        <w:rPr>
          <w:rFonts w:ascii="Times New Roman" w:hAnsi="Times New Roman" w:cs="Times New Roman"/>
          <w:sz w:val="28"/>
          <w:szCs w:val="28"/>
          <w:lang w:val="uk-UA"/>
        </w:rPr>
        <w:t xml:space="preserve"> [30, p. 152].</w:t>
      </w:r>
      <w:r w:rsidRPr="00AA426A">
        <w:t xml:space="preserve"> </w:t>
      </w:r>
      <w:r w:rsidRPr="00AA426A">
        <w:rPr>
          <w:rFonts w:ascii="Times New Roman" w:hAnsi="Times New Roman" w:cs="Times New Roman"/>
          <w:sz w:val="28"/>
          <w:szCs w:val="28"/>
          <w:lang w:val="uk-UA"/>
        </w:rPr>
        <w:t>Зображена у творі діяльність персонажів зосереджена переважно в теперішньому часі.</w:t>
      </w:r>
      <w:r w:rsidRPr="00AA426A">
        <w:t xml:space="preserve"> </w:t>
      </w:r>
      <w:r w:rsidRPr="00AA426A">
        <w:rPr>
          <w:rFonts w:ascii="Times New Roman" w:hAnsi="Times New Roman" w:cs="Times New Roman"/>
          <w:sz w:val="28"/>
          <w:szCs w:val="28"/>
          <w:lang w:val="uk-UA"/>
        </w:rPr>
        <w:t>Швидка мінливість часу (з теперішнього в минулий та майбутній) фіксується описом вражень і почуттів, пережитих наратором.</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Подорож визначає особливості використання митцем образу дороги, що відображає шлях пошуків головною героїнею власної ідентичності, гармонічної взаємодії зі світом: </w:t>
      </w:r>
      <w:r w:rsidRPr="00AA426A">
        <w:rPr>
          <w:rFonts w:ascii="Times New Roman" w:hAnsi="Times New Roman" w:cs="Times New Roman"/>
          <w:i/>
          <w:sz w:val="28"/>
          <w:szCs w:val="28"/>
          <w:lang w:val="uk-UA"/>
        </w:rPr>
        <w:t xml:space="preserve">On her long </w:t>
      </w:r>
      <w:r w:rsidRPr="00AA426A">
        <w:rPr>
          <w:rFonts w:ascii="Times New Roman" w:hAnsi="Times New Roman" w:cs="Times New Roman"/>
          <w:b/>
          <w:i/>
          <w:sz w:val="28"/>
          <w:szCs w:val="28"/>
          <w:lang w:val="uk-UA"/>
        </w:rPr>
        <w:t>journey from</w:t>
      </w:r>
      <w:r w:rsidRPr="00AA426A">
        <w:rPr>
          <w:rFonts w:ascii="Times New Roman" w:hAnsi="Times New Roman" w:cs="Times New Roman"/>
          <w:i/>
          <w:sz w:val="28"/>
          <w:szCs w:val="28"/>
          <w:lang w:val="uk-UA"/>
        </w:rPr>
        <w:t xml:space="preserve"> </w:t>
      </w:r>
      <w:r w:rsidRPr="00AA426A">
        <w:rPr>
          <w:rFonts w:ascii="Times New Roman" w:hAnsi="Times New Roman" w:cs="Times New Roman"/>
          <w:b/>
          <w:i/>
          <w:sz w:val="28"/>
          <w:szCs w:val="28"/>
          <w:lang w:val="uk-UA"/>
        </w:rPr>
        <w:t>Rome</w:t>
      </w:r>
      <w:r w:rsidRPr="00AA426A">
        <w:rPr>
          <w:rFonts w:ascii="Times New Roman" w:hAnsi="Times New Roman" w:cs="Times New Roman"/>
          <w:i/>
          <w:sz w:val="28"/>
          <w:szCs w:val="28"/>
          <w:lang w:val="uk-UA"/>
        </w:rPr>
        <w:t xml:space="preserve"> her mind had been given up to vagueness; she was unable to question the future. She performed this journey with sightless eyes, and took little pleasure in the </w:t>
      </w:r>
      <w:r w:rsidRPr="00AA426A">
        <w:rPr>
          <w:rFonts w:ascii="Times New Roman" w:hAnsi="Times New Roman" w:cs="Times New Roman"/>
          <w:b/>
          <w:i/>
          <w:sz w:val="28"/>
          <w:szCs w:val="28"/>
          <w:lang w:val="uk-UA"/>
        </w:rPr>
        <w:t xml:space="preserve">countries </w:t>
      </w:r>
      <w:r w:rsidRPr="00AA426A">
        <w:rPr>
          <w:rFonts w:ascii="Times New Roman" w:hAnsi="Times New Roman" w:cs="Times New Roman"/>
          <w:i/>
          <w:sz w:val="28"/>
          <w:szCs w:val="28"/>
          <w:lang w:val="uk-UA"/>
        </w:rPr>
        <w:t xml:space="preserve">she </w:t>
      </w:r>
      <w:r w:rsidRPr="00AA426A">
        <w:rPr>
          <w:rFonts w:ascii="Times New Roman" w:hAnsi="Times New Roman" w:cs="Times New Roman"/>
          <w:b/>
          <w:i/>
          <w:sz w:val="28"/>
          <w:szCs w:val="28"/>
          <w:lang w:val="uk-UA"/>
        </w:rPr>
        <w:t>traversed,</w:t>
      </w:r>
      <w:r w:rsidRPr="00AA426A">
        <w:rPr>
          <w:rFonts w:ascii="Times New Roman" w:hAnsi="Times New Roman" w:cs="Times New Roman"/>
          <w:i/>
          <w:sz w:val="28"/>
          <w:szCs w:val="28"/>
          <w:lang w:val="uk-UA"/>
        </w:rPr>
        <w:t xml:space="preserve"> decked out through they were in the richest freshness of spring / Під час довгої дороги з Риму її розум піддався невизначеності; вона не змогла поставити під сумнів майбутнє. Здійснила цю мандрівку наосліп, і їй не сподобалося в країнах, які вона об’їздила, навіть у прикрашених найбагатшою свіжістю весни</w:t>
      </w:r>
      <w:r w:rsidRPr="00AA426A">
        <w:rPr>
          <w:rFonts w:ascii="Times New Roman" w:hAnsi="Times New Roman" w:cs="Times New Roman"/>
          <w:sz w:val="28"/>
          <w:szCs w:val="28"/>
          <w:lang w:val="uk-UA"/>
        </w:rPr>
        <w:t xml:space="preserve"> [30, p. 376].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lastRenderedPageBreak/>
        <w:t>Часопросторові характеристики зображеного світу автор організує в такий спосіб, щоб зробити образи естетично довершеними, надати їм ціннісно-подієвої вагомості. Для цього митець перебуває відносно змісту твору, тобто щодо життєвих (етичні та пізнавальні) цінностей персонажа, на просторовій дистанції, яка відкриває автору те, чого сам персонаж не бачить унаслідок природної обмеженості свого кругозору.</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Час у творі домінує над простором, останній змінюється й визначається темпоральною скерованістю спогадів.</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Фабульний час і простір ущільнюються зосередженням на конкретній події, що забезпечує швидке розгортання сюжету, або розтягується з метою відтворення «потоку свідомості» головної героїні.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Простір у художньому тексті містить символи і знакові складові частини, які можуть розкриватись в уявленні читача під час його ознайомлення із твором: </w:t>
      </w:r>
      <w:r w:rsidRPr="00AA426A">
        <w:rPr>
          <w:rFonts w:ascii="Times New Roman" w:hAnsi="Times New Roman" w:cs="Times New Roman"/>
          <w:i/>
          <w:sz w:val="28"/>
          <w:szCs w:val="28"/>
          <w:lang w:val="uk-UA"/>
        </w:rPr>
        <w:t xml:space="preserve">I saw a jolly good piece of </w:t>
      </w:r>
      <w:r w:rsidRPr="00AA426A">
        <w:rPr>
          <w:rFonts w:ascii="Times New Roman" w:hAnsi="Times New Roman" w:cs="Times New Roman"/>
          <w:b/>
          <w:i/>
          <w:sz w:val="28"/>
          <w:szCs w:val="28"/>
          <w:lang w:val="uk-UA"/>
        </w:rPr>
        <w:t>Capo di Monte</w:t>
      </w:r>
      <w:r w:rsidRPr="00AA426A">
        <w:rPr>
          <w:rFonts w:ascii="Times New Roman" w:hAnsi="Times New Roman" w:cs="Times New Roman"/>
          <w:i/>
          <w:sz w:val="28"/>
          <w:szCs w:val="28"/>
          <w:lang w:val="uk-UA"/>
        </w:rPr>
        <w:t xml:space="preserve"> to-day / Я бачив сьогодні дуже гарного </w:t>
      </w:r>
      <w:r w:rsidRPr="00AA426A">
        <w:rPr>
          <w:rFonts w:ascii="Times New Roman" w:hAnsi="Times New Roman" w:cs="Times New Roman"/>
          <w:b/>
          <w:i/>
          <w:sz w:val="28"/>
          <w:szCs w:val="28"/>
          <w:lang w:val="uk-UA"/>
        </w:rPr>
        <w:t>Капо ді Монте</w:t>
      </w:r>
      <w:r w:rsidRPr="00AA426A">
        <w:rPr>
          <w:rFonts w:ascii="Times New Roman" w:hAnsi="Times New Roman" w:cs="Times New Roman"/>
          <w:sz w:val="28"/>
          <w:szCs w:val="28"/>
          <w:lang w:val="uk-UA"/>
        </w:rPr>
        <w:t xml:space="preserve"> [30, p. 249]. Едвард Роз’єр згадує Капо ді Монте – національний музей в Неаполі, до колекції якого поряд із творами живопису XIII–XIX ст. входить європейська кераміка, що є предметом захоплення колекціонера.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Замкнені простори, в які потрапляють персонажі – замок (палаццо), музей, місто – постають як особливі місця, які відповідають основним принципам функціонування, за задумом автора:</w:t>
      </w:r>
    </w:p>
    <w:p w:rsidR="00AA426A" w:rsidRPr="00AA426A" w:rsidRDefault="00AA426A" w:rsidP="00AA426A">
      <w:pPr>
        <w:spacing w:after="0" w:line="360" w:lineRule="auto"/>
        <w:contextualSpacing/>
        <w:jc w:val="both"/>
        <w:rPr>
          <w:rFonts w:ascii="Times New Roman" w:hAnsi="Times New Roman" w:cs="Times New Roman"/>
          <w:sz w:val="28"/>
          <w:szCs w:val="28"/>
          <w:lang w:val="uk-UA"/>
        </w:rPr>
      </w:pPr>
      <w:r w:rsidRPr="00AA426A">
        <w:rPr>
          <w:rFonts w:ascii="Times New Roman" w:hAnsi="Times New Roman" w:cs="Times New Roman"/>
          <w:b/>
          <w:i/>
          <w:sz w:val="28"/>
          <w:szCs w:val="28"/>
          <w:lang w:val="uk-UA"/>
        </w:rPr>
        <w:t>Gardencourt</w:t>
      </w:r>
      <w:r w:rsidRPr="00AA426A">
        <w:rPr>
          <w:rFonts w:ascii="Times New Roman" w:hAnsi="Times New Roman" w:cs="Times New Roman"/>
          <w:i/>
          <w:sz w:val="28"/>
          <w:szCs w:val="28"/>
          <w:lang w:val="uk-UA"/>
        </w:rPr>
        <w:t xml:space="preserve"> had been her starting-point, and to those muffled chambers it was at least a temporary solution to return. She had gone forth in her strength; she would come back in her weakness, and if the place had been a rest to her before, it would be a positive sanctuary now / </w:t>
      </w:r>
      <w:r w:rsidRPr="00AA426A">
        <w:rPr>
          <w:rFonts w:ascii="Times New Roman" w:hAnsi="Times New Roman" w:cs="Times New Roman"/>
          <w:b/>
          <w:i/>
          <w:sz w:val="28"/>
          <w:szCs w:val="28"/>
          <w:lang w:val="uk-UA"/>
        </w:rPr>
        <w:t>Гарденкорт</w:t>
      </w:r>
      <w:r w:rsidRPr="00AA426A">
        <w:rPr>
          <w:rFonts w:ascii="Times New Roman" w:hAnsi="Times New Roman" w:cs="Times New Roman"/>
          <w:i/>
          <w:sz w:val="28"/>
          <w:szCs w:val="28"/>
          <w:lang w:val="uk-UA"/>
        </w:rPr>
        <w:t xml:space="preserve"> слугував їй за вихідну точку, і повернення до його приглушених покоїв було принаймні тимчасовим рішенням. Вона вийшла з нього повна сил, а повернулася слабкою. І якщо Гарденкорт був раніше для неї місцем відпочинку, то зараз він перетворився б на позитивний притулок</w:t>
      </w:r>
      <w:r w:rsidRPr="00AA426A">
        <w:rPr>
          <w:rFonts w:ascii="Times New Roman" w:hAnsi="Times New Roman" w:cs="Times New Roman"/>
          <w:sz w:val="28"/>
          <w:szCs w:val="28"/>
          <w:lang w:val="uk-UA"/>
        </w:rPr>
        <w:t xml:space="preserve"> (консервування часу в затишному місці) [30, p. 376].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i/>
          <w:sz w:val="28"/>
          <w:szCs w:val="28"/>
          <w:lang w:val="uk-UA"/>
        </w:rPr>
        <w:lastRenderedPageBreak/>
        <w:t xml:space="preserve">She drove at five o’clock to a high door in a narrow street in the </w:t>
      </w:r>
      <w:r w:rsidRPr="00AA426A">
        <w:rPr>
          <w:rFonts w:ascii="Times New Roman" w:hAnsi="Times New Roman" w:cs="Times New Roman"/>
          <w:b/>
          <w:i/>
          <w:sz w:val="28"/>
          <w:szCs w:val="28"/>
          <w:lang w:val="uk-UA"/>
        </w:rPr>
        <w:t>quarter of the</w:t>
      </w:r>
      <w:r w:rsidRPr="00AA426A">
        <w:rPr>
          <w:rFonts w:ascii="Times New Roman" w:hAnsi="Times New Roman" w:cs="Times New Roman"/>
          <w:i/>
          <w:sz w:val="28"/>
          <w:szCs w:val="28"/>
          <w:lang w:val="uk-UA"/>
        </w:rPr>
        <w:t xml:space="preserve"> </w:t>
      </w:r>
      <w:r w:rsidRPr="00AA426A">
        <w:rPr>
          <w:rFonts w:ascii="Times New Roman" w:hAnsi="Times New Roman" w:cs="Times New Roman"/>
          <w:b/>
          <w:i/>
          <w:sz w:val="28"/>
          <w:szCs w:val="28"/>
          <w:lang w:val="uk-UA"/>
        </w:rPr>
        <w:t>Piazza Navona,</w:t>
      </w:r>
      <w:r w:rsidRPr="00AA426A">
        <w:rPr>
          <w:rFonts w:ascii="Times New Roman" w:hAnsi="Times New Roman" w:cs="Times New Roman"/>
          <w:i/>
          <w:sz w:val="28"/>
          <w:szCs w:val="28"/>
          <w:lang w:val="uk-UA"/>
        </w:rPr>
        <w:t xml:space="preserve"> and was admitted by the portress of the convent, a genial and obsequious person…</w:t>
      </w:r>
      <w:r w:rsidRPr="00AA426A">
        <w:rPr>
          <w:rFonts w:ascii="Times New Roman" w:hAnsi="Times New Roman" w:cs="Times New Roman"/>
          <w:i/>
          <w:sz w:val="28"/>
          <w:szCs w:val="28"/>
          <w:lang w:val="en-US"/>
        </w:rPr>
        <w:t xml:space="preserve"> </w:t>
      </w:r>
      <w:r w:rsidRPr="00AA426A">
        <w:rPr>
          <w:rFonts w:ascii="Times New Roman" w:hAnsi="Times New Roman" w:cs="Times New Roman"/>
          <w:i/>
          <w:sz w:val="28"/>
          <w:szCs w:val="28"/>
          <w:lang w:val="uk-UA"/>
        </w:rPr>
        <w:t xml:space="preserve">It produced to-day more than before the impression of a well appointed </w:t>
      </w:r>
      <w:r w:rsidRPr="00AA426A">
        <w:rPr>
          <w:rFonts w:ascii="Times New Roman" w:hAnsi="Times New Roman" w:cs="Times New Roman"/>
          <w:b/>
          <w:i/>
          <w:sz w:val="28"/>
          <w:szCs w:val="28"/>
          <w:lang w:val="uk-UA"/>
        </w:rPr>
        <w:t>prison;</w:t>
      </w:r>
      <w:r w:rsidRPr="00AA426A">
        <w:rPr>
          <w:rFonts w:ascii="Times New Roman" w:hAnsi="Times New Roman" w:cs="Times New Roman"/>
          <w:i/>
          <w:sz w:val="28"/>
          <w:szCs w:val="28"/>
          <w:lang w:val="uk-UA"/>
        </w:rPr>
        <w:t xml:space="preserve"> for it was not possible to pretend that Pansy was free to leave it / О п’ятій годині вечора Ізабелла зупинилася на вузькій вулиці, поблизу </w:t>
      </w:r>
      <w:r w:rsidRPr="00AA426A">
        <w:rPr>
          <w:rFonts w:ascii="Times New Roman" w:hAnsi="Times New Roman" w:cs="Times New Roman"/>
          <w:b/>
          <w:i/>
          <w:sz w:val="28"/>
          <w:szCs w:val="28"/>
          <w:lang w:val="uk-UA"/>
        </w:rPr>
        <w:t>кварталу з площею Навона,</w:t>
      </w:r>
      <w:r w:rsidRPr="00AA426A">
        <w:rPr>
          <w:rFonts w:ascii="Times New Roman" w:hAnsi="Times New Roman" w:cs="Times New Roman"/>
          <w:i/>
          <w:sz w:val="28"/>
          <w:szCs w:val="28"/>
          <w:lang w:val="uk-UA"/>
        </w:rPr>
        <w:t xml:space="preserve"> перед високими дверима, і добросерда, послужлива монастирська привратниця впустила її... Сьогодні це створювало більше, ніж раніше, враження добре облаштованої </w:t>
      </w:r>
      <w:r w:rsidRPr="00AA426A">
        <w:rPr>
          <w:rFonts w:ascii="Times New Roman" w:hAnsi="Times New Roman" w:cs="Times New Roman"/>
          <w:b/>
          <w:i/>
          <w:sz w:val="28"/>
          <w:szCs w:val="28"/>
          <w:lang w:val="uk-UA"/>
        </w:rPr>
        <w:t>в’язниці;</w:t>
      </w:r>
      <w:r w:rsidRPr="00AA426A">
        <w:rPr>
          <w:rFonts w:ascii="Times New Roman" w:hAnsi="Times New Roman" w:cs="Times New Roman"/>
          <w:i/>
          <w:sz w:val="28"/>
          <w:szCs w:val="28"/>
          <w:lang w:val="uk-UA"/>
        </w:rPr>
        <w:t xml:space="preserve"> бо не можна було удавати, що Пенсі вільно його покине</w:t>
      </w:r>
      <w:r w:rsidRPr="00AA426A">
        <w:rPr>
          <w:rFonts w:ascii="Times New Roman" w:hAnsi="Times New Roman" w:cs="Times New Roman"/>
          <w:sz w:val="28"/>
          <w:szCs w:val="28"/>
          <w:lang w:val="uk-UA"/>
        </w:rPr>
        <w:t xml:space="preserve"> (позачасовість) [30, p. 368]. З плином часу монастир не змінив свого призначення – упокорювати незговірливих безприданок. Автор використав антитезу </w:t>
      </w:r>
      <w:r w:rsidRPr="00AA426A">
        <w:rPr>
          <w:rFonts w:ascii="Times New Roman" w:hAnsi="Times New Roman" w:cs="Times New Roman"/>
          <w:i/>
          <w:sz w:val="28"/>
          <w:szCs w:val="28"/>
          <w:lang w:val="uk-UA"/>
        </w:rPr>
        <w:t>квартал з площею Навона – в’язниця,</w:t>
      </w:r>
      <w:r w:rsidRPr="00AA426A">
        <w:rPr>
          <w:rFonts w:ascii="Times New Roman" w:hAnsi="Times New Roman" w:cs="Times New Roman"/>
          <w:sz w:val="28"/>
          <w:szCs w:val="28"/>
          <w:lang w:val="uk-UA"/>
        </w:rPr>
        <w:t xml:space="preserve"> побудовану на основі протиставлення прекрасного і потворного, яке підсилює порівняння: найкрасивіша площа в стилі бароко в Римі та похмурий монастир, що зовні нагадує в’язницю.</w:t>
      </w:r>
    </w:p>
    <w:p w:rsidR="00AA426A" w:rsidRPr="00AA426A" w:rsidRDefault="00AA426A" w:rsidP="00AA426A">
      <w:pPr>
        <w:spacing w:after="0" w:line="360" w:lineRule="auto"/>
        <w:contextualSpacing/>
        <w:jc w:val="both"/>
        <w:rPr>
          <w:rFonts w:ascii="Times New Roman" w:hAnsi="Times New Roman" w:cs="Times New Roman"/>
          <w:sz w:val="28"/>
          <w:szCs w:val="28"/>
          <w:lang w:val="uk-UA"/>
        </w:rPr>
      </w:pPr>
      <w:r w:rsidRPr="00AA426A">
        <w:rPr>
          <w:rFonts w:ascii="Times New Roman" w:hAnsi="Times New Roman" w:cs="Times New Roman"/>
          <w:i/>
          <w:sz w:val="28"/>
          <w:szCs w:val="28"/>
          <w:lang w:val="uk-UA"/>
        </w:rPr>
        <w:t xml:space="preserve">After a moment’s supreme hesitation he asked her whether he might go and look at the </w:t>
      </w:r>
      <w:r w:rsidRPr="00AA426A">
        <w:rPr>
          <w:rFonts w:ascii="Times New Roman" w:hAnsi="Times New Roman" w:cs="Times New Roman"/>
          <w:b/>
          <w:i/>
          <w:sz w:val="28"/>
          <w:szCs w:val="28"/>
          <w:lang w:val="uk-UA"/>
        </w:rPr>
        <w:t>yellow room,</w:t>
      </w:r>
      <w:r w:rsidRPr="00AA426A">
        <w:rPr>
          <w:rFonts w:ascii="Times New Roman" w:hAnsi="Times New Roman" w:cs="Times New Roman"/>
          <w:i/>
          <w:sz w:val="28"/>
          <w:szCs w:val="28"/>
          <w:lang w:val="uk-UA"/>
        </w:rPr>
        <w:t xml:space="preserve"> which seemed so attractive yet so virginal.</w:t>
      </w:r>
      <w:r w:rsidRPr="00AA426A">
        <w:rPr>
          <w:rFonts w:ascii="Times New Roman" w:hAnsi="Times New Roman" w:cs="Times New Roman"/>
          <w:i/>
          <w:sz w:val="28"/>
          <w:szCs w:val="28"/>
          <w:lang w:val="en-US"/>
        </w:rPr>
        <w:t xml:space="preserve"> </w:t>
      </w:r>
      <w:r w:rsidRPr="00AA426A">
        <w:rPr>
          <w:rFonts w:ascii="Times New Roman" w:hAnsi="Times New Roman" w:cs="Times New Roman"/>
          <w:i/>
          <w:sz w:val="28"/>
          <w:szCs w:val="28"/>
          <w:lang w:val="uk-UA"/>
        </w:rPr>
        <w:t xml:space="preserve">They had walked to the chimney-piece, where the big cold Empire clock was perched; they were well within the room, and beyond observation from without. </w:t>
      </w:r>
      <w:r w:rsidRPr="00AA426A">
        <w:rPr>
          <w:rFonts w:ascii="Times New Roman" w:hAnsi="Times New Roman" w:cs="Times New Roman"/>
          <w:i/>
          <w:sz w:val="28"/>
          <w:szCs w:val="28"/>
          <w:lang w:val="en-US"/>
        </w:rPr>
        <w:t>It</w:t>
      </w:r>
      <w:r w:rsidRPr="00AA426A">
        <w:rPr>
          <w:rFonts w:ascii="Times New Roman" w:hAnsi="Times New Roman" w:cs="Times New Roman"/>
          <w:i/>
          <w:sz w:val="28"/>
          <w:szCs w:val="28"/>
          <w:lang w:val="uk-UA"/>
        </w:rPr>
        <w:t xml:space="preserve"> </w:t>
      </w:r>
      <w:r w:rsidRPr="00AA426A">
        <w:rPr>
          <w:rFonts w:ascii="Times New Roman" w:hAnsi="Times New Roman" w:cs="Times New Roman"/>
          <w:i/>
          <w:sz w:val="28"/>
          <w:szCs w:val="28"/>
          <w:lang w:val="en-US"/>
        </w:rPr>
        <w:t>was</w:t>
      </w:r>
      <w:r w:rsidRPr="00AA426A">
        <w:rPr>
          <w:rFonts w:ascii="Times New Roman" w:hAnsi="Times New Roman" w:cs="Times New Roman"/>
          <w:i/>
          <w:sz w:val="28"/>
          <w:szCs w:val="28"/>
          <w:lang w:val="uk-UA"/>
        </w:rPr>
        <w:t xml:space="preserve"> </w:t>
      </w:r>
      <w:r w:rsidRPr="00AA426A">
        <w:rPr>
          <w:rFonts w:ascii="Times New Roman" w:hAnsi="Times New Roman" w:cs="Times New Roman"/>
          <w:i/>
          <w:sz w:val="28"/>
          <w:szCs w:val="28"/>
          <w:lang w:val="en-US"/>
        </w:rPr>
        <w:t>true</w:t>
      </w:r>
      <w:r w:rsidRPr="00AA426A">
        <w:rPr>
          <w:rFonts w:ascii="Times New Roman" w:hAnsi="Times New Roman" w:cs="Times New Roman"/>
          <w:i/>
          <w:sz w:val="28"/>
          <w:szCs w:val="28"/>
          <w:lang w:val="uk-UA"/>
        </w:rPr>
        <w:t xml:space="preserve"> </w:t>
      </w:r>
      <w:r w:rsidRPr="00AA426A">
        <w:rPr>
          <w:rFonts w:ascii="Times New Roman" w:hAnsi="Times New Roman" w:cs="Times New Roman"/>
          <w:i/>
          <w:sz w:val="28"/>
          <w:szCs w:val="28"/>
          <w:lang w:val="en-US"/>
        </w:rPr>
        <w:t>that</w:t>
      </w:r>
      <w:r w:rsidRPr="00AA426A">
        <w:rPr>
          <w:rFonts w:ascii="Times New Roman" w:hAnsi="Times New Roman" w:cs="Times New Roman"/>
          <w:i/>
          <w:sz w:val="28"/>
          <w:szCs w:val="28"/>
          <w:lang w:val="uk-UA"/>
        </w:rPr>
        <w:t xml:space="preserve"> </w:t>
      </w:r>
      <w:r w:rsidRPr="00AA426A">
        <w:rPr>
          <w:rFonts w:ascii="Times New Roman" w:hAnsi="Times New Roman" w:cs="Times New Roman"/>
          <w:i/>
          <w:sz w:val="28"/>
          <w:szCs w:val="28"/>
          <w:lang w:val="en-US"/>
        </w:rPr>
        <w:t>this</w:t>
      </w:r>
      <w:r w:rsidRPr="00AA426A">
        <w:rPr>
          <w:rFonts w:ascii="Times New Roman" w:hAnsi="Times New Roman" w:cs="Times New Roman"/>
          <w:i/>
          <w:sz w:val="28"/>
          <w:szCs w:val="28"/>
          <w:lang w:val="uk-UA"/>
        </w:rPr>
        <w:t xml:space="preserve"> </w:t>
      </w:r>
      <w:r w:rsidRPr="00AA426A">
        <w:rPr>
          <w:rFonts w:ascii="Times New Roman" w:hAnsi="Times New Roman" w:cs="Times New Roman"/>
          <w:i/>
          <w:sz w:val="28"/>
          <w:szCs w:val="28"/>
          <w:lang w:val="en-US"/>
        </w:rPr>
        <w:t>would</w:t>
      </w:r>
      <w:r w:rsidRPr="00AA426A">
        <w:rPr>
          <w:rFonts w:ascii="Times New Roman" w:hAnsi="Times New Roman" w:cs="Times New Roman"/>
          <w:i/>
          <w:sz w:val="28"/>
          <w:szCs w:val="28"/>
          <w:lang w:val="uk-UA"/>
        </w:rPr>
        <w:t xml:space="preserve"> </w:t>
      </w:r>
      <w:r w:rsidRPr="00AA426A">
        <w:rPr>
          <w:rFonts w:ascii="Times New Roman" w:hAnsi="Times New Roman" w:cs="Times New Roman"/>
          <w:i/>
          <w:sz w:val="28"/>
          <w:szCs w:val="28"/>
          <w:lang w:val="en-US"/>
        </w:rPr>
        <w:t>be</w:t>
      </w:r>
      <w:r w:rsidRPr="00AA426A">
        <w:rPr>
          <w:rFonts w:ascii="Times New Roman" w:hAnsi="Times New Roman" w:cs="Times New Roman"/>
          <w:i/>
          <w:sz w:val="28"/>
          <w:szCs w:val="28"/>
          <w:lang w:val="uk-UA"/>
        </w:rPr>
        <w:t xml:space="preserve"> </w:t>
      </w:r>
      <w:r w:rsidRPr="00AA426A">
        <w:rPr>
          <w:rFonts w:ascii="Times New Roman" w:hAnsi="Times New Roman" w:cs="Times New Roman"/>
          <w:i/>
          <w:sz w:val="28"/>
          <w:szCs w:val="28"/>
          <w:lang w:val="en-US"/>
        </w:rPr>
        <w:t>a</w:t>
      </w:r>
      <w:r w:rsidRPr="00AA426A">
        <w:rPr>
          <w:rFonts w:ascii="Times New Roman" w:hAnsi="Times New Roman" w:cs="Times New Roman"/>
          <w:i/>
          <w:sz w:val="28"/>
          <w:szCs w:val="28"/>
          <w:lang w:val="uk-UA"/>
        </w:rPr>
        <w:t xml:space="preserve"> </w:t>
      </w:r>
      <w:r w:rsidRPr="00AA426A">
        <w:rPr>
          <w:rFonts w:ascii="Times New Roman" w:hAnsi="Times New Roman" w:cs="Times New Roman"/>
          <w:i/>
          <w:sz w:val="28"/>
          <w:szCs w:val="28"/>
          <w:lang w:val="en-US"/>
        </w:rPr>
        <w:t>rash</w:t>
      </w:r>
      <w:r w:rsidRPr="00AA426A">
        <w:rPr>
          <w:rFonts w:ascii="Times New Roman" w:hAnsi="Times New Roman" w:cs="Times New Roman"/>
          <w:i/>
          <w:sz w:val="28"/>
          <w:szCs w:val="28"/>
          <w:lang w:val="uk-UA"/>
        </w:rPr>
        <w:t xml:space="preserve"> </w:t>
      </w:r>
      <w:r w:rsidRPr="00AA426A">
        <w:rPr>
          <w:rFonts w:ascii="Times New Roman" w:hAnsi="Times New Roman" w:cs="Times New Roman"/>
          <w:i/>
          <w:sz w:val="28"/>
          <w:szCs w:val="28"/>
          <w:lang w:val="en-US"/>
        </w:rPr>
        <w:t>experiment</w:t>
      </w:r>
      <w:r w:rsidRPr="00AA426A">
        <w:rPr>
          <w:rFonts w:ascii="Times New Roman" w:hAnsi="Times New Roman" w:cs="Times New Roman"/>
          <w:i/>
          <w:sz w:val="28"/>
          <w:szCs w:val="28"/>
          <w:lang w:val="uk-UA"/>
        </w:rPr>
        <w:t xml:space="preserve"> </w:t>
      </w:r>
      <w:r w:rsidRPr="00AA426A">
        <w:rPr>
          <w:rFonts w:ascii="Times New Roman" w:hAnsi="Times New Roman" w:cs="Times New Roman"/>
          <w:i/>
          <w:sz w:val="28"/>
          <w:szCs w:val="28"/>
          <w:lang w:val="en-US"/>
        </w:rPr>
        <w:t>in</w:t>
      </w:r>
      <w:r w:rsidRPr="00AA426A">
        <w:rPr>
          <w:rFonts w:ascii="Times New Roman" w:hAnsi="Times New Roman" w:cs="Times New Roman"/>
          <w:i/>
          <w:sz w:val="28"/>
          <w:szCs w:val="28"/>
          <w:lang w:val="uk-UA"/>
        </w:rPr>
        <w:t xml:space="preserve"> </w:t>
      </w:r>
      <w:r w:rsidRPr="00AA426A">
        <w:rPr>
          <w:rFonts w:ascii="Times New Roman" w:hAnsi="Times New Roman" w:cs="Times New Roman"/>
          <w:b/>
          <w:i/>
          <w:sz w:val="28"/>
          <w:szCs w:val="28"/>
          <w:lang w:val="en-US"/>
        </w:rPr>
        <w:t>a</w:t>
      </w:r>
      <w:r w:rsidRPr="00AA426A">
        <w:rPr>
          <w:rFonts w:ascii="Times New Roman" w:hAnsi="Times New Roman" w:cs="Times New Roman"/>
          <w:b/>
          <w:i/>
          <w:sz w:val="28"/>
          <w:szCs w:val="28"/>
          <w:lang w:val="uk-UA"/>
        </w:rPr>
        <w:t xml:space="preserve"> </w:t>
      </w:r>
      <w:r w:rsidRPr="00AA426A">
        <w:rPr>
          <w:rFonts w:ascii="Times New Roman" w:hAnsi="Times New Roman" w:cs="Times New Roman"/>
          <w:b/>
          <w:i/>
          <w:sz w:val="28"/>
          <w:szCs w:val="28"/>
          <w:lang w:val="en-US"/>
        </w:rPr>
        <w:t>yellow</w:t>
      </w:r>
      <w:r w:rsidRPr="00AA426A">
        <w:rPr>
          <w:rFonts w:ascii="Times New Roman" w:hAnsi="Times New Roman" w:cs="Times New Roman"/>
          <w:b/>
          <w:i/>
          <w:sz w:val="28"/>
          <w:szCs w:val="28"/>
          <w:lang w:val="uk-UA"/>
        </w:rPr>
        <w:t xml:space="preserve"> </w:t>
      </w:r>
      <w:r w:rsidRPr="00AA426A">
        <w:rPr>
          <w:rFonts w:ascii="Times New Roman" w:hAnsi="Times New Roman" w:cs="Times New Roman"/>
          <w:b/>
          <w:i/>
          <w:sz w:val="28"/>
          <w:szCs w:val="28"/>
          <w:lang w:val="en-US"/>
        </w:rPr>
        <w:t>Empire</w:t>
      </w:r>
      <w:r w:rsidRPr="00AA426A">
        <w:rPr>
          <w:rFonts w:ascii="Times New Roman" w:hAnsi="Times New Roman" w:cs="Times New Roman"/>
          <w:b/>
          <w:i/>
          <w:sz w:val="28"/>
          <w:szCs w:val="28"/>
          <w:lang w:val="uk-UA"/>
        </w:rPr>
        <w:t xml:space="preserve"> </w:t>
      </w:r>
      <w:r w:rsidRPr="00AA426A">
        <w:rPr>
          <w:rFonts w:ascii="Times New Roman" w:hAnsi="Times New Roman" w:cs="Times New Roman"/>
          <w:b/>
          <w:i/>
          <w:sz w:val="28"/>
          <w:szCs w:val="28"/>
          <w:lang w:val="en-US"/>
        </w:rPr>
        <w:t>salottino</w:t>
      </w:r>
      <w:r w:rsidRPr="00AA426A">
        <w:rPr>
          <w:rFonts w:ascii="Times New Roman" w:hAnsi="Times New Roman" w:cs="Times New Roman"/>
          <w:b/>
          <w:i/>
          <w:sz w:val="28"/>
          <w:szCs w:val="28"/>
          <w:lang w:val="uk-UA"/>
        </w:rPr>
        <w:t xml:space="preserve"> /</w:t>
      </w:r>
      <w:r w:rsidRPr="00AA426A">
        <w:rPr>
          <w:rFonts w:ascii="Times New Roman" w:hAnsi="Times New Roman" w:cs="Times New Roman"/>
          <w:i/>
          <w:sz w:val="28"/>
          <w:szCs w:val="28"/>
          <w:lang w:val="uk-UA"/>
        </w:rPr>
        <w:t xml:space="preserve"> Переживши хвилини найвищого вагання він запитав її, чи можна йому піти і подивитися на </w:t>
      </w:r>
      <w:r w:rsidRPr="00AA426A">
        <w:rPr>
          <w:rFonts w:ascii="Times New Roman" w:hAnsi="Times New Roman" w:cs="Times New Roman"/>
          <w:b/>
          <w:i/>
          <w:sz w:val="28"/>
          <w:szCs w:val="28"/>
          <w:lang w:val="uk-UA"/>
        </w:rPr>
        <w:t>жовту кімнату,</w:t>
      </w:r>
      <w:r w:rsidRPr="00AA426A">
        <w:rPr>
          <w:rFonts w:ascii="Times New Roman" w:hAnsi="Times New Roman" w:cs="Times New Roman"/>
          <w:i/>
          <w:sz w:val="28"/>
          <w:szCs w:val="28"/>
          <w:lang w:val="uk-UA"/>
        </w:rPr>
        <w:t xml:space="preserve"> яка здавалася такою привабливою і водночас такою неприступною. Вони пройшли до комину, де стояв великий непривітний годинник часів Першої імперії; їм було добре всередині кімнати й подалі від сторонніх очей. Щоправда це був би необдуманий експеримент </w:t>
      </w:r>
      <w:r w:rsidRPr="00AA426A">
        <w:rPr>
          <w:rFonts w:ascii="Times New Roman" w:hAnsi="Times New Roman" w:cs="Times New Roman"/>
          <w:b/>
          <w:i/>
          <w:sz w:val="28"/>
          <w:szCs w:val="28"/>
          <w:lang w:val="uk-UA"/>
        </w:rPr>
        <w:t>у жовтому салоні</w:t>
      </w:r>
      <w:r w:rsidRPr="00AA426A">
        <w:rPr>
          <w:rFonts w:ascii="Times New Roman" w:hAnsi="Times New Roman" w:cs="Times New Roman"/>
          <w:i/>
          <w:sz w:val="28"/>
          <w:szCs w:val="28"/>
          <w:lang w:val="uk-UA"/>
        </w:rPr>
        <w:t xml:space="preserve"> в стилі Першої імперії</w:t>
      </w:r>
      <w:r w:rsidRPr="00AA426A">
        <w:rPr>
          <w:rFonts w:ascii="Times New Roman" w:hAnsi="Times New Roman" w:cs="Times New Roman"/>
          <w:sz w:val="28"/>
          <w:szCs w:val="28"/>
          <w:lang w:val="uk-UA"/>
        </w:rPr>
        <w:t xml:space="preserve"> (зупинка часу) [30, p. 251–252].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Закохані прагнуть усамітнитися, тому навіть потворна й холодна кімната в блідо-жовтому тоні, декорована в стилі</w:t>
      </w:r>
      <w:r w:rsidRPr="00AA426A">
        <w:rPr>
          <w:rFonts w:ascii="Times New Roman" w:hAnsi="Times New Roman" w:cs="Times New Roman"/>
          <w:sz w:val="28"/>
          <w:szCs w:val="28"/>
        </w:rPr>
        <w:t xml:space="preserve"> </w:t>
      </w:r>
      <w:r w:rsidRPr="00AA426A">
        <w:rPr>
          <w:rFonts w:ascii="Times New Roman" w:hAnsi="Times New Roman" w:cs="Times New Roman"/>
          <w:sz w:val="28"/>
          <w:szCs w:val="28"/>
          <w:lang w:val="uk-UA"/>
        </w:rPr>
        <w:t xml:space="preserve">пізнього (високого) класицизму не стає на перешкоді бажанню сховатися від сторонніх очей, щоб зупинити час. Автор використав протиставлення прекрасне і потворне. Опис кімнати </w:t>
      </w:r>
      <w:r w:rsidRPr="00AA426A">
        <w:rPr>
          <w:rFonts w:ascii="Times New Roman" w:hAnsi="Times New Roman" w:cs="Times New Roman"/>
          <w:sz w:val="28"/>
          <w:szCs w:val="28"/>
          <w:lang w:val="uk-UA"/>
        </w:rPr>
        <w:lastRenderedPageBreak/>
        <w:t xml:space="preserve">підсилює висхідна градація: </w:t>
      </w:r>
      <w:r w:rsidRPr="00AA426A">
        <w:rPr>
          <w:rFonts w:ascii="Times New Roman" w:hAnsi="Times New Roman" w:cs="Times New Roman"/>
          <w:i/>
          <w:sz w:val="28"/>
          <w:szCs w:val="28"/>
          <w:lang w:val="uk-UA"/>
        </w:rPr>
        <w:t>yellow room</w:t>
      </w:r>
      <w:r w:rsidRPr="00AA426A">
        <w:rPr>
          <w:rFonts w:ascii="Times New Roman" w:hAnsi="Times New Roman" w:cs="Times New Roman"/>
          <w:sz w:val="28"/>
          <w:szCs w:val="28"/>
          <w:lang w:val="uk-UA"/>
        </w:rPr>
        <w:t xml:space="preserve"> – </w:t>
      </w:r>
      <w:r w:rsidRPr="00AA426A">
        <w:rPr>
          <w:rFonts w:ascii="Times New Roman" w:hAnsi="Times New Roman" w:cs="Times New Roman"/>
          <w:i/>
          <w:sz w:val="28"/>
          <w:szCs w:val="28"/>
          <w:lang w:val="uk-UA"/>
        </w:rPr>
        <w:t>yellow Empire salottino</w:t>
      </w:r>
      <w:r w:rsidRPr="00AA426A">
        <w:rPr>
          <w:rFonts w:ascii="Times New Roman" w:hAnsi="Times New Roman" w:cs="Times New Roman"/>
          <w:sz w:val="28"/>
          <w:szCs w:val="28"/>
          <w:lang w:val="uk-UA"/>
        </w:rPr>
        <w:t xml:space="preserve"> / </w:t>
      </w:r>
      <w:r w:rsidRPr="00AA426A">
        <w:rPr>
          <w:rFonts w:ascii="Times New Roman" w:hAnsi="Times New Roman" w:cs="Times New Roman"/>
          <w:i/>
          <w:sz w:val="28"/>
          <w:szCs w:val="28"/>
          <w:lang w:val="uk-UA"/>
        </w:rPr>
        <w:t>жовта кімната – жовтий салон у стилі Першої імперії.</w:t>
      </w:r>
      <w:r w:rsidRPr="00AA426A">
        <w:rPr>
          <w:rFonts w:ascii="Times New Roman" w:hAnsi="Times New Roman" w:cs="Times New Roman"/>
          <w:sz w:val="28"/>
          <w:szCs w:val="28"/>
          <w:lang w:val="uk-UA"/>
        </w:rPr>
        <w:t xml:space="preserve">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У романі наявні часопросторові відношення (хронотоп) трьох рівнів (за П. Торопом): топографічного, психологічного і метафізичного.</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i/>
          <w:sz w:val="28"/>
          <w:szCs w:val="28"/>
          <w:lang w:val="uk-UA"/>
        </w:rPr>
        <w:t>Топографічний</w:t>
      </w:r>
      <w:r w:rsidRPr="00AA426A">
        <w:rPr>
          <w:rFonts w:ascii="Times New Roman" w:hAnsi="Times New Roman" w:cs="Times New Roman"/>
          <w:sz w:val="28"/>
          <w:szCs w:val="28"/>
          <w:lang w:val="uk-UA"/>
        </w:rPr>
        <w:t xml:space="preserve"> хронотоп, зумовлений упізнаванням у художньому творі конкретного історичного часу і місця, а також подій: </w:t>
      </w:r>
      <w:r w:rsidRPr="00AA426A">
        <w:rPr>
          <w:rFonts w:ascii="Times New Roman" w:hAnsi="Times New Roman" w:cs="Times New Roman"/>
          <w:i/>
          <w:sz w:val="28"/>
          <w:szCs w:val="28"/>
          <w:lang w:val="uk-UA"/>
        </w:rPr>
        <w:t>the old gentleman taking his tea would have been delighted to tell you these things:</w:t>
      </w:r>
      <w:r w:rsidRPr="00AA426A">
        <w:rPr>
          <w:i/>
          <w:lang w:val="uk-UA"/>
        </w:rPr>
        <w:t xml:space="preserve"> </w:t>
      </w:r>
      <w:r w:rsidRPr="00AA426A">
        <w:rPr>
          <w:rFonts w:ascii="Times New Roman" w:hAnsi="Times New Roman" w:cs="Times New Roman"/>
          <w:i/>
          <w:sz w:val="28"/>
          <w:szCs w:val="28"/>
          <w:lang w:val="uk-UA"/>
        </w:rPr>
        <w:t xml:space="preserve">[the house] had been a good deal bruised and defaced in </w:t>
      </w:r>
      <w:r w:rsidRPr="00AA426A">
        <w:rPr>
          <w:rFonts w:ascii="Times New Roman" w:hAnsi="Times New Roman" w:cs="Times New Roman"/>
          <w:b/>
          <w:i/>
          <w:sz w:val="28"/>
          <w:szCs w:val="28"/>
          <w:lang w:val="uk-UA"/>
        </w:rPr>
        <w:t>Cromwell’s wars</w:t>
      </w:r>
      <w:r w:rsidRPr="00AA426A">
        <w:rPr>
          <w:rFonts w:ascii="Times New Roman" w:hAnsi="Times New Roman" w:cs="Times New Roman"/>
          <w:i/>
          <w:sz w:val="28"/>
          <w:szCs w:val="28"/>
          <w:lang w:val="uk-UA"/>
        </w:rPr>
        <w:t xml:space="preserve"> / старий джентльмен, який пив чай, був би радий розповісти вам ось про що: дім був чимало пошкоджений під час </w:t>
      </w:r>
      <w:r w:rsidRPr="00AA426A">
        <w:rPr>
          <w:rFonts w:ascii="Times New Roman" w:hAnsi="Times New Roman" w:cs="Times New Roman"/>
          <w:b/>
          <w:i/>
          <w:sz w:val="28"/>
          <w:szCs w:val="28"/>
          <w:lang w:val="uk-UA"/>
        </w:rPr>
        <w:t>кромвелівських війн</w:t>
      </w:r>
      <w:r w:rsidRPr="00AA426A">
        <w:rPr>
          <w:rFonts w:ascii="Times New Roman" w:hAnsi="Times New Roman" w:cs="Times New Roman"/>
          <w:sz w:val="28"/>
          <w:szCs w:val="28"/>
          <w:lang w:val="uk-UA"/>
        </w:rPr>
        <w:t xml:space="preserve"> [30, p. 9]. Нами виділений топографічний маркер, в якому читач упізнає історичну подію – Громадянську війну в період англійської буржуазної революції 1640–1660 рр. між прихильниками англійської республіки і захисниками скинутої монархії.</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i/>
          <w:sz w:val="28"/>
          <w:szCs w:val="28"/>
          <w:lang w:val="uk-UA"/>
        </w:rPr>
        <w:t>Психологічний</w:t>
      </w:r>
      <w:r w:rsidRPr="00AA426A">
        <w:rPr>
          <w:rFonts w:ascii="Times New Roman" w:hAnsi="Times New Roman" w:cs="Times New Roman"/>
          <w:sz w:val="28"/>
          <w:szCs w:val="28"/>
          <w:lang w:val="uk-UA"/>
        </w:rPr>
        <w:t xml:space="preserve"> хронотоп є хронотопом персонажів: </w:t>
      </w:r>
      <w:r w:rsidRPr="00AA426A">
        <w:rPr>
          <w:rFonts w:ascii="Times New Roman" w:hAnsi="Times New Roman" w:cs="Times New Roman"/>
          <w:i/>
          <w:sz w:val="28"/>
          <w:szCs w:val="28"/>
          <w:lang w:val="uk-UA"/>
        </w:rPr>
        <w:t xml:space="preserve">She carried within herself a great </w:t>
      </w:r>
      <w:r w:rsidRPr="00AA426A">
        <w:rPr>
          <w:rFonts w:ascii="Times New Roman" w:hAnsi="Times New Roman" w:cs="Times New Roman"/>
          <w:b/>
          <w:i/>
          <w:sz w:val="28"/>
          <w:szCs w:val="28"/>
          <w:lang w:val="uk-UA"/>
        </w:rPr>
        <w:t>fund of life,</w:t>
      </w:r>
      <w:r w:rsidRPr="00AA426A">
        <w:rPr>
          <w:rFonts w:ascii="Times New Roman" w:hAnsi="Times New Roman" w:cs="Times New Roman"/>
          <w:i/>
          <w:sz w:val="28"/>
          <w:szCs w:val="28"/>
          <w:lang w:val="uk-UA"/>
        </w:rPr>
        <w:t xml:space="preserve"> and her </w:t>
      </w:r>
      <w:r w:rsidRPr="00AA426A">
        <w:rPr>
          <w:rFonts w:ascii="Times New Roman" w:hAnsi="Times New Roman" w:cs="Times New Roman"/>
          <w:b/>
          <w:i/>
          <w:sz w:val="28"/>
          <w:szCs w:val="28"/>
          <w:lang w:val="uk-UA"/>
        </w:rPr>
        <w:t>deepest</w:t>
      </w:r>
      <w:r w:rsidRPr="00AA426A">
        <w:rPr>
          <w:rFonts w:ascii="Times New Roman" w:hAnsi="Times New Roman" w:cs="Times New Roman"/>
          <w:i/>
          <w:sz w:val="28"/>
          <w:szCs w:val="28"/>
          <w:lang w:val="uk-UA"/>
        </w:rPr>
        <w:t xml:space="preserve"> </w:t>
      </w:r>
      <w:r w:rsidRPr="00AA426A">
        <w:rPr>
          <w:rFonts w:ascii="Times New Roman" w:hAnsi="Times New Roman" w:cs="Times New Roman"/>
          <w:b/>
          <w:i/>
          <w:sz w:val="28"/>
          <w:szCs w:val="28"/>
          <w:lang w:val="uk-UA"/>
        </w:rPr>
        <w:t>enjoyment</w:t>
      </w:r>
      <w:r w:rsidRPr="00AA426A">
        <w:rPr>
          <w:rFonts w:ascii="Times New Roman" w:hAnsi="Times New Roman" w:cs="Times New Roman"/>
          <w:i/>
          <w:sz w:val="28"/>
          <w:szCs w:val="28"/>
          <w:lang w:val="uk-UA"/>
        </w:rPr>
        <w:t xml:space="preserve"> was to </w:t>
      </w:r>
      <w:r w:rsidRPr="00AA426A">
        <w:rPr>
          <w:rFonts w:ascii="Times New Roman" w:hAnsi="Times New Roman" w:cs="Times New Roman"/>
          <w:b/>
          <w:i/>
          <w:sz w:val="28"/>
          <w:szCs w:val="28"/>
          <w:lang w:val="uk-UA"/>
        </w:rPr>
        <w:t xml:space="preserve">feel </w:t>
      </w:r>
      <w:r w:rsidRPr="00AA426A">
        <w:rPr>
          <w:rFonts w:ascii="Times New Roman" w:hAnsi="Times New Roman" w:cs="Times New Roman"/>
          <w:i/>
          <w:sz w:val="28"/>
          <w:szCs w:val="28"/>
          <w:lang w:val="uk-UA"/>
        </w:rPr>
        <w:t xml:space="preserve">the continuity between the </w:t>
      </w:r>
      <w:r w:rsidRPr="00AA426A">
        <w:rPr>
          <w:rFonts w:ascii="Times New Roman" w:hAnsi="Times New Roman" w:cs="Times New Roman"/>
          <w:b/>
          <w:i/>
          <w:sz w:val="28"/>
          <w:szCs w:val="28"/>
          <w:lang w:val="uk-UA"/>
        </w:rPr>
        <w:t>movements of her own</w:t>
      </w:r>
      <w:r w:rsidRPr="00AA426A">
        <w:rPr>
          <w:rFonts w:ascii="Times New Roman" w:hAnsi="Times New Roman" w:cs="Times New Roman"/>
          <w:i/>
          <w:sz w:val="28"/>
          <w:szCs w:val="28"/>
          <w:lang w:val="uk-UA"/>
        </w:rPr>
        <w:t xml:space="preserve"> </w:t>
      </w:r>
      <w:r w:rsidRPr="00AA426A">
        <w:rPr>
          <w:rFonts w:ascii="Times New Roman" w:hAnsi="Times New Roman" w:cs="Times New Roman"/>
          <w:b/>
          <w:i/>
          <w:sz w:val="28"/>
          <w:szCs w:val="28"/>
          <w:lang w:val="uk-UA"/>
        </w:rPr>
        <w:t>heart</w:t>
      </w:r>
      <w:r w:rsidRPr="00AA426A">
        <w:rPr>
          <w:rFonts w:ascii="Times New Roman" w:hAnsi="Times New Roman" w:cs="Times New Roman"/>
          <w:i/>
          <w:sz w:val="28"/>
          <w:szCs w:val="28"/>
          <w:lang w:val="uk-UA"/>
        </w:rPr>
        <w:t xml:space="preserve"> and the </w:t>
      </w:r>
      <w:r w:rsidRPr="00AA426A">
        <w:rPr>
          <w:rFonts w:ascii="Times New Roman" w:hAnsi="Times New Roman" w:cs="Times New Roman"/>
          <w:b/>
          <w:i/>
          <w:sz w:val="28"/>
          <w:szCs w:val="28"/>
          <w:lang w:val="uk-UA"/>
        </w:rPr>
        <w:t>agitations</w:t>
      </w:r>
      <w:r w:rsidRPr="00AA426A">
        <w:rPr>
          <w:rFonts w:ascii="Times New Roman" w:hAnsi="Times New Roman" w:cs="Times New Roman"/>
          <w:i/>
          <w:sz w:val="28"/>
          <w:szCs w:val="28"/>
          <w:lang w:val="uk-UA"/>
        </w:rPr>
        <w:t xml:space="preserve"> of the world / Вона мала в собі великий </w:t>
      </w:r>
      <w:r w:rsidRPr="00AA426A">
        <w:rPr>
          <w:rFonts w:ascii="Times New Roman" w:hAnsi="Times New Roman" w:cs="Times New Roman"/>
          <w:b/>
          <w:i/>
          <w:sz w:val="28"/>
          <w:szCs w:val="28"/>
          <w:lang w:val="uk-UA"/>
        </w:rPr>
        <w:t>життєвий запас,</w:t>
      </w:r>
      <w:r w:rsidRPr="00AA426A">
        <w:rPr>
          <w:rFonts w:ascii="Times New Roman" w:hAnsi="Times New Roman" w:cs="Times New Roman"/>
          <w:i/>
          <w:sz w:val="28"/>
          <w:szCs w:val="28"/>
          <w:lang w:val="uk-UA"/>
        </w:rPr>
        <w:t xml:space="preserve"> </w:t>
      </w:r>
      <w:r w:rsidRPr="00AA426A">
        <w:rPr>
          <w:rFonts w:ascii="Times New Roman" w:hAnsi="Times New Roman" w:cs="Times New Roman"/>
          <w:b/>
          <w:i/>
          <w:sz w:val="28"/>
          <w:szCs w:val="28"/>
          <w:lang w:val="uk-UA"/>
        </w:rPr>
        <w:t>насолоджуючись</w:t>
      </w:r>
      <w:r w:rsidRPr="00AA426A">
        <w:rPr>
          <w:rFonts w:ascii="Times New Roman" w:hAnsi="Times New Roman" w:cs="Times New Roman"/>
          <w:i/>
          <w:sz w:val="28"/>
          <w:szCs w:val="28"/>
          <w:lang w:val="uk-UA"/>
        </w:rPr>
        <w:t xml:space="preserve"> тим, щоб відчути безперервність між </w:t>
      </w:r>
      <w:r w:rsidRPr="00AA426A">
        <w:rPr>
          <w:rFonts w:ascii="Times New Roman" w:hAnsi="Times New Roman" w:cs="Times New Roman"/>
          <w:b/>
          <w:i/>
          <w:sz w:val="28"/>
          <w:szCs w:val="28"/>
          <w:lang w:val="uk-UA"/>
        </w:rPr>
        <w:t>рухами власного серця</w:t>
      </w:r>
      <w:r w:rsidRPr="00AA426A">
        <w:rPr>
          <w:rFonts w:ascii="Times New Roman" w:hAnsi="Times New Roman" w:cs="Times New Roman"/>
          <w:i/>
          <w:sz w:val="28"/>
          <w:szCs w:val="28"/>
          <w:lang w:val="uk-UA"/>
        </w:rPr>
        <w:t xml:space="preserve"> та </w:t>
      </w:r>
      <w:r w:rsidRPr="00AA426A">
        <w:rPr>
          <w:rFonts w:ascii="Times New Roman" w:hAnsi="Times New Roman" w:cs="Times New Roman"/>
          <w:b/>
          <w:i/>
          <w:sz w:val="28"/>
          <w:szCs w:val="28"/>
          <w:lang w:val="uk-UA"/>
        </w:rPr>
        <w:t xml:space="preserve">неспокоєм </w:t>
      </w:r>
      <w:r w:rsidRPr="00AA426A">
        <w:rPr>
          <w:rFonts w:ascii="Times New Roman" w:hAnsi="Times New Roman" w:cs="Times New Roman"/>
          <w:i/>
          <w:sz w:val="28"/>
          <w:szCs w:val="28"/>
          <w:lang w:val="uk-UA"/>
        </w:rPr>
        <w:t>світу</w:t>
      </w:r>
      <w:r w:rsidRPr="00AA426A">
        <w:rPr>
          <w:rFonts w:ascii="Times New Roman" w:hAnsi="Times New Roman" w:cs="Times New Roman"/>
          <w:sz w:val="28"/>
          <w:szCs w:val="28"/>
          <w:lang w:val="uk-UA"/>
        </w:rPr>
        <w:t xml:space="preserve"> [30, p. 29]. Ізабелла сповнена життєвих сил і надій, перебуває в піднесеному настрої, відкрита до пізнання світу, обраний героїнею спосіб пізнання світу ґрунтується на порівнянні.</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i/>
          <w:sz w:val="28"/>
          <w:szCs w:val="28"/>
          <w:lang w:val="uk-UA"/>
        </w:rPr>
        <w:t>Метафізичний</w:t>
      </w:r>
      <w:r w:rsidRPr="00AA426A">
        <w:rPr>
          <w:rFonts w:ascii="Times New Roman" w:hAnsi="Times New Roman" w:cs="Times New Roman"/>
          <w:sz w:val="28"/>
          <w:szCs w:val="28"/>
          <w:lang w:val="uk-UA"/>
        </w:rPr>
        <w:t xml:space="preserve"> хронотоп являє собою рівень опису і створення метамови. Слово </w:t>
      </w:r>
      <w:r w:rsidRPr="00AA426A">
        <w:rPr>
          <w:rFonts w:ascii="Times New Roman" w:hAnsi="Times New Roman" w:cs="Times New Roman"/>
          <w:i/>
          <w:sz w:val="28"/>
          <w:szCs w:val="28"/>
          <w:lang w:val="uk-UA"/>
        </w:rPr>
        <w:t>portrait / портрет</w:t>
      </w:r>
      <w:r w:rsidRPr="00AA426A">
        <w:rPr>
          <w:rFonts w:ascii="Times New Roman" w:hAnsi="Times New Roman" w:cs="Times New Roman"/>
          <w:sz w:val="28"/>
          <w:szCs w:val="28"/>
          <w:lang w:val="uk-UA"/>
        </w:rPr>
        <w:t xml:space="preserve"> пов’язує рівні сюжету і самосвідомості, набуває в романі метамовного значення, оскільки дає змогу осмислити текст художнього твору, в тому числі часопростір.</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Часопросторові межі зображуваного «світу» відтворені автором детально. Дія відбувається в США, Великій Британії та Італії. Просторова локалізація визначена віддаленими між собою місцями: Олбані, Гарденкорт, Локлі, Лондон, Флоренція, Рим. Минулий час переходить у теперішній, зміщуюється в один часовий вимір. </w:t>
      </w:r>
    </w:p>
    <w:p w:rsidR="00AA426A" w:rsidRPr="00AA426A" w:rsidRDefault="00AA426A" w:rsidP="00AA426A">
      <w:pPr>
        <w:keepNext/>
        <w:keepLines/>
        <w:spacing w:before="240" w:after="0"/>
        <w:jc w:val="center"/>
        <w:outlineLvl w:val="0"/>
        <w:rPr>
          <w:rFonts w:ascii="Times New Roman" w:eastAsiaTheme="majorEastAsia" w:hAnsi="Times New Roman" w:cs="Times New Roman"/>
          <w:b/>
          <w:sz w:val="28"/>
          <w:szCs w:val="28"/>
          <w:lang w:val="uk-UA"/>
        </w:rPr>
      </w:pPr>
      <w:bookmarkStart w:id="5" w:name="_Toc53158268"/>
      <w:r w:rsidRPr="00AA426A">
        <w:rPr>
          <w:rFonts w:ascii="Times New Roman" w:eastAsiaTheme="majorEastAsia" w:hAnsi="Times New Roman" w:cs="Times New Roman"/>
          <w:b/>
          <w:sz w:val="28"/>
          <w:szCs w:val="28"/>
          <w:lang w:val="uk-UA"/>
        </w:rPr>
        <w:lastRenderedPageBreak/>
        <w:t>Висновки до розділу другого</w:t>
      </w:r>
      <w:bookmarkEnd w:id="5"/>
    </w:p>
    <w:p w:rsidR="00AA426A" w:rsidRPr="00AA426A" w:rsidRDefault="00AA426A" w:rsidP="00AA426A">
      <w:pPr>
        <w:spacing w:after="0" w:line="360" w:lineRule="auto"/>
        <w:jc w:val="both"/>
        <w:rPr>
          <w:rFonts w:ascii="Times New Roman" w:eastAsia="Times New Roman" w:hAnsi="Times New Roman" w:cs="Times New Roman"/>
          <w:sz w:val="28"/>
          <w:szCs w:val="28"/>
          <w:lang w:val="uk-UA"/>
        </w:rPr>
      </w:pPr>
    </w:p>
    <w:p w:rsidR="00AA426A" w:rsidRPr="00AA426A" w:rsidRDefault="00AA426A" w:rsidP="00AA426A">
      <w:pPr>
        <w:spacing w:after="0" w:line="360" w:lineRule="auto"/>
        <w:jc w:val="both"/>
        <w:rPr>
          <w:rFonts w:ascii="Times New Roman" w:eastAsia="Times New Roman" w:hAnsi="Times New Roman" w:cs="Times New Roman"/>
          <w:sz w:val="28"/>
          <w:szCs w:val="28"/>
          <w:lang w:val="uk-UA"/>
        </w:rPr>
      </w:pPr>
      <w:r w:rsidRPr="00AA426A">
        <w:rPr>
          <w:rFonts w:ascii="Times New Roman" w:eastAsia="Times New Roman" w:hAnsi="Times New Roman" w:cs="Times New Roman"/>
          <w:sz w:val="28"/>
          <w:szCs w:val="28"/>
          <w:lang w:val="uk-UA"/>
        </w:rPr>
        <w:t xml:space="preserve">Інтермедіальний взаємовплив кодів різної природи (архітектура, живопис, скульптура, музика та література) утворює новий код у межах роману, що набуває рис твору живописного, музичного. Художні образи створюють у читача ефект «бачення» і «відчуття». Автор з метою розкриття внутрішнього світу персонажів використовує елементи художнього коду скульптури, а вводить докладний опис статуї Терпсихори. </w:t>
      </w:r>
      <w:r w:rsidRPr="00AA426A">
        <w:rPr>
          <w:rFonts w:ascii="Times New Roman" w:eastAsia="Times New Roman" w:hAnsi="Times New Roman" w:cs="Times New Roman"/>
          <w:sz w:val="28"/>
          <w:szCs w:val="28"/>
        </w:rPr>
        <w:t>Перекодування культури в цілому на мову літератури відбувається через образи-персонажі, їхні уподобання, рід занять і спосіб життя.</w:t>
      </w:r>
      <w:r w:rsidRPr="00AA426A">
        <w:rPr>
          <w:rFonts w:ascii="Times New Roman" w:eastAsia="Times New Roman" w:hAnsi="Times New Roman" w:cs="Times New Roman"/>
          <w:sz w:val="28"/>
          <w:szCs w:val="28"/>
          <w:lang w:val="uk-UA"/>
        </w:rPr>
        <w:t xml:space="preserve"> </w:t>
      </w:r>
    </w:p>
    <w:p w:rsidR="00AA426A" w:rsidRPr="00AA426A" w:rsidRDefault="00AA426A" w:rsidP="00AA426A">
      <w:pPr>
        <w:spacing w:after="0" w:line="360" w:lineRule="auto"/>
        <w:ind w:firstLine="720"/>
        <w:jc w:val="both"/>
        <w:rPr>
          <w:rFonts w:ascii="Times New Roman" w:eastAsia="Times New Roman" w:hAnsi="Times New Roman" w:cs="Times New Roman"/>
          <w:sz w:val="28"/>
          <w:szCs w:val="28"/>
        </w:rPr>
      </w:pPr>
      <w:r w:rsidRPr="00AA426A">
        <w:rPr>
          <w:rFonts w:ascii="Times New Roman" w:eastAsia="Times New Roman" w:hAnsi="Times New Roman" w:cs="Times New Roman"/>
          <w:sz w:val="28"/>
          <w:szCs w:val="28"/>
        </w:rPr>
        <w:t xml:space="preserve">Авторська картина світу відображає світобачення митця. У тексті роману автор передає читачам власний досвід, свою інтерпретацію дійсності крізь призму образів-персонажів. Так, роздуми Ральфа відтворюють авторське бачення призначення жінки, а судження Серени відображають ставлення митця до Батьківщини. </w:t>
      </w:r>
    </w:p>
    <w:p w:rsidR="00AA426A" w:rsidRPr="00AA426A" w:rsidRDefault="00AA426A" w:rsidP="00AA426A">
      <w:pPr>
        <w:spacing w:after="0" w:line="360" w:lineRule="auto"/>
        <w:ind w:firstLine="720"/>
        <w:jc w:val="both"/>
        <w:rPr>
          <w:rFonts w:ascii="Times New Roman" w:eastAsia="Times New Roman" w:hAnsi="Times New Roman" w:cs="Times New Roman"/>
          <w:sz w:val="28"/>
          <w:szCs w:val="28"/>
        </w:rPr>
      </w:pPr>
      <w:r w:rsidRPr="00AA426A">
        <w:rPr>
          <w:rFonts w:ascii="Times New Roman" w:eastAsia="Times New Roman" w:hAnsi="Times New Roman" w:cs="Times New Roman"/>
          <w:sz w:val="28"/>
          <w:szCs w:val="28"/>
        </w:rPr>
        <w:t>Генрі Джеймс показує читачеві галерею жіночих</w:t>
      </w:r>
      <w:r w:rsidRPr="00AA426A">
        <w:rPr>
          <w:rFonts w:ascii="Times New Roman" w:eastAsia="Times New Roman" w:hAnsi="Times New Roman" w:cs="Times New Roman"/>
          <w:sz w:val="28"/>
          <w:szCs w:val="28"/>
          <w:lang w:val="uk-UA"/>
        </w:rPr>
        <w:t xml:space="preserve"> образів</w:t>
      </w:r>
      <w:r w:rsidRPr="00AA426A">
        <w:rPr>
          <w:rFonts w:ascii="Times New Roman" w:eastAsia="Times New Roman" w:hAnsi="Times New Roman" w:cs="Times New Roman"/>
          <w:sz w:val="28"/>
          <w:szCs w:val="28"/>
        </w:rPr>
        <w:t>. Письменник бачить у жінці людину, корисну суспільству (кореспондентка, менеджер</w:t>
      </w:r>
      <w:r w:rsidRPr="00AA426A">
        <w:rPr>
          <w:rFonts w:ascii="Times New Roman" w:eastAsia="Times New Roman" w:hAnsi="Times New Roman" w:cs="Times New Roman"/>
          <w:sz w:val="28"/>
          <w:szCs w:val="28"/>
          <w:lang w:val="uk-UA"/>
        </w:rPr>
        <w:t>ка</w:t>
      </w:r>
      <w:r w:rsidRPr="00AA426A">
        <w:rPr>
          <w:rFonts w:ascii="Times New Roman" w:eastAsia="Times New Roman" w:hAnsi="Times New Roman" w:cs="Times New Roman"/>
          <w:sz w:val="28"/>
          <w:szCs w:val="28"/>
        </w:rPr>
        <w:t>, мисткиня), а не лише дружину (господиня, матір). У жіночих портретах письменник використовує коди живопису та скульптури, оскільки саме ці види мистецтва якомога повно відтворюють красу жінки.</w:t>
      </w:r>
    </w:p>
    <w:p w:rsidR="00AA426A" w:rsidRPr="00AA426A" w:rsidRDefault="00AA426A" w:rsidP="00AA426A">
      <w:pPr>
        <w:spacing w:after="0" w:line="360" w:lineRule="auto"/>
        <w:ind w:firstLine="720"/>
        <w:jc w:val="both"/>
        <w:rPr>
          <w:rFonts w:ascii="Times New Roman" w:eastAsia="Times New Roman" w:hAnsi="Times New Roman" w:cs="Times New Roman"/>
          <w:sz w:val="28"/>
          <w:szCs w:val="28"/>
          <w:lang w:val="uk-UA"/>
        </w:rPr>
      </w:pPr>
      <w:r w:rsidRPr="00AA426A">
        <w:rPr>
          <w:rFonts w:ascii="Times New Roman" w:eastAsia="Times New Roman" w:hAnsi="Times New Roman" w:cs="Times New Roman"/>
          <w:sz w:val="28"/>
          <w:szCs w:val="28"/>
        </w:rPr>
        <w:t>Роман подає хроніку долі Ізабелли Арчер, читач дізнається про її духовне і моральне становлення, позбавлення від ілюзій юності й зустріч із жорстокою правдою життя (підступність, обман). Час зображених у творі подій охоплює нетривалий період із життя головної героїні, на різних етапах якого відбуваються певні зміни. Категорія часу в романі реалізується в кількох часових вимірах: конкретно-історичний, біографічний, суб’єктивний та реальний. Є в художньому тексті також календарний і добовий час, наявне співвідношення минулого, теперішнього і майбутнього</w:t>
      </w:r>
      <w:r w:rsidRPr="00AA426A">
        <w:rPr>
          <w:rFonts w:ascii="Times New Roman" w:eastAsia="Times New Roman" w:hAnsi="Times New Roman" w:cs="Times New Roman"/>
          <w:sz w:val="28"/>
          <w:szCs w:val="28"/>
          <w:lang w:val="uk-UA"/>
        </w:rPr>
        <w:t xml:space="preserve"> часів</w:t>
      </w:r>
      <w:r w:rsidRPr="00AA426A">
        <w:rPr>
          <w:rFonts w:ascii="Times New Roman" w:eastAsia="Times New Roman" w:hAnsi="Times New Roman" w:cs="Times New Roman"/>
          <w:sz w:val="28"/>
          <w:szCs w:val="28"/>
        </w:rPr>
        <w:t>.</w:t>
      </w:r>
      <w:r w:rsidRPr="00AA426A">
        <w:rPr>
          <w:rFonts w:ascii="Times New Roman" w:eastAsia="Times New Roman" w:hAnsi="Times New Roman" w:cs="Times New Roman"/>
          <w:sz w:val="28"/>
          <w:szCs w:val="28"/>
          <w:lang w:val="uk-UA"/>
        </w:rPr>
        <w:t xml:space="preserve"> </w:t>
      </w:r>
      <w:r w:rsidRPr="00AA426A">
        <w:rPr>
          <w:rFonts w:ascii="Times New Roman" w:eastAsia="Times New Roman" w:hAnsi="Times New Roman" w:cs="Times New Roman"/>
          <w:sz w:val="28"/>
          <w:szCs w:val="28"/>
        </w:rPr>
        <w:t>Простір у художньому тексті містить символи і знакові складові частини, які можуть розкриватись в уявленні читача під час його ознайомлення із твором</w:t>
      </w:r>
      <w:r w:rsidRPr="00AA426A">
        <w:rPr>
          <w:rFonts w:ascii="Times New Roman" w:eastAsia="Times New Roman" w:hAnsi="Times New Roman" w:cs="Times New Roman"/>
          <w:sz w:val="28"/>
          <w:szCs w:val="28"/>
          <w:lang w:val="uk-UA"/>
        </w:rPr>
        <w:t xml:space="preserve">. </w:t>
      </w:r>
    </w:p>
    <w:p w:rsidR="00AA426A" w:rsidRPr="00AA426A" w:rsidRDefault="00AA426A" w:rsidP="00AA426A">
      <w:pPr>
        <w:keepNext/>
        <w:keepLines/>
        <w:spacing w:before="240" w:after="0"/>
        <w:jc w:val="both"/>
        <w:outlineLvl w:val="0"/>
        <w:rPr>
          <w:rFonts w:ascii="Times New Roman" w:eastAsiaTheme="majorEastAsia" w:hAnsi="Times New Roman" w:cs="Times New Roman"/>
          <w:b/>
          <w:sz w:val="28"/>
          <w:szCs w:val="28"/>
          <w:lang w:val="uk-UA"/>
        </w:rPr>
      </w:pPr>
      <w:bookmarkStart w:id="6" w:name="_Toc53158269"/>
      <w:r w:rsidRPr="00AA426A">
        <w:rPr>
          <w:rFonts w:ascii="Times New Roman" w:eastAsiaTheme="majorEastAsia" w:hAnsi="Times New Roman" w:cs="Times New Roman"/>
          <w:b/>
          <w:sz w:val="28"/>
          <w:szCs w:val="28"/>
          <w:lang w:val="uk-UA"/>
        </w:rPr>
        <w:lastRenderedPageBreak/>
        <w:t>РОЗДІЛ 3.</w:t>
      </w:r>
      <w:r w:rsidRPr="00AA426A">
        <w:rPr>
          <w:rFonts w:ascii="Times New Roman" w:eastAsiaTheme="majorEastAsia" w:hAnsi="Times New Roman" w:cs="Times New Roman"/>
          <w:b/>
          <w:sz w:val="28"/>
          <w:szCs w:val="28"/>
        </w:rPr>
        <w:t xml:space="preserve"> </w:t>
      </w:r>
      <w:r w:rsidRPr="00AA426A">
        <w:rPr>
          <w:rFonts w:ascii="Times New Roman" w:eastAsiaTheme="majorEastAsia" w:hAnsi="Times New Roman" w:cs="Times New Roman"/>
          <w:b/>
          <w:sz w:val="28"/>
          <w:szCs w:val="28"/>
          <w:lang w:val="uk-UA"/>
        </w:rPr>
        <w:t>ЖИВОПИС, АРХІТЕКТУРА ТА МУЗИКА ЯК ЗАСОБИ ІНТЕРМЕДІАЛЬНОСТІ</w:t>
      </w:r>
      <w:bookmarkEnd w:id="6"/>
    </w:p>
    <w:p w:rsidR="00AA426A" w:rsidRPr="00AA426A" w:rsidRDefault="00AA426A" w:rsidP="00AA426A">
      <w:pPr>
        <w:spacing w:after="0" w:line="360" w:lineRule="auto"/>
        <w:jc w:val="both"/>
        <w:rPr>
          <w:rFonts w:ascii="Times New Roman" w:hAnsi="Times New Roman" w:cs="Times New Roman"/>
          <w:sz w:val="28"/>
          <w:szCs w:val="28"/>
          <w:lang w:val="uk-UA"/>
        </w:rPr>
      </w:pPr>
    </w:p>
    <w:p w:rsidR="00AA426A" w:rsidRPr="00AA426A" w:rsidRDefault="00AA426A" w:rsidP="00AA426A">
      <w:pPr>
        <w:spacing w:after="0" w:line="360" w:lineRule="auto"/>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Засобами інтермедіальності у романі виступають живопис, скульптура, архітектура та музика. Серед видів мистецтв превалює живопис, оскільки</w:t>
      </w:r>
      <w:r w:rsidRPr="00AA426A">
        <w:rPr>
          <w:rFonts w:ascii="Times New Roman" w:hAnsi="Times New Roman" w:cs="Times New Roman"/>
          <w:sz w:val="28"/>
          <w:szCs w:val="28"/>
        </w:rPr>
        <w:t xml:space="preserve"> </w:t>
      </w:r>
      <w:r w:rsidRPr="00AA426A">
        <w:rPr>
          <w:rFonts w:ascii="Times New Roman" w:hAnsi="Times New Roman" w:cs="Times New Roman"/>
          <w:sz w:val="28"/>
          <w:szCs w:val="28"/>
          <w:lang w:val="uk-UA"/>
        </w:rPr>
        <w:t xml:space="preserve">відтворення почуттів і становлення характеру персонажа здійснюється через портрет. У художньому тексті код </w:t>
      </w:r>
      <w:r w:rsidRPr="00AA426A">
        <w:rPr>
          <w:rFonts w:ascii="Times New Roman" w:eastAsia="Times New Roman" w:hAnsi="Times New Roman" w:cs="Times New Roman"/>
          <w:sz w:val="28"/>
          <w:szCs w:val="28"/>
          <w:lang w:val="uk-UA"/>
        </w:rPr>
        <w:t xml:space="preserve">живопису представлений картинами, де реальний світ зазнав перетворень творчої уяви митця, але суголосний емоційному стану персонажів, які плекають </w:t>
      </w:r>
      <w:r w:rsidRPr="00AA426A">
        <w:rPr>
          <w:rFonts w:ascii="Times New Roman" w:hAnsi="Times New Roman" w:cs="Times New Roman"/>
          <w:sz w:val="28"/>
          <w:szCs w:val="28"/>
          <w:lang w:val="uk-UA"/>
        </w:rPr>
        <w:t xml:space="preserve">почуття прекрасного в одязі, манері триматися й оточуючують себе вишуканими речами.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Коди архітектури розкривають внутрішній світ персонажів, їх значно менше, але їхня застигла краса стає надійною опорою, затишним прихистком для душ, скалічених егоїзмом, зрадою, вульгарним практицизмом і звичайною відмовою. </w:t>
      </w:r>
    </w:p>
    <w:p w:rsidR="00AA426A" w:rsidRPr="00AA426A" w:rsidRDefault="00AA426A" w:rsidP="00AA426A">
      <w:pPr>
        <w:spacing w:after="0" w:line="360" w:lineRule="auto"/>
        <w:ind w:firstLine="720"/>
        <w:jc w:val="both"/>
        <w:rPr>
          <w:rFonts w:ascii="Times New Roman" w:eastAsia="Times New Roman" w:hAnsi="Times New Roman" w:cs="Times New Roman"/>
          <w:sz w:val="28"/>
          <w:szCs w:val="28"/>
          <w:lang w:val="uk-UA"/>
        </w:rPr>
      </w:pPr>
      <w:r w:rsidRPr="00AA426A">
        <w:rPr>
          <w:rFonts w:ascii="Times New Roman" w:eastAsia="Times New Roman" w:hAnsi="Times New Roman" w:cs="Times New Roman"/>
          <w:sz w:val="28"/>
          <w:szCs w:val="28"/>
          <w:lang w:val="uk-UA"/>
        </w:rPr>
        <w:t xml:space="preserve">Роман наповнений музикою, що відповідає емоційним переживанням і почуттям персонажів. Музика виражається через класичні твори, звучить у голосах та інтонації людської мови. </w:t>
      </w:r>
    </w:p>
    <w:p w:rsidR="00AA426A" w:rsidRPr="00AA426A" w:rsidRDefault="00AA426A" w:rsidP="00AA426A">
      <w:pPr>
        <w:spacing w:after="0" w:line="360" w:lineRule="auto"/>
        <w:ind w:firstLine="720"/>
        <w:jc w:val="both"/>
        <w:rPr>
          <w:rFonts w:ascii="Times New Roman" w:eastAsia="Times New Roman" w:hAnsi="Times New Roman" w:cs="Times New Roman"/>
          <w:sz w:val="28"/>
          <w:szCs w:val="28"/>
          <w:lang w:val="uk-UA"/>
        </w:rPr>
      </w:pPr>
      <w:r w:rsidRPr="00AA426A">
        <w:rPr>
          <w:rFonts w:ascii="Times New Roman" w:eastAsia="Times New Roman" w:hAnsi="Times New Roman" w:cs="Times New Roman"/>
          <w:sz w:val="28"/>
          <w:szCs w:val="28"/>
          <w:lang w:val="uk-UA"/>
        </w:rPr>
        <w:t xml:space="preserve">Автор «Жіночого портрета» відтворив духовну атмосферу США </w:t>
      </w:r>
      <w:r w:rsidRPr="00AA426A">
        <w:rPr>
          <w:rFonts w:ascii="Times New Roman" w:hAnsi="Times New Roman" w:cs="Times New Roman"/>
          <w:sz w:val="28"/>
          <w:szCs w:val="28"/>
          <w:lang w:val="uk-UA"/>
        </w:rPr>
        <w:t xml:space="preserve">між двома великими війнами (Громадянською та Першою світовою), коли індустріалізація, збільшення чисельності населення в містах, потужна хвиля емігрантів (людей без кореня) і гонитва американців за матеріальним благополуччям обов’язково </w:t>
      </w:r>
      <w:r w:rsidRPr="00AA426A">
        <w:rPr>
          <w:rFonts w:ascii="Times New Roman" w:eastAsia="Times New Roman" w:hAnsi="Times New Roman" w:cs="Times New Roman"/>
          <w:sz w:val="28"/>
          <w:szCs w:val="28"/>
          <w:lang w:val="uk-UA"/>
        </w:rPr>
        <w:t xml:space="preserve">спричиняли втрату духовних цінностей, віддалення від мистецтва.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Естетична складова створеного автором світу має в романі велику питому вагу, тому життя леді та джентльменів Генрі Джеймс описує у спокійному красивому місці, що сприймається читачем як ідеальне, сповнене гармонії.</w:t>
      </w:r>
    </w:p>
    <w:p w:rsidR="00AA426A" w:rsidRPr="00AA426A" w:rsidRDefault="00AA426A" w:rsidP="00AA426A">
      <w:pPr>
        <w:spacing w:after="0" w:line="360" w:lineRule="auto"/>
        <w:contextualSpacing/>
        <w:jc w:val="both"/>
        <w:rPr>
          <w:rFonts w:ascii="Times New Roman" w:hAnsi="Times New Roman" w:cs="Times New Roman"/>
          <w:i/>
          <w:sz w:val="28"/>
          <w:szCs w:val="28"/>
          <w:lang w:val="uk-UA"/>
        </w:rPr>
      </w:pPr>
      <w:r w:rsidRPr="00AA426A">
        <w:rPr>
          <w:rFonts w:ascii="Times New Roman" w:hAnsi="Times New Roman" w:cs="Times New Roman"/>
          <w:b/>
          <w:sz w:val="28"/>
          <w:szCs w:val="28"/>
          <w:lang w:val="uk-UA"/>
        </w:rPr>
        <w:t>Методи дослідження:</w:t>
      </w:r>
      <w:r w:rsidRPr="00AA426A">
        <w:rPr>
          <w:rFonts w:ascii="Times New Roman" w:hAnsi="Times New Roman" w:cs="Times New Roman"/>
          <w:sz w:val="28"/>
          <w:szCs w:val="28"/>
          <w:lang w:val="uk-UA"/>
        </w:rPr>
        <w:t xml:space="preserve"> </w:t>
      </w:r>
      <w:r w:rsidRPr="00AA426A">
        <w:rPr>
          <w:rFonts w:ascii="Times New Roman" w:hAnsi="Times New Roman" w:cs="Times New Roman"/>
          <w:i/>
          <w:sz w:val="28"/>
          <w:szCs w:val="28"/>
          <w:lang w:val="uk-UA"/>
        </w:rPr>
        <w:t>описовий, контент-аналіз, узагальнення.</w:t>
      </w:r>
    </w:p>
    <w:p w:rsidR="00AA426A" w:rsidRPr="00AA426A" w:rsidRDefault="00AA426A" w:rsidP="00AA426A">
      <w:pPr>
        <w:spacing w:after="0" w:line="360" w:lineRule="auto"/>
        <w:jc w:val="both"/>
        <w:rPr>
          <w:rFonts w:ascii="Times New Roman" w:hAnsi="Times New Roman" w:cs="Times New Roman"/>
          <w:i/>
          <w:sz w:val="28"/>
          <w:szCs w:val="28"/>
          <w:lang w:val="uk-UA"/>
        </w:rPr>
      </w:pPr>
      <w:r w:rsidRPr="00AA426A">
        <w:rPr>
          <w:rFonts w:ascii="Times New Roman" w:hAnsi="Times New Roman"/>
          <w:b/>
          <w:sz w:val="28"/>
          <w:szCs w:val="28"/>
          <w:lang w:val="uk-UA"/>
        </w:rPr>
        <w:t xml:space="preserve">Ключові терміни. </w:t>
      </w:r>
      <w:r w:rsidRPr="00AA426A">
        <w:rPr>
          <w:rFonts w:ascii="Times New Roman" w:hAnsi="Times New Roman"/>
          <w:i/>
          <w:sz w:val="28"/>
          <w:szCs w:val="28"/>
          <w:lang w:val="uk-UA"/>
        </w:rPr>
        <w:t xml:space="preserve">Засоби інтермедіальності, художні коди різних видів мистецтв. </w:t>
      </w:r>
    </w:p>
    <w:p w:rsidR="00AA426A" w:rsidRPr="00AA426A" w:rsidRDefault="00AA426A" w:rsidP="00AA426A">
      <w:pPr>
        <w:keepNext/>
        <w:keepLines/>
        <w:spacing w:before="240" w:after="0"/>
        <w:jc w:val="center"/>
        <w:outlineLvl w:val="0"/>
        <w:rPr>
          <w:rFonts w:ascii="Times New Roman" w:eastAsiaTheme="majorEastAsia" w:hAnsi="Times New Roman" w:cs="Times New Roman"/>
          <w:b/>
          <w:sz w:val="28"/>
          <w:szCs w:val="28"/>
          <w:lang w:val="uk-UA"/>
        </w:rPr>
      </w:pPr>
      <w:bookmarkStart w:id="7" w:name="_Toc53158270"/>
      <w:r w:rsidRPr="00AA426A">
        <w:rPr>
          <w:rFonts w:ascii="Times New Roman" w:eastAsiaTheme="majorEastAsia" w:hAnsi="Times New Roman" w:cs="Times New Roman"/>
          <w:b/>
          <w:sz w:val="28"/>
          <w:szCs w:val="28"/>
          <w:lang w:val="uk-UA"/>
        </w:rPr>
        <w:lastRenderedPageBreak/>
        <w:t>3.1.</w:t>
      </w:r>
      <w:r w:rsidRPr="00AA426A">
        <w:rPr>
          <w:rFonts w:asciiTheme="majorHAnsi" w:eastAsiaTheme="majorEastAsia" w:hAnsiTheme="majorHAnsi" w:cstheme="majorBidi"/>
          <w:color w:val="2E74B5" w:themeColor="accent1" w:themeShade="BF"/>
          <w:sz w:val="32"/>
          <w:szCs w:val="32"/>
          <w:lang w:val="uk-UA"/>
        </w:rPr>
        <w:tab/>
      </w:r>
      <w:r w:rsidRPr="00AA426A">
        <w:rPr>
          <w:rFonts w:ascii="Times New Roman" w:eastAsiaTheme="majorEastAsia" w:hAnsi="Times New Roman" w:cs="Times New Roman"/>
          <w:b/>
          <w:sz w:val="28"/>
          <w:szCs w:val="28"/>
          <w:lang w:val="uk-UA"/>
        </w:rPr>
        <w:t>Живописність у романі</w:t>
      </w:r>
      <w:bookmarkEnd w:id="7"/>
    </w:p>
    <w:p w:rsidR="00AA426A" w:rsidRPr="00AA426A" w:rsidRDefault="00AA426A" w:rsidP="00AA426A">
      <w:pPr>
        <w:spacing w:after="0" w:line="360" w:lineRule="auto"/>
        <w:jc w:val="both"/>
        <w:rPr>
          <w:rFonts w:ascii="Times New Roman" w:hAnsi="Times New Roman" w:cs="Times New Roman"/>
          <w:sz w:val="28"/>
          <w:szCs w:val="28"/>
          <w:lang w:val="uk-UA"/>
        </w:rPr>
      </w:pPr>
    </w:p>
    <w:p w:rsidR="00AA426A" w:rsidRPr="00AA426A" w:rsidRDefault="00AA426A" w:rsidP="00AA426A">
      <w:pPr>
        <w:spacing w:after="0" w:line="360" w:lineRule="auto"/>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Живопис як вид мистецтва вирізняється всеосяжністю: «Немає сюжетів і тем, які б були недоступні живописному втіленню» </w:t>
      </w:r>
      <w:r w:rsidRPr="00AA426A">
        <w:rPr>
          <w:rFonts w:ascii="Times New Roman" w:hAnsi="Times New Roman" w:cs="Times New Roman"/>
          <w:sz w:val="28"/>
          <w:szCs w:val="28"/>
        </w:rPr>
        <w:t>[</w:t>
      </w:r>
      <w:r w:rsidRPr="00AA426A">
        <w:rPr>
          <w:rFonts w:ascii="Times New Roman" w:hAnsi="Times New Roman" w:cs="Times New Roman"/>
          <w:sz w:val="28"/>
          <w:szCs w:val="28"/>
          <w:lang w:val="uk-UA"/>
        </w:rPr>
        <w:t>5</w:t>
      </w:r>
      <w:r w:rsidRPr="00AA426A">
        <w:rPr>
          <w:rFonts w:ascii="Times New Roman" w:hAnsi="Times New Roman" w:cs="Times New Roman"/>
          <w:sz w:val="28"/>
          <w:szCs w:val="28"/>
        </w:rPr>
        <w:t>]</w:t>
      </w:r>
      <w:r w:rsidRPr="00AA426A">
        <w:rPr>
          <w:rFonts w:ascii="Times New Roman" w:hAnsi="Times New Roman" w:cs="Times New Roman"/>
          <w:sz w:val="28"/>
          <w:szCs w:val="28"/>
          <w:lang w:val="uk-UA"/>
        </w:rPr>
        <w:t>. Генрі Джеймс доводить, що мистецтво слова має саме таку унікальну властивість. Живописність у романі відтворюють пейзажі, портрети образів-персонажів, твори живопису</w:t>
      </w:r>
      <w:r w:rsidRPr="00AA426A">
        <w:rPr>
          <w:rFonts w:ascii="Times New Roman" w:hAnsi="Times New Roman" w:cs="Times New Roman"/>
          <w:sz w:val="28"/>
          <w:szCs w:val="28"/>
        </w:rPr>
        <w:t xml:space="preserve"> </w:t>
      </w:r>
      <w:r w:rsidRPr="00AA426A">
        <w:rPr>
          <w:rFonts w:ascii="Times New Roman" w:hAnsi="Times New Roman" w:cs="Times New Roman"/>
          <w:sz w:val="28"/>
          <w:szCs w:val="28"/>
          <w:lang w:val="uk-UA"/>
        </w:rPr>
        <w:t>(</w:t>
      </w:r>
      <w:r w:rsidRPr="00AA426A">
        <w:rPr>
          <w:rFonts w:ascii="Times New Roman" w:hAnsi="Times New Roman" w:cs="Times New Roman"/>
          <w:sz w:val="28"/>
          <w:szCs w:val="28"/>
        </w:rPr>
        <w:t>представлені в приватних колекціях персонажів і в музея</w:t>
      </w:r>
      <w:r w:rsidRPr="00AA426A">
        <w:rPr>
          <w:rFonts w:ascii="Times New Roman" w:hAnsi="Times New Roman" w:cs="Times New Roman"/>
          <w:sz w:val="28"/>
          <w:szCs w:val="28"/>
          <w:lang w:val="uk-UA"/>
        </w:rPr>
        <w:t>х)</w:t>
      </w:r>
      <w:r w:rsidRPr="00AA426A">
        <w:rPr>
          <w:rFonts w:ascii="Times New Roman" w:hAnsi="Times New Roman" w:cs="Times New Roman"/>
          <w:sz w:val="28"/>
          <w:szCs w:val="28"/>
        </w:rPr>
        <w:t xml:space="preserve">. </w:t>
      </w:r>
      <w:r w:rsidRPr="00AA426A">
        <w:rPr>
          <w:rFonts w:ascii="Times New Roman" w:hAnsi="Times New Roman" w:cs="Times New Roman"/>
          <w:sz w:val="28"/>
          <w:szCs w:val="28"/>
          <w:lang w:val="uk-UA"/>
        </w:rPr>
        <w:t>Так, Генрієтта провела лише три дні у Флоренції, але вважала за обов</w:t>
      </w:r>
      <w:r w:rsidRPr="00AA426A">
        <w:rPr>
          <w:rFonts w:ascii="Times New Roman" w:hAnsi="Times New Roman" w:cs="Times New Roman"/>
          <w:sz w:val="28"/>
          <w:szCs w:val="28"/>
        </w:rPr>
        <w:t>’</w:t>
      </w:r>
      <w:r w:rsidRPr="00AA426A">
        <w:rPr>
          <w:rFonts w:ascii="Times New Roman" w:hAnsi="Times New Roman" w:cs="Times New Roman"/>
          <w:sz w:val="28"/>
          <w:szCs w:val="28"/>
          <w:lang w:val="uk-UA"/>
        </w:rPr>
        <w:t xml:space="preserve">язок відідати галерею Уффіці, щоб подивитися на улюблений твір мистецтва. На картині італійського художника Антоніо Аллегрі да Корреджо </w:t>
      </w:r>
      <w:r w:rsidRPr="00AA426A">
        <w:rPr>
          <w:rFonts w:ascii="Times New Roman" w:hAnsi="Times New Roman" w:cs="Times New Roman"/>
          <w:i/>
          <w:sz w:val="28"/>
          <w:szCs w:val="28"/>
          <w:lang w:val="uk-UA"/>
        </w:rPr>
        <w:t>зображено Мадонну, яка стояла на колінах перед лежачим на солом</w:t>
      </w:r>
      <w:r w:rsidRPr="00AA426A">
        <w:rPr>
          <w:rFonts w:ascii="Times New Roman" w:hAnsi="Times New Roman" w:cs="Times New Roman"/>
          <w:i/>
          <w:sz w:val="28"/>
          <w:szCs w:val="28"/>
        </w:rPr>
        <w:t>’</w:t>
      </w:r>
      <w:r w:rsidRPr="00AA426A">
        <w:rPr>
          <w:rFonts w:ascii="Times New Roman" w:hAnsi="Times New Roman" w:cs="Times New Roman"/>
          <w:i/>
          <w:sz w:val="28"/>
          <w:szCs w:val="28"/>
          <w:lang w:val="uk-UA"/>
        </w:rPr>
        <w:t>яній підстилці божественним немовлям: мати плескає в долоні, а немовля захоплено сміється і радіє.</w:t>
      </w:r>
      <w:r w:rsidRPr="00AA426A">
        <w:rPr>
          <w:i/>
        </w:rPr>
        <w:t xml:space="preserve"> </w:t>
      </w:r>
      <w:r w:rsidRPr="00AA426A">
        <w:rPr>
          <w:rFonts w:ascii="Times New Roman" w:hAnsi="Times New Roman" w:cs="Times New Roman"/>
          <w:i/>
          <w:sz w:val="28"/>
          <w:szCs w:val="28"/>
          <w:lang w:val="uk-UA"/>
        </w:rPr>
        <w:t>Генрієтта милувалася цією інтимною сценою, на її думку, це найкрасивіша картина у світі</w:t>
      </w:r>
      <w:r w:rsidRPr="00AA426A">
        <w:rPr>
          <w:rFonts w:ascii="Times New Roman" w:hAnsi="Times New Roman" w:cs="Times New Roman"/>
          <w:sz w:val="28"/>
          <w:szCs w:val="28"/>
          <w:lang w:val="uk-UA"/>
        </w:rPr>
        <w:t xml:space="preserve"> [30, p. 308]. Автор використав повне заміщення одним кодом іншого (література / живопис) на рівні змісту. З наведеного опису сюжету картини читач розуміє, що життєвий ідеал Генрієтти – материнство, хоча письменник про це не розповідає.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Ральф із захопленням дивиться на Ізабеллу: </w:t>
      </w:r>
      <w:r w:rsidRPr="00AA426A">
        <w:rPr>
          <w:rFonts w:ascii="Times New Roman" w:hAnsi="Times New Roman" w:cs="Times New Roman"/>
          <w:i/>
          <w:sz w:val="28"/>
          <w:szCs w:val="28"/>
          <w:lang w:val="uk-UA"/>
        </w:rPr>
        <w:t>A character like that</w:t>
      </w:r>
      <w:r w:rsidRPr="00AA426A">
        <w:rPr>
          <w:rFonts w:ascii="Times New Roman" w:hAnsi="Times New Roman" w:cs="Times New Roman"/>
          <w:i/>
          <w:sz w:val="28"/>
          <w:szCs w:val="28"/>
          <w:lang w:val="en-US"/>
        </w:rPr>
        <w:t>…</w:t>
      </w:r>
      <w:r w:rsidRPr="00AA426A">
        <w:rPr>
          <w:rFonts w:ascii="Times New Roman" w:hAnsi="Times New Roman" w:cs="Times New Roman"/>
          <w:i/>
          <w:sz w:val="28"/>
          <w:szCs w:val="28"/>
          <w:lang w:val="uk-UA"/>
        </w:rPr>
        <w:t xml:space="preserve"> is the finest thing in nature. It is finer than the finest work of art – than a Greek bas-relief, than </w:t>
      </w:r>
      <w:r w:rsidRPr="00AA426A">
        <w:rPr>
          <w:rFonts w:ascii="Times New Roman" w:hAnsi="Times New Roman" w:cs="Times New Roman"/>
          <w:b/>
          <w:i/>
          <w:sz w:val="28"/>
          <w:szCs w:val="28"/>
          <w:lang w:val="uk-UA"/>
        </w:rPr>
        <w:t>a great Titian,</w:t>
      </w:r>
      <w:r w:rsidRPr="00AA426A">
        <w:rPr>
          <w:rFonts w:ascii="Times New Roman" w:hAnsi="Times New Roman" w:cs="Times New Roman"/>
          <w:i/>
          <w:sz w:val="28"/>
          <w:szCs w:val="28"/>
          <w:lang w:val="uk-UA"/>
        </w:rPr>
        <w:t xml:space="preserve"> than a Gothic cathedral / Цей характер... є найкращим. Він досконаліший за такі шедеври мистецтва, як грецький барельєф, </w:t>
      </w:r>
      <w:r w:rsidRPr="00AA426A">
        <w:rPr>
          <w:rFonts w:ascii="Times New Roman" w:hAnsi="Times New Roman" w:cs="Times New Roman"/>
          <w:b/>
          <w:i/>
          <w:sz w:val="28"/>
          <w:szCs w:val="28"/>
          <w:lang w:val="uk-UA"/>
        </w:rPr>
        <w:t>полотна великого Тіціана,</w:t>
      </w:r>
      <w:r w:rsidRPr="00AA426A">
        <w:rPr>
          <w:rFonts w:ascii="Times New Roman" w:hAnsi="Times New Roman" w:cs="Times New Roman"/>
          <w:i/>
          <w:sz w:val="28"/>
          <w:szCs w:val="28"/>
          <w:lang w:val="uk-UA"/>
        </w:rPr>
        <w:t xml:space="preserve"> готичний собор</w:t>
      </w:r>
      <w:r w:rsidRPr="00AA426A">
        <w:rPr>
          <w:rFonts w:ascii="Times New Roman" w:hAnsi="Times New Roman" w:cs="Times New Roman"/>
          <w:sz w:val="28"/>
          <w:szCs w:val="28"/>
          <w:lang w:val="uk-UA"/>
        </w:rPr>
        <w:t xml:space="preserve"> [30, p. 46]. Нами виділений код живопису. Ральфу бракує слів, щоб описати красу кузини, тому він посилається на твори мистецтва. Письменник застосовує часткове заміщення на рівні змісту коду літератури кодами різної природи, яке підсилює порівняння. Немає потреби подавати докладний опис всесвітньо славних творів, оскільки читач розуміє, про що йдеться. Код живопису відсилає читача до італійського живописця Венеціанського Відродження Тіціана Вечелліо да Кадоре (1488/1490–1576), який відомий картинами на міфологічні, алегоричні теми, портретами, пейзажами. Простежується зв’язок між сюжетами картин Тіціана в ранній </w:t>
      </w:r>
      <w:r w:rsidRPr="00AA426A">
        <w:rPr>
          <w:rFonts w:ascii="Times New Roman" w:hAnsi="Times New Roman" w:cs="Times New Roman"/>
          <w:sz w:val="28"/>
          <w:szCs w:val="28"/>
          <w:lang w:val="uk-UA"/>
        </w:rPr>
        <w:lastRenderedPageBreak/>
        <w:t xml:space="preserve">творчості (радість – «Флора») і пізній (драматичні події – «Розкаювана Марія Магдалина») та долею Ізабелли – щасливою в юності й постраждалою від підступності, зневіреною після одруження.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На подив Ральфа втомлена дорогою Ізабелла попросила показати їй картини, розміщені в дубовій галереї. Вечірнього світла було замало, щоб як слід роздивитися картини, але відкласти огляд на завтра кузина не погоджувалася: </w:t>
      </w:r>
      <w:r w:rsidRPr="00AA426A">
        <w:rPr>
          <w:rFonts w:ascii="Times New Roman" w:hAnsi="Times New Roman" w:cs="Times New Roman"/>
          <w:i/>
          <w:sz w:val="28"/>
          <w:szCs w:val="28"/>
          <w:lang w:val="uk-UA"/>
        </w:rPr>
        <w:t xml:space="preserve">Isabel, bending toward one </w:t>
      </w:r>
      <w:r w:rsidRPr="00AA426A">
        <w:rPr>
          <w:rFonts w:ascii="Times New Roman" w:hAnsi="Times New Roman" w:cs="Times New Roman"/>
          <w:b/>
          <w:i/>
          <w:sz w:val="28"/>
          <w:szCs w:val="28"/>
          <w:lang w:val="uk-UA"/>
        </w:rPr>
        <w:t>picture</w:t>
      </w:r>
      <w:r w:rsidRPr="00AA426A">
        <w:rPr>
          <w:rFonts w:ascii="Times New Roman" w:hAnsi="Times New Roman" w:cs="Times New Roman"/>
          <w:i/>
          <w:sz w:val="28"/>
          <w:szCs w:val="28"/>
          <w:lang w:val="uk-UA"/>
        </w:rPr>
        <w:t xml:space="preserve"> after another, indulged in little exclamations and murmurs. She was evidently a judge; she had </w:t>
      </w:r>
      <w:r w:rsidRPr="00AA426A">
        <w:rPr>
          <w:rFonts w:ascii="Times New Roman" w:hAnsi="Times New Roman" w:cs="Times New Roman"/>
          <w:b/>
          <w:i/>
          <w:sz w:val="28"/>
          <w:szCs w:val="28"/>
          <w:lang w:val="uk-UA"/>
        </w:rPr>
        <w:t>a natural taste</w:t>
      </w:r>
      <w:r w:rsidRPr="00AA426A">
        <w:rPr>
          <w:rFonts w:ascii="Times New Roman" w:hAnsi="Times New Roman" w:cs="Times New Roman"/>
          <w:i/>
          <w:sz w:val="28"/>
          <w:szCs w:val="28"/>
          <w:lang w:val="uk-UA"/>
        </w:rPr>
        <w:t xml:space="preserve"> / Ізабелла, переходила від однієї </w:t>
      </w:r>
      <w:r w:rsidRPr="00AA426A">
        <w:rPr>
          <w:rFonts w:ascii="Times New Roman" w:hAnsi="Times New Roman" w:cs="Times New Roman"/>
          <w:b/>
          <w:i/>
          <w:sz w:val="28"/>
          <w:szCs w:val="28"/>
          <w:lang w:val="uk-UA"/>
        </w:rPr>
        <w:t>картини</w:t>
      </w:r>
      <w:r w:rsidRPr="00AA426A">
        <w:rPr>
          <w:rFonts w:ascii="Times New Roman" w:hAnsi="Times New Roman" w:cs="Times New Roman"/>
          <w:i/>
          <w:sz w:val="28"/>
          <w:szCs w:val="28"/>
          <w:lang w:val="uk-UA"/>
        </w:rPr>
        <w:t xml:space="preserve"> до іншої, висловлюючи захоплення неголосними вигуками і ледь чутними зауваженнями. Очевидно, що вона розумілася на живописі й мала </w:t>
      </w:r>
      <w:r w:rsidRPr="00AA426A">
        <w:rPr>
          <w:rFonts w:ascii="Times New Roman" w:hAnsi="Times New Roman" w:cs="Times New Roman"/>
          <w:b/>
          <w:i/>
          <w:sz w:val="28"/>
          <w:szCs w:val="28"/>
          <w:lang w:val="uk-UA"/>
        </w:rPr>
        <w:t>природний смак</w:t>
      </w:r>
      <w:r w:rsidRPr="00AA426A">
        <w:rPr>
          <w:rFonts w:ascii="Times New Roman" w:hAnsi="Times New Roman" w:cs="Times New Roman"/>
          <w:sz w:val="28"/>
          <w:szCs w:val="28"/>
          <w:lang w:val="uk-UA"/>
        </w:rPr>
        <w:t xml:space="preserve"> [30, p. 36]. Нами виділено елементи кодів різної природи. Автор використав змішання елементів як кодів живопису та літератури. Читач не знає, про які картини йдеться, проте вірить письменникові, що Ізабелла розумілася на живописі, тому її стримані позитивні відгуки були правдивими.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Змішання елементів кодів живопису та літератури автор використовує, щоб відтворити емоційний стан Ізабелли, яка розмірковує над власним життям: </w:t>
      </w:r>
      <w:r w:rsidRPr="00AA426A">
        <w:rPr>
          <w:rFonts w:ascii="Times New Roman" w:hAnsi="Times New Roman" w:cs="Times New Roman"/>
          <w:i/>
          <w:sz w:val="28"/>
          <w:szCs w:val="28"/>
          <w:lang w:val="uk-UA"/>
        </w:rPr>
        <w:t xml:space="preserve">She might have had another life, and to-day she might have been a happier woman. She stopped in the gallery in front of </w:t>
      </w:r>
      <w:r w:rsidRPr="00AA426A">
        <w:rPr>
          <w:rFonts w:ascii="Times New Roman" w:hAnsi="Times New Roman" w:cs="Times New Roman"/>
          <w:b/>
          <w:i/>
          <w:sz w:val="28"/>
          <w:szCs w:val="28"/>
          <w:lang w:val="uk-UA"/>
        </w:rPr>
        <w:t>a small picture</w:t>
      </w:r>
      <w:r w:rsidRPr="00AA426A">
        <w:rPr>
          <w:rFonts w:ascii="Times New Roman" w:hAnsi="Times New Roman" w:cs="Times New Roman"/>
          <w:i/>
          <w:sz w:val="28"/>
          <w:szCs w:val="28"/>
          <w:lang w:val="uk-UA"/>
        </w:rPr>
        <w:t xml:space="preserve"> – a beautiful and valuable </w:t>
      </w:r>
      <w:r w:rsidRPr="00AA426A">
        <w:rPr>
          <w:rFonts w:ascii="Times New Roman" w:hAnsi="Times New Roman" w:cs="Times New Roman"/>
          <w:b/>
          <w:i/>
          <w:sz w:val="28"/>
          <w:szCs w:val="28"/>
          <w:lang w:val="uk-UA"/>
        </w:rPr>
        <w:t>Bonington</w:t>
      </w:r>
      <w:r w:rsidRPr="00AA426A">
        <w:rPr>
          <w:rFonts w:ascii="Times New Roman" w:hAnsi="Times New Roman" w:cs="Times New Roman"/>
          <w:i/>
          <w:sz w:val="28"/>
          <w:szCs w:val="28"/>
          <w:lang w:val="uk-UA"/>
        </w:rPr>
        <w:t xml:space="preserve"> – upon which her eyes rested for a long time. But she was not looking at the picture / Можливо, її життя склалося б інакше, і сьогодні вона могла б бути щасливішою жінкою. Ізабелла зупинилася в галереї перед </w:t>
      </w:r>
      <w:r w:rsidRPr="00AA426A">
        <w:rPr>
          <w:rFonts w:ascii="Times New Roman" w:hAnsi="Times New Roman" w:cs="Times New Roman"/>
          <w:b/>
          <w:i/>
          <w:sz w:val="28"/>
          <w:szCs w:val="28"/>
          <w:lang w:val="uk-UA"/>
        </w:rPr>
        <w:t>маленькою картиною</w:t>
      </w:r>
      <w:r w:rsidRPr="00AA426A">
        <w:rPr>
          <w:rFonts w:ascii="Times New Roman" w:hAnsi="Times New Roman" w:cs="Times New Roman"/>
          <w:i/>
          <w:sz w:val="28"/>
          <w:szCs w:val="28"/>
          <w:lang w:val="uk-UA"/>
        </w:rPr>
        <w:t xml:space="preserve"> – прекрасним і вишуканим </w:t>
      </w:r>
      <w:r w:rsidRPr="00AA426A">
        <w:rPr>
          <w:rFonts w:ascii="Times New Roman" w:hAnsi="Times New Roman" w:cs="Times New Roman"/>
          <w:b/>
          <w:i/>
          <w:sz w:val="28"/>
          <w:szCs w:val="28"/>
          <w:lang w:val="uk-UA"/>
        </w:rPr>
        <w:t>Бонінгтоном</w:t>
      </w:r>
      <w:r w:rsidRPr="00AA426A">
        <w:rPr>
          <w:rFonts w:ascii="Times New Roman" w:hAnsi="Times New Roman" w:cs="Times New Roman"/>
          <w:i/>
          <w:sz w:val="28"/>
          <w:szCs w:val="28"/>
          <w:lang w:val="uk-UA"/>
        </w:rPr>
        <w:t xml:space="preserve"> – і довго дивилася, не відводячи погляд</w:t>
      </w:r>
      <w:r w:rsidRPr="00AA426A">
        <w:rPr>
          <w:rFonts w:ascii="Times New Roman" w:hAnsi="Times New Roman" w:cs="Times New Roman"/>
          <w:sz w:val="28"/>
          <w:szCs w:val="28"/>
          <w:lang w:val="uk-UA"/>
        </w:rPr>
        <w:t xml:space="preserve">  [30, p. 382]. Письменник відсилає читача до творчого доробку англійського живописця і графіка, представника романтизму Річарда Паркса Бонінгтона (1801–1828), який володів якістю й точністю зображення пейзажів і видів європейських міст. Митець застосовував власну техніку змішування акварелі з камеддю і гуашшю, внаслідок чого досягав ефекту олійного живопису. Полотна Бонінгтона порівнювали з діамантом, бо вони так само були здатні милувати і </w:t>
      </w:r>
      <w:r w:rsidRPr="00AA426A">
        <w:rPr>
          <w:rFonts w:ascii="Times New Roman" w:hAnsi="Times New Roman" w:cs="Times New Roman"/>
          <w:sz w:val="28"/>
          <w:szCs w:val="28"/>
          <w:lang w:val="uk-UA"/>
        </w:rPr>
        <w:lastRenderedPageBreak/>
        <w:t xml:space="preserve">зачаровувати око. Момент сили впливу живопису і відтворив Генрі Джеймс. Хоча Ізабелла думками перебуває далеко від картини: їй було цікаво, якщо б тітка не завітала того дня в Олбані, чи вийшла б вона заміж за Каспара Гудвуда, все ж молода жінка не може відвести очей, бо відчуває магнетизм дії твору.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Розвинена уява Ізабелли дає їй нове бачення довкілля: </w:t>
      </w:r>
      <w:r w:rsidRPr="00AA426A">
        <w:rPr>
          <w:rFonts w:ascii="Times New Roman" w:hAnsi="Times New Roman" w:cs="Times New Roman"/>
          <w:i/>
          <w:sz w:val="28"/>
          <w:szCs w:val="28"/>
          <w:lang w:val="uk-UA"/>
        </w:rPr>
        <w:t xml:space="preserve">Her uncle’s house seemed </w:t>
      </w:r>
      <w:r w:rsidRPr="00AA426A">
        <w:rPr>
          <w:rFonts w:ascii="Times New Roman" w:hAnsi="Times New Roman" w:cs="Times New Roman"/>
          <w:b/>
          <w:i/>
          <w:sz w:val="28"/>
          <w:szCs w:val="28"/>
          <w:lang w:val="uk-UA"/>
        </w:rPr>
        <w:t>a picture made real;</w:t>
      </w:r>
      <w:r w:rsidRPr="00AA426A">
        <w:rPr>
          <w:rFonts w:ascii="Times New Roman" w:hAnsi="Times New Roman" w:cs="Times New Roman"/>
          <w:i/>
          <w:sz w:val="28"/>
          <w:szCs w:val="28"/>
          <w:lang w:val="uk-UA"/>
        </w:rPr>
        <w:t xml:space="preserve"> no refinement of the agreeable was lost upon Isabel; the rich perfection of Gardencourt at once revealed a world and gratified a need / Дім дядька здавався </w:t>
      </w:r>
      <w:r w:rsidRPr="00AA426A">
        <w:rPr>
          <w:rFonts w:ascii="Times New Roman" w:hAnsi="Times New Roman" w:cs="Times New Roman"/>
          <w:b/>
          <w:i/>
          <w:sz w:val="28"/>
          <w:szCs w:val="28"/>
          <w:lang w:val="uk-UA"/>
        </w:rPr>
        <w:t>живою картиною;</w:t>
      </w:r>
      <w:r w:rsidRPr="00AA426A">
        <w:rPr>
          <w:rFonts w:ascii="Times New Roman" w:hAnsi="Times New Roman" w:cs="Times New Roman"/>
          <w:i/>
          <w:sz w:val="28"/>
          <w:szCs w:val="28"/>
          <w:lang w:val="uk-UA"/>
        </w:rPr>
        <w:t xml:space="preserve"> жодна приємна для Ізабелли дрібничка, не була втрачена; довершеність Гарденкорта одразу відкрила цілий світ і задовільнила всі потреби</w:t>
      </w:r>
      <w:r w:rsidRPr="00AA426A">
        <w:rPr>
          <w:rFonts w:ascii="Times New Roman" w:hAnsi="Times New Roman" w:cs="Times New Roman"/>
          <w:sz w:val="28"/>
          <w:szCs w:val="28"/>
          <w:lang w:val="uk-UA"/>
        </w:rPr>
        <w:t xml:space="preserve"> [30, p. 41]. Краса, комфорт дому прирівнюються до живої картини, що конкретизує образ Гарденкорта, уявно робить його доступним для візуального і тактильного сприймання. Автор використав елемент живопису, щоб передати враження Ізабелли від побаченого.</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Крім використання кодів живопису, автор твору вдається до живописності, внаслідок чого художні образи набувають яскравості, виразності та мальовничості. У романі багато портретів, що розкривають характер персонажів (додаток). </w:t>
      </w:r>
    </w:p>
    <w:p w:rsidR="00AA426A" w:rsidRPr="00AA426A" w:rsidRDefault="00AA426A" w:rsidP="00AA426A">
      <w:pPr>
        <w:tabs>
          <w:tab w:val="left" w:pos="0"/>
        </w:tabs>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Каспар Гудвуд належить до тих людей, які не хочуть миритися з поразкою, тому на цій провідній рисі характеру зосереджується автор, подаючи портрет: </w:t>
      </w:r>
      <w:r w:rsidRPr="00AA426A">
        <w:rPr>
          <w:rFonts w:ascii="Times New Roman" w:hAnsi="Times New Roman" w:cs="Times New Roman"/>
          <w:i/>
          <w:sz w:val="28"/>
          <w:szCs w:val="28"/>
          <w:lang w:val="uk-UA"/>
        </w:rPr>
        <w:t xml:space="preserve">He was tall, strong, and somewhat stiff; he was also lean and brown. He was not especially good looking, but his physiognomy had an air of requesting your attention, which it rewarded or not, according to </w:t>
      </w:r>
      <w:r w:rsidRPr="00AA426A">
        <w:rPr>
          <w:rFonts w:ascii="Times New Roman" w:hAnsi="Times New Roman" w:cs="Times New Roman"/>
          <w:b/>
          <w:i/>
          <w:sz w:val="28"/>
          <w:szCs w:val="28"/>
          <w:lang w:val="uk-UA"/>
        </w:rPr>
        <w:t>the charm</w:t>
      </w:r>
      <w:r w:rsidRPr="00AA426A">
        <w:rPr>
          <w:rFonts w:ascii="Times New Roman" w:hAnsi="Times New Roman" w:cs="Times New Roman"/>
          <w:i/>
          <w:sz w:val="28"/>
          <w:szCs w:val="28"/>
          <w:lang w:val="uk-UA"/>
        </w:rPr>
        <w:t xml:space="preserve"> you found in </w:t>
      </w:r>
      <w:r w:rsidRPr="00AA426A">
        <w:rPr>
          <w:rFonts w:ascii="Times New Roman" w:hAnsi="Times New Roman" w:cs="Times New Roman"/>
          <w:b/>
          <w:i/>
          <w:sz w:val="28"/>
          <w:szCs w:val="28"/>
          <w:lang w:val="uk-UA"/>
        </w:rPr>
        <w:t xml:space="preserve">a blue eye </w:t>
      </w:r>
      <w:r w:rsidRPr="00AA426A">
        <w:rPr>
          <w:rFonts w:ascii="Times New Roman" w:hAnsi="Times New Roman" w:cs="Times New Roman"/>
          <w:i/>
          <w:sz w:val="28"/>
          <w:szCs w:val="28"/>
          <w:lang w:val="uk-UA"/>
        </w:rPr>
        <w:t xml:space="preserve">of remarkable fixedness and a jaw of the somewhat angular mould, which is supposed to bespeak of resolution / Він був високим, міцним і дещо худорлявим, зі смаглявим обличчям. Він не мав особливо гарної зовнішності, але його фізіономія привертала вашу увагу: природа нагородила його </w:t>
      </w:r>
      <w:r w:rsidRPr="00AA426A">
        <w:rPr>
          <w:rFonts w:ascii="Times New Roman" w:hAnsi="Times New Roman" w:cs="Times New Roman"/>
          <w:b/>
          <w:i/>
          <w:sz w:val="28"/>
          <w:szCs w:val="28"/>
          <w:lang w:val="uk-UA"/>
        </w:rPr>
        <w:t>чарівністю блакитних очей</w:t>
      </w:r>
      <w:r w:rsidRPr="00AA426A">
        <w:rPr>
          <w:rFonts w:ascii="Times New Roman" w:hAnsi="Times New Roman" w:cs="Times New Roman"/>
          <w:i/>
          <w:sz w:val="28"/>
          <w:szCs w:val="28"/>
          <w:lang w:val="uk-UA"/>
        </w:rPr>
        <w:t xml:space="preserve"> з пильним поглядом і майже квадратним підборіддям, яке, як передбачається, говорить про рішучість</w:t>
      </w:r>
      <w:r w:rsidRPr="00AA426A">
        <w:rPr>
          <w:rFonts w:ascii="Times New Roman" w:hAnsi="Times New Roman" w:cs="Times New Roman"/>
          <w:sz w:val="28"/>
          <w:szCs w:val="28"/>
          <w:lang w:val="uk-UA"/>
        </w:rPr>
        <w:t xml:space="preserve"> [30, p. 30]. Нами </w:t>
      </w:r>
      <w:r w:rsidRPr="00AA426A">
        <w:rPr>
          <w:rFonts w:ascii="Times New Roman" w:hAnsi="Times New Roman" w:cs="Times New Roman"/>
          <w:sz w:val="28"/>
          <w:szCs w:val="28"/>
          <w:lang w:val="uk-UA"/>
        </w:rPr>
        <w:lastRenderedPageBreak/>
        <w:t xml:space="preserve">виділений елемент мальовничості, якого письменник не уникнув в описі наполегливого Каспара.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Так само в портеті сестер лорда Уорбертона автор на тлі звичайного, часом непривабливого на вигляд, знаходить красу та елегантність: </w:t>
      </w:r>
      <w:r w:rsidRPr="00AA426A">
        <w:rPr>
          <w:rFonts w:ascii="Times New Roman" w:hAnsi="Times New Roman" w:cs="Times New Roman"/>
          <w:i/>
          <w:sz w:val="28"/>
          <w:szCs w:val="28"/>
          <w:lang w:val="uk-UA"/>
        </w:rPr>
        <w:t xml:space="preserve">The Misses Molyneux were not in their first youth, but they had </w:t>
      </w:r>
      <w:r w:rsidRPr="00AA426A">
        <w:rPr>
          <w:rFonts w:ascii="Times New Roman" w:hAnsi="Times New Roman" w:cs="Times New Roman"/>
          <w:b/>
          <w:i/>
          <w:sz w:val="28"/>
          <w:szCs w:val="28"/>
          <w:lang w:val="uk-UA"/>
        </w:rPr>
        <w:t>bright, fresh complexions,</w:t>
      </w:r>
      <w:r w:rsidRPr="00AA426A">
        <w:rPr>
          <w:rFonts w:ascii="Times New Roman" w:hAnsi="Times New Roman" w:cs="Times New Roman"/>
          <w:i/>
          <w:sz w:val="28"/>
          <w:szCs w:val="28"/>
          <w:lang w:val="uk-UA"/>
        </w:rPr>
        <w:t xml:space="preserve"> and something of the </w:t>
      </w:r>
      <w:r w:rsidRPr="00AA426A">
        <w:rPr>
          <w:rFonts w:ascii="Times New Roman" w:hAnsi="Times New Roman" w:cs="Times New Roman"/>
          <w:b/>
          <w:i/>
          <w:sz w:val="28"/>
          <w:szCs w:val="28"/>
          <w:lang w:val="uk-UA"/>
        </w:rPr>
        <w:t>smile of childhood.</w:t>
      </w:r>
      <w:r w:rsidRPr="00AA426A">
        <w:rPr>
          <w:rFonts w:ascii="Times New Roman" w:hAnsi="Times New Roman" w:cs="Times New Roman"/>
          <w:i/>
          <w:sz w:val="28"/>
          <w:szCs w:val="28"/>
          <w:lang w:val="uk-UA"/>
        </w:rPr>
        <w:t xml:space="preserve"> Their eyes, which Isabel admired so much, were </w:t>
      </w:r>
      <w:r w:rsidRPr="00AA426A">
        <w:rPr>
          <w:rFonts w:ascii="Times New Roman" w:hAnsi="Times New Roman" w:cs="Times New Roman"/>
          <w:b/>
          <w:i/>
          <w:sz w:val="28"/>
          <w:szCs w:val="28"/>
          <w:lang w:val="uk-UA"/>
        </w:rPr>
        <w:t>quiet and contented,</w:t>
      </w:r>
      <w:r w:rsidRPr="00AA426A">
        <w:rPr>
          <w:rFonts w:ascii="Times New Roman" w:hAnsi="Times New Roman" w:cs="Times New Roman"/>
          <w:i/>
          <w:sz w:val="28"/>
          <w:szCs w:val="28"/>
          <w:lang w:val="uk-UA"/>
        </w:rPr>
        <w:t xml:space="preserve"> and their figures, of a generous roundness, were </w:t>
      </w:r>
      <w:r w:rsidRPr="00AA426A">
        <w:rPr>
          <w:rFonts w:ascii="Times New Roman" w:hAnsi="Times New Roman" w:cs="Times New Roman"/>
          <w:b/>
          <w:i/>
          <w:sz w:val="28"/>
          <w:szCs w:val="28"/>
          <w:lang w:val="uk-UA"/>
        </w:rPr>
        <w:t xml:space="preserve">encased in sealskin jackets </w:t>
      </w:r>
      <w:r w:rsidRPr="00AA426A">
        <w:rPr>
          <w:rFonts w:ascii="Times New Roman" w:hAnsi="Times New Roman" w:cs="Times New Roman"/>
          <w:i/>
          <w:sz w:val="28"/>
          <w:szCs w:val="28"/>
          <w:lang w:val="uk-UA"/>
        </w:rPr>
        <w:t xml:space="preserve">/ Обидві міс Моліньо були не першої молодості, але вони мали </w:t>
      </w:r>
      <w:r w:rsidRPr="00AA426A">
        <w:rPr>
          <w:rFonts w:ascii="Times New Roman" w:hAnsi="Times New Roman" w:cs="Times New Roman"/>
          <w:b/>
          <w:i/>
          <w:sz w:val="28"/>
          <w:szCs w:val="28"/>
          <w:lang w:val="uk-UA"/>
        </w:rPr>
        <w:t>яскравий, свіжий колір обличчя</w:t>
      </w:r>
      <w:r w:rsidRPr="00AA426A">
        <w:rPr>
          <w:rFonts w:ascii="Times New Roman" w:hAnsi="Times New Roman" w:cs="Times New Roman"/>
          <w:i/>
          <w:sz w:val="28"/>
          <w:szCs w:val="28"/>
          <w:lang w:val="uk-UA"/>
        </w:rPr>
        <w:t xml:space="preserve"> та </w:t>
      </w:r>
      <w:r w:rsidRPr="00AA426A">
        <w:rPr>
          <w:rFonts w:ascii="Times New Roman" w:hAnsi="Times New Roman" w:cs="Times New Roman"/>
          <w:b/>
          <w:i/>
          <w:sz w:val="28"/>
          <w:szCs w:val="28"/>
          <w:lang w:val="uk-UA"/>
        </w:rPr>
        <w:t>дитячу усмішку.</w:t>
      </w:r>
      <w:r w:rsidRPr="00AA426A">
        <w:rPr>
          <w:rFonts w:ascii="Times New Roman" w:hAnsi="Times New Roman" w:cs="Times New Roman"/>
          <w:i/>
          <w:sz w:val="28"/>
          <w:szCs w:val="28"/>
          <w:lang w:val="uk-UA"/>
        </w:rPr>
        <w:t xml:space="preserve"> Їхні очі, якими Ізабелла так захоплювалась, були </w:t>
      </w:r>
      <w:r w:rsidRPr="00AA426A">
        <w:rPr>
          <w:rFonts w:ascii="Times New Roman" w:hAnsi="Times New Roman" w:cs="Times New Roman"/>
          <w:b/>
          <w:i/>
          <w:sz w:val="28"/>
          <w:szCs w:val="28"/>
          <w:lang w:val="uk-UA"/>
        </w:rPr>
        <w:t>тихими і задоволеними,</w:t>
      </w:r>
      <w:r w:rsidRPr="00AA426A">
        <w:rPr>
          <w:rFonts w:ascii="Times New Roman" w:hAnsi="Times New Roman" w:cs="Times New Roman"/>
          <w:i/>
          <w:sz w:val="28"/>
          <w:szCs w:val="28"/>
          <w:lang w:val="uk-UA"/>
        </w:rPr>
        <w:t xml:space="preserve"> а їхні фігури зі щедрою округлістю були закуті в </w:t>
      </w:r>
      <w:r w:rsidRPr="00AA426A">
        <w:rPr>
          <w:rFonts w:ascii="Times New Roman" w:hAnsi="Times New Roman" w:cs="Times New Roman"/>
          <w:b/>
          <w:i/>
          <w:sz w:val="28"/>
          <w:szCs w:val="28"/>
          <w:lang w:val="uk-UA"/>
        </w:rPr>
        <w:t>щільно прилягаючі</w:t>
      </w:r>
      <w:r w:rsidRPr="00AA426A">
        <w:rPr>
          <w:rFonts w:ascii="Times New Roman" w:hAnsi="Times New Roman" w:cs="Times New Roman"/>
          <w:i/>
          <w:sz w:val="28"/>
          <w:szCs w:val="28"/>
          <w:lang w:val="uk-UA"/>
        </w:rPr>
        <w:t xml:space="preserve"> </w:t>
      </w:r>
      <w:r w:rsidRPr="00AA426A">
        <w:rPr>
          <w:rFonts w:ascii="Times New Roman" w:hAnsi="Times New Roman" w:cs="Times New Roman"/>
          <w:b/>
          <w:i/>
          <w:sz w:val="28"/>
          <w:szCs w:val="28"/>
          <w:lang w:val="uk-UA"/>
        </w:rPr>
        <w:t>котикові куртки</w:t>
      </w:r>
      <w:r w:rsidRPr="00AA426A">
        <w:rPr>
          <w:rFonts w:ascii="Times New Roman" w:hAnsi="Times New Roman" w:cs="Times New Roman"/>
          <w:sz w:val="28"/>
          <w:szCs w:val="28"/>
          <w:lang w:val="uk-UA"/>
        </w:rPr>
        <w:t xml:space="preserve"> [30, p. 54]. Портрет підсилює протиставлення прекрасне і потворне.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Одним з виражальних засобів живопису є колорит, тобто гармонійне поєднання кольорів, їх спільне звучання. У романі автор поєднує класичні кольори і використовує кольорову семантику.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Лорд Уорбертон належить до кола обраних, тому письменник використовує класичний колір: </w:t>
      </w:r>
      <w:r w:rsidRPr="00AA426A">
        <w:rPr>
          <w:rFonts w:ascii="Times New Roman" w:hAnsi="Times New Roman" w:cs="Times New Roman"/>
          <w:i/>
          <w:sz w:val="28"/>
          <w:szCs w:val="28"/>
          <w:lang w:val="uk-UA"/>
        </w:rPr>
        <w:t xml:space="preserve">he wore </w:t>
      </w:r>
      <w:r w:rsidRPr="00AA426A">
        <w:rPr>
          <w:rFonts w:ascii="Times New Roman" w:hAnsi="Times New Roman" w:cs="Times New Roman"/>
          <w:b/>
          <w:i/>
          <w:sz w:val="28"/>
          <w:szCs w:val="28"/>
          <w:lang w:val="uk-UA"/>
        </w:rPr>
        <w:t>a white hat</w:t>
      </w:r>
      <w:r w:rsidRPr="00AA426A">
        <w:rPr>
          <w:rFonts w:ascii="Times New Roman" w:hAnsi="Times New Roman" w:cs="Times New Roman"/>
          <w:i/>
          <w:sz w:val="28"/>
          <w:szCs w:val="28"/>
          <w:lang w:val="uk-UA"/>
        </w:rPr>
        <w:t xml:space="preserve">, which looked too large for him; he held his two </w:t>
      </w:r>
      <w:r w:rsidRPr="00AA426A">
        <w:rPr>
          <w:rFonts w:ascii="Times New Roman" w:hAnsi="Times New Roman" w:cs="Times New Roman"/>
          <w:b/>
          <w:i/>
          <w:sz w:val="28"/>
          <w:szCs w:val="28"/>
          <w:lang w:val="uk-UA"/>
        </w:rPr>
        <w:t>hands</w:t>
      </w:r>
      <w:r w:rsidRPr="00AA426A">
        <w:rPr>
          <w:rFonts w:ascii="Times New Roman" w:hAnsi="Times New Roman" w:cs="Times New Roman"/>
          <w:i/>
          <w:sz w:val="28"/>
          <w:szCs w:val="28"/>
          <w:lang w:val="uk-UA"/>
        </w:rPr>
        <w:t xml:space="preserve"> behind him, and in one of them – a large, </w:t>
      </w:r>
      <w:r w:rsidRPr="00AA426A">
        <w:rPr>
          <w:rFonts w:ascii="Times New Roman" w:hAnsi="Times New Roman" w:cs="Times New Roman"/>
          <w:b/>
          <w:i/>
          <w:sz w:val="28"/>
          <w:szCs w:val="28"/>
          <w:lang w:val="uk-UA"/>
        </w:rPr>
        <w:t>white,</w:t>
      </w:r>
      <w:r w:rsidRPr="00AA426A">
        <w:rPr>
          <w:rFonts w:ascii="Times New Roman" w:hAnsi="Times New Roman" w:cs="Times New Roman"/>
          <w:i/>
          <w:sz w:val="28"/>
          <w:szCs w:val="28"/>
          <w:lang w:val="uk-UA"/>
        </w:rPr>
        <w:t xml:space="preserve"> well-shaped fist – was crumpled a pair of soiled </w:t>
      </w:r>
      <w:r w:rsidRPr="00AA426A">
        <w:rPr>
          <w:rFonts w:ascii="Times New Roman" w:hAnsi="Times New Roman" w:cs="Times New Roman"/>
          <w:b/>
          <w:i/>
          <w:sz w:val="28"/>
          <w:szCs w:val="28"/>
          <w:lang w:val="uk-UA"/>
        </w:rPr>
        <w:t>dog-skin gloves</w:t>
      </w:r>
      <w:r w:rsidRPr="00AA426A">
        <w:rPr>
          <w:rFonts w:ascii="Times New Roman" w:hAnsi="Times New Roman" w:cs="Times New Roman"/>
          <w:i/>
          <w:sz w:val="28"/>
          <w:szCs w:val="28"/>
          <w:lang w:val="uk-UA"/>
        </w:rPr>
        <w:t xml:space="preserve"> / він носив </w:t>
      </w:r>
      <w:r w:rsidRPr="00AA426A">
        <w:rPr>
          <w:rFonts w:ascii="Times New Roman" w:hAnsi="Times New Roman" w:cs="Times New Roman"/>
          <w:b/>
          <w:i/>
          <w:sz w:val="28"/>
          <w:szCs w:val="28"/>
          <w:lang w:val="uk-UA"/>
        </w:rPr>
        <w:t>білий капелюх,</w:t>
      </w:r>
      <w:r w:rsidRPr="00AA426A">
        <w:rPr>
          <w:rFonts w:ascii="Times New Roman" w:hAnsi="Times New Roman" w:cs="Times New Roman"/>
          <w:i/>
          <w:sz w:val="28"/>
          <w:szCs w:val="28"/>
          <w:lang w:val="uk-UA"/>
        </w:rPr>
        <w:t xml:space="preserve"> який виглядав трохи великим для його голови; руки він тримав за спиною, затиснувши в кулаці однієї великих </w:t>
      </w:r>
      <w:r w:rsidRPr="00AA426A">
        <w:rPr>
          <w:rFonts w:ascii="Times New Roman" w:hAnsi="Times New Roman" w:cs="Times New Roman"/>
          <w:b/>
          <w:i/>
          <w:sz w:val="28"/>
          <w:szCs w:val="28"/>
          <w:lang w:val="uk-UA"/>
        </w:rPr>
        <w:t>білих</w:t>
      </w:r>
      <w:r w:rsidRPr="00AA426A">
        <w:rPr>
          <w:rFonts w:ascii="Times New Roman" w:hAnsi="Times New Roman" w:cs="Times New Roman"/>
          <w:i/>
          <w:sz w:val="28"/>
          <w:szCs w:val="28"/>
          <w:lang w:val="uk-UA"/>
        </w:rPr>
        <w:t xml:space="preserve"> гарних </w:t>
      </w:r>
      <w:r w:rsidRPr="00AA426A">
        <w:rPr>
          <w:rFonts w:ascii="Times New Roman" w:hAnsi="Times New Roman" w:cs="Times New Roman"/>
          <w:b/>
          <w:i/>
          <w:sz w:val="28"/>
          <w:szCs w:val="28"/>
          <w:lang w:val="uk-UA"/>
        </w:rPr>
        <w:t>рук</w:t>
      </w:r>
      <w:r w:rsidRPr="00AA426A">
        <w:rPr>
          <w:rFonts w:ascii="Times New Roman" w:hAnsi="Times New Roman" w:cs="Times New Roman"/>
          <w:i/>
          <w:sz w:val="28"/>
          <w:szCs w:val="28"/>
          <w:lang w:val="uk-UA"/>
        </w:rPr>
        <w:t xml:space="preserve"> пару забруднених </w:t>
      </w:r>
      <w:r w:rsidRPr="00AA426A">
        <w:rPr>
          <w:rFonts w:ascii="Times New Roman" w:hAnsi="Times New Roman" w:cs="Times New Roman"/>
          <w:b/>
          <w:i/>
          <w:sz w:val="28"/>
          <w:szCs w:val="28"/>
          <w:lang w:val="uk-UA"/>
        </w:rPr>
        <w:t>лайкових рукавичок</w:t>
      </w:r>
      <w:r w:rsidRPr="00AA426A">
        <w:rPr>
          <w:rFonts w:ascii="Times New Roman" w:hAnsi="Times New Roman" w:cs="Times New Roman"/>
          <w:sz w:val="28"/>
          <w:szCs w:val="28"/>
          <w:lang w:val="uk-UA"/>
        </w:rPr>
        <w:t xml:space="preserve"> [30, p. 10]. Нами виділено елементи колориту, символіка кольору підкреслює суспільний стан (білий – символ шляхетності й моральної чистоти), коричневий колір землі та рукавичок символізує фінансову міцність. Так само Ральф Тачит </w:t>
      </w:r>
      <w:r w:rsidRPr="00AA426A">
        <w:rPr>
          <w:rFonts w:ascii="Times New Roman" w:hAnsi="Times New Roman" w:cs="Times New Roman"/>
          <w:i/>
          <w:sz w:val="28"/>
          <w:szCs w:val="28"/>
          <w:lang w:val="uk-UA"/>
        </w:rPr>
        <w:t xml:space="preserve">wore </w:t>
      </w:r>
      <w:r w:rsidRPr="00AA426A">
        <w:rPr>
          <w:rFonts w:ascii="Times New Roman" w:hAnsi="Times New Roman" w:cs="Times New Roman"/>
          <w:b/>
          <w:i/>
          <w:sz w:val="28"/>
          <w:szCs w:val="28"/>
          <w:lang w:val="uk-UA"/>
        </w:rPr>
        <w:t>a brown velvet jacket</w:t>
      </w:r>
      <w:r w:rsidRPr="00AA426A">
        <w:rPr>
          <w:rFonts w:ascii="Times New Roman" w:hAnsi="Times New Roman" w:cs="Times New Roman"/>
          <w:i/>
          <w:sz w:val="28"/>
          <w:szCs w:val="28"/>
          <w:lang w:val="uk-UA"/>
        </w:rPr>
        <w:t xml:space="preserve"> / носив </w:t>
      </w:r>
      <w:r w:rsidRPr="00AA426A">
        <w:rPr>
          <w:rFonts w:ascii="Times New Roman" w:hAnsi="Times New Roman" w:cs="Times New Roman"/>
          <w:b/>
          <w:i/>
          <w:sz w:val="28"/>
          <w:szCs w:val="28"/>
          <w:lang w:val="uk-UA"/>
        </w:rPr>
        <w:t>коричневу оксамитову куртку</w:t>
      </w:r>
      <w:r w:rsidRPr="00AA426A">
        <w:rPr>
          <w:rFonts w:ascii="Times New Roman" w:hAnsi="Times New Roman" w:cs="Times New Roman"/>
          <w:sz w:val="28"/>
          <w:szCs w:val="28"/>
          <w:lang w:val="uk-UA"/>
        </w:rPr>
        <w:t xml:space="preserve"> [30, p. 10]. Тут колір і тканина є символом заможності.</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Жінки часто вдягнені в чорне (класичний колір), чорний стримує емоції, надає жінці загадковості. Ізабелла Арчер – </w:t>
      </w:r>
      <w:r w:rsidRPr="00AA426A">
        <w:rPr>
          <w:rFonts w:ascii="Times New Roman" w:hAnsi="Times New Roman" w:cs="Times New Roman"/>
          <w:i/>
          <w:sz w:val="28"/>
          <w:szCs w:val="28"/>
          <w:lang w:val="uk-UA"/>
        </w:rPr>
        <w:t xml:space="preserve">a tall girl </w:t>
      </w:r>
      <w:r w:rsidRPr="00AA426A">
        <w:rPr>
          <w:rFonts w:ascii="Times New Roman" w:hAnsi="Times New Roman" w:cs="Times New Roman"/>
          <w:b/>
          <w:i/>
          <w:sz w:val="28"/>
          <w:szCs w:val="28"/>
          <w:lang w:val="uk-UA"/>
        </w:rPr>
        <w:t>in</w:t>
      </w:r>
      <w:r w:rsidRPr="00AA426A">
        <w:rPr>
          <w:rFonts w:ascii="Times New Roman" w:hAnsi="Times New Roman" w:cs="Times New Roman"/>
          <w:i/>
          <w:sz w:val="28"/>
          <w:szCs w:val="28"/>
          <w:lang w:val="uk-UA"/>
        </w:rPr>
        <w:t xml:space="preserve"> </w:t>
      </w:r>
      <w:r w:rsidRPr="00AA426A">
        <w:rPr>
          <w:rFonts w:ascii="Times New Roman" w:hAnsi="Times New Roman" w:cs="Times New Roman"/>
          <w:b/>
          <w:i/>
          <w:sz w:val="28"/>
          <w:szCs w:val="28"/>
          <w:lang w:val="uk-UA"/>
        </w:rPr>
        <w:t>a black dress</w:t>
      </w:r>
      <w:r w:rsidRPr="00AA426A">
        <w:rPr>
          <w:rFonts w:ascii="Times New Roman" w:hAnsi="Times New Roman" w:cs="Times New Roman"/>
          <w:i/>
          <w:sz w:val="28"/>
          <w:szCs w:val="28"/>
          <w:lang w:val="uk-UA"/>
        </w:rPr>
        <w:t xml:space="preserve"> / висока дівчина </w:t>
      </w:r>
      <w:r w:rsidRPr="00AA426A">
        <w:rPr>
          <w:rFonts w:ascii="Times New Roman" w:hAnsi="Times New Roman" w:cs="Times New Roman"/>
          <w:b/>
          <w:i/>
          <w:sz w:val="28"/>
          <w:szCs w:val="28"/>
          <w:lang w:val="uk-UA"/>
        </w:rPr>
        <w:t>в чорній сукні</w:t>
      </w:r>
      <w:r w:rsidRPr="00AA426A">
        <w:rPr>
          <w:rFonts w:ascii="Times New Roman" w:hAnsi="Times New Roman" w:cs="Times New Roman"/>
          <w:sz w:val="28"/>
          <w:szCs w:val="28"/>
          <w:lang w:val="uk-UA"/>
        </w:rPr>
        <w:t xml:space="preserve"> [30, p. 16], місіс Озмонд – </w:t>
      </w:r>
      <w:r w:rsidRPr="00AA426A">
        <w:rPr>
          <w:rFonts w:ascii="Times New Roman" w:hAnsi="Times New Roman" w:cs="Times New Roman"/>
          <w:b/>
          <w:i/>
          <w:sz w:val="28"/>
          <w:szCs w:val="28"/>
          <w:lang w:val="uk-UA"/>
        </w:rPr>
        <w:t>was dressed in black velvet;</w:t>
      </w:r>
      <w:r w:rsidRPr="00AA426A">
        <w:rPr>
          <w:rFonts w:ascii="Times New Roman" w:hAnsi="Times New Roman" w:cs="Times New Roman"/>
          <w:i/>
          <w:sz w:val="28"/>
          <w:szCs w:val="28"/>
          <w:lang w:val="uk-UA"/>
        </w:rPr>
        <w:t xml:space="preserve"> she looked brilliant and noble / </w:t>
      </w:r>
      <w:r w:rsidRPr="00AA426A">
        <w:rPr>
          <w:rFonts w:ascii="Times New Roman" w:hAnsi="Times New Roman" w:cs="Times New Roman"/>
          <w:b/>
          <w:i/>
          <w:sz w:val="28"/>
          <w:szCs w:val="28"/>
          <w:lang w:val="uk-UA"/>
        </w:rPr>
        <w:t>була вдягнена в чорну оксамитову сукню;</w:t>
      </w:r>
      <w:r w:rsidRPr="00AA426A">
        <w:rPr>
          <w:rFonts w:ascii="Times New Roman" w:hAnsi="Times New Roman" w:cs="Times New Roman"/>
          <w:i/>
          <w:sz w:val="28"/>
          <w:szCs w:val="28"/>
          <w:lang w:val="uk-UA"/>
        </w:rPr>
        <w:t xml:space="preserve"> вона </w:t>
      </w:r>
      <w:r w:rsidRPr="00AA426A">
        <w:rPr>
          <w:rFonts w:ascii="Times New Roman" w:hAnsi="Times New Roman" w:cs="Times New Roman"/>
          <w:i/>
          <w:sz w:val="28"/>
          <w:szCs w:val="28"/>
          <w:lang w:val="uk-UA"/>
        </w:rPr>
        <w:lastRenderedPageBreak/>
        <w:t>виглядала блискуче і шляхетно</w:t>
      </w:r>
      <w:r w:rsidRPr="00AA426A">
        <w:rPr>
          <w:rFonts w:ascii="Times New Roman" w:hAnsi="Times New Roman" w:cs="Times New Roman"/>
          <w:sz w:val="28"/>
          <w:szCs w:val="28"/>
          <w:lang w:val="uk-UA"/>
        </w:rPr>
        <w:t xml:space="preserve"> [30, p. 249]. Так само сестри Моліньо обирають для урочистого прийому гостей </w:t>
      </w:r>
      <w:r w:rsidRPr="00AA426A">
        <w:rPr>
          <w:rFonts w:ascii="Times New Roman" w:hAnsi="Times New Roman" w:cs="Times New Roman"/>
          <w:i/>
          <w:sz w:val="28"/>
          <w:szCs w:val="28"/>
          <w:lang w:val="uk-UA"/>
        </w:rPr>
        <w:t>black velveteen / чорний оксамит</w:t>
      </w:r>
      <w:r w:rsidRPr="00AA426A">
        <w:rPr>
          <w:rFonts w:ascii="Times New Roman" w:hAnsi="Times New Roman" w:cs="Times New Roman"/>
          <w:sz w:val="28"/>
          <w:szCs w:val="28"/>
          <w:lang w:val="uk-UA"/>
        </w:rPr>
        <w:t xml:space="preserve"> [30, p. 54].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Юна Ізабелла </w:t>
      </w:r>
      <w:r w:rsidRPr="00AA426A">
        <w:rPr>
          <w:rFonts w:ascii="Times New Roman" w:hAnsi="Times New Roman" w:cs="Times New Roman"/>
          <w:i/>
          <w:sz w:val="28"/>
          <w:szCs w:val="28"/>
          <w:lang w:val="uk-UA"/>
        </w:rPr>
        <w:t xml:space="preserve">in </w:t>
      </w:r>
      <w:r w:rsidRPr="00AA426A">
        <w:rPr>
          <w:rFonts w:ascii="Times New Roman" w:hAnsi="Times New Roman" w:cs="Times New Roman"/>
          <w:b/>
          <w:i/>
          <w:sz w:val="28"/>
          <w:szCs w:val="28"/>
          <w:lang w:val="uk-UA"/>
        </w:rPr>
        <w:t>a white dress</w:t>
      </w:r>
      <w:r w:rsidRPr="00AA426A">
        <w:rPr>
          <w:rFonts w:ascii="Times New Roman" w:hAnsi="Times New Roman" w:cs="Times New Roman"/>
          <w:i/>
          <w:sz w:val="28"/>
          <w:szCs w:val="28"/>
          <w:lang w:val="uk-UA"/>
        </w:rPr>
        <w:t xml:space="preserve"> ornamented with </w:t>
      </w:r>
      <w:r w:rsidRPr="00AA426A">
        <w:rPr>
          <w:rFonts w:ascii="Times New Roman" w:hAnsi="Times New Roman" w:cs="Times New Roman"/>
          <w:b/>
          <w:i/>
          <w:sz w:val="28"/>
          <w:szCs w:val="28"/>
          <w:lang w:val="uk-UA"/>
        </w:rPr>
        <w:t>black ribbons</w:t>
      </w:r>
      <w:r w:rsidRPr="00AA426A">
        <w:rPr>
          <w:rFonts w:ascii="Times New Roman" w:hAnsi="Times New Roman" w:cs="Times New Roman"/>
          <w:i/>
          <w:sz w:val="28"/>
          <w:szCs w:val="28"/>
          <w:lang w:val="uk-UA"/>
        </w:rPr>
        <w:t xml:space="preserve"> / </w:t>
      </w:r>
      <w:r w:rsidRPr="00AA426A">
        <w:rPr>
          <w:rFonts w:ascii="Times New Roman" w:hAnsi="Times New Roman" w:cs="Times New Roman"/>
          <w:b/>
          <w:i/>
          <w:sz w:val="28"/>
          <w:szCs w:val="28"/>
          <w:lang w:val="uk-UA"/>
        </w:rPr>
        <w:t>в білій сукні,</w:t>
      </w:r>
      <w:r w:rsidRPr="00AA426A">
        <w:rPr>
          <w:rFonts w:ascii="Times New Roman" w:hAnsi="Times New Roman" w:cs="Times New Roman"/>
          <w:i/>
          <w:sz w:val="28"/>
          <w:szCs w:val="28"/>
          <w:lang w:val="uk-UA"/>
        </w:rPr>
        <w:t xml:space="preserve"> прикрашеній </w:t>
      </w:r>
      <w:r w:rsidRPr="00AA426A">
        <w:rPr>
          <w:rFonts w:ascii="Times New Roman" w:hAnsi="Times New Roman" w:cs="Times New Roman"/>
          <w:b/>
          <w:i/>
          <w:sz w:val="28"/>
          <w:szCs w:val="28"/>
          <w:lang w:val="uk-UA"/>
        </w:rPr>
        <w:t>чорними стрічками</w:t>
      </w:r>
      <w:r w:rsidRPr="00AA426A">
        <w:rPr>
          <w:rFonts w:ascii="Times New Roman" w:hAnsi="Times New Roman" w:cs="Times New Roman"/>
          <w:sz w:val="28"/>
          <w:szCs w:val="28"/>
          <w:lang w:val="uk-UA"/>
        </w:rPr>
        <w:t xml:space="preserve"> [30, p. 71]. Тут автор поєднав контрастні кольори, які символізують чистоту й печаль. На доньці Озмона одяг білого кольору, який символізує невинність: </w:t>
      </w:r>
      <w:r w:rsidRPr="00AA426A">
        <w:rPr>
          <w:rFonts w:ascii="Times New Roman" w:hAnsi="Times New Roman" w:cs="Times New Roman"/>
          <w:i/>
          <w:sz w:val="28"/>
          <w:szCs w:val="28"/>
          <w:lang w:val="uk-UA"/>
        </w:rPr>
        <w:t xml:space="preserve">Pansy had on a scanty </w:t>
      </w:r>
      <w:r w:rsidRPr="00AA426A">
        <w:rPr>
          <w:rFonts w:ascii="Times New Roman" w:hAnsi="Times New Roman" w:cs="Times New Roman"/>
          <w:b/>
          <w:i/>
          <w:sz w:val="28"/>
          <w:szCs w:val="28"/>
          <w:lang w:val="uk-UA"/>
        </w:rPr>
        <w:t>white dress,</w:t>
      </w:r>
      <w:r w:rsidRPr="00AA426A">
        <w:rPr>
          <w:rFonts w:ascii="Times New Roman" w:hAnsi="Times New Roman" w:cs="Times New Roman"/>
          <w:i/>
          <w:sz w:val="28"/>
          <w:szCs w:val="28"/>
          <w:lang w:val="uk-UA"/>
        </w:rPr>
        <w:t xml:space="preserve"> and her fair hair was neatly arranged in a net; she wore a pair of slippers, tied sandal-fashion, about her ankles / Пенсі була одягнена в коротку </w:t>
      </w:r>
      <w:r w:rsidRPr="00AA426A">
        <w:rPr>
          <w:rFonts w:ascii="Times New Roman" w:hAnsi="Times New Roman" w:cs="Times New Roman"/>
          <w:b/>
          <w:i/>
          <w:sz w:val="28"/>
          <w:szCs w:val="28"/>
          <w:lang w:val="uk-UA"/>
        </w:rPr>
        <w:t>білу сукню,</w:t>
      </w:r>
      <w:r w:rsidRPr="00AA426A">
        <w:rPr>
          <w:rFonts w:ascii="Times New Roman" w:hAnsi="Times New Roman" w:cs="Times New Roman"/>
          <w:i/>
          <w:sz w:val="28"/>
          <w:szCs w:val="28"/>
          <w:lang w:val="uk-UA"/>
        </w:rPr>
        <w:t xml:space="preserve"> взута в пантофлі, зав’язані як модні сандалі на щиколотках, а її світле волосся було акуратно укладене в сітку</w:t>
      </w:r>
      <w:r w:rsidRPr="00AA426A">
        <w:rPr>
          <w:rFonts w:ascii="Times New Roman" w:hAnsi="Times New Roman" w:cs="Times New Roman"/>
          <w:sz w:val="28"/>
          <w:szCs w:val="28"/>
          <w:lang w:val="uk-UA"/>
        </w:rPr>
        <w:t xml:space="preserve"> [30, p. 175].</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Незаміжня Генрієтта </w:t>
      </w:r>
      <w:r w:rsidRPr="00AA426A">
        <w:rPr>
          <w:rFonts w:ascii="Times New Roman" w:hAnsi="Times New Roman" w:cs="Times New Roman"/>
          <w:i/>
          <w:sz w:val="28"/>
          <w:szCs w:val="28"/>
          <w:lang w:val="uk-UA"/>
        </w:rPr>
        <w:t xml:space="preserve">was very well dressed, in fresh </w:t>
      </w:r>
      <w:r w:rsidRPr="00AA426A">
        <w:rPr>
          <w:rFonts w:ascii="Times New Roman" w:hAnsi="Times New Roman" w:cs="Times New Roman"/>
          <w:b/>
          <w:i/>
          <w:sz w:val="28"/>
          <w:szCs w:val="28"/>
          <w:lang w:val="uk-UA"/>
        </w:rPr>
        <w:t>dove-coloured</w:t>
      </w:r>
      <w:r w:rsidRPr="00AA426A">
        <w:rPr>
          <w:rFonts w:ascii="Times New Roman" w:hAnsi="Times New Roman" w:cs="Times New Roman"/>
          <w:i/>
          <w:sz w:val="28"/>
          <w:szCs w:val="28"/>
          <w:lang w:val="uk-UA"/>
        </w:rPr>
        <w:t xml:space="preserve"> draperies / була дуже добре вдягнена, у свіжу сукню </w:t>
      </w:r>
      <w:r w:rsidRPr="00AA426A">
        <w:rPr>
          <w:rFonts w:ascii="Times New Roman" w:hAnsi="Times New Roman" w:cs="Times New Roman"/>
          <w:b/>
          <w:i/>
          <w:sz w:val="28"/>
          <w:szCs w:val="28"/>
          <w:lang w:val="uk-UA"/>
        </w:rPr>
        <w:t>голубиного кольору</w:t>
      </w:r>
      <w:r w:rsidRPr="00AA426A">
        <w:rPr>
          <w:rFonts w:ascii="Times New Roman" w:hAnsi="Times New Roman" w:cs="Times New Roman"/>
          <w:sz w:val="28"/>
          <w:szCs w:val="28"/>
          <w:lang w:val="uk-UA"/>
        </w:rPr>
        <w:t xml:space="preserve"> [30, p. 60]. Письменник обирає колір середній між зеленим і синім (світло-синій), що нагадує океан. Ізабелла навіть відчуває від одягу подруги аромат блакитного Тихого океану. </w:t>
      </w:r>
    </w:p>
    <w:p w:rsidR="00AA426A" w:rsidRPr="00AA426A" w:rsidRDefault="00AA426A" w:rsidP="00AA426A">
      <w:pPr>
        <w:spacing w:after="0" w:line="360" w:lineRule="auto"/>
        <w:ind w:firstLine="720"/>
        <w:contextualSpacing/>
        <w:jc w:val="both"/>
        <w:rPr>
          <w:rFonts w:ascii="Times New Roman" w:hAnsi="Times New Roman" w:cs="Times New Roman"/>
          <w:i/>
          <w:sz w:val="28"/>
          <w:szCs w:val="28"/>
          <w:lang w:val="uk-UA"/>
        </w:rPr>
      </w:pPr>
      <w:r w:rsidRPr="00AA426A">
        <w:rPr>
          <w:rFonts w:ascii="Times New Roman" w:hAnsi="Times New Roman" w:cs="Times New Roman"/>
          <w:sz w:val="28"/>
          <w:szCs w:val="28"/>
          <w:lang w:val="uk-UA"/>
        </w:rPr>
        <w:t xml:space="preserve">Мадам мерль приходить на вечерю в домі Тачитів </w:t>
      </w:r>
      <w:r w:rsidRPr="00AA426A">
        <w:rPr>
          <w:rFonts w:ascii="Times New Roman" w:hAnsi="Times New Roman" w:cs="Times New Roman"/>
          <w:i/>
          <w:sz w:val="28"/>
          <w:szCs w:val="28"/>
          <w:lang w:val="uk-UA"/>
        </w:rPr>
        <w:t xml:space="preserve">dressed in </w:t>
      </w:r>
      <w:r w:rsidRPr="00AA426A">
        <w:rPr>
          <w:rFonts w:ascii="Times New Roman" w:hAnsi="Times New Roman" w:cs="Times New Roman"/>
          <w:b/>
          <w:i/>
          <w:sz w:val="28"/>
          <w:szCs w:val="28"/>
          <w:lang w:val="uk-UA"/>
        </w:rPr>
        <w:t>dark blue</w:t>
      </w:r>
      <w:r w:rsidRPr="00AA426A">
        <w:rPr>
          <w:rFonts w:ascii="Times New Roman" w:hAnsi="Times New Roman" w:cs="Times New Roman"/>
          <w:i/>
          <w:sz w:val="28"/>
          <w:szCs w:val="28"/>
          <w:lang w:val="uk-UA"/>
        </w:rPr>
        <w:t xml:space="preserve"> satin, which exposed a white bosom that was ineffectually covered by a curious </w:t>
      </w:r>
      <w:r w:rsidRPr="00AA426A">
        <w:rPr>
          <w:rFonts w:ascii="Times New Roman" w:hAnsi="Times New Roman" w:cs="Times New Roman"/>
          <w:b/>
          <w:i/>
          <w:sz w:val="28"/>
          <w:szCs w:val="28"/>
          <w:lang w:val="uk-UA"/>
        </w:rPr>
        <w:t>silver</w:t>
      </w:r>
      <w:r w:rsidRPr="00AA426A">
        <w:rPr>
          <w:rFonts w:ascii="Times New Roman" w:hAnsi="Times New Roman" w:cs="Times New Roman"/>
          <w:i/>
          <w:sz w:val="28"/>
          <w:szCs w:val="28"/>
          <w:lang w:val="uk-UA"/>
        </w:rPr>
        <w:t xml:space="preserve"> necklace / одягнена в </w:t>
      </w:r>
      <w:r w:rsidRPr="00AA426A">
        <w:rPr>
          <w:rFonts w:ascii="Times New Roman" w:hAnsi="Times New Roman" w:cs="Times New Roman"/>
          <w:b/>
          <w:i/>
          <w:sz w:val="28"/>
          <w:szCs w:val="28"/>
          <w:lang w:val="uk-UA"/>
        </w:rPr>
        <w:t xml:space="preserve">темно-синю </w:t>
      </w:r>
      <w:r w:rsidRPr="00AA426A">
        <w:rPr>
          <w:rFonts w:ascii="Times New Roman" w:hAnsi="Times New Roman" w:cs="Times New Roman"/>
          <w:i/>
          <w:sz w:val="28"/>
          <w:szCs w:val="28"/>
          <w:lang w:val="uk-UA"/>
        </w:rPr>
        <w:t xml:space="preserve">атласну сукню з глибоким декольте, яке ледь прикривало чудернацьке </w:t>
      </w:r>
      <w:r w:rsidRPr="00AA426A">
        <w:rPr>
          <w:rFonts w:ascii="Times New Roman" w:hAnsi="Times New Roman" w:cs="Times New Roman"/>
          <w:b/>
          <w:i/>
          <w:sz w:val="28"/>
          <w:szCs w:val="28"/>
          <w:lang w:val="uk-UA"/>
        </w:rPr>
        <w:t>срібне</w:t>
      </w:r>
      <w:r w:rsidRPr="00AA426A">
        <w:rPr>
          <w:rFonts w:ascii="Times New Roman" w:hAnsi="Times New Roman" w:cs="Times New Roman"/>
          <w:i/>
          <w:sz w:val="28"/>
          <w:szCs w:val="28"/>
          <w:lang w:val="uk-UA"/>
        </w:rPr>
        <w:t xml:space="preserve"> намисто</w:t>
      </w:r>
      <w:r w:rsidRPr="00AA426A">
        <w:rPr>
          <w:rFonts w:ascii="Times New Roman" w:hAnsi="Times New Roman" w:cs="Times New Roman"/>
          <w:sz w:val="28"/>
          <w:szCs w:val="28"/>
          <w:lang w:val="uk-UA"/>
        </w:rPr>
        <w:t xml:space="preserve"> [30, p. 125]. Як не дивно, Серена, яка ненавидить океан, вдягнена в сукню холодного кольору. Автор поєднав основний тон (темно-синій) із півтоном (сірий з блиском), які добре сполучаються.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Живописність властива і панорамним пейзажам, як-от вид з вікна дому Тачитів: </w:t>
      </w:r>
      <w:r w:rsidRPr="00AA426A">
        <w:rPr>
          <w:rFonts w:ascii="Times New Roman" w:hAnsi="Times New Roman" w:cs="Times New Roman"/>
          <w:i/>
          <w:sz w:val="28"/>
          <w:szCs w:val="28"/>
          <w:lang w:val="uk-UA"/>
        </w:rPr>
        <w:t xml:space="preserve">The </w:t>
      </w:r>
      <w:r w:rsidRPr="00AA426A">
        <w:rPr>
          <w:rFonts w:ascii="Times New Roman" w:hAnsi="Times New Roman" w:cs="Times New Roman"/>
          <w:b/>
          <w:i/>
          <w:sz w:val="28"/>
          <w:szCs w:val="28"/>
          <w:lang w:val="uk-UA"/>
        </w:rPr>
        <w:t>great still oaks and beeches</w:t>
      </w:r>
      <w:r w:rsidRPr="00AA426A">
        <w:rPr>
          <w:rFonts w:ascii="Times New Roman" w:hAnsi="Times New Roman" w:cs="Times New Roman"/>
          <w:i/>
          <w:sz w:val="28"/>
          <w:szCs w:val="28"/>
          <w:lang w:val="uk-UA"/>
        </w:rPr>
        <w:t xml:space="preserve"> flung down a shade as dense as that of velvet curtains… The river was at some distance; where the ground began to slope, the lawn, properly speaking, ceased. But it was none the less </w:t>
      </w:r>
      <w:r w:rsidRPr="00AA426A">
        <w:rPr>
          <w:rFonts w:ascii="Times New Roman" w:hAnsi="Times New Roman" w:cs="Times New Roman"/>
          <w:b/>
          <w:i/>
          <w:sz w:val="28"/>
          <w:szCs w:val="28"/>
          <w:lang w:val="uk-UA"/>
        </w:rPr>
        <w:t>a charming walk down to the water</w:t>
      </w:r>
      <w:r w:rsidRPr="00AA426A">
        <w:rPr>
          <w:rFonts w:ascii="Times New Roman" w:hAnsi="Times New Roman" w:cs="Times New Roman"/>
          <w:i/>
          <w:sz w:val="28"/>
          <w:szCs w:val="28"/>
          <w:lang w:val="uk-UA"/>
        </w:rPr>
        <w:t xml:space="preserve"> / </w:t>
      </w:r>
      <w:r w:rsidRPr="00AA426A">
        <w:rPr>
          <w:rFonts w:ascii="Times New Roman" w:hAnsi="Times New Roman" w:cs="Times New Roman"/>
          <w:b/>
          <w:i/>
          <w:sz w:val="28"/>
          <w:szCs w:val="28"/>
          <w:lang w:val="uk-UA"/>
        </w:rPr>
        <w:t>Великі дуби та буки</w:t>
      </w:r>
      <w:r w:rsidRPr="00AA426A">
        <w:rPr>
          <w:rFonts w:ascii="Times New Roman" w:hAnsi="Times New Roman" w:cs="Times New Roman"/>
          <w:i/>
          <w:sz w:val="28"/>
          <w:szCs w:val="28"/>
          <w:lang w:val="uk-UA"/>
        </w:rPr>
        <w:t xml:space="preserve"> кидали тінь, настільки ж щільну, як оксамитові штори... Вдалині текла </w:t>
      </w:r>
      <w:r w:rsidRPr="00AA426A">
        <w:rPr>
          <w:rFonts w:ascii="Times New Roman" w:hAnsi="Times New Roman" w:cs="Times New Roman"/>
          <w:b/>
          <w:i/>
          <w:sz w:val="28"/>
          <w:szCs w:val="28"/>
          <w:lang w:val="uk-UA"/>
        </w:rPr>
        <w:t>річка; газон</w:t>
      </w:r>
      <w:r w:rsidRPr="00AA426A">
        <w:rPr>
          <w:rFonts w:ascii="Times New Roman" w:hAnsi="Times New Roman" w:cs="Times New Roman"/>
          <w:i/>
          <w:sz w:val="28"/>
          <w:szCs w:val="28"/>
          <w:lang w:val="uk-UA"/>
        </w:rPr>
        <w:t xml:space="preserve"> біля її берега обривався, але спуск, тим не менше, </w:t>
      </w:r>
      <w:r w:rsidRPr="00AA426A">
        <w:rPr>
          <w:rFonts w:ascii="Times New Roman" w:hAnsi="Times New Roman" w:cs="Times New Roman"/>
          <w:b/>
          <w:i/>
          <w:sz w:val="28"/>
          <w:szCs w:val="28"/>
          <w:lang w:val="uk-UA"/>
        </w:rPr>
        <w:t>був чарівною прогулянкою вниз, до води</w:t>
      </w:r>
      <w:r w:rsidRPr="00AA426A">
        <w:rPr>
          <w:rFonts w:ascii="Times New Roman" w:hAnsi="Times New Roman" w:cs="Times New Roman"/>
          <w:sz w:val="28"/>
          <w:szCs w:val="28"/>
          <w:lang w:val="uk-UA"/>
        </w:rPr>
        <w:t xml:space="preserve"> [30, p. 10]. Нами виділені коди живопису, і хоча кольори автор не називає, читач уявляє </w:t>
      </w:r>
      <w:r w:rsidRPr="00AA426A">
        <w:rPr>
          <w:rFonts w:ascii="Times New Roman" w:hAnsi="Times New Roman" w:cs="Times New Roman"/>
          <w:sz w:val="28"/>
          <w:szCs w:val="28"/>
          <w:lang w:val="uk-UA"/>
        </w:rPr>
        <w:lastRenderedPageBreak/>
        <w:t xml:space="preserve">яскраво-зелений колір дерев, темно-зелений – тіні й світло-зелений – трави, блакить річкової води. Вся замальовка з натури, доклано подана в романі, відповідає емоційному стану головної героїні, яка переживає душевне піднесення, тому дихає на повні груди і насолоджується красою природи у Гарденкорті.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Мальовничі краєвиди спонукали персонажів братися за пензль і фарби, щоб у такий спосіб задовольнити постійну потребу малювати, будувати композиції картин на свій розсуд, переживати творчу наснагу.</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Серена Мерль свої природні здібності </w:t>
      </w:r>
      <w:r w:rsidRPr="00AA426A">
        <w:rPr>
          <w:rFonts w:ascii="Times New Roman" w:hAnsi="Times New Roman" w:cs="Times New Roman"/>
          <w:i/>
          <w:sz w:val="28"/>
          <w:szCs w:val="28"/>
          <w:lang w:val="uk-UA"/>
        </w:rPr>
        <w:t>had zealously cultivated / ревно культивувала</w:t>
      </w:r>
      <w:r w:rsidRPr="00AA426A">
        <w:rPr>
          <w:rFonts w:ascii="Times New Roman" w:hAnsi="Times New Roman" w:cs="Times New Roman"/>
          <w:sz w:val="28"/>
          <w:szCs w:val="28"/>
          <w:lang w:val="uk-UA"/>
        </w:rPr>
        <w:t xml:space="preserve"> [30, p. 134], тому писала етюди нашвидкуруч за годину-другу сприятливої погоди: </w:t>
      </w:r>
      <w:r w:rsidRPr="00AA426A">
        <w:rPr>
          <w:rFonts w:ascii="Times New Roman" w:hAnsi="Times New Roman" w:cs="Times New Roman"/>
          <w:b/>
          <w:i/>
          <w:sz w:val="28"/>
          <w:szCs w:val="28"/>
          <w:lang w:val="uk-UA"/>
        </w:rPr>
        <w:t>Of painting she was devotedly fond,</w:t>
      </w:r>
      <w:r w:rsidRPr="00AA426A">
        <w:rPr>
          <w:rFonts w:ascii="Times New Roman" w:hAnsi="Times New Roman" w:cs="Times New Roman"/>
          <w:i/>
          <w:sz w:val="28"/>
          <w:szCs w:val="28"/>
          <w:lang w:val="uk-UA"/>
        </w:rPr>
        <w:t xml:space="preserve"> and made no more of taking </w:t>
      </w:r>
      <w:r w:rsidRPr="00AA426A">
        <w:rPr>
          <w:rFonts w:ascii="Times New Roman" w:hAnsi="Times New Roman" w:cs="Times New Roman"/>
          <w:b/>
          <w:i/>
          <w:sz w:val="28"/>
          <w:szCs w:val="28"/>
          <w:lang w:val="uk-UA"/>
        </w:rPr>
        <w:t>a sketch</w:t>
      </w:r>
      <w:r w:rsidRPr="00AA426A">
        <w:rPr>
          <w:rFonts w:ascii="Times New Roman" w:hAnsi="Times New Roman" w:cs="Times New Roman"/>
          <w:i/>
          <w:sz w:val="28"/>
          <w:szCs w:val="28"/>
          <w:lang w:val="uk-UA"/>
        </w:rPr>
        <w:t xml:space="preserve"> than of pulling off her gloves. At Gardencourt she was perpetually taking advantage of an hour’s sunshine to go out with a camp-stool and a box of water-colours / Вона </w:t>
      </w:r>
      <w:r w:rsidRPr="00AA426A">
        <w:rPr>
          <w:rFonts w:ascii="Times New Roman" w:hAnsi="Times New Roman" w:cs="Times New Roman"/>
          <w:b/>
          <w:i/>
          <w:sz w:val="28"/>
          <w:szCs w:val="28"/>
          <w:lang w:val="uk-UA"/>
        </w:rPr>
        <w:t>віддано захоплювалась живописом</w:t>
      </w:r>
      <w:r w:rsidRPr="00AA426A">
        <w:rPr>
          <w:rFonts w:ascii="Times New Roman" w:hAnsi="Times New Roman" w:cs="Times New Roman"/>
          <w:i/>
          <w:sz w:val="28"/>
          <w:szCs w:val="28"/>
          <w:lang w:val="uk-UA"/>
        </w:rPr>
        <w:t xml:space="preserve"> і робила </w:t>
      </w:r>
      <w:r w:rsidRPr="00AA426A">
        <w:rPr>
          <w:rFonts w:ascii="Times New Roman" w:hAnsi="Times New Roman" w:cs="Times New Roman"/>
          <w:b/>
          <w:i/>
          <w:sz w:val="28"/>
          <w:szCs w:val="28"/>
          <w:lang w:val="uk-UA"/>
        </w:rPr>
        <w:t>ескіз</w:t>
      </w:r>
      <w:r w:rsidRPr="00AA426A">
        <w:rPr>
          <w:rFonts w:ascii="Times New Roman" w:hAnsi="Times New Roman" w:cs="Times New Roman"/>
          <w:i/>
          <w:sz w:val="28"/>
          <w:szCs w:val="28"/>
          <w:lang w:val="uk-UA"/>
        </w:rPr>
        <w:t xml:space="preserve"> не довше, аніж знімала рукавички. У Гарденкорті Мерль постійно використовувала сонячні години, щоб виходити з дому зі складним табуретом і коробкою з аквареллю</w:t>
      </w:r>
      <w:r w:rsidRPr="00AA426A">
        <w:rPr>
          <w:rFonts w:ascii="Times New Roman" w:hAnsi="Times New Roman" w:cs="Times New Roman"/>
          <w:sz w:val="28"/>
          <w:szCs w:val="28"/>
          <w:lang w:val="uk-UA"/>
        </w:rPr>
        <w:t xml:space="preserve"> [30, p. 135]. Звичайно, це були аматорські роботи, у яких мисткиня відтворювала власне бачення краси природи.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Гілберт Озмонд вимогливіше ставиться до своїх робіт як витончений знавець усього вишуканого, який бачить сенс людського існування в умінні цінувати прекрасне, тому переконаний: його картини заслуговуюють на схвалення. Байдуже ставлення мадам Мерль до ескізу аквареллю «Венеційські Альпи»: </w:t>
      </w:r>
      <w:r w:rsidRPr="00AA426A">
        <w:rPr>
          <w:rFonts w:ascii="Times New Roman" w:hAnsi="Times New Roman" w:cs="Times New Roman"/>
          <w:i/>
          <w:sz w:val="28"/>
          <w:szCs w:val="28"/>
          <w:lang w:val="uk-UA"/>
        </w:rPr>
        <w:t>You know I don’t care for your drawings / Ви ж знаєте, що я спокійно ставлюсь до ваших картин</w:t>
      </w:r>
      <w:r w:rsidRPr="00AA426A">
        <w:rPr>
          <w:rFonts w:ascii="Times New Roman" w:hAnsi="Times New Roman" w:cs="Times New Roman"/>
          <w:sz w:val="28"/>
          <w:szCs w:val="28"/>
          <w:lang w:val="uk-UA"/>
        </w:rPr>
        <w:t xml:space="preserve"> [30, p. 168] ображає Озмонда: </w:t>
      </w:r>
      <w:r w:rsidRPr="00AA426A">
        <w:rPr>
          <w:rFonts w:ascii="Times New Roman" w:hAnsi="Times New Roman" w:cs="Times New Roman"/>
          <w:i/>
          <w:sz w:val="28"/>
          <w:szCs w:val="28"/>
          <w:lang w:val="uk-UA"/>
        </w:rPr>
        <w:t>I know it, yet I am always surprised at it. They are really so much better than most people’s / Я це знаю, але завжди дивуюсь, адже вони справді набагато кращі за більшість картин, які зазвичай виставляють інші люди</w:t>
      </w:r>
      <w:r w:rsidRPr="00AA426A">
        <w:rPr>
          <w:rFonts w:ascii="Times New Roman" w:hAnsi="Times New Roman" w:cs="Times New Roman"/>
          <w:sz w:val="28"/>
          <w:szCs w:val="28"/>
          <w:lang w:val="uk-UA"/>
        </w:rPr>
        <w:t xml:space="preserve"> [30, p. 168]. Впевненість у художній цінності власного творчого доробку є наслідком звички Озмонда доопрацьовувати розпочату роботу, вносити корективи, шукаючи свій стиль.</w:t>
      </w:r>
    </w:p>
    <w:p w:rsidR="00AA426A" w:rsidRPr="00AA426A" w:rsidRDefault="00AA426A" w:rsidP="00AA426A">
      <w:pPr>
        <w:keepNext/>
        <w:keepLines/>
        <w:numPr>
          <w:ilvl w:val="1"/>
          <w:numId w:val="23"/>
        </w:numPr>
        <w:spacing w:before="240" w:after="0"/>
        <w:jc w:val="center"/>
        <w:outlineLvl w:val="0"/>
        <w:rPr>
          <w:rFonts w:ascii="Times New Roman" w:eastAsiaTheme="majorEastAsia" w:hAnsi="Times New Roman" w:cs="Times New Roman"/>
          <w:b/>
          <w:sz w:val="28"/>
          <w:szCs w:val="28"/>
          <w:lang w:val="uk-UA"/>
        </w:rPr>
      </w:pPr>
      <w:bookmarkStart w:id="8" w:name="_Toc53158271"/>
      <w:r w:rsidRPr="00AA426A">
        <w:rPr>
          <w:rFonts w:ascii="Times New Roman" w:eastAsiaTheme="majorEastAsia" w:hAnsi="Times New Roman" w:cs="Times New Roman"/>
          <w:b/>
          <w:sz w:val="28"/>
          <w:szCs w:val="28"/>
          <w:lang w:val="uk-UA"/>
        </w:rPr>
        <w:lastRenderedPageBreak/>
        <w:t>Роль архітектурних образів</w:t>
      </w:r>
      <w:bookmarkEnd w:id="8"/>
    </w:p>
    <w:p w:rsidR="00AA426A" w:rsidRPr="00AA426A" w:rsidRDefault="00AA426A" w:rsidP="00AA426A">
      <w:pPr>
        <w:spacing w:after="0" w:line="360" w:lineRule="auto"/>
        <w:jc w:val="both"/>
        <w:rPr>
          <w:rFonts w:ascii="Times New Roman" w:hAnsi="Times New Roman" w:cs="Times New Roman"/>
          <w:sz w:val="28"/>
          <w:szCs w:val="28"/>
          <w:lang w:val="uk-UA"/>
        </w:rPr>
      </w:pPr>
    </w:p>
    <w:p w:rsidR="00AA426A" w:rsidRPr="00AA426A" w:rsidRDefault="00AA426A" w:rsidP="00AA426A">
      <w:pPr>
        <w:spacing w:after="0" w:line="360" w:lineRule="auto"/>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Архітектурні образи виконують у романі подвійну функцію: 1) слугують просторовим середовищем для життя і діяльності персонажів і 2) відповідають їхнім духовним потребам, характеризують естетичний смак мешканців.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У художньому творі представлені основні роди архітектури, а саме: архітектура об’ємних споруд (житлові, громадські будівлі); ландшафтна архітектура (садово-паркові комплекси); міські будинки.</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В архітектурному образі автор розкриває особливості його стилю, світосприйняття та світовідчуття, характеризує будівлю з практичної сторони (зручна для мешкання, приємна для зору, перевірена часом на міцність).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У творенні архітектурного образу письменник зважає на форму, розмір, колір, оздоблення та призначення конкретної будівлі. Докладні описи окремих будівель подані через сприйняття персонажів, тому й для читача важливо, чи мають вони чітку симетричну конструкцію, оздоблені складним декором. Деякі архітектурні образи справляють на читача сильне емоційне враження, інші – витончене та елегантне, є й такі, що не викликають симпатії.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Архітектурні образи розкривають характери персонажів, їх спосіб життя, внутрішній світ. Наприклад, дім містера Тачита не просто красива будівля на березі Темзи, поблизу від Лондона, а предмет гордощів, тому не дивує, що така будівля має назву та історію. Будинок американського банкіра мав вигляд надійної фортеці, що слугував опорою, захистом і водночас був затишим куточком для відпочинку та поновлення сил: </w:t>
      </w:r>
      <w:r w:rsidRPr="00AA426A">
        <w:rPr>
          <w:rFonts w:ascii="Times New Roman" w:hAnsi="Times New Roman" w:cs="Times New Roman"/>
          <w:b/>
          <w:i/>
          <w:sz w:val="28"/>
          <w:szCs w:val="28"/>
          <w:lang w:val="uk-UA"/>
        </w:rPr>
        <w:t>The front</w:t>
      </w:r>
      <w:r w:rsidRPr="00AA426A">
        <w:rPr>
          <w:rFonts w:ascii="Times New Roman" w:hAnsi="Times New Roman" w:cs="Times New Roman"/>
          <w:i/>
          <w:sz w:val="28"/>
          <w:szCs w:val="28"/>
          <w:lang w:val="uk-UA"/>
        </w:rPr>
        <w:t xml:space="preserve"> </w:t>
      </w:r>
      <w:r w:rsidRPr="00AA426A">
        <w:rPr>
          <w:rFonts w:ascii="Times New Roman" w:hAnsi="Times New Roman" w:cs="Times New Roman"/>
          <w:b/>
          <w:i/>
          <w:sz w:val="28"/>
          <w:szCs w:val="28"/>
          <w:lang w:val="uk-UA"/>
        </w:rPr>
        <w:t>of the house</w:t>
      </w:r>
      <w:r w:rsidRPr="00AA426A">
        <w:rPr>
          <w:rFonts w:ascii="Times New Roman" w:hAnsi="Times New Roman" w:cs="Times New Roman"/>
          <w:i/>
          <w:sz w:val="28"/>
          <w:szCs w:val="28"/>
          <w:lang w:val="uk-UA"/>
        </w:rPr>
        <w:t xml:space="preserve"> overlooking that portion of the lawn with which we are concerned, was not the entrance-front; this was in quite another quarter. Privacy here reigned supreme, and the wide carpet of turf that covered the level hill-top seemed but the extension of a luxurious interior / </w:t>
      </w:r>
      <w:r w:rsidRPr="00AA426A">
        <w:rPr>
          <w:rFonts w:ascii="Times New Roman" w:hAnsi="Times New Roman" w:cs="Times New Roman"/>
          <w:b/>
          <w:i/>
          <w:sz w:val="28"/>
          <w:szCs w:val="28"/>
          <w:lang w:val="uk-UA"/>
        </w:rPr>
        <w:t>Фасад,</w:t>
      </w:r>
      <w:r w:rsidRPr="00AA426A">
        <w:rPr>
          <w:rFonts w:ascii="Times New Roman" w:hAnsi="Times New Roman" w:cs="Times New Roman"/>
          <w:i/>
          <w:sz w:val="28"/>
          <w:szCs w:val="28"/>
          <w:lang w:val="uk-UA"/>
        </w:rPr>
        <w:t xml:space="preserve"> що виходив на газон, знаходився в іншій частині </w:t>
      </w:r>
      <w:r w:rsidRPr="00AA426A">
        <w:rPr>
          <w:rFonts w:ascii="Times New Roman" w:hAnsi="Times New Roman" w:cs="Times New Roman"/>
          <w:b/>
          <w:i/>
          <w:sz w:val="28"/>
          <w:szCs w:val="28"/>
          <w:lang w:val="uk-UA"/>
        </w:rPr>
        <w:t>будинку.</w:t>
      </w:r>
      <w:r w:rsidRPr="00AA426A">
        <w:rPr>
          <w:rFonts w:ascii="Times New Roman" w:hAnsi="Times New Roman" w:cs="Times New Roman"/>
          <w:i/>
          <w:sz w:val="28"/>
          <w:szCs w:val="28"/>
          <w:lang w:val="uk-UA"/>
        </w:rPr>
        <w:t xml:space="preserve"> Тут панувало усамітнення, і широкий килим з дерну, що покривав рівну вершину пагорба, сприймався лише як продовження розкішного інтер’єру </w:t>
      </w:r>
      <w:r w:rsidRPr="00AA426A">
        <w:rPr>
          <w:rFonts w:ascii="Times New Roman" w:hAnsi="Times New Roman" w:cs="Times New Roman"/>
          <w:sz w:val="28"/>
          <w:szCs w:val="28"/>
          <w:lang w:val="uk-UA"/>
        </w:rPr>
        <w:t xml:space="preserve">[30, p. 9].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lastRenderedPageBreak/>
        <w:t xml:space="preserve">Ізабелла бачить Гарденкорт як казковий дім і очікує на появу привида: </w:t>
      </w:r>
      <w:r w:rsidRPr="00AA426A">
        <w:rPr>
          <w:rFonts w:ascii="Times New Roman" w:hAnsi="Times New Roman" w:cs="Times New Roman"/>
          <w:b/>
          <w:i/>
          <w:sz w:val="28"/>
          <w:szCs w:val="28"/>
          <w:lang w:val="uk-UA"/>
        </w:rPr>
        <w:t>The large, low rooms,</w:t>
      </w:r>
      <w:r w:rsidRPr="00AA426A">
        <w:rPr>
          <w:rFonts w:ascii="Times New Roman" w:hAnsi="Times New Roman" w:cs="Times New Roman"/>
          <w:i/>
          <w:sz w:val="28"/>
          <w:szCs w:val="28"/>
          <w:lang w:val="uk-UA"/>
        </w:rPr>
        <w:t xml:space="preserve"> with brown ceilings and dusky corners, </w:t>
      </w:r>
      <w:r w:rsidRPr="00AA426A">
        <w:rPr>
          <w:rFonts w:ascii="Times New Roman" w:hAnsi="Times New Roman" w:cs="Times New Roman"/>
          <w:b/>
          <w:i/>
          <w:sz w:val="28"/>
          <w:szCs w:val="28"/>
          <w:lang w:val="uk-UA"/>
        </w:rPr>
        <w:t>the deep embrasures and curious casements,</w:t>
      </w:r>
      <w:r w:rsidRPr="00AA426A">
        <w:rPr>
          <w:rFonts w:ascii="Times New Roman" w:hAnsi="Times New Roman" w:cs="Times New Roman"/>
          <w:i/>
          <w:sz w:val="28"/>
          <w:szCs w:val="28"/>
          <w:lang w:val="uk-UA"/>
        </w:rPr>
        <w:t xml:space="preserve"> the quiet light on dark, polished panels, the deep greenness outside, that seemed always peeping in, the sense of well-ordered privacy, in the centre of a ‘property’ / </w:t>
      </w:r>
      <w:r w:rsidRPr="00AA426A">
        <w:rPr>
          <w:rFonts w:ascii="Times New Roman" w:hAnsi="Times New Roman" w:cs="Times New Roman"/>
          <w:b/>
          <w:i/>
          <w:sz w:val="28"/>
          <w:szCs w:val="28"/>
          <w:lang w:val="uk-UA"/>
        </w:rPr>
        <w:t>Великі низькі кімнати</w:t>
      </w:r>
      <w:r w:rsidRPr="00AA426A">
        <w:rPr>
          <w:rFonts w:ascii="Times New Roman" w:hAnsi="Times New Roman" w:cs="Times New Roman"/>
          <w:i/>
          <w:sz w:val="28"/>
          <w:szCs w:val="28"/>
          <w:lang w:val="uk-UA"/>
        </w:rPr>
        <w:t xml:space="preserve"> з потемнілими стелями і кутами, </w:t>
      </w:r>
      <w:r w:rsidRPr="00AA426A">
        <w:rPr>
          <w:rFonts w:ascii="Times New Roman" w:hAnsi="Times New Roman" w:cs="Times New Roman"/>
          <w:b/>
          <w:i/>
          <w:sz w:val="28"/>
          <w:szCs w:val="28"/>
          <w:lang w:val="uk-UA"/>
        </w:rPr>
        <w:t>глибокі віконні отвори та химерні склепіння,</w:t>
      </w:r>
      <w:r w:rsidRPr="00AA426A">
        <w:rPr>
          <w:rFonts w:ascii="Times New Roman" w:hAnsi="Times New Roman" w:cs="Times New Roman"/>
          <w:i/>
          <w:sz w:val="28"/>
          <w:szCs w:val="28"/>
          <w:lang w:val="uk-UA"/>
        </w:rPr>
        <w:t xml:space="preserve"> рівне світло, поліровані панелі, густа зелень за вікном, що немов підглядала за мешканцями будинку, відчуття впорядкованого усамітнення у центрі «володінь»</w:t>
      </w:r>
      <w:r w:rsidRPr="00AA426A">
        <w:rPr>
          <w:rFonts w:ascii="Times New Roman" w:hAnsi="Times New Roman" w:cs="Times New Roman"/>
          <w:sz w:val="28"/>
          <w:szCs w:val="28"/>
          <w:lang w:val="uk-UA"/>
        </w:rPr>
        <w:t xml:space="preserve"> [30, p. 41]. Жодна деталь не залишилась поза увагою автора, оскільки це важливо для головної героїні, яка приїхала до Європи, щоб стати щасливою, а в цьому домі дівчина переживає кращі хвилини свого життя після «підведення риски» в Олбані.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Потрапивши до Флоренції, Ізабелла відвідувала картинні галереї і палаци, милуючись полотнами та статуями, які раніше знала тільки за назвами, проте дівчині важко було звикнути жити в палаццо Кресчентіні: спочатку вона почувалася бранкою, потім очікувала на зустріч із привидами, тому зупинялась на великих холодних кам’яних сходах, дослухаючись до відлуння та дивних звуків. Письменник подає детальний опис будівлі, виходячи із вражень Ізабелли від побаченого: </w:t>
      </w:r>
      <w:r w:rsidRPr="00AA426A">
        <w:rPr>
          <w:rFonts w:ascii="Times New Roman" w:hAnsi="Times New Roman" w:cs="Times New Roman"/>
          <w:i/>
          <w:sz w:val="28"/>
          <w:szCs w:val="28"/>
          <w:lang w:val="uk-UA"/>
        </w:rPr>
        <w:t xml:space="preserve">the return into the wide, </w:t>
      </w:r>
      <w:r w:rsidRPr="00AA426A">
        <w:rPr>
          <w:rFonts w:ascii="Times New Roman" w:hAnsi="Times New Roman" w:cs="Times New Roman"/>
          <w:b/>
          <w:i/>
          <w:sz w:val="28"/>
          <w:szCs w:val="28"/>
          <w:lang w:val="uk-UA"/>
        </w:rPr>
        <w:t>monumental court</w:t>
      </w:r>
      <w:r w:rsidRPr="00AA426A">
        <w:rPr>
          <w:rFonts w:ascii="Times New Roman" w:hAnsi="Times New Roman" w:cs="Times New Roman"/>
          <w:i/>
          <w:sz w:val="28"/>
          <w:szCs w:val="28"/>
          <w:lang w:val="uk-UA"/>
        </w:rPr>
        <w:t xml:space="preserve"> of the great house in which Mrs. Touchett, many years before, had established herself, and into </w:t>
      </w:r>
      <w:r w:rsidRPr="00AA426A">
        <w:rPr>
          <w:rFonts w:ascii="Times New Roman" w:hAnsi="Times New Roman" w:cs="Times New Roman"/>
          <w:b/>
          <w:i/>
          <w:sz w:val="28"/>
          <w:szCs w:val="28"/>
          <w:lang w:val="uk-UA"/>
        </w:rPr>
        <w:t>the high, cool rooms</w:t>
      </w:r>
      <w:r w:rsidRPr="00AA426A">
        <w:rPr>
          <w:rFonts w:ascii="Times New Roman" w:hAnsi="Times New Roman" w:cs="Times New Roman"/>
          <w:i/>
          <w:sz w:val="28"/>
          <w:szCs w:val="28"/>
          <w:lang w:val="uk-UA"/>
        </w:rPr>
        <w:t xml:space="preserve"> where </w:t>
      </w:r>
      <w:r w:rsidRPr="00AA426A">
        <w:rPr>
          <w:rFonts w:ascii="Times New Roman" w:hAnsi="Times New Roman" w:cs="Times New Roman"/>
          <w:b/>
          <w:i/>
          <w:sz w:val="28"/>
          <w:szCs w:val="28"/>
          <w:lang w:val="uk-UA"/>
        </w:rPr>
        <w:t>carven rafters</w:t>
      </w:r>
      <w:r w:rsidRPr="00AA426A">
        <w:rPr>
          <w:rFonts w:ascii="Times New Roman" w:hAnsi="Times New Roman" w:cs="Times New Roman"/>
          <w:i/>
          <w:sz w:val="28"/>
          <w:szCs w:val="28"/>
          <w:lang w:val="uk-UA"/>
        </w:rPr>
        <w:t xml:space="preserve"> and pompous frescoes of the sixteenth century looked down upon the familiar commodities of the nineteenth / повернення до широкого монументального двору великого будинку, в якому пані Тачит мешкає багато років. Вона потрапляла до </w:t>
      </w:r>
      <w:r w:rsidRPr="00AA426A">
        <w:rPr>
          <w:rFonts w:ascii="Times New Roman" w:hAnsi="Times New Roman" w:cs="Times New Roman"/>
          <w:b/>
          <w:i/>
          <w:sz w:val="28"/>
          <w:szCs w:val="28"/>
          <w:lang w:val="uk-UA"/>
        </w:rPr>
        <w:t>високих прохолодних кімнат,</w:t>
      </w:r>
      <w:r w:rsidRPr="00AA426A">
        <w:rPr>
          <w:rFonts w:ascii="Times New Roman" w:hAnsi="Times New Roman" w:cs="Times New Roman"/>
          <w:i/>
          <w:sz w:val="28"/>
          <w:szCs w:val="28"/>
          <w:lang w:val="uk-UA"/>
        </w:rPr>
        <w:t xml:space="preserve"> де </w:t>
      </w:r>
      <w:r w:rsidRPr="00AA426A">
        <w:rPr>
          <w:rFonts w:ascii="Times New Roman" w:hAnsi="Times New Roman" w:cs="Times New Roman"/>
          <w:b/>
          <w:i/>
          <w:sz w:val="28"/>
          <w:szCs w:val="28"/>
          <w:lang w:val="uk-UA"/>
        </w:rPr>
        <w:t>під різьбленими кроквами</w:t>
      </w:r>
      <w:r w:rsidRPr="00AA426A">
        <w:rPr>
          <w:rFonts w:ascii="Times New Roman" w:hAnsi="Times New Roman" w:cs="Times New Roman"/>
          <w:i/>
          <w:sz w:val="28"/>
          <w:szCs w:val="28"/>
          <w:lang w:val="uk-UA"/>
        </w:rPr>
        <w:t xml:space="preserve"> і помпезними фресками шістнадцятого століття розміщалися звичні вироби дев’ятнадцятого</w:t>
      </w:r>
      <w:r w:rsidRPr="00AA426A">
        <w:rPr>
          <w:rFonts w:ascii="Times New Roman" w:hAnsi="Times New Roman" w:cs="Times New Roman"/>
          <w:sz w:val="28"/>
          <w:szCs w:val="28"/>
          <w:lang w:val="uk-UA"/>
        </w:rPr>
        <w:t xml:space="preserve"> [30, p. 171].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Коли автор докладно описує палаци, маєтки, історичні пам’ятки, то у читача немає жодних заперечень, але так само письменник уважний і до звичайних, на перший погляд, будівель, наприклад, дім в Олбані й Голландський дім, бо вони відіграли важливу роль у житті головної героїні.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lastRenderedPageBreak/>
        <w:t xml:space="preserve">Зустріч Ізабелли з Лідією Тачит відбулася в домі, де виросла міс Арчер: </w:t>
      </w:r>
      <w:r w:rsidRPr="00AA426A">
        <w:rPr>
          <w:rFonts w:ascii="Times New Roman" w:hAnsi="Times New Roman" w:cs="Times New Roman"/>
          <w:i/>
          <w:sz w:val="28"/>
          <w:szCs w:val="28"/>
          <w:lang w:val="uk-UA"/>
        </w:rPr>
        <w:t xml:space="preserve">It was an old house at Albany – a large, square, double house, with a notice of sale in the windows of the parlour. There were two entrances, one of which had long been out of use, but had never been removed. They were exactly alike – large white doors, with an arched frame and wide sidelights, perched upon little </w:t>
      </w:r>
      <w:r w:rsidRPr="00AA426A">
        <w:rPr>
          <w:rFonts w:ascii="Times New Roman" w:hAnsi="Times New Roman" w:cs="Times New Roman"/>
          <w:i/>
          <w:sz w:val="28"/>
          <w:szCs w:val="28"/>
          <w:lang w:val="en-US"/>
        </w:rPr>
        <w:t>‘</w:t>
      </w:r>
      <w:r w:rsidRPr="00AA426A">
        <w:rPr>
          <w:rFonts w:ascii="Times New Roman" w:hAnsi="Times New Roman" w:cs="Times New Roman"/>
          <w:i/>
          <w:sz w:val="28"/>
          <w:szCs w:val="28"/>
          <w:lang w:val="uk-UA"/>
        </w:rPr>
        <w:t>stoops’ of red stone, which descended sidewise to the brick pavement of the street. The two houses together formed a single dwelling, the party-wall having been removed and the rooms placed in communication. These rooms, above-stairs, were extremely numerous, and were painted all over exactly alike, in a yellowish white which had grown sallow with time.</w:t>
      </w:r>
      <w:r w:rsidRPr="00AA426A">
        <w:rPr>
          <w:i/>
          <w:lang w:val="en-US"/>
        </w:rPr>
        <w:t xml:space="preserve"> </w:t>
      </w:r>
      <w:r w:rsidRPr="00AA426A">
        <w:rPr>
          <w:rFonts w:ascii="Times New Roman" w:hAnsi="Times New Roman" w:cs="Times New Roman"/>
          <w:i/>
          <w:sz w:val="28"/>
          <w:szCs w:val="28"/>
          <w:lang w:val="uk-UA"/>
        </w:rPr>
        <w:t>On the third floor there was a sort of arched passage, connecting the two sides of the house, which Isabel and her sisters used in their childhood to call the tunnel, and which, though it was short and well-lighted, always seemed to the girl to be strange and lonely, especially on winter afternoons / Це був старий дім в Олбані, великий квадратний дім, перебудований з двох. Судячи з оголошення в одному з вікон першого поверху, він був призначений на продаж. До будинку вели два входи, один з яких давно не використовувався, але так і не був знесений. Вони нічим не відрізнялися – великі білі двері, укріплені в склепінних отворах, з арочною рамою та широкими бічними віконцями і низькими маленькими з червоного каменю сходинками, що навскіс спускалися до цегляного тротуару. Два доми перебудували в один, капітальну стіну знесли, а кімнати об’єднали. Кімнат, розташованих над сходами, виявилось надзвичайно багато, всі вони були пофарбовані у жовтуватий колір, який з часом вицвів. На третьому поверсі був арочний прохід, що з’єднував обидві сторони будинку, який Ізабелла із сестрами використовували в дитинстві для ігор й назвали «тунелем». Хоча він був недовгим і добре освітленим, завжди здавався дівчині загадковим і страхітливим, особливо зимовими сутінками</w:t>
      </w:r>
      <w:r w:rsidRPr="00AA426A">
        <w:rPr>
          <w:rFonts w:ascii="Times New Roman" w:hAnsi="Times New Roman" w:cs="Times New Roman"/>
          <w:sz w:val="28"/>
          <w:szCs w:val="28"/>
          <w:lang w:val="uk-UA"/>
        </w:rPr>
        <w:t xml:space="preserve"> [30, p. 22].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Необлаштований, непривабливий як зовні, так і всередині, але дорогий серцю Ізабелли дім: </w:t>
      </w:r>
      <w:r w:rsidRPr="00AA426A">
        <w:rPr>
          <w:rFonts w:ascii="Times New Roman" w:hAnsi="Times New Roman" w:cs="Times New Roman"/>
          <w:i/>
          <w:sz w:val="28"/>
          <w:szCs w:val="28"/>
          <w:lang w:val="uk-UA"/>
        </w:rPr>
        <w:t xml:space="preserve">I like places in which things have happened  even if they are sad things. A great many people have died here; the place has been full of life. I have </w:t>
      </w:r>
      <w:r w:rsidRPr="00AA426A">
        <w:rPr>
          <w:rFonts w:ascii="Times New Roman" w:hAnsi="Times New Roman" w:cs="Times New Roman"/>
          <w:i/>
          <w:sz w:val="28"/>
          <w:szCs w:val="28"/>
          <w:lang w:val="uk-UA"/>
        </w:rPr>
        <w:lastRenderedPageBreak/>
        <w:t>been very happy here as a child / Мені подобаються місця, де щось сталося, навіть якщо це сумні речі. Тут померло дуже багато людей, але у цьому місці вирувало життя... я маю на увазі те, що була дуже щасливою тут у дитинстві</w:t>
      </w:r>
      <w:r w:rsidRPr="00AA426A">
        <w:rPr>
          <w:rFonts w:ascii="Times New Roman" w:hAnsi="Times New Roman" w:cs="Times New Roman"/>
          <w:sz w:val="28"/>
          <w:szCs w:val="28"/>
          <w:lang w:val="uk-UA"/>
        </w:rPr>
        <w:t xml:space="preserve"> [30, p. 25].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В Олбані Ізабелла не воліє бачити реальності, відкритої для сторонніх, вона живе у створеному нею світі фантазій. Якщо зняти з оглядового віконця на дверях зелений папір, то крізь віконце можна побачити потемнілий від дощів і часу ґанок і вищерблений цегляний тротуар, тобто справжній світ. Натомість, коли все залишається без змін, двері перетворюються на дивовижний портал, який веде до краю суцільних задоволень, чи в похмуре царство всіляких жахів, але в будь-якому разі не на вулицю провінційного містечка.</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Автор використовує вмотивоване контрастування смислових значень бінарних архітектурних образів: маєток у Гарденкорті й дім в Олбані, щоб показати читачеві разючу різницю життя Ізабели в Америці та в Європі.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Побіжно письменник зупиняється на будівлях, які викликають негативні емоції (монастир, Голландський дім). Їх не можна оминути, бо Ізабеллі доводиться переступати поріг цих будівель і виходити з них із відчуттям пригніченості.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Голландський дім – початкова школа для дітей обох статей в Олбані. Назва будівлі відсилає читача до історичної довідки: першими європейцями-колоністами на північно-східному узбережжі Північної Америки були голландці.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Письменник подає докладний опис будівлі: </w:t>
      </w:r>
      <w:r w:rsidRPr="00AA426A">
        <w:rPr>
          <w:rFonts w:ascii="Times New Roman" w:hAnsi="Times New Roman" w:cs="Times New Roman"/>
          <w:i/>
          <w:sz w:val="28"/>
          <w:szCs w:val="28"/>
          <w:lang w:val="uk-UA"/>
        </w:rPr>
        <w:t xml:space="preserve">On the other side, opposite, across the street, was an old house that was called the Dutch House – a peculiar structure, dating from the earliest colonial time, composed of bricks that had been painted yellow, crowned with a gable that was pointed out to strangers, defended by a rickety wooden paling, and standing sidewise to the street / З іншої сторони вулиці був розташований старовинний будинок – Голландський дім – своєрідна споруда, закладена в часи перших колоністів з пофарбованої у жовтий колір </w:t>
      </w:r>
      <w:r w:rsidRPr="00AA426A">
        <w:rPr>
          <w:rFonts w:ascii="Times New Roman" w:hAnsi="Times New Roman" w:cs="Times New Roman"/>
          <w:i/>
          <w:sz w:val="28"/>
          <w:szCs w:val="28"/>
          <w:lang w:val="uk-UA"/>
        </w:rPr>
        <w:lastRenderedPageBreak/>
        <w:t>цегли, увінчана фронтоном, який показували приїжджим, огороджена розхитаним дерев’яним парканом будівля стоїть торцем до вулиці</w:t>
      </w:r>
      <w:r w:rsidRPr="00AA426A">
        <w:rPr>
          <w:rFonts w:ascii="Times New Roman" w:hAnsi="Times New Roman" w:cs="Times New Roman"/>
          <w:sz w:val="28"/>
          <w:szCs w:val="28"/>
          <w:lang w:val="uk-UA"/>
        </w:rPr>
        <w:t xml:space="preserve"> [30, p. 22].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Ізабелла відмовилася відвідувати школу, визнавши тамтешні правила неприйнятними, тому їй дозволили залишитися вдома, однак школа нагадувала про себе кожної осені: </w:t>
      </w:r>
      <w:r w:rsidRPr="00AA426A">
        <w:rPr>
          <w:rFonts w:ascii="Times New Roman" w:hAnsi="Times New Roman" w:cs="Times New Roman"/>
          <w:i/>
          <w:sz w:val="28"/>
          <w:szCs w:val="28"/>
          <w:lang w:val="uk-UA"/>
        </w:rPr>
        <w:t>in the September days, when the windows of the Dutch House were open, she used to hear the hum of childish voices repeating the multiplication table – an incident in which the elation of liberty and the pain of exclusion were indistinguishably mingled / у вересневі дні, коли вікна Голландського дому були відчинені, вона чула гудіння дитячих голосів, що повторювали таблицю множення – в ці хвилини радість свободи та біль відчуження неодмінно змішувались в одне почуття</w:t>
      </w:r>
      <w:r w:rsidRPr="00AA426A">
        <w:rPr>
          <w:rFonts w:ascii="Times New Roman" w:hAnsi="Times New Roman" w:cs="Times New Roman"/>
          <w:sz w:val="28"/>
          <w:szCs w:val="28"/>
          <w:lang w:val="uk-UA"/>
        </w:rPr>
        <w:t xml:space="preserve"> [30, p. 22].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Є в романі культурні пам’ятки: </w:t>
      </w:r>
      <w:r w:rsidRPr="00AA426A">
        <w:rPr>
          <w:rFonts w:ascii="Times New Roman" w:hAnsi="Times New Roman" w:cs="Times New Roman"/>
          <w:i/>
          <w:sz w:val="28"/>
          <w:szCs w:val="28"/>
          <w:lang w:val="uk-UA"/>
        </w:rPr>
        <w:t>Isabel wandered about with her cousin through the narrow and sombre Florentine streets, resting a while in the thicker dusk of some historic church, or the vaulted chambers of some dispeopled convent / Ізабелла блукала разом зі своїм кузеном вузькими і похмурими флорентійськими вулицями, зрідка відпочиваючи у напівтемряві якоїсь історичної церкви або під склепінням келій покинутого монастиря</w:t>
      </w:r>
      <w:r w:rsidRPr="00AA426A">
        <w:rPr>
          <w:rFonts w:ascii="Times New Roman" w:hAnsi="Times New Roman" w:cs="Times New Roman"/>
          <w:sz w:val="28"/>
          <w:szCs w:val="28"/>
          <w:lang w:val="uk-UA"/>
        </w:rPr>
        <w:t xml:space="preserve"> [30, p. 170]. Розкішне оздоблення та багатий декор собору Святого Петра позитивно впливали на відвідувачів. Враження від відвідування храму передають відчуття пересічної людини, яка мала нагоду доторкнутися до краси монументальної споруди: </w:t>
      </w:r>
      <w:r w:rsidRPr="00AA426A">
        <w:rPr>
          <w:rFonts w:ascii="Times New Roman" w:hAnsi="Times New Roman" w:cs="Times New Roman"/>
          <w:i/>
          <w:sz w:val="28"/>
          <w:szCs w:val="28"/>
          <w:lang w:val="uk-UA"/>
        </w:rPr>
        <w:t>Ізабелла дивилася і дивувалась, як дитина чи селянка, віддаючи свою мовчазну данину видимій величі</w:t>
      </w:r>
      <w:r w:rsidRPr="00AA426A">
        <w:rPr>
          <w:rFonts w:ascii="Times New Roman" w:hAnsi="Times New Roman" w:cs="Times New Roman"/>
          <w:sz w:val="28"/>
          <w:szCs w:val="28"/>
          <w:lang w:val="uk-UA"/>
        </w:rPr>
        <w:t xml:space="preserve"> [30, p. 156]. Колізей слугував для Ізабелли місцем роздумів і розради: </w:t>
      </w:r>
      <w:r w:rsidRPr="00AA426A">
        <w:rPr>
          <w:rFonts w:ascii="Times New Roman" w:hAnsi="Times New Roman" w:cs="Times New Roman"/>
          <w:i/>
          <w:sz w:val="28"/>
          <w:szCs w:val="28"/>
          <w:lang w:val="uk-UA"/>
        </w:rPr>
        <w:t>She had often ascended to those desolate ledges from which the Roman crowd used to bellow applause, and where now the wild flowers (when they are allowed), bloom in the deep crevices; and to-day she felt weary, and preferred to sit in the despoiled arena / Вона часто підіймалася на пустельні уступи, з яких римська юрба звично вигукувала і виражала схвалення  оплесками, і де зараз у глибоких щілинах ростуть польові квіти, якщо їм це дозволяють, а сьогодні вона почувалася втомленою і вважала за краще сидіти на спустошеній арені</w:t>
      </w:r>
      <w:r w:rsidRPr="00AA426A">
        <w:rPr>
          <w:rFonts w:ascii="Times New Roman" w:hAnsi="Times New Roman" w:cs="Times New Roman"/>
          <w:sz w:val="28"/>
          <w:szCs w:val="28"/>
          <w:lang w:val="uk-UA"/>
        </w:rPr>
        <w:t xml:space="preserve"> [30, p. 354]. </w:t>
      </w:r>
    </w:p>
    <w:p w:rsidR="00AA426A" w:rsidRPr="00AA426A" w:rsidRDefault="00AA426A" w:rsidP="00AA426A">
      <w:pPr>
        <w:keepNext/>
        <w:keepLines/>
        <w:numPr>
          <w:ilvl w:val="1"/>
          <w:numId w:val="23"/>
        </w:numPr>
        <w:spacing w:before="240" w:after="0"/>
        <w:jc w:val="center"/>
        <w:outlineLvl w:val="0"/>
        <w:rPr>
          <w:rFonts w:ascii="Times New Roman" w:eastAsiaTheme="majorEastAsia" w:hAnsi="Times New Roman" w:cs="Times New Roman"/>
          <w:b/>
          <w:sz w:val="28"/>
          <w:szCs w:val="28"/>
          <w:lang w:val="uk-UA"/>
        </w:rPr>
      </w:pPr>
      <w:bookmarkStart w:id="9" w:name="_Toc53158272"/>
      <w:r w:rsidRPr="00AA426A">
        <w:rPr>
          <w:rFonts w:ascii="Times New Roman" w:eastAsiaTheme="majorEastAsia" w:hAnsi="Times New Roman" w:cs="Times New Roman"/>
          <w:b/>
          <w:sz w:val="28"/>
          <w:szCs w:val="28"/>
          <w:lang w:val="uk-UA"/>
        </w:rPr>
        <w:lastRenderedPageBreak/>
        <w:t>Музичність у тексті художнього твору</w:t>
      </w:r>
      <w:bookmarkEnd w:id="9"/>
    </w:p>
    <w:p w:rsidR="00AA426A" w:rsidRPr="00AA426A" w:rsidRDefault="00AA426A" w:rsidP="00AA426A">
      <w:pPr>
        <w:tabs>
          <w:tab w:val="left" w:pos="0"/>
        </w:tabs>
        <w:spacing w:after="0" w:line="360" w:lineRule="auto"/>
        <w:ind w:firstLine="720"/>
        <w:contextualSpacing/>
        <w:jc w:val="both"/>
        <w:rPr>
          <w:rFonts w:ascii="Times New Roman" w:hAnsi="Times New Roman" w:cs="Times New Roman"/>
          <w:sz w:val="28"/>
          <w:szCs w:val="28"/>
          <w:lang w:val="uk-UA"/>
        </w:rPr>
      </w:pPr>
    </w:p>
    <w:p w:rsidR="00AA426A" w:rsidRPr="00AA426A" w:rsidRDefault="00AA426A" w:rsidP="00AA426A">
      <w:pPr>
        <w:tabs>
          <w:tab w:val="left" w:pos="0"/>
        </w:tabs>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Музика представлена в романі різнобічно: 1) як специфічний різновид звукової діяльності людей; 2) засіб отримання насолоди та спосіб самовираження; 3) звукова (інтонаційна) властивість голосу чи характеру персонажа. Класична інструментальна музика впливає на емоційний стан, вольові устремління персонажів, а також виражає емоційне переживання як рух, процес із усіма його змінами і відтінками, динамічними наростаннями і спадами, взаємопереходами емоцій та їхніх зіткнень. </w:t>
      </w:r>
    </w:p>
    <w:p w:rsidR="00AA426A" w:rsidRPr="00AA426A" w:rsidRDefault="00AA426A" w:rsidP="00AA426A">
      <w:pPr>
        <w:tabs>
          <w:tab w:val="left" w:pos="0"/>
        </w:tabs>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Персонажі грають на фортепіано класичні твори як аматори: </w:t>
      </w:r>
      <w:r w:rsidRPr="00AA426A">
        <w:rPr>
          <w:rFonts w:ascii="Times New Roman" w:hAnsi="Times New Roman" w:cs="Times New Roman"/>
          <w:i/>
          <w:sz w:val="28"/>
          <w:szCs w:val="28"/>
          <w:lang w:val="uk-UA"/>
        </w:rPr>
        <w:t>Ralph, who played for his own amusement / Ральф грав, щоб розважити себе</w:t>
      </w:r>
      <w:r w:rsidRPr="00AA426A">
        <w:rPr>
          <w:rFonts w:ascii="Times New Roman" w:hAnsi="Times New Roman" w:cs="Times New Roman"/>
          <w:sz w:val="28"/>
          <w:szCs w:val="28"/>
          <w:lang w:val="uk-UA"/>
        </w:rPr>
        <w:t xml:space="preserve">; мадам Мерль досконало володіє технікою гри на фортепіано: </w:t>
      </w:r>
      <w:r w:rsidRPr="00AA426A">
        <w:rPr>
          <w:rFonts w:ascii="Times New Roman" w:hAnsi="Times New Roman" w:cs="Times New Roman"/>
          <w:i/>
          <w:sz w:val="28"/>
          <w:szCs w:val="28"/>
          <w:lang w:val="uk-UA"/>
        </w:rPr>
        <w:t>She was playing something of Beethoven’s – Isabel knew not what, but she recognised Beethoven – and she touched the piano softly and discreetly, but with evident skill. Her touch was that of an artist / Вона грала щось із Бетховена – Ізабелла не знала що саме, але впізнала Бетховена – вона торкалася клавіш м’яко і стримано, але з явною майстерністю. Її дотик був дотиком митця</w:t>
      </w:r>
      <w:r w:rsidRPr="00AA426A">
        <w:rPr>
          <w:rFonts w:ascii="Times New Roman" w:hAnsi="Times New Roman" w:cs="Times New Roman"/>
          <w:sz w:val="28"/>
          <w:szCs w:val="28"/>
          <w:lang w:val="uk-UA"/>
        </w:rPr>
        <w:t xml:space="preserve"> [30, p. 121]. Автор відсилає читача до творчості німецького композитора і піаніста Л. Бетховена (1770–1827), для якого характерними були драматичне трактування сонатної схеми мелодії, акордові контури, різкі акценти, відривчасті звуки. Музика композитора звучить у домі, де перебуває тяжкохворий Деніел Тачит, на момент гри за вікном – злива. Ральф грав для себе й не потребував слухачів, у той час як Серена Мерль навчилася добре грати, щоб розважити господарів маєтку, її гра була подякою за гостинність. </w:t>
      </w:r>
    </w:p>
    <w:p w:rsidR="00AA426A" w:rsidRPr="00AA426A" w:rsidRDefault="00AA426A" w:rsidP="00AA426A">
      <w:pPr>
        <w:tabs>
          <w:tab w:val="left" w:pos="0"/>
        </w:tabs>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Лорд Уорбертон, зустівши в ложі оперного театру Ізабеллу та Гілберта, втратив інтерес до музики і був змушений залишити театр: </w:t>
      </w:r>
      <w:r w:rsidRPr="00AA426A">
        <w:rPr>
          <w:rFonts w:ascii="Times New Roman" w:hAnsi="Times New Roman" w:cs="Times New Roman"/>
          <w:i/>
          <w:sz w:val="28"/>
          <w:szCs w:val="28"/>
          <w:lang w:val="uk-UA"/>
        </w:rPr>
        <w:t xml:space="preserve">Verdi’s music did little to comfort him, and he left the theatre and walked homeward, without knowing his way, through the tortuous, tragical streets of Rome, where heavier sorrows than his had been carried under the stars / Музика Верді мало втішала його, тому він залишив театр і пішов додому, не добираючи шляху, йшов звивистими, </w:t>
      </w:r>
      <w:r w:rsidRPr="00AA426A">
        <w:rPr>
          <w:rFonts w:ascii="Times New Roman" w:hAnsi="Times New Roman" w:cs="Times New Roman"/>
          <w:i/>
          <w:sz w:val="28"/>
          <w:szCs w:val="28"/>
          <w:lang w:val="uk-UA"/>
        </w:rPr>
        <w:lastRenderedPageBreak/>
        <w:t>трагічними вулицями Риму, які знали набагато важчі печалі під зірками, ніж його</w:t>
      </w:r>
      <w:r w:rsidRPr="00AA426A">
        <w:rPr>
          <w:rFonts w:ascii="Times New Roman" w:hAnsi="Times New Roman" w:cs="Times New Roman"/>
          <w:sz w:val="28"/>
          <w:szCs w:val="28"/>
          <w:lang w:val="uk-UA"/>
        </w:rPr>
        <w:t xml:space="preserve"> [30, p. 204]. Автор вісилає читача до творчого доробку Д. Верді (1813–1901) – італійського композитора, творчість якого є перлиною світового оперного мистецтва і вважається кульмінацією розвитку італійської опери XIX століття (найвідоміші опери «Аїда», «Отелло», «Фальстаф»). Лорд Уорбертон почувався зайвим у ложі з парою, яка може стати подружжям, тому відмовився від перегляду опери і волів за краще піти. Вибір між гарною музикою та самотністю, був на користь останньої.</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Музика часто слугує тлом у повсякденному житті персонажів. Так, у Ральфа Тачита оркестр грає без перерви, виконуючи подвійну функцію: </w:t>
      </w:r>
      <w:r w:rsidRPr="00AA426A">
        <w:rPr>
          <w:rFonts w:ascii="Times New Roman" w:hAnsi="Times New Roman" w:cs="Times New Roman"/>
          <w:i/>
          <w:sz w:val="28"/>
          <w:szCs w:val="28"/>
          <w:lang w:val="uk-UA"/>
        </w:rPr>
        <w:t>не дає зовнішньому світу проникнути до середини будинку та змушує оточуючих думати, що тут завжди танцюють. Справді, з кімнат Ральфа безперестанку долинала танцювальна музика, що ніби кружляла в повітрі</w:t>
      </w:r>
      <w:r w:rsidRPr="00AA426A">
        <w:rPr>
          <w:rFonts w:ascii="Times New Roman" w:hAnsi="Times New Roman" w:cs="Times New Roman"/>
          <w:sz w:val="28"/>
          <w:szCs w:val="28"/>
          <w:lang w:val="uk-UA"/>
        </w:rPr>
        <w:t xml:space="preserve"> [30, p. 44]. </w:t>
      </w:r>
    </w:p>
    <w:p w:rsidR="00AA426A" w:rsidRPr="00AA426A" w:rsidRDefault="00AA426A" w:rsidP="00AA426A">
      <w:pPr>
        <w:tabs>
          <w:tab w:val="left" w:pos="0"/>
        </w:tabs>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Розмова Ізабелли з лордом Уорбертоном з приводу його можливого одруження на Пенсі Озмонд відбувається у віддаленій від танцювальної зали кімнаті, де музику все ж можна було почути: </w:t>
      </w:r>
      <w:r w:rsidRPr="00AA426A">
        <w:rPr>
          <w:rFonts w:ascii="Times New Roman" w:hAnsi="Times New Roman" w:cs="Times New Roman"/>
          <w:i/>
          <w:sz w:val="28"/>
          <w:szCs w:val="28"/>
          <w:lang w:val="uk-UA"/>
        </w:rPr>
        <w:t>Isabel remained silent for some moments; the room continued to be empty; the sound of the music reached them with its richness softened by the interposing apartments / Ізабелла кілька хвилин мовчала; кімната залишалася порожньою; звуки музики доходили до них, пом’якшуючи інтер’єр кімнати багатством свого звучання</w:t>
      </w:r>
      <w:r w:rsidRPr="00AA426A">
        <w:rPr>
          <w:rFonts w:ascii="Times New Roman" w:hAnsi="Times New Roman" w:cs="Times New Roman"/>
          <w:sz w:val="28"/>
          <w:szCs w:val="28"/>
          <w:lang w:val="uk-UA"/>
        </w:rPr>
        <w:t xml:space="preserve"> [30, p. 300]. </w:t>
      </w:r>
    </w:p>
    <w:p w:rsidR="00AA426A" w:rsidRPr="00AA426A" w:rsidRDefault="00AA426A" w:rsidP="00AA426A">
      <w:pPr>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Щочетверга в палацо Рокканера подружжя Озмондів вітало гостей, сподіваючись знайти багатого нареченого для Пенсі, музика звучала для розваги: </w:t>
      </w:r>
      <w:r w:rsidRPr="00AA426A">
        <w:rPr>
          <w:rFonts w:ascii="Times New Roman" w:hAnsi="Times New Roman" w:cs="Times New Roman"/>
          <w:i/>
          <w:sz w:val="28"/>
          <w:szCs w:val="28"/>
          <w:lang w:val="uk-UA"/>
        </w:rPr>
        <w:t>There was often music at the Palazzo Roccanera, and it was usually very good. Under cover of the music he managed to contain himself / У палацо Рокканера часто звучала гарна музика. Під прикриттям музики Каспару вдавалося стримувати себе</w:t>
      </w:r>
      <w:r w:rsidRPr="00AA426A">
        <w:rPr>
          <w:rFonts w:ascii="Times New Roman" w:hAnsi="Times New Roman" w:cs="Times New Roman"/>
          <w:sz w:val="28"/>
          <w:szCs w:val="28"/>
          <w:lang w:val="uk-UA"/>
        </w:rPr>
        <w:t xml:space="preserve"> [30, p. 342]. Каспар</w:t>
      </w:r>
      <w:r w:rsidRPr="00AA426A">
        <w:rPr>
          <w:rFonts w:ascii="Times New Roman" w:hAnsi="Times New Roman" w:cs="Times New Roman"/>
          <w:sz w:val="28"/>
          <w:szCs w:val="28"/>
        </w:rPr>
        <w:t xml:space="preserve"> </w:t>
      </w:r>
      <w:r w:rsidRPr="00AA426A">
        <w:rPr>
          <w:rFonts w:ascii="Times New Roman" w:hAnsi="Times New Roman" w:cs="Times New Roman"/>
          <w:sz w:val="28"/>
          <w:szCs w:val="28"/>
          <w:lang w:val="uk-UA"/>
        </w:rPr>
        <w:t xml:space="preserve">Гудвуд приходив до Озмондів, сподіваючись поговорити сам на сам з Ізабеллою, очікуючи на те, що вона поскаржиться на чоловіка, попросить допомогти, але неодмінним співрозмовником наполегливого бостонця був Гілберт, якого хотілося вбити через постійне вихваляння й зловживання займенником «ми», де можна </w:t>
      </w:r>
      <w:r w:rsidRPr="00AA426A">
        <w:rPr>
          <w:rFonts w:ascii="Times New Roman" w:hAnsi="Times New Roman" w:cs="Times New Roman"/>
          <w:sz w:val="28"/>
          <w:szCs w:val="28"/>
          <w:lang w:val="uk-UA"/>
        </w:rPr>
        <w:lastRenderedPageBreak/>
        <w:t xml:space="preserve">сказати «я». Єдиним, що утримувало Каспара від нерозважливих вчинчів, була музика, її гармонійне звучання позитивно впливало на емоційний стан Гудвуда і заспокоювало його. </w:t>
      </w:r>
    </w:p>
    <w:p w:rsidR="00AA426A" w:rsidRPr="00AA426A" w:rsidRDefault="00AA426A" w:rsidP="00AA426A">
      <w:pPr>
        <w:tabs>
          <w:tab w:val="left" w:pos="0"/>
        </w:tabs>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Генрі Джеймс надає голосам і характерам персонажів звукової (музичної) властивості. Розглянемо на прикладах з твору. </w:t>
      </w:r>
    </w:p>
    <w:p w:rsidR="00AA426A" w:rsidRPr="00AA426A" w:rsidRDefault="00AA426A" w:rsidP="00AA426A">
      <w:pPr>
        <w:tabs>
          <w:tab w:val="left" w:pos="0"/>
        </w:tabs>
        <w:spacing w:after="0" w:line="360" w:lineRule="auto"/>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Перше враження Ізабелли від зустрічі з Гілбертом Озмондом ґрунтується на звукових відчуттях:</w:t>
      </w:r>
      <w:r w:rsidRPr="00AA426A">
        <w:rPr>
          <w:rFonts w:ascii="Times New Roman" w:hAnsi="Times New Roman" w:cs="Times New Roman"/>
          <w:i/>
          <w:sz w:val="28"/>
          <w:szCs w:val="28"/>
          <w:lang w:val="uk-UA"/>
        </w:rPr>
        <w:t xml:space="preserve"> Mr. Osmond was very delicate; the </w:t>
      </w:r>
      <w:r w:rsidRPr="00AA426A">
        <w:rPr>
          <w:rFonts w:ascii="Times New Roman" w:hAnsi="Times New Roman" w:cs="Times New Roman"/>
          <w:b/>
          <w:i/>
          <w:sz w:val="28"/>
          <w:szCs w:val="28"/>
          <w:lang w:val="uk-UA"/>
        </w:rPr>
        <w:t>tone of his voice</w:t>
      </w:r>
      <w:r w:rsidRPr="00AA426A">
        <w:rPr>
          <w:rFonts w:ascii="Times New Roman" w:hAnsi="Times New Roman" w:cs="Times New Roman"/>
          <w:i/>
          <w:sz w:val="28"/>
          <w:szCs w:val="28"/>
          <w:lang w:val="uk-UA"/>
        </w:rPr>
        <w:t xml:space="preserve"> alone would have proved it. It was the visitor’s delicacy that made her abstain from interference. His </w:t>
      </w:r>
      <w:r w:rsidRPr="00AA426A">
        <w:rPr>
          <w:rFonts w:ascii="Times New Roman" w:hAnsi="Times New Roman" w:cs="Times New Roman"/>
          <w:b/>
          <w:i/>
          <w:sz w:val="28"/>
          <w:szCs w:val="28"/>
          <w:lang w:val="uk-UA"/>
        </w:rPr>
        <w:t>talk</w:t>
      </w:r>
      <w:r w:rsidRPr="00AA426A">
        <w:rPr>
          <w:rFonts w:ascii="Times New Roman" w:hAnsi="Times New Roman" w:cs="Times New Roman"/>
          <w:i/>
          <w:sz w:val="28"/>
          <w:szCs w:val="28"/>
          <w:lang w:val="uk-UA"/>
        </w:rPr>
        <w:t xml:space="preserve"> </w:t>
      </w:r>
      <w:r w:rsidRPr="00AA426A">
        <w:rPr>
          <w:rFonts w:ascii="Times New Roman" w:hAnsi="Times New Roman" w:cs="Times New Roman"/>
          <w:b/>
          <w:i/>
          <w:sz w:val="28"/>
          <w:szCs w:val="28"/>
          <w:lang w:val="uk-UA"/>
        </w:rPr>
        <w:t>was like</w:t>
      </w:r>
      <w:r w:rsidRPr="00AA426A">
        <w:rPr>
          <w:rFonts w:ascii="Times New Roman" w:hAnsi="Times New Roman" w:cs="Times New Roman"/>
          <w:i/>
          <w:sz w:val="28"/>
          <w:szCs w:val="28"/>
          <w:lang w:val="uk-UA"/>
        </w:rPr>
        <w:t xml:space="preserve"> </w:t>
      </w:r>
      <w:r w:rsidRPr="00AA426A">
        <w:rPr>
          <w:rFonts w:ascii="Times New Roman" w:hAnsi="Times New Roman" w:cs="Times New Roman"/>
          <w:b/>
          <w:i/>
          <w:sz w:val="28"/>
          <w:szCs w:val="28"/>
          <w:lang w:val="uk-UA"/>
        </w:rPr>
        <w:t>the tinking of glass,</w:t>
      </w:r>
      <w:r w:rsidRPr="00AA426A">
        <w:rPr>
          <w:rFonts w:ascii="Times New Roman" w:hAnsi="Times New Roman" w:cs="Times New Roman"/>
          <w:i/>
          <w:sz w:val="28"/>
          <w:szCs w:val="28"/>
          <w:lang w:val="uk-UA"/>
        </w:rPr>
        <w:t xml:space="preserve"> and if she had put out her finger she might have changed the pitch and spoiled the concert / Містер Озмонд був дуже делікатним; самий </w:t>
      </w:r>
      <w:r w:rsidRPr="00AA426A">
        <w:rPr>
          <w:rFonts w:ascii="Times New Roman" w:hAnsi="Times New Roman" w:cs="Times New Roman"/>
          <w:b/>
          <w:i/>
          <w:sz w:val="28"/>
          <w:szCs w:val="28"/>
          <w:lang w:val="uk-UA"/>
        </w:rPr>
        <w:t>тон його голосу</w:t>
      </w:r>
      <w:r w:rsidRPr="00AA426A">
        <w:rPr>
          <w:rFonts w:ascii="Times New Roman" w:hAnsi="Times New Roman" w:cs="Times New Roman"/>
          <w:i/>
          <w:sz w:val="28"/>
          <w:szCs w:val="28"/>
          <w:lang w:val="uk-UA"/>
        </w:rPr>
        <w:t xml:space="preserve"> це довів би. То була делікатність відвідувача, який змушував її утримуватися від втручання. Його </w:t>
      </w:r>
      <w:r w:rsidRPr="00AA426A">
        <w:rPr>
          <w:rFonts w:ascii="Times New Roman" w:hAnsi="Times New Roman" w:cs="Times New Roman"/>
          <w:b/>
          <w:i/>
          <w:sz w:val="28"/>
          <w:szCs w:val="28"/>
          <w:lang w:val="uk-UA"/>
        </w:rPr>
        <w:t>мовлення схоже на дзвін скла,</w:t>
      </w:r>
      <w:r w:rsidRPr="00AA426A">
        <w:rPr>
          <w:rFonts w:ascii="Times New Roman" w:hAnsi="Times New Roman" w:cs="Times New Roman"/>
          <w:i/>
          <w:sz w:val="28"/>
          <w:szCs w:val="28"/>
          <w:lang w:val="uk-UA"/>
        </w:rPr>
        <w:t xml:space="preserve"> і якщо б вона виставила палець, могла змінити висоту і зіпсувати концерт</w:t>
      </w:r>
      <w:r w:rsidRPr="00AA426A">
        <w:rPr>
          <w:rFonts w:ascii="Times New Roman" w:hAnsi="Times New Roman" w:cs="Times New Roman"/>
          <w:sz w:val="28"/>
          <w:szCs w:val="28"/>
          <w:lang w:val="uk-UA"/>
        </w:rPr>
        <w:t xml:space="preserve"> [30, p. 171]. </w:t>
      </w:r>
    </w:p>
    <w:p w:rsidR="00AA426A" w:rsidRPr="00AA426A" w:rsidRDefault="00AA426A" w:rsidP="00AA426A">
      <w:pPr>
        <w:tabs>
          <w:tab w:val="left" w:pos="0"/>
        </w:tabs>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Графиня Джеміні справляє неприємне враження: </w:t>
      </w:r>
      <w:r w:rsidRPr="00AA426A">
        <w:rPr>
          <w:rFonts w:ascii="Times New Roman" w:hAnsi="Times New Roman" w:cs="Times New Roman"/>
          <w:i/>
          <w:sz w:val="28"/>
          <w:szCs w:val="28"/>
          <w:lang w:val="uk-UA"/>
        </w:rPr>
        <w:t>These remarks were delivered with a variety of little jerks and glances, in a tone which, although it expressed a high degree of good-nature, was rather shrill than sweet / Ці зауваження висловлювались уривчасто і супроводжувались короткими поглядами. Хоча вони мали метою висловити навищу доброзичливість, тон був швидше пронизливим, ніж солодким</w:t>
      </w:r>
      <w:r w:rsidRPr="00AA426A">
        <w:rPr>
          <w:rFonts w:ascii="Times New Roman" w:hAnsi="Times New Roman" w:cs="Times New Roman"/>
          <w:sz w:val="28"/>
          <w:szCs w:val="28"/>
          <w:lang w:val="uk-UA"/>
        </w:rPr>
        <w:t xml:space="preserve"> [30, p. 176]. На інший голос Еми Джеміні годі було сподіватись, оскільки в описі зовнішності автор порівняв жінку із тропічним птахом. В уяві читача постає пава, яку важко назвати солодкоголосою, бо її голос різкий і уривчастий.</w:t>
      </w:r>
    </w:p>
    <w:p w:rsidR="00AA426A" w:rsidRPr="00AA426A" w:rsidRDefault="00AA426A" w:rsidP="00AA426A">
      <w:pPr>
        <w:tabs>
          <w:tab w:val="left" w:pos="0"/>
        </w:tabs>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Характер Гілберта Озмонда якомога повно «озвучений» автором: </w:t>
      </w:r>
      <w:r w:rsidRPr="00AA426A">
        <w:rPr>
          <w:rFonts w:ascii="Times New Roman" w:hAnsi="Times New Roman" w:cs="Times New Roman"/>
          <w:i/>
          <w:sz w:val="28"/>
          <w:szCs w:val="28"/>
          <w:lang w:val="uk-UA"/>
        </w:rPr>
        <w:t xml:space="preserve">was difficult to think of Gilbert Osmond as boisterous; he had a mortal dislike to </w:t>
      </w:r>
      <w:r w:rsidRPr="00AA426A">
        <w:rPr>
          <w:rFonts w:ascii="Times New Roman" w:hAnsi="Times New Roman" w:cs="Times New Roman"/>
          <w:b/>
          <w:i/>
          <w:sz w:val="28"/>
          <w:szCs w:val="28"/>
          <w:lang w:val="uk-UA"/>
        </w:rPr>
        <w:t xml:space="preserve">loudness </w:t>
      </w:r>
      <w:r w:rsidRPr="00AA426A">
        <w:rPr>
          <w:rFonts w:ascii="Times New Roman" w:hAnsi="Times New Roman" w:cs="Times New Roman"/>
          <w:i/>
          <w:sz w:val="28"/>
          <w:szCs w:val="28"/>
          <w:lang w:val="uk-UA"/>
        </w:rPr>
        <w:t xml:space="preserve">or eagerness / було важко уявити Гілберта Озмонда як буйного; він відчував смертельну відразу до </w:t>
      </w:r>
      <w:r w:rsidRPr="00AA426A">
        <w:rPr>
          <w:rFonts w:ascii="Times New Roman" w:hAnsi="Times New Roman" w:cs="Times New Roman"/>
          <w:b/>
          <w:i/>
          <w:sz w:val="28"/>
          <w:szCs w:val="28"/>
          <w:lang w:val="uk-UA"/>
        </w:rPr>
        <w:t>гучності</w:t>
      </w:r>
      <w:r w:rsidRPr="00AA426A">
        <w:rPr>
          <w:rFonts w:ascii="Times New Roman" w:hAnsi="Times New Roman" w:cs="Times New Roman"/>
          <w:i/>
          <w:sz w:val="28"/>
          <w:szCs w:val="28"/>
          <w:lang w:val="uk-UA"/>
        </w:rPr>
        <w:t xml:space="preserve"> чи нетерплячості. If Osmond was </w:t>
      </w:r>
      <w:r w:rsidRPr="00AA426A">
        <w:rPr>
          <w:rFonts w:ascii="Times New Roman" w:hAnsi="Times New Roman" w:cs="Times New Roman"/>
          <w:b/>
          <w:i/>
          <w:sz w:val="28"/>
          <w:szCs w:val="28"/>
          <w:lang w:val="uk-UA"/>
        </w:rPr>
        <w:t>not loud,</w:t>
      </w:r>
      <w:r w:rsidRPr="00AA426A">
        <w:rPr>
          <w:rFonts w:ascii="Times New Roman" w:hAnsi="Times New Roman" w:cs="Times New Roman"/>
          <w:i/>
          <w:sz w:val="28"/>
          <w:szCs w:val="28"/>
          <w:lang w:val="uk-UA"/>
        </w:rPr>
        <w:t xml:space="preserve"> however, he was </w:t>
      </w:r>
      <w:r w:rsidRPr="00AA426A">
        <w:rPr>
          <w:rFonts w:ascii="Times New Roman" w:hAnsi="Times New Roman" w:cs="Times New Roman"/>
          <w:b/>
          <w:i/>
          <w:sz w:val="28"/>
          <w:szCs w:val="28"/>
          <w:lang w:val="uk-UA"/>
        </w:rPr>
        <w:t>deep</w:t>
      </w:r>
      <w:r w:rsidRPr="00AA426A">
        <w:rPr>
          <w:rFonts w:ascii="Times New Roman" w:hAnsi="Times New Roman" w:cs="Times New Roman"/>
          <w:i/>
          <w:sz w:val="28"/>
          <w:szCs w:val="28"/>
          <w:lang w:val="uk-UA"/>
        </w:rPr>
        <w:t xml:space="preserve"> / Якщо Озмонд </w:t>
      </w:r>
      <w:r w:rsidRPr="00AA426A">
        <w:rPr>
          <w:rFonts w:ascii="Times New Roman" w:hAnsi="Times New Roman" w:cs="Times New Roman"/>
          <w:b/>
          <w:i/>
          <w:sz w:val="28"/>
          <w:szCs w:val="28"/>
          <w:lang w:val="uk-UA"/>
        </w:rPr>
        <w:t>не був голосним,</w:t>
      </w:r>
      <w:r w:rsidRPr="00AA426A">
        <w:rPr>
          <w:rFonts w:ascii="Times New Roman" w:hAnsi="Times New Roman" w:cs="Times New Roman"/>
          <w:i/>
          <w:sz w:val="28"/>
          <w:szCs w:val="28"/>
          <w:lang w:val="uk-UA"/>
        </w:rPr>
        <w:t xml:space="preserve"> то він був </w:t>
      </w:r>
      <w:r w:rsidRPr="00AA426A">
        <w:rPr>
          <w:rFonts w:ascii="Times New Roman" w:hAnsi="Times New Roman" w:cs="Times New Roman"/>
          <w:b/>
          <w:i/>
          <w:sz w:val="28"/>
          <w:szCs w:val="28"/>
          <w:lang w:val="uk-UA"/>
        </w:rPr>
        <w:t>глибоким</w:t>
      </w:r>
      <w:r w:rsidRPr="00AA426A">
        <w:rPr>
          <w:rFonts w:ascii="Times New Roman" w:hAnsi="Times New Roman" w:cs="Times New Roman"/>
          <w:b/>
          <w:sz w:val="28"/>
          <w:szCs w:val="28"/>
          <w:lang w:val="uk-UA"/>
        </w:rPr>
        <w:t xml:space="preserve"> </w:t>
      </w:r>
      <w:r w:rsidRPr="00AA426A">
        <w:rPr>
          <w:rFonts w:ascii="Times New Roman" w:hAnsi="Times New Roman" w:cs="Times New Roman"/>
          <w:sz w:val="28"/>
          <w:szCs w:val="28"/>
          <w:lang w:val="uk-UA"/>
        </w:rPr>
        <w:t>[30, p. 207]. Нами виділена музична характеристика звуку: неголосний (негучний / тихий) і глибокий (низький / басовий), тобто всеохоплюючий звук.</w:t>
      </w:r>
    </w:p>
    <w:p w:rsidR="00AA426A" w:rsidRPr="00AA426A" w:rsidRDefault="00AA426A" w:rsidP="00AA426A">
      <w:pPr>
        <w:tabs>
          <w:tab w:val="left" w:pos="0"/>
        </w:tabs>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lastRenderedPageBreak/>
        <w:t xml:space="preserve">Озмонд сприймає Ізабеллу у звуках: </w:t>
      </w:r>
      <w:r w:rsidRPr="00AA426A">
        <w:rPr>
          <w:rFonts w:ascii="Times New Roman" w:hAnsi="Times New Roman" w:cs="Times New Roman"/>
          <w:i/>
          <w:sz w:val="28"/>
          <w:szCs w:val="28"/>
          <w:lang w:val="uk-UA"/>
        </w:rPr>
        <w:t xml:space="preserve">What could be a finer thing to live with than </w:t>
      </w:r>
      <w:r w:rsidRPr="00AA426A">
        <w:rPr>
          <w:rFonts w:ascii="Times New Roman" w:hAnsi="Times New Roman" w:cs="Times New Roman"/>
          <w:b/>
          <w:i/>
          <w:sz w:val="28"/>
          <w:szCs w:val="28"/>
          <w:lang w:val="uk-UA"/>
        </w:rPr>
        <w:t>a high spirit</w:t>
      </w:r>
      <w:r w:rsidRPr="00AA426A">
        <w:rPr>
          <w:rFonts w:ascii="Times New Roman" w:hAnsi="Times New Roman" w:cs="Times New Roman"/>
          <w:i/>
          <w:sz w:val="28"/>
          <w:szCs w:val="28"/>
          <w:lang w:val="uk-UA"/>
        </w:rPr>
        <w:t xml:space="preserve"> </w:t>
      </w:r>
      <w:r w:rsidRPr="00AA426A">
        <w:rPr>
          <w:rFonts w:ascii="Times New Roman" w:hAnsi="Times New Roman" w:cs="Times New Roman"/>
          <w:b/>
          <w:i/>
          <w:sz w:val="28"/>
          <w:szCs w:val="28"/>
          <w:lang w:val="uk-UA"/>
        </w:rPr>
        <w:t>attuned to</w:t>
      </w:r>
      <w:r w:rsidRPr="00AA426A">
        <w:rPr>
          <w:rFonts w:ascii="Times New Roman" w:hAnsi="Times New Roman" w:cs="Times New Roman"/>
          <w:i/>
          <w:sz w:val="28"/>
          <w:szCs w:val="28"/>
          <w:lang w:val="uk-UA"/>
        </w:rPr>
        <w:t xml:space="preserve"> </w:t>
      </w:r>
      <w:r w:rsidRPr="00AA426A">
        <w:rPr>
          <w:rFonts w:ascii="Times New Roman" w:hAnsi="Times New Roman" w:cs="Times New Roman"/>
          <w:b/>
          <w:i/>
          <w:sz w:val="28"/>
          <w:szCs w:val="28"/>
          <w:lang w:val="uk-UA"/>
        </w:rPr>
        <w:t>softness</w:t>
      </w:r>
      <w:r w:rsidRPr="00AA426A">
        <w:rPr>
          <w:rFonts w:ascii="Times New Roman" w:hAnsi="Times New Roman" w:cs="Times New Roman"/>
          <w:i/>
          <w:sz w:val="28"/>
          <w:szCs w:val="28"/>
          <w:lang w:val="uk-UA"/>
        </w:rPr>
        <w:t xml:space="preserve">? </w:t>
      </w:r>
      <w:r w:rsidRPr="00AA426A">
        <w:rPr>
          <w:i/>
          <w:lang w:val="uk-UA"/>
        </w:rPr>
        <w:t>/</w:t>
      </w:r>
      <w:r w:rsidRPr="00AA426A">
        <w:rPr>
          <w:rFonts w:ascii="Times New Roman" w:hAnsi="Times New Roman" w:cs="Times New Roman"/>
          <w:i/>
          <w:sz w:val="28"/>
          <w:szCs w:val="28"/>
          <w:lang w:val="uk-UA"/>
        </w:rPr>
        <w:t xml:space="preserve"> Що може бути тоншою річчю для життя за </w:t>
      </w:r>
      <w:r w:rsidRPr="00AA426A">
        <w:rPr>
          <w:rFonts w:ascii="Times New Roman" w:hAnsi="Times New Roman" w:cs="Times New Roman"/>
          <w:b/>
          <w:i/>
          <w:sz w:val="28"/>
          <w:szCs w:val="28"/>
          <w:lang w:val="uk-UA"/>
        </w:rPr>
        <w:t>високий дух,</w:t>
      </w:r>
      <w:r w:rsidRPr="00AA426A">
        <w:rPr>
          <w:rFonts w:ascii="Times New Roman" w:hAnsi="Times New Roman" w:cs="Times New Roman"/>
          <w:i/>
          <w:sz w:val="28"/>
          <w:szCs w:val="28"/>
          <w:lang w:val="uk-UA"/>
        </w:rPr>
        <w:t xml:space="preserve"> </w:t>
      </w:r>
      <w:r w:rsidRPr="00AA426A">
        <w:rPr>
          <w:rFonts w:ascii="Times New Roman" w:hAnsi="Times New Roman" w:cs="Times New Roman"/>
          <w:b/>
          <w:i/>
          <w:sz w:val="28"/>
          <w:szCs w:val="28"/>
          <w:lang w:val="uk-UA"/>
        </w:rPr>
        <w:t>налаштований на</w:t>
      </w:r>
      <w:r w:rsidRPr="00AA426A">
        <w:rPr>
          <w:rFonts w:ascii="Times New Roman" w:hAnsi="Times New Roman" w:cs="Times New Roman"/>
          <w:i/>
          <w:sz w:val="28"/>
          <w:szCs w:val="28"/>
          <w:lang w:val="uk-UA"/>
        </w:rPr>
        <w:t xml:space="preserve"> </w:t>
      </w:r>
      <w:r w:rsidRPr="00AA426A">
        <w:rPr>
          <w:rFonts w:ascii="Times New Roman" w:hAnsi="Times New Roman" w:cs="Times New Roman"/>
          <w:b/>
          <w:i/>
          <w:sz w:val="28"/>
          <w:szCs w:val="28"/>
          <w:lang w:val="uk-UA"/>
        </w:rPr>
        <w:t>м’якість</w:t>
      </w:r>
      <w:r w:rsidRPr="00AA426A">
        <w:rPr>
          <w:rFonts w:ascii="Times New Roman" w:hAnsi="Times New Roman" w:cs="Times New Roman"/>
          <w:i/>
          <w:sz w:val="28"/>
          <w:szCs w:val="28"/>
          <w:lang w:val="uk-UA"/>
        </w:rPr>
        <w:t>?</w:t>
      </w:r>
      <w:r w:rsidRPr="00AA426A">
        <w:rPr>
          <w:rFonts w:ascii="Times New Roman" w:hAnsi="Times New Roman" w:cs="Times New Roman"/>
          <w:sz w:val="28"/>
          <w:szCs w:val="28"/>
          <w:lang w:val="uk-UA"/>
        </w:rPr>
        <w:t xml:space="preserve"> </w:t>
      </w:r>
      <w:r w:rsidRPr="00AA426A">
        <w:rPr>
          <w:rFonts w:ascii="Times New Roman" w:hAnsi="Times New Roman" w:cs="Times New Roman"/>
          <w:i/>
          <w:sz w:val="28"/>
          <w:szCs w:val="28"/>
          <w:lang w:val="uk-UA"/>
        </w:rPr>
        <w:t xml:space="preserve">He found the silvery quality in perfection in Isabel; he could tap her imagination with his knuckle and </w:t>
      </w:r>
      <w:r w:rsidRPr="00AA426A">
        <w:rPr>
          <w:rFonts w:ascii="Times New Roman" w:hAnsi="Times New Roman" w:cs="Times New Roman"/>
          <w:b/>
          <w:i/>
          <w:sz w:val="28"/>
          <w:szCs w:val="28"/>
          <w:lang w:val="uk-UA"/>
        </w:rPr>
        <w:t>make it ring</w:t>
      </w:r>
      <w:r w:rsidRPr="00AA426A">
        <w:rPr>
          <w:rFonts w:ascii="Times New Roman" w:hAnsi="Times New Roman" w:cs="Times New Roman"/>
          <w:i/>
          <w:sz w:val="28"/>
          <w:szCs w:val="28"/>
          <w:lang w:val="uk-UA"/>
        </w:rPr>
        <w:t xml:space="preserve"> / Він знайшов в Ізабеллі срібло високої проби: міг постукати по її уяві пальцем і змусити </w:t>
      </w:r>
      <w:r w:rsidRPr="00AA426A">
        <w:rPr>
          <w:rFonts w:ascii="Times New Roman" w:hAnsi="Times New Roman" w:cs="Times New Roman"/>
          <w:b/>
          <w:i/>
          <w:sz w:val="28"/>
          <w:szCs w:val="28"/>
          <w:lang w:val="uk-UA"/>
        </w:rPr>
        <w:t>задзвонити</w:t>
      </w:r>
      <w:r w:rsidRPr="00AA426A">
        <w:rPr>
          <w:rFonts w:ascii="Times New Roman" w:hAnsi="Times New Roman" w:cs="Times New Roman"/>
          <w:i/>
          <w:sz w:val="28"/>
          <w:szCs w:val="28"/>
          <w:lang w:val="uk-UA"/>
        </w:rPr>
        <w:t xml:space="preserve"> </w:t>
      </w:r>
      <w:r w:rsidRPr="00AA426A">
        <w:rPr>
          <w:rFonts w:ascii="Times New Roman" w:hAnsi="Times New Roman" w:cs="Times New Roman"/>
          <w:sz w:val="28"/>
          <w:szCs w:val="28"/>
          <w:lang w:val="uk-UA"/>
        </w:rPr>
        <w:t xml:space="preserve">[30, p. 238]. Нами виділені звукові риси характеру Ізабелли: так само, як музичний інструмент, молода жінка налаштована на м’яке (piano / тихо) звучання. Порівняння зі сріблом (шляхетним металом) говорить про аристократизм поводження Ізабелли, стриманої в оцінних висловлюваннях. Срібло уяви модої дружини, якщо до нього доторкнутись, видає дзвінкий, чистий звук. </w:t>
      </w:r>
    </w:p>
    <w:p w:rsidR="00AA426A" w:rsidRPr="00AA426A" w:rsidRDefault="00AA426A" w:rsidP="00AA426A">
      <w:pPr>
        <w:tabs>
          <w:tab w:val="left" w:pos="0"/>
        </w:tabs>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Пенсі Озмонд сумлінно виконує розпорядження батька, хоча й усвідомлює свій низький рівень оволодіння технікою гри на фортепіано:</w:t>
      </w:r>
      <w:r w:rsidRPr="00AA426A">
        <w:rPr>
          <w:rFonts w:ascii="Times New Roman" w:hAnsi="Times New Roman" w:cs="Times New Roman"/>
          <w:i/>
          <w:sz w:val="28"/>
          <w:szCs w:val="28"/>
          <w:lang w:val="uk-UA"/>
        </w:rPr>
        <w:t xml:space="preserve"> I practise three hours. I do not play very well. You play yourself?</w:t>
      </w:r>
      <w:r w:rsidRPr="00AA426A">
        <w:rPr>
          <w:i/>
          <w:lang w:val="en-US"/>
        </w:rPr>
        <w:t xml:space="preserve"> </w:t>
      </w:r>
      <w:r w:rsidRPr="00AA426A">
        <w:rPr>
          <w:i/>
          <w:lang w:val="uk-UA"/>
        </w:rPr>
        <w:t xml:space="preserve">/ </w:t>
      </w:r>
      <w:r w:rsidRPr="00AA426A">
        <w:rPr>
          <w:rFonts w:ascii="Times New Roman" w:hAnsi="Times New Roman" w:cs="Times New Roman"/>
          <w:i/>
          <w:sz w:val="28"/>
          <w:szCs w:val="28"/>
          <w:lang w:val="uk-UA"/>
        </w:rPr>
        <w:t>Я займаюся три години. Граю не дуже добре. Ви граєте для себе?</w:t>
      </w:r>
      <w:r w:rsidRPr="00AA426A">
        <w:rPr>
          <w:rFonts w:ascii="Times New Roman" w:hAnsi="Times New Roman" w:cs="Times New Roman"/>
          <w:sz w:val="28"/>
          <w:szCs w:val="28"/>
          <w:lang w:val="uk-UA"/>
        </w:rPr>
        <w:t xml:space="preserve"> [30, p. 216]. Пенсі музикує, немилосердно брязкаючи по клавішах фортепіано, бо звикла бути слухняною. Дівчинка високо цінує гарну гру Серени Мерль: </w:t>
      </w:r>
      <w:r w:rsidRPr="00AA426A">
        <w:rPr>
          <w:rFonts w:ascii="Times New Roman" w:hAnsi="Times New Roman" w:cs="Times New Roman"/>
          <w:i/>
          <w:sz w:val="28"/>
          <w:szCs w:val="28"/>
          <w:lang w:val="uk-UA"/>
        </w:rPr>
        <w:t>Madame Merle has played for me several times; that is what I like best about Madame Merle; she has great facility / Мадам Мерль кілька разів грала для мене; саме це мені найбільше в ній подобається. Вона має чудові здібності</w:t>
      </w:r>
      <w:r w:rsidRPr="00AA426A">
        <w:rPr>
          <w:rFonts w:ascii="Times New Roman" w:hAnsi="Times New Roman" w:cs="Times New Roman"/>
          <w:sz w:val="28"/>
          <w:szCs w:val="28"/>
          <w:lang w:val="uk-UA"/>
        </w:rPr>
        <w:t xml:space="preserve"> [30, p. 216] і просить Ізабеллу зіграти для неї, бо батько хоче, щоб донька слухала гарну музику: </w:t>
      </w:r>
      <w:r w:rsidRPr="00AA426A">
        <w:rPr>
          <w:rFonts w:ascii="Times New Roman" w:hAnsi="Times New Roman" w:cs="Times New Roman"/>
          <w:i/>
          <w:sz w:val="28"/>
          <w:szCs w:val="28"/>
          <w:lang w:val="uk-UA"/>
        </w:rPr>
        <w:t>Isabel gratified this respectful wish, drew off her gloves, and sat down to the piano, while Pansy, standing beside her, watched her white hands move quickly over the keys / Ізабелла задовольнила шанобливе бажання, зняла рукавички і сіла за фортепіано, а Пенсі, стоячи біля неї, спостерігала, як її білі руки швидко рухаються над клавішами</w:t>
      </w:r>
      <w:r w:rsidRPr="00AA426A">
        <w:rPr>
          <w:rFonts w:ascii="Times New Roman" w:hAnsi="Times New Roman" w:cs="Times New Roman"/>
          <w:sz w:val="28"/>
          <w:szCs w:val="28"/>
          <w:lang w:val="uk-UA"/>
        </w:rPr>
        <w:t xml:space="preserve"> [30, p. 216]. Автор порівнює гру на музичному інструменті з примусу та високу техніку гри. Хоча Пенсі розуміє свої вади – погану гру на фортепіано, пискливий голос: </w:t>
      </w:r>
      <w:r w:rsidRPr="00AA426A">
        <w:rPr>
          <w:rFonts w:ascii="Times New Roman" w:hAnsi="Times New Roman" w:cs="Times New Roman"/>
          <w:i/>
          <w:sz w:val="28"/>
          <w:szCs w:val="28"/>
          <w:lang w:val="uk-UA"/>
        </w:rPr>
        <w:t>And I have no voice – just a little thread / І голосу у мене немає – лише тоненька нитка</w:t>
      </w:r>
      <w:r w:rsidRPr="00AA426A">
        <w:rPr>
          <w:rFonts w:ascii="Times New Roman" w:hAnsi="Times New Roman" w:cs="Times New Roman"/>
          <w:sz w:val="28"/>
          <w:szCs w:val="28"/>
          <w:lang w:val="uk-UA"/>
        </w:rPr>
        <w:t xml:space="preserve"> [30, p. 216], але далі розуміння не йде. У наведених прикладах музика використовується персонажами для дозвілля. </w:t>
      </w:r>
    </w:p>
    <w:p w:rsidR="00AA426A" w:rsidRPr="00AA426A" w:rsidRDefault="00AA426A" w:rsidP="00AA426A">
      <w:pPr>
        <w:keepNext/>
        <w:keepLines/>
        <w:spacing w:before="240" w:after="0"/>
        <w:jc w:val="center"/>
        <w:outlineLvl w:val="0"/>
        <w:rPr>
          <w:rFonts w:ascii="Times New Roman" w:eastAsiaTheme="majorEastAsia" w:hAnsi="Times New Roman" w:cs="Times New Roman"/>
          <w:b/>
          <w:sz w:val="28"/>
          <w:szCs w:val="28"/>
          <w:lang w:val="uk-UA"/>
        </w:rPr>
      </w:pPr>
      <w:bookmarkStart w:id="10" w:name="_Toc53158273"/>
      <w:r w:rsidRPr="00AA426A">
        <w:rPr>
          <w:rFonts w:ascii="Times New Roman" w:eastAsiaTheme="majorEastAsia" w:hAnsi="Times New Roman" w:cs="Times New Roman"/>
          <w:b/>
          <w:sz w:val="28"/>
          <w:szCs w:val="28"/>
          <w:lang w:val="uk-UA"/>
        </w:rPr>
        <w:lastRenderedPageBreak/>
        <w:t>Висновки до розділу третього</w:t>
      </w:r>
      <w:bookmarkEnd w:id="10"/>
    </w:p>
    <w:p w:rsidR="00AA426A" w:rsidRPr="00AA426A" w:rsidRDefault="00AA426A" w:rsidP="00AA426A">
      <w:pPr>
        <w:tabs>
          <w:tab w:val="left" w:pos="0"/>
        </w:tabs>
        <w:spacing w:after="0" w:line="360" w:lineRule="auto"/>
        <w:jc w:val="both"/>
        <w:rPr>
          <w:rFonts w:ascii="Times New Roman" w:hAnsi="Times New Roman" w:cs="Times New Roman"/>
          <w:sz w:val="28"/>
          <w:szCs w:val="28"/>
          <w:lang w:val="uk-UA"/>
        </w:rPr>
      </w:pPr>
    </w:p>
    <w:p w:rsidR="00AA426A" w:rsidRPr="00AA426A" w:rsidRDefault="00AA426A" w:rsidP="00AA426A">
      <w:pPr>
        <w:tabs>
          <w:tab w:val="left" w:pos="0"/>
        </w:tabs>
        <w:spacing w:after="0" w:line="360" w:lineRule="auto"/>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Засобами інтермедіальності у романі виступають живопис, архітектура та музика. Серед видів мистецтв превалює живопис, тому в романі багато портретів, що розкривають характер персонажів. Крім використання кодів живопису, автор твору вдається до живописності, внаслідок чого художні образи набувають яскравості, виразності та мальовничості. Оскільки одним з виражальних засобів живопису є колорит, що митці використовують з метою гармонійного поєднання кольорів і досягнення ефекту їхнього спільного звучання, то письменник також поєднує класичні кольори і використовує кольорову семантику. Мальовничі краєвиди спонукали Серену Мерль і Гілберта Озмонда братися за пензль і фарби, щоб у такий спосіб задовольнити постійну потребу малювати, будувати композиції картин на свій розсуд, переживати творчу наснагу. </w:t>
      </w:r>
    </w:p>
    <w:p w:rsidR="00AA426A" w:rsidRPr="00AA426A" w:rsidRDefault="00AA426A" w:rsidP="00AA426A">
      <w:pPr>
        <w:tabs>
          <w:tab w:val="left" w:pos="0"/>
        </w:tabs>
        <w:spacing w:after="0" w:line="360" w:lineRule="auto"/>
        <w:ind w:firstLine="720"/>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Архітектурні образи виконують у романі подвійну функцію: 1) слугують просторовим середовищем для життя і діяльності персонажів і 2) відповідають їхнім духовним потребам, характеризують естетичний смак мешканців. У художньому творі представлені основні роди архітектури, а саме: архітектура об’ємних споруд (житлові, громадські будівлі); ландшафтна архітектура (садово-паркові комплекси); міські будинки. Створюючи архітектурний образ письменник зважає на форму, розмір, колір, оздоблення та призначення конкретної будівлі.</w:t>
      </w:r>
    </w:p>
    <w:p w:rsidR="00AA426A" w:rsidRPr="00AA426A" w:rsidRDefault="00AA426A" w:rsidP="00AA426A">
      <w:pPr>
        <w:tabs>
          <w:tab w:val="left" w:pos="0"/>
        </w:tabs>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Музика представлена в романі є специфічним різновидом звукової діяльності персонажів, використовується як засіб отримання насолоди та спосіб самовираження, виявляється як звукова (інтонаційна) властивість голосу чи характеру персонажа. Класична інструментальна музика впливає на емоційний стан, вольові устремління персонажів, а також виражає їхні емоційні переживання. Персонажі грають на фортепіано класичні твори як аматори, тому музика заповнює години дозвілля і часто слугує тлом у повсякденному житті. </w:t>
      </w:r>
    </w:p>
    <w:p w:rsidR="00AA426A" w:rsidRPr="00AA426A" w:rsidRDefault="00AA426A" w:rsidP="00AA426A">
      <w:pPr>
        <w:keepNext/>
        <w:keepLines/>
        <w:spacing w:before="240" w:after="0"/>
        <w:jc w:val="center"/>
        <w:outlineLvl w:val="0"/>
        <w:rPr>
          <w:rFonts w:ascii="Times New Roman" w:eastAsia="Times New Roman" w:hAnsi="Times New Roman" w:cs="Times New Roman"/>
          <w:b/>
          <w:sz w:val="28"/>
          <w:szCs w:val="28"/>
          <w:lang w:val="uk-UA"/>
        </w:rPr>
      </w:pPr>
      <w:bookmarkStart w:id="11" w:name="_Toc53158274"/>
      <w:r w:rsidRPr="00AA426A">
        <w:rPr>
          <w:rFonts w:ascii="Times New Roman" w:eastAsia="Times New Roman" w:hAnsi="Times New Roman" w:cs="Times New Roman"/>
          <w:b/>
          <w:sz w:val="28"/>
          <w:szCs w:val="28"/>
          <w:lang w:val="uk-UA"/>
        </w:rPr>
        <w:lastRenderedPageBreak/>
        <w:t>ВИСНОВКИ</w:t>
      </w:r>
      <w:bookmarkEnd w:id="11"/>
    </w:p>
    <w:p w:rsidR="00AA426A" w:rsidRPr="00AA426A" w:rsidRDefault="00AA426A" w:rsidP="00AA426A">
      <w:pPr>
        <w:spacing w:after="0" w:line="360" w:lineRule="auto"/>
        <w:jc w:val="both"/>
        <w:rPr>
          <w:rFonts w:ascii="Times New Roman" w:hAnsi="Times New Roman" w:cs="Times New Roman"/>
          <w:sz w:val="28"/>
          <w:szCs w:val="28"/>
          <w:lang w:val="uk-UA"/>
        </w:rPr>
      </w:pPr>
    </w:p>
    <w:p w:rsidR="00AA426A" w:rsidRPr="00AA426A" w:rsidRDefault="00AA426A" w:rsidP="00AA426A">
      <w:pPr>
        <w:spacing w:after="0" w:line="360" w:lineRule="auto"/>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 xml:space="preserve">Проаналізовано засоби інтермедіальності у романі Генрі Джеймса «Жіночий портрет», що ґрунтуються на взаємодії художніх кодів різних видів мистецтв (живопис, скульптура, архітектура та музика). </w:t>
      </w:r>
    </w:p>
    <w:p w:rsidR="00AA426A" w:rsidRPr="00AA426A" w:rsidRDefault="00AA426A" w:rsidP="00AA426A">
      <w:pPr>
        <w:spacing w:after="0" w:line="360" w:lineRule="auto"/>
        <w:ind w:firstLine="720"/>
        <w:jc w:val="both"/>
        <w:rPr>
          <w:rFonts w:ascii="Times New Roman" w:eastAsia="Times New Roman" w:hAnsi="Times New Roman" w:cs="Times New Roman"/>
          <w:sz w:val="28"/>
          <w:szCs w:val="28"/>
          <w:lang w:val="uk-UA"/>
        </w:rPr>
      </w:pPr>
      <w:r w:rsidRPr="00AA426A">
        <w:rPr>
          <w:rFonts w:ascii="Times New Roman" w:hAnsi="Times New Roman" w:cs="Times New Roman"/>
          <w:sz w:val="28"/>
          <w:szCs w:val="28"/>
          <w:lang w:val="uk-UA"/>
        </w:rPr>
        <w:t xml:space="preserve">Схарактеризовано поняття інтермедіальності, розглянуто її види, висвітлено останні дослідження поняття інтермедіальності, проведені українськими науковцями. </w:t>
      </w:r>
    </w:p>
    <w:p w:rsidR="00AA426A" w:rsidRPr="00AA426A" w:rsidRDefault="00AA426A" w:rsidP="00AA426A">
      <w:pPr>
        <w:spacing w:after="0"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Визначено способи перекодування мови мистецтва і культури в цілому на мову літератури: заміщення одним кодом іншого (повне або часткове на рівні змісту), змішання різних за природою кодів.</w:t>
      </w:r>
    </w:p>
    <w:p w:rsidR="00AA426A" w:rsidRPr="00AA426A" w:rsidRDefault="00AA426A" w:rsidP="00AA426A">
      <w:pPr>
        <w:spacing w:line="360" w:lineRule="auto"/>
        <w:ind w:firstLine="81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Розглянуто особливості творення авторської картини світу. Під час створення художнього тексту автор передає читачам власний досвід, свою інтерпретацію дійсності крізь призму образів-персонажів.</w:t>
      </w:r>
    </w:p>
    <w:p w:rsidR="00AA426A" w:rsidRPr="00AA426A" w:rsidRDefault="00AA426A" w:rsidP="00AA426A">
      <w:pPr>
        <w:spacing w:line="360" w:lineRule="auto"/>
        <w:ind w:firstLine="720"/>
        <w:contextualSpacing/>
        <w:jc w:val="both"/>
        <w:rPr>
          <w:rFonts w:ascii="Times New Roman" w:hAnsi="Times New Roman" w:cs="Times New Roman"/>
          <w:sz w:val="28"/>
          <w:szCs w:val="28"/>
          <w:lang w:val="uk-UA"/>
        </w:rPr>
      </w:pPr>
      <w:r w:rsidRPr="00AA426A">
        <w:rPr>
          <w:rFonts w:ascii="Times New Roman" w:hAnsi="Times New Roman" w:cs="Times New Roman"/>
          <w:sz w:val="28"/>
          <w:szCs w:val="28"/>
          <w:lang w:val="uk-UA"/>
        </w:rPr>
        <w:t>Розкрито значення часопросторової експлікації у романі</w:t>
      </w:r>
      <w:r w:rsidRPr="00AA426A">
        <w:rPr>
          <w:rFonts w:ascii="Times New Roman" w:hAnsi="Times New Roman" w:cs="Times New Roman"/>
          <w:sz w:val="28"/>
          <w:szCs w:val="28"/>
        </w:rPr>
        <w:t xml:space="preserve"> </w:t>
      </w:r>
      <w:r w:rsidRPr="00AA426A">
        <w:rPr>
          <w:rFonts w:ascii="Times New Roman" w:hAnsi="Times New Roman" w:cs="Times New Roman"/>
          <w:sz w:val="28"/>
          <w:szCs w:val="28"/>
          <w:lang w:val="uk-UA"/>
        </w:rPr>
        <w:t>для втілення художнього задуму письменника – подати хроніку долі Ізабелли Арчер. Категорія часу реалізується у конкретно-історичному, біографічному, суб’єктивному та реальному часових вимірах. Є в художньому тексті також календарний і добовий час, наявне співвідношення минулого, теперішнього і майбутнього.</w:t>
      </w:r>
    </w:p>
    <w:p w:rsidR="00AA426A" w:rsidRPr="00AA426A" w:rsidRDefault="00AA426A" w:rsidP="00AA426A">
      <w:pPr>
        <w:spacing w:after="0" w:line="360" w:lineRule="auto"/>
        <w:ind w:firstLine="720"/>
        <w:contextualSpacing/>
        <w:jc w:val="both"/>
        <w:rPr>
          <w:rFonts w:ascii="Times New Roman" w:eastAsia="Times New Roman" w:hAnsi="Times New Roman" w:cs="Times New Roman"/>
          <w:sz w:val="28"/>
          <w:szCs w:val="28"/>
          <w:lang w:val="uk-UA"/>
        </w:rPr>
      </w:pPr>
      <w:r w:rsidRPr="00AA426A">
        <w:rPr>
          <w:rFonts w:ascii="Times New Roman" w:hAnsi="Times New Roman" w:cs="Times New Roman"/>
          <w:sz w:val="28"/>
          <w:szCs w:val="28"/>
          <w:lang w:val="uk-UA"/>
        </w:rPr>
        <w:t xml:space="preserve">У романі представлені такі </w:t>
      </w:r>
      <w:r w:rsidRPr="00AA426A">
        <w:rPr>
          <w:rFonts w:ascii="Times New Roman" w:hAnsi="Times New Roman" w:cs="Times New Roman"/>
          <w:sz w:val="28"/>
          <w:szCs w:val="28"/>
        </w:rPr>
        <w:t>засоби інтермедіальності</w:t>
      </w:r>
      <w:r w:rsidRPr="00AA426A">
        <w:rPr>
          <w:rFonts w:ascii="Times New Roman" w:hAnsi="Times New Roman" w:cs="Times New Roman"/>
          <w:sz w:val="28"/>
          <w:szCs w:val="28"/>
          <w:lang w:val="uk-UA"/>
        </w:rPr>
        <w:t xml:space="preserve">: </w:t>
      </w:r>
      <w:r w:rsidRPr="00AA426A">
        <w:rPr>
          <w:rFonts w:ascii="Times New Roman" w:eastAsia="Times New Roman" w:hAnsi="Times New Roman" w:cs="Times New Roman"/>
          <w:sz w:val="28"/>
          <w:szCs w:val="28"/>
          <w:lang w:val="uk-UA"/>
        </w:rPr>
        <w:t>живопис, скульптура, архітектура та музика. Серед видів мистецтв превалює живопис, оскільки відтворення почуттів і становлення характеру персонажа здійснюється через портрет. Архітектурних образів значно менше, вони відтворюють застиглу красу, що слугує надійною опорою, захистом від життєвих негараздів для персонажів.</w:t>
      </w:r>
    </w:p>
    <w:p w:rsidR="00DD69E7" w:rsidRPr="00AA426A" w:rsidRDefault="00AA426A" w:rsidP="00AA426A">
      <w:pPr>
        <w:spacing w:after="0" w:line="360" w:lineRule="auto"/>
        <w:ind w:firstLine="720"/>
        <w:contextualSpacing/>
        <w:jc w:val="both"/>
        <w:rPr>
          <w:rFonts w:ascii="Times New Roman" w:eastAsia="Times New Roman" w:hAnsi="Times New Roman" w:cs="Times New Roman"/>
          <w:sz w:val="28"/>
          <w:szCs w:val="28"/>
          <w:lang w:val="uk-UA"/>
        </w:rPr>
      </w:pPr>
      <w:r w:rsidRPr="00AA426A">
        <w:rPr>
          <w:rFonts w:ascii="Times New Roman" w:eastAsia="Times New Roman" w:hAnsi="Times New Roman" w:cs="Times New Roman"/>
          <w:sz w:val="28"/>
          <w:szCs w:val="28"/>
          <w:lang w:val="uk-UA"/>
        </w:rPr>
        <w:t>Роман наповнений музикою, що відповідає емоційним переживанням і почуттям персонажів. Музика виражає емоційний стан персонажів через виконання класичних творів, звучить у голосах та інтонації людської мови, розкриває характери.</w:t>
      </w:r>
    </w:p>
    <w:sectPr w:rsidR="00DD69E7" w:rsidRPr="00AA426A">
      <w:headerReference w:type="default" r:id="rId7"/>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C53" w:rsidRDefault="00A20C53" w:rsidP="00AA426A">
      <w:pPr>
        <w:spacing w:after="0" w:line="240" w:lineRule="auto"/>
      </w:pPr>
      <w:r>
        <w:separator/>
      </w:r>
    </w:p>
  </w:endnote>
  <w:endnote w:type="continuationSeparator" w:id="0">
    <w:p w:rsidR="00A20C53" w:rsidRDefault="00A20C53" w:rsidP="00AA4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C53" w:rsidRDefault="00A20C53" w:rsidP="00AA426A">
      <w:pPr>
        <w:spacing w:after="0" w:line="240" w:lineRule="auto"/>
      </w:pPr>
      <w:r>
        <w:separator/>
      </w:r>
    </w:p>
  </w:footnote>
  <w:footnote w:type="continuationSeparator" w:id="0">
    <w:p w:rsidR="00A20C53" w:rsidRDefault="00A20C53" w:rsidP="00AA42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016924"/>
      <w:docPartObj>
        <w:docPartGallery w:val="Page Numbers (Top of Page)"/>
        <w:docPartUnique/>
      </w:docPartObj>
    </w:sdtPr>
    <w:sdtContent>
      <w:p w:rsidR="00AA426A" w:rsidRDefault="00AA426A">
        <w:pPr>
          <w:pStyle w:val="a3"/>
          <w:jc w:val="right"/>
        </w:pPr>
        <w:r>
          <w:fldChar w:fldCharType="begin"/>
        </w:r>
        <w:r>
          <w:instrText>PAGE   \* MERGEFORMAT</w:instrText>
        </w:r>
        <w:r>
          <w:fldChar w:fldCharType="separate"/>
        </w:r>
        <w:r>
          <w:rPr>
            <w:noProof/>
          </w:rPr>
          <w:t>1</w:t>
        </w:r>
        <w:r>
          <w:fldChar w:fldCharType="end"/>
        </w:r>
      </w:p>
    </w:sdtContent>
  </w:sdt>
  <w:p w:rsidR="00AA426A" w:rsidRDefault="00AA426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35CEC"/>
    <w:multiLevelType w:val="multilevel"/>
    <w:tmpl w:val="24A40E8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32531BC"/>
    <w:multiLevelType w:val="multilevel"/>
    <w:tmpl w:val="353EFE4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80110DB"/>
    <w:multiLevelType w:val="hybridMultilevel"/>
    <w:tmpl w:val="1D28FFA0"/>
    <w:lvl w:ilvl="0" w:tplc="54E2D814">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A856CF7"/>
    <w:multiLevelType w:val="hybridMultilevel"/>
    <w:tmpl w:val="14708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C703FF"/>
    <w:multiLevelType w:val="multilevel"/>
    <w:tmpl w:val="1E8646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E34486D"/>
    <w:multiLevelType w:val="hybridMultilevel"/>
    <w:tmpl w:val="C8BE93E8"/>
    <w:lvl w:ilvl="0" w:tplc="64BE6D70">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134599E"/>
    <w:multiLevelType w:val="multilevel"/>
    <w:tmpl w:val="1E8646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1A95D6D"/>
    <w:multiLevelType w:val="multilevel"/>
    <w:tmpl w:val="AE103078"/>
    <w:lvl w:ilvl="0">
      <w:start w:val="1"/>
      <w:numFmt w:val="decimal"/>
      <w:lvlText w:val="%1."/>
      <w:lvlJc w:val="left"/>
      <w:pPr>
        <w:ind w:left="432" w:hanging="432"/>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32786EAE"/>
    <w:multiLevelType w:val="multilevel"/>
    <w:tmpl w:val="1E8646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667594D"/>
    <w:multiLevelType w:val="hybridMultilevel"/>
    <w:tmpl w:val="A026783E"/>
    <w:lvl w:ilvl="0" w:tplc="013216C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9E07ADA"/>
    <w:multiLevelType w:val="hybridMultilevel"/>
    <w:tmpl w:val="AC50F7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8238B3"/>
    <w:multiLevelType w:val="multilevel"/>
    <w:tmpl w:val="CC52089A"/>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40BA4E74"/>
    <w:multiLevelType w:val="multilevel"/>
    <w:tmpl w:val="1E8646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2987412"/>
    <w:multiLevelType w:val="multilevel"/>
    <w:tmpl w:val="7190446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nsid w:val="65CC0704"/>
    <w:multiLevelType w:val="multilevel"/>
    <w:tmpl w:val="CE76426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5">
    <w:nsid w:val="6A6912C1"/>
    <w:multiLevelType w:val="multilevel"/>
    <w:tmpl w:val="3F7604B0"/>
    <w:lvl w:ilvl="0">
      <w:start w:val="3"/>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6B3650FE"/>
    <w:multiLevelType w:val="multilevel"/>
    <w:tmpl w:val="D47EA366"/>
    <w:lvl w:ilvl="0">
      <w:start w:val="2"/>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2643092"/>
    <w:multiLevelType w:val="multilevel"/>
    <w:tmpl w:val="2BEA148C"/>
    <w:lvl w:ilvl="0">
      <w:start w:val="1"/>
      <w:numFmt w:val="decimal"/>
      <w:lvlText w:val="%1."/>
      <w:lvlJc w:val="left"/>
      <w:pPr>
        <w:ind w:left="450" w:hanging="45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18">
    <w:nsid w:val="73F560AF"/>
    <w:multiLevelType w:val="multilevel"/>
    <w:tmpl w:val="B27A764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nsid w:val="742E5341"/>
    <w:multiLevelType w:val="hybridMultilevel"/>
    <w:tmpl w:val="5ADAB2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9115F53"/>
    <w:multiLevelType w:val="hybridMultilevel"/>
    <w:tmpl w:val="4216A0F8"/>
    <w:lvl w:ilvl="0" w:tplc="CAC0BC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91563F3"/>
    <w:multiLevelType w:val="multilevel"/>
    <w:tmpl w:val="47A0120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
    <w:nsid w:val="7AB96501"/>
    <w:multiLevelType w:val="multilevel"/>
    <w:tmpl w:val="5DCE15DC"/>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C6D3D46"/>
    <w:multiLevelType w:val="multilevel"/>
    <w:tmpl w:val="C2446302"/>
    <w:lvl w:ilvl="0">
      <w:start w:val="1"/>
      <w:numFmt w:val="bullet"/>
      <w:lvlText w:val="−"/>
      <w:lvlJc w:val="left"/>
      <w:pPr>
        <w:ind w:left="1498" w:hanging="360"/>
      </w:pPr>
      <w:rPr>
        <w:rFonts w:ascii="Noto Sans Symbols" w:eastAsia="Noto Sans Symbols" w:hAnsi="Noto Sans Symbols" w:cs="Noto Sans Symbols"/>
      </w:rPr>
    </w:lvl>
    <w:lvl w:ilvl="1">
      <w:start w:val="1"/>
      <w:numFmt w:val="bullet"/>
      <w:lvlText w:val="o"/>
      <w:lvlJc w:val="left"/>
      <w:pPr>
        <w:ind w:left="2218" w:hanging="360"/>
      </w:pPr>
      <w:rPr>
        <w:rFonts w:ascii="Courier New" w:eastAsia="Courier New" w:hAnsi="Courier New" w:cs="Courier New"/>
      </w:rPr>
    </w:lvl>
    <w:lvl w:ilvl="2">
      <w:start w:val="1"/>
      <w:numFmt w:val="bullet"/>
      <w:lvlText w:val="▪"/>
      <w:lvlJc w:val="left"/>
      <w:pPr>
        <w:ind w:left="2938" w:hanging="360"/>
      </w:pPr>
      <w:rPr>
        <w:rFonts w:ascii="Noto Sans Symbols" w:eastAsia="Noto Sans Symbols" w:hAnsi="Noto Sans Symbols" w:cs="Noto Sans Symbols"/>
      </w:rPr>
    </w:lvl>
    <w:lvl w:ilvl="3">
      <w:start w:val="1"/>
      <w:numFmt w:val="bullet"/>
      <w:lvlText w:val="●"/>
      <w:lvlJc w:val="left"/>
      <w:pPr>
        <w:ind w:left="3658" w:hanging="360"/>
      </w:pPr>
      <w:rPr>
        <w:rFonts w:ascii="Noto Sans Symbols" w:eastAsia="Noto Sans Symbols" w:hAnsi="Noto Sans Symbols" w:cs="Noto Sans Symbols"/>
      </w:rPr>
    </w:lvl>
    <w:lvl w:ilvl="4">
      <w:start w:val="1"/>
      <w:numFmt w:val="bullet"/>
      <w:lvlText w:val="o"/>
      <w:lvlJc w:val="left"/>
      <w:pPr>
        <w:ind w:left="4378" w:hanging="360"/>
      </w:pPr>
      <w:rPr>
        <w:rFonts w:ascii="Courier New" w:eastAsia="Courier New" w:hAnsi="Courier New" w:cs="Courier New"/>
      </w:rPr>
    </w:lvl>
    <w:lvl w:ilvl="5">
      <w:start w:val="1"/>
      <w:numFmt w:val="bullet"/>
      <w:lvlText w:val="▪"/>
      <w:lvlJc w:val="left"/>
      <w:pPr>
        <w:ind w:left="5098" w:hanging="360"/>
      </w:pPr>
      <w:rPr>
        <w:rFonts w:ascii="Noto Sans Symbols" w:eastAsia="Noto Sans Symbols" w:hAnsi="Noto Sans Symbols" w:cs="Noto Sans Symbols"/>
      </w:rPr>
    </w:lvl>
    <w:lvl w:ilvl="6">
      <w:start w:val="1"/>
      <w:numFmt w:val="bullet"/>
      <w:lvlText w:val="●"/>
      <w:lvlJc w:val="left"/>
      <w:pPr>
        <w:ind w:left="5818" w:hanging="360"/>
      </w:pPr>
      <w:rPr>
        <w:rFonts w:ascii="Noto Sans Symbols" w:eastAsia="Noto Sans Symbols" w:hAnsi="Noto Sans Symbols" w:cs="Noto Sans Symbols"/>
      </w:rPr>
    </w:lvl>
    <w:lvl w:ilvl="7">
      <w:start w:val="1"/>
      <w:numFmt w:val="bullet"/>
      <w:lvlText w:val="o"/>
      <w:lvlJc w:val="left"/>
      <w:pPr>
        <w:ind w:left="6538" w:hanging="360"/>
      </w:pPr>
      <w:rPr>
        <w:rFonts w:ascii="Courier New" w:eastAsia="Courier New" w:hAnsi="Courier New" w:cs="Courier New"/>
      </w:rPr>
    </w:lvl>
    <w:lvl w:ilvl="8">
      <w:start w:val="1"/>
      <w:numFmt w:val="bullet"/>
      <w:lvlText w:val="▪"/>
      <w:lvlJc w:val="left"/>
      <w:pPr>
        <w:ind w:left="7258" w:hanging="360"/>
      </w:pPr>
      <w:rPr>
        <w:rFonts w:ascii="Noto Sans Symbols" w:eastAsia="Noto Sans Symbols" w:hAnsi="Noto Sans Symbols" w:cs="Noto Sans Symbols"/>
      </w:rPr>
    </w:lvl>
  </w:abstractNum>
  <w:num w:numId="1">
    <w:abstractNumId w:val="14"/>
  </w:num>
  <w:num w:numId="2">
    <w:abstractNumId w:val="18"/>
  </w:num>
  <w:num w:numId="3">
    <w:abstractNumId w:val="4"/>
  </w:num>
  <w:num w:numId="4">
    <w:abstractNumId w:val="7"/>
  </w:num>
  <w:num w:numId="5">
    <w:abstractNumId w:val="21"/>
  </w:num>
  <w:num w:numId="6">
    <w:abstractNumId w:val="23"/>
  </w:num>
  <w:num w:numId="7">
    <w:abstractNumId w:val="1"/>
  </w:num>
  <w:num w:numId="8">
    <w:abstractNumId w:val="17"/>
  </w:num>
  <w:num w:numId="9">
    <w:abstractNumId w:val="22"/>
  </w:num>
  <w:num w:numId="10">
    <w:abstractNumId w:val="0"/>
  </w:num>
  <w:num w:numId="11">
    <w:abstractNumId w:val="13"/>
  </w:num>
  <w:num w:numId="12">
    <w:abstractNumId w:val="20"/>
  </w:num>
  <w:num w:numId="13">
    <w:abstractNumId w:val="3"/>
  </w:num>
  <w:num w:numId="14">
    <w:abstractNumId w:val="11"/>
  </w:num>
  <w:num w:numId="15">
    <w:abstractNumId w:val="16"/>
  </w:num>
  <w:num w:numId="16">
    <w:abstractNumId w:val="10"/>
  </w:num>
  <w:num w:numId="17">
    <w:abstractNumId w:val="2"/>
  </w:num>
  <w:num w:numId="18">
    <w:abstractNumId w:val="8"/>
  </w:num>
  <w:num w:numId="19">
    <w:abstractNumId w:val="6"/>
  </w:num>
  <w:num w:numId="20">
    <w:abstractNumId w:val="12"/>
  </w:num>
  <w:num w:numId="21">
    <w:abstractNumId w:val="9"/>
  </w:num>
  <w:num w:numId="22">
    <w:abstractNumId w:val="19"/>
  </w:num>
  <w:num w:numId="23">
    <w:abstractNumId w:val="15"/>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26A"/>
    <w:rsid w:val="001A10B8"/>
    <w:rsid w:val="00A20C53"/>
    <w:rsid w:val="00AA426A"/>
    <w:rsid w:val="00DF3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A4ED7A-D2EE-4899-A98C-C9556E2A2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A42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7">
    <w:name w:val="heading 7"/>
    <w:basedOn w:val="a"/>
    <w:next w:val="a"/>
    <w:link w:val="70"/>
    <w:uiPriority w:val="9"/>
    <w:unhideWhenUsed/>
    <w:qFormat/>
    <w:rsid w:val="00AA426A"/>
    <w:pPr>
      <w:keepNext/>
      <w:keepLines/>
      <w:spacing w:before="40" w:after="0" w:line="276" w:lineRule="auto"/>
      <w:outlineLvl w:val="6"/>
    </w:pPr>
    <w:rPr>
      <w:rFonts w:asciiTheme="majorHAnsi" w:eastAsiaTheme="majorEastAsia" w:hAnsiTheme="majorHAnsi" w:cstheme="majorBidi"/>
      <w:i/>
      <w:iCs/>
      <w:color w:val="1F4D78" w:themeColor="accent1" w:themeShade="7F"/>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426A"/>
    <w:rPr>
      <w:rFonts w:asciiTheme="majorHAnsi" w:eastAsiaTheme="majorEastAsia" w:hAnsiTheme="majorHAnsi" w:cstheme="majorBidi"/>
      <w:color w:val="2E74B5" w:themeColor="accent1" w:themeShade="BF"/>
      <w:sz w:val="32"/>
      <w:szCs w:val="32"/>
    </w:rPr>
  </w:style>
  <w:style w:type="character" w:customStyle="1" w:styleId="70">
    <w:name w:val="Заголовок 7 Знак"/>
    <w:basedOn w:val="a0"/>
    <w:link w:val="7"/>
    <w:uiPriority w:val="9"/>
    <w:rsid w:val="00AA426A"/>
    <w:rPr>
      <w:rFonts w:asciiTheme="majorHAnsi" w:eastAsiaTheme="majorEastAsia" w:hAnsiTheme="majorHAnsi" w:cstheme="majorBidi"/>
      <w:i/>
      <w:iCs/>
      <w:color w:val="1F4D78" w:themeColor="accent1" w:themeShade="7F"/>
      <w:lang w:val="uk-UA" w:eastAsia="uk-UA"/>
    </w:rPr>
  </w:style>
  <w:style w:type="paragraph" w:styleId="a3">
    <w:name w:val="header"/>
    <w:basedOn w:val="a"/>
    <w:link w:val="a4"/>
    <w:uiPriority w:val="99"/>
    <w:unhideWhenUsed/>
    <w:rsid w:val="00AA426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A426A"/>
  </w:style>
  <w:style w:type="paragraph" w:styleId="a5">
    <w:name w:val="footer"/>
    <w:basedOn w:val="a"/>
    <w:link w:val="a6"/>
    <w:uiPriority w:val="99"/>
    <w:unhideWhenUsed/>
    <w:rsid w:val="00AA426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A426A"/>
  </w:style>
  <w:style w:type="paragraph" w:styleId="a7">
    <w:name w:val="TOC Heading"/>
    <w:basedOn w:val="1"/>
    <w:next w:val="a"/>
    <w:uiPriority w:val="39"/>
    <w:unhideWhenUsed/>
    <w:qFormat/>
    <w:rsid w:val="00AA426A"/>
    <w:pPr>
      <w:outlineLvl w:val="9"/>
    </w:pPr>
    <w:rPr>
      <w:lang w:eastAsia="ru-RU"/>
    </w:rPr>
  </w:style>
  <w:style w:type="paragraph" w:styleId="11">
    <w:name w:val="toc 1"/>
    <w:basedOn w:val="a"/>
    <w:next w:val="a"/>
    <w:autoRedefine/>
    <w:uiPriority w:val="39"/>
    <w:unhideWhenUsed/>
    <w:rsid w:val="00AA426A"/>
    <w:pPr>
      <w:tabs>
        <w:tab w:val="left" w:pos="660"/>
        <w:tab w:val="right" w:leader="dot" w:pos="9345"/>
      </w:tabs>
      <w:spacing w:after="100"/>
    </w:pPr>
    <w:rPr>
      <w:rFonts w:ascii="Times New Roman" w:eastAsia="Times New Roman" w:hAnsi="Times New Roman" w:cs="Times New Roman"/>
      <w:noProof/>
      <w:sz w:val="28"/>
      <w:szCs w:val="28"/>
      <w:lang w:val="uk-UA"/>
    </w:rPr>
  </w:style>
  <w:style w:type="character" w:styleId="a8">
    <w:name w:val="Hyperlink"/>
    <w:basedOn w:val="a0"/>
    <w:uiPriority w:val="99"/>
    <w:unhideWhenUsed/>
    <w:rsid w:val="00AA426A"/>
    <w:rPr>
      <w:color w:val="0563C1" w:themeColor="hyperlink"/>
      <w:u w:val="single"/>
    </w:rPr>
  </w:style>
  <w:style w:type="paragraph" w:styleId="a9">
    <w:name w:val="List Paragraph"/>
    <w:basedOn w:val="a"/>
    <w:uiPriority w:val="34"/>
    <w:qFormat/>
    <w:rsid w:val="00AA426A"/>
    <w:pPr>
      <w:ind w:left="720"/>
      <w:contextualSpacing/>
    </w:pPr>
  </w:style>
  <w:style w:type="table" w:styleId="aa">
    <w:name w:val="Table Grid"/>
    <w:basedOn w:val="a1"/>
    <w:uiPriority w:val="39"/>
    <w:rsid w:val="00AA42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AA426A"/>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AA426A"/>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39</Pages>
  <Words>11749</Words>
  <Characters>66972</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310a</dc:creator>
  <cp:keywords/>
  <dc:description/>
  <cp:lastModifiedBy>310a</cp:lastModifiedBy>
  <cp:revision>1</cp:revision>
  <dcterms:created xsi:type="dcterms:W3CDTF">2020-10-26T07:09:00Z</dcterms:created>
  <dcterms:modified xsi:type="dcterms:W3CDTF">2020-10-26T07:14:00Z</dcterms:modified>
</cp:coreProperties>
</file>