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EF" w:rsidRPr="001057EF" w:rsidRDefault="001057EF" w:rsidP="001057E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057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https://text.ru/antiplagiat/5b54ff21b78d1</w:t>
      </w:r>
    </w:p>
    <w:p w:rsidR="00FC2D16" w:rsidRDefault="00FC2D16" w:rsidP="00FC2D16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Optimeal</w:t>
      </w:r>
      <w:proofErr w:type="spellEnd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Dog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Adult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Maxi</w:t>
      </w:r>
    </w:p>
    <w:p w:rsidR="003B3F25" w:rsidRPr="00E76925" w:rsidRDefault="00FC2D16" w:rsidP="00E7692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0968D4" wp14:editId="7E075C49">
            <wp:simplePos x="0" y="0"/>
            <wp:positionH relativeFrom="margin">
              <wp:align>left</wp:align>
            </wp:positionH>
            <wp:positionV relativeFrom="paragraph">
              <wp:posOffset>1085850</wp:posOffset>
            </wp:positionV>
            <wp:extent cx="2820035" cy="3524250"/>
            <wp:effectExtent l="0" t="0" r="0" b="0"/>
            <wp:wrapSquare wrapText="bothSides"/>
            <wp:docPr id="1" name="Рисунок 1" descr="Optimeal Maxi Adult Dog 12ÐºÐ³ +4ÐºÐ³ - ÐºÐ¾ÑÐ¼ Ð´Ð»Ñ ÑÐ¾Ð±Ð°Ðº ÐºÑÑÐ¿Ð½ÑÑ Ð¿Ð¾ÑÐ¾Ð´ Ñ ÐºÑÑÐ¸ÑÐµÐ¹, ÑÐ¾ÑÐ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imeal Maxi Adult Dog 12ÐºÐ³ +4ÐºÐ³ - ÐºÐ¾ÑÐ¼ Ð´Ð»Ñ ÑÐ¾Ð±Ð°Ðº ÐºÑÑÐ¿Ð½ÑÑ Ð¿Ð¾ÑÐ¾Ð´ Ñ ÐºÑÑÐ¸ÑÐµÐ¹, ÑÐ¾ÑÐ¾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68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Хотите, чтобы ваш домашний любимец всегда чувствовал себя сытым, довольным, а значит и любимым? 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чтобы никогда не усомнился в том, что он наверняка обожаем в вашем доме? </w:t>
      </w:r>
      <w:r w:rsidR="00952668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Тогда TM "</w:t>
      </w:r>
      <w:proofErr w:type="spellStart"/>
      <w:r w:rsidR="00952668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OptiMeal</w:t>
      </w:r>
      <w:proofErr w:type="spellEnd"/>
      <w:r w:rsidR="00952668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тщательно </w:t>
      </w:r>
      <w:r w:rsidR="00952668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готовила свою продукцию 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класса премиум </w:t>
      </w:r>
      <w:r w:rsidR="00952668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именно для вас.</w:t>
      </w:r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Ведь к</w:t>
      </w:r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аждый корм от «</w:t>
      </w:r>
      <w:proofErr w:type="spellStart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Optimeal</w:t>
      </w:r>
      <w:proofErr w:type="spellEnd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подготовлен согласно технологии, предоставленной швейцарской компанией: </w:t>
      </w:r>
      <w:proofErr w:type="spellStart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Swiss</w:t>
      </w:r>
      <w:proofErr w:type="spellEnd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Pet</w:t>
      </w:r>
      <w:proofErr w:type="spellEnd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Nutrition</w:t>
      </w:r>
      <w:proofErr w:type="spellEnd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proofErr w:type="spellEnd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GmbH</w:t>
      </w:r>
      <w:proofErr w:type="spellEnd"/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. Исследова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3B3F25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ли выверили гармоничное сочетание белков, жиров и углеводов с разнообразием ягод, трав и полезных витаминов, чтобы не только продлить жизнь домашнему животному, но и сделать её как можно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здоровее и счастливее, а также значительно поднять иммунитет.</w:t>
      </w:r>
    </w:p>
    <w:p w:rsidR="00952668" w:rsidRPr="00E76925" w:rsidRDefault="003B3F25" w:rsidP="00E7692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Optimeal</w:t>
      </w:r>
      <w:proofErr w:type="spellEnd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Dog</w:t>
      </w:r>
      <w:proofErr w:type="spellEnd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Adult</w:t>
      </w:r>
      <w:proofErr w:type="spellEnd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Maxi</w:t>
      </w:r>
      <w:proofErr w:type="spellEnd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гарантирует выполнение всех этих функций. Так что же нужно в первую очередь узнать об этом драгоценном продукте? 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Корм с курицей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идеально подойдёт владельцам собак внушительных ра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змеров с весом от 2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5 кг и больше.</w:t>
      </w:r>
      <w:r w:rsidR="000C3923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 же время их возраст должен колебаться в рамках 15 месяцев и 7 лет. После активного времяпровождения и бодрящих утренних или вечерних прогулок домашний любимец получит все необходимые микроэлементы </w:t>
      </w:r>
      <w:r w:rsidR="007F0727"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и полноценное насыщение.</w:t>
      </w:r>
    </w:p>
    <w:p w:rsidR="007F0727" w:rsidRPr="00FC2D16" w:rsidRDefault="007F0727" w:rsidP="00E7692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Состав:</w:t>
      </w:r>
    </w:p>
    <w:p w:rsidR="00952668" w:rsidRPr="00E76925" w:rsidRDefault="007F0727" w:rsidP="00E7692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Optimeal</w:t>
      </w:r>
      <w:proofErr w:type="spellEnd"/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Dog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Adult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Maxi</w:t>
      </w:r>
      <w:r w:rsidRPr="00E76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 настоящим хитом. Пока многие торговые марки наживаются на самочувствие питомцев и добавляют мизерное количество жизненно важного белка, взвешивая его в сыром виде до обработки, </w:t>
      </w:r>
      <w:r w:rsidRPr="00FC2D16">
        <w:rPr>
          <w:rFonts w:ascii="Times New Roman" w:hAnsi="Times New Roman" w:cs="Times New Roman"/>
          <w:sz w:val="24"/>
        </w:rPr>
        <w:t>ветеринары «</w:t>
      </w:r>
      <w:proofErr w:type="spellStart"/>
      <w:r w:rsidRPr="00FC2D16">
        <w:rPr>
          <w:rFonts w:ascii="Times New Roman" w:hAnsi="Times New Roman" w:cs="Times New Roman"/>
          <w:sz w:val="24"/>
        </w:rPr>
        <w:t>Optimeal</w:t>
      </w:r>
      <w:proofErr w:type="spellEnd"/>
      <w:r w:rsidRPr="00FC2D16">
        <w:rPr>
          <w:rFonts w:ascii="Times New Roman" w:hAnsi="Times New Roman" w:cs="Times New Roman"/>
          <w:sz w:val="24"/>
        </w:rPr>
        <w:t xml:space="preserve">» добавили не менее 32% </w:t>
      </w:r>
      <w:proofErr w:type="spellStart"/>
      <w:r w:rsidRPr="00FC2D16">
        <w:rPr>
          <w:rFonts w:ascii="Times New Roman" w:hAnsi="Times New Roman" w:cs="Times New Roman"/>
          <w:sz w:val="24"/>
        </w:rPr>
        <w:t>дегидратированного</w:t>
      </w:r>
      <w:proofErr w:type="spellEnd"/>
      <w:r w:rsidRPr="00FC2D16">
        <w:rPr>
          <w:rFonts w:ascii="Times New Roman" w:hAnsi="Times New Roman" w:cs="Times New Roman"/>
          <w:sz w:val="24"/>
        </w:rPr>
        <w:t xml:space="preserve"> протеина мяса курицы. Говоря простым языком, в этих 32</w:t>
      </w:r>
      <w:r w:rsidRPr="00FC2D1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</w:rPr>
        <w:t>% содержится чистейший животный белок, который был высчитан уже после того, как из него убрали всю воду. Только прозрачные и честные отношения с клиентами.</w:t>
      </w:r>
    </w:p>
    <w:p w:rsidR="007F0727" w:rsidRPr="00E76925" w:rsidRDefault="007F0727" w:rsidP="00E7692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Далее, на второй позиции находится кукуруза, а на третью поставили рис. Данные ингредиенты выступают источником сложных углеводов, которые одаряют вашего любимца энергией и силами забавляться без остановки. </w:t>
      </w:r>
    </w:p>
    <w:p w:rsidR="007F0727" w:rsidRPr="00E76925" w:rsidRDefault="007F0727" w:rsidP="00E7692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Также в составе присутствует дополнительное куриное мясо в количестве 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 и 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животный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гидролизованный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белок, занимающиеся построением </w:t>
      </w:r>
      <w:r w:rsidR="00E76925"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крепких 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мышц в теле</w:t>
      </w:r>
      <w:r w:rsidR="00E76925"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и, кроме того, являющиеся природ</w:t>
      </w:r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ной </w:t>
      </w:r>
      <w:proofErr w:type="spellStart"/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вкусоароматической</w:t>
      </w:r>
      <w:proofErr w:type="spellEnd"/>
      <w:r w:rsidRPr="00E76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добавкой.</w:t>
      </w:r>
    </w:p>
    <w:p w:rsidR="00FC2D16" w:rsidRDefault="00E76925" w:rsidP="00FC2D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же касается жиров, то именно 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2%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масл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лосося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жир из птицы 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масло огуречника 0,1%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Optimeal</w:t>
      </w:r>
      <w:proofErr w:type="spellEnd"/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Dog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Adult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Maxi</w:t>
      </w:r>
      <w:r w:rsidRPr="00FC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берут на себя ответственность за блестящую шерсть и не лишённые силы ногти</w:t>
      </w:r>
      <w:r w:rsidRPr="00FC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53AB3" w:rsidRPr="00FC2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того, с этой задачей также продуктивно помогают </w:t>
      </w:r>
      <w:r w:rsidR="00853AB3" w:rsidRPr="00952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Омега-6 </w:t>
      </w:r>
      <w:r w:rsidR="00853AB3" w:rsidRPr="00FC2D16">
        <w:rPr>
          <w:rFonts w:ascii="Times New Roman" w:eastAsia="Times New Roman" w:hAnsi="Times New Roman" w:cs="Times New Roman"/>
          <w:color w:val="000000"/>
          <w:sz w:val="24"/>
          <w:szCs w:val="24"/>
        </w:rPr>
        <w:t>и Омега-3 жирные кислоты, которые так сильно необходимы организму вашего любимца.</w:t>
      </w:r>
    </w:p>
    <w:tbl>
      <w:tblPr>
        <w:tblStyle w:val="a6"/>
        <w:tblpPr w:leftFromText="180" w:rightFromText="180" w:vertAnchor="text" w:horzAnchor="margin" w:tblpY="1273"/>
        <w:tblW w:w="0" w:type="auto"/>
        <w:tblLook w:val="04A0" w:firstRow="1" w:lastRow="0" w:firstColumn="1" w:lastColumn="0" w:noHBand="0" w:noVBand="1"/>
      </w:tblPr>
      <w:tblGrid>
        <w:gridCol w:w="2107"/>
        <w:gridCol w:w="2108"/>
      </w:tblGrid>
      <w:tr w:rsidR="001057EF" w:rsidRPr="00674203" w:rsidTr="001057EF">
        <w:trPr>
          <w:trHeight w:val="699"/>
        </w:trPr>
        <w:tc>
          <w:tcPr>
            <w:tcW w:w="2107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lastRenderedPageBreak/>
              <w:t>cемена</w:t>
            </w:r>
            <w:proofErr w:type="spellEnd"/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 xml:space="preserve"> льна</w:t>
            </w:r>
          </w:p>
        </w:tc>
        <w:tc>
          <w:tcPr>
            <w:tcW w:w="2108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6742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1,25%</w:t>
            </w:r>
          </w:p>
        </w:tc>
      </w:tr>
      <w:tr w:rsidR="001057EF" w:rsidRPr="00674203" w:rsidTr="001057EF">
        <w:trPr>
          <w:trHeight w:val="521"/>
        </w:trPr>
        <w:tc>
          <w:tcPr>
            <w:tcW w:w="2107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клюква</w:t>
            </w:r>
          </w:p>
        </w:tc>
        <w:tc>
          <w:tcPr>
            <w:tcW w:w="2108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6742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0,2%</w:t>
            </w:r>
          </w:p>
        </w:tc>
      </w:tr>
      <w:tr w:rsidR="001057EF" w:rsidRPr="00674203" w:rsidTr="001057EF">
        <w:trPr>
          <w:trHeight w:val="70"/>
        </w:trPr>
        <w:tc>
          <w:tcPr>
            <w:tcW w:w="2107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 xml:space="preserve">бархатцы (источник </w:t>
            </w:r>
            <w:proofErr w:type="spellStart"/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лютеина</w:t>
            </w:r>
            <w:proofErr w:type="spellEnd"/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 xml:space="preserve">) </w:t>
            </w:r>
          </w:p>
        </w:tc>
        <w:tc>
          <w:tcPr>
            <w:tcW w:w="2108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0,04%</w:t>
            </w:r>
          </w:p>
        </w:tc>
      </w:tr>
      <w:tr w:rsidR="001057EF" w:rsidRPr="00674203" w:rsidTr="001057EF">
        <w:trPr>
          <w:trHeight w:val="618"/>
        </w:trPr>
        <w:tc>
          <w:tcPr>
            <w:tcW w:w="2107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цветы ромашки</w:t>
            </w:r>
          </w:p>
        </w:tc>
        <w:tc>
          <w:tcPr>
            <w:tcW w:w="2108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0,03%</w:t>
            </w:r>
          </w:p>
        </w:tc>
      </w:tr>
      <w:tr w:rsidR="001057EF" w:rsidRPr="00674203" w:rsidTr="001057EF">
        <w:trPr>
          <w:trHeight w:val="359"/>
        </w:trPr>
        <w:tc>
          <w:tcPr>
            <w:tcW w:w="2107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крапива</w:t>
            </w:r>
          </w:p>
        </w:tc>
        <w:tc>
          <w:tcPr>
            <w:tcW w:w="2108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0,03%</w:t>
            </w:r>
          </w:p>
        </w:tc>
      </w:tr>
      <w:tr w:rsidR="001057EF" w:rsidRPr="00674203" w:rsidTr="001057EF">
        <w:trPr>
          <w:trHeight w:val="87"/>
        </w:trPr>
        <w:tc>
          <w:tcPr>
            <w:tcW w:w="2107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</w:pPr>
            <w:r w:rsidRPr="009526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чабрец</w:t>
            </w:r>
          </w:p>
        </w:tc>
        <w:tc>
          <w:tcPr>
            <w:tcW w:w="2108" w:type="dxa"/>
          </w:tcPr>
          <w:p w:rsidR="001057EF" w:rsidRPr="00674203" w:rsidRDefault="001057EF" w:rsidP="001057E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</w:pPr>
            <w:r w:rsidRPr="006742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</w:rPr>
              <w:t>0,015%</w:t>
            </w:r>
          </w:p>
        </w:tc>
      </w:tr>
    </w:tbl>
    <w:tbl>
      <w:tblPr>
        <w:tblpPr w:leftFromText="180" w:rightFromText="180" w:vertAnchor="page" w:horzAnchor="page" w:tblpX="6646" w:tblpY="2431"/>
        <w:tblW w:w="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1508"/>
      </w:tblGrid>
      <w:tr w:rsidR="001057EF" w:rsidRPr="00674203" w:rsidTr="001057EF">
        <w:trPr>
          <w:trHeight w:val="318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витамин 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18 000 МЕ</w:t>
            </w:r>
          </w:p>
        </w:tc>
      </w:tr>
      <w:tr w:rsidR="001057EF" w:rsidRPr="00674203" w:rsidTr="001057EF">
        <w:trPr>
          <w:trHeight w:val="61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витамин D3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960 МЕ</w:t>
            </w:r>
          </w:p>
        </w:tc>
      </w:tr>
      <w:tr w:rsidR="001057EF" w:rsidRPr="00674203" w:rsidTr="001057EF">
        <w:trPr>
          <w:trHeight w:val="5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витамин 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600 мг/кг</w:t>
            </w:r>
          </w:p>
        </w:tc>
      </w:tr>
      <w:tr w:rsidR="001057EF" w:rsidRPr="00674203" w:rsidTr="001057EF">
        <w:trPr>
          <w:trHeight w:val="5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витамин С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240 мг/кг</w:t>
            </w:r>
          </w:p>
        </w:tc>
      </w:tr>
      <w:tr w:rsidR="001057EF" w:rsidRPr="00674203" w:rsidTr="001057EF">
        <w:trPr>
          <w:trHeight w:val="61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витамин В6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2,67 мг/кг</w:t>
            </w:r>
          </w:p>
        </w:tc>
      </w:tr>
      <w:tr w:rsidR="001057EF" w:rsidRPr="00674203" w:rsidTr="001057EF">
        <w:trPr>
          <w:trHeight w:val="5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витамин Н (биотин)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0,17 мг/кг</w:t>
            </w:r>
          </w:p>
        </w:tc>
      </w:tr>
      <w:tr w:rsidR="001057EF" w:rsidRPr="00674203" w:rsidTr="001057EF">
        <w:trPr>
          <w:trHeight w:val="5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Таурин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1 320 мг/кг</w:t>
            </w:r>
          </w:p>
        </w:tc>
      </w:tr>
      <w:tr w:rsidR="001057EF" w:rsidRPr="00674203" w:rsidTr="001057EF">
        <w:trPr>
          <w:trHeight w:val="61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Медь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12,26 мг/кг</w:t>
            </w:r>
          </w:p>
        </w:tc>
      </w:tr>
      <w:tr w:rsidR="001057EF" w:rsidRPr="00674203" w:rsidTr="001057EF">
        <w:trPr>
          <w:trHeight w:val="253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Марганец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7EF" w:rsidRPr="00674203" w:rsidRDefault="001057EF" w:rsidP="001057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203">
              <w:rPr>
                <w:rFonts w:ascii="Times New Roman" w:hAnsi="Times New Roman" w:cs="Times New Roman"/>
                <w:color w:val="000000" w:themeColor="text1"/>
                <w:sz w:val="24"/>
              </w:rPr>
              <w:t>2,81 мг/кг</w:t>
            </w:r>
          </w:p>
        </w:tc>
      </w:tr>
    </w:tbl>
    <w:p w:rsidR="001057EF" w:rsidRDefault="00853AB3" w:rsidP="001057EF">
      <w:pPr>
        <w:shd w:val="clear" w:color="auto" w:fill="FFFFFF"/>
        <w:spacing w:after="0" w:line="276" w:lineRule="auto"/>
        <w:jc w:val="both"/>
        <w:rPr>
          <w:color w:val="000000"/>
          <w:sz w:val="21"/>
          <w:szCs w:val="21"/>
        </w:rPr>
      </w:pPr>
      <w:r w:rsidRPr="00FC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Цинк, присутствующий в составе, </w:t>
      </w:r>
      <w:r w:rsidRPr="00FC2D16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с </w:t>
      </w:r>
      <w:r w:rsidRPr="00FC2D16">
        <w:rPr>
          <w:rFonts w:ascii="Times New Roman" w:hAnsi="Times New Roman" w:cs="Times New Roman"/>
          <w:color w:val="000000"/>
          <w:sz w:val="24"/>
          <w:szCs w:val="24"/>
        </w:rPr>
        <w:t>синтез</w:t>
      </w:r>
      <w:r w:rsidRPr="00FC2D16">
        <w:rPr>
          <w:rFonts w:ascii="Times New Roman" w:hAnsi="Times New Roman" w:cs="Times New Roman"/>
          <w:color w:val="000000"/>
          <w:sz w:val="24"/>
          <w:szCs w:val="24"/>
        </w:rPr>
        <w:t>ом главенствующих</w:t>
      </w:r>
      <w:r w:rsidRPr="00FC2D16">
        <w:rPr>
          <w:rFonts w:ascii="Times New Roman" w:hAnsi="Times New Roman" w:cs="Times New Roman"/>
          <w:color w:val="000000"/>
          <w:sz w:val="24"/>
          <w:szCs w:val="24"/>
        </w:rPr>
        <w:t xml:space="preserve"> пищеварительных ферментов</w:t>
      </w:r>
      <w:r w:rsidRPr="00FC2D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2D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рибонуклеинов</w:t>
      </w:r>
      <w:r w:rsidRPr="00FC2D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</w:t>
      </w:r>
      <w:r w:rsidRPr="00FC2D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кислот</w:t>
      </w:r>
      <w:r w:rsidRPr="00FC2D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ы, не даёт упасть зрению или заостряет его в зависимости от состояния, оказывает влияние на нормализацию уровня сахара в крови.</w:t>
      </w:r>
    </w:p>
    <w:p w:rsidR="001057EF" w:rsidRDefault="001057EF" w:rsidP="001057EF">
      <w:pPr>
        <w:shd w:val="clear" w:color="auto" w:fill="FFFFFF"/>
        <w:spacing w:after="0" w:line="276" w:lineRule="auto"/>
        <w:jc w:val="both"/>
        <w:rPr>
          <w:color w:val="000000"/>
          <w:sz w:val="21"/>
          <w:szCs w:val="21"/>
        </w:rPr>
      </w:pPr>
    </w:p>
    <w:p w:rsidR="001057EF" w:rsidRDefault="001057EF" w:rsidP="001057E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057EF" w:rsidRDefault="00FC2D16" w:rsidP="001057E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057EF">
        <w:rPr>
          <w:rFonts w:ascii="Times New Roman" w:hAnsi="Times New Roman" w:cs="Times New Roman"/>
          <w:sz w:val="24"/>
        </w:rPr>
        <w:t>Непревзойдённым преимуществом продукции “</w:t>
      </w:r>
      <w:proofErr w:type="spellStart"/>
      <w:r w:rsidRPr="001057EF">
        <w:rPr>
          <w:rFonts w:ascii="Times New Roman" w:hAnsi="Times New Roman" w:cs="Times New Roman"/>
          <w:sz w:val="24"/>
        </w:rPr>
        <w:t>Optimeal</w:t>
      </w:r>
      <w:proofErr w:type="spellEnd"/>
      <w:r w:rsidRPr="001057EF">
        <w:rPr>
          <w:rFonts w:ascii="Times New Roman" w:hAnsi="Times New Roman" w:cs="Times New Roman"/>
          <w:sz w:val="24"/>
        </w:rPr>
        <w:t xml:space="preserve">” можно считать наличие </w:t>
      </w:r>
      <w:proofErr w:type="spellStart"/>
      <w:r w:rsidRPr="001057EF">
        <w:rPr>
          <w:rFonts w:ascii="Times New Roman" w:hAnsi="Times New Roman" w:cs="Times New Roman"/>
          <w:b/>
          <w:sz w:val="24"/>
        </w:rPr>
        <w:t>пребиотика</w:t>
      </w:r>
      <w:proofErr w:type="spellEnd"/>
      <w:r w:rsidRPr="001057E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057EF">
        <w:rPr>
          <w:rFonts w:ascii="Times New Roman" w:hAnsi="Times New Roman" w:cs="Times New Roman"/>
          <w:b/>
          <w:sz w:val="24"/>
        </w:rPr>
        <w:t>Actigen</w:t>
      </w:r>
      <w:proofErr w:type="spellEnd"/>
      <w:r w:rsidRPr="001057EF">
        <w:rPr>
          <w:rFonts w:ascii="Times New Roman" w:hAnsi="Times New Roman" w:cs="Times New Roman"/>
          <w:b/>
          <w:sz w:val="24"/>
        </w:rPr>
        <w:t>®,</w:t>
      </w:r>
      <w:r w:rsidRPr="001057EF">
        <w:rPr>
          <w:rFonts w:ascii="Times New Roman" w:hAnsi="Times New Roman" w:cs="Times New Roman"/>
          <w:sz w:val="24"/>
        </w:rPr>
        <w:t xml:space="preserve"> который изготавливается из обильного внешнего наслоения дрожжевых клеток. Его роль </w:t>
      </w:r>
      <w:r w:rsidR="001057EF" w:rsidRPr="001057EF">
        <w:rPr>
          <w:rFonts w:ascii="Times New Roman" w:hAnsi="Times New Roman" w:cs="Times New Roman"/>
          <w:sz w:val="24"/>
        </w:rPr>
        <w:t>ведущая, ведь он поддерживает</w:t>
      </w:r>
      <w:r w:rsidRPr="001057EF">
        <w:rPr>
          <w:rFonts w:ascii="Times New Roman" w:hAnsi="Times New Roman" w:cs="Times New Roman"/>
          <w:sz w:val="24"/>
        </w:rPr>
        <w:t xml:space="preserve"> здоров</w:t>
      </w:r>
      <w:r w:rsidR="001057EF" w:rsidRPr="001057EF">
        <w:rPr>
          <w:rFonts w:ascii="Times New Roman" w:hAnsi="Times New Roman" w:cs="Times New Roman"/>
          <w:sz w:val="24"/>
        </w:rPr>
        <w:t>ье</w:t>
      </w:r>
      <w:r w:rsidRPr="001057EF">
        <w:rPr>
          <w:rFonts w:ascii="Times New Roman" w:hAnsi="Times New Roman" w:cs="Times New Roman"/>
          <w:sz w:val="24"/>
        </w:rPr>
        <w:t xml:space="preserve"> системы</w:t>
      </w:r>
      <w:r w:rsidR="001057EF" w:rsidRPr="001057EF">
        <w:rPr>
          <w:rFonts w:ascii="Times New Roman" w:hAnsi="Times New Roman" w:cs="Times New Roman"/>
          <w:sz w:val="24"/>
        </w:rPr>
        <w:t xml:space="preserve"> пищеварения и действует, как </w:t>
      </w:r>
      <w:proofErr w:type="spellStart"/>
      <w:r w:rsidR="001057EF" w:rsidRPr="001057EF">
        <w:rPr>
          <w:rFonts w:ascii="Times New Roman" w:hAnsi="Times New Roman" w:cs="Times New Roman"/>
          <w:sz w:val="24"/>
        </w:rPr>
        <w:t>пребиотик.</w:t>
      </w:r>
      <w:proofErr w:type="spellEnd"/>
    </w:p>
    <w:p w:rsidR="001057EF" w:rsidRDefault="001057EF" w:rsidP="001057E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C2D16" w:rsidRPr="001057EF" w:rsidRDefault="001057EF" w:rsidP="001057E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057EF">
        <w:rPr>
          <w:rFonts w:ascii="Times New Roman" w:hAnsi="Times New Roman" w:cs="Times New Roman"/>
          <w:sz w:val="24"/>
        </w:rPr>
        <w:t xml:space="preserve">Какой </w:t>
      </w:r>
      <w:r w:rsidRPr="001057EF">
        <w:rPr>
          <w:rFonts w:ascii="Times New Roman" w:hAnsi="Times New Roman" w:cs="Times New Roman"/>
          <w:b/>
          <w:sz w:val="24"/>
        </w:rPr>
        <w:t>вывод</w:t>
      </w:r>
      <w:r w:rsidRPr="001057EF">
        <w:rPr>
          <w:rFonts w:ascii="Times New Roman" w:hAnsi="Times New Roman" w:cs="Times New Roman"/>
          <w:sz w:val="24"/>
        </w:rPr>
        <w:t xml:space="preserve"> следует сделать, рассмотрев продукт «</w:t>
      </w:r>
      <w:proofErr w:type="spellStart"/>
      <w:r w:rsidRPr="001057EF">
        <w:rPr>
          <w:rFonts w:ascii="Times New Roman" w:hAnsi="Times New Roman" w:cs="Times New Roman"/>
          <w:sz w:val="24"/>
        </w:rPr>
        <w:t>Optimeal</w:t>
      </w:r>
      <w:proofErr w:type="spellEnd"/>
      <w:r w:rsidRPr="00105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57EF">
        <w:rPr>
          <w:rFonts w:ascii="Times New Roman" w:hAnsi="Times New Roman" w:cs="Times New Roman"/>
          <w:sz w:val="24"/>
        </w:rPr>
        <w:t>Dog</w:t>
      </w:r>
      <w:proofErr w:type="spellEnd"/>
      <w:r w:rsidRPr="00105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57EF">
        <w:rPr>
          <w:rFonts w:ascii="Times New Roman" w:hAnsi="Times New Roman" w:cs="Times New Roman"/>
          <w:sz w:val="24"/>
        </w:rPr>
        <w:t>Adult</w:t>
      </w:r>
      <w:proofErr w:type="spellEnd"/>
      <w:r w:rsidRPr="00105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57EF">
        <w:rPr>
          <w:rFonts w:ascii="Times New Roman" w:hAnsi="Times New Roman" w:cs="Times New Roman"/>
          <w:sz w:val="24"/>
        </w:rPr>
        <w:t>Maxi</w:t>
      </w:r>
      <w:proofErr w:type="spellEnd"/>
      <w:r w:rsidRPr="001057EF">
        <w:rPr>
          <w:rFonts w:ascii="Times New Roman" w:hAnsi="Times New Roman" w:cs="Times New Roman"/>
          <w:sz w:val="24"/>
        </w:rPr>
        <w:t xml:space="preserve">»? Во-первых, он не только хочет удовлетворить потребности вашего домашнего любимца в сытной пище, но и как можно дольше сохранить здоровье его суставов. Эту цель преследуют природные источники глюкозамина и </w:t>
      </w:r>
      <w:proofErr w:type="spellStart"/>
      <w:r w:rsidRPr="001057EF">
        <w:rPr>
          <w:rFonts w:ascii="Times New Roman" w:hAnsi="Times New Roman" w:cs="Times New Roman"/>
          <w:sz w:val="24"/>
        </w:rPr>
        <w:t>хондроитина</w:t>
      </w:r>
      <w:proofErr w:type="spellEnd"/>
      <w:r w:rsidRPr="001057EF">
        <w:rPr>
          <w:rFonts w:ascii="Times New Roman" w:hAnsi="Times New Roman" w:cs="Times New Roman"/>
          <w:sz w:val="24"/>
        </w:rPr>
        <w:t xml:space="preserve">. Во-вторых, пёсику обязательно </w:t>
      </w:r>
      <w:r w:rsidR="004D0D76">
        <w:rPr>
          <w:rFonts w:ascii="Times New Roman" w:hAnsi="Times New Roman" w:cs="Times New Roman"/>
          <w:sz w:val="24"/>
        </w:rPr>
        <w:t>понравятся</w:t>
      </w:r>
      <w:bookmarkStart w:id="0" w:name="_GoBack"/>
      <w:bookmarkEnd w:id="0"/>
      <w:r w:rsidRPr="001057EF">
        <w:rPr>
          <w:rFonts w:ascii="Times New Roman" w:hAnsi="Times New Roman" w:cs="Times New Roman"/>
          <w:sz w:val="24"/>
        </w:rPr>
        <w:t xml:space="preserve"> вкусовые качества корма, так как все его составляющие сопутствуют тому, чтобы по итогу получилось настоящее лакомство, достойное большого пса.</w:t>
      </w:r>
    </w:p>
    <w:p w:rsidR="00FC2D16" w:rsidRPr="001057EF" w:rsidRDefault="00FC2D16" w:rsidP="001057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C2D16" w:rsidRPr="001057EF" w:rsidRDefault="00FC2D16" w:rsidP="001057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C2D16" w:rsidRPr="001057EF" w:rsidRDefault="00FC2D16" w:rsidP="001057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52668" w:rsidRDefault="00952668"/>
    <w:sectPr w:rsidR="0095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0017C"/>
    <w:multiLevelType w:val="multilevel"/>
    <w:tmpl w:val="5718A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68"/>
    <w:rsid w:val="000B4F7C"/>
    <w:rsid w:val="000C3923"/>
    <w:rsid w:val="001057EF"/>
    <w:rsid w:val="001236AF"/>
    <w:rsid w:val="003B3F25"/>
    <w:rsid w:val="004A6AAE"/>
    <w:rsid w:val="004D0D76"/>
    <w:rsid w:val="00674203"/>
    <w:rsid w:val="007F0727"/>
    <w:rsid w:val="00853AB3"/>
    <w:rsid w:val="00952668"/>
    <w:rsid w:val="00AC6A2D"/>
    <w:rsid w:val="00E76925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1AAF"/>
  <w15:chartTrackingRefBased/>
  <w15:docId w15:val="{E43B8E22-3AEE-4073-A7F9-909EA849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2668"/>
    <w:rPr>
      <w:b/>
      <w:bCs/>
    </w:rPr>
  </w:style>
  <w:style w:type="character" w:styleId="a5">
    <w:name w:val="Hyperlink"/>
    <w:basedOn w:val="a0"/>
    <w:uiPriority w:val="99"/>
    <w:semiHidden/>
    <w:unhideWhenUsed/>
    <w:rsid w:val="00853AB3"/>
    <w:rPr>
      <w:color w:val="0000FF"/>
      <w:u w:val="single"/>
    </w:rPr>
  </w:style>
  <w:style w:type="table" w:styleId="a6">
    <w:name w:val="Table Grid"/>
    <w:basedOn w:val="a1"/>
    <w:uiPriority w:val="39"/>
    <w:rsid w:val="0085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531</Words>
  <Characters>3216</Characters>
  <Application>Microsoft Office Word</Application>
  <DocSecurity>0</DocSecurity>
  <Lines>84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AnastasiaZP</dc:creator>
  <cp:keywords/>
  <dc:description/>
  <cp:lastModifiedBy>AnastasiaZP</cp:lastModifiedBy>
  <cp:revision>4</cp:revision>
  <dcterms:created xsi:type="dcterms:W3CDTF">2018-07-22T20:43:00Z</dcterms:created>
  <dcterms:modified xsi:type="dcterms:W3CDTF">2018-07-22T22:09:00Z</dcterms:modified>
</cp:coreProperties>
</file>