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1C1C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Черкаський національний університет імені Богдана Хмельницького</w:t>
      </w:r>
    </w:p>
    <w:p w14:paraId="5F7D2102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ННІ педагогічної освіти, соціальної роботи і мистецтва</w:t>
      </w:r>
    </w:p>
    <w:p w14:paraId="5E682477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US"/>
          <w14:ligatures w14:val="none"/>
        </w:rPr>
        <w:t> </w:t>
      </w:r>
    </w:p>
    <w:p w14:paraId="6989C5D2" w14:textId="4C2EE8E9" w:rsidR="000E09DB" w:rsidRDefault="005C2FA4" w:rsidP="00980B12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Кафедра </w:t>
      </w:r>
      <w:r w:rsidR="000E09D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освітнього</w:t>
      </w:r>
      <w:r w:rsidR="00980B12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="000E09D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і соціокультурного менеджменту</w:t>
      </w:r>
    </w:p>
    <w:p w14:paraId="1CAAE2DA" w14:textId="62263FB5" w:rsidR="00980B12" w:rsidRPr="00980B12" w:rsidRDefault="00980B12" w:rsidP="00980B12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та соціальної роботи</w:t>
      </w:r>
    </w:p>
    <w:p w14:paraId="4E15F7DD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US"/>
          <w14:ligatures w14:val="none"/>
        </w:rPr>
        <w:t> </w:t>
      </w:r>
    </w:p>
    <w:p w14:paraId="3BD2C781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3C811F" w14:textId="77777777" w:rsidR="005C2FA4" w:rsidRPr="004828D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45F2509" w14:textId="77777777" w:rsidR="00986D92" w:rsidRPr="005C2FA4" w:rsidRDefault="00986D92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6CE1225" w14:textId="77777777" w:rsidR="00986D92" w:rsidRPr="007D4F56" w:rsidRDefault="00986D92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4C325342" w14:textId="37F7C1AE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</w:p>
    <w:p w14:paraId="41B0F261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</w:p>
    <w:p w14:paraId="3C4F4031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ЗВІТ ПРО ПРОХОДЖЕННЯ </w:t>
      </w:r>
    </w:p>
    <w:p w14:paraId="47D4790F" w14:textId="50B73C90" w:rsidR="00980B12" w:rsidRPr="00980B12" w:rsidRDefault="005C2FA4" w:rsidP="00980B12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ВИРОБНИЧОЇ ПРАКТИКИ </w:t>
      </w:r>
      <w:r w:rsidR="00980B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 ПРАКТИЧНОЇ ПІДГОТОВКИ І СТАЖУВАННЯ</w:t>
      </w:r>
    </w:p>
    <w:p w14:paraId="0A9CB063" w14:textId="77777777" w:rsidR="005C2FA4" w:rsidRPr="005C2FA4" w:rsidRDefault="005C2FA4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</w:p>
    <w:p w14:paraId="38277A1E" w14:textId="78431CD1" w:rsidR="005C2FA4" w:rsidRPr="004828D4" w:rsidRDefault="005C2FA4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студентки </w:t>
      </w:r>
      <w:r w:rsidRPr="004828D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14:ligatures w14:val="none"/>
        </w:rPr>
        <w:t>Лозової Алли Русланівни</w:t>
      </w:r>
    </w:p>
    <w:p w14:paraId="050D289F" w14:textId="77777777" w:rsidR="005C2FA4" w:rsidRPr="004828D4" w:rsidRDefault="005C2FA4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</w:p>
    <w:p w14:paraId="1E7DCA69" w14:textId="77777777" w:rsidR="00986D92" w:rsidRPr="005C2FA4" w:rsidRDefault="00986D92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</w:p>
    <w:p w14:paraId="5D84948F" w14:textId="77777777" w:rsidR="005C2FA4" w:rsidRPr="005C2FA4" w:rsidRDefault="005C2FA4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US"/>
          <w14:ligatures w14:val="none"/>
        </w:rPr>
        <w:t> </w:t>
      </w:r>
    </w:p>
    <w:p w14:paraId="42440C9D" w14:textId="77777777" w:rsidR="005C2FA4" w:rsidRPr="005C2FA4" w:rsidRDefault="005C2FA4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освітнього ступеня «бакалавр» </w:t>
      </w:r>
    </w:p>
    <w:p w14:paraId="47A4B4A2" w14:textId="77777777" w:rsidR="005C2FA4" w:rsidRPr="005C2FA4" w:rsidRDefault="005C2FA4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галузі знань 02</w:t>
      </w: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Культура і мистецтво</w:t>
      </w:r>
    </w:p>
    <w:p w14:paraId="14B27D47" w14:textId="77777777" w:rsidR="005C2FA4" w:rsidRPr="005C2FA4" w:rsidRDefault="005C2FA4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спеціальності 028</w:t>
      </w: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Менеджмент соціокультурної діяльності</w:t>
      </w:r>
    </w:p>
    <w:p w14:paraId="1E7CB8C7" w14:textId="77777777" w:rsidR="005C2FA4" w:rsidRPr="005C2FA4" w:rsidRDefault="005C2FA4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освітньої програми «Менеджмент соціокультурної діяльності» </w:t>
      </w:r>
    </w:p>
    <w:p w14:paraId="31C975AC" w14:textId="745ED592" w:rsidR="005C2FA4" w:rsidRPr="005C2FA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4828D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3</w:t>
      </w: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 курс, група МСКД-</w:t>
      </w:r>
      <w:r w:rsidRPr="004828D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3</w:t>
      </w:r>
    </w:p>
    <w:p w14:paraId="18B416FC" w14:textId="77777777" w:rsidR="005C2FA4" w:rsidRPr="005C2FA4" w:rsidRDefault="005C2FA4" w:rsidP="005C2FA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US"/>
          <w14:ligatures w14:val="none"/>
        </w:rPr>
        <w:t> </w:t>
      </w:r>
    </w:p>
    <w:p w14:paraId="4FE290AC" w14:textId="1B4557BD" w:rsidR="005C2FA4" w:rsidRPr="005C2FA4" w:rsidRDefault="005C2FA4" w:rsidP="005C2FA4">
      <w:pPr>
        <w:shd w:val="clear" w:color="auto" w:fill="FEFEFE"/>
        <w:tabs>
          <w:tab w:val="left" w:pos="850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у </w:t>
      </w:r>
      <w:r w:rsidRPr="004828D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К</w:t>
      </w: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омунальному закладі «</w:t>
      </w:r>
      <w:r w:rsidRPr="004828D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Черкаський академічний театр ляльок</w:t>
      </w: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»</w:t>
      </w:r>
      <w:r w:rsidRPr="004828D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 Черкаської обласної ради</w:t>
      </w:r>
    </w:p>
    <w:p w14:paraId="41D4E921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20007E3E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343EB3CB" w14:textId="1278EC07" w:rsidR="00986D92" w:rsidRPr="007D4F56" w:rsidRDefault="005C2FA4" w:rsidP="00980B1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</w:p>
    <w:p w14:paraId="0B6D240A" w14:textId="648431D5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</w:p>
    <w:p w14:paraId="750C4ED3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</w:p>
    <w:p w14:paraId="4C9163E5" w14:textId="77777777" w:rsidR="005C2FA4" w:rsidRPr="004828D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5C2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Керівник практики від кафедри </w:t>
      </w:r>
      <w:r w:rsidRPr="004828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педагогічних наук, освітнього і</w:t>
      </w:r>
    </w:p>
    <w:p w14:paraId="4530A8AC" w14:textId="367742DB" w:rsidR="005C2FA4" w:rsidRPr="005C2FA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828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соціокультурного менеджменту</w:t>
      </w:r>
      <w:r w:rsidRPr="004828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5C2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Остапенко Анна Костянтинівна</w:t>
      </w:r>
    </w:p>
    <w:p w14:paraId="4A769153" w14:textId="5E5D69C7" w:rsidR="005C2FA4" w:rsidRPr="005C2FA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41B1FF62" w14:textId="77777777" w:rsidR="005C2FA4" w:rsidRPr="005C2FA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</w:p>
    <w:p w14:paraId="649F3175" w14:textId="03C40823" w:rsidR="005C2FA4" w:rsidRPr="005C2FA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proofErr w:type="spellStart"/>
      <w:r w:rsidRPr="005C2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Термін</w:t>
      </w:r>
      <w:proofErr w:type="spellEnd"/>
      <w:r w:rsidRPr="005C2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практики: </w:t>
      </w:r>
      <w:r w:rsidRPr="004828D4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з</w:t>
      </w:r>
      <w:r w:rsidR="00986D92" w:rsidRPr="004828D4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20.03.2023 по</w:t>
      </w:r>
      <w:r w:rsidR="00980B12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29</w:t>
      </w:r>
      <w:r w:rsidR="00986D92" w:rsidRPr="004828D4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.</w:t>
      </w:r>
      <w:r w:rsidR="00980B12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04</w:t>
      </w:r>
      <w:r w:rsidR="00986D92" w:rsidRPr="004828D4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.2023 р.</w:t>
      </w:r>
    </w:p>
    <w:p w14:paraId="4A39540F" w14:textId="77777777" w:rsidR="005C2FA4" w:rsidRPr="005C2FA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45A9546" w14:textId="77777777" w:rsidR="005C2FA4" w:rsidRPr="005C2FA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1EC9880" w14:textId="77777777" w:rsidR="005C2FA4" w:rsidRPr="004828D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AA0908" w14:textId="77777777" w:rsidR="00986D92" w:rsidRPr="005C2FA4" w:rsidRDefault="00986D92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B1D3E3D" w14:textId="686F71B3" w:rsidR="005C2FA4" w:rsidRPr="005C2FA4" w:rsidRDefault="005C2FA4" w:rsidP="005C2FA4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2BE9A2A5" w14:textId="77777777" w:rsidR="005C2FA4" w:rsidRPr="005C2FA4" w:rsidRDefault="005C2FA4" w:rsidP="005C2FA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3D1170C7" w14:textId="5E64F827" w:rsidR="005C2FA4" w:rsidRPr="005C2FA4" w:rsidRDefault="005C2FA4" w:rsidP="005C2FA4">
      <w:pPr>
        <w:ind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proofErr w:type="spellStart"/>
      <w:r w:rsidRPr="005C2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Черкаси</w:t>
      </w:r>
      <w:proofErr w:type="spellEnd"/>
      <w:r w:rsidRPr="005C2F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– 202</w:t>
      </w:r>
      <w:r w:rsidRPr="004828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3</w:t>
      </w:r>
    </w:p>
    <w:p w14:paraId="13719EB4" w14:textId="031302CF" w:rsidR="00986D92" w:rsidRPr="004828D4" w:rsidRDefault="00986D92" w:rsidP="00CF24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8D4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Завдання 1 «Характеристика закладу»</w:t>
      </w:r>
    </w:p>
    <w:p w14:paraId="5AB2E5E4" w14:textId="40216F9F" w:rsidR="00CF2495" w:rsidRPr="004828D4" w:rsidRDefault="00CF2495" w:rsidP="00CF2495">
      <w:pPr>
        <w:rPr>
          <w:rFonts w:ascii="Times New Roman" w:hAnsi="Times New Roman" w:cs="Times New Roman"/>
          <w:sz w:val="28"/>
          <w:szCs w:val="28"/>
        </w:rPr>
      </w:pPr>
      <w:r w:rsidRPr="004828D4">
        <w:rPr>
          <w:rFonts w:ascii="Times New Roman" w:hAnsi="Times New Roman" w:cs="Times New Roman"/>
          <w:sz w:val="28"/>
          <w:szCs w:val="28"/>
        </w:rPr>
        <w:t>Заклад, в якому я безпосередньо проходила виробничу фахову практику має таку повну назву: Комунальний заклад «</w:t>
      </w:r>
      <w:bookmarkStart w:id="0" w:name="_Hlk132662112"/>
      <w:r w:rsidRPr="004828D4">
        <w:rPr>
          <w:rFonts w:ascii="Times New Roman" w:hAnsi="Times New Roman" w:cs="Times New Roman"/>
          <w:sz w:val="28"/>
          <w:szCs w:val="28"/>
        </w:rPr>
        <w:t>Черкаський академічний театр ляльо</w:t>
      </w:r>
      <w:bookmarkEnd w:id="0"/>
      <w:r w:rsidRPr="004828D4">
        <w:rPr>
          <w:rFonts w:ascii="Times New Roman" w:hAnsi="Times New Roman" w:cs="Times New Roman"/>
          <w:sz w:val="28"/>
          <w:szCs w:val="28"/>
        </w:rPr>
        <w:t>к» Черкаської обласної ради</w:t>
      </w:r>
      <w:r w:rsidR="00287D15" w:rsidRPr="004828D4">
        <w:rPr>
          <w:rFonts w:ascii="Times New Roman" w:hAnsi="Times New Roman" w:cs="Times New Roman"/>
          <w:sz w:val="28"/>
          <w:szCs w:val="28"/>
        </w:rPr>
        <w:t>, а також наступну юридичну адресу: вулиця Небесної сотні, будинок 4, місто Черкаси, 18002.</w:t>
      </w:r>
      <w:r w:rsidR="00D25AB6" w:rsidRPr="004828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29FBA" w14:textId="2710C1FC" w:rsidR="00CF2495" w:rsidRPr="004828D4" w:rsidRDefault="00CF2495" w:rsidP="00CF2495">
      <w:pPr>
        <w:rPr>
          <w:rFonts w:ascii="Times New Roman" w:hAnsi="Times New Roman" w:cs="Times New Roman"/>
          <w:sz w:val="28"/>
          <w:szCs w:val="28"/>
        </w:rPr>
      </w:pPr>
      <w:r w:rsidRPr="004828D4">
        <w:rPr>
          <w:rFonts w:ascii="Times New Roman" w:hAnsi="Times New Roman" w:cs="Times New Roman"/>
          <w:sz w:val="28"/>
          <w:szCs w:val="28"/>
        </w:rPr>
        <w:t>Його організаційно-правова форма визначається, як Комунальна організація, а саме заклад. Тож форма власності – державна, та передусім Черкаської територіальної громади.</w:t>
      </w:r>
    </w:p>
    <w:p w14:paraId="1DA22B80" w14:textId="641B102B" w:rsidR="00393664" w:rsidRPr="004828D4" w:rsidRDefault="00393664" w:rsidP="00CF2495">
      <w:pPr>
        <w:rPr>
          <w:rFonts w:ascii="Times New Roman" w:hAnsi="Times New Roman" w:cs="Times New Roman"/>
          <w:sz w:val="28"/>
          <w:szCs w:val="28"/>
        </w:rPr>
      </w:pPr>
      <w:r w:rsidRPr="004828D4">
        <w:rPr>
          <w:rFonts w:ascii="Times New Roman" w:hAnsi="Times New Roman" w:cs="Times New Roman"/>
          <w:sz w:val="28"/>
          <w:szCs w:val="28"/>
        </w:rPr>
        <w:t xml:space="preserve">Взагалі, даний заклад був створений у 1965 р. В цьому ж році відбулась прем’єра першої вистави «Троянда Карпат» за П’єром </w:t>
      </w:r>
      <w:proofErr w:type="spellStart"/>
      <w:r w:rsidRPr="004828D4">
        <w:rPr>
          <w:rFonts w:ascii="Times New Roman" w:hAnsi="Times New Roman" w:cs="Times New Roman"/>
          <w:sz w:val="28"/>
          <w:szCs w:val="28"/>
        </w:rPr>
        <w:t>Гамарра</w:t>
      </w:r>
      <w:proofErr w:type="spellEnd"/>
      <w:r w:rsidRPr="004828D4">
        <w:rPr>
          <w:rFonts w:ascii="Times New Roman" w:hAnsi="Times New Roman" w:cs="Times New Roman"/>
          <w:sz w:val="28"/>
          <w:szCs w:val="28"/>
        </w:rPr>
        <w:t>. А вже в 2006 році театр отримав звання «академічного».</w:t>
      </w:r>
    </w:p>
    <w:p w14:paraId="2167F13A" w14:textId="7560CAE9" w:rsidR="005E31D3" w:rsidRPr="004828D4" w:rsidRDefault="005E31D3" w:rsidP="00CF2495">
      <w:pPr>
        <w:rPr>
          <w:rFonts w:ascii="Times New Roman" w:hAnsi="Times New Roman" w:cs="Times New Roman"/>
          <w:sz w:val="28"/>
          <w:szCs w:val="28"/>
        </w:rPr>
      </w:pPr>
      <w:r w:rsidRPr="004828D4">
        <w:rPr>
          <w:rFonts w:ascii="Times New Roman" w:hAnsi="Times New Roman" w:cs="Times New Roman"/>
          <w:sz w:val="28"/>
          <w:szCs w:val="28"/>
        </w:rPr>
        <w:t>В своїй діяльності Черкаський академічний театр</w:t>
      </w:r>
      <w:r w:rsidR="00853699" w:rsidRPr="004828D4">
        <w:rPr>
          <w:rFonts w:ascii="Times New Roman" w:hAnsi="Times New Roman" w:cs="Times New Roman"/>
          <w:sz w:val="28"/>
          <w:szCs w:val="28"/>
        </w:rPr>
        <w:t xml:space="preserve"> ляльок</w:t>
      </w:r>
      <w:r w:rsidRPr="004828D4">
        <w:rPr>
          <w:rFonts w:ascii="Times New Roman" w:hAnsi="Times New Roman" w:cs="Times New Roman"/>
          <w:sz w:val="28"/>
          <w:szCs w:val="28"/>
        </w:rPr>
        <w:t xml:space="preserve"> не має на меті отримання прибутку, а навпаки бажає розвивати театральне мистецтво театральної справи, формувати та задовольняти потреби населення в театральному мистецтві. </w:t>
      </w:r>
    </w:p>
    <w:p w14:paraId="07C7C265" w14:textId="45C09CC7" w:rsidR="00393664" w:rsidRPr="004828D4" w:rsidRDefault="005E31D3" w:rsidP="00CF2495">
      <w:pPr>
        <w:rPr>
          <w:rFonts w:ascii="Times New Roman" w:hAnsi="Times New Roman" w:cs="Times New Roman"/>
          <w:sz w:val="28"/>
          <w:szCs w:val="28"/>
        </w:rPr>
      </w:pPr>
      <w:r w:rsidRPr="004828D4">
        <w:rPr>
          <w:rFonts w:ascii="Times New Roman" w:hAnsi="Times New Roman" w:cs="Times New Roman"/>
          <w:sz w:val="28"/>
          <w:szCs w:val="28"/>
        </w:rPr>
        <w:t xml:space="preserve">В свою чергу ляльковий театр має наступні основні види діяльності: створення, публічне виконання та публічний показ театральних вистав та інших творів мистецтва, а також реалізація квитків на відповідні заходи; підготовка театральних постановок, театрально-концертних програм та інших заходів на основі договорів з юридичними та фізичними особами для їх публічного виконання чи публічного показу; організація стажувань усіх категорій працівників театрів; надання організаціям на основі договорів постановочних послуг, сценічних постановочних засобів для проведення вистав, концертів; виготовлення на замовлення предметів художнього оформлення театральних постановок, концертів; надання власної сцени іншим театрам для проведення гастрольних заходів та спільних театральних проектів і програм; підготовка, тиражування та реалізація інформаційно-довідникових і рекламних матеріалів, копій відеоматеріалів та фонограм, пов’язаних з діяльністю театру, з додержанням прав авторів. </w:t>
      </w:r>
    </w:p>
    <w:p w14:paraId="29A66BDB" w14:textId="01F08557" w:rsidR="005E31D3" w:rsidRPr="004828D4" w:rsidRDefault="005E31D3" w:rsidP="00CF2495">
      <w:pPr>
        <w:rPr>
          <w:rFonts w:ascii="Times New Roman" w:hAnsi="Times New Roman" w:cs="Times New Roman"/>
          <w:sz w:val="28"/>
          <w:szCs w:val="28"/>
        </w:rPr>
      </w:pPr>
      <w:r w:rsidRPr="004828D4">
        <w:rPr>
          <w:rFonts w:ascii="Times New Roman" w:hAnsi="Times New Roman" w:cs="Times New Roman"/>
          <w:sz w:val="28"/>
          <w:szCs w:val="28"/>
        </w:rPr>
        <w:t xml:space="preserve">Діяльність закладу регламентують </w:t>
      </w:r>
      <w:r w:rsidR="00853699" w:rsidRPr="004828D4">
        <w:rPr>
          <w:rFonts w:ascii="Times New Roman" w:hAnsi="Times New Roman" w:cs="Times New Roman"/>
          <w:sz w:val="28"/>
          <w:szCs w:val="28"/>
        </w:rPr>
        <w:t>нормативні документи, що насамперед визначені та зазначені чинним законодавством України стосовно театральної справи та діяльності, а також Статут самого закладу.</w:t>
      </w:r>
    </w:p>
    <w:p w14:paraId="1AF970DB" w14:textId="765E936F" w:rsidR="00853699" w:rsidRPr="004828D4" w:rsidRDefault="00853699" w:rsidP="00CF2495">
      <w:pPr>
        <w:rPr>
          <w:rFonts w:ascii="Times New Roman" w:hAnsi="Times New Roman" w:cs="Times New Roman"/>
          <w:sz w:val="28"/>
          <w:szCs w:val="28"/>
        </w:rPr>
      </w:pPr>
      <w:r w:rsidRPr="004828D4">
        <w:rPr>
          <w:rFonts w:ascii="Times New Roman" w:hAnsi="Times New Roman" w:cs="Times New Roman"/>
          <w:sz w:val="28"/>
          <w:szCs w:val="28"/>
        </w:rPr>
        <w:t xml:space="preserve">Кадрове забезпечення КЗ «Черкаський академічний театр ляльок» </w:t>
      </w:r>
      <w:r w:rsidR="002D13BF" w:rsidRPr="004828D4">
        <w:rPr>
          <w:rFonts w:ascii="Times New Roman" w:hAnsi="Times New Roman" w:cs="Times New Roman"/>
          <w:sz w:val="28"/>
          <w:szCs w:val="28"/>
        </w:rPr>
        <w:t xml:space="preserve">має малу плинність кадрів, що є досить гарним показником. В закладі працюють десятки технічних працівників, творчих, однак все ж таки нестача відчувається в акторах, яких лише 14 на сьогоднішній день. В закладі простежується кадрова стабільність, що перш за все проявляється у </w:t>
      </w:r>
      <w:r w:rsidR="002D13BF" w:rsidRPr="004828D4">
        <w:rPr>
          <w:rFonts w:ascii="Times New Roman" w:hAnsi="Times New Roman" w:cs="Times New Roman"/>
          <w:sz w:val="28"/>
          <w:szCs w:val="28"/>
        </w:rPr>
        <w:lastRenderedPageBreak/>
        <w:t xml:space="preserve">довготривалій співпраці закладу з працівниками </w:t>
      </w:r>
      <w:r w:rsidR="002B4ED6" w:rsidRPr="004828D4">
        <w:rPr>
          <w:rFonts w:ascii="Times New Roman" w:hAnsi="Times New Roman" w:cs="Times New Roman"/>
          <w:sz w:val="28"/>
          <w:szCs w:val="28"/>
        </w:rPr>
        <w:t xml:space="preserve">у 5, 10 та з деякими навіть у 15 років поспіль. </w:t>
      </w:r>
    </w:p>
    <w:p w14:paraId="4A93F38C" w14:textId="1822A685" w:rsidR="002B4ED6" w:rsidRPr="004828D4" w:rsidRDefault="002B4ED6" w:rsidP="00CF2495">
      <w:pPr>
        <w:rPr>
          <w:rFonts w:ascii="Times New Roman" w:hAnsi="Times New Roman" w:cs="Times New Roman"/>
          <w:sz w:val="28"/>
          <w:szCs w:val="28"/>
        </w:rPr>
      </w:pPr>
      <w:r w:rsidRPr="004828D4">
        <w:rPr>
          <w:rFonts w:ascii="Times New Roman" w:hAnsi="Times New Roman" w:cs="Times New Roman"/>
          <w:sz w:val="28"/>
          <w:szCs w:val="28"/>
        </w:rPr>
        <w:t>Матеріально-технічне забезпечення на високому рівні. Ляльковий театр здатний себе забезпечувати необхідними коштами, що простежується в якісних костюмах, реквізитах, бутафорії, художніх оформленнях вистав. Наразі заклад має 2 автомобілі, новітній автобус, а також забезпечення якісною звуковою та світловою апаратурою.</w:t>
      </w:r>
    </w:p>
    <w:p w14:paraId="2FF8CD0F" w14:textId="7E28632E" w:rsidR="002B4ED6" w:rsidRPr="004828D4" w:rsidRDefault="002B4ED6" w:rsidP="00CF2495">
      <w:pPr>
        <w:rPr>
          <w:rFonts w:ascii="Times New Roman" w:hAnsi="Times New Roman" w:cs="Times New Roman"/>
          <w:sz w:val="28"/>
          <w:szCs w:val="28"/>
        </w:rPr>
      </w:pPr>
      <w:r w:rsidRPr="004828D4">
        <w:rPr>
          <w:rFonts w:ascii="Times New Roman" w:hAnsi="Times New Roman" w:cs="Times New Roman"/>
          <w:sz w:val="28"/>
          <w:szCs w:val="28"/>
        </w:rPr>
        <w:t>Організаційну структуру управління в даному закладі можна зобразити наступним чином.</w:t>
      </w:r>
    </w:p>
    <w:p w14:paraId="3D8910C2" w14:textId="36503587" w:rsidR="001A551F" w:rsidRDefault="00000000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0AFA771A">
          <v:group id="_x0000_s1053" style="position:absolute;margin-left:-56.95pt;margin-top:6.2pt;width:546.1pt;height:243.35pt;z-index:251675648" coordorigin="540,4960" coordsize="10922,4867"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4155;top:4960;width:3707;height:666;visibility:visible;mso-wrap-style:square;mso-width-percent:400;mso-height-percent:200;mso-wrap-distance-left:9pt;mso-wrap-distance-top:3.6pt;mso-wrap-distance-right:9pt;mso-wrap-distance-bottom:3.6pt;mso-position-horizontal-relative:margin;mso-position-vertical-relative:margin;mso-width-percent:400;mso-height-percent:200;mso-width-relative:margin;mso-height-relative:margin;v-text-anchor:top" filled="f" strokecolor="black [3213]">
              <v:textbox style="mso-next-textbox:#Надпись 2;mso-fit-shape-to-text:t">
                <w:txbxContent>
                  <w:p w14:paraId="5368C6D7" w14:textId="2019014F" w:rsidR="002B4ED6" w:rsidRPr="004828D4" w:rsidRDefault="002B4ED6" w:rsidP="002B4ED6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4828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Директор</w:t>
                    </w:r>
                  </w:p>
                </w:txbxContent>
              </v:textbox>
            </v:shape>
            <v:shape id="Надпись 2" o:spid="_x0000_s1027" type="#_x0000_t202" style="position:absolute;left:7745;top:5910;width:3714;height:1014;visibility:visible;mso-wrap-style:square;mso-width-percent:400;mso-height-percent:200;mso-wrap-distance-left:9pt;mso-wrap-distance-top:3.6pt;mso-wrap-distance-right:9pt;mso-wrap-distance-bottom:3.6pt;mso-position-horizontal-relative:margin;mso-position-vertical-relative:margin;mso-width-percent:400;mso-height-percent:200;mso-width-relative:margin;mso-height-relative:margin;v-text-anchor:top" filled="f" strokecolor="black [3213]">
              <v:textbox style="mso-fit-shape-to-text:t">
                <w:txbxContent>
                  <w:p w14:paraId="1B66A430" w14:textId="0941E671" w:rsidR="002B4ED6" w:rsidRPr="004828D4" w:rsidRDefault="002B4ED6" w:rsidP="002B4ED6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4828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Заступник директора з господарської діяльності</w:t>
                    </w:r>
                  </w:p>
                </w:txbxContent>
              </v:textbox>
            </v:shape>
            <v:shape id="Надпись 2" o:spid="_x0000_s1028" type="#_x0000_t202" style="position:absolute;left:7755;top:7318;width:3707;height:666;visibility:visible;mso-wrap-style:square;mso-width-percent:400;mso-height-percent:200;mso-wrap-distance-left:9pt;mso-wrap-distance-top:3.6pt;mso-wrap-distance-right:9pt;mso-wrap-distance-bottom:3.6pt;mso-position-horizontal-relative:margin;mso-position-vertical-relative:margin;mso-width-percent:400;mso-height-percent:200;mso-width-relative:margin;mso-height-relative:margin;v-text-anchor:top" filled="f" strokecolor="black [3213]">
              <v:textbox style="mso-fit-shape-to-text:t">
                <w:txbxContent>
                  <w:p w14:paraId="7DC4FBAB" w14:textId="681E1333" w:rsidR="002B4ED6" w:rsidRPr="004828D4" w:rsidRDefault="002B4ED6" w:rsidP="002B4ED6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4828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Завідувач майстерною </w:t>
                    </w:r>
                  </w:p>
                </w:txbxContent>
              </v:textbox>
            </v:shape>
            <v:shape id="Надпись 2" o:spid="_x0000_s1029" type="#_x0000_t202" style="position:absolute;left:7755;top:8258;width:3707;height:666;visibility:visible;mso-wrap-style:square;mso-width-percent:400;mso-height-percent:200;mso-wrap-distance-left:9pt;mso-wrap-distance-top:3.6pt;mso-wrap-distance-right:9pt;mso-wrap-distance-bottom:3.6pt;mso-position-horizontal-relative:margin;mso-position-vertical-relative:margin;mso-width-percent:400;mso-height-percent:200;mso-width-relative:margin;mso-height-relative:margin;v-text-anchor:top" filled="f" strokecolor="black [3213]">
              <v:textbox style="mso-fit-shape-to-text:t">
                <w:txbxContent>
                  <w:p w14:paraId="6D8FEB5D" w14:textId="60C7AD86" w:rsidR="002B4ED6" w:rsidRPr="004828D4" w:rsidRDefault="002B4ED6" w:rsidP="002B4ED6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4828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Завідувач трупою</w:t>
                    </w:r>
                  </w:p>
                </w:txbxContent>
              </v:textbox>
            </v:shape>
            <v:shape id="Надпись 2" o:spid="_x0000_s1030" type="#_x0000_t202" style="position:absolute;left:540;top:5851;width:3714;height:1014;visibility:visible;mso-wrap-style:square;mso-width-percent:400;mso-height-percent:200;mso-wrap-distance-left:9pt;mso-wrap-distance-top:3.6pt;mso-wrap-distance-right:9pt;mso-wrap-distance-bottom:3.6pt;mso-position-horizontal-relative:margin;mso-position-vertical-relative:margin;mso-width-percent:400;mso-height-percent:200;mso-width-relative:margin;mso-height-relative:margin;v-text-anchor:top" filled="f" strokecolor="black [3213]">
              <v:textbox style="mso-fit-shape-to-text:t">
                <w:txbxContent>
                  <w:p w14:paraId="14DE53C3" w14:textId="58B24BA0" w:rsidR="002B4ED6" w:rsidRPr="004828D4" w:rsidRDefault="002B4ED6" w:rsidP="002B4ED6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4828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Заступник директора з організації глядача</w:t>
                    </w:r>
                  </w:p>
                </w:txbxContent>
              </v:textbox>
            </v:shape>
            <v:shape id="Надпись 2" o:spid="_x0000_s1031" type="#_x0000_t202" style="position:absolute;left:554;top:7100;width:3706;height:1014;visibility:visible;mso-wrap-style:square;mso-width-percent:400;mso-height-percent:200;mso-wrap-distance-left:9pt;mso-wrap-distance-top:3.6pt;mso-wrap-distance-right:9pt;mso-wrap-distance-bottom:3.6pt;mso-position-horizontal-relative:margin;mso-position-vertical-relative:margin;mso-width-percent:400;mso-height-percent:200;mso-width-relative:margin;mso-height-relative:margin;v-text-anchor:top" filled="f" strokecolor="black [3213]">
              <v:textbox style="mso-fit-shape-to-text:t">
                <w:txbxContent>
                  <w:p w14:paraId="528D03B0" w14:textId="431325B7" w:rsidR="002B4ED6" w:rsidRPr="004828D4" w:rsidRDefault="002B4ED6" w:rsidP="002B4ED6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4828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Завідувач літературною частиною</w:t>
                    </w:r>
                  </w:p>
                </w:txbxContent>
              </v:textbox>
            </v:shape>
            <v:shape id="Надпись 2" o:spid="_x0000_s1032" type="#_x0000_t202" style="position:absolute;left:562;top:8340;width:3706;height:666;visibility:visible;mso-wrap-style:square;mso-width-percent:400;mso-height-percent:200;mso-wrap-distance-left:9pt;mso-wrap-distance-top:3.6pt;mso-wrap-distance-right:9pt;mso-wrap-distance-bottom:3.6pt;mso-position-horizontal-relative:margin;mso-position-vertical-relative:margin;mso-width-percent:400;mso-height-percent:200;mso-width-relative:margin;mso-height-relative:margin;v-text-anchor:top" filled="f" strokecolor="black [3213]">
              <v:textbox style="mso-fit-shape-to-text:t">
                <w:txbxContent>
                  <w:p w14:paraId="612AFF47" w14:textId="6027BBCE" w:rsidR="002B4ED6" w:rsidRPr="004828D4" w:rsidRDefault="004828D4" w:rsidP="002B4ED6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4828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Головний режисер</w:t>
                    </w:r>
                  </w:p>
                </w:txbxContent>
              </v:textbox>
            </v:shape>
            <v:shape id="Надпись 2" o:spid="_x0000_s1033" type="#_x0000_t202" style="position:absolute;left:7755;top:9121;width:3707;height:666;visibility:visible;mso-wrap-style:square;mso-width-percent:400;mso-height-percent:200;mso-wrap-distance-left:9pt;mso-wrap-distance-top:3.6pt;mso-wrap-distance-right:9pt;mso-wrap-distance-bottom:3.6pt;mso-position-horizontal-relative:margin;mso-position-vertical-relative:margin;mso-width-percent:400;mso-height-percent:200;mso-width-relative:margin;mso-height-relative:margin;v-text-anchor:top" filled="f" strokecolor="black [3213]">
              <v:textbox style="mso-fit-shape-to-text:t">
                <w:txbxContent>
                  <w:p w14:paraId="09C1ADDB" w14:textId="59D9D9C2" w:rsidR="004828D4" w:rsidRPr="004828D4" w:rsidRDefault="004828D4" w:rsidP="004828D4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4828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Головний художник</w:t>
                    </w:r>
                  </w:p>
                </w:txbxContent>
              </v:textbox>
            </v:shape>
            <v:shape id="Надпись 2" o:spid="_x0000_s1034" type="#_x0000_t202" style="position:absolute;left:559;top:9161;width:3699;height:666;visibility:visible;mso-wrap-style:square;mso-width-percent:400;mso-height-percent:200;mso-wrap-distance-left:9pt;mso-wrap-distance-top:3.6pt;mso-wrap-distance-right:9pt;mso-wrap-distance-bottom:3.6pt;mso-position-horizontal-relative:margin;mso-position-vertical-relative:margin;mso-width-percent:400;mso-height-percent:200;mso-width-relative:margin;mso-height-relative:margin;v-text-anchor:top" filled="f" strokecolor="black [3213]">
              <v:textbox style="mso-fit-shape-to-text:t">
                <w:txbxContent>
                  <w:p w14:paraId="0A452C75" w14:textId="725F437F" w:rsidR="004828D4" w:rsidRPr="004828D4" w:rsidRDefault="004828D4" w:rsidP="004828D4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4828D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Бухгалтерія театру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6000;top:5676;width:0;height:3824;visibility:visible" o:connectortype="straight"/>
            <v:shape id="_x0000_s1039" type="#_x0000_t32" style="position:absolute;left:4269;top:6420;width:3476;height:20;visibility:visible" o:connectortype="straight"/>
            <v:shape id="_x0000_s1040" type="#_x0000_t32" style="position:absolute;left:4269;top:7695;width:1723;height:5;flip:y;visibility:visible" o:connectortype="straight"/>
            <v:shape id="_x0000_s1046" type="#_x0000_t32" style="position:absolute;left:4269;top:8664;width:1723;height:5;flip:y;visibility:visible" o:connectortype="straight"/>
            <v:shape id="_x0000_s1047" type="#_x0000_t32" style="position:absolute;left:4277;top:9486;width:3474;height:19;flip:y;visibility:visible" o:connectortype="straight"/>
            <v:shape id="_x0000_s1049" type="#_x0000_t32" style="position:absolute;left:6010;top:7690;width:1723;height:5;flip:y;visibility:visible" o:connectortype="straight"/>
            <v:shape id="_x0000_s1050" type="#_x0000_t32" style="position:absolute;left:6000;top:8659;width:1723;height:5;flip:y;visibility:visible" o:connectortype="straight"/>
            <w10:wrap type="square"/>
          </v:group>
        </w:pict>
      </w:r>
    </w:p>
    <w:p w14:paraId="524072BF" w14:textId="5667DB24" w:rsidR="001A551F" w:rsidRDefault="001A551F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Документообігу в закладі майже не має, проте можна виокремити найпоширеніші документи, що використовуються – це накази, положення, протоколи, посадові інструкції працівників, їх договори, штатний розпис та статут самого закладу.</w:t>
      </w:r>
    </w:p>
    <w:p w14:paraId="0FABBD22" w14:textId="49373DFB" w:rsidR="001A551F" w:rsidRDefault="001A551F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Єдина послуга, що здійснює заклад наразі – це проведення вистав, різноманітних заходів на яких всі охочі можуть побувати. Черкаський театр ляльок створює і проводить свої вистави та концерти не лише на дитячу аудиторію, а й приділяє увагу дорослому населенню. В наданнях зазначеної послуги необхідно звернути увагу, що цінова політика квитків на вистави та концерти даного закладу цілком відповідають матеріальним можливостям населення, а тому варіюються в межах ста гривень. </w:t>
      </w:r>
    </w:p>
    <w:p w14:paraId="433B036B" w14:textId="213DE78F" w:rsidR="001A551F" w:rsidRDefault="001A551F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Планування здійснюється всіма відомими формами, а саме це річне планування, що узгоджується закладом та місцевими органами заздалегід</w:t>
      </w:r>
      <w:r w:rsidR="006D53F1">
        <w:rPr>
          <w:rFonts w:ascii="Times New Roman" w:hAnsi="Times New Roman" w:cs="Times New Roman"/>
          <w:sz w:val="28"/>
          <w:szCs w:val="28"/>
        </w:rPr>
        <w:t>ь та планування на місяць, де можливо вносити певні корективи.</w:t>
      </w:r>
    </w:p>
    <w:p w14:paraId="2F26B0E8" w14:textId="442B1A3E" w:rsidR="006D53F1" w:rsidRDefault="006D53F1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Звітує заклад перед місцевим самоуправлінням наприкінці кожного року і щорічно демонструє свою діяльність за допомогою документів у формі 9-НК. Також до системи звітності лялькового театру необхідно віднести бухгалтерський облік, якому приділяється особливе значення, оскільки більшу частину грошей на свою діяльність заклад заробляє самотужки. </w:t>
      </w:r>
    </w:p>
    <w:p w14:paraId="1B9D83FD" w14:textId="6C79D575" w:rsidR="006D53F1" w:rsidRDefault="006D53F1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Такими чином джерела формування коштів та інших ресурсів закладу насамперед залежить від його особистісної діяльності та зовсім невеликої частки державної підтримки. Заклад направляє та використовує свої ресурси в залежності від нагальних проблем, а саме це ремонт автомобілів, техніки, закупівля необхідних матеріалів для ляльок, декору, бутафорії, реквізиту, господарські роботи та ін.</w:t>
      </w:r>
    </w:p>
    <w:p w14:paraId="03649871" w14:textId="525BAC6C" w:rsidR="006D53F1" w:rsidRDefault="006D53F1" w:rsidP="00CF2495">
      <w:pPr>
        <w:rPr>
          <w:rFonts w:ascii="Times New Roman" w:hAnsi="Times New Roman" w:cs="Times New Roman"/>
          <w:sz w:val="28"/>
          <w:szCs w:val="28"/>
        </w:rPr>
      </w:pPr>
    </w:p>
    <w:p w14:paraId="21F2812E" w14:textId="77777777" w:rsidR="006D53F1" w:rsidRDefault="006D5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405EE59" w14:textId="1ACFC375" w:rsidR="006D53F1" w:rsidRPr="004828D4" w:rsidRDefault="006D53F1" w:rsidP="006D53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8D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Завдання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4828D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A7B06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наліз відвідуваного заходу закладу</w:t>
      </w:r>
      <w:r w:rsidRPr="004828D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285CECF" w14:textId="2E5FCB09" w:rsidR="006D53F1" w:rsidRDefault="00F47882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Захід</w:t>
      </w:r>
      <w:r w:rsidR="007C03F0">
        <w:rPr>
          <w:rFonts w:ascii="Times New Roman" w:hAnsi="Times New Roman" w:cs="Times New Roman"/>
          <w:sz w:val="28"/>
          <w:szCs w:val="28"/>
        </w:rPr>
        <w:t>, а точніше виставу</w:t>
      </w:r>
      <w:r w:rsidR="006B5592">
        <w:rPr>
          <w:rFonts w:ascii="Times New Roman" w:hAnsi="Times New Roman" w:cs="Times New Roman"/>
          <w:sz w:val="28"/>
          <w:szCs w:val="28"/>
        </w:rPr>
        <w:t xml:space="preserve"> закритого показу</w:t>
      </w:r>
      <w:r>
        <w:rPr>
          <w:rFonts w:ascii="Times New Roman" w:hAnsi="Times New Roman" w:cs="Times New Roman"/>
          <w:sz w:val="28"/>
          <w:szCs w:val="28"/>
        </w:rPr>
        <w:t>, як</w:t>
      </w:r>
      <w:r w:rsidR="007C03F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я відвідала та маю на меті проаналізувати має назву «Чарівні сни».</w:t>
      </w:r>
    </w:p>
    <w:p w14:paraId="0D9A39CE" w14:textId="1D659846" w:rsidR="00345F5B" w:rsidRDefault="00345F5B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Організатором заходу звичайно що був КЗ </w:t>
      </w:r>
      <w:r w:rsidRPr="00345F5B">
        <w:rPr>
          <w:rFonts w:ascii="Times New Roman" w:hAnsi="Times New Roman" w:cs="Times New Roman"/>
          <w:sz w:val="28"/>
          <w:szCs w:val="28"/>
        </w:rPr>
        <w:t>«Черкаський академічний театр ляльок» Черкаської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C0D20E" w14:textId="42CEB6F8" w:rsidR="00345F5B" w:rsidRDefault="00345F5B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захід проводився в глядацькій залі Черкаського академічного театру ляльок </w:t>
      </w:r>
      <w:r w:rsidR="006B559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.03.2023 року, об 11:00.</w:t>
      </w:r>
    </w:p>
    <w:p w14:paraId="4D688CD1" w14:textId="181E0BCE" w:rsidR="00345F5B" w:rsidRDefault="00345F5B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Метою заходу було</w:t>
      </w:r>
      <w:r w:rsidR="005812AB">
        <w:rPr>
          <w:rFonts w:ascii="Times New Roman" w:hAnsi="Times New Roman" w:cs="Times New Roman"/>
          <w:sz w:val="28"/>
          <w:szCs w:val="28"/>
        </w:rPr>
        <w:t xml:space="preserve"> створення родинної, домашньої атмосфери в залі, а також цікаве проведення часу для дитини та релаксації батьків. </w:t>
      </w:r>
    </w:p>
    <w:p w14:paraId="5484E819" w14:textId="62D1A108" w:rsidR="005812AB" w:rsidRDefault="005812AB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Цільова аудиторія заходу: 3+</w:t>
      </w:r>
    </w:p>
    <w:p w14:paraId="01829367" w14:textId="306F0B0F" w:rsidR="005812AB" w:rsidRDefault="005812AB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говорити про ступінь досягнення цілей і завдань заходу, то потрібно зауважити, що всі вони були більш ніж досягнуті. Дану оцінку підтверджують насамперед емоції та настрій глядачів, які з усією зацікавленістю</w:t>
      </w:r>
      <w:r w:rsidR="007C03F0">
        <w:rPr>
          <w:rFonts w:ascii="Times New Roman" w:hAnsi="Times New Roman" w:cs="Times New Roman"/>
          <w:sz w:val="28"/>
          <w:szCs w:val="28"/>
        </w:rPr>
        <w:t xml:space="preserve"> та затамованим подихом</w:t>
      </w:r>
      <w:r>
        <w:rPr>
          <w:rFonts w:ascii="Times New Roman" w:hAnsi="Times New Roman" w:cs="Times New Roman"/>
          <w:sz w:val="28"/>
          <w:szCs w:val="28"/>
        </w:rPr>
        <w:t xml:space="preserve"> споглядали на незвичайне дійство,</w:t>
      </w:r>
      <w:r w:rsidR="007C03F0">
        <w:rPr>
          <w:rFonts w:ascii="Times New Roman" w:hAnsi="Times New Roman" w:cs="Times New Roman"/>
          <w:sz w:val="28"/>
          <w:szCs w:val="28"/>
        </w:rPr>
        <w:t xml:space="preserve"> а також </w:t>
      </w:r>
      <w:r>
        <w:rPr>
          <w:rFonts w:ascii="Times New Roman" w:hAnsi="Times New Roman" w:cs="Times New Roman"/>
          <w:sz w:val="28"/>
          <w:szCs w:val="28"/>
        </w:rPr>
        <w:t>приймали активну участь в його інтерактивній частині</w:t>
      </w:r>
      <w:r w:rsidR="007C03F0">
        <w:rPr>
          <w:rFonts w:ascii="Times New Roman" w:hAnsi="Times New Roman" w:cs="Times New Roman"/>
          <w:sz w:val="28"/>
          <w:szCs w:val="28"/>
        </w:rPr>
        <w:t>.</w:t>
      </w:r>
    </w:p>
    <w:p w14:paraId="641186A2" w14:textId="72DAC997" w:rsidR="007C03F0" w:rsidRDefault="007C03F0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Якщо описувати сам механізм розподілу завдань щодо підготовки та проведення вистави, то можна зауважити що він найбільш звичайний, простий, але в свою чергу ефективний. За кожним окремим працівником стояли свої завдання: перед режисером – проведення репетицій з акторами та створення цілісного образу; акторами – вивчити свою роль, бути присутніми на репетиціях та гарно провести виставу; костюмерами – створити необхідні костюми та допомогти на виставі швидко переодягатись акторам; звукооператором та звукорежисером – вивчення своєї партитури, присутність на репетиціях та досконале виконання партитури на виставі; перед технічними працівниками – створення реклами для вистави, робота із замовленнями та продажем квитків, а також зустріч глядачів. </w:t>
      </w:r>
    </w:p>
    <w:p w14:paraId="6D44117C" w14:textId="17CEA80F" w:rsidR="007C03F0" w:rsidRDefault="007C03F0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Логічність і дотримання плану підготовки заходу звичайно що була присутня. Саме завдяки даному критерію всі служби театру змогли створити один єдиний цілісний образ вистави, налагодити творчу атмосферу та злагодженість колективу, а тому </w:t>
      </w:r>
      <w:r w:rsidR="009F12CD">
        <w:rPr>
          <w:rFonts w:ascii="Times New Roman" w:hAnsi="Times New Roman" w:cs="Times New Roman"/>
          <w:sz w:val="28"/>
          <w:szCs w:val="28"/>
        </w:rPr>
        <w:t>– якісно провели запланований захід. На практиці логічність та дотримання плану підготовки полягала у плавному та вірному переході від застільних репетицій до показу вистави.</w:t>
      </w:r>
    </w:p>
    <w:p w14:paraId="4391DF3C" w14:textId="187AC5C7" w:rsidR="009F12CD" w:rsidRDefault="009F12CD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відповідності обраної форми і змісту заходу специфіці цільової аудиторії, то в даному критерії також простежувалась відповідність та її досконалість. Даний критерій яскраво відобразився у виборі самого мистецького твору, що перетворився у виставу, відповідно створених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декораціях, персонажів, а також передача їх характеру, поведінки завдяки зміні природнього голосу акторів. </w:t>
      </w:r>
    </w:p>
    <w:p w14:paraId="2321735B" w14:textId="3FB66B13" w:rsidR="009F12CD" w:rsidRDefault="009F12CD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Оцінка ефективності прийнятих управлінських рішень при підготовці та проведені заходу. В даному випадку управлінські рішення полягали насамперед у наданні приміщень для репетицій, а також виділення певного часу для них в </w:t>
      </w:r>
      <w:r w:rsidR="00A60641">
        <w:rPr>
          <w:rFonts w:ascii="Times New Roman" w:hAnsi="Times New Roman" w:cs="Times New Roman"/>
          <w:sz w:val="28"/>
          <w:szCs w:val="28"/>
        </w:rPr>
        <w:t xml:space="preserve">межах робочого дня. Завдяки вірному розподіленні робочого часу працівників, його вдалось використати з найбільшою користю та якнайбільш ефективно. Отож захід вдався довершеним завдяки відмінній ефективності прийняті управлінських рішень при підготовці та проведені заходу. </w:t>
      </w:r>
    </w:p>
    <w:p w14:paraId="4CCF9434" w14:textId="267C1191" w:rsidR="00A60641" w:rsidRDefault="00A60641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оцінки злагодженості колективу при реалізації заходу, то хочу зауважити що вона безсумнівно була, а тим паче виступала яскраво вираженою. На таких спостереженнях, вважаю, що оцінка даного критерію як ідеальний, буде аргументованою та об’єктивною. </w:t>
      </w:r>
    </w:p>
    <w:p w14:paraId="179BD6C2" w14:textId="77777777" w:rsidR="00A60641" w:rsidRDefault="00A60641" w:rsidP="00CF2495">
      <w:pPr>
        <w:rPr>
          <w:rFonts w:ascii="Times New Roman" w:hAnsi="Times New Roman" w:cs="Times New Roman"/>
          <w:sz w:val="28"/>
          <w:szCs w:val="28"/>
        </w:rPr>
      </w:pPr>
    </w:p>
    <w:p w14:paraId="474B1955" w14:textId="2A40CC48" w:rsidR="00A60641" w:rsidRDefault="00A60641" w:rsidP="00CF2495">
      <w:pPr>
        <w:rPr>
          <w:rFonts w:ascii="Times New Roman" w:hAnsi="Times New Roman" w:cs="Times New Roman"/>
          <w:sz w:val="28"/>
          <w:szCs w:val="28"/>
        </w:rPr>
      </w:pPr>
    </w:p>
    <w:p w14:paraId="12E9B79B" w14:textId="77777777" w:rsidR="00A60641" w:rsidRDefault="00A606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6B6D8E" w14:textId="6504E599" w:rsidR="00A60641" w:rsidRPr="004828D4" w:rsidRDefault="00A60641" w:rsidP="00A606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8D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Завдання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Pr="004828D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Участь у розробці проєкту</w:t>
      </w:r>
      <w:r w:rsidRPr="004828D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81DE79" w14:textId="2A2D261C" w:rsidR="005812AB" w:rsidRDefault="00827568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долучилася до створення вистави «Ласкаво просимо». Вона проходила </w:t>
      </w:r>
      <w:r w:rsidR="00C02DF5">
        <w:rPr>
          <w:rFonts w:ascii="Times New Roman" w:hAnsi="Times New Roman" w:cs="Times New Roman"/>
          <w:sz w:val="28"/>
          <w:szCs w:val="28"/>
        </w:rPr>
        <w:t xml:space="preserve">в закритому форматі </w:t>
      </w:r>
      <w:r>
        <w:rPr>
          <w:rFonts w:ascii="Times New Roman" w:hAnsi="Times New Roman" w:cs="Times New Roman"/>
          <w:sz w:val="28"/>
          <w:szCs w:val="28"/>
        </w:rPr>
        <w:t xml:space="preserve">в глядацькій залі Черкаського академічного театру ляльок </w:t>
      </w:r>
      <w:r w:rsidR="00C02DF5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02DF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.2023 року о 17:00. </w:t>
      </w:r>
    </w:p>
    <w:p w14:paraId="54370A92" w14:textId="455BCF8A" w:rsidR="00827568" w:rsidRDefault="00827568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Даний захід направлений на дорослу аудиторію та має на меті популяризацію такого напряму, як театр парадоксу</w:t>
      </w:r>
      <w:r w:rsidR="00411173">
        <w:rPr>
          <w:rFonts w:ascii="Times New Roman" w:hAnsi="Times New Roman" w:cs="Times New Roman"/>
          <w:sz w:val="28"/>
          <w:szCs w:val="28"/>
        </w:rPr>
        <w:t>, проведення культурного вечора для населення, а також привчання його до мисленнєвої діяльності, що в свою чергу надає додаткову насолоду в житті.</w:t>
      </w:r>
    </w:p>
    <w:p w14:paraId="1E91F149" w14:textId="0F3FC803" w:rsidR="00411173" w:rsidRDefault="00411173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працювала під керівництвом режисерки Наталії Семенової над художньою частиною даної вистави, а саме створення декорацій. Ми разом дійшли до вирішення, що декоративно-художнє оформлення буде мінімалістичним, в ході вистави будуть використовуватись наявні меблі театру, а саме </w:t>
      </w:r>
      <w:r w:rsidR="002D0B45">
        <w:rPr>
          <w:rFonts w:ascii="Times New Roman" w:hAnsi="Times New Roman" w:cs="Times New Roman"/>
          <w:sz w:val="28"/>
          <w:szCs w:val="28"/>
        </w:rPr>
        <w:t>банкетки стільчики. Так, ми вирішили повісити на передній план пляшки з-під різного алкоголю, що символічно розкриватимуть зміст твору.</w:t>
      </w:r>
    </w:p>
    <w:p w14:paraId="5AAC18AF" w14:textId="58769989" w:rsidR="002D0B45" w:rsidRDefault="002D0B45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Отож, в день вистави я прийшла раніше, задекорувала пляшками передній план, а саме підвісила їх на спеціальній мотузці так, щоб було зручно пересуватись акторам, а також розмістила в певній мізансцені банкетки та стільчики, що слугують доповненням до декорацій. </w:t>
      </w:r>
    </w:p>
    <w:p w14:paraId="29D0A7C8" w14:textId="5D1A2760" w:rsidR="002D0B45" w:rsidRDefault="002D0B45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вистави я зняла пляшки та розібрала інші меблі, щоб подальшим репетиціям та показам нічого не заважало. Самі пляшки на нитках ми з режисеркою віднесли до спеціальної кімнати, де вони будуть зберігатись, оскільки в подальшому неодмінно плануються повторні покази даної вистави.</w:t>
      </w:r>
    </w:p>
    <w:p w14:paraId="75DF08B3" w14:textId="39735887" w:rsidR="002D0B45" w:rsidRDefault="002D0B45" w:rsidP="00CF2495">
      <w:pPr>
        <w:rPr>
          <w:rFonts w:ascii="Times New Roman" w:hAnsi="Times New Roman" w:cs="Times New Roman"/>
          <w:sz w:val="28"/>
          <w:szCs w:val="28"/>
        </w:rPr>
      </w:pPr>
    </w:p>
    <w:p w14:paraId="19181820" w14:textId="77777777" w:rsidR="002D0B45" w:rsidRDefault="002D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07EC620" w14:textId="77777777" w:rsidR="002D0B45" w:rsidRDefault="002D0B45" w:rsidP="002D0B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8D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Завдання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4828D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Самоаналіз результатів проходження </w:t>
      </w:r>
    </w:p>
    <w:p w14:paraId="4C623860" w14:textId="46CCF924" w:rsidR="002D0B45" w:rsidRPr="004828D4" w:rsidRDefault="002D0B45" w:rsidP="002D0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виробничої фахової практики</w:t>
      </w:r>
      <w:r w:rsidRPr="004828D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F93F038" w14:textId="332C464A" w:rsidR="002D0B45" w:rsidRDefault="00C37A25" w:rsidP="002D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весь час практики, яку я проходила в </w:t>
      </w:r>
      <w:r w:rsidRPr="00C37A25">
        <w:rPr>
          <w:rFonts w:ascii="Times New Roman" w:hAnsi="Times New Roman" w:cs="Times New Roman"/>
          <w:sz w:val="28"/>
          <w:szCs w:val="28"/>
        </w:rPr>
        <w:t>у Комунальному закладі «Черкаський академічний театр ляльок» Черкаської обласної ради</w:t>
      </w:r>
      <w:r>
        <w:rPr>
          <w:rFonts w:ascii="Times New Roman" w:hAnsi="Times New Roman" w:cs="Times New Roman"/>
          <w:sz w:val="28"/>
          <w:szCs w:val="28"/>
        </w:rPr>
        <w:t xml:space="preserve"> я багато чому навчилась, що підкреслила для себе, а також зрозуміла, які саме навички необхідно вдосконалювати у собі. </w:t>
      </w:r>
    </w:p>
    <w:p w14:paraId="17C372B1" w14:textId="2F913587" w:rsidR="00C37A25" w:rsidRDefault="00C37A25" w:rsidP="002D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Загалом, дана база практики стала моєю другою домівкою, оскільки з перших днів весь колектив, як творчих працівників, так і адміністрації мене прийняв. Тому мені дуже було приємно знайомитись з працівниками театру ляльок, бувати з ними на репетиціях, на виїзних виставах.</w:t>
      </w:r>
    </w:p>
    <w:p w14:paraId="4367BCC2" w14:textId="3A24D8BD" w:rsidR="002D0B45" w:rsidRDefault="00C37A25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за весь час я отримала цілий багаж нових знань, і теоретичних, і практичних. Його здобувала в ході здійснення різних завдань, що поставили переді мною керівники, а також додаткових практичних робіт, де я змогла вдосконалити свої вміння, як дизайнера, як художника, як митця, а також підсилити слабкі сторони, наприклад, організація свого часу та його ефективне використання.</w:t>
      </w:r>
    </w:p>
    <w:p w14:paraId="17C916C3" w14:textId="0757E7D2" w:rsidR="00C37A25" w:rsidRDefault="00C37A25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Мені дуже сподобалось, що я змогла відчути себе не лише виконавцем певної роботи у підготовці вистав та інших заходів, що відповідають моїй освіті, а й </w:t>
      </w:r>
      <w:r w:rsidR="00584D2C">
        <w:rPr>
          <w:rFonts w:ascii="Times New Roman" w:hAnsi="Times New Roman" w:cs="Times New Roman"/>
          <w:sz w:val="28"/>
          <w:szCs w:val="28"/>
        </w:rPr>
        <w:t xml:space="preserve">відчути себе в ролі організатора. Хоча стосовно даного досвіду, для себе я впевнилась, що мені легше робити конкретні творчі завдання, де я можу розкрити себе на повну, де відчуваю свою силу, впевненість, аніж керувати іншими людьми, оскільки на практиці я довела свої твердження, що це досить важко, особливо морально, адже кожна людина різна, а мені потрібно знайти підхід до абсолютно кожної. Тому, я вирішила покращувати таку свою слабку сторону, щоб далі могла розвиватись, мати можливість кар’єрного розвитку. </w:t>
      </w:r>
    </w:p>
    <w:p w14:paraId="099A80BA" w14:textId="533BC16B" w:rsidR="00584D2C" w:rsidRDefault="00584D2C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А, взагалі, мені дуже сподобалось проходити практику саме на даній базі практики, через те, що з усіма труднощами мені активно допомагали. Я могла звернутись по допомогу та отримати її як від актора, режисера, так і від директора. Також мені сподобалось, що за весь час я змогла відчути себе трохи акторкою, режисеркою, сценаристкою, звукорежисером та звукооператором, організаторкою. Звичайно, що на заходах в даних ролях я не виступала, оскільки ще не володію необхідними специфічними знаннями, однак базові навички та вміння тепер маю. </w:t>
      </w:r>
    </w:p>
    <w:p w14:paraId="34E4776D" w14:textId="58AC42E7" w:rsidR="00584D2C" w:rsidRDefault="00584D2C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завершення моєї практики, я зрозуміла, чого саме мені бракувало і що я тепер буду розвивати: це насамперед управлінські та організаторські навички; </w:t>
      </w:r>
      <w:r w:rsidR="0032075A">
        <w:rPr>
          <w:rFonts w:ascii="Times New Roman" w:hAnsi="Times New Roman" w:cs="Times New Roman"/>
          <w:sz w:val="28"/>
          <w:szCs w:val="28"/>
        </w:rPr>
        <w:t>вміння користуватись маркетинговими технологіями; навички ефективного розподілу часу. Також, я розумію що мені необхідно набути такі якості, як дисциплінованість, наполегливість та працьовитість.</w:t>
      </w:r>
    </w:p>
    <w:p w14:paraId="202BB058" w14:textId="39B6E207" w:rsidR="0032075A" w:rsidRDefault="0032075A" w:rsidP="003207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8D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Завдання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Pr="004828D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Рекомендації щодо вдосконалення </w:t>
      </w:r>
    </w:p>
    <w:p w14:paraId="255B4512" w14:textId="5E208218" w:rsidR="0032075A" w:rsidRPr="004828D4" w:rsidRDefault="0032075A" w:rsidP="003207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соціокультурної діяльності закладу</w:t>
      </w:r>
      <w:r w:rsidRPr="004828D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1180FB2" w14:textId="5154AE66" w:rsidR="0032075A" w:rsidRDefault="00816B00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основі соціокультурної діяльності закладу, яку я безпосередньо бачила та мала змогу брати в ній участь я можу зробити висновок, що даний процес налагоджений бездоганно. Це постійні вистави, концерти, заходи іншого роду, що постійно проводяться, оновлюються, створюються нові. Та головне в </w:t>
      </w:r>
      <w:r w:rsidR="007E5A2E">
        <w:rPr>
          <w:rFonts w:ascii="Times New Roman" w:hAnsi="Times New Roman" w:cs="Times New Roman"/>
          <w:sz w:val="28"/>
          <w:szCs w:val="28"/>
        </w:rPr>
        <w:t xml:space="preserve">такій </w:t>
      </w:r>
      <w:r>
        <w:rPr>
          <w:rFonts w:ascii="Times New Roman" w:hAnsi="Times New Roman" w:cs="Times New Roman"/>
          <w:sz w:val="28"/>
          <w:szCs w:val="28"/>
        </w:rPr>
        <w:t>діяльності театру ляльок</w:t>
      </w:r>
      <w:r w:rsidR="007E5A2E">
        <w:rPr>
          <w:rFonts w:ascii="Times New Roman" w:hAnsi="Times New Roman" w:cs="Times New Roman"/>
          <w:sz w:val="28"/>
          <w:szCs w:val="28"/>
        </w:rPr>
        <w:t xml:space="preserve"> те, що саме завдяки ній заклад повноцінно існує, вдосконалюється, тобто повністю забезпечує себе в матеріальному плані, а це є неймовірно вражаючим фактором на сьогоднішній день, де майже кожна установа даного характеру залежна від підтримки держави. </w:t>
      </w:r>
    </w:p>
    <w:p w14:paraId="24CA2EE1" w14:textId="00353296" w:rsidR="007E5A2E" w:rsidRDefault="007E5A2E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Однак, на мою особисту думку, варто було б звернути увагу, а також за можливості покращити наступні моменти соціокультурної діяльності КЗ «Черкаський академічний театр ляльок» Черкаської обласної ради: певна зміна глядацької зали, а саме сидінь, оскільки при повній чи на половину повній розсадці більшості дорослим глядачам нічого не видно, а що вже там говорити про дітей; придбання генераторів спец.ефектів, таких як мильні бульбашки чи дим, адже вони підсилять та покращать вау-враження від дитячих вистав, яких в репертуарі театру найбільший відсоток; покращення механізму придбання та оплати квитків на вистави</w:t>
      </w:r>
      <w:r w:rsidR="00300006">
        <w:rPr>
          <w:rFonts w:ascii="Times New Roman" w:hAnsi="Times New Roman" w:cs="Times New Roman"/>
          <w:sz w:val="28"/>
          <w:szCs w:val="28"/>
        </w:rPr>
        <w:t xml:space="preserve"> лялькового театру, оскільки наразі діє лише можливість бронювання, а безпосереднє придбання квитка можливе лише перед виставою, при безпосередньому контакті та наявності готівки. В сучасному ж світі більшість людей хоче оплачувати квитки карткою, віддалено або безконтактно, щоб вже мати впевненість в його наявності та комфорті при самій купівлі квитка.</w:t>
      </w:r>
    </w:p>
    <w:p w14:paraId="44DE0C7A" w14:textId="1ED4EA28" w:rsidR="00300006" w:rsidRDefault="00300006" w:rsidP="00CF2495">
      <w:pPr>
        <w:rPr>
          <w:rFonts w:ascii="Times New Roman" w:hAnsi="Times New Roman" w:cs="Times New Roman"/>
          <w:sz w:val="28"/>
          <w:szCs w:val="28"/>
        </w:rPr>
      </w:pPr>
    </w:p>
    <w:p w14:paraId="6927C58A" w14:textId="77777777" w:rsidR="00300006" w:rsidRDefault="00300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21DE4E" w14:textId="78DD3CE5" w:rsidR="00C31745" w:rsidRPr="00C31745" w:rsidRDefault="00300006" w:rsidP="00C317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006">
        <w:rPr>
          <w:rFonts w:ascii="Times New Roman" w:hAnsi="Times New Roman" w:cs="Times New Roman"/>
          <w:b/>
          <w:bCs/>
          <w:sz w:val="28"/>
          <w:szCs w:val="28"/>
        </w:rPr>
        <w:lastRenderedPageBreak/>
        <w:t>Індивідуальне завдання</w:t>
      </w:r>
      <w:r w:rsidR="00C3174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C31745" w:rsidRPr="00C31745">
        <w:rPr>
          <w:rFonts w:ascii="Times New Roman" w:hAnsi="Times New Roman" w:cs="Times New Roman"/>
          <w:b/>
          <w:bCs/>
          <w:sz w:val="28"/>
          <w:szCs w:val="28"/>
        </w:rPr>
        <w:t>Видовищні форми дозвілля</w:t>
      </w:r>
      <w:r w:rsidR="00C3174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15A2994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Клубно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 xml:space="preserve">-масові заходи, які відносяться до  видовищних форм організації дозвілля, представляють  об’єднаний  в  цільну програму різновид сценічної 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діїї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>, який за допомогою використання різних прийомів композиційної  побудови, створює яскраву,  емоційно- вражаючу програму.</w:t>
      </w:r>
    </w:p>
    <w:p w14:paraId="5AFA0B66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>Призначення:</w:t>
      </w:r>
    </w:p>
    <w:p w14:paraId="459432D4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 xml:space="preserve">- створення емоційно-образного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спийняття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 xml:space="preserve"> запропонованої теми;</w:t>
      </w:r>
    </w:p>
    <w:p w14:paraId="616EC2A2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 xml:space="preserve">- наявність   позитивного сприйняття того матеріалу, який пропонує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культзаклад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>;</w:t>
      </w:r>
    </w:p>
    <w:p w14:paraId="712DB5F6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>- задоволення  потреб та запитів у сфері дозвілля, формування  естетичних критеріїв  особистості та сприяння її творчої самореалізації.</w:t>
      </w:r>
    </w:p>
    <w:p w14:paraId="0BB7E2B1" w14:textId="77777777" w:rsid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</w:p>
    <w:p w14:paraId="01AA9AE7" w14:textId="2034268E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31745">
        <w:rPr>
          <w:rFonts w:ascii="Times New Roman" w:hAnsi="Times New Roman" w:cs="Times New Roman"/>
          <w:sz w:val="28"/>
          <w:szCs w:val="28"/>
        </w:rPr>
        <w:t xml:space="preserve">асоби виразності - використання методів демонстрації та ілюстрації  на основі комплексного застосування художньо-декоративного, музичного, театрального, хореографічного  та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кіномистецтв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 xml:space="preserve"> з опорою на технічні засоби та спеціальні ефекти.</w:t>
      </w:r>
    </w:p>
    <w:p w14:paraId="09053F34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>Основні види видовищних форм:</w:t>
      </w:r>
    </w:p>
    <w:p w14:paraId="2956529C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>- концерти;</w:t>
      </w:r>
    </w:p>
    <w:p w14:paraId="6FABF54A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 xml:space="preserve">- естрадні вистави (ревю, вар’єте, кабаре,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м’юзік-холл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>);</w:t>
      </w:r>
    </w:p>
    <w:p w14:paraId="32EE058B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>-  карнавальна хода;</w:t>
      </w:r>
    </w:p>
    <w:p w14:paraId="705765B5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>-  паради-демонстрації;</w:t>
      </w:r>
    </w:p>
    <w:p w14:paraId="63E5C424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кіновідеопокази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>.</w:t>
      </w:r>
    </w:p>
    <w:p w14:paraId="00A28ECB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>Специфіка підготовки:</w:t>
      </w:r>
    </w:p>
    <w:p w14:paraId="774CC2EE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 xml:space="preserve"> - обов’язкова розробка драматургічного матеріалу, на її основі режисерська експлікація;</w:t>
      </w:r>
    </w:p>
    <w:p w14:paraId="56DF25B6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 xml:space="preserve">- наявність великих об’ємів виготовлення та монтажу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декораційно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>-художнього оформлення;</w:t>
      </w:r>
    </w:p>
    <w:p w14:paraId="49B6A93C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>- підготовка спеціальних концертних майданчиків та їх технічне забезпечення;</w:t>
      </w:r>
    </w:p>
    <w:p w14:paraId="7F872EC5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 xml:space="preserve">- використання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звукопосилюючої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освітлюючої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 xml:space="preserve"> апаратури;</w:t>
      </w:r>
    </w:p>
    <w:p w14:paraId="001A42D1" w14:textId="77777777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>- використання піротехнічних засобів.</w:t>
      </w:r>
    </w:p>
    <w:p w14:paraId="0A81FA29" w14:textId="447F759E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lastRenderedPageBreak/>
        <w:t>Видовищні форми є своєрідною виставою на сцені чи на якомусь майданчику, стадіоні, вони мають чітку композиційну  структуру.</w:t>
      </w:r>
    </w:p>
    <w:p w14:paraId="790D39C6" w14:textId="3E33AD6D" w:rsidR="00C31745" w:rsidRPr="00C31745" w:rsidRDefault="00C31745" w:rsidP="00C31745">
      <w:pPr>
        <w:rPr>
          <w:rFonts w:ascii="Times New Roman" w:hAnsi="Times New Roman" w:cs="Times New Roman"/>
          <w:sz w:val="28"/>
          <w:szCs w:val="28"/>
        </w:rPr>
      </w:pPr>
      <w:r w:rsidRPr="00C31745">
        <w:rPr>
          <w:rFonts w:ascii="Times New Roman" w:hAnsi="Times New Roman" w:cs="Times New Roman"/>
          <w:sz w:val="28"/>
          <w:szCs w:val="28"/>
        </w:rPr>
        <w:t xml:space="preserve">В основі видовищних форм – сценарій, або програма заходу. Особливістю є – виключно різноманітна палітра засобів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ідейно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 xml:space="preserve">-емоційного впливу на глядача: це і різноманітний </w:t>
      </w:r>
      <w:proofErr w:type="spellStart"/>
      <w:r w:rsidRPr="00C31745">
        <w:rPr>
          <w:rFonts w:ascii="Times New Roman" w:hAnsi="Times New Roman" w:cs="Times New Roman"/>
          <w:sz w:val="28"/>
          <w:szCs w:val="28"/>
        </w:rPr>
        <w:t>кіноматеріал</w:t>
      </w:r>
      <w:proofErr w:type="spellEnd"/>
      <w:r w:rsidRPr="00C31745">
        <w:rPr>
          <w:rFonts w:ascii="Times New Roman" w:hAnsi="Times New Roman" w:cs="Times New Roman"/>
          <w:sz w:val="28"/>
          <w:szCs w:val="28"/>
        </w:rPr>
        <w:t>, музика, аудіовізуальна техніка, піротехнічні пристрої, світломузика та ін. Вміло розроблена драматургічна і майстерно втілена режисером видовищна форма здатна емоційно вплинути на масову аудиторію. Глядач на видовищних формах сприймає, реагує, виражає свої емоції та виступа</w:t>
      </w:r>
      <w:r>
        <w:rPr>
          <w:rFonts w:ascii="Times New Roman" w:hAnsi="Times New Roman" w:cs="Times New Roman"/>
          <w:sz w:val="28"/>
          <w:szCs w:val="28"/>
        </w:rPr>
        <w:t>є н</w:t>
      </w:r>
      <w:r w:rsidRPr="00C31745">
        <w:rPr>
          <w:rFonts w:ascii="Times New Roman" w:hAnsi="Times New Roman" w:cs="Times New Roman"/>
          <w:sz w:val="28"/>
          <w:szCs w:val="28"/>
        </w:rPr>
        <w:t>а них як споживач, а не співтворець видовища.</w:t>
      </w:r>
    </w:p>
    <w:p w14:paraId="62C1A6E7" w14:textId="5E623DFF" w:rsidR="00C31745" w:rsidRDefault="00C31745" w:rsidP="00CF2495">
      <w:pPr>
        <w:rPr>
          <w:rFonts w:ascii="Times New Roman" w:hAnsi="Times New Roman" w:cs="Times New Roman"/>
          <w:sz w:val="28"/>
          <w:szCs w:val="28"/>
        </w:rPr>
      </w:pPr>
    </w:p>
    <w:p w14:paraId="79F13979" w14:textId="77777777" w:rsidR="00C31745" w:rsidRDefault="00C31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6D009B9" w14:textId="77777777" w:rsidR="00C31745" w:rsidRDefault="00C31745" w:rsidP="00C31745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317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ІНДИВІДУАЛЬНИЙ ПЛАН-ГРАФІК</w:t>
      </w:r>
    </w:p>
    <w:p w14:paraId="1F2D62E0" w14:textId="77777777" w:rsidR="00C31745" w:rsidRDefault="00C31745" w:rsidP="00C31745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37EC7022" w14:textId="77777777" w:rsidR="008B35FB" w:rsidRPr="00C31745" w:rsidRDefault="008B35FB" w:rsidP="00C31745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7611C10A" w14:textId="77777777" w:rsidR="00C31745" w:rsidRPr="00C31745" w:rsidRDefault="00C31745" w:rsidP="00C31745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C3174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роботи студентки-практикантки</w:t>
      </w:r>
    </w:p>
    <w:p w14:paraId="22279DBD" w14:textId="351F2940" w:rsidR="00C31745" w:rsidRPr="00C31745" w:rsidRDefault="00C31745" w:rsidP="00C31745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3</w:t>
      </w:r>
      <w:r w:rsidRPr="00C3174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 курсу, групи МСКД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-3</w:t>
      </w:r>
    </w:p>
    <w:p w14:paraId="64DB0DEF" w14:textId="0E9F785C" w:rsidR="00C31745" w:rsidRPr="00C31745" w:rsidRDefault="00C31745" w:rsidP="00C31745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C3174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на</w:t>
      </w:r>
      <w:r w:rsidRPr="00C3174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C3174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період</w:t>
      </w:r>
      <w:r w:rsidRPr="00C3174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C3174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проходження виробничої 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фахової </w:t>
      </w:r>
      <w:r w:rsidRPr="00C31745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практики </w:t>
      </w:r>
    </w:p>
    <w:p w14:paraId="42B28575" w14:textId="7FA7CBCA" w:rsidR="00C31745" w:rsidRPr="00C31745" w:rsidRDefault="00C31745" w:rsidP="00C31745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74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 20.03.2023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</w:t>
      </w:r>
      <w:r w:rsidRPr="00C3174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80B1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29</w:t>
      </w:r>
      <w:r w:rsidRPr="00C3174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</w:t>
      </w:r>
      <w:r w:rsidR="00980B1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C3174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.2023 р.</w:t>
      </w:r>
    </w:p>
    <w:p w14:paraId="7D090719" w14:textId="3ED3D707" w:rsidR="00300006" w:rsidRDefault="00C31745" w:rsidP="00C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31745">
        <w:rPr>
          <w:rFonts w:ascii="Times New Roman" w:hAnsi="Times New Roman" w:cs="Times New Roman"/>
          <w:sz w:val="28"/>
          <w:szCs w:val="28"/>
        </w:rPr>
        <w:t>омунальн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31745">
        <w:rPr>
          <w:rFonts w:ascii="Times New Roman" w:hAnsi="Times New Roman" w:cs="Times New Roman"/>
          <w:sz w:val="28"/>
          <w:szCs w:val="28"/>
        </w:rPr>
        <w:t xml:space="preserve"> заклад «Черкаський академічний театр ляльок» Черкаської обласної ради</w:t>
      </w:r>
    </w:p>
    <w:p w14:paraId="3FAC18B7" w14:textId="77777777" w:rsidR="008B35FB" w:rsidRDefault="008B35FB" w:rsidP="00CF249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-331" w:tblpY="73"/>
        <w:tblW w:w="9474" w:type="dxa"/>
        <w:tblLook w:val="04A0" w:firstRow="1" w:lastRow="0" w:firstColumn="1" w:lastColumn="0" w:noHBand="0" w:noVBand="1"/>
      </w:tblPr>
      <w:tblGrid>
        <w:gridCol w:w="2386"/>
        <w:gridCol w:w="4962"/>
        <w:gridCol w:w="2126"/>
      </w:tblGrid>
      <w:tr w:rsidR="008B35FB" w:rsidRPr="00C31745" w14:paraId="5D26B172" w14:textId="77777777" w:rsidTr="00955556">
        <w:trPr>
          <w:trHeight w:val="548"/>
        </w:trPr>
        <w:tc>
          <w:tcPr>
            <w:tcW w:w="2386" w:type="dxa"/>
            <w:vAlign w:val="center"/>
            <w:hideMark/>
          </w:tcPr>
          <w:p w14:paraId="6AEB3791" w14:textId="77777777" w:rsidR="00C31745" w:rsidRPr="00C31745" w:rsidRDefault="00C31745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EFEFE"/>
                <w14:ligatures w14:val="none"/>
              </w:rPr>
              <w:t>Тиждень</w:t>
            </w:r>
          </w:p>
        </w:tc>
        <w:tc>
          <w:tcPr>
            <w:tcW w:w="4962" w:type="dxa"/>
            <w:vAlign w:val="center"/>
            <w:hideMark/>
          </w:tcPr>
          <w:p w14:paraId="5CBFB880" w14:textId="77777777" w:rsidR="00C31745" w:rsidRPr="00C31745" w:rsidRDefault="00C31745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EFEFE"/>
                <w14:ligatures w14:val="none"/>
              </w:rPr>
              <w:t>Зміст роботи</w:t>
            </w:r>
          </w:p>
        </w:tc>
        <w:tc>
          <w:tcPr>
            <w:tcW w:w="2126" w:type="dxa"/>
            <w:vAlign w:val="center"/>
            <w:hideMark/>
          </w:tcPr>
          <w:p w14:paraId="4215E609" w14:textId="77777777" w:rsidR="00C31745" w:rsidRPr="00C31745" w:rsidRDefault="00C31745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EFEFE"/>
                <w14:ligatures w14:val="none"/>
              </w:rPr>
              <w:t>Відмітка про виконання</w:t>
            </w:r>
          </w:p>
        </w:tc>
      </w:tr>
      <w:tr w:rsidR="008B35FB" w:rsidRPr="00C31745" w14:paraId="5198AC7B" w14:textId="77777777" w:rsidTr="00955556">
        <w:trPr>
          <w:trHeight w:val="890"/>
        </w:trPr>
        <w:tc>
          <w:tcPr>
            <w:tcW w:w="2386" w:type="dxa"/>
            <w:vAlign w:val="center"/>
            <w:hideMark/>
          </w:tcPr>
          <w:p w14:paraId="30725BE0" w14:textId="77777777" w:rsidR="00C31745" w:rsidRPr="00C31745" w:rsidRDefault="00C31745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EFEFE"/>
                <w14:ligatures w14:val="none"/>
              </w:rPr>
              <w:t>Перший</w:t>
            </w:r>
          </w:p>
        </w:tc>
        <w:tc>
          <w:tcPr>
            <w:tcW w:w="4962" w:type="dxa"/>
            <w:vAlign w:val="center"/>
            <w:hideMark/>
          </w:tcPr>
          <w:p w14:paraId="379366C5" w14:textId="0EF45087" w:rsidR="00C31745" w:rsidRPr="00C31745" w:rsidRDefault="008B35FB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Ознайомитись із базою практики, її директором. Написати характеристику закладу.</w:t>
            </w:r>
          </w:p>
        </w:tc>
        <w:tc>
          <w:tcPr>
            <w:tcW w:w="2126" w:type="dxa"/>
            <w:hideMark/>
          </w:tcPr>
          <w:p w14:paraId="2CDA6670" w14:textId="2B90D146" w:rsidR="00C31745" w:rsidRPr="00C31745" w:rsidRDefault="00C31745" w:rsidP="008B35F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8B35FB" w:rsidRPr="00C31745" w14:paraId="068A690B" w14:textId="77777777" w:rsidTr="00955556">
        <w:trPr>
          <w:trHeight w:val="890"/>
        </w:trPr>
        <w:tc>
          <w:tcPr>
            <w:tcW w:w="2386" w:type="dxa"/>
            <w:vAlign w:val="center"/>
            <w:hideMark/>
          </w:tcPr>
          <w:p w14:paraId="691DC3B2" w14:textId="77777777" w:rsidR="00C31745" w:rsidRPr="00C31745" w:rsidRDefault="00C31745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EFEFE"/>
                <w14:ligatures w14:val="none"/>
              </w:rPr>
              <w:t>Другий</w:t>
            </w:r>
          </w:p>
        </w:tc>
        <w:tc>
          <w:tcPr>
            <w:tcW w:w="4962" w:type="dxa"/>
            <w:vAlign w:val="center"/>
            <w:hideMark/>
          </w:tcPr>
          <w:p w14:paraId="593E3B49" w14:textId="2BAFB660" w:rsidR="00C31745" w:rsidRPr="00C31745" w:rsidRDefault="008B35FB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Відвідати захід на базі практики, проаналізувати його.</w:t>
            </w:r>
          </w:p>
        </w:tc>
        <w:tc>
          <w:tcPr>
            <w:tcW w:w="2126" w:type="dxa"/>
            <w:hideMark/>
          </w:tcPr>
          <w:p w14:paraId="43754FFD" w14:textId="77777777" w:rsidR="00C31745" w:rsidRPr="00C31745" w:rsidRDefault="00C31745" w:rsidP="008B35F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B35FB" w:rsidRPr="00C31745" w14:paraId="502710E0" w14:textId="77777777" w:rsidTr="00955556">
        <w:trPr>
          <w:trHeight w:val="890"/>
        </w:trPr>
        <w:tc>
          <w:tcPr>
            <w:tcW w:w="2386" w:type="dxa"/>
            <w:vAlign w:val="center"/>
            <w:hideMark/>
          </w:tcPr>
          <w:p w14:paraId="06EC6D18" w14:textId="77777777" w:rsidR="00C31745" w:rsidRPr="00C31745" w:rsidRDefault="00C31745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EFEFE"/>
                <w14:ligatures w14:val="none"/>
              </w:rPr>
              <w:t>Третій</w:t>
            </w:r>
          </w:p>
        </w:tc>
        <w:tc>
          <w:tcPr>
            <w:tcW w:w="4962" w:type="dxa"/>
            <w:vAlign w:val="center"/>
            <w:hideMark/>
          </w:tcPr>
          <w:p w14:paraId="285A383F" w14:textId="6B11F9F9" w:rsidR="00C31745" w:rsidRPr="00C31745" w:rsidRDefault="008B35FB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Взяти участь в підготовці та проведенні культурно-дозвіллєвого заходу закладу.</w:t>
            </w:r>
          </w:p>
        </w:tc>
        <w:tc>
          <w:tcPr>
            <w:tcW w:w="2126" w:type="dxa"/>
            <w:hideMark/>
          </w:tcPr>
          <w:p w14:paraId="282C8CEC" w14:textId="4030CF63" w:rsidR="00C31745" w:rsidRPr="00C31745" w:rsidRDefault="00C31745" w:rsidP="008B35F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8B35FB" w:rsidRPr="00C31745" w14:paraId="36719F8A" w14:textId="77777777" w:rsidTr="00955556">
        <w:trPr>
          <w:trHeight w:val="890"/>
        </w:trPr>
        <w:tc>
          <w:tcPr>
            <w:tcW w:w="2386" w:type="dxa"/>
            <w:vAlign w:val="center"/>
            <w:hideMark/>
          </w:tcPr>
          <w:p w14:paraId="05BF44BC" w14:textId="77777777" w:rsidR="00C31745" w:rsidRPr="00C31745" w:rsidRDefault="00C31745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EFEFE"/>
                <w14:ligatures w14:val="none"/>
              </w:rPr>
              <w:t>Четвертий</w:t>
            </w:r>
          </w:p>
        </w:tc>
        <w:tc>
          <w:tcPr>
            <w:tcW w:w="4962" w:type="dxa"/>
            <w:vAlign w:val="center"/>
            <w:hideMark/>
          </w:tcPr>
          <w:p w14:paraId="7DA92E2B" w14:textId="76B74297" w:rsidR="00C31745" w:rsidRPr="00C31745" w:rsidRDefault="008B35FB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Здійснити самоаналіз результатів проходження виробничої фахової практики.</w:t>
            </w:r>
          </w:p>
        </w:tc>
        <w:tc>
          <w:tcPr>
            <w:tcW w:w="2126" w:type="dxa"/>
            <w:hideMark/>
          </w:tcPr>
          <w:p w14:paraId="5E5D256D" w14:textId="77777777" w:rsidR="00C31745" w:rsidRPr="00C31745" w:rsidRDefault="00C31745" w:rsidP="008B35F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B35FB" w:rsidRPr="00C31745" w14:paraId="411B41B5" w14:textId="77777777" w:rsidTr="00955556">
        <w:trPr>
          <w:trHeight w:val="890"/>
        </w:trPr>
        <w:tc>
          <w:tcPr>
            <w:tcW w:w="2386" w:type="dxa"/>
            <w:vAlign w:val="center"/>
            <w:hideMark/>
          </w:tcPr>
          <w:p w14:paraId="40023BE9" w14:textId="37B8B6EC" w:rsidR="00C31745" w:rsidRPr="00C31745" w:rsidRDefault="00C31745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EFEFE"/>
                <w14:ligatures w14:val="none"/>
              </w:rPr>
              <w:t>П’ятий</w:t>
            </w:r>
          </w:p>
        </w:tc>
        <w:tc>
          <w:tcPr>
            <w:tcW w:w="4962" w:type="dxa"/>
            <w:vAlign w:val="center"/>
            <w:hideMark/>
          </w:tcPr>
          <w:p w14:paraId="30C13E20" w14:textId="7BF62479" w:rsidR="00C31745" w:rsidRPr="00C31745" w:rsidRDefault="008B35FB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Сформулювати декілька рекомендацій щодо вдосконалення соціокультурної діяльності закладу.</w:t>
            </w:r>
          </w:p>
        </w:tc>
        <w:tc>
          <w:tcPr>
            <w:tcW w:w="2126" w:type="dxa"/>
            <w:hideMark/>
          </w:tcPr>
          <w:p w14:paraId="00791B5C" w14:textId="77777777" w:rsidR="00C31745" w:rsidRPr="00C31745" w:rsidRDefault="00C31745" w:rsidP="008B35F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8B35FB" w:rsidRPr="00C31745" w14:paraId="7EC0F427" w14:textId="77777777" w:rsidTr="00955556">
        <w:trPr>
          <w:trHeight w:val="890"/>
        </w:trPr>
        <w:tc>
          <w:tcPr>
            <w:tcW w:w="2386" w:type="dxa"/>
            <w:vAlign w:val="center"/>
            <w:hideMark/>
          </w:tcPr>
          <w:p w14:paraId="4DB499D1" w14:textId="77777777" w:rsidR="00C31745" w:rsidRPr="00C31745" w:rsidRDefault="00C31745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EFEFE"/>
                <w14:ligatures w14:val="none"/>
              </w:rPr>
              <w:t>Шостий</w:t>
            </w:r>
          </w:p>
        </w:tc>
        <w:tc>
          <w:tcPr>
            <w:tcW w:w="4962" w:type="dxa"/>
            <w:vAlign w:val="center"/>
            <w:hideMark/>
          </w:tcPr>
          <w:p w14:paraId="2589AE90" w14:textId="28340C11" w:rsidR="00C31745" w:rsidRPr="00C31745" w:rsidRDefault="008B35FB" w:rsidP="009555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Виконати індивідуальне завдання. Написати та оформити звіт з проходження практики.</w:t>
            </w:r>
          </w:p>
        </w:tc>
        <w:tc>
          <w:tcPr>
            <w:tcW w:w="2126" w:type="dxa"/>
            <w:hideMark/>
          </w:tcPr>
          <w:p w14:paraId="2DFA84AF" w14:textId="77777777" w:rsidR="00C31745" w:rsidRPr="00C31745" w:rsidRDefault="00C31745" w:rsidP="008B35F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3174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</w:tbl>
    <w:p w14:paraId="6773C01A" w14:textId="573A82F4" w:rsidR="008B35FB" w:rsidRDefault="008B35FB" w:rsidP="00CF249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ABEBD81" w14:textId="77777777" w:rsidR="008B35FB" w:rsidRDefault="008B35F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6A2D49D9" w14:textId="77777777" w:rsidR="008B35FB" w:rsidRPr="008B35FB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lastRenderedPageBreak/>
        <w:t>Черкаський національний університет імені Богдана Хмельницького</w:t>
      </w:r>
    </w:p>
    <w:p w14:paraId="6676ED56" w14:textId="77777777" w:rsidR="008B35FB" w:rsidRPr="008B35FB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ННІ педагогічної освіти, соціальної роботи і мистецтва</w:t>
      </w:r>
    </w:p>
    <w:p w14:paraId="51456CCE" w14:textId="77777777" w:rsidR="000E09DB" w:rsidRPr="007D4F56" w:rsidRDefault="000E09D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</w:p>
    <w:p w14:paraId="7B7BDE78" w14:textId="7ABD752E" w:rsidR="008B35FB" w:rsidRPr="008B35FB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 </w:t>
      </w:r>
    </w:p>
    <w:p w14:paraId="5F90A876" w14:textId="38E6CF7E" w:rsidR="008B35FB" w:rsidRPr="00980B12" w:rsidRDefault="000E09DB" w:rsidP="00980B12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5C2FA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Кафедра 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освітнього</w:t>
      </w:r>
      <w:r w:rsidR="00980B12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і соціокультурного менеджменту</w:t>
      </w:r>
      <w:r w:rsidR="008B35FB" w:rsidRPr="008B35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</w:p>
    <w:p w14:paraId="2E2E6917" w14:textId="2C96F665" w:rsidR="00980B12" w:rsidRPr="00980B12" w:rsidRDefault="00980B12" w:rsidP="00980B12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kern w:val="0"/>
          <w:sz w:val="32"/>
          <w:szCs w:val="32"/>
          <w14:ligatures w14:val="none"/>
        </w:rPr>
      </w:pPr>
      <w:r w:rsidRPr="00980B1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 соціальної роботи</w:t>
      </w:r>
    </w:p>
    <w:p w14:paraId="4B9B95F3" w14:textId="77777777" w:rsidR="008B35FB" w:rsidRPr="008B35FB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980B1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</w:p>
    <w:p w14:paraId="2AD47860" w14:textId="77777777" w:rsidR="008B35FB" w:rsidRPr="008B35FB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</w:p>
    <w:p w14:paraId="341AC056" w14:textId="77777777" w:rsidR="008B35FB" w:rsidRPr="008B35FB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</w:p>
    <w:p w14:paraId="01516555" w14:textId="77777777" w:rsidR="008B35FB" w:rsidRPr="007D4F56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</w:p>
    <w:p w14:paraId="73570692" w14:textId="77777777" w:rsidR="000E09DB" w:rsidRPr="007D4F56" w:rsidRDefault="000E09D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69CD532B" w14:textId="77777777" w:rsidR="000E09DB" w:rsidRPr="007D4F56" w:rsidRDefault="000E09D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407B3343" w14:textId="77777777" w:rsidR="000E09DB" w:rsidRPr="007D4F56" w:rsidRDefault="000E09D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70C5086F" w14:textId="77777777" w:rsidR="000E09DB" w:rsidRPr="007D4F56" w:rsidRDefault="000E09D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52E5A1BA" w14:textId="77777777" w:rsidR="000E09DB" w:rsidRPr="007D4F56" w:rsidRDefault="000E09D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77B33701" w14:textId="77777777" w:rsidR="000E09DB" w:rsidRPr="007D4F56" w:rsidRDefault="000E09D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3665CEDB" w14:textId="77777777" w:rsidR="000E09DB" w:rsidRPr="008B35FB" w:rsidRDefault="000E09D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2AA9294C" w14:textId="77777777" w:rsidR="008B35FB" w:rsidRPr="008B35FB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ЩОДЕННИК </w:t>
      </w:r>
    </w:p>
    <w:p w14:paraId="51D7E70B" w14:textId="3E5BD70C" w:rsidR="000E09DB" w:rsidRPr="000E09DB" w:rsidRDefault="008B35FB" w:rsidP="000E09D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З ВИРОБНИЧОЇ </w:t>
      </w:r>
      <w:r w:rsidR="000E09DB" w:rsidRPr="008B35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ФАХОВОЇ </w:t>
      </w:r>
      <w:r w:rsidRPr="008B35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ПРАКТИКИ   </w:t>
      </w:r>
    </w:p>
    <w:p w14:paraId="62C75F5F" w14:textId="77777777" w:rsidR="000E09DB" w:rsidRPr="007D4F56" w:rsidRDefault="000E09DB" w:rsidP="000E09D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15A29934" w14:textId="77777777" w:rsidR="000E09DB" w:rsidRPr="008B35FB" w:rsidRDefault="000E09DB" w:rsidP="000E09D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474F254E" w14:textId="77777777" w:rsidR="000E09DB" w:rsidRPr="007D4F56" w:rsidRDefault="000E09DB" w:rsidP="000E09D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</w:p>
    <w:p w14:paraId="1E16FD36" w14:textId="77777777" w:rsidR="000E09DB" w:rsidRPr="007D4F56" w:rsidRDefault="000E09DB" w:rsidP="000E09D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</w:p>
    <w:p w14:paraId="438AF219" w14:textId="77777777" w:rsidR="000E09DB" w:rsidRPr="007D4F56" w:rsidRDefault="000E09DB" w:rsidP="000E09D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</w:p>
    <w:p w14:paraId="0F89C06E" w14:textId="77777777" w:rsidR="000E09DB" w:rsidRPr="007D4F56" w:rsidRDefault="000E09DB" w:rsidP="000E09D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</w:p>
    <w:p w14:paraId="6EDD6C0E" w14:textId="44767595" w:rsidR="008B35FB" w:rsidRPr="008B35FB" w:rsidRDefault="008B35FB" w:rsidP="000E09D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 </w:t>
      </w:r>
    </w:p>
    <w:p w14:paraId="3F874242" w14:textId="31DCD61B" w:rsidR="008B35FB" w:rsidRPr="008B35FB" w:rsidRDefault="008B35FB" w:rsidP="000E09DB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14:ligatures w14:val="none"/>
        </w:rPr>
      </w:pPr>
      <w:r w:rsidRPr="008B35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студентки </w:t>
      </w:r>
      <w:r w:rsidR="000E09DB" w:rsidRPr="004828D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14:ligatures w14:val="none"/>
        </w:rPr>
        <w:t>Лозової Алли Русланівни</w:t>
      </w:r>
    </w:p>
    <w:p w14:paraId="4B69F59E" w14:textId="286CDD2F" w:rsidR="008B35FB" w:rsidRPr="008B35FB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 </w:t>
      </w:r>
    </w:p>
    <w:p w14:paraId="703A661D" w14:textId="77777777" w:rsidR="000E09DB" w:rsidRPr="007D4F56" w:rsidRDefault="000E09D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3B008C6F" w14:textId="32A7F3A2" w:rsidR="008B35FB" w:rsidRPr="008B35FB" w:rsidRDefault="008B35FB" w:rsidP="008B35F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 </w:t>
      </w:r>
    </w:p>
    <w:p w14:paraId="1F185698" w14:textId="77777777" w:rsidR="008B35FB" w:rsidRPr="008B35FB" w:rsidRDefault="008B35FB" w:rsidP="008B35FB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освітнього ступеня «бакалавр» </w:t>
      </w:r>
    </w:p>
    <w:p w14:paraId="03BEB7A6" w14:textId="77777777" w:rsidR="008B35FB" w:rsidRPr="008B35FB" w:rsidRDefault="008B35FB" w:rsidP="008B35FB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галузі знань 02</w:t>
      </w: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Культура і мистецтво</w:t>
      </w:r>
    </w:p>
    <w:p w14:paraId="46981825" w14:textId="77777777" w:rsidR="008B35FB" w:rsidRPr="008B35FB" w:rsidRDefault="008B35FB" w:rsidP="008B35FB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спеціальності 028</w:t>
      </w: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Менеджмент соціокультурної діяльності</w:t>
      </w:r>
    </w:p>
    <w:p w14:paraId="53E33029" w14:textId="77777777" w:rsidR="008B35FB" w:rsidRPr="008B35FB" w:rsidRDefault="008B35FB" w:rsidP="008B35FB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освітньої програми «Менеджмент соціокультурної діяльності» </w:t>
      </w:r>
    </w:p>
    <w:p w14:paraId="4DBB843D" w14:textId="77777777" w:rsidR="008B35FB" w:rsidRPr="008B35FB" w:rsidRDefault="008B35FB" w:rsidP="008B35FB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 w:rsidRPr="008B35F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t> </w:t>
      </w:r>
    </w:p>
    <w:p w14:paraId="688C7E9D" w14:textId="77777777" w:rsidR="000E09DB" w:rsidRDefault="000E09DB" w:rsidP="008B35FB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</w:pPr>
    </w:p>
    <w:p w14:paraId="5885F437" w14:textId="77777777" w:rsidR="000E09DB" w:rsidRDefault="000E09DB" w:rsidP="008B35FB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</w:pPr>
    </w:p>
    <w:p w14:paraId="6EA90CA7" w14:textId="1579D144" w:rsidR="000E09DB" w:rsidRPr="006B5592" w:rsidRDefault="000E09DB" w:rsidP="006B559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3</w:t>
      </w:r>
      <w:r w:rsidR="008B35FB" w:rsidRPr="008B35F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 xml:space="preserve"> курс, група МСКД-</w:t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ru-RU"/>
          <w14:ligatures w14:val="none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096FEC59" w14:textId="360958E6" w:rsidR="00C31745" w:rsidRDefault="000E09DB" w:rsidP="000E09DB">
      <w:pPr>
        <w:jc w:val="center"/>
        <w:rPr>
          <w:rFonts w:ascii="Times New Roman" w:hAnsi="Times New Roman" w:cs="Times New Roman"/>
          <w:sz w:val="28"/>
          <w:szCs w:val="28"/>
        </w:rPr>
      </w:pPr>
      <w:r w:rsidRPr="000E09DB">
        <w:rPr>
          <w:rFonts w:ascii="Times New Roman" w:hAnsi="Times New Roman" w:cs="Times New Roman"/>
          <w:sz w:val="28"/>
          <w:szCs w:val="28"/>
        </w:rPr>
        <w:lastRenderedPageBreak/>
        <w:t>Календарний графік проходження практики</w:t>
      </w:r>
    </w:p>
    <w:tbl>
      <w:tblPr>
        <w:tblStyle w:val="a3"/>
        <w:tblpPr w:leftFromText="180" w:rightFromText="180" w:horzAnchor="margin" w:tblpX="-1202" w:tblpY="617"/>
        <w:tblW w:w="11165" w:type="dxa"/>
        <w:tblLook w:val="04A0" w:firstRow="1" w:lastRow="0" w:firstColumn="1" w:lastColumn="0" w:noHBand="0" w:noVBand="1"/>
      </w:tblPr>
      <w:tblGrid>
        <w:gridCol w:w="905"/>
        <w:gridCol w:w="1471"/>
        <w:gridCol w:w="7093"/>
        <w:gridCol w:w="1696"/>
      </w:tblGrid>
      <w:tr w:rsidR="00BD72B0" w:rsidRPr="000E09DB" w14:paraId="5073234D" w14:textId="77777777" w:rsidTr="00BD72B0">
        <w:tc>
          <w:tcPr>
            <w:tcW w:w="905" w:type="dxa"/>
            <w:vAlign w:val="center"/>
            <w:hideMark/>
          </w:tcPr>
          <w:p w14:paraId="2464EEB7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  <w:t>Тижні</w:t>
            </w:r>
          </w:p>
        </w:tc>
        <w:tc>
          <w:tcPr>
            <w:tcW w:w="1471" w:type="dxa"/>
            <w:vAlign w:val="center"/>
            <w:hideMark/>
          </w:tcPr>
          <w:p w14:paraId="4F26B43A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  <w:t>Дата</w:t>
            </w:r>
          </w:p>
        </w:tc>
        <w:tc>
          <w:tcPr>
            <w:tcW w:w="7093" w:type="dxa"/>
            <w:vAlign w:val="center"/>
            <w:hideMark/>
          </w:tcPr>
          <w:p w14:paraId="1ADCF56E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  <w:t>Короткий зміст</w:t>
            </w:r>
          </w:p>
        </w:tc>
        <w:tc>
          <w:tcPr>
            <w:tcW w:w="1696" w:type="dxa"/>
            <w:vAlign w:val="center"/>
            <w:hideMark/>
          </w:tcPr>
          <w:p w14:paraId="29C04711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  <w:t>Відмітка про виконання</w:t>
            </w:r>
          </w:p>
        </w:tc>
      </w:tr>
      <w:tr w:rsidR="00BD72B0" w:rsidRPr="000E09DB" w14:paraId="602A459C" w14:textId="77777777" w:rsidTr="00BD72B0">
        <w:tc>
          <w:tcPr>
            <w:tcW w:w="905" w:type="dxa"/>
            <w:vMerge w:val="restart"/>
            <w:vAlign w:val="center"/>
            <w:hideMark/>
          </w:tcPr>
          <w:p w14:paraId="6C1E2FCA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  <w:t>1</w:t>
            </w:r>
          </w:p>
        </w:tc>
        <w:tc>
          <w:tcPr>
            <w:tcW w:w="1471" w:type="dxa"/>
            <w:vAlign w:val="center"/>
            <w:hideMark/>
          </w:tcPr>
          <w:p w14:paraId="5D1C4B06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20.03.2023</w:t>
            </w:r>
          </w:p>
        </w:tc>
        <w:tc>
          <w:tcPr>
            <w:tcW w:w="7093" w:type="dxa"/>
            <w:vAlign w:val="center"/>
            <w:hideMark/>
          </w:tcPr>
          <w:p w14:paraId="2176FBB9" w14:textId="77777777" w:rsidR="00BD72B0" w:rsidRPr="008D24A2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Прибула на базу практики, оглянула її, познайомилась із керівництвом та прослухала інструктаж з техніки безпеки.</w:t>
            </w:r>
          </w:p>
        </w:tc>
        <w:tc>
          <w:tcPr>
            <w:tcW w:w="1696" w:type="dxa"/>
            <w:hideMark/>
          </w:tcPr>
          <w:p w14:paraId="6CA3BA2D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40D4C292" w14:textId="77777777" w:rsidTr="00BD72B0">
        <w:tc>
          <w:tcPr>
            <w:tcW w:w="905" w:type="dxa"/>
            <w:vMerge/>
            <w:vAlign w:val="center"/>
            <w:hideMark/>
          </w:tcPr>
          <w:p w14:paraId="50BD55DA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0A93606B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21.03.2023</w:t>
            </w:r>
          </w:p>
        </w:tc>
        <w:tc>
          <w:tcPr>
            <w:tcW w:w="7093" w:type="dxa"/>
            <w:vAlign w:val="center"/>
            <w:hideMark/>
          </w:tcPr>
          <w:p w14:paraId="52E6A2A4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Дізналась про організаційну структуру управління закладу, яку зобразила схематично та налагодила зв’язки з кожним підрозділом.</w:t>
            </w:r>
          </w:p>
        </w:tc>
        <w:tc>
          <w:tcPr>
            <w:tcW w:w="1696" w:type="dxa"/>
            <w:hideMark/>
          </w:tcPr>
          <w:p w14:paraId="74FA4923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6B970BA9" w14:textId="77777777" w:rsidTr="00BD72B0">
        <w:trPr>
          <w:trHeight w:val="917"/>
        </w:trPr>
        <w:tc>
          <w:tcPr>
            <w:tcW w:w="905" w:type="dxa"/>
            <w:vMerge/>
            <w:vAlign w:val="center"/>
            <w:hideMark/>
          </w:tcPr>
          <w:p w14:paraId="3D392272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53EB4D39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22.03.2023</w:t>
            </w:r>
          </w:p>
          <w:p w14:paraId="04FE6D6F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-24.03.2023</w:t>
            </w:r>
          </w:p>
        </w:tc>
        <w:tc>
          <w:tcPr>
            <w:tcW w:w="7093" w:type="dxa"/>
            <w:vAlign w:val="center"/>
            <w:hideMark/>
          </w:tcPr>
          <w:p w14:paraId="2FB8FA1E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Запросила у закладі перелік необхідних документів для написання короткої характеристики про нього та почала їх вивчати й аналізувати.</w:t>
            </w:r>
          </w:p>
          <w:p w14:paraId="66600C9D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96" w:type="dxa"/>
            <w:vAlign w:val="center"/>
            <w:hideMark/>
          </w:tcPr>
          <w:p w14:paraId="0DD0DA53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20545C39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5F62C7C7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BD72B0" w:rsidRPr="000E09DB" w14:paraId="6E2B53D8" w14:textId="77777777" w:rsidTr="00BD72B0">
        <w:tc>
          <w:tcPr>
            <w:tcW w:w="905" w:type="dxa"/>
            <w:vMerge/>
            <w:vAlign w:val="center"/>
            <w:hideMark/>
          </w:tcPr>
          <w:p w14:paraId="1CA74197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578C069C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25.03.2023</w:t>
            </w:r>
          </w:p>
        </w:tc>
        <w:tc>
          <w:tcPr>
            <w:tcW w:w="7093" w:type="dxa"/>
            <w:vAlign w:val="center"/>
            <w:hideMark/>
          </w:tcPr>
          <w:p w14:paraId="31E676D3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Узагальнила, систематизувала та подала всю зібрану інформацію про заклад у своєму звіті.</w:t>
            </w:r>
          </w:p>
        </w:tc>
        <w:tc>
          <w:tcPr>
            <w:tcW w:w="1696" w:type="dxa"/>
            <w:hideMark/>
          </w:tcPr>
          <w:p w14:paraId="7169428F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1E9C5191" w14:textId="77777777" w:rsidTr="00BD72B0">
        <w:tc>
          <w:tcPr>
            <w:tcW w:w="905" w:type="dxa"/>
            <w:vMerge w:val="restart"/>
            <w:vAlign w:val="center"/>
            <w:hideMark/>
          </w:tcPr>
          <w:p w14:paraId="0F3C74E4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  <w:t>2</w:t>
            </w:r>
          </w:p>
          <w:p w14:paraId="1D5D0634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14C3B549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27.03.2023</w:t>
            </w:r>
          </w:p>
        </w:tc>
        <w:tc>
          <w:tcPr>
            <w:tcW w:w="7093" w:type="dxa"/>
            <w:vAlign w:val="center"/>
          </w:tcPr>
          <w:p w14:paraId="330E746E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Зустрілась із заступником директора з організації глядача та домовилась про особисте відвідування одного з їх заходів.</w:t>
            </w:r>
          </w:p>
        </w:tc>
        <w:tc>
          <w:tcPr>
            <w:tcW w:w="1696" w:type="dxa"/>
            <w:hideMark/>
          </w:tcPr>
          <w:p w14:paraId="4C9581AB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26AF973F" w14:textId="77777777" w:rsidTr="00BD72B0">
        <w:tc>
          <w:tcPr>
            <w:tcW w:w="905" w:type="dxa"/>
            <w:vMerge/>
            <w:vAlign w:val="center"/>
            <w:hideMark/>
          </w:tcPr>
          <w:p w14:paraId="6DF1F659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7684A9E4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28.03.2023</w:t>
            </w:r>
          </w:p>
        </w:tc>
        <w:tc>
          <w:tcPr>
            <w:tcW w:w="7093" w:type="dxa"/>
            <w:vAlign w:val="center"/>
          </w:tcPr>
          <w:p w14:paraId="5A768FE1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Прийшла на генеральну репетицію вистави «Чарівні сни», поговорила з режисеркою про мету,  зміст та сутність даного заходу, а також поспостерігала за процесом підготовки вистави та акторською грою.</w:t>
            </w:r>
          </w:p>
        </w:tc>
        <w:tc>
          <w:tcPr>
            <w:tcW w:w="1696" w:type="dxa"/>
            <w:hideMark/>
          </w:tcPr>
          <w:p w14:paraId="117A94EA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0D11DC60" w14:textId="77777777" w:rsidTr="00BD72B0">
        <w:tc>
          <w:tcPr>
            <w:tcW w:w="905" w:type="dxa"/>
            <w:vMerge/>
            <w:vAlign w:val="center"/>
            <w:hideMark/>
          </w:tcPr>
          <w:p w14:paraId="394A153E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6A1DBEB1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30.03.2023</w:t>
            </w:r>
          </w:p>
        </w:tc>
        <w:tc>
          <w:tcPr>
            <w:tcW w:w="7093" w:type="dxa"/>
            <w:vAlign w:val="center"/>
          </w:tcPr>
          <w:p w14:paraId="12297DF8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Відвідала виставу закритого показу на базі практики «Чарівні сни».</w:t>
            </w:r>
          </w:p>
        </w:tc>
        <w:tc>
          <w:tcPr>
            <w:tcW w:w="1696" w:type="dxa"/>
            <w:hideMark/>
          </w:tcPr>
          <w:p w14:paraId="5CD25B9F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330CB40E" w14:textId="77777777" w:rsidTr="00BD72B0">
        <w:tc>
          <w:tcPr>
            <w:tcW w:w="905" w:type="dxa"/>
            <w:vMerge/>
            <w:vAlign w:val="center"/>
            <w:hideMark/>
          </w:tcPr>
          <w:p w14:paraId="013FFACA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0E84B56F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31.03.2023</w:t>
            </w:r>
          </w:p>
        </w:tc>
        <w:tc>
          <w:tcPr>
            <w:tcW w:w="7093" w:type="dxa"/>
            <w:vAlign w:val="center"/>
          </w:tcPr>
          <w:p w14:paraId="14311096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Описала та проаналізувала захід, на якому була вчора.</w:t>
            </w:r>
          </w:p>
        </w:tc>
        <w:tc>
          <w:tcPr>
            <w:tcW w:w="1696" w:type="dxa"/>
            <w:hideMark/>
          </w:tcPr>
          <w:p w14:paraId="3955FE61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570C0AB4" w14:textId="77777777" w:rsidTr="00BD72B0">
        <w:tc>
          <w:tcPr>
            <w:tcW w:w="905" w:type="dxa"/>
            <w:vMerge w:val="restart"/>
            <w:vAlign w:val="center"/>
            <w:hideMark/>
          </w:tcPr>
          <w:p w14:paraId="096452F5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1471" w:type="dxa"/>
            <w:vAlign w:val="center"/>
            <w:hideMark/>
          </w:tcPr>
          <w:p w14:paraId="68CF3A9F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03.04.2023</w:t>
            </w:r>
          </w:p>
        </w:tc>
        <w:tc>
          <w:tcPr>
            <w:tcW w:w="7093" w:type="dxa"/>
            <w:vAlign w:val="center"/>
          </w:tcPr>
          <w:p w14:paraId="7108D9BF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Зустрілась із головним режисером театру та домовилась про мою участь в розробці проєкту культурно-дозвіллєвого заходу закладу «Ласкаво просимо».</w:t>
            </w:r>
          </w:p>
        </w:tc>
        <w:tc>
          <w:tcPr>
            <w:tcW w:w="1696" w:type="dxa"/>
            <w:hideMark/>
          </w:tcPr>
          <w:p w14:paraId="7B967B7B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6D2E437A" w14:textId="77777777" w:rsidTr="00BD72B0">
        <w:tc>
          <w:tcPr>
            <w:tcW w:w="905" w:type="dxa"/>
            <w:vMerge/>
            <w:vAlign w:val="center"/>
            <w:hideMark/>
          </w:tcPr>
          <w:p w14:paraId="04038053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155E96F8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04.04.2023</w:t>
            </w:r>
          </w:p>
        </w:tc>
        <w:tc>
          <w:tcPr>
            <w:tcW w:w="7093" w:type="dxa"/>
            <w:vAlign w:val="center"/>
          </w:tcPr>
          <w:p w14:paraId="68D25F04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Зустрілась із режисеркою вистави «Ласкаво просимо» – Наталією Семеновою та обговорила можливості моєї участі, як художника.</w:t>
            </w:r>
          </w:p>
        </w:tc>
        <w:tc>
          <w:tcPr>
            <w:tcW w:w="1696" w:type="dxa"/>
            <w:hideMark/>
          </w:tcPr>
          <w:p w14:paraId="6993FBC2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0BE330FF" w14:textId="77777777" w:rsidTr="00BD72B0">
        <w:tc>
          <w:tcPr>
            <w:tcW w:w="905" w:type="dxa"/>
            <w:vMerge/>
            <w:vAlign w:val="center"/>
            <w:hideMark/>
          </w:tcPr>
          <w:p w14:paraId="22DF7EC8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730F8204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05.04.2023</w:t>
            </w:r>
          </w:p>
        </w:tc>
        <w:tc>
          <w:tcPr>
            <w:tcW w:w="7093" w:type="dxa"/>
            <w:vAlign w:val="center"/>
          </w:tcPr>
          <w:p w14:paraId="34FBB89B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Прийшла на першу застільну репетицію вистави «Ласкаво просимо», познайомилась з усіма учасниками заходу та отримала свій екземпляр п’єси. </w:t>
            </w:r>
          </w:p>
        </w:tc>
        <w:tc>
          <w:tcPr>
            <w:tcW w:w="1696" w:type="dxa"/>
            <w:hideMark/>
          </w:tcPr>
          <w:p w14:paraId="37E5F48A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41FAE920" w14:textId="77777777" w:rsidTr="00BD72B0">
        <w:tc>
          <w:tcPr>
            <w:tcW w:w="905" w:type="dxa"/>
            <w:vMerge/>
            <w:vAlign w:val="center"/>
            <w:hideMark/>
          </w:tcPr>
          <w:p w14:paraId="25DB5877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6ADD9F0D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06.04.2023</w:t>
            </w:r>
          </w:p>
        </w:tc>
        <w:tc>
          <w:tcPr>
            <w:tcW w:w="7093" w:type="dxa"/>
            <w:vAlign w:val="center"/>
          </w:tcPr>
          <w:p w14:paraId="532B9D0C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Підготувала декілька варіантів декоративно-художнього оформлення сцени до вистави «Ласкаво просимо», які презентувала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режисерці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, а та в свою чергу відкоригувала та затвердила один з них. </w:t>
            </w:r>
          </w:p>
        </w:tc>
        <w:tc>
          <w:tcPr>
            <w:tcW w:w="1696" w:type="dxa"/>
            <w:hideMark/>
          </w:tcPr>
          <w:p w14:paraId="4B34C1C8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37ED9A7A" w14:textId="77777777" w:rsidTr="00BD72B0">
        <w:tc>
          <w:tcPr>
            <w:tcW w:w="905" w:type="dxa"/>
            <w:vMerge/>
            <w:vAlign w:val="center"/>
            <w:hideMark/>
          </w:tcPr>
          <w:p w14:paraId="51CE57CD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740B31E1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07.04.2023</w:t>
            </w:r>
          </w:p>
        </w:tc>
        <w:tc>
          <w:tcPr>
            <w:tcW w:w="7093" w:type="dxa"/>
            <w:vAlign w:val="center"/>
          </w:tcPr>
          <w:p w14:paraId="6C857FD8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Створила кошторис щодо необхідного оформлення а також декорацій для вистави «Ласкаво просимо», отримала на них кошти та підготувала до показу.</w:t>
            </w:r>
          </w:p>
        </w:tc>
        <w:tc>
          <w:tcPr>
            <w:tcW w:w="1696" w:type="dxa"/>
            <w:hideMark/>
          </w:tcPr>
          <w:p w14:paraId="58866C17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59BB8877" w14:textId="77777777" w:rsidTr="00BD72B0">
        <w:tc>
          <w:tcPr>
            <w:tcW w:w="905" w:type="dxa"/>
            <w:vMerge/>
            <w:vAlign w:val="center"/>
            <w:hideMark/>
          </w:tcPr>
          <w:p w14:paraId="314C1848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4F4C5374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08.04.2023</w:t>
            </w:r>
          </w:p>
        </w:tc>
        <w:tc>
          <w:tcPr>
            <w:tcW w:w="7093" w:type="dxa"/>
            <w:vAlign w:val="center"/>
          </w:tcPr>
          <w:p w14:paraId="3E2A660D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Сьогодні я прийшла за декілька годин до показу вистави на базу практики, оформила сцену та сценічний простір. Під час вистави спостерігала за декораціями, їх доцільністю використання в тому чи іншому місці, а після завершення заходу – прибрала все оформлення зі сцени та перенесла в спеціальну кімнату.</w:t>
            </w:r>
          </w:p>
        </w:tc>
        <w:tc>
          <w:tcPr>
            <w:tcW w:w="1696" w:type="dxa"/>
            <w:hideMark/>
          </w:tcPr>
          <w:p w14:paraId="7B99E38D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4B3A2195" w14:textId="77777777" w:rsidTr="00BD72B0">
        <w:tc>
          <w:tcPr>
            <w:tcW w:w="905" w:type="dxa"/>
            <w:vMerge w:val="restart"/>
            <w:vAlign w:val="center"/>
          </w:tcPr>
          <w:p w14:paraId="0A6F1AF8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  <w:t>4</w:t>
            </w:r>
          </w:p>
        </w:tc>
        <w:tc>
          <w:tcPr>
            <w:tcW w:w="1471" w:type="dxa"/>
            <w:vAlign w:val="center"/>
          </w:tcPr>
          <w:p w14:paraId="636A587C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10.04.2023</w:t>
            </w:r>
          </w:p>
        </w:tc>
        <w:tc>
          <w:tcPr>
            <w:tcW w:w="7093" w:type="dxa"/>
            <w:vAlign w:val="center"/>
          </w:tcPr>
          <w:p w14:paraId="01D17653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Намагалась розібратись в своїх сильних та слабких сторонах, як вже майже готового фахівця даної сфери, який мав змогу застосувати та перевірити їх на практиці.</w:t>
            </w:r>
          </w:p>
        </w:tc>
        <w:tc>
          <w:tcPr>
            <w:tcW w:w="1696" w:type="dxa"/>
          </w:tcPr>
          <w:p w14:paraId="5BB5097F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BD72B0" w:rsidRPr="000E09DB" w14:paraId="44DD1778" w14:textId="77777777" w:rsidTr="00BD72B0">
        <w:tc>
          <w:tcPr>
            <w:tcW w:w="905" w:type="dxa"/>
            <w:vMerge/>
            <w:vAlign w:val="center"/>
          </w:tcPr>
          <w:p w14:paraId="102736CF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</w:pPr>
          </w:p>
        </w:tc>
        <w:tc>
          <w:tcPr>
            <w:tcW w:w="1471" w:type="dxa"/>
            <w:vAlign w:val="center"/>
          </w:tcPr>
          <w:p w14:paraId="4B6E6955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11.04.2023</w:t>
            </w:r>
          </w:p>
        </w:tc>
        <w:tc>
          <w:tcPr>
            <w:tcW w:w="7093" w:type="dxa"/>
            <w:vAlign w:val="center"/>
          </w:tcPr>
          <w:p w14:paraId="65CBBC51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Детально вивчала всі свої успіхи та провали у виконанні різноманітних завдань, функцій, доручень керівництва бази практики та їх працівників, щоб зрозуміти яких знань чи вмінь наразі мені не вистачає.</w:t>
            </w:r>
          </w:p>
        </w:tc>
        <w:tc>
          <w:tcPr>
            <w:tcW w:w="1696" w:type="dxa"/>
          </w:tcPr>
          <w:p w14:paraId="5404527B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BD72B0" w:rsidRPr="000E09DB" w14:paraId="2D5B0CA6" w14:textId="77777777" w:rsidTr="00BD72B0">
        <w:tc>
          <w:tcPr>
            <w:tcW w:w="905" w:type="dxa"/>
            <w:vMerge/>
            <w:vAlign w:val="center"/>
            <w:hideMark/>
          </w:tcPr>
          <w:p w14:paraId="70DA27D0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7C3652DD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12.04.2023</w:t>
            </w:r>
          </w:p>
        </w:tc>
        <w:tc>
          <w:tcPr>
            <w:tcW w:w="7093" w:type="dxa"/>
            <w:vAlign w:val="center"/>
            <w:hideMark/>
          </w:tcPr>
          <w:p w14:paraId="4B15F5AD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Розподілила та розписала всі моменти практики на плюси та мінуси, що мені сподобалось, а що не сподобалось</w:t>
            </w:r>
          </w:p>
        </w:tc>
        <w:tc>
          <w:tcPr>
            <w:tcW w:w="1696" w:type="dxa"/>
            <w:hideMark/>
          </w:tcPr>
          <w:p w14:paraId="247EBE66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1ED67548" w14:textId="77777777" w:rsidTr="00BD72B0">
        <w:tc>
          <w:tcPr>
            <w:tcW w:w="905" w:type="dxa"/>
            <w:vMerge/>
            <w:vAlign w:val="center"/>
            <w:hideMark/>
          </w:tcPr>
          <w:p w14:paraId="1900FB9F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55C1C8E5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13.04.2023</w:t>
            </w:r>
          </w:p>
        </w:tc>
        <w:tc>
          <w:tcPr>
            <w:tcW w:w="7093" w:type="dxa"/>
            <w:vAlign w:val="center"/>
            <w:hideMark/>
          </w:tcPr>
          <w:p w14:paraId="0644D3A2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Створила чорновий варіант власного самоаналізу щодо результатів проходження виробничої фахової практики.</w:t>
            </w:r>
          </w:p>
        </w:tc>
        <w:tc>
          <w:tcPr>
            <w:tcW w:w="1696" w:type="dxa"/>
            <w:hideMark/>
          </w:tcPr>
          <w:p w14:paraId="1977AA8C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3F325C86" w14:textId="77777777" w:rsidTr="00BD72B0">
        <w:tc>
          <w:tcPr>
            <w:tcW w:w="905" w:type="dxa"/>
            <w:vMerge/>
            <w:vAlign w:val="center"/>
            <w:hideMark/>
          </w:tcPr>
          <w:p w14:paraId="245E1C61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49738B2E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14.04.2023</w:t>
            </w:r>
          </w:p>
        </w:tc>
        <w:tc>
          <w:tcPr>
            <w:tcW w:w="7093" w:type="dxa"/>
            <w:vAlign w:val="center"/>
            <w:hideMark/>
          </w:tcPr>
          <w:p w14:paraId="70AF4AA9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Відкоригувала та вдосконалила складений раніше самоаналіз.</w:t>
            </w:r>
          </w:p>
        </w:tc>
        <w:tc>
          <w:tcPr>
            <w:tcW w:w="1696" w:type="dxa"/>
            <w:hideMark/>
          </w:tcPr>
          <w:p w14:paraId="0FD02544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1FEC356D" w14:textId="77777777" w:rsidTr="00BD72B0">
        <w:tc>
          <w:tcPr>
            <w:tcW w:w="905" w:type="dxa"/>
            <w:vMerge/>
            <w:vAlign w:val="center"/>
            <w:hideMark/>
          </w:tcPr>
          <w:p w14:paraId="0A144AB6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4782ED47" w14:textId="77777777" w:rsidR="00BD72B0" w:rsidRPr="007D4F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15.04.2023</w:t>
            </w:r>
          </w:p>
        </w:tc>
        <w:tc>
          <w:tcPr>
            <w:tcW w:w="7093" w:type="dxa"/>
            <w:vAlign w:val="center"/>
            <w:hideMark/>
          </w:tcPr>
          <w:p w14:paraId="04D58960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Записала та прикріпила остаточний варіант мого самоаналізу до звіту.</w:t>
            </w:r>
          </w:p>
        </w:tc>
        <w:tc>
          <w:tcPr>
            <w:tcW w:w="1696" w:type="dxa"/>
            <w:hideMark/>
          </w:tcPr>
          <w:p w14:paraId="0F03CD6B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061AF74F" w14:textId="77777777" w:rsidTr="00BD72B0">
        <w:tc>
          <w:tcPr>
            <w:tcW w:w="905" w:type="dxa"/>
            <w:vMerge w:val="restart"/>
            <w:vAlign w:val="center"/>
          </w:tcPr>
          <w:p w14:paraId="43CA48E0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  <w:t>5</w:t>
            </w:r>
          </w:p>
        </w:tc>
        <w:tc>
          <w:tcPr>
            <w:tcW w:w="1471" w:type="dxa"/>
            <w:vAlign w:val="center"/>
          </w:tcPr>
          <w:p w14:paraId="425A8EA5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17.04.2023</w:t>
            </w:r>
          </w:p>
        </w:tc>
        <w:tc>
          <w:tcPr>
            <w:tcW w:w="7093" w:type="dxa"/>
            <w:vAlign w:val="center"/>
          </w:tcPr>
          <w:p w14:paraId="271F1E8B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Домовилась про зустріч з різними службами закладу та дізналась їх думку стосовно необхідних покращень в соціокультурній діяльності театру ляльок.</w:t>
            </w:r>
          </w:p>
        </w:tc>
        <w:tc>
          <w:tcPr>
            <w:tcW w:w="1696" w:type="dxa"/>
          </w:tcPr>
          <w:p w14:paraId="6FE382B9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24D4D7B8" w14:textId="77777777" w:rsidTr="00BD72B0">
        <w:tc>
          <w:tcPr>
            <w:tcW w:w="905" w:type="dxa"/>
            <w:vMerge/>
            <w:vAlign w:val="center"/>
          </w:tcPr>
          <w:p w14:paraId="538E4E2A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</w:pPr>
          </w:p>
        </w:tc>
        <w:tc>
          <w:tcPr>
            <w:tcW w:w="1471" w:type="dxa"/>
            <w:vAlign w:val="center"/>
          </w:tcPr>
          <w:p w14:paraId="15599181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18.04.2023</w:t>
            </w:r>
          </w:p>
        </w:tc>
        <w:tc>
          <w:tcPr>
            <w:tcW w:w="7093" w:type="dxa"/>
            <w:vAlign w:val="center"/>
          </w:tcPr>
          <w:p w14:paraId="282FB916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Спілкувалась з постійними глядачами моєї бази практики та взнала їх бажання стосовно вдосконалення соціокультурної діяльності закладу.</w:t>
            </w:r>
          </w:p>
        </w:tc>
        <w:tc>
          <w:tcPr>
            <w:tcW w:w="1696" w:type="dxa"/>
          </w:tcPr>
          <w:p w14:paraId="49DC55D0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225FACB3" w14:textId="77777777" w:rsidTr="00BD72B0">
        <w:tc>
          <w:tcPr>
            <w:tcW w:w="905" w:type="dxa"/>
            <w:vMerge/>
            <w:vAlign w:val="center"/>
            <w:hideMark/>
          </w:tcPr>
          <w:p w14:paraId="14646871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6B076C2C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19.04.2023</w:t>
            </w:r>
          </w:p>
        </w:tc>
        <w:tc>
          <w:tcPr>
            <w:tcW w:w="7093" w:type="dxa"/>
            <w:vAlign w:val="center"/>
            <w:hideMark/>
          </w:tcPr>
          <w:p w14:paraId="16CDCBDF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Об’єктивно розписала власні ідеї, як змінити на краще соціокультурну діяльність закладу з двох точок зору: глядач, або споживач та керівник, або виробник послуги.</w:t>
            </w:r>
          </w:p>
        </w:tc>
        <w:tc>
          <w:tcPr>
            <w:tcW w:w="1696" w:type="dxa"/>
            <w:hideMark/>
          </w:tcPr>
          <w:p w14:paraId="7012F576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06C3199F" w14:textId="77777777" w:rsidTr="00BD72B0">
        <w:tc>
          <w:tcPr>
            <w:tcW w:w="905" w:type="dxa"/>
            <w:vMerge/>
            <w:vAlign w:val="center"/>
            <w:hideMark/>
          </w:tcPr>
          <w:p w14:paraId="4B711A2E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4D0637AB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20.04.2023</w:t>
            </w:r>
          </w:p>
        </w:tc>
        <w:tc>
          <w:tcPr>
            <w:tcW w:w="7093" w:type="dxa"/>
            <w:vAlign w:val="center"/>
            <w:hideMark/>
          </w:tcPr>
          <w:p w14:paraId="0292769D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Проаналізувала та зіставила всі точки зору про можливі апгрейди соціокультурної діяльності моєї бази практики.</w:t>
            </w:r>
          </w:p>
        </w:tc>
        <w:tc>
          <w:tcPr>
            <w:tcW w:w="1696" w:type="dxa"/>
            <w:hideMark/>
          </w:tcPr>
          <w:p w14:paraId="47DD1032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0946D22E" w14:textId="77777777" w:rsidTr="00BD72B0">
        <w:tc>
          <w:tcPr>
            <w:tcW w:w="905" w:type="dxa"/>
            <w:vMerge/>
            <w:vAlign w:val="center"/>
            <w:hideMark/>
          </w:tcPr>
          <w:p w14:paraId="05BAAFDF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65F9BFF2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21.04.2023</w:t>
            </w:r>
          </w:p>
        </w:tc>
        <w:tc>
          <w:tcPr>
            <w:tcW w:w="7093" w:type="dxa"/>
            <w:vAlign w:val="center"/>
            <w:hideMark/>
          </w:tcPr>
          <w:p w14:paraId="3945A11F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На основі вищезазначених джерел інформації та їх змісту створила власні рекомендації </w:t>
            </w:r>
            <w:r w:rsidRPr="008B107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щодо вдосконалення соціокультурної діяльності закладу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1696" w:type="dxa"/>
            <w:hideMark/>
          </w:tcPr>
          <w:p w14:paraId="3F4305EB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619984E8" w14:textId="77777777" w:rsidTr="00BD72B0">
        <w:tc>
          <w:tcPr>
            <w:tcW w:w="905" w:type="dxa"/>
            <w:vMerge/>
            <w:vAlign w:val="center"/>
            <w:hideMark/>
          </w:tcPr>
          <w:p w14:paraId="7CF9DEF6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18EB82AC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22.04.2023</w:t>
            </w:r>
          </w:p>
        </w:tc>
        <w:tc>
          <w:tcPr>
            <w:tcW w:w="7093" w:type="dxa"/>
            <w:vAlign w:val="center"/>
            <w:hideMark/>
          </w:tcPr>
          <w:p w14:paraId="1E00CB57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Відкоригувала та додала до звіту особисті </w:t>
            </w:r>
            <w:r>
              <w:t xml:space="preserve"> </w:t>
            </w:r>
            <w:r w:rsidRPr="008B107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рекомендації щодо вдосконалення соціокультурної діяльності закладу.</w:t>
            </w:r>
          </w:p>
        </w:tc>
        <w:tc>
          <w:tcPr>
            <w:tcW w:w="1696" w:type="dxa"/>
            <w:hideMark/>
          </w:tcPr>
          <w:p w14:paraId="1F858DB1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63A29A98" w14:textId="77777777" w:rsidTr="00BD72B0">
        <w:tc>
          <w:tcPr>
            <w:tcW w:w="905" w:type="dxa"/>
            <w:vMerge w:val="restart"/>
            <w:vAlign w:val="center"/>
          </w:tcPr>
          <w:p w14:paraId="598CAEAB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  <w:t>6</w:t>
            </w:r>
          </w:p>
        </w:tc>
        <w:tc>
          <w:tcPr>
            <w:tcW w:w="1471" w:type="dxa"/>
            <w:vAlign w:val="center"/>
          </w:tcPr>
          <w:p w14:paraId="0515AFAA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24.04.2023</w:t>
            </w:r>
          </w:p>
        </w:tc>
        <w:tc>
          <w:tcPr>
            <w:tcW w:w="7093" w:type="dxa"/>
            <w:vAlign w:val="center"/>
          </w:tcPr>
          <w:p w14:paraId="2C00C28F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Домовилась про зустріч з керівником практики – Любов Григорівною та разом ми визначали моє індивідуальне завдання, яке відповідало моїм інтересам та одній з фахових дисциплін мого навчального закладу.</w:t>
            </w:r>
          </w:p>
        </w:tc>
        <w:tc>
          <w:tcPr>
            <w:tcW w:w="1696" w:type="dxa"/>
          </w:tcPr>
          <w:p w14:paraId="3434AB76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5EC81A98" w14:textId="77777777" w:rsidTr="00BD72B0">
        <w:tc>
          <w:tcPr>
            <w:tcW w:w="905" w:type="dxa"/>
            <w:vMerge/>
            <w:vAlign w:val="center"/>
          </w:tcPr>
          <w:p w14:paraId="7011930E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EFEFE"/>
                <w14:ligatures w14:val="none"/>
              </w:rPr>
            </w:pPr>
          </w:p>
        </w:tc>
        <w:tc>
          <w:tcPr>
            <w:tcW w:w="1471" w:type="dxa"/>
            <w:vAlign w:val="center"/>
          </w:tcPr>
          <w:p w14:paraId="6D43781E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25.04.2023</w:t>
            </w:r>
          </w:p>
        </w:tc>
        <w:tc>
          <w:tcPr>
            <w:tcW w:w="7093" w:type="dxa"/>
            <w:vAlign w:val="center"/>
          </w:tcPr>
          <w:p w14:paraId="506416CD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Шукала всю достовірну інформацію з приводу індивідуального завдання, а також дещо фільтрувала та систематизувала її.</w:t>
            </w:r>
          </w:p>
        </w:tc>
        <w:tc>
          <w:tcPr>
            <w:tcW w:w="1696" w:type="dxa"/>
          </w:tcPr>
          <w:p w14:paraId="2ACB92B6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5B1D2526" w14:textId="77777777" w:rsidTr="00BD72B0">
        <w:tc>
          <w:tcPr>
            <w:tcW w:w="905" w:type="dxa"/>
            <w:vMerge/>
            <w:vAlign w:val="center"/>
            <w:hideMark/>
          </w:tcPr>
          <w:p w14:paraId="3DB12830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505F93A7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26.04.2023</w:t>
            </w:r>
          </w:p>
        </w:tc>
        <w:tc>
          <w:tcPr>
            <w:tcW w:w="7093" w:type="dxa"/>
            <w:vAlign w:val="center"/>
            <w:hideMark/>
          </w:tcPr>
          <w:p w14:paraId="7DB03BD1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На основі знайденої інформації виконала індивідуальне завдання та показала його керівничці практики, яка погодила його якісне виконання. Готову роботу прикріпила до звіту.</w:t>
            </w:r>
          </w:p>
        </w:tc>
        <w:tc>
          <w:tcPr>
            <w:tcW w:w="1696" w:type="dxa"/>
            <w:hideMark/>
          </w:tcPr>
          <w:p w14:paraId="6CF3AC12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7C57263F" w14:textId="77777777" w:rsidTr="00BD72B0">
        <w:tc>
          <w:tcPr>
            <w:tcW w:w="905" w:type="dxa"/>
            <w:vMerge/>
            <w:vAlign w:val="center"/>
            <w:hideMark/>
          </w:tcPr>
          <w:p w14:paraId="08271154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5DD073EB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27.04.2023</w:t>
            </w:r>
          </w:p>
        </w:tc>
        <w:tc>
          <w:tcPr>
            <w:tcW w:w="7093" w:type="dxa"/>
            <w:vAlign w:val="center"/>
            <w:hideMark/>
          </w:tcPr>
          <w:p w14:paraId="20FBE540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Написала цілісний звіт про проходження моєї виробничої фахової практики в Черкаському академічному театрі ляльок.</w:t>
            </w:r>
          </w:p>
        </w:tc>
        <w:tc>
          <w:tcPr>
            <w:tcW w:w="1696" w:type="dxa"/>
            <w:hideMark/>
          </w:tcPr>
          <w:p w14:paraId="7A968AC8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15E64408" w14:textId="77777777" w:rsidTr="00BD72B0">
        <w:tc>
          <w:tcPr>
            <w:tcW w:w="905" w:type="dxa"/>
            <w:vMerge/>
            <w:vAlign w:val="center"/>
            <w:hideMark/>
          </w:tcPr>
          <w:p w14:paraId="36632803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1502CEF0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28.04.2023</w:t>
            </w:r>
          </w:p>
        </w:tc>
        <w:tc>
          <w:tcPr>
            <w:tcW w:w="7093" w:type="dxa"/>
            <w:vAlign w:val="center"/>
            <w:hideMark/>
          </w:tcPr>
          <w:p w14:paraId="27C98A7B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Відкоригувала та доопрацювала звіт з проходження власної практики.</w:t>
            </w:r>
          </w:p>
        </w:tc>
        <w:tc>
          <w:tcPr>
            <w:tcW w:w="1696" w:type="dxa"/>
            <w:hideMark/>
          </w:tcPr>
          <w:p w14:paraId="79D25A7C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  <w:tr w:rsidR="00BD72B0" w:rsidRPr="000E09DB" w14:paraId="44348E26" w14:textId="77777777" w:rsidTr="00BD72B0">
        <w:tc>
          <w:tcPr>
            <w:tcW w:w="905" w:type="dxa"/>
            <w:vMerge/>
            <w:vAlign w:val="center"/>
            <w:hideMark/>
          </w:tcPr>
          <w:p w14:paraId="3DCC997C" w14:textId="77777777" w:rsidR="00BD72B0" w:rsidRPr="000E09DB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71" w:type="dxa"/>
            <w:vAlign w:val="center"/>
            <w:hideMark/>
          </w:tcPr>
          <w:p w14:paraId="6D28F4D3" w14:textId="77777777" w:rsidR="00BD72B0" w:rsidRPr="00955556" w:rsidRDefault="00BD72B0" w:rsidP="00BD72B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29.04.2023</w:t>
            </w:r>
          </w:p>
        </w:tc>
        <w:tc>
          <w:tcPr>
            <w:tcW w:w="7093" w:type="dxa"/>
            <w:vAlign w:val="center"/>
            <w:hideMark/>
          </w:tcPr>
          <w:p w14:paraId="57452721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Сформувала готовий звіт.</w:t>
            </w:r>
          </w:p>
        </w:tc>
        <w:tc>
          <w:tcPr>
            <w:tcW w:w="1696" w:type="dxa"/>
            <w:hideMark/>
          </w:tcPr>
          <w:p w14:paraId="12FB0D29" w14:textId="77777777" w:rsidR="00BD72B0" w:rsidRPr="000E09DB" w:rsidRDefault="00BD72B0" w:rsidP="00BD72B0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0E09D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</w:tbl>
    <w:p w14:paraId="6E697D4C" w14:textId="77777777" w:rsidR="00BD72B0" w:rsidRPr="000E09DB" w:rsidRDefault="00BD72B0" w:rsidP="00BD72B0">
      <w:pPr>
        <w:rPr>
          <w:rFonts w:ascii="Times New Roman" w:hAnsi="Times New Roman" w:cs="Times New Roman"/>
          <w:sz w:val="28"/>
          <w:szCs w:val="28"/>
        </w:rPr>
      </w:pPr>
    </w:p>
    <w:sectPr w:rsidR="00BD72B0" w:rsidRPr="000E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AA"/>
    <w:rsid w:val="000E09DB"/>
    <w:rsid w:val="001603FE"/>
    <w:rsid w:val="001A551F"/>
    <w:rsid w:val="001B09C9"/>
    <w:rsid w:val="00283B47"/>
    <w:rsid w:val="00287D15"/>
    <w:rsid w:val="002B4ED6"/>
    <w:rsid w:val="002D0B45"/>
    <w:rsid w:val="002D13BF"/>
    <w:rsid w:val="00300006"/>
    <w:rsid w:val="0032075A"/>
    <w:rsid w:val="00345F5B"/>
    <w:rsid w:val="00393664"/>
    <w:rsid w:val="00411173"/>
    <w:rsid w:val="004828D4"/>
    <w:rsid w:val="00571DAA"/>
    <w:rsid w:val="005812AB"/>
    <w:rsid w:val="00584D2C"/>
    <w:rsid w:val="005C2FA4"/>
    <w:rsid w:val="005E31D3"/>
    <w:rsid w:val="0066044A"/>
    <w:rsid w:val="006B5592"/>
    <w:rsid w:val="006D53F1"/>
    <w:rsid w:val="006E218B"/>
    <w:rsid w:val="007C03F0"/>
    <w:rsid w:val="007D4F56"/>
    <w:rsid w:val="007E5A2E"/>
    <w:rsid w:val="00816B00"/>
    <w:rsid w:val="00827568"/>
    <w:rsid w:val="00853699"/>
    <w:rsid w:val="00863E70"/>
    <w:rsid w:val="008B1071"/>
    <w:rsid w:val="008B35FB"/>
    <w:rsid w:val="008D24A2"/>
    <w:rsid w:val="00955556"/>
    <w:rsid w:val="00980B12"/>
    <w:rsid w:val="00986D92"/>
    <w:rsid w:val="009F12CD"/>
    <w:rsid w:val="00A60641"/>
    <w:rsid w:val="00BD72B0"/>
    <w:rsid w:val="00C02DF5"/>
    <w:rsid w:val="00C31745"/>
    <w:rsid w:val="00C37A25"/>
    <w:rsid w:val="00CF0F28"/>
    <w:rsid w:val="00CF2495"/>
    <w:rsid w:val="00D25AB6"/>
    <w:rsid w:val="00F23D44"/>
    <w:rsid w:val="00F47882"/>
    <w:rsid w:val="00F647C5"/>
    <w:rsid w:val="00FA7B06"/>
    <w:rsid w:val="00FF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onnector" idref="#_x0000_s1038"/>
        <o:r id="V:Rule2" type="connector" idref="#_x0000_s1039"/>
        <o:r id="V:Rule3" type="connector" idref="#_x0000_s1040"/>
        <o:r id="V:Rule4" type="connector" idref="#_x0000_s1047"/>
        <o:r id="V:Rule5" type="connector" idref="#_x0000_s1046"/>
        <o:r id="V:Rule6" type="connector" idref="#_x0000_s1050"/>
        <o:r id="V:Rule7" type="connector" idref="#_x0000_s1049"/>
      </o:rules>
    </o:shapelayout>
  </w:shapeDefaults>
  <w:decimalSymbol w:val=","/>
  <w:listSeparator w:val=";"/>
  <w14:docId w14:val="61205E27"/>
  <w15:chartTrackingRefBased/>
  <w15:docId w15:val="{E86C8D45-59F7-4179-AA53-ACE16144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3310</Words>
  <Characters>18869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2023-04-17T12:50:00Z</dcterms:created>
  <dcterms:modified xsi:type="dcterms:W3CDTF">2023-04-24T18:28:00Z</dcterms:modified>
</cp:coreProperties>
</file>