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2D91" w:rsidRDefault="00762D91" w:rsidP="00762D91">
      <w:pPr>
        <w:pStyle w:val="a4"/>
      </w:pPr>
      <w:r>
        <w:t xml:space="preserve">Карл </w:t>
      </w:r>
      <w:proofErr w:type="spellStart"/>
      <w:r>
        <w:t>lX</w:t>
      </w:r>
      <w:proofErr w:type="spellEnd"/>
      <w:r>
        <w:t xml:space="preserve"> Валуа – краткая биография</w:t>
      </w:r>
    </w:p>
    <w:p w:rsidR="00762D91" w:rsidRDefault="00762D91" w:rsidP="00762D91">
      <w:pPr>
        <w:pStyle w:val="1"/>
      </w:pPr>
      <w:r>
        <w:t>Содержание:</w:t>
      </w:r>
    </w:p>
    <w:p w:rsidR="00762D91" w:rsidRDefault="00762D91" w:rsidP="00762D91">
      <w:pPr>
        <w:pStyle w:val="a3"/>
        <w:numPr>
          <w:ilvl w:val="0"/>
          <w:numId w:val="11"/>
        </w:numPr>
      </w:pPr>
      <w:r>
        <w:t>Детство</w:t>
      </w:r>
    </w:p>
    <w:p w:rsidR="00762D91" w:rsidRDefault="00762D91" w:rsidP="00762D91">
      <w:pPr>
        <w:pStyle w:val="a3"/>
        <w:numPr>
          <w:ilvl w:val="0"/>
          <w:numId w:val="11"/>
        </w:numPr>
      </w:pPr>
      <w:r>
        <w:t>Правление</w:t>
      </w:r>
    </w:p>
    <w:p w:rsidR="00762D91" w:rsidRDefault="00762D91" w:rsidP="00762D91">
      <w:pPr>
        <w:pStyle w:val="a3"/>
        <w:numPr>
          <w:ilvl w:val="0"/>
          <w:numId w:val="11"/>
        </w:numPr>
      </w:pPr>
      <w:r>
        <w:t>Конец жизни</w:t>
      </w:r>
    </w:p>
    <w:p w:rsidR="00762D91" w:rsidRDefault="00762D91" w:rsidP="00762D91">
      <w:pPr>
        <w:pStyle w:val="a3"/>
        <w:numPr>
          <w:ilvl w:val="0"/>
          <w:numId w:val="11"/>
        </w:numPr>
      </w:pPr>
      <w:r>
        <w:t>Личная жизнь</w:t>
      </w:r>
    </w:p>
    <w:p w:rsidR="0025132E" w:rsidRDefault="0025132E" w:rsidP="00762D91">
      <w:pPr>
        <w:pStyle w:val="a3"/>
        <w:numPr>
          <w:ilvl w:val="0"/>
          <w:numId w:val="11"/>
        </w:numPr>
      </w:pPr>
      <w:r>
        <w:t>Вывод</w:t>
      </w:r>
    </w:p>
    <w:p w:rsidR="00762D91" w:rsidRDefault="00762D91" w:rsidP="00762D91">
      <w:pPr>
        <w:pStyle w:val="1"/>
      </w:pPr>
      <w:r>
        <w:t>Детство</w:t>
      </w:r>
    </w:p>
    <w:p w:rsidR="00762D91" w:rsidRDefault="00762D91" w:rsidP="00762D91">
      <w:r>
        <w:t xml:space="preserve">Карл </w:t>
      </w:r>
      <w:proofErr w:type="spellStart"/>
      <w:r>
        <w:t>lX</w:t>
      </w:r>
      <w:proofErr w:type="spellEnd"/>
      <w:r>
        <w:t xml:space="preserve"> Валуа родился 27 июня 1550-го года в Сен-Жерменском дворце в семье короля Франции Генриха ll и дочери флорентийских купцов Екатерины Медичи. Изначально мальчика назвали Шарль-Максимильен. Он был третьим сыном королевской четы. По праву рождения ему был присвоен титул герцога Орлеанского, коим он был до восшествия на престол.</w:t>
      </w:r>
    </w:p>
    <w:p w:rsidR="00762D91" w:rsidRDefault="00762D91" w:rsidP="00762D91">
      <w:pPr>
        <w:pStyle w:val="1"/>
      </w:pPr>
      <w:r>
        <w:t>Правление</w:t>
      </w:r>
    </w:p>
    <w:p w:rsidR="00762D91" w:rsidRDefault="00B41CB3" w:rsidP="00762D91">
      <w:r w:rsidRPr="00B41CB3">
        <w:t xml:space="preserve">15 мая 1560-го года </w:t>
      </w:r>
      <w:r w:rsidR="00762D91">
        <w:t>Шарль-Максимильен стал королем Франции в возрасте всего десяти лет. Коронация проходила в Реймсе</w:t>
      </w:r>
      <w:r>
        <w:t xml:space="preserve">, где </w:t>
      </w:r>
      <w:r w:rsidR="00762D91">
        <w:t>было изменено и имя. Поскольку монарх на момент восхождения на престол был очень юн, его матушка – Екатерина Медичи – стала регентом государства. Королева-мать взяла на себя большую часть обязанностей правителя, так как Карл lX не стремился научиться управлять государством самостоятельно и проявлял очень мало интереса к делам своей страны. Он был склонен к приступам истерик, ярости и неконтрол</w:t>
      </w:r>
      <w:r>
        <w:t>ируемого гнева.</w:t>
      </w:r>
    </w:p>
    <w:p w:rsidR="00762D91" w:rsidRPr="00762D91" w:rsidRDefault="00762D91" w:rsidP="00762D91">
      <w:pPr>
        <w:rPr>
          <w:i/>
        </w:rPr>
      </w:pPr>
      <w:r w:rsidRPr="00762D91">
        <w:rPr>
          <w:i/>
        </w:rPr>
        <w:t xml:space="preserve">1.  </w:t>
      </w:r>
      <w:r w:rsidR="00B41CB3" w:rsidRPr="00B41CB3">
        <w:rPr>
          <w:i/>
        </w:rPr>
        <w:t>Амбуазский заговор</w:t>
      </w:r>
      <w:r w:rsidR="00B41CB3">
        <w:rPr>
          <w:i/>
        </w:rPr>
        <w:t xml:space="preserve"> (март 1560)</w:t>
      </w:r>
    </w:p>
    <w:p w:rsidR="00762D91" w:rsidRDefault="00762D91" w:rsidP="00762D91">
      <w:r>
        <w:t>Ещё до начала периода правления Карла lX религиозная ситуация во Франции существенно накалилась: в марте 1560-го года с подачи руководителей протестантов (гугенотов) и представителей династии Бурбонов произошла попытка захватить в плен прошлого короля Франциска ll, которая в мировой истории получила название Амбуазский заговор. Невзирая на то, что мятеж был подавлен очень жестоко (зачинщиков, кроме Людовика де Бурбона, спасенного Франциском ll, четвертовали, полторы тысячи их последователей были казнены по приказу правителей или утоплены возмущенными горожанами). Именно это событие послужило началом серии кровопролитных религиозных войн.</w:t>
      </w:r>
    </w:p>
    <w:p w:rsidR="00762D91" w:rsidRPr="00762D91" w:rsidRDefault="00762D91" w:rsidP="00762D91">
      <w:pPr>
        <w:rPr>
          <w:i/>
        </w:rPr>
      </w:pPr>
      <w:r w:rsidRPr="00762D91">
        <w:rPr>
          <w:i/>
        </w:rPr>
        <w:t>2.  Сен-Жерменский эдикт</w:t>
      </w:r>
      <w:r w:rsidR="00B41CB3">
        <w:rPr>
          <w:i/>
        </w:rPr>
        <w:t xml:space="preserve"> (1562)</w:t>
      </w:r>
    </w:p>
    <w:p w:rsidR="00762D91" w:rsidRDefault="00762D91" w:rsidP="00762D91">
      <w:r>
        <w:t>В 1562-ом году был провозглашен Сен-Жерменский эдикт, согласно которому протестантам были даны некоторые права. Этот документ был частью политики королевы-матери, которая желала привести обе стороны конфликта к компромиссу (и заодно не дать партии рода Гизов упрочнить свои политические позиции), однако</w:t>
      </w:r>
      <w:r w:rsidR="00B41CB3">
        <w:t>,</w:t>
      </w:r>
      <w:r>
        <w:t xml:space="preserve"> ситуация наоборот обострилась, потому что ни гугеноты, ни католики</w:t>
      </w:r>
      <w:r w:rsidR="00B41CB3">
        <w:t>,</w:t>
      </w:r>
      <w:r>
        <w:t xml:space="preserve"> не желали идти на уступки.</w:t>
      </w:r>
    </w:p>
    <w:p w:rsidR="00762D91" w:rsidRPr="00762D91" w:rsidRDefault="00762D91" w:rsidP="00762D91">
      <w:pPr>
        <w:rPr>
          <w:i/>
        </w:rPr>
      </w:pPr>
      <w:r w:rsidRPr="00762D91">
        <w:rPr>
          <w:i/>
        </w:rPr>
        <w:t>3.  Первая гугенотская война (1562-1563)</w:t>
      </w:r>
    </w:p>
    <w:p w:rsidR="00762D91" w:rsidRDefault="00762D91" w:rsidP="00762D91">
      <w:r>
        <w:t>Вооруженный религиозный конфликт во Франции между двумя вышеупомянутыми христианскими конфессиями. Предводителем гугенотов в то время был Людовик де Бурбон (принц Конде), а католиков – герцог Франсуа де Гиз, коннетабль Монморанси и маршал де Сент-Андре. По итогу протестанты потерпели поражение, но всё же добились признания для себя. Франсуа де Гиз был убит во время осады Орлеана. Вместо него главой гугенотского движения стал Гаспар ll де Колиньи. Так сложилось, что оба руководителя враждующих партий (Монморанси и принц Конде) оказались в плену у противников. Они и начали переговоры о мире.</w:t>
      </w:r>
    </w:p>
    <w:p w:rsidR="00762D91" w:rsidRPr="00762D91" w:rsidRDefault="00762D91" w:rsidP="00762D91">
      <w:pPr>
        <w:rPr>
          <w:i/>
        </w:rPr>
      </w:pPr>
      <w:r w:rsidRPr="00762D91">
        <w:rPr>
          <w:i/>
        </w:rPr>
        <w:t>4.  Амбуазский мир</w:t>
      </w:r>
      <w:r w:rsidR="00B41CB3">
        <w:rPr>
          <w:i/>
        </w:rPr>
        <w:t xml:space="preserve"> (1963)</w:t>
      </w:r>
    </w:p>
    <w:p w:rsidR="00762D91" w:rsidRDefault="00762D91" w:rsidP="00762D91">
      <w:r>
        <w:t>19 марта 1963-го года в присутствии королевы-регентши и графа Колиньи (один из вождей гугенотов во время Религиозных войн во Франции) между протестантами и католиками был заключен Амбуазский мир. Согласно его положениям, гугенотам разрешили проводить свои богослужения, но только вне городских стен и не в дни католических праздников, а также собираться в частных домах. Взамен они должны были оставить захваченные храмы и присягнуть, что будут соблюдать условия мира.</w:t>
      </w:r>
    </w:p>
    <w:p w:rsidR="00762D91" w:rsidRPr="00762D91" w:rsidRDefault="00762D91" w:rsidP="00762D91">
      <w:pPr>
        <w:rPr>
          <w:i/>
        </w:rPr>
      </w:pPr>
      <w:r w:rsidRPr="00762D91">
        <w:rPr>
          <w:i/>
        </w:rPr>
        <w:t>5.  Великая поездка по Франции (1564)</w:t>
      </w:r>
    </w:p>
    <w:p w:rsidR="00762D91" w:rsidRDefault="00762D91" w:rsidP="00762D91">
      <w:r>
        <w:t>В марте 1564-го года с инициативы Екатерины Медичи была организована Великая королевская поездка по Франции. Целью этого путешествия было показать народу юного монарха (на тот момент ему исполнилось четырнадцать лет) и одновременно умиротворить население, которое было не в силах ужиться с новыми правилами, учрежденными Амбуазским мирным договором. Длилась поездка чуть более чем три месяца. В целом, путешествие было успешным.</w:t>
      </w:r>
    </w:p>
    <w:p w:rsidR="00762D91" w:rsidRPr="00762D91" w:rsidRDefault="00762D91" w:rsidP="00762D91">
      <w:pPr>
        <w:rPr>
          <w:i/>
        </w:rPr>
      </w:pPr>
      <w:r w:rsidRPr="00762D91">
        <w:rPr>
          <w:i/>
        </w:rPr>
        <w:t>6.  Вторая гугенотская война (1567-1568)</w:t>
      </w:r>
    </w:p>
    <w:p w:rsidR="00762D91" w:rsidRDefault="00762D91" w:rsidP="00762D91">
      <w:r>
        <w:t>Гугенотов в этом конфликте возглавлял принц Конде, католиков — коннетабль Монморанси. Предпосылками к началу конфликта стали война за независимость Нидерландов, а именно факт того, что нидерландские единоверцы протестантов восстали против монархов-католиков, и также слухи о том, что Франсуа де Гиз не просто умер во время облоги Орлеана, а был умышленно застрелен гугенотом По</w:t>
      </w:r>
      <w:r w:rsidR="00423770">
        <w:t xml:space="preserve">льтро де Мере. </w:t>
      </w:r>
      <w:r>
        <w:t>Руководители гугенотской партии граф Колиньи и Людовик де Бурбон выступали за поддержку восстания в Нидерландах, рассчитывая таким образом упрочнить позиции протестантизма во Франции</w:t>
      </w:r>
      <w:r w:rsidR="00423770">
        <w:t>,</w:t>
      </w:r>
      <w:r>
        <w:t xml:space="preserve"> и, со временем, во всей Европе. Королева-мать Екатерина выступила против такого вмешательства. Дабы помешать гугенотам, она передала высокую должность генерального наместника королевства, на которую прете</w:t>
      </w:r>
      <w:r w:rsidR="00423770">
        <w:t>ндовал принц Конде, своему сыну,</w:t>
      </w:r>
      <w:r>
        <w:t xml:space="preserve"> герцогу Анжуйскому. За это протестанты решили похитить её и короля, однако, монархи успели сбежать в городок под названием Мо. В военных действиях перевес был на стороне католиков, но из-за нескольких сокрушительных неудачных битв, нехватки ресурсов и гибели коннетабля Монморанси они были вынуждены согласиться на новый мирный договор. В конце марта 1568-го года принц Конде и королева Медичи подписали его в Лонжюмо.</w:t>
      </w:r>
    </w:p>
    <w:p w:rsidR="00762D91" w:rsidRPr="00762D91" w:rsidRDefault="00762D91" w:rsidP="00762D91">
      <w:pPr>
        <w:rPr>
          <w:i/>
        </w:rPr>
      </w:pPr>
      <w:r w:rsidRPr="00762D91">
        <w:rPr>
          <w:i/>
        </w:rPr>
        <w:t>7.  Третья гугенотская война (1568-1570)</w:t>
      </w:r>
    </w:p>
    <w:p w:rsidR="00762D91" w:rsidRDefault="00762D91" w:rsidP="00762D91">
      <w:r>
        <w:t>Для всех было очевидным то, мир, который был вынужденным для обеих сторон, не продержится долго. Пытаясь избежать нового объединения протестантов, Карл Xl издал Сен-Морскую декларацию. Этот документ запрещал под угрозой конфискации имущества все религиозные культы, кроме католического, требовал от гугенотов изгнать в течение двух недель всех их проповедников и вернуть короне все города и крепости. В ответ гугеноты перешли к открытым боевым действиям. Гугенотов возглавляли всё те же принц Конде и граф де Колиньи. Предводителем католиков стал младший брат действующего короля герцог Анжуйский (на тот момент ему было семнадцать лет). Как и в предыдущих конфликтах, военная мощь католиков превосходила потенциал протестантов, однако в политическом плане гугеноты были сильнее, поэтому корона снова пошла на уступки. Война завершилась новым Сен-Жерменским мирным договором, подписанным в августе 1570-го года. Гугенотам даровали свободу вероисповедания во всех городах Франции, кроме Парижа, позволили беспрепятственно занимать высокие должности в государстве и отдали во владение четыре крепости.</w:t>
      </w:r>
    </w:p>
    <w:p w:rsidR="00762D91" w:rsidRPr="00762D91" w:rsidRDefault="00762D91" w:rsidP="00762D91">
      <w:pPr>
        <w:rPr>
          <w:i/>
        </w:rPr>
      </w:pPr>
      <w:r w:rsidRPr="00762D91">
        <w:rPr>
          <w:i/>
        </w:rPr>
        <w:t>8.  Варфоломеевская ночь (1572)</w:t>
      </w:r>
    </w:p>
    <w:p w:rsidR="00762D91" w:rsidRDefault="00762D91" w:rsidP="00762D91">
      <w:r>
        <w:t>Это трагическое событие стало самым важным в ход</w:t>
      </w:r>
      <w:r w:rsidR="00423770">
        <w:t>е французских религиозных вой</w:t>
      </w:r>
      <w:r>
        <w:t xml:space="preserve">н. Оно настолько потрясло весь мир, что нашло отклик даже </w:t>
      </w:r>
      <w:r w:rsidR="00423770">
        <w:t xml:space="preserve">в современной массовой культуре. </w:t>
      </w:r>
      <w:r>
        <w:t>Чтобы укрепить шаткий мир, установившийся после третьей войны, Екатерина Медичи инициировала свадьбу своей дочери Маргариты Валуа с принцем Генрихом Навар</w:t>
      </w:r>
      <w:r w:rsidR="00423770">
        <w:t>р</w:t>
      </w:r>
      <w:r>
        <w:t>ским из дома Бурбонов – сторонником гугенотского движения.</w:t>
      </w:r>
      <w:r w:rsidR="00423770">
        <w:t xml:space="preserve"> Ни Папа Римский, ни парламент, н</w:t>
      </w:r>
      <w:r>
        <w:t>и простые парижане не поддержали идею этого брака, поэтому королеве-матери пришлось просить о проведении венчания Шарля де Бурбона – единственного католического кардинала в этой семье. Практически вся гугенотская аристократия приехала в Париж, дабы присутствовать на свадьбе.</w:t>
      </w:r>
    </w:p>
    <w:p w:rsidR="00762D91" w:rsidRDefault="00762D91" w:rsidP="00762D91">
      <w:r>
        <w:t>Изначально Екатерина Медичи приказала убить лишь только одного графа де Колиньи, а Людовика и Генриха Бурбонов – пленить. Граф де Колиньи мешал мирным планам Екатерины Медичи касательно отношений с Испанией, так как убеждал Карла lX поддержать восстание гугенотов против испанского короля Филиппа II во Фландрии. Ослабленная Франция не была готова к противостоянию с кем-либо, особенно с более стабильной в экономическом и политическом планах Испанией. Однако, покушение не удалось, поэтому спустя двое суток в ночь на 24-е августа 1572 (день</w:t>
      </w:r>
      <w:proofErr w:type="gramStart"/>
      <w:r w:rsidR="00423770">
        <w:t xml:space="preserve"> С</w:t>
      </w:r>
      <w:proofErr w:type="gramEnd"/>
      <w:r w:rsidR="00423770">
        <w:t xml:space="preserve">в. </w:t>
      </w:r>
      <w:r>
        <w:t>Варфоломея) было отдано распоряжение прирезать всех предводителей гугенотов, которые прибыли в Париж. Сигналом к началу  стал колокольный звон из дворцовой часовни. В ту ночь в Париже погибло около трех тысяч человек. Волна насилия прокатилась по Парижу, а позже вылилась в бойню в масштабах всей страны, длившуюся на протяжении недель. Гибли все подряд. Официально общее количество жертв составляет около пятидесяти тысяч человек.</w:t>
      </w:r>
    </w:p>
    <w:p w:rsidR="00762D91" w:rsidRDefault="00762D91" w:rsidP="00762D91">
      <w:r>
        <w:t>Варфоломеевская ночь стала причиной Четвертой гугенотской войны (1572-1573).</w:t>
      </w:r>
    </w:p>
    <w:p w:rsidR="00762D91" w:rsidRDefault="00762D91" w:rsidP="00762D91">
      <w:pPr>
        <w:pStyle w:val="1"/>
      </w:pPr>
      <w:r>
        <w:t>Конец жизни</w:t>
      </w:r>
    </w:p>
    <w:p w:rsidR="00762D91" w:rsidRDefault="00762D91" w:rsidP="00762D91">
      <w:r>
        <w:t>Слабое с детства здоровье, ужасы войн и Варфоломеевской ночи, а также заговор</w:t>
      </w:r>
      <w:r w:rsidR="00423770">
        <w:t xml:space="preserve"> против короны</w:t>
      </w:r>
      <w:r>
        <w:t xml:space="preserve"> в 1574-ом году сломили молодого короля. Из основного дворца он уехал в Венсеннский замок, где его состояние значительно ухудшилось. 30 мая 1574 года король скончался. Вскрытие показало, что причиной смерти был туберкулез и развившийся на его фоне плеврит. Однако существует версия, что на самом деле монарха отравил его младший брат книгой, предназначавшейся, согласно приказу Екатерины Медичи, для Генриха Навар</w:t>
      </w:r>
      <w:r w:rsidR="00423770">
        <w:t>р</w:t>
      </w:r>
      <w:r>
        <w:t>ского.</w:t>
      </w:r>
    </w:p>
    <w:p w:rsidR="00762D91" w:rsidRDefault="00762D91" w:rsidP="00762D91">
      <w:pPr>
        <w:pStyle w:val="1"/>
      </w:pPr>
      <w:r>
        <w:t>Личная жизнь</w:t>
      </w:r>
    </w:p>
    <w:p w:rsidR="00762D91" w:rsidRDefault="00762D91" w:rsidP="00762D91">
      <w:r>
        <w:t>26 ноября 1570-го года Карл lX Валуа женился на Елизавете Австрийской – дочери императора Священной Римской империи и одновременно эрцгерцога Австрии Максимилиана ll. Она считалась одной из прелестнейших принцесс Европы, так как обладала утонченной внешностью, набожностью, кротостью и незаурядным интеллектом. Её коронация состоялась 25 марта 1571-го года. Елизавета долго не могла забеременеть, но в 1572-ом году (спустя два дня после Варфоломеевской ночи) подарила мужу дочь Марию Елизавету. После смерти Карла Елизавета оставила малышку при французском дворе, а сама покинула страну. Принцесса Мария с детства была слабым ребёнком, поэтому прожила недолго. Она скончалась от болезни в 1578-ом году в возрасте шести лет.</w:t>
      </w:r>
    </w:p>
    <w:p w:rsidR="000D0315" w:rsidRDefault="00762D91" w:rsidP="00762D91">
      <w:r>
        <w:t xml:space="preserve">У короля также была и официальная фаворитка. </w:t>
      </w:r>
      <w:r w:rsidR="001E4F19">
        <w:t>Её звали Мария Туше</w:t>
      </w:r>
      <w:r>
        <w:t xml:space="preserve">. </w:t>
      </w:r>
      <w:r w:rsidR="00B41CB3">
        <w:t>Она была дочерью помощника наместника Орлеана. В том же городе в 1566-ом году она познакомилась с будущим королем. Эта женщина так очаровала молодого короля, что он увёз её с собой в Париж.</w:t>
      </w:r>
      <w:r>
        <w:t xml:space="preserve"> Она родила Карлу двоих детей: сына, который умер в младенчестве и Шарля де Валуа – будущего герцога Ангулемского. Известно, что, несмотря на свой статус, Мария Туше изменяла королю с несколькими мужчинами.</w:t>
      </w:r>
    </w:p>
    <w:p w:rsidR="000E42ED" w:rsidRDefault="000D0315" w:rsidP="004E4133">
      <w:pPr>
        <w:pStyle w:val="1"/>
      </w:pPr>
      <w:r>
        <w:t> </w:t>
      </w:r>
      <w:r w:rsidR="00423770">
        <w:t>Вывод</w:t>
      </w:r>
    </w:p>
    <w:p w:rsidR="00423770" w:rsidRPr="00423770" w:rsidRDefault="00423770" w:rsidP="000D0315">
      <w:r w:rsidRPr="004E4133">
        <w:t xml:space="preserve">Карл </w:t>
      </w:r>
      <w:r w:rsidRPr="00423770">
        <w:rPr>
          <w:lang w:val="en-US"/>
        </w:rPr>
        <w:t>lX</w:t>
      </w:r>
      <w:r w:rsidRPr="004E4133">
        <w:t xml:space="preserve"> Валуа</w:t>
      </w:r>
      <w:r>
        <w:t xml:space="preserve"> – это </w:t>
      </w:r>
      <w:r w:rsidR="004E4133">
        <w:t>определенно не самая значимая фигура в мировой истории. Он правил в тени своей королевы-матери, да и прожил слишком мало для того, чтобы успеть реализовать себя как монарх. Однако король всё же оставил значительный след в памяти потомков, как предпоследний французский король из династии Валуа, как монарх, который пережил четыре из восьми гугенотских войн, и как один из организаторов трагедии, именуемой Варфоломеевской ночью.</w:t>
      </w:r>
    </w:p>
    <w:sectPr w:rsidR="00423770" w:rsidRPr="00423770" w:rsidSect="000E42E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0B4785"/>
    <w:multiLevelType w:val="hybridMultilevel"/>
    <w:tmpl w:val="11F8AD24"/>
    <w:lvl w:ilvl="0" w:tplc="32C4F74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241C96"/>
    <w:multiLevelType w:val="hybridMultilevel"/>
    <w:tmpl w:val="9672F814"/>
    <w:lvl w:ilvl="0" w:tplc="32C4F74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652FB7"/>
    <w:multiLevelType w:val="hybridMultilevel"/>
    <w:tmpl w:val="6BAC196A"/>
    <w:lvl w:ilvl="0" w:tplc="32C4F74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CC73B7B"/>
    <w:multiLevelType w:val="hybridMultilevel"/>
    <w:tmpl w:val="83723A3E"/>
    <w:lvl w:ilvl="0" w:tplc="5A7E2AF0">
      <w:start w:val="19"/>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2674C56"/>
    <w:multiLevelType w:val="hybridMultilevel"/>
    <w:tmpl w:val="94B45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7864BCA"/>
    <w:multiLevelType w:val="hybridMultilevel"/>
    <w:tmpl w:val="7534D1F0"/>
    <w:lvl w:ilvl="0" w:tplc="32C4F74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B5E4B34"/>
    <w:multiLevelType w:val="hybridMultilevel"/>
    <w:tmpl w:val="2BA49DF4"/>
    <w:lvl w:ilvl="0" w:tplc="32C4F74E">
      <w:start w:val="1"/>
      <w:numFmt w:val="decimal"/>
      <w:lvlText w:val="%1."/>
      <w:lvlJc w:val="left"/>
      <w:pPr>
        <w:ind w:left="855" w:hanging="49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C1069B2"/>
    <w:multiLevelType w:val="hybridMultilevel"/>
    <w:tmpl w:val="F6A838C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69A73A9"/>
    <w:multiLevelType w:val="hybridMultilevel"/>
    <w:tmpl w:val="D658A0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EBF630E"/>
    <w:multiLevelType w:val="hybridMultilevel"/>
    <w:tmpl w:val="C2ACD4BC"/>
    <w:lvl w:ilvl="0" w:tplc="04190001">
      <w:start w:val="1"/>
      <w:numFmt w:val="bullet"/>
      <w:lvlText w:val=""/>
      <w:lvlJc w:val="left"/>
      <w:pPr>
        <w:ind w:left="855" w:hanging="495"/>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9259C5"/>
    <w:multiLevelType w:val="hybridMultilevel"/>
    <w:tmpl w:val="509E12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6"/>
  </w:num>
  <w:num w:numId="3">
    <w:abstractNumId w:val="2"/>
  </w:num>
  <w:num w:numId="4">
    <w:abstractNumId w:val="1"/>
  </w:num>
  <w:num w:numId="5">
    <w:abstractNumId w:val="9"/>
  </w:num>
  <w:num w:numId="6">
    <w:abstractNumId w:val="0"/>
  </w:num>
  <w:num w:numId="7">
    <w:abstractNumId w:val="5"/>
  </w:num>
  <w:num w:numId="8">
    <w:abstractNumId w:val="7"/>
  </w:num>
  <w:num w:numId="9">
    <w:abstractNumId w:val="10"/>
  </w:num>
  <w:num w:numId="10">
    <w:abstractNumId w:val="4"/>
  </w:num>
  <w:num w:numId="11">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40"/>
  <w:proofState w:spelling="clean" w:grammar="clean"/>
  <w:defaultTabStop w:val="708"/>
  <w:characterSpacingControl w:val="doNotCompress"/>
  <w:compat/>
  <w:rsids>
    <w:rsidRoot w:val="000D0315"/>
    <w:rsid w:val="00024C96"/>
    <w:rsid w:val="00037AA0"/>
    <w:rsid w:val="0008348C"/>
    <w:rsid w:val="000D0315"/>
    <w:rsid w:val="000E42ED"/>
    <w:rsid w:val="001E4F19"/>
    <w:rsid w:val="00205D20"/>
    <w:rsid w:val="0025132E"/>
    <w:rsid w:val="002F5C81"/>
    <w:rsid w:val="0040335D"/>
    <w:rsid w:val="004149DF"/>
    <w:rsid w:val="00423770"/>
    <w:rsid w:val="004D704C"/>
    <w:rsid w:val="004E4133"/>
    <w:rsid w:val="00555B4B"/>
    <w:rsid w:val="00643C7F"/>
    <w:rsid w:val="0069582C"/>
    <w:rsid w:val="007503E3"/>
    <w:rsid w:val="00762D91"/>
    <w:rsid w:val="00784C44"/>
    <w:rsid w:val="00834F21"/>
    <w:rsid w:val="0092257C"/>
    <w:rsid w:val="00A941F6"/>
    <w:rsid w:val="00B41CB3"/>
    <w:rsid w:val="00B51846"/>
    <w:rsid w:val="00BB7E06"/>
    <w:rsid w:val="00CA5E1F"/>
    <w:rsid w:val="00F25B45"/>
    <w:rsid w:val="00F45765"/>
    <w:rsid w:val="00F94627"/>
    <w:rsid w:val="00FF601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257C"/>
  </w:style>
  <w:style w:type="paragraph" w:styleId="1">
    <w:name w:val="heading 1"/>
    <w:basedOn w:val="a"/>
    <w:next w:val="a"/>
    <w:link w:val="10"/>
    <w:uiPriority w:val="9"/>
    <w:qFormat/>
    <w:rsid w:val="00643C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43C7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D0315"/>
    <w:pPr>
      <w:ind w:left="720"/>
      <w:contextualSpacing/>
    </w:pPr>
  </w:style>
  <w:style w:type="paragraph" w:styleId="a4">
    <w:name w:val="Title"/>
    <w:basedOn w:val="a"/>
    <w:next w:val="a"/>
    <w:link w:val="a5"/>
    <w:uiPriority w:val="10"/>
    <w:qFormat/>
    <w:rsid w:val="00643C7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5">
    <w:name w:val="Название Знак"/>
    <w:basedOn w:val="a0"/>
    <w:link w:val="a4"/>
    <w:uiPriority w:val="10"/>
    <w:rsid w:val="00643C7F"/>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643C7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643C7F"/>
    <w:rPr>
      <w:rFonts w:asciiTheme="majorHAnsi" w:eastAsiaTheme="majorEastAsia" w:hAnsiTheme="majorHAnsi" w:cstheme="majorBidi"/>
      <w:b/>
      <w:bCs/>
      <w:color w:val="4F81BD" w:themeColor="accent1"/>
      <w:sz w:val="26"/>
      <w:szCs w:val="26"/>
    </w:rPr>
  </w:style>
  <w:style w:type="paragraph" w:styleId="a6">
    <w:name w:val="No Spacing"/>
    <w:uiPriority w:val="1"/>
    <w:qFormat/>
    <w:rsid w:val="00643C7F"/>
    <w:pPr>
      <w:spacing w:after="0" w:line="240" w:lineRule="auto"/>
    </w:pPr>
  </w:style>
</w:styles>
</file>

<file path=word/webSettings.xml><?xml version="1.0" encoding="utf-8"?>
<w:webSettings xmlns:r="http://schemas.openxmlformats.org/officeDocument/2006/relationships" xmlns:w="http://schemas.openxmlformats.org/wordprocessingml/2006/main">
  <w:divs>
    <w:div w:id="1452900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BB7BB2-6281-4167-8C6D-3E4EF407A7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622</TotalTime>
  <Pages>1</Pages>
  <Words>1502</Words>
  <Characters>8564</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5</cp:revision>
  <dcterms:created xsi:type="dcterms:W3CDTF">2021-02-17T17:15:00Z</dcterms:created>
  <dcterms:modified xsi:type="dcterms:W3CDTF">2021-02-23T16:04:00Z</dcterms:modified>
</cp:coreProperties>
</file>