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8"/>
        <w:gridCol w:w="4836"/>
      </w:tblGrid>
      <w:tr w:rsidR="00606099" w:rsidTr="00606099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99" w:rsidRDefault="006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оригинала</w:t>
            </w:r>
            <w:proofErr w:type="spellEnd"/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99" w:rsidRDefault="006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Перевод</w:t>
            </w:r>
            <w:proofErr w:type="spellEnd"/>
          </w:p>
        </w:tc>
      </w:tr>
      <w:tr w:rsidR="00606099" w:rsidTr="00606099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99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6099" w:rsidRPr="000C6A82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из характерных черт территории, расположенной в окрестностях города Фермо, является</w:t>
            </w:r>
            <w:r w:rsidRPr="0060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изумительная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красота её ландшафта. В этот живописный сценарий город Фермо привносит нечто уникальное: первозданную элегантность славного прошлого маленькой столицы одной из провинций региона Марке. Фермо полон сюрпризов, начиная с окружающих город тысячелетних стен и до самой узкой улочки, за которыми просматривается древняя история «железного» века  (IX век до н.э.). </w:t>
            </w:r>
          </w:p>
          <w:p w:rsidR="00606099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Фермо – это также город студентов. В 825 году своим знаменитым эдиктом Лотарь I учредил здесь первую государственную школу, которая впоследствии была преобразована в Университет.</w:t>
            </w:r>
          </w:p>
          <w:p w:rsidR="00606099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99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6099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 delle caratteristiche del territorio situato nei dintorni di Fermo è </w:t>
            </w:r>
            <w:r w:rsidRPr="00606099">
              <w:rPr>
                <w:rFonts w:ascii="Times New Roman" w:hAnsi="Times New Roman" w:cs="Times New Roman"/>
                <w:sz w:val="24"/>
                <w:szCs w:val="24"/>
              </w:rPr>
              <w:t>l’incantevole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bellezza dei suoi paesaggi. In questo magnifico scenario la città di Fermo aggiunge qualcosa di irripetibile: l’eleganza intatta del glorioso</w:t>
            </w:r>
            <w:r w:rsidR="000C6A82">
              <w:rPr>
                <w:rFonts w:ascii="Times New Roman" w:hAnsi="Times New Roman" w:cs="Times New Roman"/>
                <w:sz w:val="24"/>
                <w:szCs w:val="24"/>
              </w:rPr>
              <w:t xml:space="preserve"> passato della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piccola capitale di una delle province marchigiane. </w:t>
            </w:r>
            <w:bookmarkStart w:id="0" w:name="_GoBack"/>
            <w:bookmarkEnd w:id="0"/>
          </w:p>
          <w:p w:rsidR="00606099" w:rsidRDefault="00606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città è piena di sorprese, a cominciare dalle mura millenarie che la circondano fino alla viuzza più stretta, attraverso le quali si scorge l’antica storia dell’età di ferro (IX secolo a.C.). Fermo è anche una città degli studenti. Qui, nel 825 Lotario I, con un suo celebre editto, istituì la prima scuola pubblica, la quale in seguito fu trasformata in Università. </w:t>
            </w:r>
          </w:p>
        </w:tc>
      </w:tr>
    </w:tbl>
    <w:p w:rsidR="00A71297" w:rsidRDefault="00A71297"/>
    <w:sectPr w:rsidR="00A71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99"/>
    <w:rsid w:val="000C6A82"/>
    <w:rsid w:val="00606099"/>
    <w:rsid w:val="00A71297"/>
    <w:rsid w:val="00B2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0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0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2015-04-10T21:35:00Z</dcterms:created>
  <dcterms:modified xsi:type="dcterms:W3CDTF">2015-04-12T17:27:00Z</dcterms:modified>
</cp:coreProperties>
</file>