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961" w:rsidRPr="00295ACE" w:rsidRDefault="00741961" w:rsidP="00E819F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5ACE">
        <w:rPr>
          <w:rFonts w:ascii="Times New Roman" w:hAnsi="Times New Roman" w:cs="Times New Roman"/>
          <w:b/>
          <w:sz w:val="28"/>
          <w:szCs w:val="28"/>
        </w:rPr>
        <w:t>Фантастика як жанр і прийом</w:t>
      </w:r>
    </w:p>
    <w:p w:rsidR="00741961" w:rsidRPr="00B54896" w:rsidRDefault="00741961" w:rsidP="00E819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961" w:rsidRPr="00BF38D4" w:rsidRDefault="00741961" w:rsidP="00E819F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38D4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741961" w:rsidRPr="00B54896" w:rsidRDefault="00741961" w:rsidP="00E819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896">
        <w:rPr>
          <w:rFonts w:ascii="Times New Roman" w:hAnsi="Times New Roman" w:cs="Times New Roman"/>
          <w:sz w:val="28"/>
          <w:szCs w:val="28"/>
        </w:rPr>
        <w:t>Вступ</w:t>
      </w:r>
      <w:r w:rsidR="00295ACE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………………………………………………………………………………….2</w:t>
      </w:r>
    </w:p>
    <w:p w:rsidR="00741961" w:rsidRPr="00B54896" w:rsidRDefault="00741961" w:rsidP="00E819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896">
        <w:rPr>
          <w:rFonts w:ascii="Times New Roman" w:hAnsi="Times New Roman" w:cs="Times New Roman"/>
          <w:sz w:val="28"/>
          <w:szCs w:val="28"/>
        </w:rPr>
        <w:t>1.</w:t>
      </w:r>
      <w:r w:rsidR="00295ACE">
        <w:rPr>
          <w:rFonts w:ascii="Times New Roman" w:hAnsi="Times New Roman" w:cs="Times New Roman"/>
          <w:sz w:val="28"/>
          <w:szCs w:val="28"/>
        </w:rPr>
        <w:t xml:space="preserve"> Фантастика як жанр літератури…………………………………………………3</w:t>
      </w:r>
    </w:p>
    <w:p w:rsidR="00741961" w:rsidRPr="00B54896" w:rsidRDefault="00741961" w:rsidP="00E819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896">
        <w:rPr>
          <w:rFonts w:ascii="Times New Roman" w:hAnsi="Times New Roman" w:cs="Times New Roman"/>
          <w:sz w:val="28"/>
          <w:szCs w:val="28"/>
        </w:rPr>
        <w:t>2.</w:t>
      </w:r>
      <w:r w:rsidR="00295ACE">
        <w:rPr>
          <w:rFonts w:ascii="Times New Roman" w:hAnsi="Times New Roman" w:cs="Times New Roman"/>
          <w:sz w:val="28"/>
          <w:szCs w:val="28"/>
        </w:rPr>
        <w:t xml:space="preserve"> Фантастика як прийом в літературі……………………………………………..4</w:t>
      </w:r>
    </w:p>
    <w:p w:rsidR="00741961" w:rsidRPr="00B54896" w:rsidRDefault="00741961" w:rsidP="00E819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896">
        <w:rPr>
          <w:rFonts w:ascii="Times New Roman" w:hAnsi="Times New Roman" w:cs="Times New Roman"/>
          <w:sz w:val="28"/>
          <w:szCs w:val="28"/>
        </w:rPr>
        <w:t>Висновок</w:t>
      </w:r>
      <w:r w:rsidR="00295ACE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…………………………………………………………………………….5</w:t>
      </w:r>
    </w:p>
    <w:p w:rsidR="00741961" w:rsidRPr="00B54896" w:rsidRDefault="00741961" w:rsidP="00E819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896">
        <w:rPr>
          <w:rFonts w:ascii="Times New Roman" w:hAnsi="Times New Roman" w:cs="Times New Roman"/>
          <w:sz w:val="28"/>
          <w:szCs w:val="28"/>
        </w:rPr>
        <w:t>Список використаної літератури</w:t>
      </w:r>
      <w:r w:rsidR="00295ACE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…………………………………………………6</w:t>
      </w:r>
    </w:p>
    <w:p w:rsidR="00741961" w:rsidRPr="00B54896" w:rsidRDefault="00741961" w:rsidP="00E819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7C85" w:rsidRPr="00B54896" w:rsidRDefault="00387C85" w:rsidP="00E819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961" w:rsidRPr="00B54896" w:rsidRDefault="00741961" w:rsidP="00E819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961" w:rsidRPr="00B54896" w:rsidRDefault="00741961" w:rsidP="00E819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961" w:rsidRPr="00B54896" w:rsidRDefault="00741961" w:rsidP="00E819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41961" w:rsidRPr="00B54896" w:rsidRDefault="00741961" w:rsidP="00E819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961" w:rsidRPr="00B54896" w:rsidRDefault="00741961" w:rsidP="00E819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961" w:rsidRPr="00B54896" w:rsidRDefault="00741961" w:rsidP="00E819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961" w:rsidRPr="00B54896" w:rsidRDefault="00741961" w:rsidP="00E819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961" w:rsidRPr="00B54896" w:rsidRDefault="00741961" w:rsidP="00E819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961" w:rsidRPr="00B54896" w:rsidRDefault="00741961" w:rsidP="00E819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961" w:rsidRPr="00B54896" w:rsidRDefault="00741961" w:rsidP="00E819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961" w:rsidRPr="00B54896" w:rsidRDefault="00741961" w:rsidP="00E819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961" w:rsidRPr="00B54896" w:rsidRDefault="00741961" w:rsidP="00E819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961" w:rsidRPr="00B54896" w:rsidRDefault="00741961" w:rsidP="00E819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961" w:rsidRPr="00B54896" w:rsidRDefault="00741961" w:rsidP="00E819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961" w:rsidRPr="00B54896" w:rsidRDefault="00741961" w:rsidP="00E819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961" w:rsidRPr="00B54896" w:rsidRDefault="00741961" w:rsidP="00E819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961" w:rsidRPr="00B54896" w:rsidRDefault="00741961" w:rsidP="00E819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961" w:rsidRPr="00B54896" w:rsidRDefault="00741961" w:rsidP="00E819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961" w:rsidRPr="00B54896" w:rsidRDefault="00741961" w:rsidP="00E819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961" w:rsidRPr="00B54896" w:rsidRDefault="00741961" w:rsidP="00E819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961" w:rsidRPr="00295ACE" w:rsidRDefault="00741961" w:rsidP="00E819F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5ACE">
        <w:rPr>
          <w:rFonts w:ascii="Times New Roman" w:hAnsi="Times New Roman" w:cs="Times New Roman"/>
          <w:b/>
          <w:sz w:val="28"/>
          <w:szCs w:val="28"/>
        </w:rPr>
        <w:lastRenderedPageBreak/>
        <w:t>Вступ</w:t>
      </w:r>
    </w:p>
    <w:p w:rsidR="00741961" w:rsidRPr="00B54896" w:rsidRDefault="00741961" w:rsidP="00E819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961" w:rsidRPr="00B54896" w:rsidRDefault="00741961" w:rsidP="00E819F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4896">
        <w:rPr>
          <w:rFonts w:ascii="Times New Roman" w:hAnsi="Times New Roman" w:cs="Times New Roman"/>
          <w:sz w:val="28"/>
          <w:szCs w:val="28"/>
        </w:rPr>
        <w:t>Фантастичне є найдавнішим компонентом людської культури: вигадка, надприродні події та явища (чудесні, незбагненні, неземні тощо) - у таких виявах воно з'являється в усних оповідях, а пізніше й у художній літературі. З часом фантастичне видозмінюється, але не втрачає свого значення, що підтверджується постійними зверненнями письменників різних спрямувань до тематики ірраціонального, надзвичайного, неймовірного, химерного і, відповідно, застосуванням специфічних прийомів та образності, особливо у ХІХ-ХХ ст. Фантастика як засіб була відома мистецтву з давніх-давен. Власне, тією чи іншою мірою вона властива будь-якому виду мистецтва, фантастичне проявляється у дуже різних жанрах і однаково може бути притаманне драмі, епосу і ліриці. Як і вся взагалі література, фантастика існує настільки, наскільки вона виявляє свою естетичну природу. Під поняттям «естетична природа фантастики» ми розуміємо перш за все її художню функцію, роль, яку вона відіграє у мистецтві.</w:t>
      </w:r>
      <w:r w:rsidR="00295ACE">
        <w:rPr>
          <w:rFonts w:ascii="Times New Roman" w:hAnsi="Times New Roman" w:cs="Times New Roman"/>
          <w:sz w:val="28"/>
          <w:szCs w:val="28"/>
        </w:rPr>
        <w:t>[1, с. 212]</w:t>
      </w:r>
    </w:p>
    <w:p w:rsidR="00741961" w:rsidRPr="00B54896" w:rsidRDefault="00741961" w:rsidP="00E819F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4896">
        <w:rPr>
          <w:rFonts w:ascii="Times New Roman" w:hAnsi="Times New Roman" w:cs="Times New Roman"/>
          <w:sz w:val="28"/>
          <w:szCs w:val="28"/>
        </w:rPr>
        <w:t>Якщо ми порівняємо фантастику з казкою та міфом, то побачимо, що у казці правдивою є лише моральна, так би мовити, дидактична наповненість, а правдивість міфу в фантастиці втрачається і тому фантастика змушена шукати докази своєї достовірності. Наприклад, у казці якимось чином діють чарівні предмети – не пояснюється, як саме, та це і непотрібно. У міфі ми бачимо події (істот, предмети), які зображені так, немов вони є частиною реальності – міфологічна свідомість визнає такий порядок звичайним і закономірним. Фантастика ж втратила і беззаперечність міфологічного світу, і чарівну умовність казки. Тому вона потребує аргументу, якогось засобу підтвердження достовірності зображеного світу. Так виникають чудесні машини, складні хімічні або лікарські препарати і інші речі, за допомогою яких можна обґрунтувати фантастичні події.</w:t>
      </w:r>
    </w:p>
    <w:p w:rsidR="00741961" w:rsidRPr="00B54896" w:rsidRDefault="00741961" w:rsidP="00E819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961" w:rsidRPr="00B54896" w:rsidRDefault="00741961" w:rsidP="00E819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961" w:rsidRPr="00B54896" w:rsidRDefault="00741961" w:rsidP="00E819F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4896">
        <w:rPr>
          <w:rFonts w:ascii="Times New Roman" w:hAnsi="Times New Roman" w:cs="Times New Roman"/>
          <w:b/>
          <w:sz w:val="28"/>
          <w:szCs w:val="28"/>
        </w:rPr>
        <w:lastRenderedPageBreak/>
        <w:t>1. Фантастика як жанр літератури.</w:t>
      </w:r>
    </w:p>
    <w:p w:rsidR="00741961" w:rsidRPr="00B54896" w:rsidRDefault="00741961" w:rsidP="00E819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961" w:rsidRPr="00B54896" w:rsidRDefault="00741961" w:rsidP="00E819F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4896">
        <w:rPr>
          <w:rFonts w:ascii="Times New Roman" w:hAnsi="Times New Roman" w:cs="Times New Roman"/>
          <w:sz w:val="28"/>
          <w:szCs w:val="28"/>
        </w:rPr>
        <w:t xml:space="preserve">Фантастика (від </w:t>
      </w:r>
      <w:proofErr w:type="spellStart"/>
      <w:r w:rsidRPr="00B54896">
        <w:rPr>
          <w:rFonts w:ascii="Times New Roman" w:hAnsi="Times New Roman" w:cs="Times New Roman"/>
          <w:sz w:val="28"/>
          <w:szCs w:val="28"/>
        </w:rPr>
        <w:t>грец</w:t>
      </w:r>
      <w:proofErr w:type="spellEnd"/>
      <w:r w:rsidRPr="00B548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54896">
        <w:rPr>
          <w:rFonts w:ascii="Times New Roman" w:hAnsi="Times New Roman" w:cs="Times New Roman"/>
          <w:sz w:val="28"/>
          <w:szCs w:val="28"/>
        </w:rPr>
        <w:t>fantastike</w:t>
      </w:r>
      <w:proofErr w:type="spellEnd"/>
      <w:r w:rsidRPr="00B54896">
        <w:rPr>
          <w:rFonts w:ascii="Times New Roman" w:hAnsi="Times New Roman" w:cs="Times New Roman"/>
          <w:sz w:val="28"/>
          <w:szCs w:val="28"/>
        </w:rPr>
        <w:t xml:space="preserve"> — мистецтво уяви) — різновид художньої літератури, у якому авторська вигадка від зображення надзвичайних, нереальних явищ простягається до створення особливого, вигаданого «чудового світу», що є творчою уявою письменника. Фантастична система образів і подій притаманна таким фольклорним і літературним жанрам, як казка, героїчний епос, легенда, утопія, сатира тощо. Фантастична вигадка була підґрунтям середньовічних рицарських романів (К. де </w:t>
      </w:r>
      <w:proofErr w:type="spellStart"/>
      <w:r w:rsidRPr="00B54896">
        <w:rPr>
          <w:rFonts w:ascii="Times New Roman" w:hAnsi="Times New Roman" w:cs="Times New Roman"/>
          <w:sz w:val="28"/>
          <w:szCs w:val="28"/>
        </w:rPr>
        <w:t>Труа</w:t>
      </w:r>
      <w:proofErr w:type="spellEnd"/>
      <w:r w:rsidRPr="00B54896">
        <w:rPr>
          <w:rFonts w:ascii="Times New Roman" w:hAnsi="Times New Roman" w:cs="Times New Roman"/>
          <w:sz w:val="28"/>
          <w:szCs w:val="28"/>
        </w:rPr>
        <w:t xml:space="preserve">, Т. Мелорі), художніх творів доби Ренесансу та Просвітництва (Данте, Ф. </w:t>
      </w:r>
      <w:proofErr w:type="spellStart"/>
      <w:r w:rsidRPr="00B54896">
        <w:rPr>
          <w:rFonts w:ascii="Times New Roman" w:hAnsi="Times New Roman" w:cs="Times New Roman"/>
          <w:sz w:val="28"/>
          <w:szCs w:val="28"/>
        </w:rPr>
        <w:t>Рабле</w:t>
      </w:r>
      <w:proofErr w:type="spellEnd"/>
      <w:r w:rsidRPr="00B54896">
        <w:rPr>
          <w:rFonts w:ascii="Times New Roman" w:hAnsi="Times New Roman" w:cs="Times New Roman"/>
          <w:sz w:val="28"/>
          <w:szCs w:val="28"/>
        </w:rPr>
        <w:t xml:space="preserve">, Дж. Мільтон, Дж. </w:t>
      </w:r>
      <w:proofErr w:type="spellStart"/>
      <w:r w:rsidRPr="00B54896">
        <w:rPr>
          <w:rFonts w:ascii="Times New Roman" w:hAnsi="Times New Roman" w:cs="Times New Roman"/>
          <w:sz w:val="28"/>
          <w:szCs w:val="28"/>
        </w:rPr>
        <w:t>Свіфт</w:t>
      </w:r>
      <w:proofErr w:type="spellEnd"/>
      <w:r w:rsidRPr="00B54896">
        <w:rPr>
          <w:rFonts w:ascii="Times New Roman" w:hAnsi="Times New Roman" w:cs="Times New Roman"/>
          <w:sz w:val="28"/>
          <w:szCs w:val="28"/>
        </w:rPr>
        <w:t xml:space="preserve"> та ін.). На початку XIX ст. особливо плідним стає поєднання фантастики з романтизмом (Е. Т. А. Гофман, В. Жуковський, М. Гоголь та ін.).</w:t>
      </w:r>
    </w:p>
    <w:p w:rsidR="00741961" w:rsidRPr="00B54896" w:rsidRDefault="00741961" w:rsidP="00E819F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4896">
        <w:rPr>
          <w:rFonts w:ascii="Times New Roman" w:hAnsi="Times New Roman" w:cs="Times New Roman"/>
          <w:sz w:val="28"/>
          <w:szCs w:val="28"/>
        </w:rPr>
        <w:t>Менш конкретним (обмаль чітких визначень, описовість) є підхід до художньої фантастики як до різновиду літератури. Його прихильники вважають, що фантастика існує у двох площинах: фантастика-прийом (саме так вона вперше зафіксована в літературі) та фантастика-концепт. Проте в такому підході є суперечність з значенням різновид, адже останній ототожнює розуміння фантастики з жанром, а жанр - це насамперед єдність тематики, композиції і стилю (Б.Іванюк). Так фантастика-прийом опиняється поза межами художньої фантастики. Що ж до фантастики-концепту, то навряд чи можна об'єднув</w:t>
      </w:r>
      <w:r w:rsidR="00295ACE">
        <w:rPr>
          <w:rFonts w:ascii="Times New Roman" w:hAnsi="Times New Roman" w:cs="Times New Roman"/>
          <w:sz w:val="28"/>
          <w:szCs w:val="28"/>
        </w:rPr>
        <w:t>ати в один жанр такі твори, як «</w:t>
      </w:r>
      <w:r w:rsidRPr="00B54896">
        <w:rPr>
          <w:rFonts w:ascii="Times New Roman" w:hAnsi="Times New Roman" w:cs="Times New Roman"/>
          <w:sz w:val="28"/>
          <w:szCs w:val="28"/>
        </w:rPr>
        <w:t>Страшна помста</w:t>
      </w:r>
      <w:r w:rsidR="00295ACE">
        <w:rPr>
          <w:rFonts w:ascii="Times New Roman" w:hAnsi="Times New Roman" w:cs="Times New Roman"/>
          <w:sz w:val="28"/>
          <w:szCs w:val="28"/>
        </w:rPr>
        <w:t>» М.Гоголя, «</w:t>
      </w:r>
      <w:r w:rsidRPr="00B54896">
        <w:rPr>
          <w:rFonts w:ascii="Times New Roman" w:hAnsi="Times New Roman" w:cs="Times New Roman"/>
          <w:sz w:val="28"/>
          <w:szCs w:val="28"/>
        </w:rPr>
        <w:t>Аргонавти Всесвіту</w:t>
      </w:r>
      <w:r w:rsidR="00295ACE">
        <w:rPr>
          <w:rFonts w:ascii="Times New Roman" w:hAnsi="Times New Roman" w:cs="Times New Roman"/>
          <w:sz w:val="28"/>
          <w:szCs w:val="28"/>
        </w:rPr>
        <w:t>» В.Владка, «</w:t>
      </w:r>
      <w:r w:rsidRPr="00B54896">
        <w:rPr>
          <w:rFonts w:ascii="Times New Roman" w:hAnsi="Times New Roman" w:cs="Times New Roman"/>
          <w:sz w:val="28"/>
          <w:szCs w:val="28"/>
        </w:rPr>
        <w:t>Зоряний корсар</w:t>
      </w:r>
      <w:r w:rsidR="00295ACE">
        <w:rPr>
          <w:rFonts w:ascii="Times New Roman" w:hAnsi="Times New Roman" w:cs="Times New Roman"/>
          <w:sz w:val="28"/>
          <w:szCs w:val="28"/>
        </w:rPr>
        <w:t>» О.Бердника, «</w:t>
      </w:r>
      <w:r w:rsidRPr="00B54896">
        <w:rPr>
          <w:rFonts w:ascii="Times New Roman" w:hAnsi="Times New Roman" w:cs="Times New Roman"/>
          <w:sz w:val="28"/>
          <w:szCs w:val="28"/>
        </w:rPr>
        <w:t>Фауст і смерть</w:t>
      </w:r>
      <w:r w:rsidR="00295ACE">
        <w:rPr>
          <w:rFonts w:ascii="Times New Roman" w:hAnsi="Times New Roman" w:cs="Times New Roman"/>
          <w:sz w:val="28"/>
          <w:szCs w:val="28"/>
        </w:rPr>
        <w:t>»</w:t>
      </w:r>
      <w:r w:rsidRPr="00B54896">
        <w:rPr>
          <w:rFonts w:ascii="Times New Roman" w:hAnsi="Times New Roman" w:cs="Times New Roman"/>
          <w:sz w:val="28"/>
          <w:szCs w:val="28"/>
        </w:rPr>
        <w:t xml:space="preserve"> О.Левади, </w:t>
      </w:r>
      <w:r w:rsidR="00295ACE">
        <w:rPr>
          <w:rFonts w:ascii="Times New Roman" w:hAnsi="Times New Roman" w:cs="Times New Roman"/>
          <w:sz w:val="28"/>
          <w:szCs w:val="28"/>
        </w:rPr>
        <w:t>«Поема про Робота» С.Кірсанова, «</w:t>
      </w:r>
      <w:proofErr w:type="spellStart"/>
      <w:r w:rsidRPr="00B54896">
        <w:rPr>
          <w:rFonts w:ascii="Times New Roman" w:hAnsi="Times New Roman" w:cs="Times New Roman"/>
          <w:sz w:val="28"/>
          <w:szCs w:val="28"/>
        </w:rPr>
        <w:t>Вірлена</w:t>
      </w:r>
      <w:proofErr w:type="spellEnd"/>
      <w:r w:rsidR="00295ACE">
        <w:rPr>
          <w:rFonts w:ascii="Times New Roman" w:hAnsi="Times New Roman" w:cs="Times New Roman"/>
          <w:sz w:val="28"/>
          <w:szCs w:val="28"/>
        </w:rPr>
        <w:t>»</w:t>
      </w:r>
      <w:r w:rsidRPr="00B54896">
        <w:rPr>
          <w:rFonts w:ascii="Times New Roman" w:hAnsi="Times New Roman" w:cs="Times New Roman"/>
          <w:sz w:val="28"/>
          <w:szCs w:val="28"/>
        </w:rPr>
        <w:t xml:space="preserve"> М. та С.Дяченків: вони належать до різних літературних родів.</w:t>
      </w:r>
      <w:r w:rsidR="00295ACE">
        <w:rPr>
          <w:rFonts w:ascii="Times New Roman" w:hAnsi="Times New Roman" w:cs="Times New Roman"/>
          <w:sz w:val="28"/>
          <w:szCs w:val="28"/>
        </w:rPr>
        <w:t xml:space="preserve"> [2, с.99]</w:t>
      </w:r>
    </w:p>
    <w:p w:rsidR="00741961" w:rsidRPr="00B54896" w:rsidRDefault="00741961" w:rsidP="00E819F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95ACE" w:rsidRDefault="00295ACE" w:rsidP="00E819F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5ACE" w:rsidRDefault="00295ACE" w:rsidP="00E819F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5ACE" w:rsidRDefault="00295ACE" w:rsidP="00E819F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5ACE" w:rsidRDefault="00295ACE" w:rsidP="00E819F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1961" w:rsidRPr="00B54896" w:rsidRDefault="00741961" w:rsidP="00E819F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4896">
        <w:rPr>
          <w:rFonts w:ascii="Times New Roman" w:hAnsi="Times New Roman" w:cs="Times New Roman"/>
          <w:b/>
          <w:sz w:val="28"/>
          <w:szCs w:val="28"/>
        </w:rPr>
        <w:lastRenderedPageBreak/>
        <w:t>2. Фантастика як прийом</w:t>
      </w:r>
      <w:r w:rsidR="00295ACE">
        <w:rPr>
          <w:rFonts w:ascii="Times New Roman" w:hAnsi="Times New Roman" w:cs="Times New Roman"/>
          <w:b/>
          <w:sz w:val="28"/>
          <w:szCs w:val="28"/>
        </w:rPr>
        <w:t xml:space="preserve"> в літературі</w:t>
      </w:r>
      <w:r w:rsidRPr="00B54896">
        <w:rPr>
          <w:rFonts w:ascii="Times New Roman" w:hAnsi="Times New Roman" w:cs="Times New Roman"/>
          <w:b/>
          <w:sz w:val="28"/>
          <w:szCs w:val="28"/>
        </w:rPr>
        <w:t>.</w:t>
      </w:r>
    </w:p>
    <w:p w:rsidR="00741961" w:rsidRPr="00B54896" w:rsidRDefault="00741961" w:rsidP="00E819F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1961" w:rsidRPr="00B54896" w:rsidRDefault="00741961" w:rsidP="00E819F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4896">
        <w:rPr>
          <w:rFonts w:ascii="Times New Roman" w:hAnsi="Times New Roman" w:cs="Times New Roman"/>
          <w:sz w:val="28"/>
          <w:szCs w:val="28"/>
        </w:rPr>
        <w:t xml:space="preserve">«Фантастика як прийом й фантастичність взагалі виникає в художньому творі тоді, коли в наявності протиріччя й розрив тим часом, що повинне бути за поданням автора, виходячи з його ідеологічних поглядів, і «образом», вірніше сказати, персонажем, який у своїй індивідуальності виражає загальні закономірності об'єктивного соціального життя» — пише К. </w:t>
      </w:r>
      <w:proofErr w:type="spellStart"/>
      <w:r w:rsidRPr="00B54896">
        <w:rPr>
          <w:rFonts w:ascii="Times New Roman" w:hAnsi="Times New Roman" w:cs="Times New Roman"/>
          <w:sz w:val="28"/>
          <w:szCs w:val="28"/>
        </w:rPr>
        <w:t>Фрумкін</w:t>
      </w:r>
      <w:proofErr w:type="spellEnd"/>
      <w:r w:rsidRPr="00B54896">
        <w:rPr>
          <w:rFonts w:ascii="Times New Roman" w:hAnsi="Times New Roman" w:cs="Times New Roman"/>
          <w:sz w:val="28"/>
          <w:szCs w:val="28"/>
        </w:rPr>
        <w:t xml:space="preserve"> в своїй статті «Концепти чарівництва та техніки в фантастиці».</w:t>
      </w:r>
      <w:r w:rsidR="00295ACE">
        <w:rPr>
          <w:rFonts w:ascii="Times New Roman" w:hAnsi="Times New Roman" w:cs="Times New Roman"/>
          <w:sz w:val="28"/>
          <w:szCs w:val="28"/>
        </w:rPr>
        <w:t xml:space="preserve"> [5, с.59]</w:t>
      </w:r>
    </w:p>
    <w:p w:rsidR="00741961" w:rsidRPr="00B54896" w:rsidRDefault="00741961" w:rsidP="00E819F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4896">
        <w:rPr>
          <w:rFonts w:ascii="Times New Roman" w:hAnsi="Times New Roman" w:cs="Times New Roman"/>
          <w:sz w:val="28"/>
          <w:szCs w:val="28"/>
        </w:rPr>
        <w:t xml:space="preserve">Причому фантастика як прийом, як засіб предметної зображальності може виступати не тільки у функції «зняття» протиріч, але й розширювати, поглиблювати, загострювати їх. У такій функції вона, як правило, виступає в добутках з яскраво вираженою сатиричною спрямованістю. «Фантастика як прийом, як засіб виразності цілком належить формі художнього твору, точніше, його сюжету. Але зрозуміти розміщення й відносини соціальних характерів у їхньому індивідуальному прояві можна лише виходячи із ситуації добутку, яка є категорією змісту» — зазначає В. </w:t>
      </w:r>
      <w:proofErr w:type="spellStart"/>
      <w:r w:rsidRPr="00B54896">
        <w:rPr>
          <w:rFonts w:ascii="Times New Roman" w:hAnsi="Times New Roman" w:cs="Times New Roman"/>
          <w:sz w:val="28"/>
          <w:szCs w:val="28"/>
        </w:rPr>
        <w:t>Чумаков</w:t>
      </w:r>
      <w:proofErr w:type="spellEnd"/>
      <w:r w:rsidRPr="00B54896">
        <w:rPr>
          <w:rFonts w:ascii="Times New Roman" w:hAnsi="Times New Roman" w:cs="Times New Roman"/>
          <w:sz w:val="28"/>
          <w:szCs w:val="28"/>
        </w:rPr>
        <w:t xml:space="preserve"> у своїй статті «Про різновиди фантастики в літературі».</w:t>
      </w:r>
      <w:r w:rsidR="00295ACE">
        <w:rPr>
          <w:rFonts w:ascii="Times New Roman" w:hAnsi="Times New Roman" w:cs="Times New Roman"/>
          <w:sz w:val="28"/>
          <w:szCs w:val="28"/>
        </w:rPr>
        <w:t xml:space="preserve"> [4, с.366]</w:t>
      </w:r>
      <w:r w:rsidR="00B54896">
        <w:rPr>
          <w:rFonts w:ascii="Times New Roman" w:hAnsi="Times New Roman" w:cs="Times New Roman"/>
          <w:sz w:val="28"/>
          <w:szCs w:val="28"/>
        </w:rPr>
        <w:t xml:space="preserve"> </w:t>
      </w:r>
      <w:r w:rsidRPr="00B54896">
        <w:rPr>
          <w:rFonts w:ascii="Times New Roman" w:hAnsi="Times New Roman" w:cs="Times New Roman"/>
          <w:sz w:val="28"/>
          <w:szCs w:val="28"/>
        </w:rPr>
        <w:t>Оволодіння силами природи в уяві й за допомогою уяви, тобто такими її силами і явищами, які на даному етапі суспільного розвитку не піддаються ні духовно-практичному, ні науковому осмисленню, реалізується письменником у фантастичній ситуації.</w:t>
      </w:r>
    </w:p>
    <w:p w:rsidR="00741961" w:rsidRDefault="00741961" w:rsidP="00E819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4896" w:rsidRDefault="00B54896" w:rsidP="00E819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4896" w:rsidRDefault="00B54896" w:rsidP="00E819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4896" w:rsidRDefault="00B54896" w:rsidP="00E819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4896" w:rsidRDefault="00B54896" w:rsidP="00E819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4896" w:rsidRDefault="00B54896" w:rsidP="00E819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4896" w:rsidRDefault="00B54896" w:rsidP="00E819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4896" w:rsidRDefault="00B54896" w:rsidP="00E819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4896" w:rsidRDefault="00B54896" w:rsidP="00E819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4896" w:rsidRDefault="00B54896" w:rsidP="00E819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961" w:rsidRPr="00295ACE" w:rsidRDefault="00741961" w:rsidP="00E819F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5ACE">
        <w:rPr>
          <w:rFonts w:ascii="Times New Roman" w:hAnsi="Times New Roman" w:cs="Times New Roman"/>
          <w:b/>
          <w:sz w:val="28"/>
          <w:szCs w:val="28"/>
        </w:rPr>
        <w:lastRenderedPageBreak/>
        <w:t>Висновок</w:t>
      </w:r>
    </w:p>
    <w:p w:rsidR="00741961" w:rsidRPr="00B54896" w:rsidRDefault="00741961" w:rsidP="00E819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961" w:rsidRPr="00B54896" w:rsidRDefault="00741961" w:rsidP="00E819F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4896">
        <w:rPr>
          <w:rFonts w:ascii="Times New Roman" w:hAnsi="Times New Roman" w:cs="Times New Roman"/>
          <w:sz w:val="28"/>
          <w:szCs w:val="28"/>
        </w:rPr>
        <w:t xml:space="preserve">Фантастичне як тип художнього мислення-відчуття притаманне будь-якій епосі, незалежно від домінуючих естетичних поглядів. Найчастіше до фантастики зверталися при втраті чітких суспільних орієнтирів та зміні стильових векторів або при незадоволенні існуючим ладом, на що вказує </w:t>
      </w:r>
      <w:r w:rsidR="00295ACE">
        <w:rPr>
          <w:rFonts w:ascii="Times New Roman" w:hAnsi="Times New Roman" w:cs="Times New Roman"/>
          <w:sz w:val="28"/>
          <w:szCs w:val="28"/>
        </w:rPr>
        <w:t>ґ</w:t>
      </w:r>
      <w:r w:rsidRPr="00B54896">
        <w:rPr>
          <w:rFonts w:ascii="Times New Roman" w:hAnsi="Times New Roman" w:cs="Times New Roman"/>
          <w:sz w:val="28"/>
          <w:szCs w:val="28"/>
        </w:rPr>
        <w:t>енеза фантастичного: сатира, утопія, антиутопія, фантастика як засіб романтизації світу тощо. У ХХ ст. художня фантастика стає феноменом масової культури: крім літератури, її використовують інші види мистецтва; під її безпосереднім впливом виникає безліч культурних фактів (рольові, ко</w:t>
      </w:r>
      <w:r w:rsidR="00295ACE">
        <w:rPr>
          <w:rFonts w:ascii="Times New Roman" w:hAnsi="Times New Roman" w:cs="Times New Roman"/>
          <w:sz w:val="28"/>
          <w:szCs w:val="28"/>
        </w:rPr>
        <w:t>м</w:t>
      </w:r>
      <w:r w:rsidRPr="00B54896">
        <w:rPr>
          <w:rFonts w:ascii="Times New Roman" w:hAnsi="Times New Roman" w:cs="Times New Roman"/>
          <w:sz w:val="28"/>
          <w:szCs w:val="28"/>
        </w:rPr>
        <w:t xml:space="preserve">п'ютерні ігри на міфологічні, історичні, </w:t>
      </w:r>
      <w:proofErr w:type="spellStart"/>
      <w:r w:rsidRPr="00B54896">
        <w:rPr>
          <w:rFonts w:ascii="Times New Roman" w:hAnsi="Times New Roman" w:cs="Times New Roman"/>
          <w:sz w:val="28"/>
          <w:szCs w:val="28"/>
        </w:rPr>
        <w:t>фентезійні</w:t>
      </w:r>
      <w:proofErr w:type="spellEnd"/>
      <w:r w:rsidRPr="00B54896">
        <w:rPr>
          <w:rFonts w:ascii="Times New Roman" w:hAnsi="Times New Roman" w:cs="Times New Roman"/>
          <w:sz w:val="28"/>
          <w:szCs w:val="28"/>
        </w:rPr>
        <w:t xml:space="preserve"> сюжети), соціокультурні явища, такі, як клуби любителів фантастики, часто з власними журналами, регіональні та всесвітні конвенти фантастів тощо. Тобто певною мірою художня фантастика стала виразником масових запитів та “замовлень” незвичайного, що функціонально наблизило її до міфології.</w:t>
      </w:r>
    </w:p>
    <w:p w:rsidR="00B54896" w:rsidRDefault="00B54896" w:rsidP="00E819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4896" w:rsidRDefault="00B54896" w:rsidP="00E819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4896" w:rsidRDefault="00B54896" w:rsidP="00E819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4896" w:rsidRDefault="00B54896" w:rsidP="00E819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4896" w:rsidRDefault="00B54896" w:rsidP="00E819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4896" w:rsidRDefault="00B54896" w:rsidP="00E819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4896" w:rsidRDefault="00B54896" w:rsidP="00E819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4896" w:rsidRDefault="00B54896" w:rsidP="00E819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4896" w:rsidRDefault="00B54896" w:rsidP="00E819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4896" w:rsidRDefault="00B54896" w:rsidP="00E819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4896" w:rsidRDefault="00B54896" w:rsidP="00E819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4896" w:rsidRDefault="00B54896" w:rsidP="00E819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4896" w:rsidRDefault="00B54896" w:rsidP="00E819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4896" w:rsidRDefault="00B54896" w:rsidP="00E819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4896" w:rsidRDefault="00B54896" w:rsidP="00E819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4896" w:rsidRPr="00295ACE" w:rsidRDefault="00B54896" w:rsidP="00E819F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5ACE">
        <w:rPr>
          <w:rFonts w:ascii="Times New Roman" w:hAnsi="Times New Roman" w:cs="Times New Roman"/>
          <w:b/>
          <w:sz w:val="28"/>
          <w:szCs w:val="28"/>
        </w:rPr>
        <w:lastRenderedPageBreak/>
        <w:t>Список використаної літератури</w:t>
      </w:r>
    </w:p>
    <w:p w:rsidR="00B54896" w:rsidRDefault="00B54896" w:rsidP="00E819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961" w:rsidRPr="00B54896" w:rsidRDefault="00B54896" w:rsidP="00E819F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41961" w:rsidRPr="00B548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41961" w:rsidRPr="00B54896">
        <w:rPr>
          <w:rFonts w:ascii="Times New Roman" w:hAnsi="Times New Roman" w:cs="Times New Roman"/>
          <w:sz w:val="28"/>
          <w:szCs w:val="28"/>
        </w:rPr>
        <w:t>Стужук</w:t>
      </w:r>
      <w:proofErr w:type="spellEnd"/>
      <w:r w:rsidR="00741961" w:rsidRPr="00B54896">
        <w:rPr>
          <w:rFonts w:ascii="Times New Roman" w:hAnsi="Times New Roman" w:cs="Times New Roman"/>
          <w:sz w:val="28"/>
          <w:szCs w:val="28"/>
        </w:rPr>
        <w:t xml:space="preserve"> О. Художня фантастика: спроба означення // Філологічні семінари. – Вип. 7: Літературознавчі методології: практика і теорія. – К.: ВПЦ “Київський університет”, 2004. – С. 212–216.</w:t>
      </w:r>
    </w:p>
    <w:p w:rsidR="00741961" w:rsidRPr="00B54896" w:rsidRDefault="00B54896" w:rsidP="00E819F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41961" w:rsidRPr="00B548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41961" w:rsidRPr="00B54896">
        <w:rPr>
          <w:rFonts w:ascii="Times New Roman" w:hAnsi="Times New Roman" w:cs="Times New Roman"/>
          <w:sz w:val="28"/>
          <w:szCs w:val="28"/>
        </w:rPr>
        <w:t>Стужук</w:t>
      </w:r>
      <w:proofErr w:type="spellEnd"/>
      <w:r w:rsidR="00741961" w:rsidRPr="00B54896">
        <w:rPr>
          <w:rFonts w:ascii="Times New Roman" w:hAnsi="Times New Roman" w:cs="Times New Roman"/>
          <w:sz w:val="28"/>
          <w:szCs w:val="28"/>
        </w:rPr>
        <w:t xml:space="preserve"> О. Художня фантастика: проблеми класифікації // Філол. семінари. – Вип. 8: Художня форма. – К.: ВПЦ “Київський університет”, 2005. – С. 98–101.</w:t>
      </w:r>
    </w:p>
    <w:p w:rsidR="00741961" w:rsidRPr="00B54896" w:rsidRDefault="00B54896" w:rsidP="00E819F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="00741961" w:rsidRPr="00B54896">
        <w:rPr>
          <w:rFonts w:ascii="Times New Roman" w:hAnsi="Times New Roman" w:cs="Times New Roman"/>
          <w:sz w:val="28"/>
          <w:szCs w:val="28"/>
        </w:rPr>
        <w:t>Тамарченко</w:t>
      </w:r>
      <w:proofErr w:type="spellEnd"/>
      <w:r w:rsidR="00741961" w:rsidRPr="00B54896">
        <w:rPr>
          <w:rFonts w:ascii="Times New Roman" w:hAnsi="Times New Roman" w:cs="Times New Roman"/>
          <w:sz w:val="28"/>
          <w:szCs w:val="28"/>
        </w:rPr>
        <w:t xml:space="preserve"> Е. Уроки фантастики // В </w:t>
      </w:r>
      <w:proofErr w:type="spellStart"/>
      <w:r w:rsidR="00741961" w:rsidRPr="00B54896">
        <w:rPr>
          <w:rFonts w:ascii="Times New Roman" w:hAnsi="Times New Roman" w:cs="Times New Roman"/>
          <w:sz w:val="28"/>
          <w:szCs w:val="28"/>
        </w:rPr>
        <w:t>мире</w:t>
      </w:r>
      <w:proofErr w:type="spellEnd"/>
      <w:r w:rsidR="00741961" w:rsidRPr="00B54896">
        <w:rPr>
          <w:rFonts w:ascii="Times New Roman" w:hAnsi="Times New Roman" w:cs="Times New Roman"/>
          <w:sz w:val="28"/>
          <w:szCs w:val="28"/>
        </w:rPr>
        <w:t xml:space="preserve"> фантастики: </w:t>
      </w:r>
      <w:proofErr w:type="spellStart"/>
      <w:r w:rsidR="00741961" w:rsidRPr="00B54896">
        <w:rPr>
          <w:rFonts w:ascii="Times New Roman" w:hAnsi="Times New Roman" w:cs="Times New Roman"/>
          <w:sz w:val="28"/>
          <w:szCs w:val="28"/>
        </w:rPr>
        <w:t>Сб</w:t>
      </w:r>
      <w:proofErr w:type="spellEnd"/>
      <w:r w:rsidR="00741961" w:rsidRPr="00B54896">
        <w:rPr>
          <w:rFonts w:ascii="Times New Roman" w:hAnsi="Times New Roman" w:cs="Times New Roman"/>
          <w:sz w:val="28"/>
          <w:szCs w:val="28"/>
        </w:rPr>
        <w:t xml:space="preserve">. статей и </w:t>
      </w:r>
      <w:proofErr w:type="spellStart"/>
      <w:r w:rsidR="00741961" w:rsidRPr="00B54896">
        <w:rPr>
          <w:rFonts w:ascii="Times New Roman" w:hAnsi="Times New Roman" w:cs="Times New Roman"/>
          <w:sz w:val="28"/>
          <w:szCs w:val="28"/>
        </w:rPr>
        <w:t>очерков</w:t>
      </w:r>
      <w:proofErr w:type="spellEnd"/>
      <w:r w:rsidR="00741961" w:rsidRPr="00B54896">
        <w:rPr>
          <w:rFonts w:ascii="Times New Roman" w:hAnsi="Times New Roman" w:cs="Times New Roman"/>
          <w:sz w:val="28"/>
          <w:szCs w:val="28"/>
        </w:rPr>
        <w:t xml:space="preserve"> о </w:t>
      </w:r>
      <w:proofErr w:type="spellStart"/>
      <w:r w:rsidR="00741961" w:rsidRPr="00B54896">
        <w:rPr>
          <w:rFonts w:ascii="Times New Roman" w:hAnsi="Times New Roman" w:cs="Times New Roman"/>
          <w:sz w:val="28"/>
          <w:szCs w:val="28"/>
        </w:rPr>
        <w:t>фантастике</w:t>
      </w:r>
      <w:proofErr w:type="spellEnd"/>
      <w:r w:rsidR="00741961" w:rsidRPr="00B54896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="00741961" w:rsidRPr="00B54896">
        <w:rPr>
          <w:rFonts w:ascii="Times New Roman" w:hAnsi="Times New Roman" w:cs="Times New Roman"/>
          <w:sz w:val="28"/>
          <w:szCs w:val="28"/>
        </w:rPr>
        <w:t>Сост</w:t>
      </w:r>
      <w:proofErr w:type="spellEnd"/>
      <w:r w:rsidR="00741961" w:rsidRPr="00B54896">
        <w:rPr>
          <w:rFonts w:ascii="Times New Roman" w:hAnsi="Times New Roman" w:cs="Times New Roman"/>
          <w:sz w:val="28"/>
          <w:szCs w:val="28"/>
        </w:rPr>
        <w:t>. А.</w:t>
      </w:r>
      <w:proofErr w:type="spellStart"/>
      <w:r w:rsidR="00741961" w:rsidRPr="00B54896">
        <w:rPr>
          <w:rFonts w:ascii="Times New Roman" w:hAnsi="Times New Roman" w:cs="Times New Roman"/>
          <w:sz w:val="28"/>
          <w:szCs w:val="28"/>
        </w:rPr>
        <w:t>Кузнецов</w:t>
      </w:r>
      <w:proofErr w:type="spellEnd"/>
      <w:r w:rsidR="00741961" w:rsidRPr="00B54896">
        <w:rPr>
          <w:rFonts w:ascii="Times New Roman" w:hAnsi="Times New Roman" w:cs="Times New Roman"/>
          <w:sz w:val="28"/>
          <w:szCs w:val="28"/>
        </w:rPr>
        <w:t xml:space="preserve">. - М.: Мол. </w:t>
      </w:r>
      <w:proofErr w:type="spellStart"/>
      <w:r w:rsidR="00741961" w:rsidRPr="00B54896">
        <w:rPr>
          <w:rFonts w:ascii="Times New Roman" w:hAnsi="Times New Roman" w:cs="Times New Roman"/>
          <w:sz w:val="28"/>
          <w:szCs w:val="28"/>
        </w:rPr>
        <w:t>гвардия</w:t>
      </w:r>
      <w:proofErr w:type="spellEnd"/>
      <w:r w:rsidR="00741961" w:rsidRPr="00B54896">
        <w:rPr>
          <w:rFonts w:ascii="Times New Roman" w:hAnsi="Times New Roman" w:cs="Times New Roman"/>
          <w:sz w:val="28"/>
          <w:szCs w:val="28"/>
        </w:rPr>
        <w:t>, 1989. - С. 140-141, 147.</w:t>
      </w:r>
    </w:p>
    <w:p w:rsidR="00B54896" w:rsidRPr="00B54896" w:rsidRDefault="00B54896" w:rsidP="00E819F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B54896">
        <w:rPr>
          <w:rFonts w:ascii="Times New Roman" w:hAnsi="Times New Roman" w:cs="Times New Roman"/>
          <w:sz w:val="28"/>
          <w:szCs w:val="28"/>
        </w:rPr>
        <w:t xml:space="preserve">Чумаков В.М. О </w:t>
      </w:r>
      <w:proofErr w:type="spellStart"/>
      <w:r w:rsidRPr="00B54896">
        <w:rPr>
          <w:rFonts w:ascii="Times New Roman" w:hAnsi="Times New Roman" w:cs="Times New Roman"/>
          <w:sz w:val="28"/>
          <w:szCs w:val="28"/>
        </w:rPr>
        <w:t>разновидностях</w:t>
      </w:r>
      <w:proofErr w:type="spellEnd"/>
      <w:r w:rsidRPr="00B54896">
        <w:rPr>
          <w:rFonts w:ascii="Times New Roman" w:hAnsi="Times New Roman" w:cs="Times New Roman"/>
          <w:sz w:val="28"/>
          <w:szCs w:val="28"/>
        </w:rPr>
        <w:t xml:space="preserve"> фантастики в </w:t>
      </w:r>
      <w:proofErr w:type="spellStart"/>
      <w:r w:rsidRPr="00B54896">
        <w:rPr>
          <w:rFonts w:ascii="Times New Roman" w:hAnsi="Times New Roman" w:cs="Times New Roman"/>
          <w:sz w:val="28"/>
          <w:szCs w:val="28"/>
        </w:rPr>
        <w:t>литературе</w:t>
      </w:r>
      <w:proofErr w:type="spellEnd"/>
      <w:r w:rsidRPr="00B54896">
        <w:rPr>
          <w:rFonts w:ascii="Times New Roman" w:hAnsi="Times New Roman" w:cs="Times New Roman"/>
          <w:sz w:val="28"/>
          <w:szCs w:val="28"/>
        </w:rPr>
        <w:t xml:space="preserve"> //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4896">
        <w:rPr>
          <w:rFonts w:ascii="Times New Roman" w:hAnsi="Times New Roman" w:cs="Times New Roman"/>
          <w:sz w:val="28"/>
          <w:szCs w:val="28"/>
        </w:rPr>
        <w:t>Литературные</w:t>
      </w:r>
      <w:proofErr w:type="spellEnd"/>
      <w:r w:rsidRPr="00B54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4896">
        <w:rPr>
          <w:rFonts w:ascii="Times New Roman" w:hAnsi="Times New Roman" w:cs="Times New Roman"/>
          <w:sz w:val="28"/>
          <w:szCs w:val="28"/>
        </w:rPr>
        <w:t>направления</w:t>
      </w:r>
      <w:proofErr w:type="spellEnd"/>
      <w:r w:rsidRPr="00B5489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54896">
        <w:rPr>
          <w:rFonts w:ascii="Times New Roman" w:hAnsi="Times New Roman" w:cs="Times New Roman"/>
          <w:sz w:val="28"/>
          <w:szCs w:val="28"/>
        </w:rPr>
        <w:t>стили</w:t>
      </w:r>
      <w:proofErr w:type="spellEnd"/>
      <w:r w:rsidRPr="00B54896">
        <w:rPr>
          <w:rFonts w:ascii="Times New Roman" w:hAnsi="Times New Roman" w:cs="Times New Roman"/>
          <w:sz w:val="28"/>
          <w:szCs w:val="28"/>
        </w:rPr>
        <w:t>. - М., 1976. С. 365–370</w:t>
      </w:r>
    </w:p>
    <w:p w:rsidR="00741961" w:rsidRPr="00B54896" w:rsidRDefault="00B54896" w:rsidP="00E819F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BF38D4">
        <w:rPr>
          <w:rFonts w:ascii="Times New Roman" w:hAnsi="Times New Roman" w:cs="Times New Roman"/>
          <w:sz w:val="28"/>
          <w:szCs w:val="28"/>
        </w:rPr>
        <w:t>Фрумкин</w:t>
      </w:r>
      <w:r w:rsidR="00741961" w:rsidRPr="00B54896">
        <w:rPr>
          <w:rFonts w:ascii="Times New Roman" w:hAnsi="Times New Roman" w:cs="Times New Roman"/>
          <w:sz w:val="28"/>
          <w:szCs w:val="28"/>
        </w:rPr>
        <w:t xml:space="preserve"> К. Г.</w:t>
      </w:r>
      <w:proofErr w:type="spellStart"/>
      <w:r w:rsidR="00741961" w:rsidRPr="00B54896">
        <w:rPr>
          <w:rFonts w:ascii="Times New Roman" w:hAnsi="Times New Roman" w:cs="Times New Roman"/>
          <w:sz w:val="28"/>
          <w:szCs w:val="28"/>
        </w:rPr>
        <w:t>Концепты</w:t>
      </w:r>
      <w:proofErr w:type="spellEnd"/>
      <w:r w:rsidR="00741961" w:rsidRPr="00B54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961" w:rsidRPr="00B54896">
        <w:rPr>
          <w:rFonts w:ascii="Times New Roman" w:hAnsi="Times New Roman" w:cs="Times New Roman"/>
          <w:sz w:val="28"/>
          <w:szCs w:val="28"/>
        </w:rPr>
        <w:t>волшебства</w:t>
      </w:r>
      <w:proofErr w:type="spellEnd"/>
      <w:r w:rsidR="00741961" w:rsidRPr="00B5489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741961" w:rsidRPr="00B54896">
        <w:rPr>
          <w:rFonts w:ascii="Times New Roman" w:hAnsi="Times New Roman" w:cs="Times New Roman"/>
          <w:sz w:val="28"/>
          <w:szCs w:val="28"/>
        </w:rPr>
        <w:t>техники</w:t>
      </w:r>
      <w:proofErr w:type="spellEnd"/>
      <w:r w:rsidR="00741961" w:rsidRPr="00B5489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741961" w:rsidRPr="00B54896">
        <w:rPr>
          <w:rFonts w:ascii="Times New Roman" w:hAnsi="Times New Roman" w:cs="Times New Roman"/>
          <w:sz w:val="28"/>
          <w:szCs w:val="28"/>
        </w:rPr>
        <w:t>фантастике</w:t>
      </w:r>
      <w:proofErr w:type="spellEnd"/>
      <w:r w:rsidR="00741961" w:rsidRPr="00B54896">
        <w:rPr>
          <w:rFonts w:ascii="Times New Roman" w:hAnsi="Times New Roman" w:cs="Times New Roman"/>
          <w:sz w:val="28"/>
          <w:szCs w:val="28"/>
        </w:rPr>
        <w:t xml:space="preserve"> / К. Г. </w:t>
      </w:r>
      <w:proofErr w:type="spellStart"/>
      <w:r w:rsidR="00741961" w:rsidRPr="00B54896">
        <w:rPr>
          <w:rFonts w:ascii="Times New Roman" w:hAnsi="Times New Roman" w:cs="Times New Roman"/>
          <w:sz w:val="28"/>
          <w:szCs w:val="28"/>
        </w:rPr>
        <w:t>Фрумкин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961" w:rsidRPr="00B54896">
        <w:rPr>
          <w:rFonts w:ascii="Times New Roman" w:hAnsi="Times New Roman" w:cs="Times New Roman"/>
          <w:sz w:val="28"/>
          <w:szCs w:val="28"/>
        </w:rPr>
        <w:t>Философские</w:t>
      </w:r>
      <w:proofErr w:type="spellEnd"/>
      <w:r w:rsidR="00741961" w:rsidRPr="00B54896">
        <w:rPr>
          <w:rFonts w:ascii="Times New Roman" w:hAnsi="Times New Roman" w:cs="Times New Roman"/>
          <w:sz w:val="28"/>
          <w:szCs w:val="28"/>
        </w:rPr>
        <w:t xml:space="preserve"> науки : </w:t>
      </w:r>
      <w:proofErr w:type="spellStart"/>
      <w:r w:rsidR="00741961" w:rsidRPr="00B54896">
        <w:rPr>
          <w:rFonts w:ascii="Times New Roman" w:hAnsi="Times New Roman" w:cs="Times New Roman"/>
          <w:sz w:val="28"/>
          <w:szCs w:val="28"/>
        </w:rPr>
        <w:t>научный</w:t>
      </w:r>
      <w:proofErr w:type="spellEnd"/>
      <w:r w:rsidR="00741961" w:rsidRPr="00B54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41961" w:rsidRPr="00B54896">
        <w:rPr>
          <w:rFonts w:ascii="Times New Roman" w:hAnsi="Times New Roman" w:cs="Times New Roman"/>
          <w:sz w:val="28"/>
          <w:szCs w:val="28"/>
        </w:rPr>
        <w:t>образовательный</w:t>
      </w:r>
      <w:proofErr w:type="spellEnd"/>
      <w:r w:rsidR="00741961" w:rsidRPr="00B54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41961" w:rsidRPr="00B54896">
        <w:rPr>
          <w:rFonts w:ascii="Times New Roman" w:hAnsi="Times New Roman" w:cs="Times New Roman"/>
          <w:sz w:val="28"/>
          <w:szCs w:val="28"/>
        </w:rPr>
        <w:t>просветительский</w:t>
      </w:r>
      <w:proofErr w:type="spellEnd"/>
      <w:r w:rsidR="00741961" w:rsidRPr="00B54896">
        <w:rPr>
          <w:rFonts w:ascii="Times New Roman" w:hAnsi="Times New Roman" w:cs="Times New Roman"/>
          <w:sz w:val="28"/>
          <w:szCs w:val="28"/>
        </w:rPr>
        <w:t xml:space="preserve"> журнал / </w:t>
      </w:r>
      <w:proofErr w:type="spellStart"/>
      <w:r w:rsidR="00741961" w:rsidRPr="00B54896">
        <w:rPr>
          <w:rFonts w:ascii="Times New Roman" w:hAnsi="Times New Roman" w:cs="Times New Roman"/>
          <w:sz w:val="28"/>
          <w:szCs w:val="28"/>
        </w:rPr>
        <w:t>Министерство</w:t>
      </w:r>
      <w:proofErr w:type="spellEnd"/>
      <w:r w:rsidR="00741961" w:rsidRPr="00B54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961" w:rsidRPr="00B54896">
        <w:rPr>
          <w:rFonts w:ascii="Times New Roman" w:hAnsi="Times New Roman" w:cs="Times New Roman"/>
          <w:sz w:val="28"/>
          <w:szCs w:val="28"/>
        </w:rPr>
        <w:t>образования</w:t>
      </w:r>
      <w:proofErr w:type="spellEnd"/>
      <w:r w:rsidR="00741961" w:rsidRPr="00B54896">
        <w:rPr>
          <w:rFonts w:ascii="Times New Roman" w:hAnsi="Times New Roman" w:cs="Times New Roman"/>
          <w:sz w:val="28"/>
          <w:szCs w:val="28"/>
        </w:rPr>
        <w:t xml:space="preserve"> и науки РФ. </w:t>
      </w:r>
      <w:proofErr w:type="spellStart"/>
      <w:r w:rsidR="00741961" w:rsidRPr="00B54896">
        <w:rPr>
          <w:rFonts w:ascii="Times New Roman" w:hAnsi="Times New Roman" w:cs="Times New Roman"/>
          <w:sz w:val="28"/>
          <w:szCs w:val="28"/>
        </w:rPr>
        <w:t>Академия</w:t>
      </w:r>
      <w:proofErr w:type="spellEnd"/>
      <w:r w:rsidR="00741961" w:rsidRPr="00B54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961" w:rsidRPr="00B54896">
        <w:rPr>
          <w:rFonts w:ascii="Times New Roman" w:hAnsi="Times New Roman" w:cs="Times New Roman"/>
          <w:sz w:val="28"/>
          <w:szCs w:val="28"/>
        </w:rPr>
        <w:t>гуманитарных</w:t>
      </w:r>
      <w:proofErr w:type="spellEnd"/>
      <w:r w:rsidR="00741961" w:rsidRPr="00B548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1961" w:rsidRPr="00B54896">
        <w:rPr>
          <w:rFonts w:ascii="Times New Roman" w:hAnsi="Times New Roman" w:cs="Times New Roman"/>
          <w:sz w:val="28"/>
          <w:szCs w:val="28"/>
        </w:rPr>
        <w:t>исследованийМ.2004№7С. 57-75</w:t>
      </w:r>
    </w:p>
    <w:p w:rsidR="00B54896" w:rsidRPr="00B54896" w:rsidRDefault="00B54896" w:rsidP="00E819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54896" w:rsidRPr="00B54896">
      <w:headerReference w:type="default" r:id="rId7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504B" w:rsidRDefault="0026504B" w:rsidP="00B54896">
      <w:pPr>
        <w:spacing w:after="0" w:line="240" w:lineRule="auto"/>
      </w:pPr>
      <w:r>
        <w:separator/>
      </w:r>
    </w:p>
  </w:endnote>
  <w:endnote w:type="continuationSeparator" w:id="0">
    <w:p w:rsidR="0026504B" w:rsidRDefault="0026504B" w:rsidP="00B54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504B" w:rsidRDefault="0026504B" w:rsidP="00B54896">
      <w:pPr>
        <w:spacing w:after="0" w:line="240" w:lineRule="auto"/>
      </w:pPr>
      <w:r>
        <w:separator/>
      </w:r>
    </w:p>
  </w:footnote>
  <w:footnote w:type="continuationSeparator" w:id="0">
    <w:p w:rsidR="0026504B" w:rsidRDefault="0026504B" w:rsidP="00B548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0679178"/>
      <w:docPartObj>
        <w:docPartGallery w:val="Page Numbers (Top of Page)"/>
        <w:docPartUnique/>
      </w:docPartObj>
    </w:sdtPr>
    <w:sdtEndPr/>
    <w:sdtContent>
      <w:p w:rsidR="00B54896" w:rsidRDefault="00B54896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19FF">
          <w:rPr>
            <w:noProof/>
          </w:rPr>
          <w:t>6</w:t>
        </w:r>
        <w:r>
          <w:fldChar w:fldCharType="end"/>
        </w:r>
      </w:p>
    </w:sdtContent>
  </w:sdt>
  <w:p w:rsidR="00B54896" w:rsidRDefault="00B5489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E9E"/>
    <w:rsid w:val="000C25E9"/>
    <w:rsid w:val="0026504B"/>
    <w:rsid w:val="00295ACE"/>
    <w:rsid w:val="00387C85"/>
    <w:rsid w:val="00434ABA"/>
    <w:rsid w:val="00741961"/>
    <w:rsid w:val="00980E9E"/>
    <w:rsid w:val="00B54896"/>
    <w:rsid w:val="00BF38D4"/>
    <w:rsid w:val="00E81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9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489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B54896"/>
  </w:style>
  <w:style w:type="paragraph" w:styleId="a5">
    <w:name w:val="footer"/>
    <w:basedOn w:val="a"/>
    <w:link w:val="a6"/>
    <w:uiPriority w:val="99"/>
    <w:unhideWhenUsed/>
    <w:rsid w:val="00B5489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B548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9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489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B54896"/>
  </w:style>
  <w:style w:type="paragraph" w:styleId="a5">
    <w:name w:val="footer"/>
    <w:basedOn w:val="a"/>
    <w:link w:val="a6"/>
    <w:uiPriority w:val="99"/>
    <w:unhideWhenUsed/>
    <w:rsid w:val="00B5489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B548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7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6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68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8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58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11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45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45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85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05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4378</Words>
  <Characters>2496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Віктор</dc:creator>
  <cp:keywords/>
  <dc:description/>
  <cp:lastModifiedBy>Віктор</cp:lastModifiedBy>
  <cp:revision>4</cp:revision>
  <dcterms:created xsi:type="dcterms:W3CDTF">2020-02-08T15:20:00Z</dcterms:created>
  <dcterms:modified xsi:type="dcterms:W3CDTF">2020-02-08T15:57:00Z</dcterms:modified>
</cp:coreProperties>
</file>