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9AD" w:rsidRPr="00627F42" w:rsidRDefault="004F1D77" w:rsidP="007E3486">
      <w:pPr>
        <w:pStyle w:val="af2"/>
        <w:spacing w:before="0" w:line="360" w:lineRule="auto"/>
        <w:jc w:val="center"/>
        <w:rPr>
          <w:rFonts w:ascii="Times New Roman" w:hAnsi="Times New Roman"/>
          <w:color w:val="auto"/>
        </w:rPr>
      </w:pPr>
      <w:r w:rsidRPr="00627F42">
        <w:rPr>
          <w:rFonts w:ascii="Times New Roman" w:hAnsi="Times New Roman"/>
          <w:color w:val="auto"/>
        </w:rPr>
        <w:t>ОГЛАВЛЕНИЕ</w:t>
      </w:r>
    </w:p>
    <w:p w:rsidR="004F1D77" w:rsidRPr="00627F42" w:rsidRDefault="004F1D77" w:rsidP="007E3486">
      <w:pPr>
        <w:spacing w:after="0" w:line="360" w:lineRule="auto"/>
        <w:rPr>
          <w:rFonts w:ascii="Times New Roman" w:hAnsi="Times New Roman"/>
          <w:sz w:val="28"/>
        </w:rPr>
      </w:pPr>
    </w:p>
    <w:p w:rsidR="00BD6ADD" w:rsidRPr="00BD6ADD" w:rsidRDefault="008C39AD" w:rsidP="00BD6ADD">
      <w:pPr>
        <w:pStyle w:val="15"/>
        <w:tabs>
          <w:tab w:val="right" w:leader="dot" w:pos="9628"/>
        </w:tabs>
        <w:jc w:val="both"/>
        <w:rPr>
          <w:rFonts w:asciiTheme="minorHAnsi" w:eastAsiaTheme="minorEastAsia" w:hAnsiTheme="minorHAnsi" w:cstheme="minorBidi"/>
          <w:noProof/>
          <w:sz w:val="28"/>
          <w:lang w:val="uk-UA" w:eastAsia="uk-UA"/>
        </w:rPr>
      </w:pPr>
      <w:r w:rsidRPr="00627F42">
        <w:rPr>
          <w:rFonts w:ascii="Times New Roman" w:hAnsi="Times New Roman"/>
          <w:sz w:val="28"/>
          <w:szCs w:val="28"/>
        </w:rPr>
        <w:fldChar w:fldCharType="begin"/>
      </w:r>
      <w:r w:rsidRPr="00627F42">
        <w:rPr>
          <w:rFonts w:ascii="Times New Roman" w:hAnsi="Times New Roman"/>
          <w:sz w:val="28"/>
          <w:szCs w:val="28"/>
        </w:rPr>
        <w:instrText xml:space="preserve"> TOC \o "1-3" \h \z \u </w:instrText>
      </w:r>
      <w:r w:rsidRPr="00627F42">
        <w:rPr>
          <w:rFonts w:ascii="Times New Roman" w:hAnsi="Times New Roman"/>
          <w:sz w:val="28"/>
          <w:szCs w:val="28"/>
        </w:rPr>
        <w:fldChar w:fldCharType="separate"/>
      </w:r>
      <w:hyperlink w:anchor="_Toc57968361" w:history="1">
        <w:r w:rsidR="00BD6ADD" w:rsidRPr="00BD6ADD">
          <w:rPr>
            <w:rStyle w:val="a3"/>
            <w:rFonts w:ascii="Times New Roman" w:hAnsi="Times New Roman"/>
            <w:noProof/>
            <w:sz w:val="28"/>
          </w:rPr>
          <w:t>3. Расчет технико-экономических показателей производственной деятельности предприятия</w:t>
        </w:r>
        <w:r w:rsidR="00BD6ADD" w:rsidRPr="00BD6ADD">
          <w:rPr>
            <w:noProof/>
            <w:webHidden/>
            <w:sz w:val="28"/>
          </w:rPr>
          <w:tab/>
        </w:r>
        <w:r w:rsidR="00BD6ADD" w:rsidRPr="00BD6ADD">
          <w:rPr>
            <w:noProof/>
            <w:webHidden/>
            <w:sz w:val="28"/>
          </w:rPr>
          <w:fldChar w:fldCharType="begin"/>
        </w:r>
        <w:r w:rsidR="00BD6ADD" w:rsidRPr="00BD6ADD">
          <w:rPr>
            <w:noProof/>
            <w:webHidden/>
            <w:sz w:val="28"/>
          </w:rPr>
          <w:instrText xml:space="preserve"> PAGEREF _Toc57968361 \h </w:instrText>
        </w:r>
        <w:r w:rsidR="00BD6ADD" w:rsidRPr="00BD6ADD">
          <w:rPr>
            <w:noProof/>
            <w:webHidden/>
            <w:sz w:val="28"/>
          </w:rPr>
        </w:r>
        <w:r w:rsidR="00BD6ADD" w:rsidRPr="00BD6ADD">
          <w:rPr>
            <w:noProof/>
            <w:webHidden/>
            <w:sz w:val="28"/>
          </w:rPr>
          <w:fldChar w:fldCharType="separate"/>
        </w:r>
        <w:r w:rsidR="00BD6ADD" w:rsidRPr="00BD6ADD">
          <w:rPr>
            <w:noProof/>
            <w:webHidden/>
            <w:sz w:val="28"/>
          </w:rPr>
          <w:t>2</w:t>
        </w:r>
        <w:r w:rsidR="00BD6ADD" w:rsidRPr="00BD6ADD">
          <w:rPr>
            <w:noProof/>
            <w:webHidden/>
            <w:sz w:val="28"/>
          </w:rPr>
          <w:fldChar w:fldCharType="end"/>
        </w:r>
      </w:hyperlink>
    </w:p>
    <w:p w:rsidR="00BD6ADD" w:rsidRPr="00BD6ADD" w:rsidRDefault="00BD6ADD" w:rsidP="00BD6ADD">
      <w:pPr>
        <w:pStyle w:val="15"/>
        <w:tabs>
          <w:tab w:val="right" w:leader="dot" w:pos="9628"/>
        </w:tabs>
        <w:jc w:val="both"/>
        <w:rPr>
          <w:rFonts w:asciiTheme="minorHAnsi" w:eastAsiaTheme="minorEastAsia" w:hAnsiTheme="minorHAnsi" w:cstheme="minorBidi"/>
          <w:noProof/>
          <w:sz w:val="28"/>
          <w:lang w:val="uk-UA" w:eastAsia="uk-UA"/>
        </w:rPr>
      </w:pPr>
      <w:hyperlink w:anchor="_Toc57968362" w:history="1">
        <w:r w:rsidRPr="00BD6ADD">
          <w:rPr>
            <w:rStyle w:val="a3"/>
            <w:rFonts w:ascii="Times New Roman" w:hAnsi="Times New Roman"/>
            <w:noProof/>
            <w:sz w:val="28"/>
          </w:rPr>
          <w:t>3.1. Общая характеристика предприятия</w:t>
        </w:r>
        <w:r w:rsidRPr="00BD6ADD">
          <w:rPr>
            <w:noProof/>
            <w:webHidden/>
            <w:sz w:val="28"/>
          </w:rPr>
          <w:tab/>
        </w:r>
        <w:r w:rsidRPr="00BD6ADD">
          <w:rPr>
            <w:noProof/>
            <w:webHidden/>
            <w:sz w:val="28"/>
          </w:rPr>
          <w:fldChar w:fldCharType="begin"/>
        </w:r>
        <w:r w:rsidRPr="00BD6ADD">
          <w:rPr>
            <w:noProof/>
            <w:webHidden/>
            <w:sz w:val="28"/>
          </w:rPr>
          <w:instrText xml:space="preserve"> PAGEREF _Toc57968362 \h </w:instrText>
        </w:r>
        <w:r w:rsidRPr="00BD6ADD">
          <w:rPr>
            <w:noProof/>
            <w:webHidden/>
            <w:sz w:val="28"/>
          </w:rPr>
        </w:r>
        <w:r w:rsidRPr="00BD6ADD">
          <w:rPr>
            <w:noProof/>
            <w:webHidden/>
            <w:sz w:val="28"/>
          </w:rPr>
          <w:fldChar w:fldCharType="separate"/>
        </w:r>
        <w:r w:rsidRPr="00BD6ADD">
          <w:rPr>
            <w:noProof/>
            <w:webHidden/>
            <w:sz w:val="28"/>
          </w:rPr>
          <w:t>2</w:t>
        </w:r>
        <w:r w:rsidRPr="00BD6ADD">
          <w:rPr>
            <w:noProof/>
            <w:webHidden/>
            <w:sz w:val="28"/>
          </w:rPr>
          <w:fldChar w:fldCharType="end"/>
        </w:r>
      </w:hyperlink>
    </w:p>
    <w:p w:rsidR="00BD6ADD" w:rsidRPr="00BD6ADD" w:rsidRDefault="00BD6ADD" w:rsidP="00BD6ADD">
      <w:pPr>
        <w:pStyle w:val="15"/>
        <w:tabs>
          <w:tab w:val="right" w:leader="dot" w:pos="9628"/>
        </w:tabs>
        <w:jc w:val="both"/>
        <w:rPr>
          <w:rFonts w:asciiTheme="minorHAnsi" w:eastAsiaTheme="minorEastAsia" w:hAnsiTheme="minorHAnsi" w:cstheme="minorBidi"/>
          <w:noProof/>
          <w:sz w:val="28"/>
          <w:lang w:val="uk-UA" w:eastAsia="uk-UA"/>
        </w:rPr>
      </w:pPr>
      <w:hyperlink w:anchor="_Toc57968363" w:history="1">
        <w:r w:rsidRPr="00BD6ADD">
          <w:rPr>
            <w:rStyle w:val="a3"/>
            <w:rFonts w:ascii="Times New Roman" w:hAnsi="Times New Roman"/>
            <w:noProof/>
            <w:sz w:val="28"/>
          </w:rPr>
          <w:t>3.1.1. Особенности функционирования отдельных организационных форм на примере Товарищества на вере</w:t>
        </w:r>
        <w:r w:rsidRPr="00BD6ADD">
          <w:rPr>
            <w:noProof/>
            <w:webHidden/>
            <w:sz w:val="28"/>
          </w:rPr>
          <w:tab/>
        </w:r>
        <w:r w:rsidRPr="00BD6ADD">
          <w:rPr>
            <w:noProof/>
            <w:webHidden/>
            <w:sz w:val="28"/>
          </w:rPr>
          <w:fldChar w:fldCharType="begin"/>
        </w:r>
        <w:r w:rsidRPr="00BD6ADD">
          <w:rPr>
            <w:noProof/>
            <w:webHidden/>
            <w:sz w:val="28"/>
          </w:rPr>
          <w:instrText xml:space="preserve"> PAGEREF _Toc57968363 \h </w:instrText>
        </w:r>
        <w:r w:rsidRPr="00BD6ADD">
          <w:rPr>
            <w:noProof/>
            <w:webHidden/>
            <w:sz w:val="28"/>
          </w:rPr>
        </w:r>
        <w:r w:rsidRPr="00BD6ADD">
          <w:rPr>
            <w:noProof/>
            <w:webHidden/>
            <w:sz w:val="28"/>
          </w:rPr>
          <w:fldChar w:fldCharType="separate"/>
        </w:r>
        <w:r w:rsidRPr="00BD6ADD">
          <w:rPr>
            <w:noProof/>
            <w:webHidden/>
            <w:sz w:val="28"/>
          </w:rPr>
          <w:t>2</w:t>
        </w:r>
        <w:r w:rsidRPr="00BD6ADD">
          <w:rPr>
            <w:noProof/>
            <w:webHidden/>
            <w:sz w:val="28"/>
          </w:rPr>
          <w:fldChar w:fldCharType="end"/>
        </w:r>
      </w:hyperlink>
    </w:p>
    <w:p w:rsidR="00BD6ADD" w:rsidRPr="00BD6ADD" w:rsidRDefault="00BD6ADD" w:rsidP="00BD6ADD">
      <w:pPr>
        <w:pStyle w:val="15"/>
        <w:tabs>
          <w:tab w:val="right" w:leader="dot" w:pos="9628"/>
        </w:tabs>
        <w:jc w:val="both"/>
        <w:rPr>
          <w:rFonts w:asciiTheme="minorHAnsi" w:eastAsiaTheme="minorEastAsia" w:hAnsiTheme="minorHAnsi" w:cstheme="minorBidi"/>
          <w:noProof/>
          <w:sz w:val="28"/>
          <w:lang w:val="uk-UA" w:eastAsia="uk-UA"/>
        </w:rPr>
      </w:pPr>
      <w:hyperlink w:anchor="_Toc57968364" w:history="1">
        <w:r w:rsidRPr="00BD6ADD">
          <w:rPr>
            <w:rStyle w:val="a3"/>
            <w:rFonts w:ascii="Times New Roman" w:hAnsi="Times New Roman"/>
            <w:noProof/>
            <w:sz w:val="28"/>
          </w:rPr>
          <w:t>3.1.2. Формирование имущества предприятия</w:t>
        </w:r>
        <w:r w:rsidRPr="00BD6ADD">
          <w:rPr>
            <w:noProof/>
            <w:webHidden/>
            <w:sz w:val="28"/>
          </w:rPr>
          <w:tab/>
        </w:r>
        <w:r w:rsidRPr="00BD6ADD">
          <w:rPr>
            <w:noProof/>
            <w:webHidden/>
            <w:sz w:val="28"/>
          </w:rPr>
          <w:fldChar w:fldCharType="begin"/>
        </w:r>
        <w:r w:rsidRPr="00BD6ADD">
          <w:rPr>
            <w:noProof/>
            <w:webHidden/>
            <w:sz w:val="28"/>
          </w:rPr>
          <w:instrText xml:space="preserve"> PAGEREF _Toc57968364 \h </w:instrText>
        </w:r>
        <w:r w:rsidRPr="00BD6ADD">
          <w:rPr>
            <w:noProof/>
            <w:webHidden/>
            <w:sz w:val="28"/>
          </w:rPr>
        </w:r>
        <w:r w:rsidRPr="00BD6ADD">
          <w:rPr>
            <w:noProof/>
            <w:webHidden/>
            <w:sz w:val="28"/>
          </w:rPr>
          <w:fldChar w:fldCharType="separate"/>
        </w:r>
        <w:r w:rsidRPr="00BD6ADD">
          <w:rPr>
            <w:noProof/>
            <w:webHidden/>
            <w:sz w:val="28"/>
          </w:rPr>
          <w:t>8</w:t>
        </w:r>
        <w:r w:rsidRPr="00BD6ADD">
          <w:rPr>
            <w:noProof/>
            <w:webHidden/>
            <w:sz w:val="28"/>
          </w:rPr>
          <w:fldChar w:fldCharType="end"/>
        </w:r>
      </w:hyperlink>
    </w:p>
    <w:p w:rsidR="00BD6ADD" w:rsidRPr="00BD6ADD" w:rsidRDefault="00BD6ADD" w:rsidP="00BD6ADD">
      <w:pPr>
        <w:pStyle w:val="15"/>
        <w:tabs>
          <w:tab w:val="right" w:leader="dot" w:pos="9628"/>
        </w:tabs>
        <w:jc w:val="both"/>
        <w:rPr>
          <w:rFonts w:asciiTheme="minorHAnsi" w:eastAsiaTheme="minorEastAsia" w:hAnsiTheme="minorHAnsi" w:cstheme="minorBidi"/>
          <w:noProof/>
          <w:sz w:val="28"/>
          <w:lang w:val="uk-UA" w:eastAsia="uk-UA"/>
        </w:rPr>
      </w:pPr>
      <w:hyperlink w:anchor="_Toc57968365" w:history="1">
        <w:r w:rsidRPr="00BD6ADD">
          <w:rPr>
            <w:rStyle w:val="a3"/>
            <w:rFonts w:ascii="Times New Roman" w:hAnsi="Times New Roman"/>
            <w:noProof/>
            <w:sz w:val="28"/>
          </w:rPr>
          <w:t>3.2. Определение потребности в имуществе предприятия</w:t>
        </w:r>
        <w:r w:rsidRPr="00BD6ADD">
          <w:rPr>
            <w:noProof/>
            <w:webHidden/>
            <w:sz w:val="28"/>
          </w:rPr>
          <w:tab/>
        </w:r>
        <w:r w:rsidRPr="00BD6ADD">
          <w:rPr>
            <w:noProof/>
            <w:webHidden/>
            <w:sz w:val="28"/>
          </w:rPr>
          <w:fldChar w:fldCharType="begin"/>
        </w:r>
        <w:r w:rsidRPr="00BD6ADD">
          <w:rPr>
            <w:noProof/>
            <w:webHidden/>
            <w:sz w:val="28"/>
          </w:rPr>
          <w:instrText xml:space="preserve"> PAGEREF _Toc57968365 \h </w:instrText>
        </w:r>
        <w:r w:rsidRPr="00BD6ADD">
          <w:rPr>
            <w:noProof/>
            <w:webHidden/>
            <w:sz w:val="28"/>
          </w:rPr>
        </w:r>
        <w:r w:rsidRPr="00BD6ADD">
          <w:rPr>
            <w:noProof/>
            <w:webHidden/>
            <w:sz w:val="28"/>
          </w:rPr>
          <w:fldChar w:fldCharType="separate"/>
        </w:r>
        <w:r w:rsidRPr="00BD6ADD">
          <w:rPr>
            <w:noProof/>
            <w:webHidden/>
            <w:sz w:val="28"/>
          </w:rPr>
          <w:t>9</w:t>
        </w:r>
        <w:r w:rsidRPr="00BD6ADD">
          <w:rPr>
            <w:noProof/>
            <w:webHidden/>
            <w:sz w:val="28"/>
          </w:rPr>
          <w:fldChar w:fldCharType="end"/>
        </w:r>
      </w:hyperlink>
    </w:p>
    <w:p w:rsidR="00BD6ADD" w:rsidRPr="00BD6ADD" w:rsidRDefault="00BD6ADD" w:rsidP="00BD6ADD">
      <w:pPr>
        <w:pStyle w:val="15"/>
        <w:tabs>
          <w:tab w:val="right" w:leader="dot" w:pos="9628"/>
        </w:tabs>
        <w:jc w:val="both"/>
        <w:rPr>
          <w:rFonts w:asciiTheme="minorHAnsi" w:eastAsiaTheme="minorEastAsia" w:hAnsiTheme="minorHAnsi" w:cstheme="minorBidi"/>
          <w:noProof/>
          <w:sz w:val="28"/>
          <w:lang w:val="uk-UA" w:eastAsia="uk-UA"/>
        </w:rPr>
      </w:pPr>
      <w:hyperlink w:anchor="_Toc57968366" w:history="1">
        <w:r w:rsidRPr="00BD6ADD">
          <w:rPr>
            <w:rStyle w:val="a3"/>
            <w:rFonts w:ascii="Times New Roman" w:hAnsi="Times New Roman"/>
            <w:noProof/>
            <w:sz w:val="28"/>
          </w:rPr>
          <w:t>3.2.1. Потребность в необоротных активах и арендных площадях</w:t>
        </w:r>
        <w:r w:rsidRPr="00BD6ADD">
          <w:rPr>
            <w:noProof/>
            <w:webHidden/>
            <w:sz w:val="28"/>
          </w:rPr>
          <w:tab/>
        </w:r>
        <w:r w:rsidRPr="00BD6ADD">
          <w:rPr>
            <w:noProof/>
            <w:webHidden/>
            <w:sz w:val="28"/>
          </w:rPr>
          <w:fldChar w:fldCharType="begin"/>
        </w:r>
        <w:r w:rsidRPr="00BD6ADD">
          <w:rPr>
            <w:noProof/>
            <w:webHidden/>
            <w:sz w:val="28"/>
          </w:rPr>
          <w:instrText xml:space="preserve"> PAGEREF _Toc57968366 \h </w:instrText>
        </w:r>
        <w:r w:rsidRPr="00BD6ADD">
          <w:rPr>
            <w:noProof/>
            <w:webHidden/>
            <w:sz w:val="28"/>
          </w:rPr>
        </w:r>
        <w:r w:rsidRPr="00BD6ADD">
          <w:rPr>
            <w:noProof/>
            <w:webHidden/>
            <w:sz w:val="28"/>
          </w:rPr>
          <w:fldChar w:fldCharType="separate"/>
        </w:r>
        <w:r w:rsidRPr="00BD6ADD">
          <w:rPr>
            <w:noProof/>
            <w:webHidden/>
            <w:sz w:val="28"/>
          </w:rPr>
          <w:t>9</w:t>
        </w:r>
        <w:r w:rsidRPr="00BD6ADD">
          <w:rPr>
            <w:noProof/>
            <w:webHidden/>
            <w:sz w:val="28"/>
          </w:rPr>
          <w:fldChar w:fldCharType="end"/>
        </w:r>
      </w:hyperlink>
    </w:p>
    <w:p w:rsidR="00BD6ADD" w:rsidRPr="00BD6ADD" w:rsidRDefault="00BD6ADD" w:rsidP="00BD6ADD">
      <w:pPr>
        <w:pStyle w:val="15"/>
        <w:tabs>
          <w:tab w:val="right" w:leader="dot" w:pos="9628"/>
        </w:tabs>
        <w:jc w:val="both"/>
        <w:rPr>
          <w:rFonts w:asciiTheme="minorHAnsi" w:eastAsiaTheme="minorEastAsia" w:hAnsiTheme="minorHAnsi" w:cstheme="minorBidi"/>
          <w:noProof/>
          <w:sz w:val="28"/>
          <w:lang w:val="uk-UA" w:eastAsia="uk-UA"/>
        </w:rPr>
      </w:pPr>
      <w:hyperlink w:anchor="_Toc57968367" w:history="1">
        <w:r w:rsidRPr="00BD6ADD">
          <w:rPr>
            <w:rStyle w:val="a3"/>
            <w:rFonts w:ascii="Times New Roman" w:hAnsi="Times New Roman"/>
            <w:noProof/>
            <w:sz w:val="28"/>
          </w:rPr>
          <w:t>3.2.2. Потребность в оборотных активах</w:t>
        </w:r>
        <w:r w:rsidRPr="00BD6ADD">
          <w:rPr>
            <w:noProof/>
            <w:webHidden/>
            <w:sz w:val="28"/>
          </w:rPr>
          <w:tab/>
        </w:r>
        <w:r w:rsidRPr="00BD6ADD">
          <w:rPr>
            <w:noProof/>
            <w:webHidden/>
            <w:sz w:val="28"/>
          </w:rPr>
          <w:fldChar w:fldCharType="begin"/>
        </w:r>
        <w:r w:rsidRPr="00BD6ADD">
          <w:rPr>
            <w:noProof/>
            <w:webHidden/>
            <w:sz w:val="28"/>
          </w:rPr>
          <w:instrText xml:space="preserve"> PAGEREF _Toc57968367 \h </w:instrText>
        </w:r>
        <w:r w:rsidRPr="00BD6ADD">
          <w:rPr>
            <w:noProof/>
            <w:webHidden/>
            <w:sz w:val="28"/>
          </w:rPr>
        </w:r>
        <w:r w:rsidRPr="00BD6ADD">
          <w:rPr>
            <w:noProof/>
            <w:webHidden/>
            <w:sz w:val="28"/>
          </w:rPr>
          <w:fldChar w:fldCharType="separate"/>
        </w:r>
        <w:r w:rsidRPr="00BD6ADD">
          <w:rPr>
            <w:noProof/>
            <w:webHidden/>
            <w:sz w:val="28"/>
          </w:rPr>
          <w:t>13</w:t>
        </w:r>
        <w:r w:rsidRPr="00BD6ADD">
          <w:rPr>
            <w:noProof/>
            <w:webHidden/>
            <w:sz w:val="28"/>
          </w:rPr>
          <w:fldChar w:fldCharType="end"/>
        </w:r>
      </w:hyperlink>
    </w:p>
    <w:p w:rsidR="00BD6ADD" w:rsidRPr="00BD6ADD" w:rsidRDefault="00BD6ADD" w:rsidP="00BD6ADD">
      <w:pPr>
        <w:pStyle w:val="15"/>
        <w:tabs>
          <w:tab w:val="right" w:leader="dot" w:pos="9628"/>
        </w:tabs>
        <w:jc w:val="both"/>
        <w:rPr>
          <w:rFonts w:asciiTheme="minorHAnsi" w:eastAsiaTheme="minorEastAsia" w:hAnsiTheme="minorHAnsi" w:cstheme="minorBidi"/>
          <w:noProof/>
          <w:sz w:val="28"/>
          <w:lang w:val="uk-UA" w:eastAsia="uk-UA"/>
        </w:rPr>
      </w:pPr>
      <w:hyperlink w:anchor="_Toc57968368" w:history="1">
        <w:r w:rsidRPr="00BD6ADD">
          <w:rPr>
            <w:rStyle w:val="a3"/>
            <w:rFonts w:ascii="Times New Roman" w:hAnsi="Times New Roman"/>
            <w:noProof/>
            <w:sz w:val="28"/>
          </w:rPr>
          <w:t>3.2.3. Первоначальный прогнозный баланс</w:t>
        </w:r>
        <w:r w:rsidRPr="00BD6ADD">
          <w:rPr>
            <w:noProof/>
            <w:webHidden/>
            <w:sz w:val="28"/>
          </w:rPr>
          <w:tab/>
        </w:r>
        <w:r w:rsidRPr="00BD6ADD">
          <w:rPr>
            <w:noProof/>
            <w:webHidden/>
            <w:sz w:val="28"/>
          </w:rPr>
          <w:fldChar w:fldCharType="begin"/>
        </w:r>
        <w:r w:rsidRPr="00BD6ADD">
          <w:rPr>
            <w:noProof/>
            <w:webHidden/>
            <w:sz w:val="28"/>
          </w:rPr>
          <w:instrText xml:space="preserve"> PAGEREF _Toc57968368 \h </w:instrText>
        </w:r>
        <w:r w:rsidRPr="00BD6ADD">
          <w:rPr>
            <w:noProof/>
            <w:webHidden/>
            <w:sz w:val="28"/>
          </w:rPr>
        </w:r>
        <w:r w:rsidRPr="00BD6ADD">
          <w:rPr>
            <w:noProof/>
            <w:webHidden/>
            <w:sz w:val="28"/>
          </w:rPr>
          <w:fldChar w:fldCharType="separate"/>
        </w:r>
        <w:r w:rsidRPr="00BD6ADD">
          <w:rPr>
            <w:noProof/>
            <w:webHidden/>
            <w:sz w:val="28"/>
          </w:rPr>
          <w:t>17</w:t>
        </w:r>
        <w:r w:rsidRPr="00BD6ADD">
          <w:rPr>
            <w:noProof/>
            <w:webHidden/>
            <w:sz w:val="28"/>
          </w:rPr>
          <w:fldChar w:fldCharType="end"/>
        </w:r>
      </w:hyperlink>
    </w:p>
    <w:p w:rsidR="00BD6ADD" w:rsidRPr="00BD6ADD" w:rsidRDefault="00BD6ADD" w:rsidP="00BD6ADD">
      <w:pPr>
        <w:pStyle w:val="15"/>
        <w:tabs>
          <w:tab w:val="right" w:leader="dot" w:pos="9628"/>
        </w:tabs>
        <w:jc w:val="both"/>
        <w:rPr>
          <w:rFonts w:asciiTheme="minorHAnsi" w:eastAsiaTheme="minorEastAsia" w:hAnsiTheme="minorHAnsi" w:cstheme="minorBidi"/>
          <w:noProof/>
          <w:sz w:val="28"/>
          <w:lang w:val="uk-UA" w:eastAsia="uk-UA"/>
        </w:rPr>
      </w:pPr>
      <w:hyperlink w:anchor="_Toc57968369" w:history="1">
        <w:r w:rsidRPr="00BD6ADD">
          <w:rPr>
            <w:rStyle w:val="a3"/>
            <w:rFonts w:ascii="Times New Roman" w:hAnsi="Times New Roman"/>
            <w:noProof/>
            <w:sz w:val="28"/>
          </w:rPr>
          <w:t>3.3. Планирование численности персонала предприятия и затрат на заработную плату</w:t>
        </w:r>
        <w:r w:rsidRPr="00BD6ADD">
          <w:rPr>
            <w:noProof/>
            <w:webHidden/>
            <w:sz w:val="28"/>
          </w:rPr>
          <w:tab/>
        </w:r>
        <w:r w:rsidRPr="00BD6ADD">
          <w:rPr>
            <w:noProof/>
            <w:webHidden/>
            <w:sz w:val="28"/>
          </w:rPr>
          <w:fldChar w:fldCharType="begin"/>
        </w:r>
        <w:r w:rsidRPr="00BD6ADD">
          <w:rPr>
            <w:noProof/>
            <w:webHidden/>
            <w:sz w:val="28"/>
          </w:rPr>
          <w:instrText xml:space="preserve"> PAGEREF _Toc57968369 \h </w:instrText>
        </w:r>
        <w:r w:rsidRPr="00BD6ADD">
          <w:rPr>
            <w:noProof/>
            <w:webHidden/>
            <w:sz w:val="28"/>
          </w:rPr>
        </w:r>
        <w:r w:rsidRPr="00BD6ADD">
          <w:rPr>
            <w:noProof/>
            <w:webHidden/>
            <w:sz w:val="28"/>
          </w:rPr>
          <w:fldChar w:fldCharType="separate"/>
        </w:r>
        <w:r w:rsidRPr="00BD6ADD">
          <w:rPr>
            <w:noProof/>
            <w:webHidden/>
            <w:sz w:val="28"/>
          </w:rPr>
          <w:t>19</w:t>
        </w:r>
        <w:r w:rsidRPr="00BD6ADD">
          <w:rPr>
            <w:noProof/>
            <w:webHidden/>
            <w:sz w:val="28"/>
          </w:rPr>
          <w:fldChar w:fldCharType="end"/>
        </w:r>
      </w:hyperlink>
    </w:p>
    <w:p w:rsidR="00BD6ADD" w:rsidRPr="00BD6ADD" w:rsidRDefault="00BD6ADD" w:rsidP="00BD6ADD">
      <w:pPr>
        <w:pStyle w:val="15"/>
        <w:tabs>
          <w:tab w:val="right" w:leader="dot" w:pos="9628"/>
        </w:tabs>
        <w:jc w:val="both"/>
        <w:rPr>
          <w:rFonts w:asciiTheme="minorHAnsi" w:eastAsiaTheme="minorEastAsia" w:hAnsiTheme="minorHAnsi" w:cstheme="minorBidi"/>
          <w:noProof/>
          <w:sz w:val="28"/>
          <w:lang w:val="uk-UA" w:eastAsia="uk-UA"/>
        </w:rPr>
      </w:pPr>
      <w:hyperlink w:anchor="_Toc57968370" w:history="1">
        <w:r w:rsidRPr="00BD6ADD">
          <w:rPr>
            <w:rStyle w:val="a3"/>
            <w:rFonts w:ascii="Times New Roman" w:hAnsi="Times New Roman"/>
            <w:noProof/>
            <w:sz w:val="28"/>
          </w:rPr>
          <w:t>3.4. Калькуляция затрат по видам изделий</w:t>
        </w:r>
        <w:r w:rsidRPr="00BD6ADD">
          <w:rPr>
            <w:noProof/>
            <w:webHidden/>
            <w:sz w:val="28"/>
          </w:rPr>
          <w:tab/>
        </w:r>
        <w:r w:rsidRPr="00BD6ADD">
          <w:rPr>
            <w:noProof/>
            <w:webHidden/>
            <w:sz w:val="28"/>
          </w:rPr>
          <w:fldChar w:fldCharType="begin"/>
        </w:r>
        <w:r w:rsidRPr="00BD6ADD">
          <w:rPr>
            <w:noProof/>
            <w:webHidden/>
            <w:sz w:val="28"/>
          </w:rPr>
          <w:instrText xml:space="preserve"> PAGEREF _Toc57968370 \h </w:instrText>
        </w:r>
        <w:r w:rsidRPr="00BD6ADD">
          <w:rPr>
            <w:noProof/>
            <w:webHidden/>
            <w:sz w:val="28"/>
          </w:rPr>
        </w:r>
        <w:r w:rsidRPr="00BD6ADD">
          <w:rPr>
            <w:noProof/>
            <w:webHidden/>
            <w:sz w:val="28"/>
          </w:rPr>
          <w:fldChar w:fldCharType="separate"/>
        </w:r>
        <w:r w:rsidRPr="00BD6ADD">
          <w:rPr>
            <w:noProof/>
            <w:webHidden/>
            <w:sz w:val="28"/>
          </w:rPr>
          <w:t>20</w:t>
        </w:r>
        <w:r w:rsidRPr="00BD6ADD">
          <w:rPr>
            <w:noProof/>
            <w:webHidden/>
            <w:sz w:val="28"/>
          </w:rPr>
          <w:fldChar w:fldCharType="end"/>
        </w:r>
      </w:hyperlink>
    </w:p>
    <w:p w:rsidR="00BD6ADD" w:rsidRDefault="00BD6ADD" w:rsidP="00BD6ADD">
      <w:pPr>
        <w:pStyle w:val="15"/>
        <w:tabs>
          <w:tab w:val="right" w:leader="dot" w:pos="9628"/>
        </w:tabs>
        <w:jc w:val="both"/>
        <w:rPr>
          <w:rFonts w:asciiTheme="minorHAnsi" w:eastAsiaTheme="minorEastAsia" w:hAnsiTheme="minorHAnsi" w:cstheme="minorBidi"/>
          <w:noProof/>
          <w:lang w:val="uk-UA" w:eastAsia="uk-UA"/>
        </w:rPr>
      </w:pPr>
      <w:hyperlink w:anchor="_Toc57968371" w:history="1">
        <w:r w:rsidRPr="00BD6ADD">
          <w:rPr>
            <w:rStyle w:val="a3"/>
            <w:rFonts w:ascii="Times New Roman" w:hAnsi="Times New Roman"/>
            <w:noProof/>
            <w:sz w:val="28"/>
          </w:rPr>
          <w:t>3.5. Технико-экономические показатели производства</w:t>
        </w:r>
        <w:r w:rsidRPr="00BD6ADD">
          <w:rPr>
            <w:noProof/>
            <w:webHidden/>
            <w:sz w:val="28"/>
          </w:rPr>
          <w:tab/>
        </w:r>
        <w:r w:rsidRPr="00BD6ADD">
          <w:rPr>
            <w:noProof/>
            <w:webHidden/>
            <w:sz w:val="28"/>
          </w:rPr>
          <w:fldChar w:fldCharType="begin"/>
        </w:r>
        <w:r w:rsidRPr="00BD6ADD">
          <w:rPr>
            <w:noProof/>
            <w:webHidden/>
            <w:sz w:val="28"/>
          </w:rPr>
          <w:instrText xml:space="preserve"> PAGEREF _Toc57968371 \h </w:instrText>
        </w:r>
        <w:r w:rsidRPr="00BD6ADD">
          <w:rPr>
            <w:noProof/>
            <w:webHidden/>
            <w:sz w:val="28"/>
          </w:rPr>
        </w:r>
        <w:r w:rsidRPr="00BD6ADD">
          <w:rPr>
            <w:noProof/>
            <w:webHidden/>
            <w:sz w:val="28"/>
          </w:rPr>
          <w:fldChar w:fldCharType="separate"/>
        </w:r>
        <w:r w:rsidRPr="00BD6ADD">
          <w:rPr>
            <w:noProof/>
            <w:webHidden/>
            <w:sz w:val="28"/>
          </w:rPr>
          <w:t>21</w:t>
        </w:r>
        <w:r w:rsidRPr="00BD6ADD">
          <w:rPr>
            <w:noProof/>
            <w:webHidden/>
            <w:sz w:val="28"/>
          </w:rPr>
          <w:fldChar w:fldCharType="end"/>
        </w:r>
      </w:hyperlink>
    </w:p>
    <w:p w:rsidR="008C39AD" w:rsidRPr="00627F42" w:rsidRDefault="008C39AD" w:rsidP="007E3486">
      <w:pPr>
        <w:spacing w:after="0" w:line="360" w:lineRule="auto"/>
        <w:jc w:val="both"/>
      </w:pPr>
      <w:r w:rsidRPr="00627F42">
        <w:rPr>
          <w:rFonts w:ascii="Times New Roman" w:hAnsi="Times New Roman"/>
          <w:sz w:val="28"/>
          <w:szCs w:val="28"/>
        </w:rPr>
        <w:fldChar w:fldCharType="end"/>
      </w:r>
      <w:bookmarkStart w:id="0" w:name="_GoBack"/>
      <w:bookmarkEnd w:id="0"/>
    </w:p>
    <w:p w:rsidR="00FE2390" w:rsidRPr="00627F42" w:rsidRDefault="0038357C" w:rsidP="007E3486">
      <w:pPr>
        <w:spacing w:after="0" w:line="360" w:lineRule="auto"/>
        <w:ind w:firstLine="851"/>
        <w:jc w:val="center"/>
        <w:outlineLvl w:val="0"/>
        <w:rPr>
          <w:rFonts w:ascii="Times New Roman" w:hAnsi="Times New Roman"/>
          <w:sz w:val="24"/>
          <w:szCs w:val="24"/>
        </w:rPr>
      </w:pPr>
      <w:r w:rsidRPr="00627F42">
        <w:rPr>
          <w:rFonts w:ascii="Times New Roman" w:hAnsi="Times New Roman"/>
          <w:b/>
          <w:sz w:val="28"/>
        </w:rPr>
        <w:br w:type="page"/>
      </w:r>
    </w:p>
    <w:p w:rsidR="000F66C9" w:rsidRPr="00627F42" w:rsidRDefault="000F66C9" w:rsidP="007E3486">
      <w:pPr>
        <w:spacing w:after="0" w:line="360" w:lineRule="auto"/>
        <w:ind w:firstLine="851"/>
        <w:jc w:val="both"/>
        <w:rPr>
          <w:rFonts w:ascii="Times New Roman" w:hAnsi="Times New Roman"/>
          <w:sz w:val="24"/>
          <w:szCs w:val="24"/>
        </w:rPr>
      </w:pPr>
    </w:p>
    <w:p w:rsidR="00F567DA" w:rsidRPr="00627F42" w:rsidRDefault="00FE2390" w:rsidP="007E3486">
      <w:pPr>
        <w:spacing w:after="0" w:line="360" w:lineRule="auto"/>
        <w:ind w:firstLine="851"/>
        <w:jc w:val="both"/>
        <w:outlineLvl w:val="0"/>
        <w:rPr>
          <w:rFonts w:ascii="Times New Roman" w:hAnsi="Times New Roman"/>
          <w:b/>
          <w:sz w:val="28"/>
        </w:rPr>
      </w:pPr>
      <w:bookmarkStart w:id="1" w:name="_Toc57968361"/>
      <w:r>
        <w:rPr>
          <w:rFonts w:ascii="Times New Roman" w:hAnsi="Times New Roman"/>
          <w:b/>
          <w:sz w:val="28"/>
        </w:rPr>
        <w:t>3</w:t>
      </w:r>
      <w:r w:rsidR="00F567DA" w:rsidRPr="00627F42">
        <w:rPr>
          <w:rFonts w:ascii="Times New Roman" w:hAnsi="Times New Roman"/>
          <w:b/>
          <w:sz w:val="28"/>
        </w:rPr>
        <w:t>.</w:t>
      </w:r>
      <w:r w:rsidR="00C4292A" w:rsidRPr="00627F42">
        <w:rPr>
          <w:rFonts w:ascii="Times New Roman" w:hAnsi="Times New Roman"/>
          <w:b/>
          <w:sz w:val="28"/>
        </w:rPr>
        <w:t xml:space="preserve"> </w:t>
      </w:r>
      <w:r>
        <w:rPr>
          <w:rFonts w:ascii="Times New Roman" w:hAnsi="Times New Roman"/>
          <w:b/>
          <w:sz w:val="28"/>
        </w:rPr>
        <w:t>Расчет технико-экономических показателей производственной деятельности предприятия</w:t>
      </w:r>
      <w:bookmarkEnd w:id="1"/>
    </w:p>
    <w:p w:rsidR="00F567DA" w:rsidRDefault="00FE2390" w:rsidP="007E3486">
      <w:pPr>
        <w:spacing w:after="0" w:line="360" w:lineRule="auto"/>
        <w:ind w:firstLine="851"/>
        <w:jc w:val="both"/>
        <w:outlineLvl w:val="0"/>
        <w:rPr>
          <w:rFonts w:ascii="Times New Roman" w:hAnsi="Times New Roman"/>
          <w:b/>
          <w:sz w:val="28"/>
        </w:rPr>
      </w:pPr>
      <w:bookmarkStart w:id="2" w:name="_Toc57968362"/>
      <w:r>
        <w:rPr>
          <w:rFonts w:ascii="Times New Roman" w:hAnsi="Times New Roman"/>
          <w:b/>
          <w:sz w:val="28"/>
        </w:rPr>
        <w:t>3</w:t>
      </w:r>
      <w:r w:rsidR="00F567DA" w:rsidRPr="00627F42">
        <w:rPr>
          <w:rFonts w:ascii="Times New Roman" w:hAnsi="Times New Roman"/>
          <w:b/>
          <w:sz w:val="28"/>
        </w:rPr>
        <w:t>.</w:t>
      </w:r>
      <w:r w:rsidR="00C4292A" w:rsidRPr="00627F42">
        <w:rPr>
          <w:rFonts w:ascii="Times New Roman" w:hAnsi="Times New Roman"/>
          <w:b/>
          <w:sz w:val="28"/>
        </w:rPr>
        <w:t>1</w:t>
      </w:r>
      <w:r>
        <w:rPr>
          <w:rFonts w:ascii="Times New Roman" w:hAnsi="Times New Roman"/>
          <w:b/>
          <w:sz w:val="28"/>
        </w:rPr>
        <w:t>.</w:t>
      </w:r>
      <w:r w:rsidR="00F567DA" w:rsidRPr="00627F42">
        <w:rPr>
          <w:rFonts w:ascii="Times New Roman" w:hAnsi="Times New Roman"/>
          <w:b/>
          <w:sz w:val="28"/>
        </w:rPr>
        <w:t xml:space="preserve"> </w:t>
      </w:r>
      <w:r>
        <w:rPr>
          <w:rFonts w:ascii="Times New Roman" w:hAnsi="Times New Roman"/>
          <w:b/>
          <w:sz w:val="28"/>
        </w:rPr>
        <w:t>Общая характеристика предприятия</w:t>
      </w:r>
      <w:bookmarkEnd w:id="2"/>
    </w:p>
    <w:p w:rsidR="00FE2390" w:rsidRPr="00627F42" w:rsidRDefault="00FE2390" w:rsidP="007E3486">
      <w:pPr>
        <w:spacing w:after="0" w:line="360" w:lineRule="auto"/>
        <w:ind w:firstLine="851"/>
        <w:jc w:val="both"/>
        <w:outlineLvl w:val="0"/>
        <w:rPr>
          <w:rFonts w:ascii="Times New Roman" w:hAnsi="Times New Roman"/>
          <w:b/>
          <w:sz w:val="28"/>
        </w:rPr>
      </w:pPr>
      <w:bookmarkStart w:id="3" w:name="_Toc57968363"/>
      <w:r>
        <w:rPr>
          <w:rFonts w:ascii="Times New Roman" w:hAnsi="Times New Roman"/>
          <w:b/>
          <w:sz w:val="28"/>
        </w:rPr>
        <w:t>3.1.1. Особенности функционирования отдельных организационных форм на примере Товарищества на вере</w:t>
      </w:r>
      <w:bookmarkEnd w:id="3"/>
    </w:p>
    <w:p w:rsidR="00957554" w:rsidRPr="00627F42" w:rsidRDefault="00957554" w:rsidP="007E3486">
      <w:pPr>
        <w:pStyle w:val="a6"/>
        <w:shd w:val="clear" w:color="auto" w:fill="auto"/>
        <w:spacing w:before="0" w:line="360" w:lineRule="auto"/>
        <w:ind w:firstLine="851"/>
        <w:jc w:val="both"/>
        <w:rPr>
          <w:rFonts w:ascii="Times New Roman" w:hAnsi="Times New Roman" w:cs="Times New Roman"/>
          <w:sz w:val="28"/>
          <w:szCs w:val="28"/>
        </w:rPr>
      </w:pPr>
    </w:p>
    <w:p w:rsidR="007E3486"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Товарищество на вере является одной из самых редких форм ведения бизнеса в нашей стране. </w:t>
      </w:r>
    </w:p>
    <w:p w:rsidR="00D6486C"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В своей деятельности каждое товарищество на вере (другое название – коммандитное) регулируется правилами и нормами, записанными в ст. 66-68 и 82-86 ГК. Так, в ст. 82 говорится, что таким субъектом хозяйственной деятельности законодательство называет товарищество, которое занимается предпринимательством. Однако в таких обществах ответственность за возникшие убытки несут 2 категории людей: </w:t>
      </w:r>
    </w:p>
    <w:p w:rsidR="00D6486C" w:rsidRDefault="007327EF" w:rsidP="00D6486C">
      <w:pPr>
        <w:pStyle w:val="a6"/>
        <w:numPr>
          <w:ilvl w:val="0"/>
          <w:numId w:val="31"/>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полные участники, или предприниматели, ведущие дела бизнеса; </w:t>
      </w:r>
    </w:p>
    <w:p w:rsidR="00D6486C" w:rsidRDefault="007327EF" w:rsidP="00D6486C">
      <w:pPr>
        <w:pStyle w:val="a6"/>
        <w:numPr>
          <w:ilvl w:val="0"/>
          <w:numId w:val="31"/>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вкладчики, которых называют коммандитистами, деятельность которых ограничивается только внесением уставного капитала и получением прибыли. </w:t>
      </w:r>
    </w:p>
    <w:p w:rsidR="00497A54"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Согласно гражданскому законодательству, коммандитист не может вмешиваться в дела организации. Ему разрешается это делать, только если полный участник оформит на его имя доверенность. Оспаривать решения полных членов вкладчикам закон также не разрешает. </w:t>
      </w:r>
    </w:p>
    <w:p w:rsidR="00B35297"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Чтобы стать одним из учредителей, потенциальный полный участник должен быть коммерческой организацией и/или ИП. Основать такую организацию может минимум 2 </w:t>
      </w:r>
      <w:proofErr w:type="gramStart"/>
      <w:r w:rsidRPr="007327EF">
        <w:rPr>
          <w:rFonts w:ascii="Times New Roman" w:hAnsi="Times New Roman" w:cs="Times New Roman"/>
          <w:sz w:val="28"/>
          <w:szCs w:val="28"/>
        </w:rPr>
        <w:t>полных</w:t>
      </w:r>
      <w:proofErr w:type="gramEnd"/>
      <w:r w:rsidRPr="007327EF">
        <w:rPr>
          <w:rFonts w:ascii="Times New Roman" w:hAnsi="Times New Roman" w:cs="Times New Roman"/>
          <w:sz w:val="28"/>
          <w:szCs w:val="28"/>
        </w:rPr>
        <w:t xml:space="preserve"> товарища. Факт создания подтверждает учредительный договор, который должны подписать все учредители. </w:t>
      </w:r>
    </w:p>
    <w:p w:rsidR="00E27F97"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lastRenderedPageBreak/>
        <w:t xml:space="preserve">В этом документе учредители также определяют процедуру передачи имущества товариществу и правила распределения доходов и убытков. </w:t>
      </w:r>
    </w:p>
    <w:p w:rsidR="00B9136C"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Каждый участник обязан внести вклад, минимальный размер которого не должен быть меньше 100 минимальных месячных окладов. </w:t>
      </w:r>
      <w:r w:rsidR="00B9136C">
        <w:rPr>
          <w:rFonts w:ascii="Times New Roman" w:hAnsi="Times New Roman" w:cs="Times New Roman"/>
          <w:sz w:val="28"/>
          <w:szCs w:val="28"/>
        </w:rPr>
        <w:t>М</w:t>
      </w:r>
      <w:r w:rsidRPr="007327EF">
        <w:rPr>
          <w:rFonts w:ascii="Times New Roman" w:hAnsi="Times New Roman" w:cs="Times New Roman"/>
          <w:sz w:val="28"/>
          <w:szCs w:val="28"/>
        </w:rPr>
        <w:t xml:space="preserve">аксимальный размер законодательством не ограничивается. </w:t>
      </w:r>
      <w:r w:rsidR="00B9136C">
        <w:rPr>
          <w:rFonts w:ascii="Times New Roman" w:hAnsi="Times New Roman" w:cs="Times New Roman"/>
          <w:sz w:val="28"/>
          <w:szCs w:val="28"/>
        </w:rPr>
        <w:t>П</w:t>
      </w:r>
      <w:r w:rsidRPr="007327EF">
        <w:rPr>
          <w:rFonts w:ascii="Times New Roman" w:hAnsi="Times New Roman" w:cs="Times New Roman"/>
          <w:sz w:val="28"/>
          <w:szCs w:val="28"/>
        </w:rPr>
        <w:t xml:space="preserve">олный товарищ за несоответствующее выполнение своих обязанностей отвечает всем собственным имуществом. </w:t>
      </w:r>
    </w:p>
    <w:p w:rsidR="00FE0585"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Согласно законодательству, участниками коммандитного товарищества разрешается быть коммерческим организациям, а также индивидуальным предпринимателям. Их должно быть минимум два. Они занимаются ведением предпринимательской деятельности. На них по закону также возлагается ответственность за исполнение их обязанностей. </w:t>
      </w:r>
    </w:p>
    <w:p w:rsidR="00FE0585"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Полные товарищи должны: </w:t>
      </w:r>
    </w:p>
    <w:p w:rsidR="00FE0585" w:rsidRDefault="007327EF" w:rsidP="00FE0585">
      <w:pPr>
        <w:pStyle w:val="a6"/>
        <w:numPr>
          <w:ilvl w:val="0"/>
          <w:numId w:val="32"/>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вести деятельность, не нарушая учредительного договора; </w:t>
      </w:r>
    </w:p>
    <w:p w:rsidR="00FE0585" w:rsidRDefault="007327EF" w:rsidP="00FE0585">
      <w:pPr>
        <w:pStyle w:val="a6"/>
        <w:numPr>
          <w:ilvl w:val="0"/>
          <w:numId w:val="32"/>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вносить оговоренный размер вклада в определенный договором и законом срок; </w:t>
      </w:r>
    </w:p>
    <w:p w:rsidR="00FE0585" w:rsidRDefault="007327EF" w:rsidP="00FE0585">
      <w:pPr>
        <w:pStyle w:val="a6"/>
        <w:numPr>
          <w:ilvl w:val="0"/>
          <w:numId w:val="32"/>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хранить в тайне конфиденциальную информацию; </w:t>
      </w:r>
    </w:p>
    <w:p w:rsidR="00FE0585" w:rsidRDefault="007327EF" w:rsidP="00FE0585">
      <w:pPr>
        <w:pStyle w:val="a6"/>
        <w:numPr>
          <w:ilvl w:val="0"/>
          <w:numId w:val="32"/>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не совершать сделок, которые не касаются деятельности организации, если другие члены выступают против этого. </w:t>
      </w:r>
    </w:p>
    <w:p w:rsidR="00FE0585"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Им разрешается: </w:t>
      </w:r>
    </w:p>
    <w:p w:rsidR="00FE0585" w:rsidRDefault="007327EF" w:rsidP="00FE0585">
      <w:pPr>
        <w:pStyle w:val="a6"/>
        <w:numPr>
          <w:ilvl w:val="0"/>
          <w:numId w:val="33"/>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заниматься предпринимательской деятельностью данного товарищества; </w:t>
      </w:r>
    </w:p>
    <w:p w:rsidR="00FE0585" w:rsidRDefault="007327EF" w:rsidP="00FE0585">
      <w:pPr>
        <w:pStyle w:val="a6"/>
        <w:numPr>
          <w:ilvl w:val="0"/>
          <w:numId w:val="33"/>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иметь доступ ко всей информации, которая касается ведения этой деятельности; </w:t>
      </w:r>
    </w:p>
    <w:p w:rsidR="00FE0585" w:rsidRDefault="007327EF" w:rsidP="00FE0585">
      <w:pPr>
        <w:pStyle w:val="a6"/>
        <w:numPr>
          <w:ilvl w:val="0"/>
          <w:numId w:val="33"/>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участвовать при распределении доходов; </w:t>
      </w:r>
    </w:p>
    <w:p w:rsidR="00FE0585" w:rsidRDefault="007327EF" w:rsidP="00FE0585">
      <w:pPr>
        <w:pStyle w:val="a6"/>
        <w:numPr>
          <w:ilvl w:val="0"/>
          <w:numId w:val="33"/>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покинуть состав компании даже без наличия согласия других членов; </w:t>
      </w:r>
    </w:p>
    <w:p w:rsidR="00FE0585" w:rsidRDefault="007327EF" w:rsidP="00FE0585">
      <w:pPr>
        <w:pStyle w:val="a6"/>
        <w:numPr>
          <w:ilvl w:val="0"/>
          <w:numId w:val="33"/>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lastRenderedPageBreak/>
        <w:t xml:space="preserve">получить часть имущества или его стоимость, которое останется после ликвидации организации и расчетов с кредиторами. </w:t>
      </w:r>
    </w:p>
    <w:p w:rsidR="000A4BD7"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Входить в состав такого общества могут вкладчики, которых еще называют коммандитистами. Права, а также их обязанности перечисляются в ст. 85 ГК РФ. Чтобы им стать, необходимо внести в уставной капитал вклад. Факт внесения средств подтверждается свидетельством. </w:t>
      </w:r>
    </w:p>
    <w:p w:rsidR="000B3DA9"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Выступать в роли вкладчика разрешается юридическому или физическому лицу. Ему запрещается принимать участие в ведении дел организации. </w:t>
      </w:r>
    </w:p>
    <w:p w:rsidR="000B3DA9"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Коммандитист имеет право: </w:t>
      </w:r>
    </w:p>
    <w:p w:rsidR="000B3DA9" w:rsidRDefault="007327EF" w:rsidP="000B3DA9">
      <w:pPr>
        <w:pStyle w:val="a6"/>
        <w:numPr>
          <w:ilvl w:val="0"/>
          <w:numId w:val="34"/>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получать прибыль, размер которой оговорен в учредительном договоре; </w:t>
      </w:r>
    </w:p>
    <w:p w:rsidR="000B3DA9" w:rsidRDefault="007327EF" w:rsidP="000B3DA9">
      <w:pPr>
        <w:pStyle w:val="a6"/>
        <w:numPr>
          <w:ilvl w:val="0"/>
          <w:numId w:val="34"/>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в конце финансового года покинуть состав компании; </w:t>
      </w:r>
    </w:p>
    <w:p w:rsidR="000B3DA9" w:rsidRDefault="007327EF" w:rsidP="000B3DA9">
      <w:pPr>
        <w:pStyle w:val="a6"/>
        <w:numPr>
          <w:ilvl w:val="0"/>
          <w:numId w:val="34"/>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получать информацию о балансе, а также годовых отчетах; </w:t>
      </w:r>
    </w:p>
    <w:p w:rsidR="000B3DA9" w:rsidRDefault="007327EF" w:rsidP="000B3DA9">
      <w:pPr>
        <w:pStyle w:val="a6"/>
        <w:numPr>
          <w:ilvl w:val="0"/>
          <w:numId w:val="34"/>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передавать собственную долю другим лицам. </w:t>
      </w:r>
    </w:p>
    <w:p w:rsidR="000B3DA9"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Остальные обязанности и права полных участников и вкладчиков перечисляются в учредительном договоре. </w:t>
      </w:r>
    </w:p>
    <w:p w:rsidR="000B3DA9"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Целью создания такой организации является получения дохода от ведения предпринимательской деятельности. Для ведения определенных видов бизнеса учредителям необходимо получить лицензию. В то же время нельзя заниматься деятельностью, которая запрещена законодательством. </w:t>
      </w:r>
    </w:p>
    <w:p w:rsidR="0011166F" w:rsidRDefault="000B3DA9" w:rsidP="007E3486">
      <w:pPr>
        <w:pStyle w:val="a6"/>
        <w:spacing w:before="0" w:line="360" w:lineRule="auto"/>
        <w:ind w:firstLine="851"/>
        <w:jc w:val="both"/>
        <w:rPr>
          <w:rFonts w:ascii="Times New Roman" w:hAnsi="Times New Roman" w:cs="Times New Roman"/>
          <w:sz w:val="28"/>
          <w:szCs w:val="28"/>
        </w:rPr>
      </w:pPr>
      <w:r>
        <w:rPr>
          <w:rFonts w:ascii="Times New Roman" w:hAnsi="Times New Roman" w:cs="Times New Roman"/>
          <w:sz w:val="28"/>
          <w:szCs w:val="28"/>
        </w:rPr>
        <w:t>Т</w:t>
      </w:r>
      <w:r w:rsidR="007327EF" w:rsidRPr="007327EF">
        <w:rPr>
          <w:rFonts w:ascii="Times New Roman" w:hAnsi="Times New Roman" w:cs="Times New Roman"/>
          <w:sz w:val="28"/>
          <w:szCs w:val="28"/>
        </w:rPr>
        <w:t xml:space="preserve">олько полным участникам принадлежит законное право вести дела товарищества. Каждое решение считается принятым, если за него было отдано больше 50% голосов. Для каждого участника выделяется один голос. </w:t>
      </w:r>
    </w:p>
    <w:p w:rsidR="0011166F"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Никто из членов не может запрещать кому-либо из участников просматривать документацию товарищества. Такие действия запрещаются законодательством. Члены могут заниматься делами совместно, но в этом случае сделка не сможет вступить в силу, если все полные товарищи не </w:t>
      </w:r>
      <w:r w:rsidRPr="007327EF">
        <w:rPr>
          <w:rFonts w:ascii="Times New Roman" w:hAnsi="Times New Roman" w:cs="Times New Roman"/>
          <w:sz w:val="28"/>
          <w:szCs w:val="28"/>
        </w:rPr>
        <w:lastRenderedPageBreak/>
        <w:t xml:space="preserve">согласятся на ее заключение. Кроме того, обязанность вести дела организации может быть поручена одному или двум полным участникам. В таком случае он обязан иметь доверенности на ведение дел на свое имя от остальных членов. </w:t>
      </w:r>
    </w:p>
    <w:p w:rsidR="003713F9"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Для регистрации учредителям требуется подготовить: </w:t>
      </w:r>
    </w:p>
    <w:p w:rsidR="003713F9" w:rsidRDefault="007327EF" w:rsidP="003713F9">
      <w:pPr>
        <w:pStyle w:val="a6"/>
        <w:numPr>
          <w:ilvl w:val="0"/>
          <w:numId w:val="35"/>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учредительный договор; </w:t>
      </w:r>
    </w:p>
    <w:p w:rsidR="003713F9" w:rsidRDefault="007327EF" w:rsidP="003713F9">
      <w:pPr>
        <w:pStyle w:val="a6"/>
        <w:numPr>
          <w:ilvl w:val="0"/>
          <w:numId w:val="35"/>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протокол решения учредительного собрания полных товарищей об основании организации. </w:t>
      </w:r>
    </w:p>
    <w:p w:rsidR="003713F9"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На учредительном собрании члены будущей компании должны единогласно принять решение об основании, а также подписать договор. </w:t>
      </w:r>
    </w:p>
    <w:p w:rsidR="006E4219"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Как видно из п. 1 ст. 61 ГК РФ, обязанности и права всех членов после ликвидации не могут быть унаследованы другими лицами. Отечественным законодательством разрешено добровольное или принудительное закрытие. </w:t>
      </w:r>
    </w:p>
    <w:p w:rsidR="006E4219"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Ниже перечисляются причины для ликвидации подобного товарищества: </w:t>
      </w:r>
    </w:p>
    <w:p w:rsidR="006E4219" w:rsidRDefault="007327EF" w:rsidP="006E4219">
      <w:pPr>
        <w:pStyle w:val="a6"/>
        <w:numPr>
          <w:ilvl w:val="0"/>
          <w:numId w:val="36"/>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его состав покинули все члены (п. 1 ст. 86 ГК РФ); </w:t>
      </w:r>
    </w:p>
    <w:p w:rsidR="006E4219" w:rsidRDefault="007327EF" w:rsidP="006E4219">
      <w:pPr>
        <w:pStyle w:val="a6"/>
        <w:numPr>
          <w:ilvl w:val="0"/>
          <w:numId w:val="36"/>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состав покинул один из полных участников; </w:t>
      </w:r>
    </w:p>
    <w:p w:rsidR="006E4219" w:rsidRDefault="007327EF" w:rsidP="006E4219">
      <w:pPr>
        <w:pStyle w:val="a6"/>
        <w:numPr>
          <w:ilvl w:val="0"/>
          <w:numId w:val="36"/>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скончался или пропал без вести один из полных участников; </w:t>
      </w:r>
    </w:p>
    <w:p w:rsidR="006E4219" w:rsidRDefault="007327EF" w:rsidP="006E4219">
      <w:pPr>
        <w:pStyle w:val="a6"/>
        <w:numPr>
          <w:ilvl w:val="0"/>
          <w:numId w:val="36"/>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кто-то из них признан частично или полностью недееспособным; </w:t>
      </w:r>
    </w:p>
    <w:p w:rsidR="006E4219" w:rsidRDefault="007327EF" w:rsidP="006E4219">
      <w:pPr>
        <w:pStyle w:val="a6"/>
        <w:numPr>
          <w:ilvl w:val="0"/>
          <w:numId w:val="36"/>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банкротство; </w:t>
      </w:r>
    </w:p>
    <w:p w:rsidR="006E4219" w:rsidRDefault="007327EF" w:rsidP="006E4219">
      <w:pPr>
        <w:pStyle w:val="a6"/>
        <w:numPr>
          <w:ilvl w:val="0"/>
          <w:numId w:val="36"/>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было объявлено о реорганизации или ликвидации организации, принадлежащей одному из полных товарищей; </w:t>
      </w:r>
    </w:p>
    <w:p w:rsidR="006E4219" w:rsidRDefault="007327EF" w:rsidP="006E4219">
      <w:pPr>
        <w:pStyle w:val="a6"/>
        <w:numPr>
          <w:ilvl w:val="0"/>
          <w:numId w:val="36"/>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было объявлено о взыскании имущества, которое является частью уставного капитала, кем-либо из членов компании. </w:t>
      </w:r>
    </w:p>
    <w:p w:rsidR="006E4219"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Функционировать такая организация может, даже если в ее состав входит лишь один член. Об этом говорится в п. 1 ст. 86 ГК. Но если состав покидают все вкладчики, полным участникам разрешается выполнить реорганизацию в полное товарищество. Если причиной ликвидации является банкротство, то законодательство обеспечивает вкладчикам возможность </w:t>
      </w:r>
      <w:r w:rsidRPr="007327EF">
        <w:rPr>
          <w:rFonts w:ascii="Times New Roman" w:hAnsi="Times New Roman" w:cs="Times New Roman"/>
          <w:sz w:val="28"/>
          <w:szCs w:val="28"/>
        </w:rPr>
        <w:lastRenderedPageBreak/>
        <w:t xml:space="preserve">первыми получить свои вклады. Полные участники получают свои пропорциональные доли в уставном капитале только после того, как будут выполнены требования кредиторов. </w:t>
      </w:r>
    </w:p>
    <w:p w:rsidR="000C45EB"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Согласно ст. 57 ГК, реорганизация осуществляется путем: </w:t>
      </w:r>
    </w:p>
    <w:p w:rsidR="000C45EB" w:rsidRDefault="007327EF" w:rsidP="000C45EB">
      <w:pPr>
        <w:pStyle w:val="a6"/>
        <w:numPr>
          <w:ilvl w:val="0"/>
          <w:numId w:val="37"/>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разделения; </w:t>
      </w:r>
    </w:p>
    <w:p w:rsidR="000C45EB" w:rsidRDefault="007327EF" w:rsidP="000C45EB">
      <w:pPr>
        <w:pStyle w:val="a6"/>
        <w:numPr>
          <w:ilvl w:val="0"/>
          <w:numId w:val="37"/>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преобразования; </w:t>
      </w:r>
    </w:p>
    <w:p w:rsidR="000C45EB" w:rsidRDefault="007327EF" w:rsidP="000C45EB">
      <w:pPr>
        <w:pStyle w:val="a6"/>
        <w:numPr>
          <w:ilvl w:val="0"/>
          <w:numId w:val="37"/>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слияния; </w:t>
      </w:r>
    </w:p>
    <w:p w:rsidR="000C45EB" w:rsidRDefault="007327EF" w:rsidP="000C45EB">
      <w:pPr>
        <w:pStyle w:val="a6"/>
        <w:numPr>
          <w:ilvl w:val="0"/>
          <w:numId w:val="37"/>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выделения; </w:t>
      </w:r>
    </w:p>
    <w:p w:rsidR="000C45EB" w:rsidRDefault="007327EF" w:rsidP="000C45EB">
      <w:pPr>
        <w:pStyle w:val="a6"/>
        <w:numPr>
          <w:ilvl w:val="0"/>
          <w:numId w:val="37"/>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присоединения. </w:t>
      </w:r>
    </w:p>
    <w:p w:rsidR="00DF4C6E"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Согласно отечественному законодательству, после процедуры преобразования товарищество на вере может стать: </w:t>
      </w:r>
    </w:p>
    <w:p w:rsidR="00DF4C6E" w:rsidRDefault="007327EF" w:rsidP="00DF4C6E">
      <w:pPr>
        <w:pStyle w:val="a6"/>
        <w:numPr>
          <w:ilvl w:val="0"/>
          <w:numId w:val="38"/>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обществом акционерного типа; </w:t>
      </w:r>
    </w:p>
    <w:p w:rsidR="00DF4C6E" w:rsidRDefault="007327EF" w:rsidP="00DF4C6E">
      <w:pPr>
        <w:pStyle w:val="a6"/>
        <w:numPr>
          <w:ilvl w:val="0"/>
          <w:numId w:val="38"/>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полным товариществом; </w:t>
      </w:r>
    </w:p>
    <w:p w:rsidR="00DF4C6E" w:rsidRDefault="007327EF" w:rsidP="00DF4C6E">
      <w:pPr>
        <w:pStyle w:val="a6"/>
        <w:numPr>
          <w:ilvl w:val="0"/>
          <w:numId w:val="38"/>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обществом, которое будет иметь ограниченную или дополнительную ответственность; </w:t>
      </w:r>
    </w:p>
    <w:p w:rsidR="00DF4C6E" w:rsidRDefault="007327EF" w:rsidP="00DF4C6E">
      <w:pPr>
        <w:pStyle w:val="a6"/>
        <w:numPr>
          <w:ilvl w:val="0"/>
          <w:numId w:val="38"/>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производственным кооперативом. </w:t>
      </w:r>
    </w:p>
    <w:p w:rsidR="0058178C"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Если учредители приняли решение о реорганизации в производственный кооператив, то каждый новый участник, который после этого будет называться акционером, будет вынужден нести ответственность собственным имуществом на протяжении двух лет. Такая обязанность предусмотрена п. 2 ст. 68 ГК РФ. Избавиться от этого бывший участник не сможет, даже если выполнит процедуру отчуждения своих вкладов (или акций). Согласно п. 1 ст. 68 ГК РФ, без проведения общего учредительного собрания провести реорганизацию не получится. </w:t>
      </w:r>
    </w:p>
    <w:p w:rsidR="00B41E01" w:rsidRDefault="0058178C" w:rsidP="007E3486">
      <w:pPr>
        <w:pStyle w:val="a6"/>
        <w:spacing w:before="0"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7327EF" w:rsidRPr="007327EF">
        <w:rPr>
          <w:rFonts w:ascii="Times New Roman" w:hAnsi="Times New Roman" w:cs="Times New Roman"/>
          <w:sz w:val="28"/>
          <w:szCs w:val="28"/>
        </w:rPr>
        <w:t xml:space="preserve"> п. 1 ст. 74 ГК РФ говорится, что любой доход и убыток в коммандитном товариществе должен распределяться пропорционально вкладам в уставной капитал между всеми полными участниками. Они могут утвердить в учредительном договоре другую схему распределения прибыли. Если кого-то </w:t>
      </w:r>
      <w:r w:rsidR="007327EF" w:rsidRPr="007327EF">
        <w:rPr>
          <w:rFonts w:ascii="Times New Roman" w:hAnsi="Times New Roman" w:cs="Times New Roman"/>
          <w:sz w:val="28"/>
          <w:szCs w:val="28"/>
        </w:rPr>
        <w:lastRenderedPageBreak/>
        <w:t xml:space="preserve">из полных участников ограничивают в праве на получение доходов или погашение убытков, то такие действия считаются незаконными. </w:t>
      </w:r>
    </w:p>
    <w:p w:rsidR="00E80ABC"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П. 2 ст. 74 ГК РФ сообщает, что в случае, когда в результате понесенных убытков стоимость чистых активов станет меньше размера уставного капитала, никто из полных товарищей не будет получать выплаты от доходов, пока сумма чистых активов не превысит необходимую величину. </w:t>
      </w:r>
    </w:p>
    <w:p w:rsidR="00E80ABC"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К преимуществам данной формы ведения бизнеса необходимо причислить: </w:t>
      </w:r>
    </w:p>
    <w:p w:rsidR="00E80ABC" w:rsidRDefault="007327EF" w:rsidP="00E80ABC">
      <w:pPr>
        <w:pStyle w:val="a6"/>
        <w:numPr>
          <w:ilvl w:val="0"/>
          <w:numId w:val="39"/>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каждому полному члену разрешается вести дела организации от имени других таких участников, если это не запрещается учредительным договором; </w:t>
      </w:r>
    </w:p>
    <w:p w:rsidR="00E80ABC" w:rsidRDefault="007327EF" w:rsidP="00E80ABC">
      <w:pPr>
        <w:pStyle w:val="a6"/>
        <w:numPr>
          <w:ilvl w:val="0"/>
          <w:numId w:val="39"/>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реальная возможность быстро вложить деньги для получения прибыли в короткий срок времени; </w:t>
      </w:r>
    </w:p>
    <w:p w:rsidR="00E80ABC" w:rsidRDefault="007327EF" w:rsidP="00E80ABC">
      <w:pPr>
        <w:pStyle w:val="a6"/>
        <w:numPr>
          <w:ilvl w:val="0"/>
          <w:numId w:val="39"/>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с такими организациями довольно выгодно сотрудничать кредиторам, поскольку их участники обладают неограниченной ответственностью по всем обязательствам; </w:t>
      </w:r>
    </w:p>
    <w:p w:rsidR="00E80ABC" w:rsidRDefault="007327EF" w:rsidP="00E80ABC">
      <w:pPr>
        <w:pStyle w:val="a6"/>
        <w:numPr>
          <w:ilvl w:val="0"/>
          <w:numId w:val="39"/>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учредительный договор предусматривает наличие коммандитистов, которые увеличивают сумму уставного капитала. </w:t>
      </w:r>
    </w:p>
    <w:p w:rsidR="00E80ABC" w:rsidRDefault="00E80ABC" w:rsidP="007E3486">
      <w:pPr>
        <w:pStyle w:val="a6"/>
        <w:spacing w:before="0" w:line="360" w:lineRule="auto"/>
        <w:ind w:firstLine="851"/>
        <w:jc w:val="both"/>
        <w:rPr>
          <w:rFonts w:ascii="Times New Roman" w:hAnsi="Times New Roman" w:cs="Times New Roman"/>
          <w:sz w:val="28"/>
          <w:szCs w:val="28"/>
        </w:rPr>
      </w:pPr>
      <w:r w:rsidRPr="00E80ABC">
        <w:rPr>
          <w:rFonts w:ascii="Times New Roman" w:hAnsi="Times New Roman" w:cs="Times New Roman"/>
          <w:sz w:val="28"/>
          <w:szCs w:val="28"/>
        </w:rPr>
        <w:t xml:space="preserve">К </w:t>
      </w:r>
      <w:r>
        <w:rPr>
          <w:rFonts w:ascii="Times New Roman" w:hAnsi="Times New Roman" w:cs="Times New Roman"/>
          <w:sz w:val="28"/>
          <w:szCs w:val="28"/>
        </w:rPr>
        <w:t>недостаткам</w:t>
      </w:r>
      <w:r w:rsidRPr="00E80ABC">
        <w:rPr>
          <w:rFonts w:ascii="Times New Roman" w:hAnsi="Times New Roman" w:cs="Times New Roman"/>
          <w:sz w:val="28"/>
          <w:szCs w:val="28"/>
        </w:rPr>
        <w:t xml:space="preserve"> данной формы ведения бизнеса необходимо причислить: </w:t>
      </w:r>
    </w:p>
    <w:p w:rsidR="00E80ABC" w:rsidRDefault="007327EF" w:rsidP="00E80ABC">
      <w:pPr>
        <w:pStyle w:val="a6"/>
        <w:numPr>
          <w:ilvl w:val="0"/>
          <w:numId w:val="40"/>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товарищество не сможет долго функционировать, если между полными членами нет доверительных отношений; </w:t>
      </w:r>
    </w:p>
    <w:p w:rsidR="00E80ABC" w:rsidRDefault="007327EF" w:rsidP="00E80ABC">
      <w:pPr>
        <w:pStyle w:val="a6"/>
        <w:numPr>
          <w:ilvl w:val="0"/>
          <w:numId w:val="40"/>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одному участнику не разрешено управлять делами такой организации; </w:t>
      </w:r>
    </w:p>
    <w:p w:rsidR="00E80ABC" w:rsidRDefault="007327EF" w:rsidP="00E80ABC">
      <w:pPr>
        <w:pStyle w:val="a6"/>
        <w:numPr>
          <w:ilvl w:val="0"/>
          <w:numId w:val="40"/>
        </w:numPr>
        <w:spacing w:before="0" w:line="360" w:lineRule="auto"/>
        <w:jc w:val="both"/>
        <w:rPr>
          <w:rFonts w:ascii="Times New Roman" w:hAnsi="Times New Roman" w:cs="Times New Roman"/>
          <w:sz w:val="28"/>
          <w:szCs w:val="28"/>
        </w:rPr>
      </w:pPr>
      <w:r w:rsidRPr="007327EF">
        <w:rPr>
          <w:rFonts w:ascii="Times New Roman" w:hAnsi="Times New Roman" w:cs="Times New Roman"/>
          <w:sz w:val="28"/>
          <w:szCs w:val="28"/>
        </w:rPr>
        <w:t xml:space="preserve">каждый полный член по всем обязательствам несет неограниченную ответственность. </w:t>
      </w:r>
    </w:p>
    <w:p w:rsidR="007327EF" w:rsidRPr="007327EF" w:rsidRDefault="007327EF" w:rsidP="007E3486">
      <w:pPr>
        <w:pStyle w:val="a6"/>
        <w:spacing w:before="0" w:line="360" w:lineRule="auto"/>
        <w:ind w:firstLine="851"/>
        <w:jc w:val="both"/>
        <w:rPr>
          <w:rFonts w:ascii="Times New Roman" w:hAnsi="Times New Roman" w:cs="Times New Roman"/>
          <w:sz w:val="28"/>
          <w:szCs w:val="28"/>
        </w:rPr>
      </w:pPr>
      <w:r w:rsidRPr="007327EF">
        <w:rPr>
          <w:rFonts w:ascii="Times New Roman" w:hAnsi="Times New Roman" w:cs="Times New Roman"/>
          <w:sz w:val="28"/>
          <w:szCs w:val="28"/>
        </w:rPr>
        <w:t xml:space="preserve">Важно обратить внимание на то, что назвать подобную компанию любым понравившимся наименованием не получится. Согласно закону, в названии такой организации обязательно должны присутствовать слова </w:t>
      </w:r>
      <w:r w:rsidRPr="007327EF">
        <w:rPr>
          <w:rFonts w:ascii="Times New Roman" w:hAnsi="Times New Roman" w:cs="Times New Roman"/>
          <w:sz w:val="28"/>
          <w:szCs w:val="28"/>
        </w:rPr>
        <w:lastRenderedPageBreak/>
        <w:t>“коммандитное товарищество” или “товарищество на вере”. Кроме того, в нем должны присутствовать имена всех или одного члена. Если в наименовании содержится имя вкладчика, то, согласно ст. 82 ГК РФ, он также должен стать полным товарищем.</w:t>
      </w:r>
    </w:p>
    <w:p w:rsidR="00C4292A" w:rsidRPr="00627F42" w:rsidRDefault="00C4292A" w:rsidP="007E3486">
      <w:pPr>
        <w:pStyle w:val="a6"/>
        <w:shd w:val="clear" w:color="auto" w:fill="auto"/>
        <w:spacing w:before="0" w:line="360" w:lineRule="auto"/>
        <w:ind w:firstLine="851"/>
        <w:jc w:val="both"/>
        <w:rPr>
          <w:rFonts w:ascii="Times New Roman" w:hAnsi="Times New Roman" w:cs="Times New Roman"/>
          <w:sz w:val="28"/>
          <w:szCs w:val="28"/>
        </w:rPr>
      </w:pPr>
    </w:p>
    <w:p w:rsidR="00F567DA" w:rsidRPr="00627F42" w:rsidRDefault="008F6CF4" w:rsidP="008F6CF4">
      <w:pPr>
        <w:spacing w:after="0" w:line="360" w:lineRule="auto"/>
        <w:ind w:firstLine="851"/>
        <w:jc w:val="both"/>
        <w:outlineLvl w:val="0"/>
        <w:rPr>
          <w:rFonts w:ascii="Times New Roman" w:hAnsi="Times New Roman"/>
          <w:b/>
          <w:sz w:val="28"/>
        </w:rPr>
      </w:pPr>
      <w:bookmarkStart w:id="4" w:name="_Toc57968364"/>
      <w:r>
        <w:rPr>
          <w:rFonts w:ascii="Times New Roman" w:hAnsi="Times New Roman"/>
          <w:b/>
          <w:sz w:val="28"/>
        </w:rPr>
        <w:t>3.</w:t>
      </w:r>
      <w:r w:rsidR="00F567DA" w:rsidRPr="00627F42">
        <w:rPr>
          <w:rFonts w:ascii="Times New Roman" w:hAnsi="Times New Roman"/>
          <w:b/>
          <w:sz w:val="28"/>
        </w:rPr>
        <w:t>1.</w:t>
      </w:r>
      <w:r w:rsidR="00C4292A" w:rsidRPr="00627F42">
        <w:rPr>
          <w:rFonts w:ascii="Times New Roman" w:hAnsi="Times New Roman"/>
          <w:b/>
          <w:sz w:val="28"/>
        </w:rPr>
        <w:t>2</w:t>
      </w:r>
      <w:r>
        <w:rPr>
          <w:rFonts w:ascii="Times New Roman" w:hAnsi="Times New Roman"/>
          <w:b/>
          <w:sz w:val="28"/>
        </w:rPr>
        <w:t>.</w:t>
      </w:r>
      <w:r w:rsidR="00F567DA" w:rsidRPr="00627F42">
        <w:rPr>
          <w:rFonts w:ascii="Times New Roman" w:hAnsi="Times New Roman"/>
          <w:b/>
          <w:sz w:val="28"/>
        </w:rPr>
        <w:t xml:space="preserve"> </w:t>
      </w:r>
      <w:r>
        <w:rPr>
          <w:rFonts w:ascii="Times New Roman" w:hAnsi="Times New Roman"/>
          <w:b/>
          <w:sz w:val="28"/>
        </w:rPr>
        <w:t>Формирование имущества предприятия</w:t>
      </w:r>
      <w:bookmarkEnd w:id="4"/>
    </w:p>
    <w:p w:rsidR="005E2037" w:rsidRPr="00627F42" w:rsidRDefault="005E2037" w:rsidP="007E3486">
      <w:pPr>
        <w:shd w:val="clear" w:color="auto" w:fill="FFFFFF"/>
        <w:spacing w:after="0" w:line="360" w:lineRule="auto"/>
        <w:ind w:firstLine="851"/>
        <w:jc w:val="both"/>
        <w:rPr>
          <w:rFonts w:ascii="Times New Roman" w:hAnsi="Times New Roman"/>
          <w:spacing w:val="-3"/>
          <w:sz w:val="28"/>
          <w:szCs w:val="28"/>
        </w:rPr>
      </w:pPr>
    </w:p>
    <w:p w:rsidR="00577F67" w:rsidRPr="00577F67" w:rsidRDefault="00577F67" w:rsidP="00577F67">
      <w:pPr>
        <w:shd w:val="clear" w:color="auto" w:fill="FFFFFF"/>
        <w:spacing w:after="0" w:line="360" w:lineRule="auto"/>
        <w:ind w:firstLine="851"/>
        <w:jc w:val="both"/>
        <w:rPr>
          <w:rFonts w:ascii="Times New Roman" w:hAnsi="Times New Roman"/>
          <w:spacing w:val="-3"/>
          <w:sz w:val="28"/>
          <w:szCs w:val="28"/>
        </w:rPr>
      </w:pPr>
      <w:r w:rsidRPr="00577F67">
        <w:rPr>
          <w:rFonts w:ascii="Times New Roman" w:hAnsi="Times New Roman"/>
          <w:spacing w:val="-3"/>
          <w:sz w:val="28"/>
          <w:szCs w:val="28"/>
        </w:rPr>
        <w:t>Имущество предприятия включает в себя все виды имущества, которые необходимы для осуществления хозяйственной деятельности. Обычно в составе имущества выделяют материально-вещественные и нематериальные элементы.</w:t>
      </w:r>
    </w:p>
    <w:p w:rsidR="00577F67" w:rsidRPr="00577F67" w:rsidRDefault="00577F67" w:rsidP="00577F67">
      <w:pPr>
        <w:shd w:val="clear" w:color="auto" w:fill="FFFFFF"/>
        <w:spacing w:after="0" w:line="360" w:lineRule="auto"/>
        <w:ind w:firstLine="851"/>
        <w:jc w:val="both"/>
        <w:rPr>
          <w:rFonts w:ascii="Times New Roman" w:hAnsi="Times New Roman"/>
          <w:spacing w:val="-3"/>
          <w:sz w:val="28"/>
          <w:szCs w:val="28"/>
        </w:rPr>
      </w:pPr>
      <w:proofErr w:type="gramStart"/>
      <w:r w:rsidRPr="00577F67">
        <w:rPr>
          <w:rFonts w:ascii="Times New Roman" w:hAnsi="Times New Roman"/>
          <w:spacing w:val="-3"/>
          <w:sz w:val="28"/>
          <w:szCs w:val="28"/>
        </w:rPr>
        <w:t>К числу материально-вещественных элементов относятся земельные участки, здания, сооружения, машины, оборудование, сырье, полуфабрикаты, готовые изделия, денежные средства.</w:t>
      </w:r>
      <w:proofErr w:type="gramEnd"/>
      <w:r w:rsidRPr="00577F67">
        <w:rPr>
          <w:rFonts w:ascii="Times New Roman" w:hAnsi="Times New Roman"/>
          <w:spacing w:val="-3"/>
          <w:sz w:val="28"/>
          <w:szCs w:val="28"/>
        </w:rPr>
        <w:t xml:space="preserve"> Нематериальные элементы создаются в процессе жизнедеятельности предприятия. К ним относятся: репутация фирмы и круг постоянных клиентов, название фирмы и используемые товарные знаки, запатентованные способы производства, авторские права, контракты, которые могут быть проданы или переданы.</w:t>
      </w:r>
    </w:p>
    <w:p w:rsidR="00577F67" w:rsidRPr="00577F67" w:rsidRDefault="00577F67" w:rsidP="00577F67">
      <w:pPr>
        <w:shd w:val="clear" w:color="auto" w:fill="FFFFFF"/>
        <w:spacing w:after="0" w:line="360" w:lineRule="auto"/>
        <w:ind w:firstLine="851"/>
        <w:jc w:val="both"/>
        <w:rPr>
          <w:rFonts w:ascii="Times New Roman" w:hAnsi="Times New Roman"/>
          <w:spacing w:val="-3"/>
          <w:sz w:val="28"/>
          <w:szCs w:val="28"/>
        </w:rPr>
      </w:pPr>
      <w:r w:rsidRPr="00577F67">
        <w:rPr>
          <w:rFonts w:ascii="Times New Roman" w:hAnsi="Times New Roman"/>
          <w:spacing w:val="-3"/>
          <w:sz w:val="28"/>
          <w:szCs w:val="28"/>
        </w:rPr>
        <w:t>Для создания предприятия необходим следующий перечень имущества:</w:t>
      </w:r>
    </w:p>
    <w:p w:rsidR="00577F67" w:rsidRPr="00577F67" w:rsidRDefault="00577F67" w:rsidP="00577F67">
      <w:pPr>
        <w:shd w:val="clear" w:color="auto" w:fill="FFFFFF"/>
        <w:spacing w:after="0" w:line="360" w:lineRule="auto"/>
        <w:ind w:firstLine="851"/>
        <w:jc w:val="both"/>
        <w:rPr>
          <w:rFonts w:ascii="Times New Roman" w:hAnsi="Times New Roman"/>
          <w:spacing w:val="-3"/>
          <w:sz w:val="28"/>
          <w:szCs w:val="28"/>
        </w:rPr>
      </w:pPr>
      <w:r w:rsidRPr="00577F67">
        <w:rPr>
          <w:rFonts w:ascii="Times New Roman" w:hAnsi="Times New Roman"/>
          <w:spacing w:val="-3"/>
          <w:sz w:val="28"/>
          <w:szCs w:val="28"/>
        </w:rPr>
        <w:t>- оборудование;</w:t>
      </w:r>
    </w:p>
    <w:p w:rsidR="00577F67" w:rsidRPr="00577F67" w:rsidRDefault="00577F67" w:rsidP="00577F67">
      <w:pPr>
        <w:shd w:val="clear" w:color="auto" w:fill="FFFFFF"/>
        <w:spacing w:after="0" w:line="360" w:lineRule="auto"/>
        <w:ind w:firstLine="851"/>
        <w:jc w:val="both"/>
        <w:rPr>
          <w:rFonts w:ascii="Times New Roman" w:hAnsi="Times New Roman"/>
          <w:spacing w:val="-3"/>
          <w:sz w:val="28"/>
          <w:szCs w:val="28"/>
        </w:rPr>
      </w:pPr>
      <w:r w:rsidRPr="00577F67">
        <w:rPr>
          <w:rFonts w:ascii="Times New Roman" w:hAnsi="Times New Roman"/>
          <w:spacing w:val="-3"/>
          <w:sz w:val="28"/>
          <w:szCs w:val="28"/>
        </w:rPr>
        <w:t>- здания;</w:t>
      </w:r>
    </w:p>
    <w:p w:rsidR="00577F67" w:rsidRPr="00577F67" w:rsidRDefault="00577F67" w:rsidP="00577F67">
      <w:pPr>
        <w:shd w:val="clear" w:color="auto" w:fill="FFFFFF"/>
        <w:spacing w:after="0" w:line="360" w:lineRule="auto"/>
        <w:ind w:firstLine="851"/>
        <w:jc w:val="both"/>
        <w:rPr>
          <w:rFonts w:ascii="Times New Roman" w:hAnsi="Times New Roman"/>
          <w:spacing w:val="-3"/>
          <w:sz w:val="28"/>
          <w:szCs w:val="28"/>
        </w:rPr>
      </w:pPr>
      <w:r w:rsidRPr="00577F67">
        <w:rPr>
          <w:rFonts w:ascii="Times New Roman" w:hAnsi="Times New Roman"/>
          <w:spacing w:val="-3"/>
          <w:sz w:val="28"/>
          <w:szCs w:val="28"/>
        </w:rPr>
        <w:t>- материальные оборотные средства;</w:t>
      </w:r>
    </w:p>
    <w:p w:rsidR="00577F67" w:rsidRPr="00577F67" w:rsidRDefault="00577F67" w:rsidP="00577F67">
      <w:pPr>
        <w:shd w:val="clear" w:color="auto" w:fill="FFFFFF"/>
        <w:spacing w:after="0" w:line="360" w:lineRule="auto"/>
        <w:ind w:firstLine="851"/>
        <w:jc w:val="both"/>
        <w:rPr>
          <w:rFonts w:ascii="Times New Roman" w:hAnsi="Times New Roman"/>
          <w:spacing w:val="-3"/>
          <w:sz w:val="28"/>
          <w:szCs w:val="28"/>
        </w:rPr>
      </w:pPr>
      <w:r w:rsidRPr="00577F67">
        <w:rPr>
          <w:rFonts w:ascii="Times New Roman" w:hAnsi="Times New Roman"/>
          <w:spacing w:val="-3"/>
          <w:sz w:val="28"/>
          <w:szCs w:val="28"/>
        </w:rPr>
        <w:t>- денежные оборотные средства</w:t>
      </w:r>
    </w:p>
    <w:p w:rsidR="00577F67" w:rsidRPr="00577F67" w:rsidRDefault="00577F67" w:rsidP="00577F67">
      <w:pPr>
        <w:shd w:val="clear" w:color="auto" w:fill="FFFFFF"/>
        <w:spacing w:after="0" w:line="360" w:lineRule="auto"/>
        <w:ind w:firstLine="851"/>
        <w:jc w:val="both"/>
        <w:rPr>
          <w:rFonts w:ascii="Times New Roman" w:hAnsi="Times New Roman"/>
          <w:spacing w:val="-3"/>
          <w:sz w:val="28"/>
          <w:szCs w:val="28"/>
        </w:rPr>
      </w:pPr>
      <w:r w:rsidRPr="00577F67">
        <w:rPr>
          <w:rFonts w:ascii="Times New Roman" w:hAnsi="Times New Roman"/>
          <w:spacing w:val="-3"/>
          <w:sz w:val="28"/>
          <w:szCs w:val="28"/>
        </w:rPr>
        <w:t>Оборудование включает в себя разнообразные виды оборудования, применяемые для производства продукции - станки, прессы, прокатные станки, подъемно-транспортное оборудование</w:t>
      </w:r>
      <w:r>
        <w:rPr>
          <w:rFonts w:ascii="Times New Roman" w:hAnsi="Times New Roman"/>
          <w:spacing w:val="-3"/>
          <w:sz w:val="28"/>
          <w:szCs w:val="28"/>
        </w:rPr>
        <w:t>.</w:t>
      </w:r>
    </w:p>
    <w:p w:rsidR="00577F67" w:rsidRPr="00577F67" w:rsidRDefault="00577F67" w:rsidP="00577F67">
      <w:pPr>
        <w:shd w:val="clear" w:color="auto" w:fill="FFFFFF"/>
        <w:spacing w:after="0" w:line="360" w:lineRule="auto"/>
        <w:ind w:firstLine="851"/>
        <w:jc w:val="both"/>
        <w:rPr>
          <w:rFonts w:ascii="Times New Roman" w:hAnsi="Times New Roman"/>
          <w:spacing w:val="-3"/>
          <w:sz w:val="28"/>
          <w:szCs w:val="28"/>
        </w:rPr>
      </w:pPr>
      <w:r w:rsidRPr="00577F67">
        <w:rPr>
          <w:rFonts w:ascii="Times New Roman" w:hAnsi="Times New Roman"/>
          <w:spacing w:val="-3"/>
          <w:sz w:val="28"/>
          <w:szCs w:val="28"/>
        </w:rPr>
        <w:t>Здания - архитектурно-строительные объекты, предназначенные для создания необходимых условий труда. К ним относятся производственные корпуса цехов, гаражи, складские помещения.</w:t>
      </w:r>
    </w:p>
    <w:p w:rsidR="00577F67" w:rsidRPr="00577F67" w:rsidRDefault="00577F67" w:rsidP="00577F67">
      <w:pPr>
        <w:shd w:val="clear" w:color="auto" w:fill="FFFFFF"/>
        <w:spacing w:after="0" w:line="360" w:lineRule="auto"/>
        <w:ind w:firstLine="851"/>
        <w:jc w:val="both"/>
        <w:rPr>
          <w:rFonts w:ascii="Times New Roman" w:hAnsi="Times New Roman"/>
          <w:spacing w:val="-3"/>
          <w:sz w:val="28"/>
          <w:szCs w:val="28"/>
        </w:rPr>
      </w:pPr>
      <w:r w:rsidRPr="00577F67">
        <w:rPr>
          <w:rFonts w:ascii="Times New Roman" w:hAnsi="Times New Roman"/>
          <w:spacing w:val="-3"/>
          <w:sz w:val="28"/>
          <w:szCs w:val="28"/>
        </w:rPr>
        <w:lastRenderedPageBreak/>
        <w:t>К материальным оборотным средствам относят оборотные средства в производственные запасы сырья и материалов, оборотные средства в незавершенное производство и оборотные средства в запасы готовой продукции.</w:t>
      </w:r>
    </w:p>
    <w:p w:rsidR="00577F67" w:rsidRPr="00577F67" w:rsidRDefault="00577F67" w:rsidP="00577F67">
      <w:pPr>
        <w:shd w:val="clear" w:color="auto" w:fill="FFFFFF"/>
        <w:spacing w:after="0" w:line="360" w:lineRule="auto"/>
        <w:ind w:firstLine="851"/>
        <w:jc w:val="both"/>
        <w:rPr>
          <w:rFonts w:ascii="Times New Roman" w:hAnsi="Times New Roman"/>
          <w:spacing w:val="-3"/>
          <w:sz w:val="28"/>
          <w:szCs w:val="28"/>
        </w:rPr>
      </w:pPr>
      <w:r w:rsidRPr="00577F67">
        <w:rPr>
          <w:rFonts w:ascii="Times New Roman" w:hAnsi="Times New Roman"/>
          <w:spacing w:val="-3"/>
          <w:sz w:val="28"/>
          <w:szCs w:val="28"/>
        </w:rPr>
        <w:t>Денежные оборотные средства - это свободные денежные средства, находящиеся в кассе или на текущих счетах в банке.</w:t>
      </w:r>
    </w:p>
    <w:p w:rsidR="00577F67" w:rsidRDefault="00577F67" w:rsidP="00577F67">
      <w:pPr>
        <w:shd w:val="clear" w:color="auto" w:fill="FFFFFF"/>
        <w:spacing w:after="0" w:line="360" w:lineRule="auto"/>
        <w:ind w:firstLine="851"/>
        <w:jc w:val="both"/>
        <w:rPr>
          <w:rFonts w:ascii="Times New Roman" w:hAnsi="Times New Roman"/>
          <w:spacing w:val="-3"/>
          <w:sz w:val="28"/>
          <w:szCs w:val="28"/>
        </w:rPr>
      </w:pPr>
      <w:r w:rsidRPr="00577F67">
        <w:rPr>
          <w:rFonts w:ascii="Times New Roman" w:hAnsi="Times New Roman"/>
          <w:spacing w:val="-3"/>
          <w:sz w:val="28"/>
          <w:szCs w:val="28"/>
        </w:rPr>
        <w:t>Каждый из перечисленных видов имущества может иметь различные источники образования.</w:t>
      </w:r>
    </w:p>
    <w:p w:rsidR="00857209" w:rsidRPr="00857209" w:rsidRDefault="00857209" w:rsidP="00857209">
      <w:pPr>
        <w:shd w:val="clear" w:color="auto" w:fill="FFFFFF"/>
        <w:spacing w:after="0" w:line="360" w:lineRule="auto"/>
        <w:ind w:firstLine="851"/>
        <w:jc w:val="both"/>
        <w:rPr>
          <w:rFonts w:ascii="Times New Roman" w:hAnsi="Times New Roman"/>
          <w:spacing w:val="-3"/>
          <w:sz w:val="28"/>
          <w:szCs w:val="28"/>
        </w:rPr>
      </w:pPr>
      <w:r w:rsidRPr="00857209">
        <w:rPr>
          <w:rFonts w:ascii="Times New Roman" w:hAnsi="Times New Roman"/>
          <w:spacing w:val="-3"/>
          <w:sz w:val="28"/>
          <w:szCs w:val="28"/>
        </w:rPr>
        <w:t>В данном разделе был приведен перечень имущества, необходимого для создания предприятия.</w:t>
      </w:r>
    </w:p>
    <w:p w:rsidR="00857209" w:rsidRDefault="00857209" w:rsidP="00857209">
      <w:pPr>
        <w:shd w:val="clear" w:color="auto" w:fill="FFFFFF"/>
        <w:spacing w:after="0" w:line="360" w:lineRule="auto"/>
        <w:ind w:firstLine="851"/>
        <w:jc w:val="both"/>
        <w:rPr>
          <w:rFonts w:ascii="Times New Roman" w:hAnsi="Times New Roman"/>
          <w:spacing w:val="-3"/>
          <w:sz w:val="28"/>
          <w:szCs w:val="28"/>
        </w:rPr>
      </w:pPr>
      <w:r w:rsidRPr="00857209">
        <w:rPr>
          <w:rFonts w:ascii="Times New Roman" w:hAnsi="Times New Roman"/>
          <w:spacing w:val="-3"/>
          <w:sz w:val="28"/>
          <w:szCs w:val="28"/>
        </w:rPr>
        <w:t>Из всех рассмотренных вариантов источников формирования имущества предприятия был выбран второй.</w:t>
      </w:r>
    </w:p>
    <w:p w:rsidR="00A06584" w:rsidRPr="00627F42" w:rsidRDefault="007D4C36" w:rsidP="007E3486">
      <w:pPr>
        <w:shd w:val="clear" w:color="auto" w:fill="FFFFFF"/>
        <w:spacing w:after="0" w:line="360" w:lineRule="auto"/>
        <w:ind w:firstLine="851"/>
        <w:jc w:val="both"/>
        <w:rPr>
          <w:rFonts w:ascii="Times New Roman" w:hAnsi="Times New Roman"/>
          <w:spacing w:val="-3"/>
          <w:sz w:val="28"/>
          <w:szCs w:val="28"/>
        </w:rPr>
      </w:pPr>
      <w:r w:rsidRPr="007D4C36">
        <w:rPr>
          <w:rFonts w:ascii="Times New Roman" w:hAnsi="Times New Roman"/>
          <w:spacing w:val="-3"/>
          <w:sz w:val="28"/>
          <w:szCs w:val="28"/>
        </w:rPr>
        <w:t>Второй вариант предполагает аренду производственных помещений и восполнение денежных оборотных средств за счет краткосрочного кредита банка. Краткосрочный кредит позволяет восполнить недостающие оборотные средства на этапе рождения фирмы. Недостаток – возможность форс-мажорных обстоятельств.</w:t>
      </w:r>
    </w:p>
    <w:p w:rsidR="00AC0A0C" w:rsidRPr="00627F42" w:rsidRDefault="00AC0A0C" w:rsidP="007E3486">
      <w:pPr>
        <w:shd w:val="clear" w:color="auto" w:fill="FFFFFF"/>
        <w:spacing w:after="0" w:line="360" w:lineRule="auto"/>
        <w:ind w:firstLine="851"/>
        <w:jc w:val="both"/>
        <w:rPr>
          <w:rFonts w:ascii="Times New Roman" w:hAnsi="Times New Roman"/>
          <w:spacing w:val="-3"/>
          <w:sz w:val="28"/>
          <w:szCs w:val="28"/>
        </w:rPr>
      </w:pPr>
    </w:p>
    <w:p w:rsidR="006443EB" w:rsidRDefault="0059183B" w:rsidP="0059183B">
      <w:pPr>
        <w:spacing w:after="0" w:line="360" w:lineRule="auto"/>
        <w:ind w:firstLine="851"/>
        <w:jc w:val="both"/>
        <w:outlineLvl w:val="0"/>
        <w:rPr>
          <w:rFonts w:ascii="Times New Roman" w:hAnsi="Times New Roman"/>
          <w:b/>
          <w:sz w:val="28"/>
        </w:rPr>
      </w:pPr>
      <w:bookmarkStart w:id="5" w:name="_Toc57968365"/>
      <w:r>
        <w:rPr>
          <w:rFonts w:ascii="Times New Roman" w:hAnsi="Times New Roman"/>
          <w:b/>
          <w:sz w:val="28"/>
        </w:rPr>
        <w:t>3.2.</w:t>
      </w:r>
      <w:r w:rsidR="006443EB" w:rsidRPr="00627F42">
        <w:rPr>
          <w:rFonts w:ascii="Times New Roman" w:hAnsi="Times New Roman"/>
          <w:b/>
          <w:sz w:val="28"/>
        </w:rPr>
        <w:t xml:space="preserve"> </w:t>
      </w:r>
      <w:r>
        <w:rPr>
          <w:rFonts w:ascii="Times New Roman" w:hAnsi="Times New Roman"/>
          <w:b/>
          <w:sz w:val="28"/>
        </w:rPr>
        <w:t>Определение потребности в имуществе предприятия</w:t>
      </w:r>
      <w:bookmarkEnd w:id="5"/>
    </w:p>
    <w:p w:rsidR="0059183B" w:rsidRPr="00627F42" w:rsidRDefault="0059183B" w:rsidP="0059183B">
      <w:pPr>
        <w:spacing w:after="0" w:line="360" w:lineRule="auto"/>
        <w:ind w:firstLine="851"/>
        <w:jc w:val="both"/>
        <w:outlineLvl w:val="0"/>
        <w:rPr>
          <w:rFonts w:ascii="Times New Roman" w:hAnsi="Times New Roman"/>
          <w:b/>
          <w:sz w:val="28"/>
        </w:rPr>
      </w:pPr>
      <w:bookmarkStart w:id="6" w:name="_Toc57968366"/>
      <w:r>
        <w:rPr>
          <w:rFonts w:ascii="Times New Roman" w:hAnsi="Times New Roman"/>
          <w:b/>
          <w:sz w:val="28"/>
        </w:rPr>
        <w:t>3.2.1. Потребность в необоротных активах и арендных площадях</w:t>
      </w:r>
      <w:bookmarkEnd w:id="6"/>
    </w:p>
    <w:p w:rsidR="006443EB" w:rsidRDefault="006443EB" w:rsidP="007E3486">
      <w:pPr>
        <w:shd w:val="clear" w:color="auto" w:fill="FFFFFF"/>
        <w:spacing w:after="0" w:line="360" w:lineRule="auto"/>
        <w:ind w:firstLine="851"/>
        <w:jc w:val="both"/>
        <w:rPr>
          <w:rFonts w:ascii="Times New Roman" w:hAnsi="Times New Roman"/>
          <w:spacing w:val="-3"/>
          <w:sz w:val="28"/>
          <w:szCs w:val="28"/>
        </w:rPr>
      </w:pPr>
    </w:p>
    <w:p w:rsidR="00AC4F02" w:rsidRDefault="00AC4F02" w:rsidP="007E3486">
      <w:pPr>
        <w:shd w:val="clear" w:color="auto" w:fill="FFFFFF"/>
        <w:spacing w:after="0" w:line="360" w:lineRule="auto"/>
        <w:ind w:firstLine="851"/>
        <w:jc w:val="both"/>
        <w:rPr>
          <w:rFonts w:ascii="Times New Roman" w:hAnsi="Times New Roman"/>
          <w:spacing w:val="-3"/>
          <w:sz w:val="28"/>
          <w:szCs w:val="28"/>
        </w:rPr>
      </w:pPr>
      <w:r w:rsidRPr="00AC4F02">
        <w:rPr>
          <w:rFonts w:ascii="Times New Roman" w:hAnsi="Times New Roman"/>
          <w:spacing w:val="-3"/>
          <w:sz w:val="28"/>
          <w:szCs w:val="28"/>
        </w:rPr>
        <w:t>Стоимость технологического оборудования (Сто) представляет собой сумму произведений количества оборудования и его цены по всем операциям технологического процесса. Расчетное количество единиц оборудования (</w:t>
      </w:r>
      <w:proofErr w:type="spellStart"/>
      <w:r w:rsidRPr="00AC4F02">
        <w:rPr>
          <w:rFonts w:ascii="Times New Roman" w:hAnsi="Times New Roman"/>
          <w:spacing w:val="-3"/>
          <w:sz w:val="28"/>
          <w:szCs w:val="28"/>
        </w:rPr>
        <w:t>Ор</w:t>
      </w:r>
      <w:proofErr w:type="gramStart"/>
      <w:r w:rsidRPr="00AC4F02">
        <w:rPr>
          <w:rFonts w:ascii="Times New Roman" w:hAnsi="Times New Roman"/>
          <w:spacing w:val="-3"/>
          <w:sz w:val="28"/>
          <w:szCs w:val="28"/>
        </w:rPr>
        <w:t>i</w:t>
      </w:r>
      <w:proofErr w:type="spellEnd"/>
      <w:proofErr w:type="gramEnd"/>
      <w:r w:rsidRPr="00AC4F02">
        <w:rPr>
          <w:rFonts w:ascii="Times New Roman" w:hAnsi="Times New Roman"/>
          <w:spacing w:val="-3"/>
          <w:sz w:val="28"/>
          <w:szCs w:val="28"/>
        </w:rPr>
        <w:t>) по каждой операции в общем случае может быть установлено из следующего выражения:</w:t>
      </w:r>
    </w:p>
    <w:p w:rsidR="00AC4F02" w:rsidRDefault="00AC4F02" w:rsidP="007E3486">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649FE46C" wp14:editId="70F4A3DA">
            <wp:extent cx="1162050" cy="523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62050" cy="523875"/>
                    </a:xfrm>
                    <a:prstGeom prst="rect">
                      <a:avLst/>
                    </a:prstGeom>
                  </pic:spPr>
                </pic:pic>
              </a:graphicData>
            </a:graphic>
          </wp:inline>
        </w:drawing>
      </w:r>
    </w:p>
    <w:p w:rsidR="00AC4F02" w:rsidRDefault="00AC4F02" w:rsidP="00AC4F02">
      <w:pPr>
        <w:shd w:val="clear" w:color="auto" w:fill="FFFFFF"/>
        <w:spacing w:after="0" w:line="360" w:lineRule="auto"/>
        <w:ind w:firstLine="851"/>
        <w:jc w:val="both"/>
        <w:rPr>
          <w:rFonts w:ascii="Times New Roman" w:hAnsi="Times New Roman"/>
          <w:spacing w:val="-3"/>
          <w:sz w:val="28"/>
          <w:szCs w:val="28"/>
        </w:rPr>
      </w:pPr>
      <w:r w:rsidRPr="00AC4F02">
        <w:rPr>
          <w:rFonts w:ascii="Times New Roman" w:hAnsi="Times New Roman"/>
          <w:spacing w:val="-3"/>
          <w:sz w:val="28"/>
          <w:szCs w:val="28"/>
        </w:rPr>
        <w:t xml:space="preserve">где </w:t>
      </w:r>
      <w:proofErr w:type="spellStart"/>
      <w:r w:rsidRPr="00AC4F02">
        <w:rPr>
          <w:rFonts w:ascii="Times New Roman" w:hAnsi="Times New Roman"/>
          <w:spacing w:val="-3"/>
          <w:sz w:val="28"/>
          <w:szCs w:val="28"/>
        </w:rPr>
        <w:t>Ор</w:t>
      </w:r>
      <w:proofErr w:type="gramStart"/>
      <w:r w:rsidRPr="00AC4F02">
        <w:rPr>
          <w:rFonts w:ascii="Times New Roman" w:hAnsi="Times New Roman"/>
          <w:spacing w:val="-3"/>
          <w:sz w:val="28"/>
          <w:szCs w:val="28"/>
        </w:rPr>
        <w:t>i</w:t>
      </w:r>
      <w:proofErr w:type="spellEnd"/>
      <w:proofErr w:type="gramEnd"/>
      <w:r w:rsidRPr="00AC4F02">
        <w:rPr>
          <w:rFonts w:ascii="Times New Roman" w:hAnsi="Times New Roman"/>
          <w:spacing w:val="-3"/>
          <w:sz w:val="28"/>
          <w:szCs w:val="28"/>
        </w:rPr>
        <w:t xml:space="preserve"> – расчетное количество единиц оборудования по i-ой операции, ед. </w:t>
      </w:r>
    </w:p>
    <w:p w:rsidR="00AC4F02" w:rsidRDefault="00AC4F02" w:rsidP="00AC4F02">
      <w:pPr>
        <w:shd w:val="clear" w:color="auto" w:fill="FFFFFF"/>
        <w:spacing w:after="0" w:line="360" w:lineRule="auto"/>
        <w:ind w:firstLine="851"/>
        <w:jc w:val="both"/>
        <w:rPr>
          <w:rFonts w:ascii="Times New Roman" w:hAnsi="Times New Roman"/>
          <w:spacing w:val="-3"/>
          <w:sz w:val="28"/>
          <w:szCs w:val="28"/>
        </w:rPr>
      </w:pPr>
      <w:proofErr w:type="spellStart"/>
      <w:r w:rsidRPr="00AC4F02">
        <w:rPr>
          <w:rFonts w:ascii="Times New Roman" w:hAnsi="Times New Roman"/>
          <w:spacing w:val="-3"/>
          <w:sz w:val="28"/>
          <w:szCs w:val="28"/>
        </w:rPr>
        <w:lastRenderedPageBreak/>
        <w:t>Тпрi</w:t>
      </w:r>
      <w:proofErr w:type="spellEnd"/>
      <w:r w:rsidRPr="00AC4F02">
        <w:rPr>
          <w:rFonts w:ascii="Times New Roman" w:hAnsi="Times New Roman"/>
          <w:spacing w:val="-3"/>
          <w:sz w:val="28"/>
          <w:szCs w:val="28"/>
        </w:rPr>
        <w:t xml:space="preserve"> – трудоёмкость производственной программы на i-ой операции, </w:t>
      </w:r>
      <w:proofErr w:type="gramStart"/>
      <w:r w:rsidRPr="00AC4F02">
        <w:rPr>
          <w:rFonts w:ascii="Times New Roman" w:hAnsi="Times New Roman"/>
          <w:spacing w:val="-3"/>
          <w:sz w:val="28"/>
          <w:szCs w:val="28"/>
        </w:rPr>
        <w:t>ч</w:t>
      </w:r>
      <w:proofErr w:type="gramEnd"/>
      <w:r w:rsidRPr="00AC4F02">
        <w:rPr>
          <w:rFonts w:ascii="Times New Roman" w:hAnsi="Times New Roman"/>
          <w:spacing w:val="-3"/>
          <w:sz w:val="28"/>
          <w:szCs w:val="28"/>
        </w:rPr>
        <w:t xml:space="preserve">. </w:t>
      </w:r>
    </w:p>
    <w:p w:rsidR="00AC4F02" w:rsidRDefault="00AC4F02" w:rsidP="00AC4F02">
      <w:pPr>
        <w:shd w:val="clear" w:color="auto" w:fill="FFFFFF"/>
        <w:spacing w:after="0" w:line="360" w:lineRule="auto"/>
        <w:ind w:firstLine="851"/>
        <w:jc w:val="both"/>
        <w:rPr>
          <w:rFonts w:ascii="Times New Roman" w:hAnsi="Times New Roman"/>
          <w:spacing w:val="-3"/>
          <w:sz w:val="28"/>
          <w:szCs w:val="28"/>
        </w:rPr>
      </w:pPr>
      <w:proofErr w:type="spellStart"/>
      <w:r w:rsidRPr="00AC4F02">
        <w:rPr>
          <w:rFonts w:ascii="Times New Roman" w:hAnsi="Times New Roman"/>
          <w:spacing w:val="-3"/>
          <w:sz w:val="28"/>
          <w:szCs w:val="28"/>
        </w:rPr>
        <w:t>Fi</w:t>
      </w:r>
      <w:proofErr w:type="spellEnd"/>
      <w:r w:rsidRPr="00AC4F02">
        <w:rPr>
          <w:rFonts w:ascii="Times New Roman" w:hAnsi="Times New Roman"/>
          <w:spacing w:val="-3"/>
          <w:sz w:val="28"/>
          <w:szCs w:val="28"/>
        </w:rPr>
        <w:t xml:space="preserve"> – годовой фонд времени работы оборудования на i-ой операции,</w:t>
      </w:r>
      <w:r>
        <w:rPr>
          <w:rFonts w:ascii="Times New Roman" w:hAnsi="Times New Roman"/>
          <w:spacing w:val="-3"/>
          <w:sz w:val="28"/>
          <w:szCs w:val="28"/>
        </w:rPr>
        <w:t xml:space="preserve"> </w:t>
      </w:r>
      <w:r w:rsidRPr="00AC4F02">
        <w:rPr>
          <w:rFonts w:ascii="Times New Roman" w:hAnsi="Times New Roman"/>
          <w:spacing w:val="-3"/>
          <w:sz w:val="28"/>
          <w:szCs w:val="28"/>
        </w:rPr>
        <w:t>ч./год;</w:t>
      </w:r>
    </w:p>
    <w:p w:rsidR="00832C40" w:rsidRDefault="005C7254" w:rsidP="007E3486">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 xml:space="preserve">Операция 1 = </w:t>
      </w:r>
      <w:r w:rsidR="00CC6875">
        <w:rPr>
          <w:rFonts w:ascii="Times New Roman" w:hAnsi="Times New Roman"/>
          <w:spacing w:val="-3"/>
          <w:sz w:val="28"/>
          <w:szCs w:val="28"/>
        </w:rPr>
        <w:t>2000 / 3903</w:t>
      </w:r>
      <w:r>
        <w:rPr>
          <w:rFonts w:ascii="Times New Roman" w:hAnsi="Times New Roman"/>
          <w:spacing w:val="-3"/>
          <w:sz w:val="28"/>
          <w:szCs w:val="28"/>
        </w:rPr>
        <w:t xml:space="preserve"> = 1</w:t>
      </w:r>
    </w:p>
    <w:p w:rsidR="005C7254" w:rsidRDefault="005C7254" w:rsidP="007E3486">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 xml:space="preserve">операция 2 = </w:t>
      </w:r>
      <w:r w:rsidR="00CC6875">
        <w:rPr>
          <w:rFonts w:ascii="Times New Roman" w:hAnsi="Times New Roman"/>
          <w:spacing w:val="-3"/>
          <w:sz w:val="28"/>
          <w:szCs w:val="28"/>
        </w:rPr>
        <w:t>4000 / 3894</w:t>
      </w:r>
      <w:r>
        <w:rPr>
          <w:rFonts w:ascii="Times New Roman" w:hAnsi="Times New Roman"/>
          <w:spacing w:val="-3"/>
          <w:sz w:val="28"/>
          <w:szCs w:val="28"/>
        </w:rPr>
        <w:t xml:space="preserve"> = 1</w:t>
      </w:r>
    </w:p>
    <w:p w:rsidR="005C7254" w:rsidRDefault="005C7254" w:rsidP="007E3486">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 xml:space="preserve">операция 3 = </w:t>
      </w:r>
      <w:r w:rsidR="00CC6875">
        <w:rPr>
          <w:rFonts w:ascii="Times New Roman" w:hAnsi="Times New Roman"/>
          <w:spacing w:val="-3"/>
          <w:sz w:val="28"/>
          <w:szCs w:val="28"/>
        </w:rPr>
        <w:t xml:space="preserve">6000 / 3894 </w:t>
      </w:r>
      <w:r>
        <w:rPr>
          <w:rFonts w:ascii="Times New Roman" w:hAnsi="Times New Roman"/>
          <w:spacing w:val="-3"/>
          <w:sz w:val="28"/>
          <w:szCs w:val="28"/>
        </w:rPr>
        <w:t>= 2</w:t>
      </w:r>
    </w:p>
    <w:p w:rsidR="005C7254" w:rsidRDefault="005C7254" w:rsidP="007E3486">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 xml:space="preserve">операция 4 = </w:t>
      </w:r>
      <w:r w:rsidR="00CC6875">
        <w:rPr>
          <w:rFonts w:ascii="Times New Roman" w:hAnsi="Times New Roman"/>
          <w:spacing w:val="-3"/>
          <w:sz w:val="28"/>
          <w:szCs w:val="28"/>
        </w:rPr>
        <w:t>8000 / 3903</w:t>
      </w:r>
      <w:r>
        <w:rPr>
          <w:rFonts w:ascii="Times New Roman" w:hAnsi="Times New Roman"/>
          <w:spacing w:val="-3"/>
          <w:sz w:val="28"/>
          <w:szCs w:val="28"/>
        </w:rPr>
        <w:t xml:space="preserve"> = 2</w:t>
      </w:r>
    </w:p>
    <w:p w:rsidR="005C7254" w:rsidRDefault="008D2847" w:rsidP="007E3486">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3972E5B2" wp14:editId="1EB24C88">
            <wp:extent cx="2486025" cy="447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86025" cy="447675"/>
                    </a:xfrm>
                    <a:prstGeom prst="rect">
                      <a:avLst/>
                    </a:prstGeom>
                  </pic:spPr>
                </pic:pic>
              </a:graphicData>
            </a:graphic>
          </wp:inline>
        </w:drawing>
      </w:r>
    </w:p>
    <w:p w:rsidR="00757915" w:rsidRPr="00757915" w:rsidRDefault="00757915" w:rsidP="00757915">
      <w:pPr>
        <w:shd w:val="clear" w:color="auto" w:fill="FFFFFF"/>
        <w:spacing w:after="0" w:line="360" w:lineRule="auto"/>
        <w:ind w:firstLine="851"/>
        <w:jc w:val="both"/>
        <w:rPr>
          <w:rFonts w:ascii="Times New Roman" w:hAnsi="Times New Roman"/>
          <w:spacing w:val="-3"/>
          <w:sz w:val="28"/>
          <w:szCs w:val="28"/>
        </w:rPr>
      </w:pPr>
      <w:r w:rsidRPr="00757915">
        <w:rPr>
          <w:rFonts w:ascii="Times New Roman" w:hAnsi="Times New Roman"/>
          <w:spacing w:val="-3"/>
          <w:sz w:val="28"/>
          <w:szCs w:val="28"/>
        </w:rPr>
        <w:t xml:space="preserve">где </w:t>
      </w:r>
      <w:proofErr w:type="spellStart"/>
      <w:r w:rsidRPr="00757915">
        <w:rPr>
          <w:rFonts w:ascii="Times New Roman" w:hAnsi="Times New Roman"/>
          <w:spacing w:val="-3"/>
          <w:sz w:val="28"/>
          <w:szCs w:val="28"/>
        </w:rPr>
        <w:t>tij</w:t>
      </w:r>
      <w:proofErr w:type="spellEnd"/>
      <w:r w:rsidRPr="00757915">
        <w:rPr>
          <w:rFonts w:ascii="Times New Roman" w:hAnsi="Times New Roman"/>
          <w:spacing w:val="-3"/>
          <w:sz w:val="28"/>
          <w:szCs w:val="28"/>
        </w:rPr>
        <w:t xml:space="preserve"> – нормы времени обработки j-</w:t>
      </w:r>
      <w:proofErr w:type="spellStart"/>
      <w:r w:rsidRPr="00757915">
        <w:rPr>
          <w:rFonts w:ascii="Times New Roman" w:hAnsi="Times New Roman"/>
          <w:spacing w:val="-3"/>
          <w:sz w:val="28"/>
          <w:szCs w:val="28"/>
        </w:rPr>
        <w:t>го</w:t>
      </w:r>
      <w:proofErr w:type="spellEnd"/>
      <w:r w:rsidRPr="00757915">
        <w:rPr>
          <w:rFonts w:ascii="Times New Roman" w:hAnsi="Times New Roman"/>
          <w:spacing w:val="-3"/>
          <w:sz w:val="28"/>
          <w:szCs w:val="28"/>
        </w:rPr>
        <w:t xml:space="preserve"> изделия на i-ой операции, ч./шт. (табл. В3);</w:t>
      </w:r>
    </w:p>
    <w:p w:rsidR="00757915" w:rsidRPr="00757915" w:rsidRDefault="00757915" w:rsidP="00757915">
      <w:pPr>
        <w:shd w:val="clear" w:color="auto" w:fill="FFFFFF"/>
        <w:spacing w:after="0" w:line="360" w:lineRule="auto"/>
        <w:ind w:firstLine="851"/>
        <w:jc w:val="both"/>
        <w:rPr>
          <w:rFonts w:ascii="Times New Roman" w:hAnsi="Times New Roman"/>
          <w:spacing w:val="-3"/>
          <w:sz w:val="28"/>
          <w:szCs w:val="28"/>
        </w:rPr>
      </w:pPr>
      <w:proofErr w:type="spellStart"/>
      <w:r w:rsidRPr="00757915">
        <w:rPr>
          <w:rFonts w:ascii="Times New Roman" w:hAnsi="Times New Roman"/>
          <w:spacing w:val="-3"/>
          <w:sz w:val="28"/>
          <w:szCs w:val="28"/>
        </w:rPr>
        <w:t>Qj</w:t>
      </w:r>
      <w:proofErr w:type="spellEnd"/>
      <w:r w:rsidRPr="00757915">
        <w:rPr>
          <w:rFonts w:ascii="Times New Roman" w:hAnsi="Times New Roman"/>
          <w:spacing w:val="-3"/>
          <w:sz w:val="28"/>
          <w:szCs w:val="28"/>
        </w:rPr>
        <w:t xml:space="preserve"> - объём производства j-</w:t>
      </w:r>
      <w:proofErr w:type="spellStart"/>
      <w:r w:rsidRPr="00757915">
        <w:rPr>
          <w:rFonts w:ascii="Times New Roman" w:hAnsi="Times New Roman"/>
          <w:spacing w:val="-3"/>
          <w:sz w:val="28"/>
          <w:szCs w:val="28"/>
        </w:rPr>
        <w:t>го</w:t>
      </w:r>
      <w:proofErr w:type="spellEnd"/>
      <w:r w:rsidRPr="00757915">
        <w:rPr>
          <w:rFonts w:ascii="Times New Roman" w:hAnsi="Times New Roman"/>
          <w:spacing w:val="-3"/>
          <w:sz w:val="28"/>
          <w:szCs w:val="28"/>
        </w:rPr>
        <w:t xml:space="preserve"> изделия, шт.;</w:t>
      </w:r>
    </w:p>
    <w:p w:rsidR="008D2847" w:rsidRDefault="00757915" w:rsidP="00757915">
      <w:pPr>
        <w:shd w:val="clear" w:color="auto" w:fill="FFFFFF"/>
        <w:spacing w:after="0" w:line="360" w:lineRule="auto"/>
        <w:ind w:firstLine="851"/>
        <w:jc w:val="both"/>
        <w:rPr>
          <w:rFonts w:ascii="Times New Roman" w:hAnsi="Times New Roman"/>
          <w:spacing w:val="-3"/>
          <w:sz w:val="28"/>
          <w:szCs w:val="28"/>
        </w:rPr>
      </w:pPr>
      <w:r w:rsidRPr="00757915">
        <w:rPr>
          <w:rFonts w:ascii="Times New Roman" w:hAnsi="Times New Roman"/>
          <w:spacing w:val="-3"/>
          <w:sz w:val="28"/>
          <w:szCs w:val="28"/>
        </w:rPr>
        <w:t>n</w:t>
      </w:r>
      <w:r w:rsidRPr="00757915">
        <w:rPr>
          <w:rFonts w:ascii="Times New Roman" w:hAnsi="Times New Roman"/>
          <w:spacing w:val="-3"/>
          <w:sz w:val="28"/>
          <w:szCs w:val="28"/>
        </w:rPr>
        <w:tab/>
        <w:t>– номенклатура изготовляемых изделий.</w:t>
      </w:r>
    </w:p>
    <w:p w:rsidR="00832C40" w:rsidRDefault="007535B6" w:rsidP="007E3486">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1:</w:t>
      </w:r>
    </w:p>
    <w:p w:rsidR="007535B6" w:rsidRDefault="00CC6875" w:rsidP="007E3486">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(12000 + 8000) * 10% = 2000</w:t>
      </w:r>
    </w:p>
    <w:p w:rsidR="007535B6" w:rsidRDefault="007535B6" w:rsidP="007E3486">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2:</w:t>
      </w:r>
    </w:p>
    <w:p w:rsidR="007535B6" w:rsidRDefault="00CC6875" w:rsidP="007E3486">
      <w:pPr>
        <w:shd w:val="clear" w:color="auto" w:fill="FFFFFF"/>
        <w:spacing w:after="0" w:line="360" w:lineRule="auto"/>
        <w:ind w:firstLine="851"/>
        <w:jc w:val="both"/>
        <w:rPr>
          <w:rFonts w:ascii="Times New Roman" w:hAnsi="Times New Roman"/>
          <w:spacing w:val="-3"/>
          <w:sz w:val="28"/>
          <w:szCs w:val="28"/>
        </w:rPr>
      </w:pPr>
      <w:r w:rsidRPr="00CC6875">
        <w:rPr>
          <w:rFonts w:ascii="Times New Roman" w:hAnsi="Times New Roman"/>
          <w:spacing w:val="-3"/>
          <w:sz w:val="28"/>
          <w:szCs w:val="28"/>
        </w:rPr>
        <w:t xml:space="preserve">(12000 + 8000) * </w:t>
      </w:r>
      <w:r>
        <w:rPr>
          <w:rFonts w:ascii="Times New Roman" w:hAnsi="Times New Roman"/>
          <w:spacing w:val="-3"/>
          <w:sz w:val="28"/>
          <w:szCs w:val="28"/>
        </w:rPr>
        <w:t>2</w:t>
      </w:r>
      <w:r w:rsidRPr="00CC6875">
        <w:rPr>
          <w:rFonts w:ascii="Times New Roman" w:hAnsi="Times New Roman"/>
          <w:spacing w:val="-3"/>
          <w:sz w:val="28"/>
          <w:szCs w:val="28"/>
        </w:rPr>
        <w:t xml:space="preserve">0% = </w:t>
      </w:r>
      <w:r>
        <w:rPr>
          <w:rFonts w:ascii="Times New Roman" w:hAnsi="Times New Roman"/>
          <w:spacing w:val="-3"/>
          <w:sz w:val="28"/>
          <w:szCs w:val="28"/>
        </w:rPr>
        <w:t>4</w:t>
      </w:r>
      <w:r w:rsidRPr="00CC6875">
        <w:rPr>
          <w:rFonts w:ascii="Times New Roman" w:hAnsi="Times New Roman"/>
          <w:spacing w:val="-3"/>
          <w:sz w:val="28"/>
          <w:szCs w:val="28"/>
        </w:rPr>
        <w:t>000</w:t>
      </w:r>
    </w:p>
    <w:p w:rsidR="007535B6" w:rsidRDefault="007535B6" w:rsidP="007E3486">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3:</w:t>
      </w:r>
    </w:p>
    <w:p w:rsidR="007535B6" w:rsidRDefault="00CC6875" w:rsidP="007E3486">
      <w:pPr>
        <w:shd w:val="clear" w:color="auto" w:fill="FFFFFF"/>
        <w:spacing w:after="0" w:line="360" w:lineRule="auto"/>
        <w:ind w:firstLine="851"/>
        <w:jc w:val="both"/>
        <w:rPr>
          <w:rFonts w:ascii="Times New Roman" w:hAnsi="Times New Roman"/>
          <w:spacing w:val="-3"/>
          <w:sz w:val="28"/>
          <w:szCs w:val="28"/>
        </w:rPr>
      </w:pPr>
      <w:r w:rsidRPr="00CC6875">
        <w:rPr>
          <w:rFonts w:ascii="Times New Roman" w:hAnsi="Times New Roman"/>
          <w:spacing w:val="-3"/>
          <w:sz w:val="28"/>
          <w:szCs w:val="28"/>
        </w:rPr>
        <w:t xml:space="preserve">(12000 + 8000) * </w:t>
      </w:r>
      <w:r>
        <w:rPr>
          <w:rFonts w:ascii="Times New Roman" w:hAnsi="Times New Roman"/>
          <w:spacing w:val="-3"/>
          <w:sz w:val="28"/>
          <w:szCs w:val="28"/>
        </w:rPr>
        <w:t>3</w:t>
      </w:r>
      <w:r w:rsidRPr="00CC6875">
        <w:rPr>
          <w:rFonts w:ascii="Times New Roman" w:hAnsi="Times New Roman"/>
          <w:spacing w:val="-3"/>
          <w:sz w:val="28"/>
          <w:szCs w:val="28"/>
        </w:rPr>
        <w:t xml:space="preserve">0% = </w:t>
      </w:r>
      <w:r>
        <w:rPr>
          <w:rFonts w:ascii="Times New Roman" w:hAnsi="Times New Roman"/>
          <w:spacing w:val="-3"/>
          <w:sz w:val="28"/>
          <w:szCs w:val="28"/>
        </w:rPr>
        <w:t>6</w:t>
      </w:r>
      <w:r w:rsidRPr="00CC6875">
        <w:rPr>
          <w:rFonts w:ascii="Times New Roman" w:hAnsi="Times New Roman"/>
          <w:spacing w:val="-3"/>
          <w:sz w:val="28"/>
          <w:szCs w:val="28"/>
        </w:rPr>
        <w:t>000</w:t>
      </w:r>
    </w:p>
    <w:p w:rsidR="007535B6" w:rsidRDefault="007535B6" w:rsidP="007E3486">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4:</w:t>
      </w:r>
    </w:p>
    <w:p w:rsidR="007535B6" w:rsidRDefault="00CC6875" w:rsidP="007E3486">
      <w:pPr>
        <w:shd w:val="clear" w:color="auto" w:fill="FFFFFF"/>
        <w:spacing w:after="0" w:line="360" w:lineRule="auto"/>
        <w:ind w:firstLine="851"/>
        <w:jc w:val="both"/>
        <w:rPr>
          <w:rFonts w:ascii="Times New Roman" w:hAnsi="Times New Roman"/>
          <w:spacing w:val="-3"/>
          <w:sz w:val="28"/>
          <w:szCs w:val="28"/>
        </w:rPr>
      </w:pPr>
      <w:r w:rsidRPr="00CC6875">
        <w:rPr>
          <w:rFonts w:ascii="Times New Roman" w:hAnsi="Times New Roman"/>
          <w:spacing w:val="-3"/>
          <w:sz w:val="28"/>
          <w:szCs w:val="28"/>
        </w:rPr>
        <w:t xml:space="preserve">(12000 + 8000) * </w:t>
      </w:r>
      <w:r>
        <w:rPr>
          <w:rFonts w:ascii="Times New Roman" w:hAnsi="Times New Roman"/>
          <w:spacing w:val="-3"/>
          <w:sz w:val="28"/>
          <w:szCs w:val="28"/>
        </w:rPr>
        <w:t>4</w:t>
      </w:r>
      <w:r w:rsidRPr="00CC6875">
        <w:rPr>
          <w:rFonts w:ascii="Times New Roman" w:hAnsi="Times New Roman"/>
          <w:spacing w:val="-3"/>
          <w:sz w:val="28"/>
          <w:szCs w:val="28"/>
        </w:rPr>
        <w:t xml:space="preserve">0% = </w:t>
      </w:r>
      <w:r>
        <w:rPr>
          <w:rFonts w:ascii="Times New Roman" w:hAnsi="Times New Roman"/>
          <w:spacing w:val="-3"/>
          <w:sz w:val="28"/>
          <w:szCs w:val="28"/>
        </w:rPr>
        <w:t>8</w:t>
      </w:r>
      <w:r w:rsidRPr="00CC6875">
        <w:rPr>
          <w:rFonts w:ascii="Times New Roman" w:hAnsi="Times New Roman"/>
          <w:spacing w:val="-3"/>
          <w:sz w:val="28"/>
          <w:szCs w:val="28"/>
        </w:rPr>
        <w:t>000</w:t>
      </w:r>
    </w:p>
    <w:p w:rsidR="007535B6" w:rsidRDefault="00D165D5" w:rsidP="007E3486">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0BD81BA6" wp14:editId="0C55E0C4">
            <wp:extent cx="2228850" cy="3714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28850" cy="371475"/>
                    </a:xfrm>
                    <a:prstGeom prst="rect">
                      <a:avLst/>
                    </a:prstGeom>
                  </pic:spPr>
                </pic:pic>
              </a:graphicData>
            </a:graphic>
          </wp:inline>
        </w:drawing>
      </w:r>
    </w:p>
    <w:p w:rsidR="00C53354" w:rsidRPr="00C53354" w:rsidRDefault="00C53354" w:rsidP="00C53354">
      <w:pPr>
        <w:shd w:val="clear" w:color="auto" w:fill="FFFFFF"/>
        <w:spacing w:after="0" w:line="360" w:lineRule="auto"/>
        <w:ind w:firstLine="851"/>
        <w:jc w:val="both"/>
        <w:rPr>
          <w:rFonts w:ascii="Times New Roman" w:hAnsi="Times New Roman"/>
          <w:spacing w:val="-3"/>
          <w:sz w:val="28"/>
          <w:szCs w:val="28"/>
        </w:rPr>
      </w:pPr>
      <w:r w:rsidRPr="00C53354">
        <w:rPr>
          <w:rFonts w:ascii="Times New Roman" w:hAnsi="Times New Roman"/>
          <w:spacing w:val="-3"/>
          <w:sz w:val="28"/>
          <w:szCs w:val="28"/>
        </w:rPr>
        <w:t>где D – количество рабочих дней в периоде; q - количество смен в сутках;</w:t>
      </w:r>
    </w:p>
    <w:p w:rsidR="00C53354" w:rsidRPr="00C53354" w:rsidRDefault="00C53354" w:rsidP="00C53354">
      <w:pPr>
        <w:shd w:val="clear" w:color="auto" w:fill="FFFFFF"/>
        <w:spacing w:after="0" w:line="360" w:lineRule="auto"/>
        <w:ind w:firstLine="851"/>
        <w:jc w:val="both"/>
        <w:rPr>
          <w:rFonts w:ascii="Times New Roman" w:hAnsi="Times New Roman"/>
          <w:spacing w:val="-3"/>
          <w:sz w:val="28"/>
          <w:szCs w:val="28"/>
        </w:rPr>
      </w:pPr>
      <w:proofErr w:type="spellStart"/>
      <w:proofErr w:type="gramStart"/>
      <w:r w:rsidRPr="00C53354">
        <w:rPr>
          <w:rFonts w:ascii="Times New Roman" w:hAnsi="Times New Roman"/>
          <w:spacing w:val="-3"/>
          <w:sz w:val="28"/>
          <w:szCs w:val="28"/>
        </w:rPr>
        <w:t>t</w:t>
      </w:r>
      <w:proofErr w:type="gramEnd"/>
      <w:r w:rsidRPr="00C53354">
        <w:rPr>
          <w:rFonts w:ascii="Times New Roman" w:hAnsi="Times New Roman"/>
          <w:spacing w:val="-3"/>
          <w:sz w:val="28"/>
          <w:szCs w:val="28"/>
        </w:rPr>
        <w:t>см</w:t>
      </w:r>
      <w:proofErr w:type="spellEnd"/>
      <w:r w:rsidRPr="00C53354">
        <w:rPr>
          <w:rFonts w:ascii="Times New Roman" w:hAnsi="Times New Roman"/>
          <w:spacing w:val="-3"/>
          <w:sz w:val="28"/>
          <w:szCs w:val="28"/>
        </w:rPr>
        <w:t xml:space="preserve"> - продолжительность смены, ч.;</w:t>
      </w:r>
    </w:p>
    <w:p w:rsidR="00C53354" w:rsidRPr="00C53354" w:rsidRDefault="00C53354" w:rsidP="00C53354">
      <w:pPr>
        <w:shd w:val="clear" w:color="auto" w:fill="FFFFFF"/>
        <w:spacing w:after="0" w:line="360" w:lineRule="auto"/>
        <w:ind w:firstLine="851"/>
        <w:jc w:val="both"/>
        <w:rPr>
          <w:rFonts w:ascii="Times New Roman" w:hAnsi="Times New Roman"/>
          <w:spacing w:val="-3"/>
          <w:sz w:val="28"/>
          <w:szCs w:val="28"/>
        </w:rPr>
      </w:pPr>
      <w:proofErr w:type="spellStart"/>
      <w:r w:rsidRPr="00C53354">
        <w:rPr>
          <w:rFonts w:ascii="Times New Roman" w:hAnsi="Times New Roman"/>
          <w:spacing w:val="-3"/>
          <w:sz w:val="28"/>
          <w:szCs w:val="28"/>
        </w:rPr>
        <w:t>t</w:t>
      </w:r>
      <w:proofErr w:type="gramStart"/>
      <w:r w:rsidRPr="00C53354">
        <w:rPr>
          <w:rFonts w:ascii="Times New Roman" w:hAnsi="Times New Roman"/>
          <w:spacing w:val="-3"/>
          <w:sz w:val="28"/>
          <w:szCs w:val="28"/>
        </w:rPr>
        <w:t>р</w:t>
      </w:r>
      <w:proofErr w:type="gramEnd"/>
      <w:r w:rsidRPr="00C53354">
        <w:rPr>
          <w:rFonts w:ascii="Times New Roman" w:hAnsi="Times New Roman"/>
          <w:spacing w:val="-3"/>
          <w:sz w:val="28"/>
          <w:szCs w:val="28"/>
        </w:rPr>
        <w:t>i</w:t>
      </w:r>
      <w:proofErr w:type="spellEnd"/>
      <w:r w:rsidRPr="00C53354">
        <w:rPr>
          <w:rFonts w:ascii="Times New Roman" w:hAnsi="Times New Roman"/>
          <w:spacing w:val="-3"/>
          <w:sz w:val="28"/>
          <w:szCs w:val="28"/>
        </w:rPr>
        <w:t xml:space="preserve"> – простои в ремонте i-</w:t>
      </w:r>
      <w:proofErr w:type="spellStart"/>
      <w:r w:rsidRPr="00C53354">
        <w:rPr>
          <w:rFonts w:ascii="Times New Roman" w:hAnsi="Times New Roman"/>
          <w:spacing w:val="-3"/>
          <w:sz w:val="28"/>
          <w:szCs w:val="28"/>
        </w:rPr>
        <w:t>го</w:t>
      </w:r>
      <w:proofErr w:type="spellEnd"/>
      <w:r w:rsidRPr="00C53354">
        <w:rPr>
          <w:rFonts w:ascii="Times New Roman" w:hAnsi="Times New Roman"/>
          <w:spacing w:val="-3"/>
          <w:sz w:val="28"/>
          <w:szCs w:val="28"/>
        </w:rPr>
        <w:t xml:space="preserve"> вида оборудования, ч.</w:t>
      </w:r>
    </w:p>
    <w:p w:rsidR="00C53354" w:rsidRDefault="00C53354" w:rsidP="00C5335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1 = 249 * 2 * 8 – 81 = 3903</w:t>
      </w:r>
    </w:p>
    <w:p w:rsidR="00C53354" w:rsidRDefault="00C53354" w:rsidP="00C5335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 xml:space="preserve">операция 2 = </w:t>
      </w:r>
      <w:r w:rsidRPr="00C53354">
        <w:rPr>
          <w:rFonts w:ascii="Times New Roman" w:hAnsi="Times New Roman"/>
          <w:spacing w:val="-3"/>
          <w:sz w:val="28"/>
          <w:szCs w:val="28"/>
        </w:rPr>
        <w:t xml:space="preserve">249 * 2 * 8 – </w:t>
      </w:r>
      <w:r>
        <w:rPr>
          <w:rFonts w:ascii="Times New Roman" w:hAnsi="Times New Roman"/>
          <w:spacing w:val="-3"/>
          <w:sz w:val="28"/>
          <w:szCs w:val="28"/>
        </w:rPr>
        <w:t>90</w:t>
      </w:r>
      <w:r w:rsidRPr="00C53354">
        <w:rPr>
          <w:rFonts w:ascii="Times New Roman" w:hAnsi="Times New Roman"/>
          <w:spacing w:val="-3"/>
          <w:sz w:val="28"/>
          <w:szCs w:val="28"/>
        </w:rPr>
        <w:t xml:space="preserve"> =</w:t>
      </w:r>
      <w:r>
        <w:rPr>
          <w:rFonts w:ascii="Times New Roman" w:hAnsi="Times New Roman"/>
          <w:spacing w:val="-3"/>
          <w:sz w:val="28"/>
          <w:szCs w:val="28"/>
        </w:rPr>
        <w:t xml:space="preserve"> 3894</w:t>
      </w:r>
    </w:p>
    <w:p w:rsidR="00C53354" w:rsidRDefault="00C53354" w:rsidP="00C5335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 xml:space="preserve">операция 3 = </w:t>
      </w:r>
      <w:r w:rsidR="00F90EEE" w:rsidRPr="00F90EEE">
        <w:rPr>
          <w:rFonts w:ascii="Times New Roman" w:hAnsi="Times New Roman"/>
          <w:spacing w:val="-3"/>
          <w:sz w:val="28"/>
          <w:szCs w:val="28"/>
        </w:rPr>
        <w:t>249 * 2 * 8 – 90 = 3894</w:t>
      </w:r>
    </w:p>
    <w:p w:rsidR="00F90EEE" w:rsidRDefault="00F90EEE" w:rsidP="00C5335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 xml:space="preserve">операция 4 = </w:t>
      </w:r>
      <w:r w:rsidRPr="00F90EEE">
        <w:rPr>
          <w:rFonts w:ascii="Times New Roman" w:hAnsi="Times New Roman"/>
          <w:spacing w:val="-3"/>
          <w:sz w:val="28"/>
          <w:szCs w:val="28"/>
        </w:rPr>
        <w:t>249 * 2 * 8 – 81 = 3903</w:t>
      </w:r>
    </w:p>
    <w:p w:rsidR="00D165D5" w:rsidRDefault="00C53354" w:rsidP="00C53354">
      <w:pPr>
        <w:shd w:val="clear" w:color="auto" w:fill="FFFFFF"/>
        <w:spacing w:after="0" w:line="360" w:lineRule="auto"/>
        <w:ind w:firstLine="851"/>
        <w:jc w:val="both"/>
        <w:rPr>
          <w:rFonts w:ascii="Times New Roman" w:hAnsi="Times New Roman"/>
          <w:spacing w:val="-3"/>
          <w:sz w:val="28"/>
          <w:szCs w:val="28"/>
        </w:rPr>
      </w:pPr>
      <w:r w:rsidRPr="00C53354">
        <w:rPr>
          <w:rFonts w:ascii="Times New Roman" w:hAnsi="Times New Roman"/>
          <w:spacing w:val="-3"/>
          <w:sz w:val="28"/>
          <w:szCs w:val="28"/>
        </w:rPr>
        <w:lastRenderedPageBreak/>
        <w:t>Принятое количество единиц производственного оборудования на i –ой операции (</w:t>
      </w:r>
      <w:proofErr w:type="spellStart"/>
      <w:r w:rsidRPr="00C53354">
        <w:rPr>
          <w:rFonts w:ascii="Times New Roman" w:hAnsi="Times New Roman"/>
          <w:spacing w:val="-3"/>
          <w:sz w:val="28"/>
          <w:szCs w:val="28"/>
        </w:rPr>
        <w:t>Оп</w:t>
      </w:r>
      <w:proofErr w:type="gramStart"/>
      <w:r w:rsidRPr="00C53354">
        <w:rPr>
          <w:rFonts w:ascii="Times New Roman" w:hAnsi="Times New Roman"/>
          <w:spacing w:val="-3"/>
          <w:sz w:val="28"/>
          <w:szCs w:val="28"/>
        </w:rPr>
        <w:t>i</w:t>
      </w:r>
      <w:proofErr w:type="spellEnd"/>
      <w:proofErr w:type="gramEnd"/>
      <w:r w:rsidRPr="00C53354">
        <w:rPr>
          <w:rFonts w:ascii="Times New Roman" w:hAnsi="Times New Roman"/>
          <w:spacing w:val="-3"/>
          <w:sz w:val="28"/>
          <w:szCs w:val="28"/>
        </w:rPr>
        <w:t xml:space="preserve">) определяется округлением </w:t>
      </w:r>
      <w:proofErr w:type="spellStart"/>
      <w:r w:rsidRPr="00C53354">
        <w:rPr>
          <w:rFonts w:ascii="Times New Roman" w:hAnsi="Times New Roman"/>
          <w:spacing w:val="-3"/>
          <w:sz w:val="28"/>
          <w:szCs w:val="28"/>
        </w:rPr>
        <w:t>Орi</w:t>
      </w:r>
      <w:proofErr w:type="spellEnd"/>
      <w:r w:rsidRPr="00C53354">
        <w:rPr>
          <w:rFonts w:ascii="Times New Roman" w:hAnsi="Times New Roman"/>
          <w:spacing w:val="-3"/>
          <w:sz w:val="28"/>
          <w:szCs w:val="28"/>
        </w:rPr>
        <w:t xml:space="preserve"> в большую сторону до целого числа.</w:t>
      </w:r>
    </w:p>
    <w:p w:rsidR="00AE6E19" w:rsidRDefault="00AE6E19" w:rsidP="00C5335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01803231" wp14:editId="2E124370">
            <wp:extent cx="1809750" cy="647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09750" cy="647700"/>
                    </a:xfrm>
                    <a:prstGeom prst="rect">
                      <a:avLst/>
                    </a:prstGeom>
                  </pic:spPr>
                </pic:pic>
              </a:graphicData>
            </a:graphic>
          </wp:inline>
        </w:drawing>
      </w:r>
    </w:p>
    <w:p w:rsidR="00AE6E19" w:rsidRPr="00AE6E19" w:rsidRDefault="00AE6E19" w:rsidP="00AE6E19">
      <w:pPr>
        <w:shd w:val="clear" w:color="auto" w:fill="FFFFFF"/>
        <w:spacing w:after="0" w:line="360" w:lineRule="auto"/>
        <w:ind w:firstLine="851"/>
        <w:jc w:val="both"/>
        <w:rPr>
          <w:rFonts w:ascii="Times New Roman" w:hAnsi="Times New Roman"/>
          <w:spacing w:val="-3"/>
          <w:sz w:val="28"/>
          <w:szCs w:val="28"/>
        </w:rPr>
      </w:pPr>
      <w:r w:rsidRPr="00AE6E19">
        <w:rPr>
          <w:rFonts w:ascii="Times New Roman" w:hAnsi="Times New Roman"/>
          <w:spacing w:val="-3"/>
          <w:sz w:val="28"/>
          <w:szCs w:val="28"/>
        </w:rPr>
        <w:t xml:space="preserve">где </w:t>
      </w:r>
      <w:proofErr w:type="spellStart"/>
      <w:r w:rsidRPr="00AE6E19">
        <w:rPr>
          <w:rFonts w:ascii="Times New Roman" w:hAnsi="Times New Roman"/>
          <w:spacing w:val="-3"/>
          <w:sz w:val="28"/>
          <w:szCs w:val="28"/>
        </w:rPr>
        <w:t>Ксм</w:t>
      </w:r>
      <w:proofErr w:type="gramStart"/>
      <w:r w:rsidRPr="00AE6E19">
        <w:rPr>
          <w:rFonts w:ascii="Times New Roman" w:hAnsi="Times New Roman"/>
          <w:spacing w:val="-3"/>
          <w:sz w:val="28"/>
          <w:szCs w:val="28"/>
        </w:rPr>
        <w:t>i</w:t>
      </w:r>
      <w:proofErr w:type="spellEnd"/>
      <w:proofErr w:type="gramEnd"/>
      <w:r w:rsidRPr="00AE6E19">
        <w:rPr>
          <w:rFonts w:ascii="Times New Roman" w:hAnsi="Times New Roman"/>
          <w:spacing w:val="-3"/>
          <w:sz w:val="28"/>
          <w:szCs w:val="28"/>
        </w:rPr>
        <w:t xml:space="preserve"> – коэффициент сменности (загрузки) оборудования на i-ой операции;</w:t>
      </w:r>
    </w:p>
    <w:p w:rsidR="00AE6E19" w:rsidRPr="00AE6E19" w:rsidRDefault="00AE6E19" w:rsidP="00AE6E19">
      <w:pPr>
        <w:shd w:val="clear" w:color="auto" w:fill="FFFFFF"/>
        <w:spacing w:after="0" w:line="360" w:lineRule="auto"/>
        <w:ind w:firstLine="851"/>
        <w:jc w:val="both"/>
        <w:rPr>
          <w:rFonts w:ascii="Times New Roman" w:hAnsi="Times New Roman"/>
          <w:spacing w:val="-3"/>
          <w:sz w:val="28"/>
          <w:szCs w:val="28"/>
        </w:rPr>
      </w:pPr>
      <w:proofErr w:type="spellStart"/>
      <w:r w:rsidRPr="00AE6E19">
        <w:rPr>
          <w:rFonts w:ascii="Times New Roman" w:hAnsi="Times New Roman"/>
          <w:spacing w:val="-3"/>
          <w:sz w:val="28"/>
          <w:szCs w:val="28"/>
        </w:rPr>
        <w:t>Тпрi</w:t>
      </w:r>
      <w:proofErr w:type="spellEnd"/>
      <w:r w:rsidRPr="00AE6E19">
        <w:rPr>
          <w:rFonts w:ascii="Times New Roman" w:hAnsi="Times New Roman"/>
          <w:spacing w:val="-3"/>
          <w:sz w:val="28"/>
          <w:szCs w:val="28"/>
        </w:rPr>
        <w:t xml:space="preserve"> – трудоёмкость производственной программы на i-ой операции, </w:t>
      </w:r>
      <w:proofErr w:type="gramStart"/>
      <w:r w:rsidRPr="00AE6E19">
        <w:rPr>
          <w:rFonts w:ascii="Times New Roman" w:hAnsi="Times New Roman"/>
          <w:spacing w:val="-3"/>
          <w:sz w:val="28"/>
          <w:szCs w:val="28"/>
        </w:rPr>
        <w:t>ч</w:t>
      </w:r>
      <w:proofErr w:type="gramEnd"/>
      <w:r w:rsidRPr="00AE6E19">
        <w:rPr>
          <w:rFonts w:ascii="Times New Roman" w:hAnsi="Times New Roman"/>
          <w:spacing w:val="-3"/>
          <w:sz w:val="28"/>
          <w:szCs w:val="28"/>
        </w:rPr>
        <w:t>.</w:t>
      </w:r>
    </w:p>
    <w:p w:rsidR="00AE6E19" w:rsidRDefault="00AE6E19" w:rsidP="00AE6E19">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1 = 2000 / (1 * 3903) = 1</w:t>
      </w:r>
    </w:p>
    <w:p w:rsidR="00AE6E19" w:rsidRDefault="00AE6E19" w:rsidP="00AE6E19">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2 = 4000 / (1 * 3894) = 1</w:t>
      </w:r>
    </w:p>
    <w:p w:rsidR="00AE6E19" w:rsidRDefault="00AE6E19" w:rsidP="00AE6E19">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3 = 6000 / (2 * 3894) = 1</w:t>
      </w:r>
    </w:p>
    <w:p w:rsidR="00AE6E19" w:rsidRPr="00AE6E19" w:rsidRDefault="00AE6E19" w:rsidP="00AE6E19">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 xml:space="preserve">операция 4 = 8000 / (2 * 3903) = 1 </w:t>
      </w:r>
    </w:p>
    <w:p w:rsidR="00AE6E19" w:rsidRPr="00AE6E19" w:rsidRDefault="00AE6E19" w:rsidP="00AE6E19">
      <w:pPr>
        <w:shd w:val="clear" w:color="auto" w:fill="FFFFFF"/>
        <w:spacing w:after="0" w:line="360" w:lineRule="auto"/>
        <w:ind w:firstLine="851"/>
        <w:jc w:val="both"/>
        <w:rPr>
          <w:rFonts w:ascii="Times New Roman" w:hAnsi="Times New Roman"/>
          <w:spacing w:val="-3"/>
          <w:sz w:val="28"/>
          <w:szCs w:val="28"/>
        </w:rPr>
      </w:pPr>
      <w:r w:rsidRPr="00AE6E19">
        <w:rPr>
          <w:rFonts w:ascii="Times New Roman" w:hAnsi="Times New Roman"/>
          <w:spacing w:val="-3"/>
          <w:sz w:val="28"/>
          <w:szCs w:val="28"/>
        </w:rPr>
        <w:t>Используя коэффициенты сменности оборудования построить графики загрузки оборудования в виде столбчатых диаграмм.</w:t>
      </w:r>
    </w:p>
    <w:p w:rsidR="00AE6E19" w:rsidRDefault="00AE6E19" w:rsidP="00AE6E19">
      <w:pPr>
        <w:shd w:val="clear" w:color="auto" w:fill="FFFFFF"/>
        <w:spacing w:after="0" w:line="360" w:lineRule="auto"/>
        <w:ind w:firstLine="851"/>
        <w:jc w:val="both"/>
        <w:rPr>
          <w:rFonts w:ascii="Times New Roman" w:hAnsi="Times New Roman"/>
          <w:spacing w:val="-3"/>
          <w:sz w:val="28"/>
          <w:szCs w:val="28"/>
        </w:rPr>
      </w:pPr>
      <w:r w:rsidRPr="00AE6E19">
        <w:rPr>
          <w:rFonts w:ascii="Times New Roman" w:hAnsi="Times New Roman"/>
          <w:spacing w:val="-3"/>
          <w:sz w:val="28"/>
          <w:szCs w:val="28"/>
        </w:rPr>
        <w:t>Стоимость основного оборудования (Сто) определяем как сумму стоимости оборудования на всех технологических операциях.</w:t>
      </w:r>
    </w:p>
    <w:p w:rsidR="00437747" w:rsidRDefault="00437747" w:rsidP="00AE6E19">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5A82A47A" wp14:editId="781FE602">
            <wp:extent cx="2466975" cy="4857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66975" cy="485775"/>
                    </a:xfrm>
                    <a:prstGeom prst="rect">
                      <a:avLst/>
                    </a:prstGeom>
                  </pic:spPr>
                </pic:pic>
              </a:graphicData>
            </a:graphic>
          </wp:inline>
        </w:drawing>
      </w:r>
    </w:p>
    <w:p w:rsidR="00437747" w:rsidRPr="00437747" w:rsidRDefault="00437747" w:rsidP="00437747">
      <w:pPr>
        <w:shd w:val="clear" w:color="auto" w:fill="FFFFFF"/>
        <w:spacing w:after="0" w:line="360" w:lineRule="auto"/>
        <w:ind w:firstLine="851"/>
        <w:jc w:val="both"/>
        <w:rPr>
          <w:rFonts w:ascii="Times New Roman" w:hAnsi="Times New Roman"/>
          <w:spacing w:val="-3"/>
          <w:sz w:val="28"/>
          <w:szCs w:val="28"/>
        </w:rPr>
      </w:pPr>
      <w:r w:rsidRPr="00437747">
        <w:rPr>
          <w:rFonts w:ascii="Times New Roman" w:hAnsi="Times New Roman"/>
          <w:spacing w:val="-3"/>
          <w:sz w:val="28"/>
          <w:szCs w:val="28"/>
        </w:rPr>
        <w:t xml:space="preserve">где </w:t>
      </w:r>
      <w:proofErr w:type="spellStart"/>
      <w:r w:rsidRPr="00437747">
        <w:rPr>
          <w:rFonts w:ascii="Times New Roman" w:hAnsi="Times New Roman"/>
          <w:spacing w:val="-3"/>
          <w:sz w:val="28"/>
          <w:szCs w:val="28"/>
        </w:rPr>
        <w:t>Сто</w:t>
      </w:r>
      <w:proofErr w:type="gramStart"/>
      <w:r w:rsidRPr="00437747">
        <w:rPr>
          <w:rFonts w:ascii="Times New Roman" w:hAnsi="Times New Roman"/>
          <w:spacing w:val="-3"/>
          <w:sz w:val="28"/>
          <w:szCs w:val="28"/>
        </w:rPr>
        <w:t>i</w:t>
      </w:r>
      <w:proofErr w:type="spellEnd"/>
      <w:proofErr w:type="gramEnd"/>
      <w:r w:rsidRPr="00437747">
        <w:rPr>
          <w:rFonts w:ascii="Times New Roman" w:hAnsi="Times New Roman"/>
          <w:spacing w:val="-3"/>
          <w:sz w:val="28"/>
          <w:szCs w:val="28"/>
        </w:rPr>
        <w:t xml:space="preserve"> – стоимость основного оборудования на i-ой операции, р.</w:t>
      </w:r>
    </w:p>
    <w:p w:rsidR="00437747" w:rsidRPr="00437747" w:rsidRDefault="00437747" w:rsidP="00437747">
      <w:pPr>
        <w:shd w:val="clear" w:color="auto" w:fill="FFFFFF"/>
        <w:spacing w:after="0" w:line="360" w:lineRule="auto"/>
        <w:ind w:firstLine="851"/>
        <w:jc w:val="both"/>
        <w:rPr>
          <w:rFonts w:ascii="Times New Roman" w:hAnsi="Times New Roman"/>
          <w:spacing w:val="-3"/>
          <w:sz w:val="28"/>
          <w:szCs w:val="28"/>
        </w:rPr>
      </w:pPr>
      <w:proofErr w:type="spellStart"/>
      <w:r w:rsidRPr="00437747">
        <w:rPr>
          <w:rFonts w:ascii="Times New Roman" w:hAnsi="Times New Roman"/>
          <w:spacing w:val="-3"/>
          <w:sz w:val="28"/>
          <w:szCs w:val="28"/>
        </w:rPr>
        <w:t>Цо</w:t>
      </w:r>
      <w:proofErr w:type="gramStart"/>
      <w:r w:rsidRPr="00437747">
        <w:rPr>
          <w:rFonts w:ascii="Times New Roman" w:hAnsi="Times New Roman"/>
          <w:spacing w:val="-3"/>
          <w:sz w:val="28"/>
          <w:szCs w:val="28"/>
        </w:rPr>
        <w:t>i</w:t>
      </w:r>
      <w:proofErr w:type="spellEnd"/>
      <w:proofErr w:type="gramEnd"/>
      <w:r w:rsidRPr="00437747">
        <w:rPr>
          <w:rFonts w:ascii="Times New Roman" w:hAnsi="Times New Roman"/>
          <w:spacing w:val="-3"/>
          <w:sz w:val="28"/>
          <w:szCs w:val="28"/>
        </w:rPr>
        <w:t xml:space="preserve"> – цена единицы i-</w:t>
      </w:r>
      <w:proofErr w:type="spellStart"/>
      <w:r w:rsidRPr="00437747">
        <w:rPr>
          <w:rFonts w:ascii="Times New Roman" w:hAnsi="Times New Roman"/>
          <w:spacing w:val="-3"/>
          <w:sz w:val="28"/>
          <w:szCs w:val="28"/>
        </w:rPr>
        <w:t>го</w:t>
      </w:r>
      <w:proofErr w:type="spellEnd"/>
      <w:r w:rsidRPr="00437747">
        <w:rPr>
          <w:rFonts w:ascii="Times New Roman" w:hAnsi="Times New Roman"/>
          <w:spacing w:val="-3"/>
          <w:sz w:val="28"/>
          <w:szCs w:val="28"/>
        </w:rPr>
        <w:t xml:space="preserve"> вида оборудования, р./ед. (см. табл. 3)</w:t>
      </w:r>
    </w:p>
    <w:p w:rsidR="00437747" w:rsidRPr="00437747" w:rsidRDefault="00437747" w:rsidP="00437747">
      <w:pPr>
        <w:shd w:val="clear" w:color="auto" w:fill="FFFFFF"/>
        <w:spacing w:after="0" w:line="360" w:lineRule="auto"/>
        <w:ind w:firstLine="851"/>
        <w:jc w:val="both"/>
        <w:rPr>
          <w:rFonts w:ascii="Times New Roman" w:hAnsi="Times New Roman"/>
          <w:spacing w:val="-3"/>
          <w:sz w:val="28"/>
          <w:szCs w:val="28"/>
        </w:rPr>
      </w:pPr>
      <w:proofErr w:type="gramStart"/>
      <w:r w:rsidRPr="00437747">
        <w:rPr>
          <w:rFonts w:ascii="Times New Roman" w:hAnsi="Times New Roman"/>
          <w:spacing w:val="-3"/>
          <w:sz w:val="28"/>
          <w:szCs w:val="28"/>
        </w:rPr>
        <w:t>Км</w:t>
      </w:r>
      <w:proofErr w:type="gramEnd"/>
      <w:r w:rsidRPr="00437747">
        <w:rPr>
          <w:rFonts w:ascii="Times New Roman" w:hAnsi="Times New Roman"/>
          <w:spacing w:val="-3"/>
          <w:sz w:val="28"/>
          <w:szCs w:val="28"/>
        </w:rPr>
        <w:t xml:space="preserve"> – коэффициент затрат на доставку, монтаж и пуско-наладку  (принять</w:t>
      </w:r>
      <w:r>
        <w:rPr>
          <w:rFonts w:ascii="Times New Roman" w:hAnsi="Times New Roman"/>
          <w:spacing w:val="-3"/>
          <w:sz w:val="28"/>
          <w:szCs w:val="28"/>
        </w:rPr>
        <w:t xml:space="preserve"> </w:t>
      </w:r>
      <w:r w:rsidRPr="00437747">
        <w:rPr>
          <w:rFonts w:ascii="Times New Roman" w:hAnsi="Times New Roman"/>
          <w:spacing w:val="-3"/>
          <w:sz w:val="28"/>
          <w:szCs w:val="28"/>
        </w:rPr>
        <w:t>1,2).</w:t>
      </w:r>
    </w:p>
    <w:p w:rsidR="00437747" w:rsidRDefault="001F0A5A" w:rsidP="00437747">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1 = 1 * 1650000 * 1,2 = 1980000</w:t>
      </w:r>
    </w:p>
    <w:p w:rsidR="001F0A5A" w:rsidRDefault="001F0A5A" w:rsidP="00437747">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2 = 1 * 1820000 * 1,2 = 2184000</w:t>
      </w:r>
    </w:p>
    <w:p w:rsidR="001F0A5A" w:rsidRDefault="001F0A5A" w:rsidP="00437747">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3 = 2 * 1195000 * 1,2 = 2868000</w:t>
      </w:r>
    </w:p>
    <w:p w:rsidR="00437747" w:rsidRPr="00437747" w:rsidRDefault="001F0A5A" w:rsidP="00437747">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4 = 2 * 1530000 * 1,2 = 3672000</w:t>
      </w:r>
    </w:p>
    <w:p w:rsidR="00437747" w:rsidRPr="00437747" w:rsidRDefault="00437747" w:rsidP="00437747">
      <w:pPr>
        <w:shd w:val="clear" w:color="auto" w:fill="FFFFFF"/>
        <w:spacing w:after="0" w:line="360" w:lineRule="auto"/>
        <w:ind w:firstLine="851"/>
        <w:jc w:val="both"/>
        <w:rPr>
          <w:rFonts w:ascii="Times New Roman" w:hAnsi="Times New Roman"/>
          <w:spacing w:val="-3"/>
          <w:sz w:val="28"/>
          <w:szCs w:val="28"/>
        </w:rPr>
      </w:pPr>
      <w:r w:rsidRPr="00437747">
        <w:rPr>
          <w:rFonts w:ascii="Times New Roman" w:hAnsi="Times New Roman"/>
          <w:spacing w:val="-3"/>
          <w:sz w:val="28"/>
          <w:szCs w:val="28"/>
        </w:rPr>
        <w:t>Стоимость инженерного офисного оборудования (</w:t>
      </w:r>
      <w:proofErr w:type="spellStart"/>
      <w:r w:rsidRPr="00437747">
        <w:rPr>
          <w:rFonts w:ascii="Times New Roman" w:hAnsi="Times New Roman"/>
          <w:spacing w:val="-3"/>
          <w:sz w:val="28"/>
          <w:szCs w:val="28"/>
        </w:rPr>
        <w:t>Сио</w:t>
      </w:r>
      <w:proofErr w:type="spellEnd"/>
      <w:r w:rsidRPr="00437747">
        <w:rPr>
          <w:rFonts w:ascii="Times New Roman" w:hAnsi="Times New Roman"/>
          <w:spacing w:val="-3"/>
          <w:sz w:val="28"/>
          <w:szCs w:val="28"/>
        </w:rPr>
        <w:t xml:space="preserve">) принимаем 2% от стоимости основного оборудования. Стоимость производственного и </w:t>
      </w:r>
      <w:r w:rsidRPr="00437747">
        <w:rPr>
          <w:rFonts w:ascii="Times New Roman" w:hAnsi="Times New Roman"/>
          <w:spacing w:val="-3"/>
          <w:sz w:val="28"/>
          <w:szCs w:val="28"/>
        </w:rPr>
        <w:lastRenderedPageBreak/>
        <w:t>хозяйственного инвентаря (</w:t>
      </w:r>
      <w:proofErr w:type="spellStart"/>
      <w:r w:rsidRPr="00437747">
        <w:rPr>
          <w:rFonts w:ascii="Times New Roman" w:hAnsi="Times New Roman"/>
          <w:spacing w:val="-3"/>
          <w:sz w:val="28"/>
          <w:szCs w:val="28"/>
        </w:rPr>
        <w:t>Синв</w:t>
      </w:r>
      <w:proofErr w:type="spellEnd"/>
      <w:r w:rsidRPr="00437747">
        <w:rPr>
          <w:rFonts w:ascii="Times New Roman" w:hAnsi="Times New Roman"/>
          <w:spacing w:val="-3"/>
          <w:sz w:val="28"/>
          <w:szCs w:val="28"/>
        </w:rPr>
        <w:t>) принимаем 1% от стоимости основного оборудования. Стоимость нематериальных активов (Сна) принимаем 1,5% от стоимости оборудования.</w:t>
      </w:r>
    </w:p>
    <w:p w:rsidR="00437747" w:rsidRDefault="001F0A5A" w:rsidP="00437747">
      <w:pPr>
        <w:shd w:val="clear" w:color="auto" w:fill="FFFFFF"/>
        <w:spacing w:after="0" w:line="360" w:lineRule="auto"/>
        <w:ind w:firstLine="851"/>
        <w:jc w:val="both"/>
        <w:rPr>
          <w:rFonts w:ascii="Times New Roman" w:hAnsi="Times New Roman"/>
          <w:spacing w:val="-3"/>
          <w:sz w:val="28"/>
          <w:szCs w:val="28"/>
        </w:rPr>
      </w:pPr>
      <w:r w:rsidRPr="001F0A5A">
        <w:rPr>
          <w:rFonts w:ascii="Times New Roman" w:hAnsi="Times New Roman"/>
          <w:spacing w:val="-3"/>
          <w:sz w:val="28"/>
          <w:szCs w:val="28"/>
        </w:rPr>
        <w:t>Стоимость инженерного офисного оборудования (</w:t>
      </w:r>
      <w:proofErr w:type="spellStart"/>
      <w:r w:rsidRPr="001F0A5A">
        <w:rPr>
          <w:rFonts w:ascii="Times New Roman" w:hAnsi="Times New Roman"/>
          <w:spacing w:val="-3"/>
          <w:sz w:val="28"/>
          <w:szCs w:val="28"/>
        </w:rPr>
        <w:t>Сио</w:t>
      </w:r>
      <w:proofErr w:type="spellEnd"/>
      <w:r w:rsidRPr="001F0A5A">
        <w:rPr>
          <w:rFonts w:ascii="Times New Roman" w:hAnsi="Times New Roman"/>
          <w:spacing w:val="-3"/>
          <w:sz w:val="28"/>
          <w:szCs w:val="28"/>
        </w:rPr>
        <w:t>)</w:t>
      </w:r>
      <w:r>
        <w:rPr>
          <w:rFonts w:ascii="Times New Roman" w:hAnsi="Times New Roman"/>
          <w:spacing w:val="-3"/>
          <w:sz w:val="28"/>
          <w:szCs w:val="28"/>
        </w:rPr>
        <w:t>:</w:t>
      </w:r>
    </w:p>
    <w:p w:rsidR="001F0A5A" w:rsidRDefault="001F0A5A" w:rsidP="00437747">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1 = 1980000 * 2% = 39600</w:t>
      </w:r>
    </w:p>
    <w:p w:rsidR="001F0A5A" w:rsidRDefault="001F0A5A" w:rsidP="00437747">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2 = 2184000 * 2% = 43680</w:t>
      </w:r>
    </w:p>
    <w:p w:rsidR="001F0A5A" w:rsidRDefault="001F0A5A" w:rsidP="00437747">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3 = 2868000 * 2% = 57360</w:t>
      </w:r>
    </w:p>
    <w:p w:rsidR="001F0A5A" w:rsidRDefault="001F0A5A" w:rsidP="00437747">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4 = 3672000 * 2% = 73440</w:t>
      </w:r>
    </w:p>
    <w:p w:rsidR="001F0A5A" w:rsidRDefault="001F0A5A" w:rsidP="00437747">
      <w:pPr>
        <w:shd w:val="clear" w:color="auto" w:fill="FFFFFF"/>
        <w:spacing w:after="0" w:line="360" w:lineRule="auto"/>
        <w:ind w:firstLine="851"/>
        <w:jc w:val="both"/>
        <w:rPr>
          <w:rFonts w:ascii="Times New Roman" w:hAnsi="Times New Roman"/>
          <w:spacing w:val="-3"/>
          <w:sz w:val="28"/>
          <w:szCs w:val="28"/>
        </w:rPr>
      </w:pPr>
      <w:r w:rsidRPr="001F0A5A">
        <w:rPr>
          <w:rFonts w:ascii="Times New Roman" w:hAnsi="Times New Roman"/>
          <w:spacing w:val="-3"/>
          <w:sz w:val="28"/>
          <w:szCs w:val="28"/>
        </w:rPr>
        <w:t>Стоимость производственного и хозяйственного инвентаря (</w:t>
      </w:r>
      <w:proofErr w:type="spellStart"/>
      <w:r w:rsidRPr="001F0A5A">
        <w:rPr>
          <w:rFonts w:ascii="Times New Roman" w:hAnsi="Times New Roman"/>
          <w:spacing w:val="-3"/>
          <w:sz w:val="28"/>
          <w:szCs w:val="28"/>
        </w:rPr>
        <w:t>Синв</w:t>
      </w:r>
      <w:proofErr w:type="spellEnd"/>
      <w:r w:rsidRPr="001F0A5A">
        <w:rPr>
          <w:rFonts w:ascii="Times New Roman" w:hAnsi="Times New Roman"/>
          <w:spacing w:val="-3"/>
          <w:sz w:val="28"/>
          <w:szCs w:val="28"/>
        </w:rPr>
        <w:t>)</w:t>
      </w:r>
      <w:r>
        <w:rPr>
          <w:rFonts w:ascii="Times New Roman" w:hAnsi="Times New Roman"/>
          <w:spacing w:val="-3"/>
          <w:sz w:val="28"/>
          <w:szCs w:val="28"/>
        </w:rPr>
        <w:t>:</w:t>
      </w:r>
    </w:p>
    <w:p w:rsidR="001F0A5A" w:rsidRPr="001F0A5A" w:rsidRDefault="001F0A5A" w:rsidP="001F0A5A">
      <w:pPr>
        <w:shd w:val="clear" w:color="auto" w:fill="FFFFFF"/>
        <w:spacing w:after="0" w:line="360" w:lineRule="auto"/>
        <w:ind w:firstLine="851"/>
        <w:jc w:val="both"/>
        <w:rPr>
          <w:rFonts w:ascii="Times New Roman" w:hAnsi="Times New Roman"/>
          <w:spacing w:val="-3"/>
          <w:sz w:val="28"/>
          <w:szCs w:val="28"/>
        </w:rPr>
      </w:pPr>
      <w:r w:rsidRPr="001F0A5A">
        <w:rPr>
          <w:rFonts w:ascii="Times New Roman" w:hAnsi="Times New Roman"/>
          <w:spacing w:val="-3"/>
          <w:sz w:val="28"/>
          <w:szCs w:val="28"/>
        </w:rPr>
        <w:t xml:space="preserve">операция 1 = 1980000 * </w:t>
      </w:r>
      <w:r>
        <w:rPr>
          <w:rFonts w:ascii="Times New Roman" w:hAnsi="Times New Roman"/>
          <w:spacing w:val="-3"/>
          <w:sz w:val="28"/>
          <w:szCs w:val="28"/>
        </w:rPr>
        <w:t>1</w:t>
      </w:r>
      <w:r w:rsidRPr="001F0A5A">
        <w:rPr>
          <w:rFonts w:ascii="Times New Roman" w:hAnsi="Times New Roman"/>
          <w:spacing w:val="-3"/>
          <w:sz w:val="28"/>
          <w:szCs w:val="28"/>
        </w:rPr>
        <w:t xml:space="preserve">% = </w:t>
      </w:r>
      <w:r>
        <w:rPr>
          <w:rFonts w:ascii="Times New Roman" w:hAnsi="Times New Roman"/>
          <w:spacing w:val="-3"/>
          <w:sz w:val="28"/>
          <w:szCs w:val="28"/>
        </w:rPr>
        <w:t>19800</w:t>
      </w:r>
    </w:p>
    <w:p w:rsidR="001F0A5A" w:rsidRPr="001F0A5A" w:rsidRDefault="001F0A5A" w:rsidP="001F0A5A">
      <w:pPr>
        <w:shd w:val="clear" w:color="auto" w:fill="FFFFFF"/>
        <w:spacing w:after="0" w:line="360" w:lineRule="auto"/>
        <w:ind w:firstLine="851"/>
        <w:jc w:val="both"/>
        <w:rPr>
          <w:rFonts w:ascii="Times New Roman" w:hAnsi="Times New Roman"/>
          <w:spacing w:val="-3"/>
          <w:sz w:val="28"/>
          <w:szCs w:val="28"/>
        </w:rPr>
      </w:pPr>
      <w:r w:rsidRPr="001F0A5A">
        <w:rPr>
          <w:rFonts w:ascii="Times New Roman" w:hAnsi="Times New Roman"/>
          <w:spacing w:val="-3"/>
          <w:sz w:val="28"/>
          <w:szCs w:val="28"/>
        </w:rPr>
        <w:t xml:space="preserve">операция 2 = 2184000 * </w:t>
      </w:r>
      <w:r>
        <w:rPr>
          <w:rFonts w:ascii="Times New Roman" w:hAnsi="Times New Roman"/>
          <w:spacing w:val="-3"/>
          <w:sz w:val="28"/>
          <w:szCs w:val="28"/>
        </w:rPr>
        <w:t>1</w:t>
      </w:r>
      <w:r w:rsidRPr="001F0A5A">
        <w:rPr>
          <w:rFonts w:ascii="Times New Roman" w:hAnsi="Times New Roman"/>
          <w:spacing w:val="-3"/>
          <w:sz w:val="28"/>
          <w:szCs w:val="28"/>
        </w:rPr>
        <w:t xml:space="preserve">% = </w:t>
      </w:r>
      <w:r>
        <w:rPr>
          <w:rFonts w:ascii="Times New Roman" w:hAnsi="Times New Roman"/>
          <w:spacing w:val="-3"/>
          <w:sz w:val="28"/>
          <w:szCs w:val="28"/>
        </w:rPr>
        <w:t>21840</w:t>
      </w:r>
    </w:p>
    <w:p w:rsidR="001F0A5A" w:rsidRPr="001F0A5A" w:rsidRDefault="001F0A5A" w:rsidP="001F0A5A">
      <w:pPr>
        <w:shd w:val="clear" w:color="auto" w:fill="FFFFFF"/>
        <w:spacing w:after="0" w:line="360" w:lineRule="auto"/>
        <w:ind w:firstLine="851"/>
        <w:jc w:val="both"/>
        <w:rPr>
          <w:rFonts w:ascii="Times New Roman" w:hAnsi="Times New Roman"/>
          <w:spacing w:val="-3"/>
          <w:sz w:val="28"/>
          <w:szCs w:val="28"/>
        </w:rPr>
      </w:pPr>
      <w:r w:rsidRPr="001F0A5A">
        <w:rPr>
          <w:rFonts w:ascii="Times New Roman" w:hAnsi="Times New Roman"/>
          <w:spacing w:val="-3"/>
          <w:sz w:val="28"/>
          <w:szCs w:val="28"/>
        </w:rPr>
        <w:t xml:space="preserve">операция 3 = 2868000 * </w:t>
      </w:r>
      <w:r>
        <w:rPr>
          <w:rFonts w:ascii="Times New Roman" w:hAnsi="Times New Roman"/>
          <w:spacing w:val="-3"/>
          <w:sz w:val="28"/>
          <w:szCs w:val="28"/>
        </w:rPr>
        <w:t>1</w:t>
      </w:r>
      <w:r w:rsidRPr="001F0A5A">
        <w:rPr>
          <w:rFonts w:ascii="Times New Roman" w:hAnsi="Times New Roman"/>
          <w:spacing w:val="-3"/>
          <w:sz w:val="28"/>
          <w:szCs w:val="28"/>
        </w:rPr>
        <w:t xml:space="preserve">% = </w:t>
      </w:r>
      <w:r>
        <w:rPr>
          <w:rFonts w:ascii="Times New Roman" w:hAnsi="Times New Roman"/>
          <w:spacing w:val="-3"/>
          <w:sz w:val="28"/>
          <w:szCs w:val="28"/>
        </w:rPr>
        <w:t>28680</w:t>
      </w:r>
    </w:p>
    <w:p w:rsidR="001F0A5A" w:rsidRDefault="001F0A5A" w:rsidP="001F0A5A">
      <w:pPr>
        <w:shd w:val="clear" w:color="auto" w:fill="FFFFFF"/>
        <w:spacing w:after="0" w:line="360" w:lineRule="auto"/>
        <w:ind w:firstLine="851"/>
        <w:jc w:val="both"/>
        <w:rPr>
          <w:rFonts w:ascii="Times New Roman" w:hAnsi="Times New Roman"/>
          <w:spacing w:val="-3"/>
          <w:sz w:val="28"/>
          <w:szCs w:val="28"/>
        </w:rPr>
      </w:pPr>
      <w:r w:rsidRPr="001F0A5A">
        <w:rPr>
          <w:rFonts w:ascii="Times New Roman" w:hAnsi="Times New Roman"/>
          <w:spacing w:val="-3"/>
          <w:sz w:val="28"/>
          <w:szCs w:val="28"/>
        </w:rPr>
        <w:t xml:space="preserve">операция 4 = 3672000 * </w:t>
      </w:r>
      <w:r>
        <w:rPr>
          <w:rFonts w:ascii="Times New Roman" w:hAnsi="Times New Roman"/>
          <w:spacing w:val="-3"/>
          <w:sz w:val="28"/>
          <w:szCs w:val="28"/>
        </w:rPr>
        <w:t>1</w:t>
      </w:r>
      <w:r w:rsidRPr="001F0A5A">
        <w:rPr>
          <w:rFonts w:ascii="Times New Roman" w:hAnsi="Times New Roman"/>
          <w:spacing w:val="-3"/>
          <w:sz w:val="28"/>
          <w:szCs w:val="28"/>
        </w:rPr>
        <w:t xml:space="preserve">% = </w:t>
      </w:r>
      <w:r>
        <w:rPr>
          <w:rFonts w:ascii="Times New Roman" w:hAnsi="Times New Roman"/>
          <w:spacing w:val="-3"/>
          <w:sz w:val="28"/>
          <w:szCs w:val="28"/>
        </w:rPr>
        <w:t>36720</w:t>
      </w:r>
    </w:p>
    <w:p w:rsidR="001F0A5A" w:rsidRDefault="001F0A5A" w:rsidP="001F0A5A">
      <w:pPr>
        <w:shd w:val="clear" w:color="auto" w:fill="FFFFFF"/>
        <w:spacing w:after="0" w:line="360" w:lineRule="auto"/>
        <w:ind w:firstLine="851"/>
        <w:jc w:val="both"/>
        <w:rPr>
          <w:rFonts w:ascii="Times New Roman" w:hAnsi="Times New Roman"/>
          <w:spacing w:val="-3"/>
          <w:sz w:val="28"/>
          <w:szCs w:val="28"/>
        </w:rPr>
      </w:pPr>
      <w:r w:rsidRPr="001F0A5A">
        <w:rPr>
          <w:rFonts w:ascii="Times New Roman" w:hAnsi="Times New Roman"/>
          <w:spacing w:val="-3"/>
          <w:sz w:val="28"/>
          <w:szCs w:val="28"/>
        </w:rPr>
        <w:t>Стоимость нематериальных активов (Сна)</w:t>
      </w:r>
      <w:r>
        <w:rPr>
          <w:rFonts w:ascii="Times New Roman" w:hAnsi="Times New Roman"/>
          <w:spacing w:val="-3"/>
          <w:sz w:val="28"/>
          <w:szCs w:val="28"/>
        </w:rPr>
        <w:t>:</w:t>
      </w:r>
    </w:p>
    <w:p w:rsidR="001F0A5A" w:rsidRPr="001F0A5A" w:rsidRDefault="001F0A5A" w:rsidP="001F0A5A">
      <w:pPr>
        <w:shd w:val="clear" w:color="auto" w:fill="FFFFFF"/>
        <w:spacing w:after="0" w:line="360" w:lineRule="auto"/>
        <w:ind w:firstLine="851"/>
        <w:jc w:val="both"/>
        <w:rPr>
          <w:rFonts w:ascii="Times New Roman" w:hAnsi="Times New Roman"/>
          <w:spacing w:val="-3"/>
          <w:sz w:val="28"/>
          <w:szCs w:val="28"/>
        </w:rPr>
      </w:pPr>
      <w:r w:rsidRPr="001F0A5A">
        <w:rPr>
          <w:rFonts w:ascii="Times New Roman" w:hAnsi="Times New Roman"/>
          <w:spacing w:val="-3"/>
          <w:sz w:val="28"/>
          <w:szCs w:val="28"/>
        </w:rPr>
        <w:t>операция 1 = 1980000 * 1</w:t>
      </w:r>
      <w:r>
        <w:rPr>
          <w:rFonts w:ascii="Times New Roman" w:hAnsi="Times New Roman"/>
          <w:spacing w:val="-3"/>
          <w:sz w:val="28"/>
          <w:szCs w:val="28"/>
        </w:rPr>
        <w:t>,5</w:t>
      </w:r>
      <w:r w:rsidRPr="001F0A5A">
        <w:rPr>
          <w:rFonts w:ascii="Times New Roman" w:hAnsi="Times New Roman"/>
          <w:spacing w:val="-3"/>
          <w:sz w:val="28"/>
          <w:szCs w:val="28"/>
        </w:rPr>
        <w:t xml:space="preserve">% = </w:t>
      </w:r>
      <w:r>
        <w:rPr>
          <w:rFonts w:ascii="Times New Roman" w:hAnsi="Times New Roman"/>
          <w:spacing w:val="-3"/>
          <w:sz w:val="28"/>
          <w:szCs w:val="28"/>
        </w:rPr>
        <w:t>29700</w:t>
      </w:r>
    </w:p>
    <w:p w:rsidR="001F0A5A" w:rsidRPr="001F0A5A" w:rsidRDefault="001F0A5A" w:rsidP="001F0A5A">
      <w:pPr>
        <w:shd w:val="clear" w:color="auto" w:fill="FFFFFF"/>
        <w:spacing w:after="0" w:line="360" w:lineRule="auto"/>
        <w:ind w:firstLine="851"/>
        <w:jc w:val="both"/>
        <w:rPr>
          <w:rFonts w:ascii="Times New Roman" w:hAnsi="Times New Roman"/>
          <w:spacing w:val="-3"/>
          <w:sz w:val="28"/>
          <w:szCs w:val="28"/>
        </w:rPr>
      </w:pPr>
      <w:r w:rsidRPr="001F0A5A">
        <w:rPr>
          <w:rFonts w:ascii="Times New Roman" w:hAnsi="Times New Roman"/>
          <w:spacing w:val="-3"/>
          <w:sz w:val="28"/>
          <w:szCs w:val="28"/>
        </w:rPr>
        <w:t>операция 2 = 2184000 * 1</w:t>
      </w:r>
      <w:r>
        <w:rPr>
          <w:rFonts w:ascii="Times New Roman" w:hAnsi="Times New Roman"/>
          <w:spacing w:val="-3"/>
          <w:sz w:val="28"/>
          <w:szCs w:val="28"/>
        </w:rPr>
        <w:t>,5</w:t>
      </w:r>
      <w:r w:rsidRPr="001F0A5A">
        <w:rPr>
          <w:rFonts w:ascii="Times New Roman" w:hAnsi="Times New Roman"/>
          <w:spacing w:val="-3"/>
          <w:sz w:val="28"/>
          <w:szCs w:val="28"/>
        </w:rPr>
        <w:t xml:space="preserve">% = </w:t>
      </w:r>
      <w:r>
        <w:rPr>
          <w:rFonts w:ascii="Times New Roman" w:hAnsi="Times New Roman"/>
          <w:spacing w:val="-3"/>
          <w:sz w:val="28"/>
          <w:szCs w:val="28"/>
        </w:rPr>
        <w:t>32760</w:t>
      </w:r>
    </w:p>
    <w:p w:rsidR="001F0A5A" w:rsidRPr="001F0A5A" w:rsidRDefault="001F0A5A" w:rsidP="001F0A5A">
      <w:pPr>
        <w:shd w:val="clear" w:color="auto" w:fill="FFFFFF"/>
        <w:spacing w:after="0" w:line="360" w:lineRule="auto"/>
        <w:ind w:firstLine="851"/>
        <w:jc w:val="both"/>
        <w:rPr>
          <w:rFonts w:ascii="Times New Roman" w:hAnsi="Times New Roman"/>
          <w:spacing w:val="-3"/>
          <w:sz w:val="28"/>
          <w:szCs w:val="28"/>
        </w:rPr>
      </w:pPr>
      <w:r w:rsidRPr="001F0A5A">
        <w:rPr>
          <w:rFonts w:ascii="Times New Roman" w:hAnsi="Times New Roman"/>
          <w:spacing w:val="-3"/>
          <w:sz w:val="28"/>
          <w:szCs w:val="28"/>
        </w:rPr>
        <w:t>операция 3 = 2868000 * 1</w:t>
      </w:r>
      <w:r>
        <w:rPr>
          <w:rFonts w:ascii="Times New Roman" w:hAnsi="Times New Roman"/>
          <w:spacing w:val="-3"/>
          <w:sz w:val="28"/>
          <w:szCs w:val="28"/>
        </w:rPr>
        <w:t>,5</w:t>
      </w:r>
      <w:r w:rsidRPr="001F0A5A">
        <w:rPr>
          <w:rFonts w:ascii="Times New Roman" w:hAnsi="Times New Roman"/>
          <w:spacing w:val="-3"/>
          <w:sz w:val="28"/>
          <w:szCs w:val="28"/>
        </w:rPr>
        <w:t xml:space="preserve">% = </w:t>
      </w:r>
      <w:r>
        <w:rPr>
          <w:rFonts w:ascii="Times New Roman" w:hAnsi="Times New Roman"/>
          <w:spacing w:val="-3"/>
          <w:sz w:val="28"/>
          <w:szCs w:val="28"/>
        </w:rPr>
        <w:t>43020</w:t>
      </w:r>
    </w:p>
    <w:p w:rsidR="001F0A5A" w:rsidRPr="00437747" w:rsidRDefault="001F0A5A" w:rsidP="001F0A5A">
      <w:pPr>
        <w:shd w:val="clear" w:color="auto" w:fill="FFFFFF"/>
        <w:spacing w:after="0" w:line="360" w:lineRule="auto"/>
        <w:ind w:firstLine="851"/>
        <w:jc w:val="both"/>
        <w:rPr>
          <w:rFonts w:ascii="Times New Roman" w:hAnsi="Times New Roman"/>
          <w:spacing w:val="-3"/>
          <w:sz w:val="28"/>
          <w:szCs w:val="28"/>
        </w:rPr>
      </w:pPr>
      <w:r w:rsidRPr="001F0A5A">
        <w:rPr>
          <w:rFonts w:ascii="Times New Roman" w:hAnsi="Times New Roman"/>
          <w:spacing w:val="-3"/>
          <w:sz w:val="28"/>
          <w:szCs w:val="28"/>
        </w:rPr>
        <w:t>операция 4 = 3672000 * 1</w:t>
      </w:r>
      <w:r>
        <w:rPr>
          <w:rFonts w:ascii="Times New Roman" w:hAnsi="Times New Roman"/>
          <w:spacing w:val="-3"/>
          <w:sz w:val="28"/>
          <w:szCs w:val="28"/>
        </w:rPr>
        <w:t>,5</w:t>
      </w:r>
      <w:r w:rsidRPr="001F0A5A">
        <w:rPr>
          <w:rFonts w:ascii="Times New Roman" w:hAnsi="Times New Roman"/>
          <w:spacing w:val="-3"/>
          <w:sz w:val="28"/>
          <w:szCs w:val="28"/>
        </w:rPr>
        <w:t xml:space="preserve">% = </w:t>
      </w:r>
      <w:r>
        <w:rPr>
          <w:rFonts w:ascii="Times New Roman" w:hAnsi="Times New Roman"/>
          <w:spacing w:val="-3"/>
          <w:sz w:val="28"/>
          <w:szCs w:val="28"/>
        </w:rPr>
        <w:t>55080</w:t>
      </w:r>
    </w:p>
    <w:p w:rsidR="00437747" w:rsidRDefault="00437747" w:rsidP="00437747">
      <w:pPr>
        <w:shd w:val="clear" w:color="auto" w:fill="FFFFFF"/>
        <w:spacing w:after="0" w:line="360" w:lineRule="auto"/>
        <w:ind w:firstLine="851"/>
        <w:jc w:val="both"/>
        <w:rPr>
          <w:rFonts w:ascii="Times New Roman" w:hAnsi="Times New Roman"/>
          <w:spacing w:val="-3"/>
          <w:sz w:val="28"/>
          <w:szCs w:val="28"/>
        </w:rPr>
      </w:pPr>
      <w:r w:rsidRPr="00437747">
        <w:rPr>
          <w:rFonts w:ascii="Times New Roman" w:hAnsi="Times New Roman"/>
          <w:spacing w:val="-3"/>
          <w:sz w:val="28"/>
          <w:szCs w:val="28"/>
        </w:rPr>
        <w:t>Потребность в арендных площадях определяется по формуле:</w:t>
      </w:r>
    </w:p>
    <w:p w:rsidR="00437747" w:rsidRDefault="00B17E09" w:rsidP="00AE6E19">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4201BF0D" wp14:editId="3E3E1AB1">
            <wp:extent cx="2085975" cy="304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085975" cy="304800"/>
                    </a:xfrm>
                    <a:prstGeom prst="rect">
                      <a:avLst/>
                    </a:prstGeom>
                  </pic:spPr>
                </pic:pic>
              </a:graphicData>
            </a:graphic>
          </wp:inline>
        </w:drawing>
      </w:r>
    </w:p>
    <w:p w:rsidR="00B17E09" w:rsidRPr="00B17E09" w:rsidRDefault="00B17E09" w:rsidP="00B17E09">
      <w:pPr>
        <w:shd w:val="clear" w:color="auto" w:fill="FFFFFF"/>
        <w:spacing w:after="0" w:line="360" w:lineRule="auto"/>
        <w:ind w:firstLine="851"/>
        <w:jc w:val="both"/>
        <w:rPr>
          <w:rFonts w:ascii="Times New Roman" w:hAnsi="Times New Roman"/>
          <w:spacing w:val="-3"/>
          <w:sz w:val="28"/>
          <w:szCs w:val="28"/>
        </w:rPr>
      </w:pPr>
      <w:r w:rsidRPr="00B17E09">
        <w:rPr>
          <w:rFonts w:ascii="Times New Roman" w:hAnsi="Times New Roman"/>
          <w:spacing w:val="-3"/>
          <w:sz w:val="28"/>
          <w:szCs w:val="28"/>
        </w:rPr>
        <w:t xml:space="preserve">где </w:t>
      </w:r>
      <w:proofErr w:type="spellStart"/>
      <w:r w:rsidRPr="00B17E09">
        <w:rPr>
          <w:rFonts w:ascii="Times New Roman" w:hAnsi="Times New Roman"/>
          <w:spacing w:val="-3"/>
          <w:sz w:val="28"/>
          <w:szCs w:val="28"/>
        </w:rPr>
        <w:t>Sпр</w:t>
      </w:r>
      <w:proofErr w:type="spellEnd"/>
      <w:r w:rsidRPr="00B17E09">
        <w:rPr>
          <w:rFonts w:ascii="Times New Roman" w:hAnsi="Times New Roman"/>
          <w:spacing w:val="-3"/>
          <w:sz w:val="28"/>
          <w:szCs w:val="28"/>
        </w:rPr>
        <w:t xml:space="preserve"> – производственная площадь, м</w:t>
      </w:r>
      <w:proofErr w:type="gramStart"/>
      <w:r w:rsidRPr="00B17E09">
        <w:rPr>
          <w:rFonts w:ascii="Times New Roman" w:hAnsi="Times New Roman"/>
          <w:spacing w:val="-3"/>
          <w:sz w:val="28"/>
          <w:szCs w:val="28"/>
        </w:rPr>
        <w:t>2</w:t>
      </w:r>
      <w:proofErr w:type="gramEnd"/>
      <w:r w:rsidRPr="00B17E09">
        <w:rPr>
          <w:rFonts w:ascii="Times New Roman" w:hAnsi="Times New Roman"/>
          <w:spacing w:val="-3"/>
          <w:sz w:val="28"/>
          <w:szCs w:val="28"/>
        </w:rPr>
        <w:t>;</w:t>
      </w:r>
    </w:p>
    <w:p w:rsidR="00B17E09" w:rsidRPr="00B17E09" w:rsidRDefault="00B17E09" w:rsidP="00B17E09">
      <w:pPr>
        <w:shd w:val="clear" w:color="auto" w:fill="FFFFFF"/>
        <w:spacing w:after="0" w:line="360" w:lineRule="auto"/>
        <w:ind w:firstLine="851"/>
        <w:jc w:val="both"/>
        <w:rPr>
          <w:rFonts w:ascii="Times New Roman" w:hAnsi="Times New Roman"/>
          <w:spacing w:val="-3"/>
          <w:sz w:val="28"/>
          <w:szCs w:val="28"/>
        </w:rPr>
      </w:pPr>
      <w:proofErr w:type="spellStart"/>
      <w:r w:rsidRPr="00B17E09">
        <w:rPr>
          <w:rFonts w:ascii="Times New Roman" w:hAnsi="Times New Roman"/>
          <w:spacing w:val="-3"/>
          <w:sz w:val="28"/>
          <w:szCs w:val="28"/>
        </w:rPr>
        <w:t>Si</w:t>
      </w:r>
      <w:proofErr w:type="spellEnd"/>
      <w:r w:rsidRPr="00B17E09">
        <w:rPr>
          <w:rFonts w:ascii="Times New Roman" w:hAnsi="Times New Roman"/>
          <w:spacing w:val="-3"/>
          <w:sz w:val="28"/>
          <w:szCs w:val="28"/>
        </w:rPr>
        <w:t xml:space="preserve"> – габариты оборудования, занятого на i-ой операции, м</w:t>
      </w:r>
      <w:proofErr w:type="gramStart"/>
      <w:r w:rsidRPr="00B17E09">
        <w:rPr>
          <w:rFonts w:ascii="Times New Roman" w:hAnsi="Times New Roman"/>
          <w:spacing w:val="-3"/>
          <w:sz w:val="28"/>
          <w:szCs w:val="28"/>
        </w:rPr>
        <w:t>2</w:t>
      </w:r>
      <w:proofErr w:type="gramEnd"/>
      <w:r w:rsidRPr="00B17E09">
        <w:rPr>
          <w:rFonts w:ascii="Times New Roman" w:hAnsi="Times New Roman"/>
          <w:spacing w:val="-3"/>
          <w:sz w:val="28"/>
          <w:szCs w:val="28"/>
        </w:rPr>
        <w:t>/ед.;</w:t>
      </w:r>
    </w:p>
    <w:p w:rsidR="00B17E09" w:rsidRPr="00B17E09" w:rsidRDefault="00B17E09" w:rsidP="00B17E09">
      <w:pPr>
        <w:shd w:val="clear" w:color="auto" w:fill="FFFFFF"/>
        <w:spacing w:after="0" w:line="360" w:lineRule="auto"/>
        <w:ind w:firstLine="851"/>
        <w:jc w:val="both"/>
        <w:rPr>
          <w:rFonts w:ascii="Times New Roman" w:hAnsi="Times New Roman"/>
          <w:spacing w:val="-3"/>
          <w:sz w:val="28"/>
          <w:szCs w:val="28"/>
        </w:rPr>
      </w:pPr>
      <w:proofErr w:type="spellStart"/>
      <w:r w:rsidRPr="00B17E09">
        <w:rPr>
          <w:rFonts w:ascii="Times New Roman" w:hAnsi="Times New Roman"/>
          <w:spacing w:val="-3"/>
          <w:sz w:val="28"/>
          <w:szCs w:val="28"/>
        </w:rPr>
        <w:t>Оп</w:t>
      </w:r>
      <w:proofErr w:type="gramStart"/>
      <w:r w:rsidRPr="00B17E09">
        <w:rPr>
          <w:rFonts w:ascii="Times New Roman" w:hAnsi="Times New Roman"/>
          <w:spacing w:val="-3"/>
          <w:sz w:val="28"/>
          <w:szCs w:val="28"/>
        </w:rPr>
        <w:t>i</w:t>
      </w:r>
      <w:proofErr w:type="spellEnd"/>
      <w:proofErr w:type="gramEnd"/>
      <w:r w:rsidRPr="00B17E09">
        <w:rPr>
          <w:rFonts w:ascii="Times New Roman" w:hAnsi="Times New Roman"/>
          <w:spacing w:val="-3"/>
          <w:sz w:val="28"/>
          <w:szCs w:val="28"/>
        </w:rPr>
        <w:t xml:space="preserve"> – принятое количество единиц оборудования  i-</w:t>
      </w:r>
      <w:proofErr w:type="spellStart"/>
      <w:r w:rsidRPr="00B17E09">
        <w:rPr>
          <w:rFonts w:ascii="Times New Roman" w:hAnsi="Times New Roman"/>
          <w:spacing w:val="-3"/>
          <w:sz w:val="28"/>
          <w:szCs w:val="28"/>
        </w:rPr>
        <w:t>го</w:t>
      </w:r>
      <w:proofErr w:type="spellEnd"/>
      <w:r w:rsidRPr="00B17E09">
        <w:rPr>
          <w:rFonts w:ascii="Times New Roman" w:hAnsi="Times New Roman"/>
          <w:spacing w:val="-3"/>
          <w:sz w:val="28"/>
          <w:szCs w:val="28"/>
        </w:rPr>
        <w:t xml:space="preserve"> вида;</w:t>
      </w:r>
    </w:p>
    <w:p w:rsidR="00B17E09" w:rsidRDefault="00B17E09" w:rsidP="00B17E09">
      <w:pPr>
        <w:shd w:val="clear" w:color="auto" w:fill="FFFFFF"/>
        <w:spacing w:after="0" w:line="360" w:lineRule="auto"/>
        <w:ind w:firstLine="851"/>
        <w:jc w:val="both"/>
        <w:rPr>
          <w:rFonts w:ascii="Times New Roman" w:hAnsi="Times New Roman"/>
          <w:spacing w:val="-3"/>
          <w:sz w:val="28"/>
          <w:szCs w:val="28"/>
        </w:rPr>
      </w:pPr>
      <w:proofErr w:type="spellStart"/>
      <w:r w:rsidRPr="00B17E09">
        <w:rPr>
          <w:rFonts w:ascii="Times New Roman" w:hAnsi="Times New Roman"/>
          <w:spacing w:val="-3"/>
          <w:sz w:val="28"/>
          <w:szCs w:val="28"/>
        </w:rPr>
        <w:t>kf</w:t>
      </w:r>
      <w:proofErr w:type="spellEnd"/>
      <w:r w:rsidRPr="00B17E09">
        <w:rPr>
          <w:rFonts w:ascii="Times New Roman" w:hAnsi="Times New Roman"/>
          <w:spacing w:val="-3"/>
          <w:sz w:val="28"/>
          <w:szCs w:val="28"/>
        </w:rPr>
        <w:t xml:space="preserve"> – коэффициент, учитывающий дополнительную площадь (равен 2); </w:t>
      </w:r>
    </w:p>
    <w:p w:rsidR="00B17E09" w:rsidRDefault="00B17E09" w:rsidP="00B17E09">
      <w:pPr>
        <w:shd w:val="clear" w:color="auto" w:fill="FFFFFF"/>
        <w:spacing w:after="0" w:line="360" w:lineRule="auto"/>
        <w:ind w:firstLine="851"/>
        <w:jc w:val="both"/>
        <w:rPr>
          <w:rFonts w:ascii="Times New Roman" w:hAnsi="Times New Roman"/>
          <w:spacing w:val="-3"/>
          <w:sz w:val="28"/>
          <w:szCs w:val="28"/>
        </w:rPr>
      </w:pPr>
      <w:proofErr w:type="spellStart"/>
      <w:r w:rsidRPr="00B17E09">
        <w:rPr>
          <w:rFonts w:ascii="Times New Roman" w:hAnsi="Times New Roman"/>
          <w:spacing w:val="-3"/>
          <w:sz w:val="28"/>
          <w:szCs w:val="28"/>
        </w:rPr>
        <w:t>kn</w:t>
      </w:r>
      <w:proofErr w:type="spellEnd"/>
      <w:r w:rsidRPr="00B17E09">
        <w:rPr>
          <w:rFonts w:ascii="Times New Roman" w:hAnsi="Times New Roman"/>
          <w:spacing w:val="-3"/>
          <w:sz w:val="28"/>
          <w:szCs w:val="28"/>
        </w:rPr>
        <w:t xml:space="preserve"> – коэффициент, учитывающий проходы и проезды (равен 3,5); </w:t>
      </w:r>
    </w:p>
    <w:p w:rsidR="00B17E09" w:rsidRPr="00B17E09" w:rsidRDefault="00B17E09" w:rsidP="00B17E09">
      <w:pPr>
        <w:shd w:val="clear" w:color="auto" w:fill="FFFFFF"/>
        <w:spacing w:after="0" w:line="360" w:lineRule="auto"/>
        <w:ind w:firstLine="851"/>
        <w:jc w:val="both"/>
        <w:rPr>
          <w:rFonts w:ascii="Times New Roman" w:hAnsi="Times New Roman"/>
          <w:spacing w:val="-3"/>
          <w:sz w:val="28"/>
          <w:szCs w:val="28"/>
        </w:rPr>
      </w:pPr>
      <w:r w:rsidRPr="00B17E09">
        <w:rPr>
          <w:rFonts w:ascii="Times New Roman" w:hAnsi="Times New Roman"/>
          <w:spacing w:val="-3"/>
          <w:sz w:val="28"/>
          <w:szCs w:val="28"/>
        </w:rPr>
        <w:t>m – количество операций технологического процесса.</w:t>
      </w:r>
    </w:p>
    <w:p w:rsidR="00B17E09" w:rsidRDefault="00B17E09" w:rsidP="00B17E09">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1 = 3,5 * 1 * 2 * 3,5 = 24,5</w:t>
      </w:r>
    </w:p>
    <w:p w:rsidR="00B17E09" w:rsidRDefault="00B17E09" w:rsidP="00B17E09">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2 = 2,4 * 1 * 2 * 3,5 = 16,8</w:t>
      </w:r>
    </w:p>
    <w:p w:rsidR="00B17E09" w:rsidRDefault="00B17E09" w:rsidP="00B17E09">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lastRenderedPageBreak/>
        <w:t>операция 3 = 3 * 2 * 2 * 3,5 = 42</w:t>
      </w:r>
    </w:p>
    <w:p w:rsidR="00B17E09" w:rsidRDefault="00B17E09" w:rsidP="00B17E09">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операция 4 = 4 * 2 * 2 * 3,5 = 56</w:t>
      </w:r>
    </w:p>
    <w:p w:rsidR="00B17E09" w:rsidRPr="00B17E09" w:rsidRDefault="00B17E09" w:rsidP="00B17E09">
      <w:pPr>
        <w:shd w:val="clear" w:color="auto" w:fill="FFFFFF"/>
        <w:spacing w:after="0" w:line="360" w:lineRule="auto"/>
        <w:ind w:firstLine="851"/>
        <w:jc w:val="both"/>
        <w:rPr>
          <w:rFonts w:ascii="Times New Roman" w:hAnsi="Times New Roman"/>
          <w:spacing w:val="-3"/>
          <w:sz w:val="28"/>
          <w:szCs w:val="28"/>
        </w:rPr>
      </w:pPr>
      <w:proofErr w:type="spellStart"/>
      <w:r w:rsidRPr="00B17E09">
        <w:rPr>
          <w:rFonts w:ascii="Times New Roman" w:hAnsi="Times New Roman"/>
          <w:spacing w:val="-3"/>
          <w:sz w:val="28"/>
          <w:szCs w:val="28"/>
        </w:rPr>
        <w:t>Sпр</w:t>
      </w:r>
      <w:proofErr w:type="spellEnd"/>
      <w:r>
        <w:rPr>
          <w:rFonts w:ascii="Times New Roman" w:hAnsi="Times New Roman"/>
          <w:spacing w:val="-3"/>
          <w:sz w:val="28"/>
          <w:szCs w:val="28"/>
        </w:rPr>
        <w:t xml:space="preserve"> = 24,5 + 16,8 + 42 + 56 = 139,3 м</w:t>
      </w:r>
      <w:proofErr w:type="gramStart"/>
      <w:r>
        <w:rPr>
          <w:rFonts w:ascii="Times New Roman" w:hAnsi="Times New Roman"/>
          <w:spacing w:val="-3"/>
          <w:sz w:val="28"/>
          <w:szCs w:val="28"/>
        </w:rPr>
        <w:t>2</w:t>
      </w:r>
      <w:proofErr w:type="gramEnd"/>
    </w:p>
    <w:p w:rsidR="00B17E09" w:rsidRPr="007535B6" w:rsidRDefault="00B17E09" w:rsidP="00B17E09">
      <w:pPr>
        <w:shd w:val="clear" w:color="auto" w:fill="FFFFFF"/>
        <w:spacing w:after="0" w:line="360" w:lineRule="auto"/>
        <w:ind w:firstLine="851"/>
        <w:jc w:val="both"/>
        <w:rPr>
          <w:rFonts w:ascii="Times New Roman" w:hAnsi="Times New Roman"/>
          <w:spacing w:val="-3"/>
          <w:sz w:val="28"/>
          <w:szCs w:val="28"/>
        </w:rPr>
      </w:pPr>
      <w:r w:rsidRPr="00B17E09">
        <w:rPr>
          <w:rFonts w:ascii="Times New Roman" w:hAnsi="Times New Roman"/>
          <w:spacing w:val="-3"/>
          <w:sz w:val="28"/>
          <w:szCs w:val="28"/>
        </w:rPr>
        <w:t>Площадь складского помещения (</w:t>
      </w:r>
      <w:proofErr w:type="spellStart"/>
      <w:r w:rsidRPr="00B17E09">
        <w:rPr>
          <w:rFonts w:ascii="Times New Roman" w:hAnsi="Times New Roman"/>
          <w:spacing w:val="-3"/>
          <w:sz w:val="28"/>
          <w:szCs w:val="28"/>
        </w:rPr>
        <w:t>Sск</w:t>
      </w:r>
      <w:proofErr w:type="spellEnd"/>
      <w:r w:rsidRPr="00B17E09">
        <w:rPr>
          <w:rFonts w:ascii="Times New Roman" w:hAnsi="Times New Roman"/>
          <w:spacing w:val="-3"/>
          <w:sz w:val="28"/>
          <w:szCs w:val="28"/>
        </w:rPr>
        <w:t xml:space="preserve">) принимаем </w:t>
      </w:r>
      <w:proofErr w:type="gramStart"/>
      <w:r w:rsidRPr="00B17E09">
        <w:rPr>
          <w:rFonts w:ascii="Times New Roman" w:hAnsi="Times New Roman"/>
          <w:spacing w:val="-3"/>
          <w:sz w:val="28"/>
          <w:szCs w:val="28"/>
        </w:rPr>
        <w:t>равной</w:t>
      </w:r>
      <w:proofErr w:type="gramEnd"/>
      <w:r w:rsidRPr="00B17E09">
        <w:rPr>
          <w:rFonts w:ascii="Times New Roman" w:hAnsi="Times New Roman"/>
          <w:spacing w:val="-3"/>
          <w:sz w:val="28"/>
          <w:szCs w:val="28"/>
        </w:rPr>
        <w:t xml:space="preserve"> 30% производственного. Площади под офис (</w:t>
      </w:r>
      <w:proofErr w:type="spellStart"/>
      <w:r w:rsidRPr="00B17E09">
        <w:rPr>
          <w:rFonts w:ascii="Times New Roman" w:hAnsi="Times New Roman"/>
          <w:spacing w:val="-3"/>
          <w:sz w:val="28"/>
          <w:szCs w:val="28"/>
        </w:rPr>
        <w:t>Sоф</w:t>
      </w:r>
      <w:proofErr w:type="spellEnd"/>
      <w:r w:rsidRPr="00B17E09">
        <w:rPr>
          <w:rFonts w:ascii="Times New Roman" w:hAnsi="Times New Roman"/>
          <w:spacing w:val="-3"/>
          <w:sz w:val="28"/>
          <w:szCs w:val="28"/>
        </w:rPr>
        <w:t>) принимаем 70 м</w:t>
      </w:r>
      <w:proofErr w:type="gramStart"/>
      <w:r w:rsidRPr="00B17E09">
        <w:rPr>
          <w:rFonts w:ascii="Times New Roman" w:hAnsi="Times New Roman"/>
          <w:spacing w:val="-3"/>
          <w:sz w:val="28"/>
          <w:szCs w:val="28"/>
        </w:rPr>
        <w:t>2</w:t>
      </w:r>
      <w:proofErr w:type="gramEnd"/>
      <w:r w:rsidRPr="00B17E09">
        <w:rPr>
          <w:rFonts w:ascii="Times New Roman" w:hAnsi="Times New Roman"/>
          <w:spacing w:val="-3"/>
          <w:sz w:val="28"/>
          <w:szCs w:val="28"/>
        </w:rPr>
        <w:t>.</w:t>
      </w:r>
    </w:p>
    <w:p w:rsidR="00757915" w:rsidRDefault="00B17E09" w:rsidP="007E3486">
      <w:pPr>
        <w:shd w:val="clear" w:color="auto" w:fill="FFFFFF"/>
        <w:spacing w:after="0" w:line="360" w:lineRule="auto"/>
        <w:ind w:firstLine="851"/>
        <w:jc w:val="both"/>
        <w:rPr>
          <w:rFonts w:ascii="Times New Roman" w:hAnsi="Times New Roman"/>
          <w:spacing w:val="-3"/>
          <w:sz w:val="28"/>
          <w:szCs w:val="28"/>
        </w:rPr>
      </w:pPr>
      <w:r w:rsidRPr="00B17E09">
        <w:rPr>
          <w:rFonts w:ascii="Times New Roman" w:hAnsi="Times New Roman"/>
          <w:spacing w:val="-3"/>
          <w:sz w:val="28"/>
          <w:szCs w:val="28"/>
        </w:rPr>
        <w:t>Площадь складского помещения (</w:t>
      </w:r>
      <w:proofErr w:type="spellStart"/>
      <w:r w:rsidRPr="00B17E09">
        <w:rPr>
          <w:rFonts w:ascii="Times New Roman" w:hAnsi="Times New Roman"/>
          <w:spacing w:val="-3"/>
          <w:sz w:val="28"/>
          <w:szCs w:val="28"/>
        </w:rPr>
        <w:t>Sск</w:t>
      </w:r>
      <w:proofErr w:type="spellEnd"/>
      <w:r w:rsidRPr="00B17E09">
        <w:rPr>
          <w:rFonts w:ascii="Times New Roman" w:hAnsi="Times New Roman"/>
          <w:spacing w:val="-3"/>
          <w:sz w:val="28"/>
          <w:szCs w:val="28"/>
        </w:rPr>
        <w:t>)</w:t>
      </w:r>
      <w:r>
        <w:rPr>
          <w:rFonts w:ascii="Times New Roman" w:hAnsi="Times New Roman"/>
          <w:spacing w:val="-3"/>
          <w:sz w:val="28"/>
          <w:szCs w:val="28"/>
        </w:rPr>
        <w:t xml:space="preserve"> = 139,3 * 30% = 41,8 м</w:t>
      </w:r>
      <w:proofErr w:type="gramStart"/>
      <w:r>
        <w:rPr>
          <w:rFonts w:ascii="Times New Roman" w:hAnsi="Times New Roman"/>
          <w:spacing w:val="-3"/>
          <w:sz w:val="28"/>
          <w:szCs w:val="28"/>
        </w:rPr>
        <w:t>2</w:t>
      </w:r>
      <w:proofErr w:type="gramEnd"/>
    </w:p>
    <w:p w:rsidR="00B17E09" w:rsidRDefault="00B17E09" w:rsidP="007E3486">
      <w:pPr>
        <w:shd w:val="clear" w:color="auto" w:fill="FFFFFF"/>
        <w:spacing w:after="0" w:line="360" w:lineRule="auto"/>
        <w:ind w:firstLine="851"/>
        <w:jc w:val="both"/>
        <w:rPr>
          <w:rFonts w:ascii="Times New Roman" w:hAnsi="Times New Roman"/>
          <w:spacing w:val="-3"/>
          <w:sz w:val="28"/>
          <w:szCs w:val="28"/>
        </w:rPr>
      </w:pPr>
      <w:r w:rsidRPr="00B17E09">
        <w:rPr>
          <w:rFonts w:ascii="Times New Roman" w:hAnsi="Times New Roman"/>
          <w:spacing w:val="-3"/>
          <w:sz w:val="28"/>
          <w:szCs w:val="28"/>
        </w:rPr>
        <w:t>Площади под офис (</w:t>
      </w:r>
      <w:proofErr w:type="spellStart"/>
      <w:r w:rsidRPr="00B17E09">
        <w:rPr>
          <w:rFonts w:ascii="Times New Roman" w:hAnsi="Times New Roman"/>
          <w:spacing w:val="-3"/>
          <w:sz w:val="28"/>
          <w:szCs w:val="28"/>
        </w:rPr>
        <w:t>Sоф</w:t>
      </w:r>
      <w:proofErr w:type="spellEnd"/>
      <w:r w:rsidRPr="00B17E09">
        <w:rPr>
          <w:rFonts w:ascii="Times New Roman" w:hAnsi="Times New Roman"/>
          <w:spacing w:val="-3"/>
          <w:sz w:val="28"/>
          <w:szCs w:val="28"/>
        </w:rPr>
        <w:t>)</w:t>
      </w:r>
      <w:r>
        <w:rPr>
          <w:rFonts w:ascii="Times New Roman" w:hAnsi="Times New Roman"/>
          <w:spacing w:val="-3"/>
          <w:sz w:val="28"/>
          <w:szCs w:val="28"/>
        </w:rPr>
        <w:t xml:space="preserve"> = </w:t>
      </w:r>
      <w:r w:rsidRPr="00B17E09">
        <w:rPr>
          <w:rFonts w:ascii="Times New Roman" w:hAnsi="Times New Roman"/>
          <w:spacing w:val="-3"/>
          <w:sz w:val="28"/>
          <w:szCs w:val="28"/>
        </w:rPr>
        <w:t xml:space="preserve">139,3 * </w:t>
      </w:r>
      <w:r>
        <w:rPr>
          <w:rFonts w:ascii="Times New Roman" w:hAnsi="Times New Roman"/>
          <w:spacing w:val="-3"/>
          <w:sz w:val="28"/>
          <w:szCs w:val="28"/>
        </w:rPr>
        <w:t>7</w:t>
      </w:r>
      <w:r w:rsidRPr="00B17E09">
        <w:rPr>
          <w:rFonts w:ascii="Times New Roman" w:hAnsi="Times New Roman"/>
          <w:spacing w:val="-3"/>
          <w:sz w:val="28"/>
          <w:szCs w:val="28"/>
        </w:rPr>
        <w:t>0% =</w:t>
      </w:r>
      <w:r>
        <w:rPr>
          <w:rFonts w:ascii="Times New Roman" w:hAnsi="Times New Roman"/>
          <w:spacing w:val="-3"/>
          <w:sz w:val="28"/>
          <w:szCs w:val="28"/>
        </w:rPr>
        <w:t xml:space="preserve"> 97,5 м</w:t>
      </w:r>
      <w:proofErr w:type="gramStart"/>
      <w:r>
        <w:rPr>
          <w:rFonts w:ascii="Times New Roman" w:hAnsi="Times New Roman"/>
          <w:spacing w:val="-3"/>
          <w:sz w:val="28"/>
          <w:szCs w:val="28"/>
        </w:rPr>
        <w:t>2</w:t>
      </w:r>
      <w:proofErr w:type="gramEnd"/>
    </w:p>
    <w:p w:rsidR="00B17E09" w:rsidRPr="00627F42" w:rsidRDefault="00B17E09" w:rsidP="007E3486">
      <w:pPr>
        <w:shd w:val="clear" w:color="auto" w:fill="FFFFFF"/>
        <w:spacing w:after="0" w:line="360" w:lineRule="auto"/>
        <w:ind w:firstLine="851"/>
        <w:jc w:val="both"/>
        <w:rPr>
          <w:rFonts w:ascii="Times New Roman" w:hAnsi="Times New Roman"/>
          <w:spacing w:val="-3"/>
          <w:sz w:val="28"/>
          <w:szCs w:val="28"/>
        </w:rPr>
      </w:pPr>
    </w:p>
    <w:p w:rsidR="00881C71" w:rsidRPr="00627F42" w:rsidRDefault="00881C71" w:rsidP="00881C71">
      <w:pPr>
        <w:spacing w:after="0" w:line="360" w:lineRule="auto"/>
        <w:ind w:firstLine="851"/>
        <w:jc w:val="both"/>
        <w:outlineLvl w:val="0"/>
        <w:rPr>
          <w:rFonts w:ascii="Times New Roman" w:hAnsi="Times New Roman"/>
          <w:b/>
          <w:sz w:val="28"/>
        </w:rPr>
      </w:pPr>
      <w:bookmarkStart w:id="7" w:name="_Toc57968367"/>
      <w:r>
        <w:rPr>
          <w:rFonts w:ascii="Times New Roman" w:hAnsi="Times New Roman"/>
          <w:b/>
          <w:sz w:val="28"/>
        </w:rPr>
        <w:t>3.2.2. Потребность в оборотных активах</w:t>
      </w:r>
      <w:bookmarkEnd w:id="7"/>
      <w:r>
        <w:rPr>
          <w:rFonts w:ascii="Times New Roman" w:hAnsi="Times New Roman"/>
          <w:b/>
          <w:sz w:val="28"/>
        </w:rPr>
        <w:t xml:space="preserve"> </w:t>
      </w:r>
    </w:p>
    <w:p w:rsidR="00881C71" w:rsidRDefault="00881C71" w:rsidP="00881C71">
      <w:pPr>
        <w:shd w:val="clear" w:color="auto" w:fill="FFFFFF"/>
        <w:spacing w:after="0" w:line="360" w:lineRule="auto"/>
        <w:ind w:firstLine="851"/>
        <w:jc w:val="both"/>
        <w:rPr>
          <w:rFonts w:ascii="Times New Roman" w:hAnsi="Times New Roman"/>
          <w:spacing w:val="-3"/>
          <w:sz w:val="28"/>
          <w:szCs w:val="28"/>
        </w:rPr>
      </w:pP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r w:rsidRPr="00B823B4">
        <w:rPr>
          <w:rFonts w:ascii="Times New Roman" w:hAnsi="Times New Roman"/>
          <w:spacing w:val="-3"/>
          <w:sz w:val="28"/>
          <w:szCs w:val="28"/>
        </w:rPr>
        <w:t>Нм</w:t>
      </w:r>
      <w:proofErr w:type="spellEnd"/>
      <w:r w:rsidRPr="00B823B4">
        <w:rPr>
          <w:rFonts w:ascii="Times New Roman" w:hAnsi="Times New Roman"/>
          <w:spacing w:val="-3"/>
          <w:sz w:val="28"/>
          <w:szCs w:val="28"/>
        </w:rPr>
        <w:t xml:space="preserve"> = </w:t>
      </w:r>
      <w:proofErr w:type="spellStart"/>
      <w:r w:rsidRPr="00B823B4">
        <w:rPr>
          <w:rFonts w:ascii="Times New Roman" w:hAnsi="Times New Roman"/>
          <w:spacing w:val="-3"/>
          <w:sz w:val="28"/>
          <w:szCs w:val="28"/>
        </w:rPr>
        <w:t>Зм•Цм</w:t>
      </w:r>
      <w:proofErr w:type="spellEnd"/>
      <w:r w:rsidRPr="00B823B4">
        <w:rPr>
          <w:rFonts w:ascii="Times New Roman" w:hAnsi="Times New Roman"/>
          <w:spacing w:val="-3"/>
          <w:sz w:val="28"/>
          <w:szCs w:val="28"/>
        </w:rPr>
        <w:t>, р.,</w:t>
      </w:r>
      <w:r w:rsidRPr="00B823B4">
        <w:rPr>
          <w:rFonts w:ascii="Times New Roman" w:hAnsi="Times New Roman"/>
          <w:spacing w:val="-3"/>
          <w:sz w:val="28"/>
          <w:szCs w:val="28"/>
        </w:rPr>
        <w:tab/>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где </w:t>
      </w:r>
      <w:proofErr w:type="spellStart"/>
      <w:r w:rsidRPr="00B823B4">
        <w:rPr>
          <w:rFonts w:ascii="Times New Roman" w:hAnsi="Times New Roman"/>
          <w:spacing w:val="-3"/>
          <w:sz w:val="28"/>
          <w:szCs w:val="28"/>
        </w:rPr>
        <w:t>Нм</w:t>
      </w:r>
      <w:proofErr w:type="spellEnd"/>
      <w:r w:rsidRPr="00B823B4">
        <w:rPr>
          <w:rFonts w:ascii="Times New Roman" w:hAnsi="Times New Roman"/>
          <w:spacing w:val="-3"/>
          <w:sz w:val="28"/>
          <w:szCs w:val="28"/>
        </w:rPr>
        <w:t xml:space="preserve"> – норматив оборотных средств на материалы, р.;</w:t>
      </w:r>
      <w:r w:rsidRPr="00B823B4">
        <w:rPr>
          <w:rFonts w:ascii="Times New Roman" w:hAnsi="Times New Roman"/>
          <w:spacing w:val="-3"/>
          <w:sz w:val="28"/>
          <w:szCs w:val="28"/>
        </w:rPr>
        <w:tab/>
      </w:r>
      <w:r w:rsidRPr="00B823B4">
        <w:rPr>
          <w:rFonts w:ascii="Times New Roman" w:hAnsi="Times New Roman"/>
          <w:spacing w:val="-3"/>
          <w:sz w:val="28"/>
          <w:szCs w:val="28"/>
        </w:rPr>
        <w:tab/>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r w:rsidRPr="00B823B4">
        <w:rPr>
          <w:rFonts w:ascii="Times New Roman" w:hAnsi="Times New Roman"/>
          <w:spacing w:val="-3"/>
          <w:sz w:val="28"/>
          <w:szCs w:val="28"/>
        </w:rPr>
        <w:t>Зм</w:t>
      </w:r>
      <w:proofErr w:type="spellEnd"/>
      <w:r w:rsidRPr="00B823B4">
        <w:rPr>
          <w:rFonts w:ascii="Times New Roman" w:hAnsi="Times New Roman"/>
          <w:spacing w:val="-3"/>
          <w:sz w:val="28"/>
          <w:szCs w:val="28"/>
        </w:rPr>
        <w:t xml:space="preserve"> – переходящий производственный запас, </w:t>
      </w:r>
      <w:proofErr w:type="gramStart"/>
      <w:r w:rsidRPr="00B823B4">
        <w:rPr>
          <w:rFonts w:ascii="Times New Roman" w:hAnsi="Times New Roman"/>
          <w:spacing w:val="-3"/>
          <w:sz w:val="28"/>
          <w:szCs w:val="28"/>
        </w:rPr>
        <w:t>кг</w:t>
      </w:r>
      <w:proofErr w:type="gramEnd"/>
      <w:r w:rsidRPr="00B823B4">
        <w:rPr>
          <w:rFonts w:ascii="Times New Roman" w:hAnsi="Times New Roman"/>
          <w:spacing w:val="-3"/>
          <w:sz w:val="28"/>
          <w:szCs w:val="28"/>
        </w:rPr>
        <w:t>;</w:t>
      </w:r>
      <w:r w:rsidRPr="00B823B4">
        <w:rPr>
          <w:rFonts w:ascii="Times New Roman" w:hAnsi="Times New Roman"/>
          <w:spacing w:val="-3"/>
          <w:sz w:val="28"/>
          <w:szCs w:val="28"/>
        </w:rPr>
        <w:tab/>
      </w:r>
      <w:r w:rsidRPr="00B823B4">
        <w:rPr>
          <w:rFonts w:ascii="Times New Roman" w:hAnsi="Times New Roman"/>
          <w:spacing w:val="-3"/>
          <w:sz w:val="28"/>
          <w:szCs w:val="28"/>
        </w:rPr>
        <w:tab/>
      </w:r>
    </w:p>
    <w:p w:rsid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r w:rsidRPr="00B823B4">
        <w:rPr>
          <w:rFonts w:ascii="Times New Roman" w:hAnsi="Times New Roman"/>
          <w:spacing w:val="-3"/>
          <w:sz w:val="28"/>
          <w:szCs w:val="28"/>
        </w:rPr>
        <w:t>Цм</w:t>
      </w:r>
      <w:proofErr w:type="spellEnd"/>
      <w:r w:rsidRPr="00B823B4">
        <w:rPr>
          <w:rFonts w:ascii="Times New Roman" w:hAnsi="Times New Roman"/>
          <w:spacing w:val="-3"/>
          <w:sz w:val="28"/>
          <w:szCs w:val="28"/>
        </w:rPr>
        <w:t xml:space="preserve"> – цена материальных ресурсов, р./</w:t>
      </w:r>
      <w:proofErr w:type="gramStart"/>
      <w:r w:rsidRPr="00B823B4">
        <w:rPr>
          <w:rFonts w:ascii="Times New Roman" w:hAnsi="Times New Roman"/>
          <w:spacing w:val="-3"/>
          <w:sz w:val="28"/>
          <w:szCs w:val="28"/>
        </w:rPr>
        <w:t>кг</w:t>
      </w:r>
      <w:proofErr w:type="gramEnd"/>
      <w:r w:rsidRPr="00B823B4">
        <w:rPr>
          <w:rFonts w:ascii="Times New Roman" w:hAnsi="Times New Roman"/>
          <w:spacing w:val="-3"/>
          <w:sz w:val="28"/>
          <w:szCs w:val="28"/>
        </w:rPr>
        <w:tab/>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r>
        <w:rPr>
          <w:rFonts w:ascii="Times New Roman" w:hAnsi="Times New Roman"/>
          <w:spacing w:val="-3"/>
          <w:sz w:val="28"/>
          <w:szCs w:val="28"/>
        </w:rPr>
        <w:t>Нм</w:t>
      </w:r>
      <w:proofErr w:type="spellEnd"/>
      <w:r>
        <w:rPr>
          <w:rFonts w:ascii="Times New Roman" w:hAnsi="Times New Roman"/>
          <w:spacing w:val="-3"/>
          <w:sz w:val="28"/>
          <w:szCs w:val="28"/>
        </w:rPr>
        <w:t xml:space="preserve"> = 3500 * 8000 = 28000000 р.</w:t>
      </w:r>
      <w:r w:rsidRPr="00B823B4">
        <w:rPr>
          <w:rFonts w:ascii="Times New Roman" w:hAnsi="Times New Roman"/>
          <w:spacing w:val="-3"/>
          <w:sz w:val="28"/>
          <w:szCs w:val="28"/>
        </w:rPr>
        <w:tab/>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32D4E241" wp14:editId="2BF8A038">
            <wp:extent cx="1885950" cy="762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85950" cy="762000"/>
                    </a:xfrm>
                    <a:prstGeom prst="rect">
                      <a:avLst/>
                    </a:prstGeom>
                  </pic:spPr>
                </pic:pic>
              </a:graphicData>
            </a:graphic>
          </wp:inline>
        </w:drawing>
      </w:r>
      <w:r w:rsidRPr="00B823B4">
        <w:rPr>
          <w:rFonts w:ascii="Times New Roman" w:hAnsi="Times New Roman"/>
          <w:spacing w:val="-3"/>
          <w:sz w:val="28"/>
          <w:szCs w:val="28"/>
        </w:rPr>
        <w:tab/>
      </w:r>
      <w:r w:rsidRPr="00B823B4">
        <w:rPr>
          <w:rFonts w:ascii="Times New Roman" w:hAnsi="Times New Roman"/>
          <w:spacing w:val="-3"/>
          <w:sz w:val="28"/>
          <w:szCs w:val="28"/>
        </w:rPr>
        <w:tab/>
      </w:r>
      <w:r w:rsidRPr="00B823B4">
        <w:rPr>
          <w:rFonts w:ascii="Times New Roman" w:hAnsi="Times New Roman"/>
          <w:spacing w:val="-3"/>
          <w:sz w:val="28"/>
          <w:szCs w:val="28"/>
        </w:rPr>
        <w:tab/>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где Пм – годовая потребность в материальных ресурсах, кг;</w:t>
      </w:r>
      <w:r w:rsidRPr="00B823B4">
        <w:rPr>
          <w:rFonts w:ascii="Times New Roman" w:hAnsi="Times New Roman"/>
          <w:spacing w:val="-3"/>
          <w:sz w:val="28"/>
          <w:szCs w:val="28"/>
        </w:rPr>
        <w:tab/>
      </w:r>
      <w:r w:rsidRPr="00B823B4">
        <w:rPr>
          <w:rFonts w:ascii="Times New Roman" w:hAnsi="Times New Roman"/>
          <w:spacing w:val="-3"/>
          <w:sz w:val="28"/>
          <w:szCs w:val="28"/>
        </w:rPr>
        <w:tab/>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proofErr w:type="gramStart"/>
      <w:r w:rsidRPr="00B823B4">
        <w:rPr>
          <w:rFonts w:ascii="Times New Roman" w:hAnsi="Times New Roman"/>
          <w:spacing w:val="-3"/>
          <w:sz w:val="28"/>
          <w:szCs w:val="28"/>
        </w:rPr>
        <w:t>N</w:t>
      </w:r>
      <w:proofErr w:type="gramEnd"/>
      <w:r w:rsidRPr="00B823B4">
        <w:rPr>
          <w:rFonts w:ascii="Times New Roman" w:hAnsi="Times New Roman"/>
          <w:spacing w:val="-3"/>
          <w:sz w:val="28"/>
          <w:szCs w:val="28"/>
        </w:rPr>
        <w:t>з</w:t>
      </w:r>
      <w:proofErr w:type="spellEnd"/>
      <w:r w:rsidRPr="00B823B4">
        <w:rPr>
          <w:rFonts w:ascii="Times New Roman" w:hAnsi="Times New Roman"/>
          <w:spacing w:val="-3"/>
          <w:sz w:val="28"/>
          <w:szCs w:val="28"/>
        </w:rPr>
        <w:t xml:space="preserve"> – норма переходящего производственного запаса, </w:t>
      </w:r>
      <w:proofErr w:type="spellStart"/>
      <w:r w:rsidRPr="00B823B4">
        <w:rPr>
          <w:rFonts w:ascii="Times New Roman" w:hAnsi="Times New Roman"/>
          <w:spacing w:val="-3"/>
          <w:sz w:val="28"/>
          <w:szCs w:val="28"/>
        </w:rPr>
        <w:t>дн</w:t>
      </w:r>
      <w:proofErr w:type="spellEnd"/>
      <w:r w:rsidRPr="00B823B4">
        <w:rPr>
          <w:rFonts w:ascii="Times New Roman" w:hAnsi="Times New Roman"/>
          <w:spacing w:val="-3"/>
          <w:sz w:val="28"/>
          <w:szCs w:val="28"/>
        </w:rPr>
        <w:t>.;</w:t>
      </w:r>
      <w:r w:rsidRPr="00B823B4">
        <w:rPr>
          <w:rFonts w:ascii="Times New Roman" w:hAnsi="Times New Roman"/>
          <w:spacing w:val="-3"/>
          <w:sz w:val="28"/>
          <w:szCs w:val="28"/>
        </w:rPr>
        <w:tab/>
      </w:r>
      <w:r w:rsidRPr="00B823B4">
        <w:rPr>
          <w:rFonts w:ascii="Times New Roman" w:hAnsi="Times New Roman"/>
          <w:spacing w:val="-3"/>
          <w:sz w:val="28"/>
          <w:szCs w:val="28"/>
        </w:rPr>
        <w:tab/>
      </w:r>
    </w:p>
    <w:p w:rsid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Д – количество дней в плановом периоде (360).</w:t>
      </w:r>
    </w:p>
    <w:p w:rsidR="00B823B4" w:rsidRDefault="00B823B4"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84000 * 15 / 360 = 3500 кг</w:t>
      </w:r>
    </w:p>
    <w:p w:rsidR="00B823B4" w:rsidRPr="00B823B4" w:rsidRDefault="00271736"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1756B623" wp14:editId="40420812">
            <wp:extent cx="2333625" cy="54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333625" cy="542925"/>
                    </a:xfrm>
                    <a:prstGeom prst="rect">
                      <a:avLst/>
                    </a:prstGeom>
                  </pic:spPr>
                </pic:pic>
              </a:graphicData>
            </a:graphic>
          </wp:inline>
        </w:drawing>
      </w:r>
      <w:r w:rsidR="00B823B4" w:rsidRPr="00B823B4">
        <w:rPr>
          <w:rFonts w:ascii="Times New Roman" w:hAnsi="Times New Roman"/>
          <w:spacing w:val="-3"/>
          <w:sz w:val="28"/>
          <w:szCs w:val="28"/>
        </w:rPr>
        <w:tab/>
      </w:r>
      <w:r w:rsidR="00B823B4" w:rsidRPr="00B823B4">
        <w:rPr>
          <w:rFonts w:ascii="Times New Roman" w:hAnsi="Times New Roman"/>
          <w:spacing w:val="-3"/>
          <w:sz w:val="28"/>
          <w:szCs w:val="28"/>
        </w:rPr>
        <w:tab/>
      </w:r>
    </w:p>
    <w:p w:rsidR="00271736"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где </w:t>
      </w:r>
      <w:proofErr w:type="spellStart"/>
      <w:r w:rsidRPr="00B823B4">
        <w:rPr>
          <w:rFonts w:ascii="Times New Roman" w:hAnsi="Times New Roman"/>
          <w:spacing w:val="-3"/>
          <w:sz w:val="28"/>
          <w:szCs w:val="28"/>
        </w:rPr>
        <w:t>Пмj</w:t>
      </w:r>
      <w:proofErr w:type="spellEnd"/>
      <w:r w:rsidRPr="00B823B4">
        <w:rPr>
          <w:rFonts w:ascii="Times New Roman" w:hAnsi="Times New Roman"/>
          <w:spacing w:val="-3"/>
          <w:sz w:val="28"/>
          <w:szCs w:val="28"/>
        </w:rPr>
        <w:t xml:space="preserve"> – потребность в материалах на продукцию j-</w:t>
      </w:r>
      <w:proofErr w:type="spellStart"/>
      <w:r w:rsidRPr="00B823B4">
        <w:rPr>
          <w:rFonts w:ascii="Times New Roman" w:hAnsi="Times New Roman"/>
          <w:spacing w:val="-3"/>
          <w:sz w:val="28"/>
          <w:szCs w:val="28"/>
        </w:rPr>
        <w:t>го</w:t>
      </w:r>
      <w:proofErr w:type="spellEnd"/>
      <w:r w:rsidRPr="00B823B4">
        <w:rPr>
          <w:rFonts w:ascii="Times New Roman" w:hAnsi="Times New Roman"/>
          <w:spacing w:val="-3"/>
          <w:sz w:val="28"/>
          <w:szCs w:val="28"/>
        </w:rPr>
        <w:t xml:space="preserve"> вида, </w:t>
      </w:r>
      <w:proofErr w:type="gramStart"/>
      <w:r w:rsidRPr="00B823B4">
        <w:rPr>
          <w:rFonts w:ascii="Times New Roman" w:hAnsi="Times New Roman"/>
          <w:spacing w:val="-3"/>
          <w:sz w:val="28"/>
          <w:szCs w:val="28"/>
        </w:rPr>
        <w:t>кг</w:t>
      </w:r>
      <w:proofErr w:type="gramEnd"/>
      <w:r w:rsidRPr="00B823B4">
        <w:rPr>
          <w:rFonts w:ascii="Times New Roman" w:hAnsi="Times New Roman"/>
          <w:spacing w:val="-3"/>
          <w:sz w:val="28"/>
          <w:szCs w:val="28"/>
        </w:rPr>
        <w:tab/>
      </w:r>
    </w:p>
    <w:p w:rsidR="00271736" w:rsidRDefault="00271736"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60000 + 24000 = 84000</w:t>
      </w:r>
    </w:p>
    <w:p w:rsidR="00B823B4" w:rsidRPr="00B823B4" w:rsidRDefault="00271736"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7A70F640" wp14:editId="5DECC1D2">
            <wp:extent cx="2238375" cy="514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38375" cy="514350"/>
                    </a:xfrm>
                    <a:prstGeom prst="rect">
                      <a:avLst/>
                    </a:prstGeom>
                  </pic:spPr>
                </pic:pic>
              </a:graphicData>
            </a:graphic>
          </wp:inline>
        </w:drawing>
      </w:r>
      <w:r w:rsidR="00B823B4" w:rsidRPr="00B823B4">
        <w:rPr>
          <w:rFonts w:ascii="Times New Roman" w:hAnsi="Times New Roman"/>
          <w:spacing w:val="-3"/>
          <w:sz w:val="28"/>
          <w:szCs w:val="28"/>
        </w:rPr>
        <w:tab/>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lastRenderedPageBreak/>
        <w:t xml:space="preserve">где </w:t>
      </w:r>
      <w:proofErr w:type="spellStart"/>
      <w:r w:rsidRPr="00B823B4">
        <w:rPr>
          <w:rFonts w:ascii="Times New Roman" w:hAnsi="Times New Roman"/>
          <w:spacing w:val="-3"/>
          <w:sz w:val="28"/>
          <w:szCs w:val="28"/>
        </w:rPr>
        <w:t>N</w:t>
      </w:r>
      <w:proofErr w:type="gramStart"/>
      <w:r w:rsidRPr="00B823B4">
        <w:rPr>
          <w:rFonts w:ascii="Times New Roman" w:hAnsi="Times New Roman"/>
          <w:spacing w:val="-3"/>
          <w:sz w:val="28"/>
          <w:szCs w:val="28"/>
        </w:rPr>
        <w:t>р</w:t>
      </w:r>
      <w:proofErr w:type="gramEnd"/>
      <w:r w:rsidRPr="00B823B4">
        <w:rPr>
          <w:rFonts w:ascii="Times New Roman" w:hAnsi="Times New Roman"/>
          <w:spacing w:val="-3"/>
          <w:sz w:val="28"/>
          <w:szCs w:val="28"/>
        </w:rPr>
        <w:t>j</w:t>
      </w:r>
      <w:proofErr w:type="spellEnd"/>
      <w:r w:rsidRPr="00B823B4">
        <w:rPr>
          <w:rFonts w:ascii="Times New Roman" w:hAnsi="Times New Roman"/>
          <w:spacing w:val="-3"/>
          <w:sz w:val="28"/>
          <w:szCs w:val="28"/>
        </w:rPr>
        <w:t xml:space="preserve"> – норма расхода материала на единицу продукции j-</w:t>
      </w:r>
      <w:proofErr w:type="spellStart"/>
      <w:r w:rsidRPr="00B823B4">
        <w:rPr>
          <w:rFonts w:ascii="Times New Roman" w:hAnsi="Times New Roman"/>
          <w:spacing w:val="-3"/>
          <w:sz w:val="28"/>
          <w:szCs w:val="28"/>
        </w:rPr>
        <w:t>го</w:t>
      </w:r>
      <w:proofErr w:type="spellEnd"/>
      <w:r w:rsidRPr="00B823B4">
        <w:rPr>
          <w:rFonts w:ascii="Times New Roman" w:hAnsi="Times New Roman"/>
          <w:spacing w:val="-3"/>
          <w:sz w:val="28"/>
          <w:szCs w:val="28"/>
        </w:rPr>
        <w:t xml:space="preserve"> вида, кг/шт.</w:t>
      </w:r>
    </w:p>
    <w:p w:rsidR="00B823B4" w:rsidRPr="00B823B4" w:rsidRDefault="00271736"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А = 12000 * 5 = 60000</w:t>
      </w:r>
    </w:p>
    <w:p w:rsidR="00B823B4" w:rsidRPr="00B823B4" w:rsidRDefault="00271736" w:rsidP="00B823B4">
      <w:pPr>
        <w:shd w:val="clear" w:color="auto" w:fill="FFFFFF"/>
        <w:spacing w:after="0" w:line="360" w:lineRule="auto"/>
        <w:ind w:firstLine="851"/>
        <w:jc w:val="both"/>
        <w:rPr>
          <w:rFonts w:ascii="Times New Roman" w:hAnsi="Times New Roman"/>
          <w:spacing w:val="-3"/>
          <w:sz w:val="28"/>
          <w:szCs w:val="28"/>
        </w:rPr>
      </w:pPr>
      <w:proofErr w:type="gramStart"/>
      <w:r>
        <w:rPr>
          <w:rFonts w:ascii="Times New Roman" w:hAnsi="Times New Roman"/>
          <w:spacing w:val="-3"/>
          <w:sz w:val="28"/>
          <w:szCs w:val="28"/>
        </w:rPr>
        <w:t>Б</w:t>
      </w:r>
      <w:proofErr w:type="gramEnd"/>
      <w:r>
        <w:rPr>
          <w:rFonts w:ascii="Times New Roman" w:hAnsi="Times New Roman"/>
          <w:spacing w:val="-3"/>
          <w:sz w:val="28"/>
          <w:szCs w:val="28"/>
        </w:rPr>
        <w:t xml:space="preserve"> = 8000 * 3 = 24000</w:t>
      </w:r>
    </w:p>
    <w:p w:rsidR="00B823B4" w:rsidRPr="00B823B4" w:rsidRDefault="00271736"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48CA77C1" wp14:editId="14ED33A5">
            <wp:extent cx="3943350" cy="4095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943350" cy="409575"/>
                    </a:xfrm>
                    <a:prstGeom prst="rect">
                      <a:avLst/>
                    </a:prstGeom>
                  </pic:spPr>
                </pic:pic>
              </a:graphicData>
            </a:graphic>
          </wp:inline>
        </w:drawing>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где </w:t>
      </w:r>
      <w:proofErr w:type="spellStart"/>
      <w:proofErr w:type="gramStart"/>
      <w:r w:rsidRPr="00B823B4">
        <w:rPr>
          <w:rFonts w:ascii="Times New Roman" w:hAnsi="Times New Roman"/>
          <w:spacing w:val="-3"/>
          <w:sz w:val="28"/>
          <w:szCs w:val="28"/>
        </w:rPr>
        <w:t>N</w:t>
      </w:r>
      <w:proofErr w:type="gramEnd"/>
      <w:r w:rsidRPr="00B823B4">
        <w:rPr>
          <w:rFonts w:ascii="Times New Roman" w:hAnsi="Times New Roman"/>
          <w:spacing w:val="-3"/>
          <w:sz w:val="28"/>
          <w:szCs w:val="28"/>
        </w:rPr>
        <w:t>тек</w:t>
      </w:r>
      <w:proofErr w:type="spellEnd"/>
      <w:r w:rsidRPr="00B823B4">
        <w:rPr>
          <w:rFonts w:ascii="Times New Roman" w:hAnsi="Times New Roman"/>
          <w:spacing w:val="-3"/>
          <w:sz w:val="28"/>
          <w:szCs w:val="28"/>
        </w:rPr>
        <w:t xml:space="preserve"> – норма текущего производственного запаса, </w:t>
      </w:r>
      <w:proofErr w:type="spellStart"/>
      <w:r w:rsidRPr="00B823B4">
        <w:rPr>
          <w:rFonts w:ascii="Times New Roman" w:hAnsi="Times New Roman"/>
          <w:spacing w:val="-3"/>
          <w:sz w:val="28"/>
          <w:szCs w:val="28"/>
        </w:rPr>
        <w:t>дн</w:t>
      </w:r>
      <w:proofErr w:type="spellEnd"/>
      <w:r w:rsidRPr="00B823B4">
        <w:rPr>
          <w:rFonts w:ascii="Times New Roman" w:hAnsi="Times New Roman"/>
          <w:spacing w:val="-3"/>
          <w:sz w:val="28"/>
          <w:szCs w:val="28"/>
        </w:rPr>
        <w:t>.;</w:t>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proofErr w:type="gramStart"/>
      <w:r w:rsidRPr="00B823B4">
        <w:rPr>
          <w:rFonts w:ascii="Times New Roman" w:hAnsi="Times New Roman"/>
          <w:spacing w:val="-3"/>
          <w:sz w:val="28"/>
          <w:szCs w:val="28"/>
        </w:rPr>
        <w:t>N</w:t>
      </w:r>
      <w:proofErr w:type="gramEnd"/>
      <w:r w:rsidRPr="00B823B4">
        <w:rPr>
          <w:rFonts w:ascii="Times New Roman" w:hAnsi="Times New Roman"/>
          <w:spacing w:val="-3"/>
          <w:sz w:val="28"/>
          <w:szCs w:val="28"/>
        </w:rPr>
        <w:t>подг</w:t>
      </w:r>
      <w:proofErr w:type="spellEnd"/>
      <w:r w:rsidRPr="00B823B4">
        <w:rPr>
          <w:rFonts w:ascii="Times New Roman" w:hAnsi="Times New Roman"/>
          <w:spacing w:val="-3"/>
          <w:sz w:val="28"/>
          <w:szCs w:val="28"/>
        </w:rPr>
        <w:t xml:space="preserve"> – норма подготовительного производственного запаса (равна 3), </w:t>
      </w:r>
      <w:proofErr w:type="spellStart"/>
      <w:r w:rsidRPr="00B823B4">
        <w:rPr>
          <w:rFonts w:ascii="Times New Roman" w:hAnsi="Times New Roman"/>
          <w:spacing w:val="-3"/>
          <w:sz w:val="28"/>
          <w:szCs w:val="28"/>
        </w:rPr>
        <w:t>дн</w:t>
      </w:r>
      <w:proofErr w:type="spellEnd"/>
      <w:r w:rsidRPr="00B823B4">
        <w:rPr>
          <w:rFonts w:ascii="Times New Roman" w:hAnsi="Times New Roman"/>
          <w:spacing w:val="-3"/>
          <w:sz w:val="28"/>
          <w:szCs w:val="28"/>
        </w:rPr>
        <w:t>.;</w:t>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proofErr w:type="gramStart"/>
      <w:r w:rsidRPr="00B823B4">
        <w:rPr>
          <w:rFonts w:ascii="Times New Roman" w:hAnsi="Times New Roman"/>
          <w:spacing w:val="-3"/>
          <w:sz w:val="28"/>
          <w:szCs w:val="28"/>
        </w:rPr>
        <w:t>N</w:t>
      </w:r>
      <w:proofErr w:type="gramEnd"/>
      <w:r w:rsidRPr="00B823B4">
        <w:rPr>
          <w:rFonts w:ascii="Times New Roman" w:hAnsi="Times New Roman"/>
          <w:spacing w:val="-3"/>
          <w:sz w:val="28"/>
          <w:szCs w:val="28"/>
        </w:rPr>
        <w:t>стр</w:t>
      </w:r>
      <w:proofErr w:type="spellEnd"/>
      <w:r w:rsidRPr="00B823B4">
        <w:rPr>
          <w:rFonts w:ascii="Times New Roman" w:hAnsi="Times New Roman"/>
          <w:spacing w:val="-3"/>
          <w:sz w:val="28"/>
          <w:szCs w:val="28"/>
        </w:rPr>
        <w:t xml:space="preserve"> – норма страхового производственного запаса, </w:t>
      </w:r>
      <w:proofErr w:type="spellStart"/>
      <w:r w:rsidRPr="00B823B4">
        <w:rPr>
          <w:rFonts w:ascii="Times New Roman" w:hAnsi="Times New Roman"/>
          <w:spacing w:val="-3"/>
          <w:sz w:val="28"/>
          <w:szCs w:val="28"/>
        </w:rPr>
        <w:t>дн</w:t>
      </w:r>
      <w:proofErr w:type="spellEnd"/>
      <w:r w:rsidRPr="00B823B4">
        <w:rPr>
          <w:rFonts w:ascii="Times New Roman" w:hAnsi="Times New Roman"/>
          <w:spacing w:val="-3"/>
          <w:sz w:val="28"/>
          <w:szCs w:val="28"/>
        </w:rPr>
        <w:t>.</w:t>
      </w:r>
    </w:p>
    <w:p w:rsidR="00B823B4" w:rsidRPr="00B823B4" w:rsidRDefault="00271736"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8 + 3 + 4 = 15</w:t>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proofErr w:type="gramStart"/>
      <w:r w:rsidRPr="00B823B4">
        <w:rPr>
          <w:rFonts w:ascii="Times New Roman" w:hAnsi="Times New Roman"/>
          <w:spacing w:val="-3"/>
          <w:sz w:val="28"/>
          <w:szCs w:val="28"/>
        </w:rPr>
        <w:t>N</w:t>
      </w:r>
      <w:proofErr w:type="gramEnd"/>
      <w:r w:rsidRPr="00B823B4">
        <w:rPr>
          <w:rFonts w:ascii="Times New Roman" w:hAnsi="Times New Roman"/>
          <w:spacing w:val="-3"/>
          <w:sz w:val="28"/>
          <w:szCs w:val="28"/>
        </w:rPr>
        <w:t>тек</w:t>
      </w:r>
      <w:proofErr w:type="spellEnd"/>
      <w:r w:rsidRPr="00B823B4">
        <w:rPr>
          <w:rFonts w:ascii="Times New Roman" w:hAnsi="Times New Roman"/>
          <w:spacing w:val="-3"/>
          <w:sz w:val="28"/>
          <w:szCs w:val="28"/>
        </w:rPr>
        <w:t xml:space="preserve"> = 0,5Тср, </w:t>
      </w:r>
      <w:proofErr w:type="spellStart"/>
      <w:r w:rsidRPr="00B823B4">
        <w:rPr>
          <w:rFonts w:ascii="Times New Roman" w:hAnsi="Times New Roman"/>
          <w:spacing w:val="-3"/>
          <w:sz w:val="28"/>
          <w:szCs w:val="28"/>
        </w:rPr>
        <w:t>дн</w:t>
      </w:r>
      <w:proofErr w:type="spellEnd"/>
      <w:r w:rsidRPr="00B823B4">
        <w:rPr>
          <w:rFonts w:ascii="Times New Roman" w:hAnsi="Times New Roman"/>
          <w:spacing w:val="-3"/>
          <w:sz w:val="28"/>
          <w:szCs w:val="28"/>
        </w:rPr>
        <w:t>.,</w:t>
      </w:r>
      <w:r w:rsidRPr="00B823B4">
        <w:rPr>
          <w:rFonts w:ascii="Times New Roman" w:hAnsi="Times New Roman"/>
          <w:spacing w:val="-3"/>
          <w:sz w:val="28"/>
          <w:szCs w:val="28"/>
        </w:rPr>
        <w:tab/>
      </w:r>
    </w:p>
    <w:p w:rsid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где </w:t>
      </w:r>
      <w:proofErr w:type="spellStart"/>
      <w:r w:rsidRPr="00B823B4">
        <w:rPr>
          <w:rFonts w:ascii="Times New Roman" w:hAnsi="Times New Roman"/>
          <w:spacing w:val="-3"/>
          <w:sz w:val="28"/>
          <w:szCs w:val="28"/>
        </w:rPr>
        <w:t>Тср</w:t>
      </w:r>
      <w:proofErr w:type="spellEnd"/>
      <w:r w:rsidRPr="00B823B4">
        <w:rPr>
          <w:rFonts w:ascii="Times New Roman" w:hAnsi="Times New Roman"/>
          <w:spacing w:val="-3"/>
          <w:sz w:val="28"/>
          <w:szCs w:val="28"/>
        </w:rPr>
        <w:t xml:space="preserve"> – средний интервал поставок материалов, </w:t>
      </w:r>
      <w:proofErr w:type="spellStart"/>
      <w:r w:rsidRPr="00B823B4">
        <w:rPr>
          <w:rFonts w:ascii="Times New Roman" w:hAnsi="Times New Roman"/>
          <w:spacing w:val="-3"/>
          <w:sz w:val="28"/>
          <w:szCs w:val="28"/>
        </w:rPr>
        <w:t>дн</w:t>
      </w:r>
      <w:proofErr w:type="spellEnd"/>
      <w:r w:rsidRPr="00B823B4">
        <w:rPr>
          <w:rFonts w:ascii="Times New Roman" w:hAnsi="Times New Roman"/>
          <w:spacing w:val="-3"/>
          <w:sz w:val="28"/>
          <w:szCs w:val="28"/>
        </w:rPr>
        <w:t>.</w:t>
      </w:r>
      <w:r w:rsidRPr="00B823B4">
        <w:rPr>
          <w:rFonts w:ascii="Times New Roman" w:hAnsi="Times New Roman"/>
          <w:spacing w:val="-3"/>
          <w:sz w:val="28"/>
          <w:szCs w:val="28"/>
        </w:rPr>
        <w:tab/>
      </w:r>
    </w:p>
    <w:p w:rsidR="00FF7FCF" w:rsidRPr="00B823B4" w:rsidRDefault="00FF7FCF"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0,5 * 15 = 8</w:t>
      </w:r>
    </w:p>
    <w:p w:rsid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proofErr w:type="gramStart"/>
      <w:r w:rsidRPr="00B823B4">
        <w:rPr>
          <w:rFonts w:ascii="Times New Roman" w:hAnsi="Times New Roman"/>
          <w:spacing w:val="-3"/>
          <w:sz w:val="28"/>
          <w:szCs w:val="28"/>
        </w:rPr>
        <w:t>N</w:t>
      </w:r>
      <w:proofErr w:type="gramEnd"/>
      <w:r w:rsidRPr="00B823B4">
        <w:rPr>
          <w:rFonts w:ascii="Times New Roman" w:hAnsi="Times New Roman"/>
          <w:spacing w:val="-3"/>
          <w:sz w:val="28"/>
          <w:szCs w:val="28"/>
        </w:rPr>
        <w:t>стр</w:t>
      </w:r>
      <w:proofErr w:type="spellEnd"/>
      <w:r w:rsidRPr="00B823B4">
        <w:rPr>
          <w:rFonts w:ascii="Times New Roman" w:hAnsi="Times New Roman"/>
          <w:spacing w:val="-3"/>
          <w:sz w:val="28"/>
          <w:szCs w:val="28"/>
        </w:rPr>
        <w:t xml:space="preserve"> = 0,25Тср, </w:t>
      </w:r>
      <w:proofErr w:type="spellStart"/>
      <w:r w:rsidRPr="00B823B4">
        <w:rPr>
          <w:rFonts w:ascii="Times New Roman" w:hAnsi="Times New Roman"/>
          <w:spacing w:val="-3"/>
          <w:sz w:val="28"/>
          <w:szCs w:val="28"/>
        </w:rPr>
        <w:t>дн</w:t>
      </w:r>
      <w:proofErr w:type="spellEnd"/>
      <w:r w:rsidRPr="00B823B4">
        <w:rPr>
          <w:rFonts w:ascii="Times New Roman" w:hAnsi="Times New Roman"/>
          <w:spacing w:val="-3"/>
          <w:sz w:val="28"/>
          <w:szCs w:val="28"/>
        </w:rPr>
        <w:t>.</w:t>
      </w:r>
      <w:r w:rsidRPr="00B823B4">
        <w:rPr>
          <w:rFonts w:ascii="Times New Roman" w:hAnsi="Times New Roman"/>
          <w:spacing w:val="-3"/>
          <w:sz w:val="28"/>
          <w:szCs w:val="28"/>
        </w:rPr>
        <w:tab/>
      </w:r>
    </w:p>
    <w:p w:rsidR="00FF7FCF" w:rsidRPr="00B823B4" w:rsidRDefault="00FF7FCF"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0,25 * 15 = 4</w:t>
      </w:r>
    </w:p>
    <w:p w:rsidR="00B823B4" w:rsidRPr="00B823B4" w:rsidRDefault="00FF7FCF"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51EE0FF0" wp14:editId="7FB89EA0">
            <wp:extent cx="3638550" cy="4667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638550" cy="466725"/>
                    </a:xfrm>
                    <a:prstGeom prst="rect">
                      <a:avLst/>
                    </a:prstGeom>
                  </pic:spPr>
                </pic:pic>
              </a:graphicData>
            </a:graphic>
          </wp:inline>
        </w:drawing>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где </w:t>
      </w:r>
      <w:proofErr w:type="spellStart"/>
      <w:r w:rsidRPr="00B823B4">
        <w:rPr>
          <w:rFonts w:ascii="Times New Roman" w:hAnsi="Times New Roman"/>
          <w:spacing w:val="-3"/>
          <w:sz w:val="28"/>
          <w:szCs w:val="28"/>
        </w:rPr>
        <w:t>Ссут</w:t>
      </w:r>
      <w:proofErr w:type="gramStart"/>
      <w:r w:rsidRPr="00B823B4">
        <w:rPr>
          <w:rFonts w:ascii="Times New Roman" w:hAnsi="Times New Roman"/>
          <w:spacing w:val="-3"/>
          <w:sz w:val="28"/>
          <w:szCs w:val="28"/>
        </w:rPr>
        <w:t>j</w:t>
      </w:r>
      <w:proofErr w:type="spellEnd"/>
      <w:proofErr w:type="gramEnd"/>
      <w:r w:rsidRPr="00B823B4">
        <w:rPr>
          <w:rFonts w:ascii="Times New Roman" w:hAnsi="Times New Roman"/>
          <w:spacing w:val="-3"/>
          <w:sz w:val="28"/>
          <w:szCs w:val="28"/>
        </w:rPr>
        <w:t xml:space="preserve"> – суточные затраты на производство j-</w:t>
      </w:r>
      <w:proofErr w:type="spellStart"/>
      <w:r w:rsidRPr="00B823B4">
        <w:rPr>
          <w:rFonts w:ascii="Times New Roman" w:hAnsi="Times New Roman"/>
          <w:spacing w:val="-3"/>
          <w:sz w:val="28"/>
          <w:szCs w:val="28"/>
        </w:rPr>
        <w:t>го</w:t>
      </w:r>
      <w:proofErr w:type="spellEnd"/>
      <w:r w:rsidRPr="00B823B4">
        <w:rPr>
          <w:rFonts w:ascii="Times New Roman" w:hAnsi="Times New Roman"/>
          <w:spacing w:val="-3"/>
          <w:sz w:val="28"/>
          <w:szCs w:val="28"/>
        </w:rPr>
        <w:t xml:space="preserve"> вида продукции, руб./</w:t>
      </w:r>
      <w:proofErr w:type="spellStart"/>
      <w:r w:rsidRPr="00B823B4">
        <w:rPr>
          <w:rFonts w:ascii="Times New Roman" w:hAnsi="Times New Roman"/>
          <w:spacing w:val="-3"/>
          <w:sz w:val="28"/>
          <w:szCs w:val="28"/>
        </w:rPr>
        <w:t>дн</w:t>
      </w:r>
      <w:proofErr w:type="spellEnd"/>
      <w:r w:rsidRPr="00B823B4">
        <w:rPr>
          <w:rFonts w:ascii="Times New Roman" w:hAnsi="Times New Roman"/>
          <w:spacing w:val="-3"/>
          <w:sz w:val="28"/>
          <w:szCs w:val="28"/>
        </w:rPr>
        <w:t>.;</w:t>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r w:rsidRPr="00B823B4">
        <w:rPr>
          <w:rFonts w:ascii="Times New Roman" w:hAnsi="Times New Roman"/>
          <w:spacing w:val="-3"/>
          <w:sz w:val="28"/>
          <w:szCs w:val="28"/>
        </w:rPr>
        <w:t>Тц</w:t>
      </w:r>
      <w:proofErr w:type="gramStart"/>
      <w:r w:rsidRPr="00B823B4">
        <w:rPr>
          <w:rFonts w:ascii="Times New Roman" w:hAnsi="Times New Roman"/>
          <w:spacing w:val="-3"/>
          <w:sz w:val="28"/>
          <w:szCs w:val="28"/>
        </w:rPr>
        <w:t>j</w:t>
      </w:r>
      <w:proofErr w:type="spellEnd"/>
      <w:proofErr w:type="gramEnd"/>
      <w:r w:rsidRPr="00B823B4">
        <w:rPr>
          <w:rFonts w:ascii="Times New Roman" w:hAnsi="Times New Roman"/>
          <w:spacing w:val="-3"/>
          <w:sz w:val="28"/>
          <w:szCs w:val="28"/>
        </w:rPr>
        <w:tab/>
        <w:t>–</w:t>
      </w:r>
      <w:r w:rsidRPr="00B823B4">
        <w:rPr>
          <w:rFonts w:ascii="Times New Roman" w:hAnsi="Times New Roman"/>
          <w:spacing w:val="-3"/>
          <w:sz w:val="28"/>
          <w:szCs w:val="28"/>
        </w:rPr>
        <w:tab/>
        <w:t>длительность</w:t>
      </w:r>
      <w:r w:rsidRPr="00B823B4">
        <w:rPr>
          <w:rFonts w:ascii="Times New Roman" w:hAnsi="Times New Roman"/>
          <w:spacing w:val="-3"/>
          <w:sz w:val="28"/>
          <w:szCs w:val="28"/>
        </w:rPr>
        <w:tab/>
        <w:t>производственного</w:t>
      </w:r>
      <w:r w:rsidRPr="00B823B4">
        <w:rPr>
          <w:rFonts w:ascii="Times New Roman" w:hAnsi="Times New Roman"/>
          <w:spacing w:val="-3"/>
          <w:sz w:val="28"/>
          <w:szCs w:val="28"/>
        </w:rPr>
        <w:tab/>
        <w:t>цикла</w:t>
      </w:r>
      <w:r w:rsidRPr="00B823B4">
        <w:rPr>
          <w:rFonts w:ascii="Times New Roman" w:hAnsi="Times New Roman"/>
          <w:spacing w:val="-3"/>
          <w:sz w:val="28"/>
          <w:szCs w:val="28"/>
        </w:rPr>
        <w:tab/>
        <w:t>изготовления</w:t>
      </w:r>
      <w:r w:rsidR="00FF7FCF">
        <w:rPr>
          <w:rFonts w:ascii="Times New Roman" w:hAnsi="Times New Roman"/>
          <w:spacing w:val="-3"/>
          <w:sz w:val="28"/>
          <w:szCs w:val="28"/>
        </w:rPr>
        <w:t xml:space="preserve"> </w:t>
      </w:r>
      <w:r w:rsidRPr="00B823B4">
        <w:rPr>
          <w:rFonts w:ascii="Times New Roman" w:hAnsi="Times New Roman"/>
          <w:spacing w:val="-3"/>
          <w:sz w:val="28"/>
          <w:szCs w:val="28"/>
        </w:rPr>
        <w:t>j-</w:t>
      </w:r>
      <w:proofErr w:type="spellStart"/>
      <w:r w:rsidRPr="00B823B4">
        <w:rPr>
          <w:rFonts w:ascii="Times New Roman" w:hAnsi="Times New Roman"/>
          <w:spacing w:val="-3"/>
          <w:sz w:val="28"/>
          <w:szCs w:val="28"/>
        </w:rPr>
        <w:t>го</w:t>
      </w:r>
      <w:proofErr w:type="spellEnd"/>
      <w:r w:rsidRPr="00B823B4">
        <w:rPr>
          <w:rFonts w:ascii="Times New Roman" w:hAnsi="Times New Roman"/>
          <w:spacing w:val="-3"/>
          <w:sz w:val="28"/>
          <w:szCs w:val="28"/>
        </w:rPr>
        <w:tab/>
        <w:t>вида</w:t>
      </w:r>
      <w:r w:rsidR="00FF7FCF">
        <w:rPr>
          <w:rFonts w:ascii="Times New Roman" w:hAnsi="Times New Roman"/>
          <w:spacing w:val="-3"/>
          <w:sz w:val="28"/>
          <w:szCs w:val="28"/>
        </w:rPr>
        <w:t xml:space="preserve"> </w:t>
      </w:r>
      <w:r w:rsidRPr="00B823B4">
        <w:rPr>
          <w:rFonts w:ascii="Times New Roman" w:hAnsi="Times New Roman"/>
          <w:spacing w:val="-3"/>
          <w:sz w:val="28"/>
          <w:szCs w:val="28"/>
        </w:rPr>
        <w:t xml:space="preserve">продукции, </w:t>
      </w:r>
      <w:proofErr w:type="spellStart"/>
      <w:r w:rsidRPr="00B823B4">
        <w:rPr>
          <w:rFonts w:ascii="Times New Roman" w:hAnsi="Times New Roman"/>
          <w:spacing w:val="-3"/>
          <w:sz w:val="28"/>
          <w:szCs w:val="28"/>
        </w:rPr>
        <w:t>дн</w:t>
      </w:r>
      <w:proofErr w:type="spellEnd"/>
      <w:r w:rsidRPr="00B823B4">
        <w:rPr>
          <w:rFonts w:ascii="Times New Roman" w:hAnsi="Times New Roman"/>
          <w:spacing w:val="-3"/>
          <w:sz w:val="28"/>
          <w:szCs w:val="28"/>
        </w:rPr>
        <w:t>.;</w:t>
      </w:r>
    </w:p>
    <w:p w:rsidR="00FF7FCF"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r w:rsidRPr="00B823B4">
        <w:rPr>
          <w:rFonts w:ascii="Times New Roman" w:hAnsi="Times New Roman"/>
          <w:spacing w:val="-3"/>
          <w:sz w:val="28"/>
          <w:szCs w:val="28"/>
        </w:rPr>
        <w:t>Кн</w:t>
      </w:r>
      <w:proofErr w:type="gramStart"/>
      <w:r w:rsidRPr="00B823B4">
        <w:rPr>
          <w:rFonts w:ascii="Times New Roman" w:hAnsi="Times New Roman"/>
          <w:spacing w:val="-3"/>
          <w:sz w:val="28"/>
          <w:szCs w:val="28"/>
        </w:rPr>
        <w:t>j</w:t>
      </w:r>
      <w:proofErr w:type="spellEnd"/>
      <w:proofErr w:type="gramEnd"/>
      <w:r w:rsidRPr="00B823B4">
        <w:rPr>
          <w:rFonts w:ascii="Times New Roman" w:hAnsi="Times New Roman"/>
          <w:spacing w:val="-3"/>
          <w:sz w:val="28"/>
          <w:szCs w:val="28"/>
        </w:rPr>
        <w:t xml:space="preserve"> – коэффициент нарастания затрат в незавершённом  производстве для</w:t>
      </w:r>
      <w:r w:rsidR="00FF7FCF">
        <w:rPr>
          <w:rFonts w:ascii="Times New Roman" w:hAnsi="Times New Roman"/>
          <w:spacing w:val="-3"/>
          <w:sz w:val="28"/>
          <w:szCs w:val="28"/>
        </w:rPr>
        <w:t xml:space="preserve"> </w:t>
      </w:r>
      <w:r w:rsidRPr="00B823B4">
        <w:rPr>
          <w:rFonts w:ascii="Times New Roman" w:hAnsi="Times New Roman"/>
          <w:spacing w:val="-3"/>
          <w:sz w:val="28"/>
          <w:szCs w:val="28"/>
        </w:rPr>
        <w:t>j-</w:t>
      </w:r>
      <w:proofErr w:type="spellStart"/>
      <w:r w:rsidRPr="00B823B4">
        <w:rPr>
          <w:rFonts w:ascii="Times New Roman" w:hAnsi="Times New Roman"/>
          <w:spacing w:val="-3"/>
          <w:sz w:val="28"/>
          <w:szCs w:val="28"/>
        </w:rPr>
        <w:t>го</w:t>
      </w:r>
      <w:proofErr w:type="spellEnd"/>
      <w:r w:rsidRPr="00B823B4">
        <w:rPr>
          <w:rFonts w:ascii="Times New Roman" w:hAnsi="Times New Roman"/>
          <w:spacing w:val="-3"/>
          <w:sz w:val="28"/>
          <w:szCs w:val="28"/>
        </w:rPr>
        <w:t xml:space="preserve"> вида продукции.</w:t>
      </w:r>
    </w:p>
    <w:p w:rsidR="00FF7FCF" w:rsidRDefault="00FF7FCF"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2489 * 1,9 * 0,9 = 4256</w:t>
      </w:r>
    </w:p>
    <w:p w:rsidR="00B823B4" w:rsidRPr="00B823B4" w:rsidRDefault="00C1026B"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666F7144" wp14:editId="64FF5217">
            <wp:extent cx="1514475" cy="7429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14475" cy="742950"/>
                    </a:xfrm>
                    <a:prstGeom prst="rect">
                      <a:avLst/>
                    </a:prstGeom>
                  </pic:spPr>
                </pic:pic>
              </a:graphicData>
            </a:graphic>
          </wp:inline>
        </w:drawing>
      </w:r>
      <w:r w:rsidR="00B823B4" w:rsidRPr="00B823B4">
        <w:rPr>
          <w:rFonts w:ascii="Times New Roman" w:hAnsi="Times New Roman"/>
          <w:spacing w:val="-3"/>
          <w:sz w:val="28"/>
          <w:szCs w:val="28"/>
        </w:rPr>
        <w:tab/>
      </w:r>
      <w:r w:rsidR="00B823B4" w:rsidRPr="00B823B4">
        <w:rPr>
          <w:rFonts w:ascii="Times New Roman" w:hAnsi="Times New Roman"/>
          <w:spacing w:val="-3"/>
          <w:sz w:val="28"/>
          <w:szCs w:val="28"/>
        </w:rPr>
        <w:tab/>
      </w:r>
      <w:r w:rsidR="00B823B4" w:rsidRPr="00B823B4">
        <w:rPr>
          <w:rFonts w:ascii="Times New Roman" w:hAnsi="Times New Roman"/>
          <w:spacing w:val="-3"/>
          <w:sz w:val="28"/>
          <w:szCs w:val="28"/>
        </w:rPr>
        <w:tab/>
      </w:r>
      <w:r w:rsidR="00B823B4" w:rsidRPr="00B823B4">
        <w:rPr>
          <w:rFonts w:ascii="Times New Roman" w:hAnsi="Times New Roman"/>
          <w:spacing w:val="-3"/>
          <w:sz w:val="28"/>
          <w:szCs w:val="28"/>
        </w:rPr>
        <w:tab/>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где </w:t>
      </w:r>
      <w:proofErr w:type="spellStart"/>
      <w:r w:rsidRPr="00B823B4">
        <w:rPr>
          <w:rFonts w:ascii="Times New Roman" w:hAnsi="Times New Roman"/>
          <w:spacing w:val="-3"/>
          <w:sz w:val="28"/>
          <w:szCs w:val="28"/>
        </w:rPr>
        <w:t>Сг</w:t>
      </w:r>
      <w:proofErr w:type="gramStart"/>
      <w:r w:rsidRPr="00B823B4">
        <w:rPr>
          <w:rFonts w:ascii="Times New Roman" w:hAnsi="Times New Roman"/>
          <w:spacing w:val="-3"/>
          <w:sz w:val="28"/>
          <w:szCs w:val="28"/>
        </w:rPr>
        <w:t>j</w:t>
      </w:r>
      <w:proofErr w:type="spellEnd"/>
      <w:proofErr w:type="gramEnd"/>
      <w:r w:rsidRPr="00B823B4">
        <w:rPr>
          <w:rFonts w:ascii="Times New Roman" w:hAnsi="Times New Roman"/>
          <w:spacing w:val="-3"/>
          <w:sz w:val="28"/>
          <w:szCs w:val="28"/>
        </w:rPr>
        <w:t xml:space="preserve"> – годовые затраты на производство j-</w:t>
      </w:r>
      <w:proofErr w:type="spellStart"/>
      <w:r w:rsidRPr="00B823B4">
        <w:rPr>
          <w:rFonts w:ascii="Times New Roman" w:hAnsi="Times New Roman"/>
          <w:spacing w:val="-3"/>
          <w:sz w:val="28"/>
          <w:szCs w:val="28"/>
        </w:rPr>
        <w:t>го</w:t>
      </w:r>
      <w:proofErr w:type="spellEnd"/>
      <w:r w:rsidRPr="00B823B4">
        <w:rPr>
          <w:rFonts w:ascii="Times New Roman" w:hAnsi="Times New Roman"/>
          <w:spacing w:val="-3"/>
          <w:sz w:val="28"/>
          <w:szCs w:val="28"/>
        </w:rPr>
        <w:t xml:space="preserve"> вида продукции, р.</w:t>
      </w:r>
    </w:p>
    <w:p w:rsidR="00B823B4" w:rsidRPr="00B823B4" w:rsidRDefault="001B0601"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896000 / 360 = 2489</w:t>
      </w:r>
    </w:p>
    <w:p w:rsid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lastRenderedPageBreak/>
        <w:t>Себестоимость единицы готовой продукции на стадии предварительных расчетов определяется приближенно по формуле:</w:t>
      </w:r>
    </w:p>
    <w:p w:rsidR="001B0601" w:rsidRPr="00B823B4" w:rsidRDefault="001B0601"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0885DACF" wp14:editId="1227EFC6">
            <wp:extent cx="1276350" cy="7810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276350" cy="781050"/>
                    </a:xfrm>
                    <a:prstGeom prst="rect">
                      <a:avLst/>
                    </a:prstGeom>
                  </pic:spPr>
                </pic:pic>
              </a:graphicData>
            </a:graphic>
          </wp:inline>
        </w:drawing>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где </w:t>
      </w:r>
      <w:proofErr w:type="spellStart"/>
      <w:proofErr w:type="gramStart"/>
      <w:r w:rsidRPr="00B823B4">
        <w:rPr>
          <w:rFonts w:ascii="Times New Roman" w:hAnsi="Times New Roman"/>
          <w:spacing w:val="-3"/>
          <w:sz w:val="28"/>
          <w:szCs w:val="28"/>
        </w:rPr>
        <w:t>k</w:t>
      </w:r>
      <w:proofErr w:type="gramEnd"/>
      <w:r w:rsidRPr="00B823B4">
        <w:rPr>
          <w:rFonts w:ascii="Times New Roman" w:hAnsi="Times New Roman"/>
          <w:spacing w:val="-3"/>
          <w:sz w:val="28"/>
          <w:szCs w:val="28"/>
        </w:rPr>
        <w:t>м</w:t>
      </w:r>
      <w:proofErr w:type="spellEnd"/>
      <w:r w:rsidRPr="00B823B4">
        <w:rPr>
          <w:rFonts w:ascii="Times New Roman" w:hAnsi="Times New Roman"/>
          <w:spacing w:val="-3"/>
          <w:sz w:val="28"/>
          <w:szCs w:val="28"/>
        </w:rPr>
        <w:t xml:space="preserve"> – удельный вес стоимости материалов в себестоимости продукции (равен 0,75);</w:t>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r w:rsidRPr="00B823B4">
        <w:rPr>
          <w:rFonts w:ascii="Times New Roman" w:hAnsi="Times New Roman"/>
          <w:spacing w:val="-3"/>
          <w:sz w:val="28"/>
          <w:szCs w:val="28"/>
        </w:rPr>
        <w:t>См</w:t>
      </w:r>
      <w:proofErr w:type="gramStart"/>
      <w:r w:rsidRPr="00B823B4">
        <w:rPr>
          <w:rFonts w:ascii="Times New Roman" w:hAnsi="Times New Roman"/>
          <w:spacing w:val="-3"/>
          <w:sz w:val="28"/>
          <w:szCs w:val="28"/>
        </w:rPr>
        <w:t>j</w:t>
      </w:r>
      <w:proofErr w:type="spellEnd"/>
      <w:proofErr w:type="gramEnd"/>
      <w:r w:rsidRPr="00B823B4">
        <w:rPr>
          <w:rFonts w:ascii="Times New Roman" w:hAnsi="Times New Roman"/>
          <w:spacing w:val="-3"/>
          <w:sz w:val="28"/>
          <w:szCs w:val="28"/>
        </w:rPr>
        <w:t xml:space="preserve"> – стоимость материалов для программы выпуска изделия j-</w:t>
      </w:r>
      <w:proofErr w:type="spellStart"/>
      <w:r w:rsidRPr="00B823B4">
        <w:rPr>
          <w:rFonts w:ascii="Times New Roman" w:hAnsi="Times New Roman"/>
          <w:spacing w:val="-3"/>
          <w:sz w:val="28"/>
          <w:szCs w:val="28"/>
        </w:rPr>
        <w:t>го</w:t>
      </w:r>
      <w:proofErr w:type="spellEnd"/>
      <w:r w:rsidRPr="00B823B4">
        <w:rPr>
          <w:rFonts w:ascii="Times New Roman" w:hAnsi="Times New Roman"/>
          <w:spacing w:val="-3"/>
          <w:sz w:val="28"/>
          <w:szCs w:val="28"/>
        </w:rPr>
        <w:t xml:space="preserve"> вида, р.</w:t>
      </w:r>
    </w:p>
    <w:p w:rsidR="00B823B4" w:rsidRPr="00B823B4" w:rsidRDefault="001B0601"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672 / 0,75 = 896 тыс. руб.</w:t>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r w:rsidRPr="00B823B4">
        <w:rPr>
          <w:rFonts w:ascii="Times New Roman" w:hAnsi="Times New Roman"/>
          <w:spacing w:val="-3"/>
          <w:sz w:val="28"/>
          <w:szCs w:val="28"/>
        </w:rPr>
        <w:t>См</w:t>
      </w:r>
      <w:proofErr w:type="gramStart"/>
      <w:r w:rsidRPr="00B823B4">
        <w:rPr>
          <w:rFonts w:ascii="Times New Roman" w:hAnsi="Times New Roman"/>
          <w:spacing w:val="-3"/>
          <w:sz w:val="28"/>
          <w:szCs w:val="28"/>
        </w:rPr>
        <w:t>j</w:t>
      </w:r>
      <w:proofErr w:type="spellEnd"/>
      <w:proofErr w:type="gramEnd"/>
      <w:r w:rsidRPr="00B823B4">
        <w:rPr>
          <w:rFonts w:ascii="Times New Roman" w:hAnsi="Times New Roman"/>
          <w:spacing w:val="-3"/>
          <w:sz w:val="28"/>
          <w:szCs w:val="28"/>
        </w:rPr>
        <w:t xml:space="preserve"> = </w:t>
      </w:r>
      <w:proofErr w:type="spellStart"/>
      <w:r w:rsidRPr="00B823B4">
        <w:rPr>
          <w:rFonts w:ascii="Times New Roman" w:hAnsi="Times New Roman"/>
          <w:spacing w:val="-3"/>
          <w:sz w:val="28"/>
          <w:szCs w:val="28"/>
        </w:rPr>
        <w:t>Пмj•Цм</w:t>
      </w:r>
      <w:proofErr w:type="spellEnd"/>
      <w:r w:rsidRPr="00B823B4">
        <w:rPr>
          <w:rFonts w:ascii="Times New Roman" w:hAnsi="Times New Roman"/>
          <w:spacing w:val="-3"/>
          <w:sz w:val="28"/>
          <w:szCs w:val="28"/>
        </w:rPr>
        <w:t>,</w:t>
      </w:r>
      <w:r w:rsidRPr="00B823B4">
        <w:rPr>
          <w:rFonts w:ascii="Times New Roman" w:hAnsi="Times New Roman"/>
          <w:spacing w:val="-3"/>
          <w:sz w:val="28"/>
          <w:szCs w:val="28"/>
        </w:rPr>
        <w:tab/>
      </w:r>
    </w:p>
    <w:p w:rsidR="001B0601"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где </w:t>
      </w:r>
      <w:proofErr w:type="spellStart"/>
      <w:r w:rsidRPr="00B823B4">
        <w:rPr>
          <w:rFonts w:ascii="Times New Roman" w:hAnsi="Times New Roman"/>
          <w:spacing w:val="-3"/>
          <w:sz w:val="28"/>
          <w:szCs w:val="28"/>
        </w:rPr>
        <w:t>Цм</w:t>
      </w:r>
      <w:proofErr w:type="spellEnd"/>
      <w:r w:rsidRPr="00B823B4">
        <w:rPr>
          <w:rFonts w:ascii="Times New Roman" w:hAnsi="Times New Roman"/>
          <w:spacing w:val="-3"/>
          <w:sz w:val="28"/>
          <w:szCs w:val="28"/>
        </w:rPr>
        <w:t xml:space="preserve"> – цена за единицу измерения материала,</w:t>
      </w:r>
      <w:r w:rsidRPr="00B823B4">
        <w:rPr>
          <w:rFonts w:ascii="Times New Roman" w:hAnsi="Times New Roman"/>
          <w:spacing w:val="-3"/>
          <w:sz w:val="28"/>
          <w:szCs w:val="28"/>
        </w:rPr>
        <w:tab/>
      </w:r>
    </w:p>
    <w:p w:rsidR="001B0601" w:rsidRDefault="001B0601"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А = 60000 * 8000 = 480 тыс. руб.</w:t>
      </w:r>
    </w:p>
    <w:p w:rsidR="001B0601" w:rsidRDefault="001B0601" w:rsidP="00B823B4">
      <w:pPr>
        <w:shd w:val="clear" w:color="auto" w:fill="FFFFFF"/>
        <w:spacing w:after="0" w:line="360" w:lineRule="auto"/>
        <w:ind w:firstLine="851"/>
        <w:jc w:val="both"/>
        <w:rPr>
          <w:rFonts w:ascii="Times New Roman" w:hAnsi="Times New Roman"/>
          <w:spacing w:val="-3"/>
          <w:sz w:val="28"/>
          <w:szCs w:val="28"/>
        </w:rPr>
      </w:pPr>
      <w:proofErr w:type="gramStart"/>
      <w:r>
        <w:rPr>
          <w:rFonts w:ascii="Times New Roman" w:hAnsi="Times New Roman"/>
          <w:spacing w:val="-3"/>
          <w:sz w:val="28"/>
          <w:szCs w:val="28"/>
        </w:rPr>
        <w:t>Б</w:t>
      </w:r>
      <w:proofErr w:type="gramEnd"/>
      <w:r>
        <w:rPr>
          <w:rFonts w:ascii="Times New Roman" w:hAnsi="Times New Roman"/>
          <w:spacing w:val="-3"/>
          <w:sz w:val="28"/>
          <w:szCs w:val="28"/>
        </w:rPr>
        <w:t xml:space="preserve"> = 24000 * 8000 = 192 тыс. руб.</w:t>
      </w:r>
    </w:p>
    <w:p w:rsidR="001B0601" w:rsidRDefault="001B0601"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480 + 192 = 672 тыс. руб.</w:t>
      </w:r>
    </w:p>
    <w:p w:rsidR="00B823B4" w:rsidRPr="00B823B4" w:rsidRDefault="001B0601"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1712A066" wp14:editId="5C675D10">
            <wp:extent cx="1552575" cy="8763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552575" cy="876300"/>
                    </a:xfrm>
                    <a:prstGeom prst="rect">
                      <a:avLst/>
                    </a:prstGeom>
                  </pic:spPr>
                </pic:pic>
              </a:graphicData>
            </a:graphic>
          </wp:inline>
        </w:drawing>
      </w:r>
      <w:r w:rsidR="00B823B4" w:rsidRPr="00B823B4">
        <w:rPr>
          <w:rFonts w:ascii="Times New Roman" w:hAnsi="Times New Roman"/>
          <w:spacing w:val="-3"/>
          <w:sz w:val="28"/>
          <w:szCs w:val="28"/>
        </w:rPr>
        <w:tab/>
      </w:r>
    </w:p>
    <w:p w:rsidR="001B0601"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где </w:t>
      </w:r>
      <w:proofErr w:type="spellStart"/>
      <w:r w:rsidRPr="00B823B4">
        <w:rPr>
          <w:rFonts w:ascii="Times New Roman" w:hAnsi="Times New Roman"/>
          <w:spacing w:val="-3"/>
          <w:sz w:val="28"/>
          <w:szCs w:val="28"/>
        </w:rPr>
        <w:t>tj</w:t>
      </w:r>
      <w:proofErr w:type="spellEnd"/>
      <w:r w:rsidRPr="00B823B4">
        <w:rPr>
          <w:rFonts w:ascii="Times New Roman" w:hAnsi="Times New Roman"/>
          <w:spacing w:val="-3"/>
          <w:sz w:val="28"/>
          <w:szCs w:val="28"/>
        </w:rPr>
        <w:t xml:space="preserve"> – трудоёмкость изготовления j-</w:t>
      </w:r>
      <w:proofErr w:type="spellStart"/>
      <w:r w:rsidRPr="00B823B4">
        <w:rPr>
          <w:rFonts w:ascii="Times New Roman" w:hAnsi="Times New Roman"/>
          <w:spacing w:val="-3"/>
          <w:sz w:val="28"/>
          <w:szCs w:val="28"/>
        </w:rPr>
        <w:t>го</w:t>
      </w:r>
      <w:proofErr w:type="spellEnd"/>
      <w:r w:rsidRPr="00B823B4">
        <w:rPr>
          <w:rFonts w:ascii="Times New Roman" w:hAnsi="Times New Roman"/>
          <w:spacing w:val="-3"/>
          <w:sz w:val="28"/>
          <w:szCs w:val="28"/>
        </w:rPr>
        <w:t xml:space="preserve"> изделия, ч./шт.; </w:t>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proofErr w:type="gramStart"/>
      <w:r w:rsidRPr="00B823B4">
        <w:rPr>
          <w:rFonts w:ascii="Times New Roman" w:hAnsi="Times New Roman"/>
          <w:spacing w:val="-3"/>
          <w:sz w:val="28"/>
          <w:szCs w:val="28"/>
        </w:rPr>
        <w:t>t</w:t>
      </w:r>
      <w:proofErr w:type="gramEnd"/>
      <w:r w:rsidRPr="00B823B4">
        <w:rPr>
          <w:rFonts w:ascii="Times New Roman" w:hAnsi="Times New Roman"/>
          <w:spacing w:val="-3"/>
          <w:sz w:val="28"/>
          <w:szCs w:val="28"/>
        </w:rPr>
        <w:t>см</w:t>
      </w:r>
      <w:proofErr w:type="spellEnd"/>
      <w:r w:rsidRPr="00B823B4">
        <w:rPr>
          <w:rFonts w:ascii="Times New Roman" w:hAnsi="Times New Roman"/>
          <w:spacing w:val="-3"/>
          <w:sz w:val="28"/>
          <w:szCs w:val="28"/>
        </w:rPr>
        <w:t xml:space="preserve"> – продолжительность рабочей смены, ч/смена; q– количество смен;</w:t>
      </w:r>
    </w:p>
    <w:p w:rsid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proofErr w:type="gramStart"/>
      <w:r w:rsidRPr="00B823B4">
        <w:rPr>
          <w:rFonts w:ascii="Times New Roman" w:hAnsi="Times New Roman"/>
          <w:spacing w:val="-3"/>
          <w:sz w:val="28"/>
          <w:szCs w:val="28"/>
        </w:rPr>
        <w:t>k</w:t>
      </w:r>
      <w:proofErr w:type="gramEnd"/>
      <w:r w:rsidRPr="00B823B4">
        <w:rPr>
          <w:rFonts w:ascii="Times New Roman" w:hAnsi="Times New Roman"/>
          <w:spacing w:val="-3"/>
          <w:sz w:val="28"/>
          <w:szCs w:val="28"/>
        </w:rPr>
        <w:t>пер</w:t>
      </w:r>
      <w:proofErr w:type="spellEnd"/>
      <w:r w:rsidRPr="00B823B4">
        <w:rPr>
          <w:rFonts w:ascii="Times New Roman" w:hAnsi="Times New Roman"/>
          <w:spacing w:val="-3"/>
          <w:sz w:val="28"/>
          <w:szCs w:val="28"/>
        </w:rPr>
        <w:t xml:space="preserve"> – коэффициент, учитывающий производственные перерывы (принять 2).</w:t>
      </w:r>
    </w:p>
    <w:p w:rsidR="001B0601" w:rsidRDefault="001B0601"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А = (10 * 2) / (8 * 2) = 1,3</w:t>
      </w:r>
    </w:p>
    <w:p w:rsidR="001B0601" w:rsidRDefault="001B0601" w:rsidP="00B823B4">
      <w:pPr>
        <w:shd w:val="clear" w:color="auto" w:fill="FFFFFF"/>
        <w:spacing w:after="0" w:line="360" w:lineRule="auto"/>
        <w:ind w:firstLine="851"/>
        <w:jc w:val="both"/>
        <w:rPr>
          <w:rFonts w:ascii="Times New Roman" w:hAnsi="Times New Roman"/>
          <w:spacing w:val="-3"/>
          <w:sz w:val="28"/>
          <w:szCs w:val="28"/>
        </w:rPr>
      </w:pPr>
      <w:proofErr w:type="gramStart"/>
      <w:r>
        <w:rPr>
          <w:rFonts w:ascii="Times New Roman" w:hAnsi="Times New Roman"/>
          <w:spacing w:val="-3"/>
          <w:sz w:val="28"/>
          <w:szCs w:val="28"/>
        </w:rPr>
        <w:t>Б</w:t>
      </w:r>
      <w:proofErr w:type="gramEnd"/>
      <w:r>
        <w:rPr>
          <w:rFonts w:ascii="Times New Roman" w:hAnsi="Times New Roman"/>
          <w:spacing w:val="-3"/>
          <w:sz w:val="28"/>
          <w:szCs w:val="28"/>
        </w:rPr>
        <w:t xml:space="preserve"> = </w:t>
      </w:r>
      <w:r w:rsidRPr="001B0601">
        <w:rPr>
          <w:rFonts w:ascii="Times New Roman" w:hAnsi="Times New Roman"/>
          <w:spacing w:val="-3"/>
          <w:sz w:val="28"/>
          <w:szCs w:val="28"/>
        </w:rPr>
        <w:t>(</w:t>
      </w:r>
      <w:r>
        <w:rPr>
          <w:rFonts w:ascii="Times New Roman" w:hAnsi="Times New Roman"/>
          <w:spacing w:val="-3"/>
          <w:sz w:val="28"/>
          <w:szCs w:val="28"/>
        </w:rPr>
        <w:t>5</w:t>
      </w:r>
      <w:r w:rsidRPr="001B0601">
        <w:rPr>
          <w:rFonts w:ascii="Times New Roman" w:hAnsi="Times New Roman"/>
          <w:spacing w:val="-3"/>
          <w:sz w:val="28"/>
          <w:szCs w:val="28"/>
        </w:rPr>
        <w:t xml:space="preserve"> * 2) / (8 * 2) =</w:t>
      </w:r>
      <w:r>
        <w:rPr>
          <w:rFonts w:ascii="Times New Roman" w:hAnsi="Times New Roman"/>
          <w:spacing w:val="-3"/>
          <w:sz w:val="28"/>
          <w:szCs w:val="28"/>
        </w:rPr>
        <w:t xml:space="preserve"> 0,6</w:t>
      </w:r>
    </w:p>
    <w:p w:rsidR="001B0601" w:rsidRDefault="001B0601"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 xml:space="preserve">1,3 + 0,6 = 1,9 </w:t>
      </w:r>
      <w:proofErr w:type="spellStart"/>
      <w:r>
        <w:rPr>
          <w:rFonts w:ascii="Times New Roman" w:hAnsi="Times New Roman"/>
          <w:spacing w:val="-3"/>
          <w:sz w:val="28"/>
          <w:szCs w:val="28"/>
        </w:rPr>
        <w:t>дн</w:t>
      </w:r>
      <w:proofErr w:type="spellEnd"/>
      <w:r>
        <w:rPr>
          <w:rFonts w:ascii="Times New Roman" w:hAnsi="Times New Roman"/>
          <w:spacing w:val="-3"/>
          <w:sz w:val="28"/>
          <w:szCs w:val="28"/>
        </w:rPr>
        <w:t>.</w:t>
      </w:r>
    </w:p>
    <w:p w:rsidR="001B0601" w:rsidRPr="00B823B4" w:rsidRDefault="00E45B22"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3AAE43AA" wp14:editId="5D69BB3F">
            <wp:extent cx="2333625" cy="6953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333625" cy="695325"/>
                    </a:xfrm>
                    <a:prstGeom prst="rect">
                      <a:avLst/>
                    </a:prstGeom>
                  </pic:spPr>
                </pic:pic>
              </a:graphicData>
            </a:graphic>
          </wp:inline>
        </w:drawing>
      </w:r>
    </w:p>
    <w:p w:rsidR="00B823B4" w:rsidRPr="00B823B4" w:rsidRDefault="00E45B22"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lastRenderedPageBreak/>
        <w:drawing>
          <wp:inline distT="0" distB="0" distL="0" distR="0" wp14:anchorId="7D2A64BC" wp14:editId="44DBD31C">
            <wp:extent cx="3286125" cy="5810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286125" cy="581025"/>
                    </a:xfrm>
                    <a:prstGeom prst="rect">
                      <a:avLst/>
                    </a:prstGeom>
                  </pic:spPr>
                </pic:pic>
              </a:graphicData>
            </a:graphic>
          </wp:inline>
        </w:drawing>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где </w:t>
      </w:r>
      <w:proofErr w:type="spellStart"/>
      <w:r w:rsidRPr="00B823B4">
        <w:rPr>
          <w:rFonts w:ascii="Times New Roman" w:hAnsi="Times New Roman"/>
          <w:spacing w:val="-3"/>
          <w:sz w:val="28"/>
          <w:szCs w:val="28"/>
        </w:rPr>
        <w:t>Нгп</w:t>
      </w:r>
      <w:proofErr w:type="spellEnd"/>
      <w:r w:rsidRPr="00B823B4">
        <w:rPr>
          <w:rFonts w:ascii="Times New Roman" w:hAnsi="Times New Roman"/>
          <w:spacing w:val="-3"/>
          <w:sz w:val="28"/>
          <w:szCs w:val="28"/>
        </w:rPr>
        <w:t xml:space="preserve"> – норматив затрат на остатки готовой продукции на складе предприятия, р.</w:t>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r w:rsidRPr="00B823B4">
        <w:rPr>
          <w:rFonts w:ascii="Times New Roman" w:hAnsi="Times New Roman"/>
          <w:spacing w:val="-3"/>
          <w:sz w:val="28"/>
          <w:szCs w:val="28"/>
        </w:rPr>
        <w:t>Тподг</w:t>
      </w:r>
      <w:proofErr w:type="spellEnd"/>
      <w:r w:rsidRPr="00B823B4">
        <w:rPr>
          <w:rFonts w:ascii="Times New Roman" w:hAnsi="Times New Roman"/>
          <w:spacing w:val="-3"/>
          <w:sz w:val="28"/>
          <w:szCs w:val="28"/>
        </w:rPr>
        <w:t xml:space="preserve"> - затраты времени на отгрузку продукции и подготовку документов (равны 2) , </w:t>
      </w:r>
      <w:proofErr w:type="spellStart"/>
      <w:r w:rsidRPr="00B823B4">
        <w:rPr>
          <w:rFonts w:ascii="Times New Roman" w:hAnsi="Times New Roman"/>
          <w:spacing w:val="-3"/>
          <w:sz w:val="28"/>
          <w:szCs w:val="28"/>
        </w:rPr>
        <w:t>дн</w:t>
      </w:r>
      <w:proofErr w:type="spellEnd"/>
      <w:r w:rsidRPr="00B823B4">
        <w:rPr>
          <w:rFonts w:ascii="Times New Roman" w:hAnsi="Times New Roman"/>
          <w:spacing w:val="-3"/>
          <w:sz w:val="28"/>
          <w:szCs w:val="28"/>
        </w:rPr>
        <w:t>.</w:t>
      </w:r>
    </w:p>
    <w:p w:rsidR="00B823B4" w:rsidRPr="00B823B4" w:rsidRDefault="00E45B22" w:rsidP="00B823B4">
      <w:pPr>
        <w:shd w:val="clear" w:color="auto" w:fill="FFFFFF"/>
        <w:spacing w:after="0" w:line="360" w:lineRule="auto"/>
        <w:ind w:firstLine="851"/>
        <w:jc w:val="both"/>
        <w:rPr>
          <w:rFonts w:ascii="Times New Roman" w:hAnsi="Times New Roman"/>
          <w:spacing w:val="-3"/>
          <w:sz w:val="28"/>
          <w:szCs w:val="28"/>
        </w:rPr>
      </w:pPr>
      <w:proofErr w:type="spellStart"/>
      <w:r>
        <w:rPr>
          <w:rFonts w:ascii="Times New Roman" w:hAnsi="Times New Roman"/>
          <w:spacing w:val="-3"/>
          <w:sz w:val="28"/>
          <w:szCs w:val="28"/>
        </w:rPr>
        <w:t>Кн</w:t>
      </w:r>
      <w:proofErr w:type="spellEnd"/>
      <w:r>
        <w:rPr>
          <w:rFonts w:ascii="Times New Roman" w:hAnsi="Times New Roman"/>
          <w:spacing w:val="-3"/>
          <w:sz w:val="28"/>
          <w:szCs w:val="28"/>
        </w:rPr>
        <w:t xml:space="preserve"> = 0,5 * </w:t>
      </w:r>
      <w:proofErr w:type="gramStart"/>
      <w:r>
        <w:rPr>
          <w:rFonts w:ascii="Times New Roman" w:hAnsi="Times New Roman"/>
          <w:spacing w:val="-3"/>
          <w:sz w:val="28"/>
          <w:szCs w:val="28"/>
        </w:rPr>
        <w:t xml:space="preserve">( </w:t>
      </w:r>
      <w:proofErr w:type="gramEnd"/>
      <w:r>
        <w:rPr>
          <w:rFonts w:ascii="Times New Roman" w:hAnsi="Times New Roman"/>
          <w:spacing w:val="-3"/>
          <w:sz w:val="28"/>
          <w:szCs w:val="28"/>
        </w:rPr>
        <w:t>1 + 672 / 896) = 0,9</w:t>
      </w:r>
    </w:p>
    <w:p w:rsidR="00B823B4" w:rsidRPr="00B823B4" w:rsidRDefault="00E45B22" w:rsidP="00B823B4">
      <w:pPr>
        <w:shd w:val="clear" w:color="auto" w:fill="FFFFFF"/>
        <w:spacing w:after="0" w:line="360" w:lineRule="auto"/>
        <w:ind w:firstLine="851"/>
        <w:jc w:val="both"/>
        <w:rPr>
          <w:rFonts w:ascii="Times New Roman" w:hAnsi="Times New Roman"/>
          <w:spacing w:val="-3"/>
          <w:sz w:val="28"/>
          <w:szCs w:val="28"/>
        </w:rPr>
      </w:pPr>
      <w:proofErr w:type="spellStart"/>
      <w:r>
        <w:rPr>
          <w:rFonts w:ascii="Times New Roman" w:hAnsi="Times New Roman"/>
          <w:spacing w:val="-3"/>
          <w:sz w:val="28"/>
          <w:szCs w:val="28"/>
        </w:rPr>
        <w:t>Нгп</w:t>
      </w:r>
      <w:proofErr w:type="spellEnd"/>
      <w:r>
        <w:rPr>
          <w:rFonts w:ascii="Times New Roman" w:hAnsi="Times New Roman"/>
          <w:spacing w:val="-3"/>
          <w:sz w:val="28"/>
          <w:szCs w:val="28"/>
        </w:rPr>
        <w:t xml:space="preserve"> = 2489 * 2 = 4978 руб.</w:t>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НОС = </w:t>
      </w:r>
      <w:proofErr w:type="spellStart"/>
      <w:r w:rsidRPr="00B823B4">
        <w:rPr>
          <w:rFonts w:ascii="Times New Roman" w:hAnsi="Times New Roman"/>
          <w:spacing w:val="-3"/>
          <w:sz w:val="28"/>
          <w:szCs w:val="28"/>
        </w:rPr>
        <w:t>Нм</w:t>
      </w:r>
      <w:proofErr w:type="spellEnd"/>
      <w:r w:rsidRPr="00B823B4">
        <w:rPr>
          <w:rFonts w:ascii="Times New Roman" w:hAnsi="Times New Roman"/>
          <w:spacing w:val="-3"/>
          <w:sz w:val="28"/>
          <w:szCs w:val="28"/>
        </w:rPr>
        <w:t xml:space="preserve"> + </w:t>
      </w:r>
      <w:proofErr w:type="spellStart"/>
      <w:r w:rsidRPr="00B823B4">
        <w:rPr>
          <w:rFonts w:ascii="Times New Roman" w:hAnsi="Times New Roman"/>
          <w:spacing w:val="-3"/>
          <w:sz w:val="28"/>
          <w:szCs w:val="28"/>
        </w:rPr>
        <w:t>Ннзп</w:t>
      </w:r>
      <w:proofErr w:type="spellEnd"/>
      <w:r w:rsidRPr="00B823B4">
        <w:rPr>
          <w:rFonts w:ascii="Times New Roman" w:hAnsi="Times New Roman"/>
          <w:spacing w:val="-3"/>
          <w:sz w:val="28"/>
          <w:szCs w:val="28"/>
        </w:rPr>
        <w:t xml:space="preserve"> + </w:t>
      </w:r>
      <w:proofErr w:type="spellStart"/>
      <w:r w:rsidRPr="00B823B4">
        <w:rPr>
          <w:rFonts w:ascii="Times New Roman" w:hAnsi="Times New Roman"/>
          <w:spacing w:val="-3"/>
          <w:sz w:val="28"/>
          <w:szCs w:val="28"/>
        </w:rPr>
        <w:t>Нгп</w:t>
      </w:r>
      <w:proofErr w:type="spellEnd"/>
      <w:r w:rsidRPr="00B823B4">
        <w:rPr>
          <w:rFonts w:ascii="Times New Roman" w:hAnsi="Times New Roman"/>
          <w:spacing w:val="-3"/>
          <w:sz w:val="28"/>
          <w:szCs w:val="28"/>
        </w:rPr>
        <w:t>,</w:t>
      </w:r>
      <w:r w:rsidRPr="00B823B4">
        <w:rPr>
          <w:rFonts w:ascii="Times New Roman" w:hAnsi="Times New Roman"/>
          <w:spacing w:val="-3"/>
          <w:sz w:val="28"/>
          <w:szCs w:val="28"/>
        </w:rPr>
        <w:tab/>
      </w:r>
      <w:r w:rsidRPr="00B823B4">
        <w:rPr>
          <w:rFonts w:ascii="Times New Roman" w:hAnsi="Times New Roman"/>
          <w:spacing w:val="-3"/>
          <w:sz w:val="28"/>
          <w:szCs w:val="28"/>
        </w:rPr>
        <w:tab/>
      </w:r>
    </w:p>
    <w:p w:rsidR="00E45B22"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где НОС – сумма нормируемых оборотных средств, р.</w:t>
      </w:r>
      <w:r w:rsidRPr="00B823B4">
        <w:rPr>
          <w:rFonts w:ascii="Times New Roman" w:hAnsi="Times New Roman"/>
          <w:spacing w:val="-3"/>
          <w:sz w:val="28"/>
          <w:szCs w:val="28"/>
        </w:rPr>
        <w:tab/>
      </w:r>
    </w:p>
    <w:p w:rsidR="00E45B22" w:rsidRDefault="00E45B22"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28000000 + 2489 + 4978 = 28007467</w:t>
      </w:r>
    </w:p>
    <w:p w:rsidR="00B823B4" w:rsidRPr="00B823B4" w:rsidRDefault="00E45B22"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4E066458" wp14:editId="6AB53E81">
            <wp:extent cx="1838325" cy="7334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838325" cy="733425"/>
                    </a:xfrm>
                    <a:prstGeom prst="rect">
                      <a:avLst/>
                    </a:prstGeom>
                  </pic:spPr>
                </pic:pic>
              </a:graphicData>
            </a:graphic>
          </wp:inline>
        </w:drawing>
      </w:r>
      <w:r w:rsidR="00B823B4" w:rsidRPr="00B823B4">
        <w:rPr>
          <w:rFonts w:ascii="Times New Roman" w:hAnsi="Times New Roman"/>
          <w:spacing w:val="-3"/>
          <w:sz w:val="28"/>
          <w:szCs w:val="28"/>
        </w:rPr>
        <w:tab/>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где ДЗ – величина дебиторской задолженности, р.</w:t>
      </w:r>
      <w:r w:rsidRPr="00B823B4">
        <w:rPr>
          <w:rFonts w:ascii="Times New Roman" w:hAnsi="Times New Roman"/>
          <w:spacing w:val="-3"/>
          <w:sz w:val="28"/>
          <w:szCs w:val="28"/>
        </w:rPr>
        <w:tab/>
      </w:r>
      <w:r w:rsidRPr="00B823B4">
        <w:rPr>
          <w:rFonts w:ascii="Times New Roman" w:hAnsi="Times New Roman"/>
          <w:spacing w:val="-3"/>
          <w:sz w:val="28"/>
          <w:szCs w:val="28"/>
        </w:rPr>
        <w:tab/>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РП – объём реализованной продукции, р.</w:t>
      </w:r>
      <w:r w:rsidRPr="00B823B4">
        <w:rPr>
          <w:rFonts w:ascii="Times New Roman" w:hAnsi="Times New Roman"/>
          <w:spacing w:val="-3"/>
          <w:sz w:val="28"/>
          <w:szCs w:val="28"/>
        </w:rPr>
        <w:tab/>
      </w:r>
      <w:r w:rsidRPr="00B823B4">
        <w:rPr>
          <w:rFonts w:ascii="Times New Roman" w:hAnsi="Times New Roman"/>
          <w:spacing w:val="-3"/>
          <w:sz w:val="28"/>
          <w:szCs w:val="28"/>
        </w:rPr>
        <w:tab/>
      </w:r>
    </w:p>
    <w:p w:rsidR="00E45B22" w:rsidRDefault="00B823B4" w:rsidP="00B823B4">
      <w:pPr>
        <w:shd w:val="clear" w:color="auto" w:fill="FFFFFF"/>
        <w:spacing w:after="0" w:line="360" w:lineRule="auto"/>
        <w:ind w:firstLine="851"/>
        <w:jc w:val="both"/>
        <w:rPr>
          <w:rFonts w:ascii="Times New Roman" w:hAnsi="Times New Roman"/>
          <w:spacing w:val="-3"/>
          <w:sz w:val="28"/>
          <w:szCs w:val="28"/>
        </w:rPr>
      </w:pPr>
      <w:proofErr w:type="spellStart"/>
      <w:r w:rsidRPr="00B823B4">
        <w:rPr>
          <w:rFonts w:ascii="Times New Roman" w:hAnsi="Times New Roman"/>
          <w:spacing w:val="-3"/>
          <w:sz w:val="28"/>
          <w:szCs w:val="28"/>
        </w:rPr>
        <w:t>Тдз</w:t>
      </w:r>
      <w:proofErr w:type="spellEnd"/>
      <w:r w:rsidRPr="00B823B4">
        <w:rPr>
          <w:rFonts w:ascii="Times New Roman" w:hAnsi="Times New Roman"/>
          <w:spacing w:val="-3"/>
          <w:sz w:val="28"/>
          <w:szCs w:val="28"/>
        </w:rPr>
        <w:t xml:space="preserve"> – продолжительность дебиторской задолженности, </w:t>
      </w:r>
      <w:proofErr w:type="spellStart"/>
      <w:r w:rsidRPr="00B823B4">
        <w:rPr>
          <w:rFonts w:ascii="Times New Roman" w:hAnsi="Times New Roman"/>
          <w:spacing w:val="-3"/>
          <w:sz w:val="28"/>
          <w:szCs w:val="28"/>
        </w:rPr>
        <w:t>дн</w:t>
      </w:r>
      <w:proofErr w:type="spellEnd"/>
      <w:r w:rsidRPr="00B823B4">
        <w:rPr>
          <w:rFonts w:ascii="Times New Roman" w:hAnsi="Times New Roman"/>
          <w:spacing w:val="-3"/>
          <w:sz w:val="28"/>
          <w:szCs w:val="28"/>
        </w:rPr>
        <w:t>.</w:t>
      </w:r>
      <w:r w:rsidRPr="00B823B4">
        <w:rPr>
          <w:rFonts w:ascii="Times New Roman" w:hAnsi="Times New Roman"/>
          <w:spacing w:val="-3"/>
          <w:sz w:val="28"/>
          <w:szCs w:val="28"/>
        </w:rPr>
        <w:tab/>
      </w:r>
    </w:p>
    <w:p w:rsidR="00E45B22" w:rsidRDefault="00E45B22"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1003520 * 25 / 360 = 69688</w:t>
      </w:r>
    </w:p>
    <w:p w:rsidR="00B823B4" w:rsidRPr="00B823B4" w:rsidRDefault="00E45B22" w:rsidP="00B823B4">
      <w:pPr>
        <w:shd w:val="clear" w:color="auto" w:fill="FFFFFF"/>
        <w:spacing w:after="0" w:line="360" w:lineRule="auto"/>
        <w:ind w:firstLine="851"/>
        <w:jc w:val="both"/>
        <w:rPr>
          <w:rFonts w:ascii="Times New Roman" w:hAnsi="Times New Roman"/>
          <w:spacing w:val="-3"/>
          <w:sz w:val="28"/>
          <w:szCs w:val="28"/>
        </w:rPr>
      </w:pPr>
      <w:r>
        <w:rPr>
          <w:noProof/>
          <w:lang w:val="uk-UA" w:eastAsia="uk-UA"/>
        </w:rPr>
        <w:drawing>
          <wp:inline distT="0" distB="0" distL="0" distR="0" wp14:anchorId="5672C9C1" wp14:editId="0CB2D49F">
            <wp:extent cx="2781300" cy="7334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781300" cy="733425"/>
                    </a:xfrm>
                    <a:prstGeom prst="rect">
                      <a:avLst/>
                    </a:prstGeom>
                  </pic:spPr>
                </pic:pic>
              </a:graphicData>
            </a:graphic>
          </wp:inline>
        </w:drawing>
      </w:r>
      <w:r w:rsidR="00B823B4" w:rsidRPr="00B823B4">
        <w:rPr>
          <w:rFonts w:ascii="Times New Roman" w:hAnsi="Times New Roman"/>
          <w:spacing w:val="-3"/>
          <w:sz w:val="28"/>
          <w:szCs w:val="28"/>
        </w:rPr>
        <w:tab/>
      </w:r>
    </w:p>
    <w:p w:rsidR="00B823B4" w:rsidRP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 xml:space="preserve">где </w:t>
      </w:r>
      <w:proofErr w:type="gramStart"/>
      <w:r w:rsidRPr="00B823B4">
        <w:rPr>
          <w:rFonts w:ascii="Times New Roman" w:hAnsi="Times New Roman"/>
          <w:spacing w:val="-3"/>
          <w:sz w:val="28"/>
          <w:szCs w:val="28"/>
        </w:rPr>
        <w:t>Р</w:t>
      </w:r>
      <w:proofErr w:type="gramEnd"/>
      <w:r w:rsidRPr="00B823B4">
        <w:rPr>
          <w:rFonts w:ascii="Times New Roman" w:hAnsi="Times New Roman"/>
          <w:spacing w:val="-3"/>
          <w:sz w:val="28"/>
          <w:szCs w:val="28"/>
        </w:rPr>
        <w:t xml:space="preserve"> – коэффициент рентабельности продукции</w:t>
      </w:r>
      <w:r w:rsidRPr="00B823B4">
        <w:rPr>
          <w:rFonts w:ascii="Times New Roman" w:hAnsi="Times New Roman"/>
          <w:spacing w:val="-3"/>
          <w:sz w:val="28"/>
          <w:szCs w:val="28"/>
        </w:rPr>
        <w:tab/>
      </w:r>
      <w:r w:rsidRPr="00B823B4">
        <w:rPr>
          <w:rFonts w:ascii="Times New Roman" w:hAnsi="Times New Roman"/>
          <w:spacing w:val="-3"/>
          <w:sz w:val="28"/>
          <w:szCs w:val="28"/>
        </w:rPr>
        <w:tab/>
      </w:r>
    </w:p>
    <w:p w:rsidR="00B823B4" w:rsidRPr="00B823B4" w:rsidRDefault="00E45B22" w:rsidP="00B823B4">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896000 * (1 + 0,12) = 1003520</w:t>
      </w:r>
    </w:p>
    <w:p w:rsidR="00B823B4" w:rsidRDefault="00B823B4" w:rsidP="00B823B4">
      <w:pPr>
        <w:shd w:val="clear" w:color="auto" w:fill="FFFFFF"/>
        <w:spacing w:after="0" w:line="360" w:lineRule="auto"/>
        <w:ind w:firstLine="851"/>
        <w:jc w:val="both"/>
        <w:rPr>
          <w:rFonts w:ascii="Times New Roman" w:hAnsi="Times New Roman"/>
          <w:spacing w:val="-3"/>
          <w:sz w:val="28"/>
          <w:szCs w:val="28"/>
        </w:rPr>
      </w:pPr>
      <w:r w:rsidRPr="00B823B4">
        <w:rPr>
          <w:rFonts w:ascii="Times New Roman" w:hAnsi="Times New Roman"/>
          <w:spacing w:val="-3"/>
          <w:sz w:val="28"/>
          <w:szCs w:val="28"/>
        </w:rPr>
        <w:t>Денежные средства (ДС) принять 10% материальных оборотных средств.</w:t>
      </w:r>
    </w:p>
    <w:p w:rsidR="00B823B4" w:rsidRDefault="00E45B22" w:rsidP="00881C71">
      <w:pPr>
        <w:shd w:val="clear" w:color="auto" w:fill="FFFFFF"/>
        <w:spacing w:after="0" w:line="360" w:lineRule="auto"/>
        <w:ind w:firstLine="851"/>
        <w:jc w:val="both"/>
        <w:rPr>
          <w:rFonts w:ascii="Times New Roman" w:hAnsi="Times New Roman"/>
          <w:spacing w:val="-3"/>
          <w:sz w:val="28"/>
          <w:szCs w:val="28"/>
        </w:rPr>
      </w:pPr>
      <w:r w:rsidRPr="00E45B22">
        <w:rPr>
          <w:rFonts w:ascii="Times New Roman" w:hAnsi="Times New Roman"/>
          <w:spacing w:val="-3"/>
          <w:sz w:val="28"/>
          <w:szCs w:val="28"/>
        </w:rPr>
        <w:t>Денежные средства (ДС)</w:t>
      </w:r>
      <w:r>
        <w:rPr>
          <w:rFonts w:ascii="Times New Roman" w:hAnsi="Times New Roman"/>
          <w:spacing w:val="-3"/>
          <w:sz w:val="28"/>
          <w:szCs w:val="28"/>
        </w:rPr>
        <w:t xml:space="preserve"> = 28000000 * 10% = 2800000 р.</w:t>
      </w:r>
    </w:p>
    <w:p w:rsidR="00E45B22" w:rsidRPr="00627F42" w:rsidRDefault="00E45B22" w:rsidP="00881C71">
      <w:pPr>
        <w:shd w:val="clear" w:color="auto" w:fill="FFFFFF"/>
        <w:spacing w:after="0" w:line="360" w:lineRule="auto"/>
        <w:ind w:firstLine="851"/>
        <w:jc w:val="both"/>
        <w:rPr>
          <w:rFonts w:ascii="Times New Roman" w:hAnsi="Times New Roman"/>
          <w:spacing w:val="-3"/>
          <w:sz w:val="28"/>
          <w:szCs w:val="28"/>
        </w:rPr>
      </w:pPr>
    </w:p>
    <w:p w:rsidR="00881C71" w:rsidRPr="00627F42" w:rsidRDefault="00881C71" w:rsidP="009A5EE8">
      <w:pPr>
        <w:pageBreakBefore/>
        <w:spacing w:after="0" w:line="360" w:lineRule="auto"/>
        <w:ind w:firstLine="851"/>
        <w:jc w:val="both"/>
        <w:outlineLvl w:val="0"/>
        <w:rPr>
          <w:rFonts w:ascii="Times New Roman" w:hAnsi="Times New Roman"/>
          <w:b/>
          <w:sz w:val="28"/>
        </w:rPr>
      </w:pPr>
      <w:bookmarkStart w:id="8" w:name="_Toc57968368"/>
      <w:r>
        <w:rPr>
          <w:rFonts w:ascii="Times New Roman" w:hAnsi="Times New Roman"/>
          <w:b/>
          <w:sz w:val="28"/>
        </w:rPr>
        <w:lastRenderedPageBreak/>
        <w:t>3.2.3. Первоначальный прогнозный баланс</w:t>
      </w:r>
      <w:bookmarkEnd w:id="8"/>
    </w:p>
    <w:p w:rsidR="00843B4A" w:rsidRDefault="00843B4A" w:rsidP="00881C71">
      <w:pPr>
        <w:shd w:val="clear" w:color="auto" w:fill="FFFFFF"/>
        <w:spacing w:after="0" w:line="360" w:lineRule="auto"/>
        <w:ind w:firstLine="851"/>
        <w:jc w:val="both"/>
        <w:rPr>
          <w:rFonts w:ascii="Times New Roman" w:hAnsi="Times New Roman"/>
          <w:spacing w:val="-3"/>
          <w:sz w:val="28"/>
          <w:szCs w:val="28"/>
        </w:rPr>
      </w:pPr>
    </w:p>
    <w:p w:rsidR="00881C71" w:rsidRDefault="00843B4A" w:rsidP="00881C71">
      <w:pPr>
        <w:shd w:val="clear" w:color="auto" w:fill="FFFFFF"/>
        <w:spacing w:after="0" w:line="360" w:lineRule="auto"/>
        <w:ind w:firstLine="851"/>
        <w:jc w:val="both"/>
        <w:rPr>
          <w:rFonts w:ascii="Times New Roman" w:hAnsi="Times New Roman"/>
          <w:spacing w:val="-3"/>
          <w:sz w:val="28"/>
          <w:szCs w:val="28"/>
        </w:rPr>
      </w:pPr>
      <w:r w:rsidRPr="00843B4A">
        <w:rPr>
          <w:rFonts w:ascii="Times New Roman" w:hAnsi="Times New Roman"/>
          <w:spacing w:val="-3"/>
          <w:sz w:val="28"/>
          <w:szCs w:val="28"/>
        </w:rPr>
        <w:t>Баланс предприятия характеризует в денежном выражении состояние сре</w:t>
      </w:r>
      <w:proofErr w:type="gramStart"/>
      <w:r w:rsidRPr="00843B4A">
        <w:rPr>
          <w:rFonts w:ascii="Times New Roman" w:hAnsi="Times New Roman"/>
          <w:spacing w:val="-3"/>
          <w:sz w:val="28"/>
          <w:szCs w:val="28"/>
        </w:rPr>
        <w:t>дств пр</w:t>
      </w:r>
      <w:proofErr w:type="gramEnd"/>
      <w:r w:rsidRPr="00843B4A">
        <w:rPr>
          <w:rFonts w:ascii="Times New Roman" w:hAnsi="Times New Roman"/>
          <w:spacing w:val="-3"/>
          <w:sz w:val="28"/>
          <w:szCs w:val="28"/>
        </w:rPr>
        <w:t>едприятия (активы) и источников их образования (пассивы), а также финансовые результаты хозяйственной деятельности. Плановый баланс – прогнозирование состояния сре</w:t>
      </w:r>
      <w:proofErr w:type="gramStart"/>
      <w:r w:rsidRPr="00843B4A">
        <w:rPr>
          <w:rFonts w:ascii="Times New Roman" w:hAnsi="Times New Roman"/>
          <w:spacing w:val="-3"/>
          <w:sz w:val="28"/>
          <w:szCs w:val="28"/>
        </w:rPr>
        <w:t>дств пр</w:t>
      </w:r>
      <w:proofErr w:type="gramEnd"/>
      <w:r w:rsidRPr="00843B4A">
        <w:rPr>
          <w:rFonts w:ascii="Times New Roman" w:hAnsi="Times New Roman"/>
          <w:spacing w:val="-3"/>
          <w:sz w:val="28"/>
          <w:szCs w:val="28"/>
        </w:rPr>
        <w:t>едприятия и источников их образования на планируемый период.</w:t>
      </w:r>
    </w:p>
    <w:p w:rsidR="00843B4A" w:rsidRDefault="00843B4A" w:rsidP="00843B4A">
      <w:pPr>
        <w:shd w:val="clear" w:color="auto" w:fill="FFFFFF"/>
        <w:spacing w:after="0" w:line="360" w:lineRule="auto"/>
        <w:ind w:firstLine="851"/>
        <w:jc w:val="both"/>
        <w:rPr>
          <w:rFonts w:ascii="Times New Roman" w:hAnsi="Times New Roman"/>
          <w:spacing w:val="-3"/>
          <w:sz w:val="28"/>
          <w:szCs w:val="28"/>
        </w:rPr>
      </w:pPr>
    </w:p>
    <w:p w:rsidR="00843B4A" w:rsidRDefault="00843B4A" w:rsidP="00843B4A">
      <w:pPr>
        <w:shd w:val="clear" w:color="auto" w:fill="FFFFFF"/>
        <w:spacing w:after="0" w:line="360" w:lineRule="auto"/>
        <w:ind w:firstLine="851"/>
        <w:jc w:val="both"/>
        <w:rPr>
          <w:rFonts w:ascii="Times New Roman" w:hAnsi="Times New Roman"/>
          <w:spacing w:val="-3"/>
          <w:sz w:val="28"/>
          <w:szCs w:val="28"/>
        </w:rPr>
      </w:pPr>
      <w:r w:rsidRPr="00843B4A">
        <w:rPr>
          <w:rFonts w:ascii="Times New Roman" w:hAnsi="Times New Roman"/>
          <w:spacing w:val="-3"/>
          <w:sz w:val="28"/>
          <w:szCs w:val="28"/>
        </w:rPr>
        <w:t xml:space="preserve">Таблица </w:t>
      </w:r>
      <w:r>
        <w:rPr>
          <w:rFonts w:ascii="Times New Roman" w:hAnsi="Times New Roman"/>
          <w:spacing w:val="-3"/>
          <w:sz w:val="28"/>
          <w:szCs w:val="28"/>
        </w:rPr>
        <w:t>3.1</w:t>
      </w:r>
      <w:r w:rsidRPr="00843B4A">
        <w:rPr>
          <w:rFonts w:ascii="Times New Roman" w:hAnsi="Times New Roman"/>
          <w:spacing w:val="-3"/>
          <w:sz w:val="28"/>
          <w:szCs w:val="28"/>
        </w:rPr>
        <w:t>. Первоначальный баланс предприятия</w:t>
      </w:r>
    </w:p>
    <w:tbl>
      <w:tblPr>
        <w:tblStyle w:val="af9"/>
        <w:tblW w:w="0" w:type="auto"/>
        <w:jc w:val="center"/>
        <w:tblLayout w:type="fixed"/>
        <w:tblLook w:val="04A0" w:firstRow="1" w:lastRow="0" w:firstColumn="1" w:lastColumn="0" w:noHBand="0" w:noVBand="1"/>
      </w:tblPr>
      <w:tblGrid>
        <w:gridCol w:w="920"/>
        <w:gridCol w:w="2386"/>
        <w:gridCol w:w="1299"/>
        <w:gridCol w:w="851"/>
        <w:gridCol w:w="2000"/>
        <w:gridCol w:w="1237"/>
      </w:tblGrid>
      <w:tr w:rsidR="00843B4A" w:rsidRPr="00843B4A" w:rsidTr="00DE26E8">
        <w:trPr>
          <w:trHeight w:val="603"/>
          <w:jc w:val="center"/>
        </w:trPr>
        <w:tc>
          <w:tcPr>
            <w:tcW w:w="3306" w:type="dxa"/>
            <w:gridSpan w:val="2"/>
            <w:vAlign w:val="center"/>
          </w:tcPr>
          <w:p w:rsidR="00843B4A" w:rsidRPr="00843B4A" w:rsidRDefault="00843B4A" w:rsidP="00843B4A">
            <w:pPr>
              <w:shd w:val="clear" w:color="auto" w:fill="FFFFFF"/>
              <w:spacing w:after="0" w:line="360" w:lineRule="auto"/>
              <w:jc w:val="center"/>
              <w:rPr>
                <w:rFonts w:ascii="Times New Roman" w:hAnsi="Times New Roman"/>
                <w:spacing w:val="-3"/>
                <w:sz w:val="28"/>
                <w:szCs w:val="28"/>
              </w:rPr>
            </w:pPr>
            <w:r w:rsidRPr="00843B4A">
              <w:rPr>
                <w:rFonts w:ascii="Times New Roman" w:hAnsi="Times New Roman"/>
                <w:spacing w:val="-3"/>
                <w:sz w:val="28"/>
                <w:szCs w:val="28"/>
              </w:rPr>
              <w:t>АКТИВ</w:t>
            </w:r>
          </w:p>
        </w:tc>
        <w:tc>
          <w:tcPr>
            <w:tcW w:w="1299" w:type="dxa"/>
            <w:vAlign w:val="center"/>
          </w:tcPr>
          <w:p w:rsidR="00843B4A" w:rsidRPr="00843B4A" w:rsidRDefault="00843B4A" w:rsidP="00843B4A">
            <w:pPr>
              <w:shd w:val="clear" w:color="auto" w:fill="FFFFFF"/>
              <w:spacing w:after="0" w:line="360" w:lineRule="auto"/>
              <w:jc w:val="center"/>
              <w:rPr>
                <w:rFonts w:ascii="Times New Roman" w:hAnsi="Times New Roman"/>
                <w:spacing w:val="-3"/>
                <w:sz w:val="28"/>
                <w:szCs w:val="28"/>
              </w:rPr>
            </w:pPr>
            <w:r w:rsidRPr="00843B4A">
              <w:rPr>
                <w:rFonts w:ascii="Times New Roman" w:hAnsi="Times New Roman"/>
                <w:spacing w:val="-3"/>
                <w:sz w:val="28"/>
                <w:szCs w:val="28"/>
              </w:rPr>
              <w:t>Сумма тыс.</w:t>
            </w:r>
            <w:r>
              <w:rPr>
                <w:rFonts w:ascii="Times New Roman" w:hAnsi="Times New Roman"/>
                <w:spacing w:val="-3"/>
                <w:sz w:val="28"/>
                <w:szCs w:val="28"/>
              </w:rPr>
              <w:t xml:space="preserve"> </w:t>
            </w:r>
            <w:proofErr w:type="spellStart"/>
            <w:r w:rsidRPr="00843B4A">
              <w:rPr>
                <w:rFonts w:ascii="Times New Roman" w:hAnsi="Times New Roman"/>
                <w:spacing w:val="-3"/>
                <w:sz w:val="28"/>
                <w:szCs w:val="28"/>
              </w:rPr>
              <w:t>руб</w:t>
            </w:r>
            <w:proofErr w:type="spellEnd"/>
          </w:p>
        </w:tc>
        <w:tc>
          <w:tcPr>
            <w:tcW w:w="2851" w:type="dxa"/>
            <w:gridSpan w:val="2"/>
            <w:vAlign w:val="center"/>
          </w:tcPr>
          <w:p w:rsidR="00843B4A" w:rsidRPr="00843B4A" w:rsidRDefault="00843B4A" w:rsidP="00843B4A">
            <w:pPr>
              <w:shd w:val="clear" w:color="auto" w:fill="FFFFFF"/>
              <w:spacing w:after="0" w:line="360" w:lineRule="auto"/>
              <w:jc w:val="center"/>
              <w:rPr>
                <w:rFonts w:ascii="Times New Roman" w:hAnsi="Times New Roman"/>
                <w:spacing w:val="-3"/>
                <w:sz w:val="28"/>
                <w:szCs w:val="28"/>
              </w:rPr>
            </w:pPr>
            <w:r w:rsidRPr="00843B4A">
              <w:rPr>
                <w:rFonts w:ascii="Times New Roman" w:hAnsi="Times New Roman"/>
                <w:spacing w:val="-3"/>
                <w:sz w:val="28"/>
                <w:szCs w:val="28"/>
              </w:rPr>
              <w:t>ПАССИВ</w:t>
            </w:r>
          </w:p>
        </w:tc>
        <w:tc>
          <w:tcPr>
            <w:tcW w:w="1237" w:type="dxa"/>
            <w:vAlign w:val="center"/>
          </w:tcPr>
          <w:p w:rsidR="00843B4A" w:rsidRPr="00843B4A" w:rsidRDefault="00843B4A" w:rsidP="00843B4A">
            <w:pPr>
              <w:shd w:val="clear" w:color="auto" w:fill="FFFFFF"/>
              <w:spacing w:after="0" w:line="360" w:lineRule="auto"/>
              <w:jc w:val="center"/>
              <w:rPr>
                <w:rFonts w:ascii="Times New Roman" w:hAnsi="Times New Roman"/>
                <w:spacing w:val="-3"/>
                <w:sz w:val="28"/>
                <w:szCs w:val="28"/>
              </w:rPr>
            </w:pPr>
            <w:r w:rsidRPr="00843B4A">
              <w:rPr>
                <w:rFonts w:ascii="Times New Roman" w:hAnsi="Times New Roman"/>
                <w:spacing w:val="-3"/>
                <w:sz w:val="28"/>
                <w:szCs w:val="28"/>
              </w:rPr>
              <w:t>Сумма, тыс.</w:t>
            </w:r>
            <w:r>
              <w:rPr>
                <w:rFonts w:ascii="Times New Roman" w:hAnsi="Times New Roman"/>
                <w:spacing w:val="-3"/>
                <w:sz w:val="28"/>
                <w:szCs w:val="28"/>
              </w:rPr>
              <w:t xml:space="preserve"> </w:t>
            </w:r>
            <w:proofErr w:type="spellStart"/>
            <w:r w:rsidRPr="00843B4A">
              <w:rPr>
                <w:rFonts w:ascii="Times New Roman" w:hAnsi="Times New Roman"/>
                <w:spacing w:val="-3"/>
                <w:sz w:val="28"/>
                <w:szCs w:val="28"/>
              </w:rPr>
              <w:t>руб</w:t>
            </w:r>
            <w:proofErr w:type="spellEnd"/>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lang w:val="en-US"/>
              </w:rPr>
              <w:t>I.</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roofErr w:type="spellStart"/>
            <w:r w:rsidRPr="00843B4A">
              <w:rPr>
                <w:rFonts w:ascii="Times New Roman" w:hAnsi="Times New Roman"/>
                <w:spacing w:val="-3"/>
                <w:sz w:val="28"/>
                <w:szCs w:val="28"/>
              </w:rPr>
              <w:t>Внеоборотные</w:t>
            </w:r>
            <w:proofErr w:type="spellEnd"/>
            <w:r w:rsidRPr="00843B4A">
              <w:rPr>
                <w:rFonts w:ascii="Times New Roman" w:hAnsi="Times New Roman"/>
                <w:spacing w:val="-3"/>
                <w:sz w:val="28"/>
                <w:szCs w:val="28"/>
              </w:rPr>
              <w:t xml:space="preserve"> активы</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lang w:val="en-US"/>
              </w:rPr>
              <w:t>III</w:t>
            </w:r>
            <w:r w:rsidRPr="00843B4A">
              <w:rPr>
                <w:rFonts w:ascii="Times New Roman" w:hAnsi="Times New Roman"/>
                <w:spacing w:val="-3"/>
                <w:sz w:val="28"/>
                <w:szCs w:val="28"/>
              </w:rPr>
              <w:t>.</w:t>
            </w: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Капитал и резервы</w:t>
            </w: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r>
      <w:tr w:rsidR="00843B4A" w:rsidRPr="00843B4A" w:rsidTr="00DE26E8">
        <w:trPr>
          <w:trHeight w:val="986"/>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1.1.</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Нематериальные активы</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50,0</w:t>
            </w: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lang w:val="en-US"/>
              </w:rPr>
              <w:t>3</w:t>
            </w:r>
            <w:r w:rsidRPr="00843B4A">
              <w:rPr>
                <w:rFonts w:ascii="Times New Roman" w:hAnsi="Times New Roman"/>
                <w:spacing w:val="-3"/>
                <w:sz w:val="28"/>
                <w:szCs w:val="28"/>
              </w:rPr>
              <w:t>.1.</w:t>
            </w: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Уставной (акционерный капитал)</w:t>
            </w: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4278,0</w:t>
            </w:r>
          </w:p>
        </w:tc>
      </w:tr>
      <w:tr w:rsidR="00843B4A" w:rsidRPr="00843B4A" w:rsidTr="00DE26E8">
        <w:trPr>
          <w:trHeight w:val="274"/>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1.2.</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Основные средства</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4088" w:type="dxa"/>
            <w:gridSpan w:val="3"/>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Количество обыкновенных акций 14260</w:t>
            </w: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 xml:space="preserve">в </w:t>
            </w:r>
            <w:proofErr w:type="spellStart"/>
            <w:r w:rsidRPr="00843B4A">
              <w:rPr>
                <w:rFonts w:ascii="Times New Roman" w:hAnsi="Times New Roman"/>
                <w:spacing w:val="-3"/>
                <w:sz w:val="28"/>
                <w:szCs w:val="28"/>
              </w:rPr>
              <w:t>т.ч</w:t>
            </w:r>
            <w:proofErr w:type="spellEnd"/>
            <w:r w:rsidRPr="00843B4A">
              <w:rPr>
                <w:rFonts w:ascii="Times New Roman" w:hAnsi="Times New Roman"/>
                <w:spacing w:val="-3"/>
                <w:sz w:val="28"/>
                <w:szCs w:val="28"/>
              </w:rPr>
              <w:t>.</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2851" w:type="dxa"/>
            <w:gridSpan w:val="2"/>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 xml:space="preserve">Итого по разделу </w:t>
            </w:r>
            <w:r w:rsidRPr="00843B4A">
              <w:rPr>
                <w:rFonts w:ascii="Times New Roman" w:hAnsi="Times New Roman"/>
                <w:spacing w:val="-3"/>
                <w:sz w:val="28"/>
                <w:szCs w:val="28"/>
                <w:lang w:val="en-US"/>
              </w:rPr>
              <w:t>III</w:t>
            </w: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4278,0</w:t>
            </w: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1.2.1</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Оборудование</w:t>
            </w:r>
            <w:proofErr w:type="gramStart"/>
            <w:r w:rsidRPr="00843B4A">
              <w:rPr>
                <w:rFonts w:ascii="Times New Roman" w:hAnsi="Times New Roman"/>
                <w:spacing w:val="-3"/>
                <w:sz w:val="28"/>
                <w:szCs w:val="28"/>
              </w:rPr>
              <w:t xml:space="preserve"> :</w:t>
            </w:r>
            <w:proofErr w:type="gramEnd"/>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технологическое</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792,0</w:t>
            </w: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вспомогательное</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237,6</w:t>
            </w: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производственный и хозяйственный инвентарь</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79,2</w:t>
            </w: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r>
      <w:tr w:rsidR="00843B4A" w:rsidRPr="00843B4A" w:rsidTr="00DE26E8">
        <w:trPr>
          <w:jc w:val="center"/>
        </w:trPr>
        <w:tc>
          <w:tcPr>
            <w:tcW w:w="3306" w:type="dxa"/>
            <w:gridSpan w:val="2"/>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 xml:space="preserve">Итого по разделу </w:t>
            </w:r>
            <w:r w:rsidRPr="00843B4A">
              <w:rPr>
                <w:rFonts w:ascii="Times New Roman" w:hAnsi="Times New Roman"/>
                <w:spacing w:val="-3"/>
                <w:sz w:val="28"/>
                <w:szCs w:val="28"/>
                <w:lang w:val="en-US"/>
              </w:rPr>
              <w:t>I</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1158,8</w:t>
            </w: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lang w:val="en-US"/>
              </w:rPr>
              <w:t>II.</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 xml:space="preserve">Оборотные </w:t>
            </w:r>
            <w:r w:rsidRPr="00843B4A">
              <w:rPr>
                <w:rFonts w:ascii="Times New Roman" w:hAnsi="Times New Roman"/>
                <w:spacing w:val="-3"/>
                <w:sz w:val="28"/>
                <w:szCs w:val="28"/>
              </w:rPr>
              <w:lastRenderedPageBreak/>
              <w:t>активы (средства)</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lang w:val="en-US"/>
              </w:rPr>
              <w:t>IV</w:t>
            </w:r>
            <w:r w:rsidRPr="00843B4A">
              <w:rPr>
                <w:rFonts w:ascii="Times New Roman" w:hAnsi="Times New Roman"/>
                <w:spacing w:val="-3"/>
                <w:sz w:val="28"/>
                <w:szCs w:val="28"/>
              </w:rPr>
              <w:t>.</w:t>
            </w: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 xml:space="preserve">Долгосрочные </w:t>
            </w:r>
            <w:r w:rsidRPr="00843B4A">
              <w:rPr>
                <w:rFonts w:ascii="Times New Roman" w:hAnsi="Times New Roman"/>
                <w:spacing w:val="-3"/>
                <w:sz w:val="28"/>
                <w:szCs w:val="28"/>
              </w:rPr>
              <w:lastRenderedPageBreak/>
              <w:t>пассивы</w:t>
            </w: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lastRenderedPageBreak/>
              <w:t>-</w:t>
            </w: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lastRenderedPageBreak/>
              <w:t>2.1.</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Запасы сырья и материалов</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1009,0</w:t>
            </w: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lang w:val="en-US"/>
              </w:rPr>
              <w:t>V</w:t>
            </w:r>
            <w:r w:rsidRPr="00843B4A">
              <w:rPr>
                <w:rFonts w:ascii="Times New Roman" w:hAnsi="Times New Roman"/>
                <w:spacing w:val="-3"/>
                <w:sz w:val="28"/>
                <w:szCs w:val="28"/>
              </w:rPr>
              <w:t>.</w:t>
            </w: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Краткосрочные пассивы</w:t>
            </w: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2.2.</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Незавершенное производство</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130,576</w:t>
            </w: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lang w:val="en-US"/>
              </w:rPr>
              <w:t>5.</w:t>
            </w:r>
            <w:r w:rsidRPr="00843B4A">
              <w:rPr>
                <w:rFonts w:ascii="Times New Roman" w:hAnsi="Times New Roman"/>
                <w:spacing w:val="-3"/>
                <w:sz w:val="28"/>
                <w:szCs w:val="28"/>
              </w:rPr>
              <w:t>1.</w:t>
            </w: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Кредиты банка</w:t>
            </w: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445,160</w:t>
            </w: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2.3.</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Запасы готовой продукции</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3312,0</w:t>
            </w: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lang w:val="en-US"/>
              </w:rPr>
              <w:t>5.</w:t>
            </w:r>
            <w:r w:rsidRPr="00843B4A">
              <w:rPr>
                <w:rFonts w:ascii="Times New Roman" w:hAnsi="Times New Roman"/>
                <w:spacing w:val="-3"/>
                <w:sz w:val="28"/>
                <w:szCs w:val="28"/>
              </w:rPr>
              <w:t>2.</w:t>
            </w: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Кредиторская задолженность</w:t>
            </w: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4415,0</w:t>
            </w: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2.4.</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Дебиторская задолженность</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3083,0</w:t>
            </w: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2.5.</w:t>
            </w: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Денежные средства</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445,153</w:t>
            </w: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r>
      <w:tr w:rsidR="00843B4A" w:rsidRPr="00843B4A" w:rsidTr="00DE26E8">
        <w:trPr>
          <w:jc w:val="center"/>
        </w:trPr>
        <w:tc>
          <w:tcPr>
            <w:tcW w:w="3306" w:type="dxa"/>
            <w:gridSpan w:val="2"/>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 xml:space="preserve">Итого по разделу </w:t>
            </w:r>
            <w:r w:rsidRPr="00843B4A">
              <w:rPr>
                <w:rFonts w:ascii="Times New Roman" w:hAnsi="Times New Roman"/>
                <w:spacing w:val="-3"/>
                <w:sz w:val="28"/>
                <w:szCs w:val="28"/>
                <w:lang w:val="en-US"/>
              </w:rPr>
              <w:t>II</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7979,7</w:t>
            </w:r>
          </w:p>
        </w:tc>
        <w:tc>
          <w:tcPr>
            <w:tcW w:w="2851" w:type="dxa"/>
            <w:gridSpan w:val="2"/>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 xml:space="preserve">Итого по разделу </w:t>
            </w:r>
            <w:r w:rsidRPr="00843B4A">
              <w:rPr>
                <w:rFonts w:ascii="Times New Roman" w:hAnsi="Times New Roman"/>
                <w:spacing w:val="-3"/>
                <w:sz w:val="28"/>
                <w:szCs w:val="28"/>
                <w:lang w:val="en-US"/>
              </w:rPr>
              <w:t>V</w:t>
            </w: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4860,16</w:t>
            </w:r>
          </w:p>
        </w:tc>
      </w:tr>
      <w:tr w:rsidR="00843B4A" w:rsidRPr="00843B4A" w:rsidTr="00DE26E8">
        <w:trPr>
          <w:jc w:val="center"/>
        </w:trPr>
        <w:tc>
          <w:tcPr>
            <w:tcW w:w="92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2386"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БАЛАНС</w:t>
            </w:r>
          </w:p>
        </w:tc>
        <w:tc>
          <w:tcPr>
            <w:tcW w:w="1299"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9138,5</w:t>
            </w:r>
          </w:p>
        </w:tc>
        <w:tc>
          <w:tcPr>
            <w:tcW w:w="851"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p>
        </w:tc>
        <w:tc>
          <w:tcPr>
            <w:tcW w:w="2000"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БАЛАНС</w:t>
            </w:r>
          </w:p>
        </w:tc>
        <w:tc>
          <w:tcPr>
            <w:tcW w:w="1237" w:type="dxa"/>
            <w:vAlign w:val="center"/>
          </w:tcPr>
          <w:p w:rsidR="00843B4A" w:rsidRPr="00843B4A" w:rsidRDefault="00843B4A" w:rsidP="00843B4A">
            <w:pPr>
              <w:shd w:val="clear" w:color="auto" w:fill="FFFFFF"/>
              <w:spacing w:after="0" w:line="360" w:lineRule="auto"/>
              <w:jc w:val="both"/>
              <w:rPr>
                <w:rFonts w:ascii="Times New Roman" w:hAnsi="Times New Roman"/>
                <w:spacing w:val="-3"/>
                <w:sz w:val="28"/>
                <w:szCs w:val="28"/>
              </w:rPr>
            </w:pPr>
            <w:r w:rsidRPr="00843B4A">
              <w:rPr>
                <w:rFonts w:ascii="Times New Roman" w:hAnsi="Times New Roman"/>
                <w:spacing w:val="-3"/>
                <w:sz w:val="28"/>
                <w:szCs w:val="28"/>
              </w:rPr>
              <w:t>9138,16</w:t>
            </w:r>
          </w:p>
        </w:tc>
      </w:tr>
    </w:tbl>
    <w:p w:rsidR="00843B4A" w:rsidRPr="00843B4A" w:rsidRDefault="00843B4A" w:rsidP="00843B4A">
      <w:pPr>
        <w:shd w:val="clear" w:color="auto" w:fill="FFFFFF"/>
        <w:spacing w:after="0" w:line="360" w:lineRule="auto"/>
        <w:ind w:firstLine="851"/>
        <w:jc w:val="both"/>
        <w:rPr>
          <w:rFonts w:ascii="Times New Roman" w:hAnsi="Times New Roman"/>
          <w:b/>
          <w:spacing w:val="-3"/>
          <w:sz w:val="28"/>
          <w:szCs w:val="28"/>
        </w:rPr>
      </w:pPr>
    </w:p>
    <w:p w:rsidR="00843B4A" w:rsidRPr="00843B4A" w:rsidRDefault="00843B4A" w:rsidP="00843B4A">
      <w:pPr>
        <w:shd w:val="clear" w:color="auto" w:fill="FFFFFF"/>
        <w:spacing w:after="0" w:line="360" w:lineRule="auto"/>
        <w:ind w:firstLine="851"/>
        <w:jc w:val="both"/>
        <w:rPr>
          <w:rFonts w:ascii="Times New Roman" w:hAnsi="Times New Roman"/>
          <w:spacing w:val="-3"/>
          <w:sz w:val="28"/>
          <w:szCs w:val="28"/>
        </w:rPr>
      </w:pPr>
      <w:r w:rsidRPr="00843B4A">
        <w:rPr>
          <w:rFonts w:ascii="Times New Roman" w:hAnsi="Times New Roman"/>
          <w:spacing w:val="-3"/>
          <w:sz w:val="28"/>
          <w:szCs w:val="28"/>
        </w:rPr>
        <w:t xml:space="preserve">Подавляющую часть </w:t>
      </w:r>
      <w:proofErr w:type="spellStart"/>
      <w:r w:rsidRPr="00843B4A">
        <w:rPr>
          <w:rFonts w:ascii="Times New Roman" w:hAnsi="Times New Roman"/>
          <w:spacing w:val="-3"/>
          <w:sz w:val="28"/>
          <w:szCs w:val="28"/>
        </w:rPr>
        <w:t>внеоборотных</w:t>
      </w:r>
      <w:proofErr w:type="spellEnd"/>
      <w:r w:rsidRPr="00843B4A">
        <w:rPr>
          <w:rFonts w:ascii="Times New Roman" w:hAnsi="Times New Roman"/>
          <w:spacing w:val="-3"/>
          <w:sz w:val="28"/>
          <w:szCs w:val="28"/>
        </w:rPr>
        <w:t xml:space="preserve"> активов составляют основные средства (1 108,8 </w:t>
      </w:r>
      <w:proofErr w:type="spellStart"/>
      <w:r w:rsidRPr="00843B4A">
        <w:rPr>
          <w:rFonts w:ascii="Times New Roman" w:hAnsi="Times New Roman"/>
          <w:spacing w:val="-3"/>
          <w:sz w:val="28"/>
          <w:szCs w:val="28"/>
        </w:rPr>
        <w:t>тыс</w:t>
      </w:r>
      <w:proofErr w:type="gramStart"/>
      <w:r w:rsidRPr="00843B4A">
        <w:rPr>
          <w:rFonts w:ascii="Times New Roman" w:hAnsi="Times New Roman"/>
          <w:spacing w:val="-3"/>
          <w:sz w:val="28"/>
          <w:szCs w:val="28"/>
        </w:rPr>
        <w:t>.р</w:t>
      </w:r>
      <w:proofErr w:type="gramEnd"/>
      <w:r w:rsidRPr="00843B4A">
        <w:rPr>
          <w:rFonts w:ascii="Times New Roman" w:hAnsi="Times New Roman"/>
          <w:spacing w:val="-3"/>
          <w:sz w:val="28"/>
          <w:szCs w:val="28"/>
        </w:rPr>
        <w:t>уб</w:t>
      </w:r>
      <w:proofErr w:type="spellEnd"/>
      <w:r w:rsidRPr="00843B4A">
        <w:rPr>
          <w:rFonts w:ascii="Times New Roman" w:hAnsi="Times New Roman"/>
          <w:spacing w:val="-3"/>
          <w:sz w:val="28"/>
          <w:szCs w:val="28"/>
        </w:rPr>
        <w:t>.), т.к. непосредственно вовлечены в производственный процесс.</w:t>
      </w:r>
    </w:p>
    <w:p w:rsidR="00843B4A" w:rsidRPr="00843B4A" w:rsidRDefault="00843B4A" w:rsidP="00843B4A">
      <w:pPr>
        <w:shd w:val="clear" w:color="auto" w:fill="FFFFFF"/>
        <w:spacing w:after="0" w:line="360" w:lineRule="auto"/>
        <w:ind w:firstLine="851"/>
        <w:jc w:val="both"/>
        <w:rPr>
          <w:rFonts w:ascii="Times New Roman" w:hAnsi="Times New Roman"/>
          <w:spacing w:val="-3"/>
          <w:sz w:val="28"/>
          <w:szCs w:val="28"/>
        </w:rPr>
      </w:pPr>
      <w:r w:rsidRPr="00843B4A">
        <w:rPr>
          <w:rFonts w:ascii="Times New Roman" w:hAnsi="Times New Roman"/>
          <w:spacing w:val="-3"/>
          <w:sz w:val="28"/>
          <w:szCs w:val="28"/>
        </w:rPr>
        <w:t xml:space="preserve">Соотношение </w:t>
      </w:r>
      <w:proofErr w:type="spellStart"/>
      <w:r w:rsidRPr="00843B4A">
        <w:rPr>
          <w:rFonts w:ascii="Times New Roman" w:hAnsi="Times New Roman"/>
          <w:spacing w:val="-3"/>
          <w:sz w:val="28"/>
          <w:szCs w:val="28"/>
        </w:rPr>
        <w:t>внеоборотных</w:t>
      </w:r>
      <w:proofErr w:type="spellEnd"/>
      <w:r w:rsidRPr="00843B4A">
        <w:rPr>
          <w:rFonts w:ascii="Times New Roman" w:hAnsi="Times New Roman"/>
          <w:spacing w:val="-3"/>
          <w:sz w:val="28"/>
          <w:szCs w:val="28"/>
        </w:rPr>
        <w:t xml:space="preserve"> и оборотных средств в определенной степени отражает финансовое состояние предприятия. Высокая доля оборотных активов (87%) обуславливает высокий уровень ликвидности, то есть запас финансовой устойчивости, когда при неблагоприятных обстоятельствах предприятие может быстро продать свое имущество и расплатиться с кредиторами. Поэтому в условиях нестабильности разумнее жертвовать боле высокой прибылью, но гарантировать себя от убытков, поддерживая высокую долю оборотных активов.</w:t>
      </w:r>
    </w:p>
    <w:p w:rsidR="00843B4A" w:rsidRPr="00843B4A" w:rsidRDefault="00843B4A" w:rsidP="00843B4A">
      <w:pPr>
        <w:shd w:val="clear" w:color="auto" w:fill="FFFFFF"/>
        <w:spacing w:after="0" w:line="360" w:lineRule="auto"/>
        <w:ind w:firstLine="851"/>
        <w:jc w:val="both"/>
        <w:rPr>
          <w:rFonts w:ascii="Times New Roman" w:hAnsi="Times New Roman"/>
          <w:spacing w:val="-3"/>
          <w:sz w:val="28"/>
          <w:szCs w:val="28"/>
        </w:rPr>
      </w:pPr>
      <w:r w:rsidRPr="00843B4A">
        <w:rPr>
          <w:rFonts w:ascii="Times New Roman" w:hAnsi="Times New Roman"/>
          <w:spacing w:val="-3"/>
          <w:sz w:val="28"/>
          <w:szCs w:val="28"/>
        </w:rPr>
        <w:t>Что касается пассивов предприятия в целом, чем меньше доля заемного капитала, тем устойчивее положение предприятия. Наличие кредиторской задолженности и привлечение кредитов влечет за собой необходимость выплат по ним ссуд, а это означает определенное падение уровня рентабельности.</w:t>
      </w:r>
    </w:p>
    <w:p w:rsidR="00881C71" w:rsidRPr="00627F42" w:rsidRDefault="00881C71" w:rsidP="00881C71">
      <w:pPr>
        <w:spacing w:after="0" w:line="360" w:lineRule="auto"/>
        <w:ind w:firstLine="851"/>
        <w:jc w:val="both"/>
        <w:outlineLvl w:val="0"/>
        <w:rPr>
          <w:rFonts w:ascii="Times New Roman" w:hAnsi="Times New Roman"/>
          <w:b/>
          <w:sz w:val="28"/>
        </w:rPr>
      </w:pPr>
      <w:bookmarkStart w:id="9" w:name="_Toc57968369"/>
      <w:r>
        <w:rPr>
          <w:rFonts w:ascii="Times New Roman" w:hAnsi="Times New Roman"/>
          <w:b/>
          <w:sz w:val="28"/>
        </w:rPr>
        <w:lastRenderedPageBreak/>
        <w:t>3.3. Планирование численности персонала предприятия и затрат на заработную плату</w:t>
      </w:r>
      <w:bookmarkEnd w:id="9"/>
    </w:p>
    <w:p w:rsidR="00881C71" w:rsidRDefault="00881C71" w:rsidP="00881C71">
      <w:pPr>
        <w:shd w:val="clear" w:color="auto" w:fill="FFFFFF"/>
        <w:spacing w:after="0" w:line="360" w:lineRule="auto"/>
        <w:ind w:firstLine="851"/>
        <w:jc w:val="both"/>
        <w:rPr>
          <w:rFonts w:ascii="Times New Roman" w:hAnsi="Times New Roman"/>
          <w:spacing w:val="-3"/>
          <w:sz w:val="28"/>
          <w:szCs w:val="28"/>
        </w:rPr>
      </w:pP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r w:rsidRPr="00C0102A">
        <w:rPr>
          <w:rFonts w:ascii="Times New Roman" w:hAnsi="Times New Roman"/>
          <w:spacing w:val="-3"/>
          <w:sz w:val="28"/>
          <w:szCs w:val="28"/>
        </w:rPr>
        <w:t>Расчет численности работников предприятия используется в курсовой работе для определения затрат по заработной плате и производительности труда.</w:t>
      </w: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r w:rsidRPr="00C0102A">
        <w:rPr>
          <w:rFonts w:ascii="Times New Roman" w:hAnsi="Times New Roman"/>
          <w:spacing w:val="-3"/>
          <w:sz w:val="28"/>
          <w:szCs w:val="28"/>
        </w:rPr>
        <w:t>Численность основных рабочих по каждой операции определяется на основе трудоемкости выполняемых работ:</w:t>
      </w: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r w:rsidRPr="00C0102A">
        <w:rPr>
          <w:rFonts w:ascii="Times New Roman" w:hAnsi="Times New Roman"/>
          <w:spacing w:val="-3"/>
          <w:sz w:val="28"/>
          <w:szCs w:val="28"/>
        </w:rPr>
        <w:object w:dxaOrig="2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30.75pt" o:ole="" fillcolor="window">
            <v:imagedata r:id="rId27" o:title=""/>
          </v:shape>
          <o:OLEObject Type="Embed" ProgID="Equation.3" ShapeID="_x0000_i1025" DrawAspect="Content" ObjectID="_1668581812" r:id="rId28"/>
        </w:object>
      </w:r>
      <w:r w:rsidRPr="00C0102A">
        <w:rPr>
          <w:rFonts w:ascii="Times New Roman" w:hAnsi="Times New Roman"/>
          <w:spacing w:val="-3"/>
          <w:sz w:val="28"/>
          <w:szCs w:val="28"/>
        </w:rPr>
        <w:t xml:space="preserve"> (чел)</w:t>
      </w: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r w:rsidRPr="00C0102A">
        <w:rPr>
          <w:rFonts w:ascii="Times New Roman" w:hAnsi="Times New Roman"/>
          <w:spacing w:val="-3"/>
          <w:sz w:val="28"/>
          <w:szCs w:val="28"/>
        </w:rPr>
        <w:object w:dxaOrig="2200" w:dyaOrig="620">
          <v:shape id="_x0000_i1026" type="#_x0000_t75" style="width:110.25pt;height:30.75pt" o:ole="" fillcolor="window">
            <v:imagedata r:id="rId29" o:title=""/>
          </v:shape>
          <o:OLEObject Type="Embed" ProgID="Equation.3" ShapeID="_x0000_i1026" DrawAspect="Content" ObjectID="_1668581813" r:id="rId30"/>
        </w:object>
      </w:r>
      <w:r w:rsidRPr="00C0102A">
        <w:rPr>
          <w:rFonts w:ascii="Times New Roman" w:hAnsi="Times New Roman"/>
          <w:spacing w:val="-3"/>
          <w:sz w:val="28"/>
          <w:szCs w:val="28"/>
        </w:rPr>
        <w:t>(чел)</w:t>
      </w: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r w:rsidRPr="00C0102A">
        <w:rPr>
          <w:rFonts w:ascii="Times New Roman" w:hAnsi="Times New Roman"/>
          <w:spacing w:val="-3"/>
          <w:sz w:val="28"/>
          <w:szCs w:val="28"/>
        </w:rPr>
        <w:object w:dxaOrig="2180" w:dyaOrig="620">
          <v:shape id="_x0000_i1027" type="#_x0000_t75" style="width:108.75pt;height:30.75pt" o:ole="" fillcolor="window">
            <v:imagedata r:id="rId31" o:title=""/>
          </v:shape>
          <o:OLEObject Type="Embed" ProgID="Equation.3" ShapeID="_x0000_i1027" DrawAspect="Content" ObjectID="_1668581814" r:id="rId32"/>
        </w:object>
      </w:r>
      <w:r w:rsidRPr="00C0102A">
        <w:rPr>
          <w:rFonts w:ascii="Times New Roman" w:hAnsi="Times New Roman"/>
          <w:spacing w:val="-3"/>
          <w:sz w:val="28"/>
          <w:szCs w:val="28"/>
        </w:rPr>
        <w:t>(чел)</w:t>
      </w: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r w:rsidRPr="00C0102A">
        <w:rPr>
          <w:rFonts w:ascii="Times New Roman" w:hAnsi="Times New Roman"/>
          <w:spacing w:val="-3"/>
          <w:sz w:val="28"/>
          <w:szCs w:val="28"/>
        </w:rPr>
        <w:object w:dxaOrig="2140" w:dyaOrig="620">
          <v:shape id="_x0000_i1028" type="#_x0000_t75" style="width:107.25pt;height:30.75pt" o:ole="" fillcolor="window">
            <v:imagedata r:id="rId33" o:title=""/>
          </v:shape>
          <o:OLEObject Type="Embed" ProgID="Equation.3" ShapeID="_x0000_i1028" DrawAspect="Content" ObjectID="_1668581815" r:id="rId34"/>
        </w:object>
      </w:r>
      <w:r w:rsidRPr="00C0102A">
        <w:rPr>
          <w:rFonts w:ascii="Times New Roman" w:hAnsi="Times New Roman"/>
          <w:spacing w:val="-3"/>
          <w:sz w:val="28"/>
          <w:szCs w:val="28"/>
        </w:rPr>
        <w:t>(чел)</w:t>
      </w: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r w:rsidRPr="00C0102A">
        <w:rPr>
          <w:rFonts w:ascii="Times New Roman" w:hAnsi="Times New Roman"/>
          <w:spacing w:val="-3"/>
          <w:sz w:val="28"/>
          <w:szCs w:val="28"/>
        </w:rPr>
        <w:object w:dxaOrig="2140" w:dyaOrig="620">
          <v:shape id="_x0000_i1029" type="#_x0000_t75" style="width:107.25pt;height:30.75pt" o:ole="" fillcolor="window">
            <v:imagedata r:id="rId35" o:title=""/>
          </v:shape>
          <o:OLEObject Type="Embed" ProgID="Equation.3" ShapeID="_x0000_i1029" DrawAspect="Content" ObjectID="_1668581816" r:id="rId36"/>
        </w:object>
      </w:r>
      <w:r w:rsidRPr="00C0102A">
        <w:rPr>
          <w:rFonts w:ascii="Times New Roman" w:hAnsi="Times New Roman"/>
          <w:spacing w:val="-3"/>
          <w:sz w:val="28"/>
          <w:szCs w:val="28"/>
        </w:rPr>
        <w:t>(чел)</w:t>
      </w: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r w:rsidRPr="00C0102A">
        <w:rPr>
          <w:rFonts w:ascii="Times New Roman" w:hAnsi="Times New Roman"/>
          <w:spacing w:val="-3"/>
          <w:sz w:val="28"/>
          <w:szCs w:val="28"/>
        </w:rPr>
        <w:object w:dxaOrig="2280" w:dyaOrig="620">
          <v:shape id="_x0000_i1030" type="#_x0000_t75" style="width:114pt;height:30.75pt" o:ole="" fillcolor="window">
            <v:imagedata r:id="rId37" o:title=""/>
          </v:shape>
          <o:OLEObject Type="Embed" ProgID="Equation.3" ShapeID="_x0000_i1030" DrawAspect="Content" ObjectID="_1668581817" r:id="rId38"/>
        </w:object>
      </w:r>
      <w:r w:rsidRPr="00C0102A">
        <w:rPr>
          <w:rFonts w:ascii="Times New Roman" w:hAnsi="Times New Roman"/>
          <w:spacing w:val="-3"/>
          <w:sz w:val="28"/>
          <w:szCs w:val="28"/>
        </w:rPr>
        <w:t>(чел)</w:t>
      </w:r>
    </w:p>
    <w:p w:rsidR="00C0102A" w:rsidRPr="00C0102A" w:rsidRDefault="00C0102A" w:rsidP="00C0102A">
      <w:pPr>
        <w:shd w:val="clear" w:color="auto" w:fill="FFFFFF"/>
        <w:spacing w:after="0" w:line="360" w:lineRule="auto"/>
        <w:ind w:firstLine="851"/>
        <w:jc w:val="both"/>
        <w:rPr>
          <w:rFonts w:ascii="Times New Roman" w:hAnsi="Times New Roman"/>
          <w:i/>
          <w:iCs/>
          <w:spacing w:val="-3"/>
          <w:sz w:val="28"/>
          <w:szCs w:val="28"/>
        </w:rPr>
      </w:pPr>
      <w:r w:rsidRPr="00C0102A">
        <w:rPr>
          <w:rFonts w:ascii="Times New Roman" w:hAnsi="Times New Roman"/>
          <w:i/>
          <w:iCs/>
          <w:spacing w:val="-3"/>
          <w:sz w:val="28"/>
          <w:szCs w:val="28"/>
        </w:rPr>
        <w:t>Ч</w:t>
      </w:r>
      <w:proofErr w:type="gramStart"/>
      <w:r w:rsidRPr="00C0102A">
        <w:rPr>
          <w:rFonts w:ascii="Times New Roman" w:hAnsi="Times New Roman"/>
          <w:i/>
          <w:iCs/>
          <w:spacing w:val="-3"/>
          <w:sz w:val="28"/>
          <w:szCs w:val="28"/>
        </w:rPr>
        <w:t>1</w:t>
      </w:r>
      <w:proofErr w:type="gramEnd"/>
      <w:r w:rsidRPr="00C0102A">
        <w:rPr>
          <w:rFonts w:ascii="Times New Roman" w:hAnsi="Times New Roman"/>
          <w:i/>
          <w:iCs/>
          <w:spacing w:val="-3"/>
          <w:sz w:val="28"/>
          <w:szCs w:val="28"/>
        </w:rPr>
        <w:t>+Ч2+Ч3+Ч4+Ч5+Ч6=</w:t>
      </w:r>
      <w:r w:rsidRPr="00C0102A">
        <w:rPr>
          <w:rFonts w:ascii="Times New Roman" w:hAnsi="Times New Roman"/>
          <w:spacing w:val="-3"/>
          <w:sz w:val="28"/>
          <w:szCs w:val="28"/>
        </w:rPr>
        <w:t>14 человек</w:t>
      </w: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r w:rsidRPr="00C0102A">
        <w:rPr>
          <w:rFonts w:ascii="Times New Roman" w:hAnsi="Times New Roman"/>
          <w:spacing w:val="-3"/>
          <w:sz w:val="28"/>
          <w:szCs w:val="28"/>
        </w:rPr>
        <w:t>Численность вспомогательных рабочих устанавливается по рабочим местам и нормам обслуживания.</w:t>
      </w:r>
    </w:p>
    <w:p w:rsidR="00C0102A" w:rsidRPr="00C0102A" w:rsidRDefault="00C0102A" w:rsidP="00C0102A">
      <w:pPr>
        <w:shd w:val="clear" w:color="auto" w:fill="FFFFFF"/>
        <w:spacing w:after="0" w:line="360" w:lineRule="auto"/>
        <w:jc w:val="both"/>
        <w:rPr>
          <w:rFonts w:ascii="Times New Roman" w:hAnsi="Times New Roman"/>
          <w:spacing w:val="-3"/>
          <w:sz w:val="28"/>
          <w:szCs w:val="28"/>
        </w:rPr>
      </w:pPr>
    </w:p>
    <w:tbl>
      <w:tblPr>
        <w:tblStyle w:val="af9"/>
        <w:tblW w:w="0" w:type="auto"/>
        <w:jc w:val="center"/>
        <w:tblLayout w:type="fixed"/>
        <w:tblLook w:val="04A0" w:firstRow="1" w:lastRow="0" w:firstColumn="1" w:lastColumn="0" w:noHBand="0" w:noVBand="1"/>
      </w:tblPr>
      <w:tblGrid>
        <w:gridCol w:w="5211"/>
        <w:gridCol w:w="1418"/>
        <w:gridCol w:w="1843"/>
      </w:tblGrid>
      <w:tr w:rsidR="00C0102A" w:rsidRPr="00C0102A" w:rsidTr="00DE26E8">
        <w:trPr>
          <w:jc w:val="center"/>
        </w:trPr>
        <w:tc>
          <w:tcPr>
            <w:tcW w:w="5211" w:type="dxa"/>
            <w:vAlign w:val="center"/>
          </w:tcPr>
          <w:p w:rsidR="00C0102A" w:rsidRPr="00C0102A" w:rsidRDefault="00C0102A" w:rsidP="00C0102A">
            <w:pPr>
              <w:shd w:val="clear" w:color="auto" w:fill="FFFFFF"/>
              <w:spacing w:after="0" w:line="360" w:lineRule="auto"/>
              <w:jc w:val="center"/>
              <w:rPr>
                <w:rFonts w:ascii="Times New Roman" w:hAnsi="Times New Roman"/>
                <w:spacing w:val="-3"/>
                <w:sz w:val="28"/>
                <w:szCs w:val="28"/>
              </w:rPr>
            </w:pPr>
            <w:r w:rsidRPr="00C0102A">
              <w:rPr>
                <w:rFonts w:ascii="Times New Roman" w:hAnsi="Times New Roman"/>
                <w:spacing w:val="-3"/>
                <w:sz w:val="28"/>
                <w:szCs w:val="28"/>
              </w:rPr>
              <w:t>Должность</w:t>
            </w:r>
          </w:p>
        </w:tc>
        <w:tc>
          <w:tcPr>
            <w:tcW w:w="1418" w:type="dxa"/>
            <w:vAlign w:val="center"/>
          </w:tcPr>
          <w:p w:rsidR="00C0102A" w:rsidRPr="00C0102A" w:rsidRDefault="00C0102A" w:rsidP="00C0102A">
            <w:pPr>
              <w:shd w:val="clear" w:color="auto" w:fill="FFFFFF"/>
              <w:spacing w:after="0" w:line="360" w:lineRule="auto"/>
              <w:jc w:val="center"/>
              <w:rPr>
                <w:rFonts w:ascii="Times New Roman" w:hAnsi="Times New Roman"/>
                <w:spacing w:val="-3"/>
                <w:sz w:val="28"/>
                <w:szCs w:val="28"/>
              </w:rPr>
            </w:pPr>
            <w:r w:rsidRPr="00C0102A">
              <w:rPr>
                <w:rFonts w:ascii="Times New Roman" w:hAnsi="Times New Roman"/>
                <w:spacing w:val="-3"/>
                <w:sz w:val="28"/>
                <w:szCs w:val="28"/>
              </w:rPr>
              <w:t>Кол-во, чел</w:t>
            </w:r>
          </w:p>
        </w:tc>
        <w:tc>
          <w:tcPr>
            <w:tcW w:w="1843" w:type="dxa"/>
            <w:vAlign w:val="center"/>
          </w:tcPr>
          <w:p w:rsidR="00C0102A" w:rsidRPr="00C0102A" w:rsidRDefault="00C0102A" w:rsidP="00C0102A">
            <w:pPr>
              <w:shd w:val="clear" w:color="auto" w:fill="FFFFFF"/>
              <w:spacing w:after="0" w:line="360" w:lineRule="auto"/>
              <w:jc w:val="center"/>
              <w:rPr>
                <w:rFonts w:ascii="Times New Roman" w:hAnsi="Times New Roman"/>
                <w:spacing w:val="-3"/>
                <w:sz w:val="28"/>
                <w:szCs w:val="28"/>
              </w:rPr>
            </w:pPr>
            <w:r w:rsidRPr="00C0102A">
              <w:rPr>
                <w:rFonts w:ascii="Times New Roman" w:hAnsi="Times New Roman"/>
                <w:spacing w:val="-3"/>
                <w:sz w:val="28"/>
                <w:szCs w:val="28"/>
              </w:rPr>
              <w:t>Оклад,</w:t>
            </w:r>
            <w:r>
              <w:rPr>
                <w:rFonts w:ascii="Times New Roman" w:hAnsi="Times New Roman"/>
                <w:spacing w:val="-3"/>
                <w:sz w:val="28"/>
                <w:szCs w:val="28"/>
              </w:rPr>
              <w:t xml:space="preserve"> </w:t>
            </w:r>
            <w:r w:rsidRPr="00C0102A">
              <w:rPr>
                <w:rFonts w:ascii="Times New Roman" w:hAnsi="Times New Roman"/>
                <w:spacing w:val="-3"/>
                <w:sz w:val="28"/>
                <w:szCs w:val="28"/>
              </w:rPr>
              <w:t>руб./мес.</w:t>
            </w:r>
          </w:p>
        </w:tc>
      </w:tr>
      <w:tr w:rsidR="00C0102A" w:rsidRPr="00C0102A" w:rsidTr="00DE26E8">
        <w:trPr>
          <w:jc w:val="center"/>
        </w:trPr>
        <w:tc>
          <w:tcPr>
            <w:tcW w:w="5211"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Слесарь</w:t>
            </w:r>
          </w:p>
        </w:tc>
        <w:tc>
          <w:tcPr>
            <w:tcW w:w="1418"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1</w:t>
            </w:r>
          </w:p>
        </w:tc>
        <w:tc>
          <w:tcPr>
            <w:tcW w:w="1843"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7000</w:t>
            </w:r>
          </w:p>
        </w:tc>
      </w:tr>
      <w:tr w:rsidR="00C0102A" w:rsidRPr="00C0102A" w:rsidTr="00DE26E8">
        <w:trPr>
          <w:jc w:val="center"/>
        </w:trPr>
        <w:tc>
          <w:tcPr>
            <w:tcW w:w="5211"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Кладовщик-грузчик</w:t>
            </w:r>
          </w:p>
        </w:tc>
        <w:tc>
          <w:tcPr>
            <w:tcW w:w="1418"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2</w:t>
            </w:r>
          </w:p>
        </w:tc>
        <w:tc>
          <w:tcPr>
            <w:tcW w:w="1843"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7500</w:t>
            </w:r>
          </w:p>
        </w:tc>
      </w:tr>
    </w:tbl>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r w:rsidRPr="00C0102A">
        <w:rPr>
          <w:rFonts w:ascii="Times New Roman" w:hAnsi="Times New Roman"/>
          <w:spacing w:val="-3"/>
          <w:sz w:val="28"/>
          <w:szCs w:val="28"/>
        </w:rPr>
        <w:lastRenderedPageBreak/>
        <w:t>В качестве ориентира в штатном расписании можно предусмотреть следующие должности: директор, зам. по коммерческим вопросам, бухгалтер-экономист, секретарь-референт.</w:t>
      </w: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p>
    <w:tbl>
      <w:tblPr>
        <w:tblStyle w:val="af9"/>
        <w:tblW w:w="0" w:type="auto"/>
        <w:jc w:val="center"/>
        <w:tblLayout w:type="fixed"/>
        <w:tblLook w:val="04A0" w:firstRow="1" w:lastRow="0" w:firstColumn="1" w:lastColumn="0" w:noHBand="0" w:noVBand="1"/>
      </w:tblPr>
      <w:tblGrid>
        <w:gridCol w:w="5211"/>
        <w:gridCol w:w="1418"/>
        <w:gridCol w:w="1843"/>
      </w:tblGrid>
      <w:tr w:rsidR="00C0102A" w:rsidRPr="00C0102A" w:rsidTr="00DE26E8">
        <w:trPr>
          <w:trHeight w:val="529"/>
          <w:jc w:val="center"/>
        </w:trPr>
        <w:tc>
          <w:tcPr>
            <w:tcW w:w="5211" w:type="dxa"/>
            <w:vAlign w:val="center"/>
          </w:tcPr>
          <w:p w:rsidR="00C0102A" w:rsidRPr="00C0102A" w:rsidRDefault="00C0102A" w:rsidP="00C0102A">
            <w:pPr>
              <w:shd w:val="clear" w:color="auto" w:fill="FFFFFF"/>
              <w:spacing w:after="0" w:line="360" w:lineRule="auto"/>
              <w:jc w:val="center"/>
              <w:rPr>
                <w:rFonts w:ascii="Times New Roman" w:hAnsi="Times New Roman"/>
                <w:spacing w:val="-3"/>
                <w:sz w:val="28"/>
                <w:szCs w:val="28"/>
              </w:rPr>
            </w:pPr>
            <w:r w:rsidRPr="00C0102A">
              <w:rPr>
                <w:rFonts w:ascii="Times New Roman" w:hAnsi="Times New Roman"/>
                <w:spacing w:val="-3"/>
                <w:sz w:val="28"/>
                <w:szCs w:val="28"/>
              </w:rPr>
              <w:t>Должность</w:t>
            </w:r>
          </w:p>
        </w:tc>
        <w:tc>
          <w:tcPr>
            <w:tcW w:w="1418" w:type="dxa"/>
            <w:vAlign w:val="center"/>
          </w:tcPr>
          <w:p w:rsidR="00C0102A" w:rsidRPr="00C0102A" w:rsidRDefault="00C0102A" w:rsidP="00C0102A">
            <w:pPr>
              <w:shd w:val="clear" w:color="auto" w:fill="FFFFFF"/>
              <w:spacing w:after="0" w:line="360" w:lineRule="auto"/>
              <w:jc w:val="center"/>
              <w:rPr>
                <w:rFonts w:ascii="Times New Roman" w:hAnsi="Times New Roman"/>
                <w:spacing w:val="-3"/>
                <w:sz w:val="28"/>
                <w:szCs w:val="28"/>
              </w:rPr>
            </w:pPr>
            <w:r w:rsidRPr="00C0102A">
              <w:rPr>
                <w:rFonts w:ascii="Times New Roman" w:hAnsi="Times New Roman"/>
                <w:spacing w:val="-3"/>
                <w:sz w:val="28"/>
                <w:szCs w:val="28"/>
              </w:rPr>
              <w:t>Кол-во, чел</w:t>
            </w:r>
          </w:p>
        </w:tc>
        <w:tc>
          <w:tcPr>
            <w:tcW w:w="1843" w:type="dxa"/>
            <w:vAlign w:val="center"/>
          </w:tcPr>
          <w:p w:rsidR="00C0102A" w:rsidRPr="00C0102A" w:rsidRDefault="00C0102A" w:rsidP="00C0102A">
            <w:pPr>
              <w:shd w:val="clear" w:color="auto" w:fill="FFFFFF"/>
              <w:spacing w:after="0" w:line="360" w:lineRule="auto"/>
              <w:jc w:val="center"/>
              <w:rPr>
                <w:rFonts w:ascii="Times New Roman" w:hAnsi="Times New Roman"/>
                <w:spacing w:val="-3"/>
                <w:sz w:val="28"/>
                <w:szCs w:val="28"/>
              </w:rPr>
            </w:pPr>
            <w:r w:rsidRPr="00C0102A">
              <w:rPr>
                <w:rFonts w:ascii="Times New Roman" w:hAnsi="Times New Roman"/>
                <w:spacing w:val="-3"/>
                <w:sz w:val="28"/>
                <w:szCs w:val="28"/>
              </w:rPr>
              <w:t>Оклад, руб.</w:t>
            </w:r>
          </w:p>
        </w:tc>
      </w:tr>
      <w:tr w:rsidR="00C0102A" w:rsidRPr="00C0102A" w:rsidTr="00DE26E8">
        <w:trPr>
          <w:jc w:val="center"/>
        </w:trPr>
        <w:tc>
          <w:tcPr>
            <w:tcW w:w="5211"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 xml:space="preserve">Директор </w:t>
            </w:r>
          </w:p>
        </w:tc>
        <w:tc>
          <w:tcPr>
            <w:tcW w:w="1418"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1</w:t>
            </w:r>
          </w:p>
        </w:tc>
        <w:tc>
          <w:tcPr>
            <w:tcW w:w="1843"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30000</w:t>
            </w:r>
          </w:p>
        </w:tc>
      </w:tr>
      <w:tr w:rsidR="00C0102A" w:rsidRPr="00C0102A" w:rsidTr="00DE26E8">
        <w:trPr>
          <w:jc w:val="center"/>
        </w:trPr>
        <w:tc>
          <w:tcPr>
            <w:tcW w:w="5211"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Заместитель по коммерческим вопросам</w:t>
            </w:r>
          </w:p>
        </w:tc>
        <w:tc>
          <w:tcPr>
            <w:tcW w:w="1418"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1</w:t>
            </w:r>
          </w:p>
        </w:tc>
        <w:tc>
          <w:tcPr>
            <w:tcW w:w="1843"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25000</w:t>
            </w:r>
          </w:p>
        </w:tc>
      </w:tr>
      <w:tr w:rsidR="00C0102A" w:rsidRPr="00C0102A" w:rsidTr="00DE26E8">
        <w:trPr>
          <w:jc w:val="center"/>
        </w:trPr>
        <w:tc>
          <w:tcPr>
            <w:tcW w:w="5211"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Бухгалтер-экономист</w:t>
            </w:r>
          </w:p>
        </w:tc>
        <w:tc>
          <w:tcPr>
            <w:tcW w:w="1418"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1</w:t>
            </w:r>
          </w:p>
        </w:tc>
        <w:tc>
          <w:tcPr>
            <w:tcW w:w="1843"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12000</w:t>
            </w:r>
          </w:p>
        </w:tc>
      </w:tr>
      <w:tr w:rsidR="00C0102A" w:rsidRPr="00C0102A" w:rsidTr="00DE26E8">
        <w:trPr>
          <w:jc w:val="center"/>
        </w:trPr>
        <w:tc>
          <w:tcPr>
            <w:tcW w:w="5211"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Секретарь-референт</w:t>
            </w:r>
          </w:p>
        </w:tc>
        <w:tc>
          <w:tcPr>
            <w:tcW w:w="1418"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1</w:t>
            </w:r>
          </w:p>
        </w:tc>
        <w:tc>
          <w:tcPr>
            <w:tcW w:w="1843" w:type="dxa"/>
            <w:vAlign w:val="center"/>
          </w:tcPr>
          <w:p w:rsidR="00C0102A" w:rsidRPr="00C0102A" w:rsidRDefault="00C0102A" w:rsidP="00C0102A">
            <w:pPr>
              <w:shd w:val="clear" w:color="auto" w:fill="FFFFFF"/>
              <w:spacing w:after="0" w:line="360" w:lineRule="auto"/>
              <w:jc w:val="both"/>
              <w:rPr>
                <w:rFonts w:ascii="Times New Roman" w:hAnsi="Times New Roman"/>
                <w:spacing w:val="-3"/>
                <w:sz w:val="28"/>
                <w:szCs w:val="28"/>
              </w:rPr>
            </w:pPr>
            <w:r w:rsidRPr="00C0102A">
              <w:rPr>
                <w:rFonts w:ascii="Times New Roman" w:hAnsi="Times New Roman"/>
                <w:spacing w:val="-3"/>
                <w:sz w:val="28"/>
                <w:szCs w:val="28"/>
              </w:rPr>
              <w:t>9000</w:t>
            </w:r>
          </w:p>
        </w:tc>
      </w:tr>
    </w:tbl>
    <w:p w:rsidR="00C0102A" w:rsidRPr="00C0102A" w:rsidRDefault="00C0102A" w:rsidP="00C0102A">
      <w:pPr>
        <w:shd w:val="clear" w:color="auto" w:fill="FFFFFF"/>
        <w:spacing w:after="0" w:line="360" w:lineRule="auto"/>
        <w:jc w:val="both"/>
        <w:rPr>
          <w:rFonts w:ascii="Times New Roman" w:hAnsi="Times New Roman"/>
          <w:spacing w:val="-3"/>
          <w:sz w:val="28"/>
          <w:szCs w:val="28"/>
        </w:rPr>
      </w:pPr>
    </w:p>
    <w:p w:rsidR="00C0102A" w:rsidRPr="00C0102A" w:rsidRDefault="00C0102A" w:rsidP="00C0102A">
      <w:pPr>
        <w:shd w:val="clear" w:color="auto" w:fill="FFFFFF"/>
        <w:spacing w:after="0" w:line="360" w:lineRule="auto"/>
        <w:ind w:firstLine="851"/>
        <w:jc w:val="both"/>
        <w:rPr>
          <w:rFonts w:ascii="Times New Roman" w:hAnsi="Times New Roman"/>
          <w:spacing w:val="-3"/>
          <w:sz w:val="28"/>
          <w:szCs w:val="28"/>
        </w:rPr>
      </w:pPr>
      <w:r w:rsidRPr="00C0102A">
        <w:rPr>
          <w:rFonts w:ascii="Times New Roman" w:hAnsi="Times New Roman"/>
          <w:spacing w:val="-3"/>
          <w:sz w:val="28"/>
          <w:szCs w:val="28"/>
        </w:rPr>
        <w:t>Численность производственных рабочих определялась по методу трудоемкости выполняемых работ, она составила 14 рабочих.</w:t>
      </w:r>
    </w:p>
    <w:p w:rsidR="00C0102A" w:rsidRPr="00C0102A" w:rsidRDefault="002F581D" w:rsidP="00C0102A">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О</w:t>
      </w:r>
      <w:r w:rsidR="00C0102A" w:rsidRPr="00C0102A">
        <w:rPr>
          <w:rFonts w:ascii="Times New Roman" w:hAnsi="Times New Roman"/>
          <w:spacing w:val="-3"/>
          <w:sz w:val="28"/>
          <w:szCs w:val="28"/>
        </w:rPr>
        <w:t>бщая численность работников составила 21 человек.</w:t>
      </w:r>
    </w:p>
    <w:p w:rsidR="009A5EE8" w:rsidRDefault="009A5EE8" w:rsidP="00881C71">
      <w:pPr>
        <w:shd w:val="clear" w:color="auto" w:fill="FFFFFF"/>
        <w:spacing w:after="0" w:line="360" w:lineRule="auto"/>
        <w:ind w:firstLine="851"/>
        <w:jc w:val="both"/>
        <w:rPr>
          <w:rFonts w:ascii="Times New Roman" w:hAnsi="Times New Roman"/>
          <w:spacing w:val="-3"/>
          <w:sz w:val="28"/>
          <w:szCs w:val="28"/>
        </w:rPr>
      </w:pPr>
    </w:p>
    <w:p w:rsidR="00881C71" w:rsidRPr="00627F42" w:rsidRDefault="00881C71" w:rsidP="00881C71">
      <w:pPr>
        <w:spacing w:after="0" w:line="360" w:lineRule="auto"/>
        <w:ind w:firstLine="851"/>
        <w:jc w:val="both"/>
        <w:outlineLvl w:val="0"/>
        <w:rPr>
          <w:rFonts w:ascii="Times New Roman" w:hAnsi="Times New Roman"/>
          <w:b/>
          <w:sz w:val="28"/>
        </w:rPr>
      </w:pPr>
      <w:bookmarkStart w:id="10" w:name="_Toc57968370"/>
      <w:r>
        <w:rPr>
          <w:rFonts w:ascii="Times New Roman" w:hAnsi="Times New Roman"/>
          <w:b/>
          <w:sz w:val="28"/>
        </w:rPr>
        <w:t>3.4. Калькуляция затрат по видам изделий</w:t>
      </w:r>
      <w:bookmarkEnd w:id="10"/>
    </w:p>
    <w:p w:rsidR="00881C71" w:rsidRDefault="00881C71" w:rsidP="00881C71">
      <w:pPr>
        <w:shd w:val="clear" w:color="auto" w:fill="FFFFFF"/>
        <w:spacing w:after="0" w:line="360" w:lineRule="auto"/>
        <w:ind w:firstLine="851"/>
        <w:jc w:val="both"/>
        <w:rPr>
          <w:rFonts w:ascii="Times New Roman" w:hAnsi="Times New Roman"/>
          <w:spacing w:val="-3"/>
          <w:sz w:val="28"/>
          <w:szCs w:val="28"/>
        </w:rPr>
      </w:pPr>
    </w:p>
    <w:p w:rsidR="00DE26E8" w:rsidRPr="00DE26E8" w:rsidRDefault="00066D4D" w:rsidP="00DE26E8">
      <w:pPr>
        <w:shd w:val="clear" w:color="auto" w:fill="FFFFFF"/>
        <w:spacing w:after="0" w:line="360" w:lineRule="auto"/>
        <w:ind w:firstLine="851"/>
        <w:jc w:val="both"/>
        <w:rPr>
          <w:rFonts w:ascii="Times New Roman" w:hAnsi="Times New Roman"/>
          <w:spacing w:val="-3"/>
          <w:sz w:val="28"/>
          <w:szCs w:val="28"/>
        </w:rPr>
      </w:pPr>
      <w:r>
        <w:rPr>
          <w:rFonts w:ascii="Times New Roman" w:hAnsi="Times New Roman"/>
          <w:spacing w:val="-3"/>
          <w:sz w:val="28"/>
          <w:szCs w:val="28"/>
        </w:rPr>
        <w:t xml:space="preserve">Таблица 3.2. </w:t>
      </w:r>
      <w:r w:rsidR="00DE26E8" w:rsidRPr="00DE26E8">
        <w:rPr>
          <w:rFonts w:ascii="Times New Roman" w:hAnsi="Times New Roman"/>
          <w:spacing w:val="-3"/>
          <w:sz w:val="28"/>
          <w:szCs w:val="28"/>
        </w:rPr>
        <w:t>Калькуляция себестоимости продукции</w:t>
      </w:r>
    </w:p>
    <w:tbl>
      <w:tblPr>
        <w:tblStyle w:val="af9"/>
        <w:tblW w:w="5000" w:type="pct"/>
        <w:jc w:val="center"/>
        <w:tblLook w:val="04A0" w:firstRow="1" w:lastRow="0" w:firstColumn="1" w:lastColumn="0" w:noHBand="0" w:noVBand="1"/>
      </w:tblPr>
      <w:tblGrid>
        <w:gridCol w:w="585"/>
        <w:gridCol w:w="6637"/>
        <w:gridCol w:w="1318"/>
        <w:gridCol w:w="1314"/>
      </w:tblGrid>
      <w:tr w:rsidR="002F581D" w:rsidRPr="00DE26E8" w:rsidTr="002F581D">
        <w:trPr>
          <w:jc w:val="center"/>
        </w:trPr>
        <w:tc>
          <w:tcPr>
            <w:tcW w:w="275" w:type="pct"/>
            <w:vMerge w:val="restart"/>
            <w:vAlign w:val="center"/>
          </w:tcPr>
          <w:p w:rsidR="002F581D" w:rsidRPr="00DE26E8" w:rsidRDefault="002F581D" w:rsidP="002F581D">
            <w:pPr>
              <w:shd w:val="clear" w:color="auto" w:fill="FFFFFF"/>
              <w:spacing w:after="0" w:line="360" w:lineRule="auto"/>
              <w:jc w:val="center"/>
              <w:rPr>
                <w:rFonts w:ascii="Times New Roman" w:hAnsi="Times New Roman"/>
                <w:spacing w:val="-3"/>
                <w:sz w:val="28"/>
                <w:szCs w:val="28"/>
              </w:rPr>
            </w:pPr>
            <w:r w:rsidRPr="00DE26E8">
              <w:rPr>
                <w:rFonts w:ascii="Times New Roman" w:hAnsi="Times New Roman"/>
                <w:spacing w:val="-3"/>
                <w:sz w:val="28"/>
                <w:szCs w:val="28"/>
              </w:rPr>
              <w:t>№</w:t>
            </w:r>
          </w:p>
          <w:p w:rsidR="002F581D" w:rsidRPr="00DE26E8" w:rsidRDefault="002F581D" w:rsidP="002F581D">
            <w:pPr>
              <w:shd w:val="clear" w:color="auto" w:fill="FFFFFF"/>
              <w:spacing w:after="0" w:line="360" w:lineRule="auto"/>
              <w:jc w:val="center"/>
              <w:rPr>
                <w:rFonts w:ascii="Times New Roman" w:hAnsi="Times New Roman"/>
                <w:spacing w:val="-3"/>
                <w:sz w:val="28"/>
                <w:szCs w:val="28"/>
              </w:rPr>
            </w:pPr>
            <w:proofErr w:type="gramStart"/>
            <w:r w:rsidRPr="00DE26E8">
              <w:rPr>
                <w:rFonts w:ascii="Times New Roman" w:hAnsi="Times New Roman"/>
                <w:spacing w:val="-3"/>
                <w:sz w:val="28"/>
                <w:szCs w:val="28"/>
              </w:rPr>
              <w:t>п</w:t>
            </w:r>
            <w:proofErr w:type="gramEnd"/>
            <w:r w:rsidRPr="00DE26E8">
              <w:rPr>
                <w:rFonts w:ascii="Times New Roman" w:hAnsi="Times New Roman"/>
                <w:spacing w:val="-3"/>
                <w:sz w:val="28"/>
                <w:szCs w:val="28"/>
              </w:rPr>
              <w:t>/п</w:t>
            </w:r>
          </w:p>
        </w:tc>
        <w:tc>
          <w:tcPr>
            <w:tcW w:w="3375" w:type="pct"/>
            <w:vMerge w:val="restart"/>
            <w:vAlign w:val="center"/>
          </w:tcPr>
          <w:p w:rsidR="002F581D" w:rsidRPr="00DE26E8" w:rsidRDefault="002F581D" w:rsidP="002F581D">
            <w:pPr>
              <w:shd w:val="clear" w:color="auto" w:fill="FFFFFF"/>
              <w:spacing w:after="0" w:line="360" w:lineRule="auto"/>
              <w:jc w:val="center"/>
              <w:rPr>
                <w:rFonts w:ascii="Times New Roman" w:hAnsi="Times New Roman"/>
                <w:spacing w:val="-3"/>
                <w:sz w:val="28"/>
                <w:szCs w:val="28"/>
              </w:rPr>
            </w:pPr>
            <w:r w:rsidRPr="00DE26E8">
              <w:rPr>
                <w:rFonts w:ascii="Times New Roman" w:hAnsi="Times New Roman"/>
                <w:spacing w:val="-3"/>
                <w:sz w:val="28"/>
                <w:szCs w:val="28"/>
              </w:rPr>
              <w:t>Статьи расходов руб./ед.</w:t>
            </w:r>
          </w:p>
        </w:tc>
        <w:tc>
          <w:tcPr>
            <w:tcW w:w="1350" w:type="pct"/>
            <w:gridSpan w:val="2"/>
            <w:vAlign w:val="center"/>
          </w:tcPr>
          <w:p w:rsidR="002F581D" w:rsidRPr="00DE26E8" w:rsidRDefault="002F581D" w:rsidP="002F581D">
            <w:pPr>
              <w:shd w:val="clear" w:color="auto" w:fill="FFFFFF"/>
              <w:spacing w:after="0" w:line="360" w:lineRule="auto"/>
              <w:jc w:val="center"/>
              <w:rPr>
                <w:rFonts w:ascii="Times New Roman" w:hAnsi="Times New Roman"/>
                <w:spacing w:val="-3"/>
                <w:sz w:val="28"/>
                <w:szCs w:val="28"/>
              </w:rPr>
            </w:pPr>
            <w:r w:rsidRPr="00DE26E8">
              <w:rPr>
                <w:rFonts w:ascii="Times New Roman" w:hAnsi="Times New Roman"/>
                <w:spacing w:val="-3"/>
                <w:sz w:val="28"/>
                <w:szCs w:val="28"/>
              </w:rPr>
              <w:t xml:space="preserve">Варианты </w:t>
            </w:r>
          </w:p>
        </w:tc>
      </w:tr>
      <w:tr w:rsidR="002F581D" w:rsidRPr="00DE26E8" w:rsidTr="002F581D">
        <w:trPr>
          <w:jc w:val="center"/>
        </w:trPr>
        <w:tc>
          <w:tcPr>
            <w:tcW w:w="275" w:type="pct"/>
            <w:vMerge/>
            <w:vAlign w:val="center"/>
          </w:tcPr>
          <w:p w:rsidR="002F581D" w:rsidRPr="00DE26E8" w:rsidRDefault="002F581D" w:rsidP="002F581D">
            <w:pPr>
              <w:shd w:val="clear" w:color="auto" w:fill="FFFFFF"/>
              <w:spacing w:after="0" w:line="360" w:lineRule="auto"/>
              <w:jc w:val="center"/>
              <w:rPr>
                <w:rFonts w:ascii="Times New Roman" w:hAnsi="Times New Roman"/>
                <w:spacing w:val="-3"/>
                <w:sz w:val="28"/>
                <w:szCs w:val="28"/>
              </w:rPr>
            </w:pPr>
          </w:p>
        </w:tc>
        <w:tc>
          <w:tcPr>
            <w:tcW w:w="3375" w:type="pct"/>
            <w:vMerge/>
            <w:vAlign w:val="center"/>
          </w:tcPr>
          <w:p w:rsidR="002F581D" w:rsidRPr="00DE26E8" w:rsidRDefault="002F581D" w:rsidP="002F581D">
            <w:pPr>
              <w:shd w:val="clear" w:color="auto" w:fill="FFFFFF"/>
              <w:spacing w:after="0" w:line="360" w:lineRule="auto"/>
              <w:jc w:val="center"/>
              <w:rPr>
                <w:rFonts w:ascii="Times New Roman" w:hAnsi="Times New Roman"/>
                <w:spacing w:val="-3"/>
                <w:sz w:val="28"/>
                <w:szCs w:val="28"/>
              </w:rPr>
            </w:pPr>
          </w:p>
        </w:tc>
        <w:tc>
          <w:tcPr>
            <w:tcW w:w="676" w:type="pct"/>
            <w:vAlign w:val="center"/>
          </w:tcPr>
          <w:p w:rsidR="002F581D" w:rsidRPr="00DE26E8" w:rsidRDefault="002F581D" w:rsidP="002F581D">
            <w:pPr>
              <w:shd w:val="clear" w:color="auto" w:fill="FFFFFF"/>
              <w:spacing w:after="0" w:line="360" w:lineRule="auto"/>
              <w:jc w:val="center"/>
              <w:rPr>
                <w:rFonts w:ascii="Times New Roman" w:hAnsi="Times New Roman"/>
                <w:spacing w:val="-3"/>
                <w:sz w:val="28"/>
                <w:szCs w:val="28"/>
              </w:rPr>
            </w:pPr>
            <w:r w:rsidRPr="00DE26E8">
              <w:rPr>
                <w:rFonts w:ascii="Times New Roman" w:hAnsi="Times New Roman"/>
                <w:spacing w:val="-3"/>
                <w:sz w:val="28"/>
                <w:szCs w:val="28"/>
              </w:rPr>
              <w:t>1</w:t>
            </w:r>
          </w:p>
        </w:tc>
        <w:tc>
          <w:tcPr>
            <w:tcW w:w="674" w:type="pct"/>
            <w:vAlign w:val="center"/>
          </w:tcPr>
          <w:p w:rsidR="002F581D" w:rsidRPr="00DE26E8" w:rsidRDefault="002F581D" w:rsidP="002F581D">
            <w:pPr>
              <w:shd w:val="clear" w:color="auto" w:fill="FFFFFF"/>
              <w:spacing w:after="0" w:line="360" w:lineRule="auto"/>
              <w:jc w:val="center"/>
              <w:rPr>
                <w:rFonts w:ascii="Times New Roman" w:hAnsi="Times New Roman"/>
                <w:spacing w:val="-3"/>
                <w:sz w:val="28"/>
                <w:szCs w:val="28"/>
              </w:rPr>
            </w:pPr>
            <w:r w:rsidRPr="00DE26E8">
              <w:rPr>
                <w:rFonts w:ascii="Times New Roman" w:hAnsi="Times New Roman"/>
                <w:spacing w:val="-3"/>
                <w:sz w:val="28"/>
                <w:szCs w:val="28"/>
              </w:rPr>
              <w:t>2</w:t>
            </w:r>
          </w:p>
        </w:tc>
      </w:tr>
      <w:tr w:rsidR="002F581D" w:rsidRPr="00DE26E8" w:rsidTr="002F581D">
        <w:trPr>
          <w:jc w:val="center"/>
        </w:trPr>
        <w:tc>
          <w:tcPr>
            <w:tcW w:w="2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1</w:t>
            </w:r>
          </w:p>
        </w:tc>
        <w:tc>
          <w:tcPr>
            <w:tcW w:w="33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Основные материалы</w:t>
            </w:r>
          </w:p>
        </w:tc>
        <w:tc>
          <w:tcPr>
            <w:tcW w:w="676"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11 645</w:t>
            </w:r>
          </w:p>
        </w:tc>
        <w:tc>
          <w:tcPr>
            <w:tcW w:w="674"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11 645</w:t>
            </w:r>
          </w:p>
        </w:tc>
      </w:tr>
      <w:tr w:rsidR="002F581D" w:rsidRPr="00DE26E8" w:rsidTr="002F581D">
        <w:trPr>
          <w:jc w:val="center"/>
        </w:trPr>
        <w:tc>
          <w:tcPr>
            <w:tcW w:w="2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2.</w:t>
            </w:r>
          </w:p>
        </w:tc>
        <w:tc>
          <w:tcPr>
            <w:tcW w:w="33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Реализуемые отходы</w:t>
            </w:r>
          </w:p>
        </w:tc>
        <w:tc>
          <w:tcPr>
            <w:tcW w:w="676"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411</w:t>
            </w:r>
          </w:p>
        </w:tc>
        <w:tc>
          <w:tcPr>
            <w:tcW w:w="674"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411</w:t>
            </w:r>
          </w:p>
        </w:tc>
      </w:tr>
      <w:tr w:rsidR="002F581D" w:rsidRPr="00DE26E8" w:rsidTr="002F581D">
        <w:trPr>
          <w:jc w:val="center"/>
        </w:trPr>
        <w:tc>
          <w:tcPr>
            <w:tcW w:w="2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3.</w:t>
            </w:r>
          </w:p>
        </w:tc>
        <w:tc>
          <w:tcPr>
            <w:tcW w:w="33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Основные материалы за вычетом отходов</w:t>
            </w:r>
          </w:p>
        </w:tc>
        <w:tc>
          <w:tcPr>
            <w:tcW w:w="676"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11 234</w:t>
            </w:r>
          </w:p>
        </w:tc>
        <w:tc>
          <w:tcPr>
            <w:tcW w:w="674"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11 234</w:t>
            </w:r>
          </w:p>
        </w:tc>
      </w:tr>
      <w:tr w:rsidR="002F581D" w:rsidRPr="00DE26E8" w:rsidTr="002F581D">
        <w:trPr>
          <w:jc w:val="center"/>
        </w:trPr>
        <w:tc>
          <w:tcPr>
            <w:tcW w:w="2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4.</w:t>
            </w:r>
          </w:p>
        </w:tc>
        <w:tc>
          <w:tcPr>
            <w:tcW w:w="33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Основная заработная плата</w:t>
            </w:r>
          </w:p>
        </w:tc>
        <w:tc>
          <w:tcPr>
            <w:tcW w:w="676"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2 245</w:t>
            </w:r>
          </w:p>
        </w:tc>
        <w:tc>
          <w:tcPr>
            <w:tcW w:w="674"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2 245</w:t>
            </w:r>
          </w:p>
        </w:tc>
      </w:tr>
      <w:tr w:rsidR="002F581D" w:rsidRPr="00DE26E8" w:rsidTr="002F581D">
        <w:trPr>
          <w:jc w:val="center"/>
        </w:trPr>
        <w:tc>
          <w:tcPr>
            <w:tcW w:w="2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5.</w:t>
            </w:r>
          </w:p>
        </w:tc>
        <w:tc>
          <w:tcPr>
            <w:tcW w:w="33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Дополнительная заработная плата</w:t>
            </w:r>
          </w:p>
        </w:tc>
        <w:tc>
          <w:tcPr>
            <w:tcW w:w="676"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292</w:t>
            </w:r>
          </w:p>
        </w:tc>
        <w:tc>
          <w:tcPr>
            <w:tcW w:w="674"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292</w:t>
            </w:r>
          </w:p>
        </w:tc>
      </w:tr>
      <w:tr w:rsidR="002F581D" w:rsidRPr="00DE26E8" w:rsidTr="002F581D">
        <w:trPr>
          <w:jc w:val="center"/>
        </w:trPr>
        <w:tc>
          <w:tcPr>
            <w:tcW w:w="2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6.</w:t>
            </w:r>
          </w:p>
        </w:tc>
        <w:tc>
          <w:tcPr>
            <w:tcW w:w="33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Отчисления на социальные цели</w:t>
            </w:r>
          </w:p>
        </w:tc>
        <w:tc>
          <w:tcPr>
            <w:tcW w:w="676"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761</w:t>
            </w:r>
          </w:p>
        </w:tc>
        <w:tc>
          <w:tcPr>
            <w:tcW w:w="674"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761</w:t>
            </w:r>
          </w:p>
        </w:tc>
      </w:tr>
      <w:tr w:rsidR="002F581D" w:rsidRPr="00DE26E8" w:rsidTr="002F581D">
        <w:trPr>
          <w:jc w:val="center"/>
        </w:trPr>
        <w:tc>
          <w:tcPr>
            <w:tcW w:w="2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7.</w:t>
            </w:r>
          </w:p>
        </w:tc>
        <w:tc>
          <w:tcPr>
            <w:tcW w:w="33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Накладные расходы</w:t>
            </w:r>
          </w:p>
        </w:tc>
        <w:tc>
          <w:tcPr>
            <w:tcW w:w="676"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1 638</w:t>
            </w:r>
          </w:p>
        </w:tc>
        <w:tc>
          <w:tcPr>
            <w:tcW w:w="674"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1 638</w:t>
            </w:r>
          </w:p>
        </w:tc>
      </w:tr>
      <w:tr w:rsidR="002F581D" w:rsidRPr="00DE26E8" w:rsidTr="002F581D">
        <w:trPr>
          <w:jc w:val="center"/>
        </w:trPr>
        <w:tc>
          <w:tcPr>
            <w:tcW w:w="2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p>
        </w:tc>
        <w:tc>
          <w:tcPr>
            <w:tcW w:w="33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 xml:space="preserve">в </w:t>
            </w:r>
            <w:proofErr w:type="spellStart"/>
            <w:r w:rsidRPr="00DE26E8">
              <w:rPr>
                <w:rFonts w:ascii="Times New Roman" w:hAnsi="Times New Roman"/>
                <w:spacing w:val="-3"/>
                <w:sz w:val="28"/>
                <w:szCs w:val="28"/>
              </w:rPr>
              <w:t>т.ч</w:t>
            </w:r>
            <w:proofErr w:type="spellEnd"/>
            <w:r w:rsidRPr="00DE26E8">
              <w:rPr>
                <w:rFonts w:ascii="Times New Roman" w:hAnsi="Times New Roman"/>
                <w:spacing w:val="-3"/>
                <w:sz w:val="28"/>
                <w:szCs w:val="28"/>
              </w:rPr>
              <w:t>. переменные накладные</w:t>
            </w:r>
          </w:p>
        </w:tc>
        <w:tc>
          <w:tcPr>
            <w:tcW w:w="676"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sym w:font="Symbol" w:char="F02D"/>
            </w:r>
          </w:p>
        </w:tc>
        <w:tc>
          <w:tcPr>
            <w:tcW w:w="674"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sym w:font="Symbol" w:char="F02D"/>
            </w:r>
          </w:p>
        </w:tc>
      </w:tr>
      <w:tr w:rsidR="002F581D" w:rsidRPr="00DE26E8" w:rsidTr="002F581D">
        <w:trPr>
          <w:jc w:val="center"/>
        </w:trPr>
        <w:tc>
          <w:tcPr>
            <w:tcW w:w="2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8.</w:t>
            </w:r>
          </w:p>
        </w:tc>
        <w:tc>
          <w:tcPr>
            <w:tcW w:w="33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Итого переменные прямые и переменные накладные расходы</w:t>
            </w:r>
          </w:p>
        </w:tc>
        <w:tc>
          <w:tcPr>
            <w:tcW w:w="676"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sym w:font="Symbol" w:char="F02D"/>
            </w:r>
          </w:p>
        </w:tc>
        <w:tc>
          <w:tcPr>
            <w:tcW w:w="674"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sym w:font="Symbol" w:char="F02D"/>
            </w:r>
          </w:p>
        </w:tc>
      </w:tr>
      <w:tr w:rsidR="002F581D" w:rsidRPr="00DE26E8" w:rsidTr="002F581D">
        <w:trPr>
          <w:jc w:val="center"/>
        </w:trPr>
        <w:tc>
          <w:tcPr>
            <w:tcW w:w="2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9.</w:t>
            </w:r>
          </w:p>
        </w:tc>
        <w:tc>
          <w:tcPr>
            <w:tcW w:w="33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Постоянные накладные расходы</w:t>
            </w:r>
          </w:p>
        </w:tc>
        <w:tc>
          <w:tcPr>
            <w:tcW w:w="676"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sym w:font="Symbol" w:char="F02D"/>
            </w:r>
          </w:p>
        </w:tc>
        <w:tc>
          <w:tcPr>
            <w:tcW w:w="674"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sym w:font="Symbol" w:char="F02D"/>
            </w:r>
          </w:p>
        </w:tc>
      </w:tr>
      <w:tr w:rsidR="002F581D" w:rsidRPr="00DE26E8" w:rsidTr="002F581D">
        <w:trPr>
          <w:jc w:val="center"/>
        </w:trPr>
        <w:tc>
          <w:tcPr>
            <w:tcW w:w="2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10.</w:t>
            </w:r>
          </w:p>
        </w:tc>
        <w:tc>
          <w:tcPr>
            <w:tcW w:w="3375"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Себестоимость единицы продукции</w:t>
            </w:r>
          </w:p>
        </w:tc>
        <w:tc>
          <w:tcPr>
            <w:tcW w:w="676"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16 171</w:t>
            </w:r>
          </w:p>
        </w:tc>
        <w:tc>
          <w:tcPr>
            <w:tcW w:w="674" w:type="pct"/>
            <w:vAlign w:val="center"/>
          </w:tcPr>
          <w:p w:rsidR="002F581D" w:rsidRPr="00DE26E8" w:rsidRDefault="002F581D" w:rsidP="002F581D">
            <w:p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16 171</w:t>
            </w:r>
          </w:p>
        </w:tc>
      </w:tr>
    </w:tbl>
    <w:p w:rsidR="00DE26E8" w:rsidRPr="00DE26E8" w:rsidRDefault="00DE26E8" w:rsidP="002F581D">
      <w:pPr>
        <w:shd w:val="clear" w:color="auto" w:fill="FFFFFF"/>
        <w:spacing w:after="0" w:line="360" w:lineRule="auto"/>
        <w:jc w:val="both"/>
        <w:rPr>
          <w:rFonts w:ascii="Times New Roman" w:hAnsi="Times New Roman"/>
          <w:b/>
          <w:spacing w:val="-3"/>
          <w:sz w:val="28"/>
          <w:szCs w:val="28"/>
        </w:rPr>
      </w:pPr>
    </w:p>
    <w:p w:rsidR="00DE26E8" w:rsidRPr="00DE26E8" w:rsidRDefault="00DE26E8" w:rsidP="00DE26E8">
      <w:pPr>
        <w:shd w:val="clear" w:color="auto" w:fill="FFFFFF"/>
        <w:spacing w:after="0" w:line="360" w:lineRule="auto"/>
        <w:ind w:firstLine="851"/>
        <w:jc w:val="both"/>
        <w:rPr>
          <w:rFonts w:ascii="Times New Roman" w:hAnsi="Times New Roman"/>
          <w:spacing w:val="-3"/>
          <w:sz w:val="28"/>
          <w:szCs w:val="28"/>
        </w:rPr>
      </w:pPr>
      <w:r w:rsidRPr="00DE26E8">
        <w:rPr>
          <w:rFonts w:ascii="Times New Roman" w:hAnsi="Times New Roman"/>
          <w:spacing w:val="-3"/>
          <w:sz w:val="28"/>
          <w:szCs w:val="28"/>
        </w:rPr>
        <w:t>Прямые расходы были рассчитаны исходя из норм расхода ресурса, цен и тарифов:</w:t>
      </w:r>
    </w:p>
    <w:p w:rsidR="00DE26E8" w:rsidRPr="00DE26E8" w:rsidRDefault="00DE26E8" w:rsidP="00DE26E8">
      <w:pPr>
        <w:numPr>
          <w:ilvl w:val="0"/>
          <w:numId w:val="42"/>
        </w:num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Основные материалы (45 416 тыс.</w:t>
      </w:r>
      <w:r w:rsidR="002F581D">
        <w:rPr>
          <w:rFonts w:ascii="Times New Roman" w:hAnsi="Times New Roman"/>
          <w:spacing w:val="-3"/>
          <w:sz w:val="28"/>
          <w:szCs w:val="28"/>
        </w:rPr>
        <w:t xml:space="preserve"> </w:t>
      </w:r>
      <w:r w:rsidRPr="00DE26E8">
        <w:rPr>
          <w:rFonts w:ascii="Times New Roman" w:hAnsi="Times New Roman"/>
          <w:spacing w:val="-3"/>
          <w:sz w:val="28"/>
          <w:szCs w:val="28"/>
        </w:rPr>
        <w:t>руб.)</w:t>
      </w:r>
    </w:p>
    <w:p w:rsidR="00DE26E8" w:rsidRPr="00DE26E8" w:rsidRDefault="00DE26E8" w:rsidP="00DE26E8">
      <w:pPr>
        <w:numPr>
          <w:ilvl w:val="0"/>
          <w:numId w:val="42"/>
        </w:num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Реализуемые отходы (1 603 тыс.</w:t>
      </w:r>
      <w:r w:rsidR="002F581D">
        <w:rPr>
          <w:rFonts w:ascii="Times New Roman" w:hAnsi="Times New Roman"/>
          <w:spacing w:val="-3"/>
          <w:sz w:val="28"/>
          <w:szCs w:val="28"/>
        </w:rPr>
        <w:t xml:space="preserve"> </w:t>
      </w:r>
      <w:r w:rsidRPr="00DE26E8">
        <w:rPr>
          <w:rFonts w:ascii="Times New Roman" w:hAnsi="Times New Roman"/>
          <w:spacing w:val="-3"/>
          <w:sz w:val="28"/>
          <w:szCs w:val="28"/>
        </w:rPr>
        <w:t>руб.)</w:t>
      </w:r>
    </w:p>
    <w:p w:rsidR="00DE26E8" w:rsidRPr="00DE26E8" w:rsidRDefault="00DE26E8" w:rsidP="00DE26E8">
      <w:pPr>
        <w:numPr>
          <w:ilvl w:val="0"/>
          <w:numId w:val="42"/>
        </w:num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Основные материалы за вычетом отходов (43 813 тыс.</w:t>
      </w:r>
      <w:r w:rsidR="002F581D">
        <w:rPr>
          <w:rFonts w:ascii="Times New Roman" w:hAnsi="Times New Roman"/>
          <w:spacing w:val="-3"/>
          <w:sz w:val="28"/>
          <w:szCs w:val="28"/>
        </w:rPr>
        <w:t xml:space="preserve"> </w:t>
      </w:r>
      <w:r w:rsidRPr="00DE26E8">
        <w:rPr>
          <w:rFonts w:ascii="Times New Roman" w:hAnsi="Times New Roman"/>
          <w:spacing w:val="-3"/>
          <w:sz w:val="28"/>
          <w:szCs w:val="28"/>
        </w:rPr>
        <w:t>руб.)</w:t>
      </w:r>
    </w:p>
    <w:p w:rsidR="00DE26E8" w:rsidRPr="00DE26E8" w:rsidRDefault="00DE26E8" w:rsidP="00DE26E8">
      <w:pPr>
        <w:numPr>
          <w:ilvl w:val="0"/>
          <w:numId w:val="42"/>
        </w:num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Основная заработанная плата производственных рабочих (8 756 тыс.</w:t>
      </w:r>
      <w:r w:rsidR="002F581D">
        <w:rPr>
          <w:rFonts w:ascii="Times New Roman" w:hAnsi="Times New Roman"/>
          <w:spacing w:val="-3"/>
          <w:sz w:val="28"/>
          <w:szCs w:val="28"/>
        </w:rPr>
        <w:t xml:space="preserve"> </w:t>
      </w:r>
      <w:r w:rsidRPr="00DE26E8">
        <w:rPr>
          <w:rFonts w:ascii="Times New Roman" w:hAnsi="Times New Roman"/>
          <w:spacing w:val="-3"/>
          <w:sz w:val="28"/>
          <w:szCs w:val="28"/>
        </w:rPr>
        <w:t>руб.)</w:t>
      </w:r>
    </w:p>
    <w:p w:rsidR="00DE26E8" w:rsidRPr="00DE26E8" w:rsidRDefault="00DE26E8" w:rsidP="00DE26E8">
      <w:pPr>
        <w:numPr>
          <w:ilvl w:val="0"/>
          <w:numId w:val="42"/>
        </w:num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Дополнительная заработанная плата производственных рабочих (1 138 тыс.</w:t>
      </w:r>
      <w:r w:rsidR="002F581D">
        <w:rPr>
          <w:rFonts w:ascii="Times New Roman" w:hAnsi="Times New Roman"/>
          <w:spacing w:val="-3"/>
          <w:sz w:val="28"/>
          <w:szCs w:val="28"/>
        </w:rPr>
        <w:t xml:space="preserve"> </w:t>
      </w:r>
      <w:r w:rsidRPr="00DE26E8">
        <w:rPr>
          <w:rFonts w:ascii="Times New Roman" w:hAnsi="Times New Roman"/>
          <w:spacing w:val="-3"/>
          <w:sz w:val="28"/>
          <w:szCs w:val="28"/>
        </w:rPr>
        <w:t>руб.)</w:t>
      </w:r>
    </w:p>
    <w:p w:rsidR="00DE26E8" w:rsidRPr="00DE26E8" w:rsidRDefault="00DE26E8" w:rsidP="00DE26E8">
      <w:pPr>
        <w:numPr>
          <w:ilvl w:val="0"/>
          <w:numId w:val="42"/>
        </w:num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Отчисления на социальные нужды (2 968 тыс.</w:t>
      </w:r>
      <w:r w:rsidR="002F581D">
        <w:rPr>
          <w:rFonts w:ascii="Times New Roman" w:hAnsi="Times New Roman"/>
          <w:spacing w:val="-3"/>
          <w:sz w:val="28"/>
          <w:szCs w:val="28"/>
        </w:rPr>
        <w:t xml:space="preserve"> </w:t>
      </w:r>
      <w:r w:rsidRPr="00DE26E8">
        <w:rPr>
          <w:rFonts w:ascii="Times New Roman" w:hAnsi="Times New Roman"/>
          <w:spacing w:val="-3"/>
          <w:sz w:val="28"/>
          <w:szCs w:val="28"/>
        </w:rPr>
        <w:t>руб.)</w:t>
      </w:r>
    </w:p>
    <w:p w:rsidR="00DE26E8" w:rsidRPr="00DE26E8" w:rsidRDefault="00DE26E8" w:rsidP="00DE26E8">
      <w:pPr>
        <w:numPr>
          <w:ilvl w:val="0"/>
          <w:numId w:val="42"/>
        </w:numPr>
        <w:shd w:val="clear" w:color="auto" w:fill="FFFFFF"/>
        <w:spacing w:after="0" w:line="360" w:lineRule="auto"/>
        <w:jc w:val="both"/>
        <w:rPr>
          <w:rFonts w:ascii="Times New Roman" w:hAnsi="Times New Roman"/>
          <w:spacing w:val="-3"/>
          <w:sz w:val="28"/>
          <w:szCs w:val="28"/>
        </w:rPr>
      </w:pPr>
      <w:r w:rsidRPr="00DE26E8">
        <w:rPr>
          <w:rFonts w:ascii="Times New Roman" w:hAnsi="Times New Roman"/>
          <w:spacing w:val="-3"/>
          <w:sz w:val="28"/>
          <w:szCs w:val="28"/>
        </w:rPr>
        <w:t>Накладные расходы (6 388 тыс.</w:t>
      </w:r>
      <w:r w:rsidR="002F581D">
        <w:rPr>
          <w:rFonts w:ascii="Times New Roman" w:hAnsi="Times New Roman"/>
          <w:spacing w:val="-3"/>
          <w:sz w:val="28"/>
          <w:szCs w:val="28"/>
        </w:rPr>
        <w:t xml:space="preserve"> </w:t>
      </w:r>
      <w:r w:rsidRPr="00DE26E8">
        <w:rPr>
          <w:rFonts w:ascii="Times New Roman" w:hAnsi="Times New Roman"/>
          <w:spacing w:val="-3"/>
          <w:sz w:val="28"/>
          <w:szCs w:val="28"/>
        </w:rPr>
        <w:t>руб.)</w:t>
      </w:r>
    </w:p>
    <w:p w:rsidR="009A5EE8" w:rsidRDefault="00DE26E8" w:rsidP="00DE26E8">
      <w:pPr>
        <w:shd w:val="clear" w:color="auto" w:fill="FFFFFF"/>
        <w:spacing w:after="0" w:line="360" w:lineRule="auto"/>
        <w:ind w:firstLine="851"/>
        <w:jc w:val="both"/>
        <w:rPr>
          <w:rFonts w:ascii="Times New Roman" w:hAnsi="Times New Roman"/>
          <w:spacing w:val="-3"/>
          <w:sz w:val="28"/>
          <w:szCs w:val="28"/>
        </w:rPr>
      </w:pPr>
      <w:r w:rsidRPr="00DE26E8">
        <w:rPr>
          <w:rFonts w:ascii="Times New Roman" w:hAnsi="Times New Roman"/>
          <w:spacing w:val="-3"/>
          <w:sz w:val="28"/>
          <w:szCs w:val="28"/>
        </w:rPr>
        <w:t>Косвенные затраты на единицу продукции составили 1638 руб.</w:t>
      </w:r>
    </w:p>
    <w:p w:rsidR="009A5EE8" w:rsidRPr="00627F42" w:rsidRDefault="009A5EE8" w:rsidP="00881C71">
      <w:pPr>
        <w:shd w:val="clear" w:color="auto" w:fill="FFFFFF"/>
        <w:spacing w:after="0" w:line="360" w:lineRule="auto"/>
        <w:ind w:firstLine="851"/>
        <w:jc w:val="both"/>
        <w:rPr>
          <w:rFonts w:ascii="Times New Roman" w:hAnsi="Times New Roman"/>
          <w:spacing w:val="-3"/>
          <w:sz w:val="28"/>
          <w:szCs w:val="28"/>
        </w:rPr>
      </w:pPr>
    </w:p>
    <w:p w:rsidR="00881C71" w:rsidRPr="00627F42" w:rsidRDefault="00881C71" w:rsidP="00881C71">
      <w:pPr>
        <w:spacing w:after="0" w:line="360" w:lineRule="auto"/>
        <w:ind w:firstLine="851"/>
        <w:jc w:val="both"/>
        <w:outlineLvl w:val="0"/>
        <w:rPr>
          <w:rFonts w:ascii="Times New Roman" w:hAnsi="Times New Roman"/>
          <w:b/>
          <w:sz w:val="28"/>
        </w:rPr>
      </w:pPr>
      <w:bookmarkStart w:id="11" w:name="_Toc57968371"/>
      <w:r>
        <w:rPr>
          <w:rFonts w:ascii="Times New Roman" w:hAnsi="Times New Roman"/>
          <w:b/>
          <w:sz w:val="28"/>
        </w:rPr>
        <w:t>3.5. Технико-экономические показатели производства</w:t>
      </w:r>
      <w:bookmarkEnd w:id="11"/>
    </w:p>
    <w:p w:rsidR="00066D4D" w:rsidRDefault="00066D4D" w:rsidP="00066D4D">
      <w:pPr>
        <w:shd w:val="clear" w:color="auto" w:fill="FFFFFF"/>
        <w:spacing w:after="0" w:line="360" w:lineRule="auto"/>
        <w:ind w:firstLine="851"/>
        <w:jc w:val="both"/>
        <w:rPr>
          <w:rFonts w:ascii="Times New Roman" w:hAnsi="Times New Roman"/>
          <w:sz w:val="28"/>
        </w:rPr>
      </w:pPr>
      <w:r>
        <w:rPr>
          <w:rFonts w:ascii="Times New Roman" w:hAnsi="Times New Roman"/>
          <w:sz w:val="28"/>
        </w:rPr>
        <w:t xml:space="preserve"> </w:t>
      </w:r>
    </w:p>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 xml:space="preserve">Таблица </w:t>
      </w:r>
      <w:r>
        <w:rPr>
          <w:rFonts w:ascii="Times New Roman" w:hAnsi="Times New Roman"/>
          <w:sz w:val="28"/>
        </w:rPr>
        <w:t>3.3.</w:t>
      </w:r>
      <w:r w:rsidRPr="00066D4D">
        <w:t xml:space="preserve"> </w:t>
      </w:r>
      <w:r w:rsidRPr="00066D4D">
        <w:rPr>
          <w:rFonts w:ascii="Times New Roman" w:hAnsi="Times New Roman"/>
          <w:sz w:val="28"/>
        </w:rPr>
        <w:t>Технико-экономические показатели производства</w:t>
      </w:r>
      <w:r>
        <w:rPr>
          <w:rFonts w:ascii="Times New Roman" w:hAnsi="Times New Roman"/>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4362"/>
        <w:gridCol w:w="2261"/>
        <w:gridCol w:w="2262"/>
      </w:tblGrid>
      <w:tr w:rsidR="00066D4D" w:rsidRPr="00066D4D" w:rsidTr="00066D4D">
        <w:tc>
          <w:tcPr>
            <w:tcW w:w="491" w:type="pct"/>
            <w:vAlign w:val="center"/>
          </w:tcPr>
          <w:p w:rsidR="00066D4D" w:rsidRPr="00066D4D" w:rsidRDefault="00066D4D" w:rsidP="00066D4D">
            <w:pPr>
              <w:shd w:val="clear" w:color="auto" w:fill="FFFFFF"/>
              <w:spacing w:after="0" w:line="360" w:lineRule="auto"/>
              <w:jc w:val="center"/>
              <w:rPr>
                <w:rFonts w:ascii="Times New Roman" w:hAnsi="Times New Roman"/>
                <w:sz w:val="28"/>
              </w:rPr>
            </w:pPr>
            <w:r w:rsidRPr="00066D4D">
              <w:rPr>
                <w:rFonts w:ascii="Times New Roman" w:hAnsi="Times New Roman"/>
                <w:sz w:val="28"/>
              </w:rPr>
              <w:t>№</w:t>
            </w:r>
          </w:p>
          <w:p w:rsidR="00066D4D" w:rsidRPr="00066D4D" w:rsidRDefault="00066D4D" w:rsidP="00066D4D">
            <w:pPr>
              <w:shd w:val="clear" w:color="auto" w:fill="FFFFFF"/>
              <w:spacing w:after="0" w:line="360" w:lineRule="auto"/>
              <w:jc w:val="center"/>
              <w:rPr>
                <w:rFonts w:ascii="Times New Roman" w:hAnsi="Times New Roman"/>
                <w:sz w:val="28"/>
              </w:rPr>
            </w:pPr>
            <w:proofErr w:type="gramStart"/>
            <w:r w:rsidRPr="00066D4D">
              <w:rPr>
                <w:rFonts w:ascii="Times New Roman" w:hAnsi="Times New Roman"/>
                <w:sz w:val="28"/>
              </w:rPr>
              <w:t>п</w:t>
            </w:r>
            <w:proofErr w:type="gramEnd"/>
            <w:r w:rsidRPr="00066D4D">
              <w:rPr>
                <w:rFonts w:ascii="Times New Roman" w:hAnsi="Times New Roman"/>
                <w:sz w:val="28"/>
              </w:rPr>
              <w:t>/п</w:t>
            </w:r>
          </w:p>
        </w:tc>
        <w:tc>
          <w:tcPr>
            <w:tcW w:w="2213" w:type="pct"/>
            <w:vAlign w:val="center"/>
          </w:tcPr>
          <w:p w:rsidR="00066D4D" w:rsidRPr="00066D4D" w:rsidRDefault="00066D4D" w:rsidP="00066D4D">
            <w:pPr>
              <w:shd w:val="clear" w:color="auto" w:fill="FFFFFF"/>
              <w:spacing w:after="0" w:line="360" w:lineRule="auto"/>
              <w:jc w:val="center"/>
              <w:rPr>
                <w:rFonts w:ascii="Times New Roman" w:hAnsi="Times New Roman"/>
                <w:sz w:val="28"/>
              </w:rPr>
            </w:pPr>
            <w:r w:rsidRPr="00066D4D">
              <w:rPr>
                <w:rFonts w:ascii="Times New Roman" w:hAnsi="Times New Roman"/>
                <w:sz w:val="28"/>
              </w:rPr>
              <w:t>Абсолютные показатели</w:t>
            </w:r>
          </w:p>
        </w:tc>
        <w:tc>
          <w:tcPr>
            <w:tcW w:w="1147" w:type="pct"/>
            <w:vAlign w:val="center"/>
          </w:tcPr>
          <w:p w:rsidR="00066D4D" w:rsidRPr="00066D4D" w:rsidRDefault="00066D4D" w:rsidP="00066D4D">
            <w:pPr>
              <w:shd w:val="clear" w:color="auto" w:fill="FFFFFF"/>
              <w:spacing w:after="0" w:line="360" w:lineRule="auto"/>
              <w:jc w:val="center"/>
              <w:rPr>
                <w:rFonts w:ascii="Times New Roman" w:hAnsi="Times New Roman"/>
                <w:sz w:val="28"/>
              </w:rPr>
            </w:pPr>
            <w:r w:rsidRPr="00066D4D">
              <w:rPr>
                <w:rFonts w:ascii="Times New Roman" w:hAnsi="Times New Roman"/>
                <w:sz w:val="28"/>
              </w:rPr>
              <w:t>Единица</w:t>
            </w:r>
          </w:p>
          <w:p w:rsidR="00066D4D" w:rsidRPr="00066D4D" w:rsidRDefault="00066D4D" w:rsidP="00066D4D">
            <w:pPr>
              <w:shd w:val="clear" w:color="auto" w:fill="FFFFFF"/>
              <w:spacing w:after="0" w:line="360" w:lineRule="auto"/>
              <w:jc w:val="center"/>
              <w:rPr>
                <w:rFonts w:ascii="Times New Roman" w:hAnsi="Times New Roman"/>
                <w:sz w:val="28"/>
              </w:rPr>
            </w:pPr>
            <w:r w:rsidRPr="00066D4D">
              <w:rPr>
                <w:rFonts w:ascii="Times New Roman" w:hAnsi="Times New Roman"/>
                <w:sz w:val="28"/>
              </w:rPr>
              <w:t>измерения</w:t>
            </w:r>
          </w:p>
        </w:tc>
        <w:tc>
          <w:tcPr>
            <w:tcW w:w="1148" w:type="pct"/>
            <w:vAlign w:val="center"/>
          </w:tcPr>
          <w:p w:rsidR="00066D4D" w:rsidRPr="00066D4D" w:rsidRDefault="00066D4D" w:rsidP="00066D4D">
            <w:pPr>
              <w:shd w:val="clear" w:color="auto" w:fill="FFFFFF"/>
              <w:spacing w:after="0" w:line="360" w:lineRule="auto"/>
              <w:jc w:val="center"/>
              <w:rPr>
                <w:rFonts w:ascii="Times New Roman" w:hAnsi="Times New Roman"/>
                <w:sz w:val="28"/>
              </w:rPr>
            </w:pPr>
            <w:r w:rsidRPr="00066D4D">
              <w:rPr>
                <w:rFonts w:ascii="Times New Roman" w:hAnsi="Times New Roman"/>
                <w:sz w:val="28"/>
              </w:rPr>
              <w:t>Величина</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Производственная мощность</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ед./год</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3900</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2.</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Минимальная цена</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руб./ед.</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17384</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2.а</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Цена реализации</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руб./ед.</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18920</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lastRenderedPageBreak/>
              <w:t>3.</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Объем продаж</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 /год</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73788000</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4.</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Себестоимость единицы продукции</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руб./ед.</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16171</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5.</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Прибыль от реализации</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руб./год</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10721100</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6.</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Чистая прибыль</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руб./год</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8557365</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7.</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 xml:space="preserve">Количество </w:t>
            </w:r>
            <w:proofErr w:type="gramStart"/>
            <w:r w:rsidRPr="00066D4D">
              <w:rPr>
                <w:rFonts w:ascii="Times New Roman" w:hAnsi="Times New Roman"/>
                <w:sz w:val="28"/>
              </w:rPr>
              <w:t>работающих</w:t>
            </w:r>
            <w:proofErr w:type="gramEnd"/>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чел.</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21</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8.</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Активы баланса</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9138500</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8.1.</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Основные средства</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1108800</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8.2.</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Нематериальные активы</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50</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8.3.</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Оборотные активы</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7979700</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9.</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Акционерный капитал</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4278</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10.</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Привлеченные средства (краткосрочная задолженность)</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4415</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11.</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Номинал акции</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руб./акция</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300</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12.</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Количество акций</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ед.</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14260</w:t>
            </w:r>
          </w:p>
        </w:tc>
      </w:tr>
      <w:tr w:rsidR="00066D4D" w:rsidRPr="00066D4D" w:rsidTr="00066D4D">
        <w:tc>
          <w:tcPr>
            <w:tcW w:w="491"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13.</w:t>
            </w:r>
          </w:p>
        </w:tc>
        <w:tc>
          <w:tcPr>
            <w:tcW w:w="2213"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Ставка дивиденда</w:t>
            </w:r>
          </w:p>
        </w:tc>
        <w:tc>
          <w:tcPr>
            <w:tcW w:w="1147"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w:t>
            </w:r>
          </w:p>
        </w:tc>
        <w:tc>
          <w:tcPr>
            <w:tcW w:w="1148"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50</w:t>
            </w:r>
          </w:p>
        </w:tc>
      </w:tr>
    </w:tbl>
    <w:p w:rsidR="00066D4D" w:rsidRPr="00066D4D" w:rsidRDefault="00066D4D" w:rsidP="00066D4D">
      <w:pPr>
        <w:shd w:val="clear" w:color="auto" w:fill="FFFFFF"/>
        <w:spacing w:after="0" w:line="360" w:lineRule="auto"/>
        <w:jc w:val="both"/>
        <w:rPr>
          <w:rFonts w:ascii="Times New Roman" w:hAnsi="Times New Roman"/>
          <w:sz w:val="28"/>
        </w:rPr>
      </w:pPr>
    </w:p>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 xml:space="preserve">Таблица </w:t>
      </w:r>
      <w:r>
        <w:rPr>
          <w:rFonts w:ascii="Times New Roman" w:hAnsi="Times New Roman"/>
          <w:sz w:val="28"/>
        </w:rPr>
        <w:t xml:space="preserve">3.4. </w:t>
      </w:r>
      <w:r w:rsidRPr="00066D4D">
        <w:rPr>
          <w:rFonts w:ascii="Times New Roman" w:hAnsi="Times New Roman"/>
          <w:sz w:val="28"/>
        </w:rPr>
        <w:t xml:space="preserve"> Распределение прибыли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4517"/>
        <w:gridCol w:w="2259"/>
        <w:gridCol w:w="1847"/>
      </w:tblGrid>
      <w:tr w:rsidR="00066D4D" w:rsidRPr="00066D4D" w:rsidTr="00066D4D">
        <w:tc>
          <w:tcPr>
            <w:tcW w:w="625" w:type="pct"/>
            <w:vAlign w:val="center"/>
          </w:tcPr>
          <w:p w:rsidR="00066D4D" w:rsidRPr="00066D4D" w:rsidRDefault="00066D4D" w:rsidP="00066D4D">
            <w:pPr>
              <w:shd w:val="clear" w:color="auto" w:fill="FFFFFF"/>
              <w:spacing w:after="0" w:line="360" w:lineRule="auto"/>
              <w:jc w:val="center"/>
              <w:rPr>
                <w:rFonts w:ascii="Times New Roman" w:hAnsi="Times New Roman"/>
                <w:sz w:val="28"/>
              </w:rPr>
            </w:pPr>
            <w:r w:rsidRPr="00066D4D">
              <w:rPr>
                <w:rFonts w:ascii="Times New Roman" w:hAnsi="Times New Roman"/>
                <w:sz w:val="28"/>
              </w:rPr>
              <w:t>№</w:t>
            </w:r>
          </w:p>
          <w:p w:rsidR="00066D4D" w:rsidRPr="00066D4D" w:rsidRDefault="00066D4D" w:rsidP="00066D4D">
            <w:pPr>
              <w:shd w:val="clear" w:color="auto" w:fill="FFFFFF"/>
              <w:spacing w:after="0" w:line="360" w:lineRule="auto"/>
              <w:jc w:val="center"/>
              <w:rPr>
                <w:rFonts w:ascii="Times New Roman" w:hAnsi="Times New Roman"/>
                <w:sz w:val="28"/>
              </w:rPr>
            </w:pPr>
            <w:proofErr w:type="gramStart"/>
            <w:r w:rsidRPr="00066D4D">
              <w:rPr>
                <w:rFonts w:ascii="Times New Roman" w:hAnsi="Times New Roman"/>
                <w:sz w:val="28"/>
              </w:rPr>
              <w:t>п</w:t>
            </w:r>
            <w:proofErr w:type="gramEnd"/>
            <w:r w:rsidRPr="00066D4D">
              <w:rPr>
                <w:rFonts w:ascii="Times New Roman" w:hAnsi="Times New Roman"/>
                <w:sz w:val="28"/>
              </w:rPr>
              <w:t>/п</w:t>
            </w:r>
          </w:p>
        </w:tc>
        <w:tc>
          <w:tcPr>
            <w:tcW w:w="2292" w:type="pct"/>
            <w:vAlign w:val="center"/>
          </w:tcPr>
          <w:p w:rsidR="00066D4D" w:rsidRPr="00066D4D" w:rsidRDefault="00066D4D" w:rsidP="00066D4D">
            <w:pPr>
              <w:shd w:val="clear" w:color="auto" w:fill="FFFFFF"/>
              <w:spacing w:after="0" w:line="360" w:lineRule="auto"/>
              <w:jc w:val="center"/>
              <w:rPr>
                <w:rFonts w:ascii="Times New Roman" w:hAnsi="Times New Roman"/>
                <w:sz w:val="28"/>
              </w:rPr>
            </w:pPr>
            <w:r w:rsidRPr="00066D4D">
              <w:rPr>
                <w:rFonts w:ascii="Times New Roman" w:hAnsi="Times New Roman"/>
                <w:sz w:val="28"/>
              </w:rPr>
              <w:t>Относительные показатели</w:t>
            </w:r>
          </w:p>
        </w:tc>
        <w:tc>
          <w:tcPr>
            <w:tcW w:w="1146" w:type="pct"/>
            <w:vAlign w:val="center"/>
          </w:tcPr>
          <w:p w:rsidR="00066D4D" w:rsidRPr="00066D4D" w:rsidRDefault="00066D4D" w:rsidP="00066D4D">
            <w:pPr>
              <w:shd w:val="clear" w:color="auto" w:fill="FFFFFF"/>
              <w:spacing w:after="0" w:line="360" w:lineRule="auto"/>
              <w:jc w:val="center"/>
              <w:rPr>
                <w:rFonts w:ascii="Times New Roman" w:hAnsi="Times New Roman"/>
                <w:sz w:val="28"/>
              </w:rPr>
            </w:pPr>
            <w:r w:rsidRPr="00066D4D">
              <w:rPr>
                <w:rFonts w:ascii="Times New Roman" w:hAnsi="Times New Roman"/>
                <w:sz w:val="28"/>
              </w:rPr>
              <w:t>Единица измерения</w:t>
            </w:r>
          </w:p>
        </w:tc>
        <w:tc>
          <w:tcPr>
            <w:tcW w:w="938" w:type="pct"/>
            <w:vAlign w:val="center"/>
          </w:tcPr>
          <w:p w:rsidR="00066D4D" w:rsidRPr="00066D4D" w:rsidRDefault="00066D4D" w:rsidP="00066D4D">
            <w:pPr>
              <w:shd w:val="clear" w:color="auto" w:fill="FFFFFF"/>
              <w:spacing w:after="0" w:line="360" w:lineRule="auto"/>
              <w:jc w:val="center"/>
              <w:rPr>
                <w:rFonts w:ascii="Times New Roman" w:hAnsi="Times New Roman"/>
                <w:sz w:val="28"/>
              </w:rPr>
            </w:pPr>
            <w:r w:rsidRPr="00066D4D">
              <w:rPr>
                <w:rFonts w:ascii="Times New Roman" w:hAnsi="Times New Roman"/>
                <w:sz w:val="28"/>
              </w:rPr>
              <w:t>Величина</w:t>
            </w:r>
          </w:p>
        </w:tc>
      </w:tr>
      <w:tr w:rsidR="00066D4D" w:rsidRPr="00066D4D" w:rsidTr="00066D4D">
        <w:tc>
          <w:tcPr>
            <w:tcW w:w="625"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1.</w:t>
            </w:r>
          </w:p>
        </w:tc>
        <w:tc>
          <w:tcPr>
            <w:tcW w:w="2292"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Объем продаж на 1 руб. активов</w:t>
            </w:r>
          </w:p>
        </w:tc>
        <w:tc>
          <w:tcPr>
            <w:tcW w:w="1146"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object w:dxaOrig="1080" w:dyaOrig="760">
                <v:shape id="_x0000_i1031" type="#_x0000_t75" style="width:54pt;height:38.25pt" o:ole="" fillcolor="window">
                  <v:imagedata r:id="rId39" o:title=""/>
                </v:shape>
                <o:OLEObject Type="Embed" ProgID="Equation.3" ShapeID="_x0000_i1031" DrawAspect="Content" ObjectID="_1668581818" r:id="rId40"/>
              </w:object>
            </w:r>
          </w:p>
        </w:tc>
        <w:tc>
          <w:tcPr>
            <w:tcW w:w="938"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8</w:t>
            </w:r>
          </w:p>
        </w:tc>
      </w:tr>
      <w:tr w:rsidR="00066D4D" w:rsidRPr="00066D4D" w:rsidTr="00066D4D">
        <w:tc>
          <w:tcPr>
            <w:tcW w:w="625"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2.</w:t>
            </w:r>
          </w:p>
        </w:tc>
        <w:tc>
          <w:tcPr>
            <w:tcW w:w="2292"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Объем продаж на 1 руб. оборотных средств (количество оборотов)</w:t>
            </w:r>
          </w:p>
        </w:tc>
        <w:tc>
          <w:tcPr>
            <w:tcW w:w="1146"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object w:dxaOrig="1080" w:dyaOrig="760">
                <v:shape id="_x0000_i1032" type="#_x0000_t75" style="width:54pt;height:38.25pt" o:ole="" fillcolor="window">
                  <v:imagedata r:id="rId39" o:title=""/>
                </v:shape>
                <o:OLEObject Type="Embed" ProgID="Equation.3" ShapeID="_x0000_i1032" DrawAspect="Content" ObjectID="_1668581819" r:id="rId41"/>
              </w:object>
            </w:r>
          </w:p>
        </w:tc>
        <w:tc>
          <w:tcPr>
            <w:tcW w:w="938"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9,25</w:t>
            </w:r>
          </w:p>
        </w:tc>
      </w:tr>
      <w:tr w:rsidR="00066D4D" w:rsidRPr="00066D4D" w:rsidTr="00066D4D">
        <w:tc>
          <w:tcPr>
            <w:tcW w:w="625"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3.</w:t>
            </w:r>
          </w:p>
        </w:tc>
        <w:tc>
          <w:tcPr>
            <w:tcW w:w="2292"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Продолжительность одного оборота</w:t>
            </w:r>
          </w:p>
        </w:tc>
        <w:tc>
          <w:tcPr>
            <w:tcW w:w="1146"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дни</w:t>
            </w:r>
          </w:p>
        </w:tc>
        <w:tc>
          <w:tcPr>
            <w:tcW w:w="938"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39</w:t>
            </w:r>
          </w:p>
        </w:tc>
      </w:tr>
      <w:tr w:rsidR="00066D4D" w:rsidRPr="00066D4D" w:rsidTr="00066D4D">
        <w:tc>
          <w:tcPr>
            <w:tcW w:w="625"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4.</w:t>
            </w:r>
          </w:p>
        </w:tc>
        <w:tc>
          <w:tcPr>
            <w:tcW w:w="2292"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Объем продаж на одного работающего</w:t>
            </w:r>
          </w:p>
        </w:tc>
        <w:tc>
          <w:tcPr>
            <w:tcW w:w="1146"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тыс.</w:t>
            </w:r>
            <w:r>
              <w:rPr>
                <w:rFonts w:ascii="Times New Roman" w:hAnsi="Times New Roman"/>
                <w:sz w:val="28"/>
              </w:rPr>
              <w:t xml:space="preserve"> </w:t>
            </w:r>
            <w:r w:rsidRPr="00066D4D">
              <w:rPr>
                <w:rFonts w:ascii="Times New Roman" w:hAnsi="Times New Roman"/>
                <w:sz w:val="28"/>
              </w:rPr>
              <w:t>руб./чел.</w:t>
            </w:r>
          </w:p>
        </w:tc>
        <w:tc>
          <w:tcPr>
            <w:tcW w:w="938"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3513714</w:t>
            </w:r>
          </w:p>
        </w:tc>
      </w:tr>
      <w:tr w:rsidR="00066D4D" w:rsidRPr="00066D4D" w:rsidTr="00066D4D">
        <w:tc>
          <w:tcPr>
            <w:tcW w:w="625"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lastRenderedPageBreak/>
              <w:t>5.</w:t>
            </w:r>
          </w:p>
        </w:tc>
        <w:tc>
          <w:tcPr>
            <w:tcW w:w="2292"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Прибыль от реализации на 1 руб. выручки от реализации</w:t>
            </w:r>
          </w:p>
        </w:tc>
        <w:tc>
          <w:tcPr>
            <w:tcW w:w="1146"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w:t>
            </w:r>
          </w:p>
        </w:tc>
        <w:tc>
          <w:tcPr>
            <w:tcW w:w="938"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14,53</w:t>
            </w:r>
          </w:p>
        </w:tc>
      </w:tr>
      <w:tr w:rsidR="00066D4D" w:rsidRPr="00066D4D" w:rsidTr="00066D4D">
        <w:trPr>
          <w:trHeight w:val="988"/>
        </w:trPr>
        <w:tc>
          <w:tcPr>
            <w:tcW w:w="625"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6.</w:t>
            </w:r>
          </w:p>
        </w:tc>
        <w:tc>
          <w:tcPr>
            <w:tcW w:w="2292"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Прибыль от реализации на 1 руб. активов</w:t>
            </w:r>
          </w:p>
        </w:tc>
        <w:tc>
          <w:tcPr>
            <w:tcW w:w="1146"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w:t>
            </w:r>
          </w:p>
        </w:tc>
        <w:tc>
          <w:tcPr>
            <w:tcW w:w="938"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117</w:t>
            </w:r>
          </w:p>
        </w:tc>
      </w:tr>
      <w:tr w:rsidR="00066D4D" w:rsidRPr="00066D4D" w:rsidTr="00066D4D">
        <w:tc>
          <w:tcPr>
            <w:tcW w:w="625"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7.</w:t>
            </w:r>
          </w:p>
        </w:tc>
        <w:tc>
          <w:tcPr>
            <w:tcW w:w="2292"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Чистая прибыль на 1 руб. акционерного капитала</w:t>
            </w:r>
          </w:p>
        </w:tc>
        <w:tc>
          <w:tcPr>
            <w:tcW w:w="1146"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w:t>
            </w:r>
          </w:p>
        </w:tc>
        <w:tc>
          <w:tcPr>
            <w:tcW w:w="938"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200</w:t>
            </w:r>
          </w:p>
        </w:tc>
      </w:tr>
      <w:tr w:rsidR="00066D4D" w:rsidRPr="00066D4D" w:rsidTr="00066D4D">
        <w:tc>
          <w:tcPr>
            <w:tcW w:w="625"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8.</w:t>
            </w:r>
          </w:p>
        </w:tc>
        <w:tc>
          <w:tcPr>
            <w:tcW w:w="2292" w:type="pct"/>
            <w:vAlign w:val="center"/>
          </w:tcPr>
          <w:p w:rsidR="00066D4D" w:rsidRPr="00066D4D" w:rsidRDefault="00066D4D" w:rsidP="00066D4D">
            <w:pPr>
              <w:shd w:val="clear" w:color="auto" w:fill="FFFFFF"/>
              <w:spacing w:after="0" w:line="360" w:lineRule="auto"/>
              <w:jc w:val="both"/>
              <w:rPr>
                <w:rFonts w:ascii="Times New Roman" w:hAnsi="Times New Roman"/>
                <w:sz w:val="28"/>
              </w:rPr>
            </w:pPr>
            <w:r w:rsidRPr="00066D4D">
              <w:rPr>
                <w:rFonts w:ascii="Times New Roman" w:hAnsi="Times New Roman"/>
                <w:sz w:val="28"/>
              </w:rPr>
              <w:t>Чистая прибыль на 1 руб. активов</w:t>
            </w:r>
          </w:p>
        </w:tc>
        <w:tc>
          <w:tcPr>
            <w:tcW w:w="1146"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w:t>
            </w:r>
          </w:p>
        </w:tc>
        <w:tc>
          <w:tcPr>
            <w:tcW w:w="938" w:type="pct"/>
            <w:vAlign w:val="center"/>
          </w:tcPr>
          <w:p w:rsidR="00066D4D" w:rsidRPr="00066D4D" w:rsidRDefault="00066D4D" w:rsidP="00066D4D">
            <w:pPr>
              <w:shd w:val="clear" w:color="auto" w:fill="FFFFFF"/>
              <w:spacing w:after="0" w:line="360" w:lineRule="auto"/>
              <w:ind w:firstLine="851"/>
              <w:jc w:val="both"/>
              <w:rPr>
                <w:rFonts w:ascii="Times New Roman" w:hAnsi="Times New Roman"/>
                <w:sz w:val="28"/>
              </w:rPr>
            </w:pPr>
            <w:r w:rsidRPr="00066D4D">
              <w:rPr>
                <w:rFonts w:ascii="Times New Roman" w:hAnsi="Times New Roman"/>
                <w:sz w:val="28"/>
              </w:rPr>
              <w:t>93,6</w:t>
            </w:r>
          </w:p>
        </w:tc>
      </w:tr>
    </w:tbl>
    <w:p w:rsidR="00881C71" w:rsidRDefault="00881C71" w:rsidP="00881C71">
      <w:pPr>
        <w:shd w:val="clear" w:color="auto" w:fill="FFFFFF"/>
        <w:spacing w:after="0" w:line="360" w:lineRule="auto"/>
        <w:ind w:firstLine="851"/>
        <w:jc w:val="both"/>
        <w:rPr>
          <w:rFonts w:ascii="Times New Roman" w:hAnsi="Times New Roman"/>
          <w:sz w:val="28"/>
        </w:rPr>
      </w:pPr>
    </w:p>
    <w:p w:rsidR="00881C71" w:rsidRDefault="00881C71" w:rsidP="00881C71">
      <w:pPr>
        <w:shd w:val="clear" w:color="auto" w:fill="FFFFFF"/>
        <w:spacing w:after="0" w:line="360" w:lineRule="auto"/>
        <w:ind w:firstLine="851"/>
        <w:jc w:val="both"/>
        <w:rPr>
          <w:rFonts w:ascii="Times New Roman" w:hAnsi="Times New Roman"/>
          <w:sz w:val="28"/>
        </w:rPr>
      </w:pPr>
    </w:p>
    <w:p w:rsidR="00881C71" w:rsidRDefault="00881C71" w:rsidP="00881C71">
      <w:pPr>
        <w:shd w:val="clear" w:color="auto" w:fill="FFFFFF"/>
        <w:spacing w:after="0" w:line="360" w:lineRule="auto"/>
        <w:ind w:firstLine="851"/>
        <w:jc w:val="both"/>
        <w:rPr>
          <w:rFonts w:ascii="Times New Roman" w:hAnsi="Times New Roman"/>
          <w:sz w:val="28"/>
        </w:rPr>
      </w:pPr>
    </w:p>
    <w:p w:rsidR="00881C71" w:rsidRDefault="00881C71" w:rsidP="00881C71">
      <w:pPr>
        <w:shd w:val="clear" w:color="auto" w:fill="FFFFFF"/>
        <w:spacing w:after="0" w:line="360" w:lineRule="auto"/>
        <w:ind w:firstLine="851"/>
        <w:jc w:val="both"/>
        <w:rPr>
          <w:rFonts w:ascii="Times New Roman" w:hAnsi="Times New Roman"/>
          <w:sz w:val="28"/>
        </w:rPr>
      </w:pPr>
    </w:p>
    <w:p w:rsidR="00881C71" w:rsidRDefault="00881C71" w:rsidP="00881C71">
      <w:pPr>
        <w:shd w:val="clear" w:color="auto" w:fill="FFFFFF"/>
        <w:spacing w:after="0" w:line="360" w:lineRule="auto"/>
        <w:ind w:firstLine="851"/>
        <w:jc w:val="both"/>
        <w:rPr>
          <w:rFonts w:ascii="Times New Roman" w:hAnsi="Times New Roman"/>
          <w:sz w:val="28"/>
        </w:rPr>
      </w:pPr>
    </w:p>
    <w:p w:rsidR="007246CF" w:rsidRDefault="007246CF" w:rsidP="007E3486">
      <w:pPr>
        <w:shd w:val="clear" w:color="auto" w:fill="FFFFFF"/>
        <w:spacing w:after="0" w:line="360" w:lineRule="auto"/>
        <w:ind w:firstLine="851"/>
        <w:jc w:val="both"/>
        <w:rPr>
          <w:rFonts w:ascii="Times New Roman" w:hAnsi="Times New Roman"/>
          <w:sz w:val="28"/>
        </w:rPr>
      </w:pPr>
    </w:p>
    <w:p w:rsidR="005051B9" w:rsidRPr="00627F42" w:rsidRDefault="005051B9" w:rsidP="0059183B">
      <w:pPr>
        <w:pStyle w:val="1"/>
        <w:spacing w:before="0" w:after="0" w:line="360" w:lineRule="auto"/>
        <w:ind w:firstLine="851"/>
        <w:jc w:val="center"/>
        <w:rPr>
          <w:rFonts w:ascii="Times New Roman" w:hAnsi="Times New Roman"/>
          <w:b w:val="0"/>
          <w:sz w:val="28"/>
          <w:szCs w:val="20"/>
          <w:lang w:eastAsia="ru-RU"/>
        </w:rPr>
      </w:pPr>
    </w:p>
    <w:sectPr w:rsidR="005051B9" w:rsidRPr="00627F42" w:rsidSect="00154FBF">
      <w:footerReference w:type="default" r:id="rId42"/>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147" w:rsidRDefault="002B5147" w:rsidP="00426D65">
      <w:pPr>
        <w:spacing w:after="0" w:line="240" w:lineRule="auto"/>
      </w:pPr>
      <w:r>
        <w:separator/>
      </w:r>
    </w:p>
  </w:endnote>
  <w:endnote w:type="continuationSeparator" w:id="0">
    <w:p w:rsidR="002B5147" w:rsidRDefault="002B5147" w:rsidP="0042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946998"/>
      <w:docPartObj>
        <w:docPartGallery w:val="Page Numbers (Bottom of Page)"/>
        <w:docPartUnique/>
      </w:docPartObj>
    </w:sdtPr>
    <w:sdtContent>
      <w:p w:rsidR="00DE26E8" w:rsidRDefault="00DE26E8">
        <w:pPr>
          <w:pStyle w:val="af"/>
          <w:jc w:val="right"/>
        </w:pPr>
        <w:r>
          <w:fldChar w:fldCharType="begin"/>
        </w:r>
        <w:r>
          <w:instrText>PAGE   \* MERGEFORMAT</w:instrText>
        </w:r>
        <w:r>
          <w:fldChar w:fldCharType="separate"/>
        </w:r>
        <w:r w:rsidR="00BD6ADD">
          <w:rPr>
            <w:noProof/>
          </w:rPr>
          <w:t>1</w:t>
        </w:r>
        <w:r>
          <w:fldChar w:fldCharType="end"/>
        </w:r>
      </w:p>
    </w:sdtContent>
  </w:sdt>
  <w:p w:rsidR="00DE26E8" w:rsidRDefault="00DE26E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147" w:rsidRDefault="002B5147" w:rsidP="00426D65">
      <w:pPr>
        <w:spacing w:after="0" w:line="240" w:lineRule="auto"/>
      </w:pPr>
      <w:r>
        <w:separator/>
      </w:r>
    </w:p>
  </w:footnote>
  <w:footnote w:type="continuationSeparator" w:id="0">
    <w:p w:rsidR="002B5147" w:rsidRDefault="002B5147" w:rsidP="00426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065"/>
    <w:multiLevelType w:val="hybridMultilevel"/>
    <w:tmpl w:val="FA260A56"/>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8D0522B"/>
    <w:multiLevelType w:val="hybridMultilevel"/>
    <w:tmpl w:val="0BD8CB62"/>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8DF75B1"/>
    <w:multiLevelType w:val="hybridMultilevel"/>
    <w:tmpl w:val="CA22361E"/>
    <w:lvl w:ilvl="0" w:tplc="D022598E">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0E6E50"/>
    <w:multiLevelType w:val="hybridMultilevel"/>
    <w:tmpl w:val="A80EA5CA"/>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0E545132"/>
    <w:multiLevelType w:val="hybridMultilevel"/>
    <w:tmpl w:val="4E20B25C"/>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3DF771C"/>
    <w:multiLevelType w:val="hybridMultilevel"/>
    <w:tmpl w:val="59A44B46"/>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1D3C34E3"/>
    <w:multiLevelType w:val="multilevel"/>
    <w:tmpl w:val="3C5A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B6519A"/>
    <w:multiLevelType w:val="hybridMultilevel"/>
    <w:tmpl w:val="B28C1ACE"/>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2B202B4E"/>
    <w:multiLevelType w:val="hybridMultilevel"/>
    <w:tmpl w:val="0FB01E1C"/>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2C3F35C1"/>
    <w:multiLevelType w:val="hybridMultilevel"/>
    <w:tmpl w:val="B5224F92"/>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2EE13292"/>
    <w:multiLevelType w:val="hybridMultilevel"/>
    <w:tmpl w:val="999C8BAC"/>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F40630C"/>
    <w:multiLevelType w:val="hybridMultilevel"/>
    <w:tmpl w:val="17686016"/>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2227C56"/>
    <w:multiLevelType w:val="hybridMultilevel"/>
    <w:tmpl w:val="6DC480C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343B7F0C"/>
    <w:multiLevelType w:val="hybridMultilevel"/>
    <w:tmpl w:val="7D7A35EA"/>
    <w:lvl w:ilvl="0" w:tplc="92D20C2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nsid w:val="34433442"/>
    <w:multiLevelType w:val="hybridMultilevel"/>
    <w:tmpl w:val="202232A4"/>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39617C49"/>
    <w:multiLevelType w:val="hybridMultilevel"/>
    <w:tmpl w:val="9BB269AC"/>
    <w:lvl w:ilvl="0" w:tplc="92D20C2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3B8E79F3"/>
    <w:multiLevelType w:val="hybridMultilevel"/>
    <w:tmpl w:val="8056C560"/>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3D03595F"/>
    <w:multiLevelType w:val="hybridMultilevel"/>
    <w:tmpl w:val="A49C9F34"/>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4596555A"/>
    <w:multiLevelType w:val="hybridMultilevel"/>
    <w:tmpl w:val="4D0AD15E"/>
    <w:lvl w:ilvl="0" w:tplc="92D20C2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9">
    <w:nsid w:val="48720B3A"/>
    <w:multiLevelType w:val="hybridMultilevel"/>
    <w:tmpl w:val="AEB25294"/>
    <w:lvl w:ilvl="0" w:tplc="92D20C2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48DB2EB0"/>
    <w:multiLevelType w:val="hybridMultilevel"/>
    <w:tmpl w:val="90F2FEAC"/>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4E10721A"/>
    <w:multiLevelType w:val="hybridMultilevel"/>
    <w:tmpl w:val="358A5AFA"/>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50CE383D"/>
    <w:multiLevelType w:val="multilevel"/>
    <w:tmpl w:val="9350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711DB7"/>
    <w:multiLevelType w:val="hybridMultilevel"/>
    <w:tmpl w:val="3BE656FC"/>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52B65682"/>
    <w:multiLevelType w:val="hybridMultilevel"/>
    <w:tmpl w:val="25686DB0"/>
    <w:lvl w:ilvl="0" w:tplc="92D20C2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5">
    <w:nsid w:val="5FDB1EAC"/>
    <w:multiLevelType w:val="hybridMultilevel"/>
    <w:tmpl w:val="AD2CE214"/>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6283005D"/>
    <w:multiLevelType w:val="hybridMultilevel"/>
    <w:tmpl w:val="2BC6A820"/>
    <w:lvl w:ilvl="0" w:tplc="92D20C2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nsid w:val="65437FE0"/>
    <w:multiLevelType w:val="hybridMultilevel"/>
    <w:tmpl w:val="11729C2A"/>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66B33E36"/>
    <w:multiLevelType w:val="hybridMultilevel"/>
    <w:tmpl w:val="1C22A876"/>
    <w:lvl w:ilvl="0" w:tplc="8348D7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nsid w:val="675C70A7"/>
    <w:multiLevelType w:val="hybridMultilevel"/>
    <w:tmpl w:val="246E1162"/>
    <w:lvl w:ilvl="0" w:tplc="92D20C2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8F72060"/>
    <w:multiLevelType w:val="hybridMultilevel"/>
    <w:tmpl w:val="698CA370"/>
    <w:lvl w:ilvl="0" w:tplc="92D20C2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1">
    <w:nsid w:val="69DA1048"/>
    <w:multiLevelType w:val="hybridMultilevel"/>
    <w:tmpl w:val="82A8D908"/>
    <w:lvl w:ilvl="0" w:tplc="92D20C2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2">
    <w:nsid w:val="6BD47C46"/>
    <w:multiLevelType w:val="hybridMultilevel"/>
    <w:tmpl w:val="C62AEFEC"/>
    <w:lvl w:ilvl="0" w:tplc="92D20C2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3">
    <w:nsid w:val="707E6937"/>
    <w:multiLevelType w:val="hybridMultilevel"/>
    <w:tmpl w:val="4A5AAECE"/>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nsid w:val="74844ECD"/>
    <w:multiLevelType w:val="hybridMultilevel"/>
    <w:tmpl w:val="A99E94F0"/>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nsid w:val="77C75725"/>
    <w:multiLevelType w:val="hybridMultilevel"/>
    <w:tmpl w:val="E6B424A6"/>
    <w:lvl w:ilvl="0" w:tplc="92D20C2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6">
    <w:nsid w:val="782A2B24"/>
    <w:multiLevelType w:val="singleLevel"/>
    <w:tmpl w:val="857A10CC"/>
    <w:lvl w:ilvl="0">
      <w:start w:val="1"/>
      <w:numFmt w:val="decimal"/>
      <w:lvlText w:val="%1."/>
      <w:lvlJc w:val="left"/>
      <w:pPr>
        <w:ind w:left="720" w:hanging="360"/>
      </w:pPr>
      <w:rPr>
        <w:rFonts w:cs="Times New Roman" w:hint="default"/>
      </w:rPr>
    </w:lvl>
  </w:abstractNum>
  <w:abstractNum w:abstractNumId="37">
    <w:nsid w:val="794C35A9"/>
    <w:multiLevelType w:val="hybridMultilevel"/>
    <w:tmpl w:val="8BF6C6D0"/>
    <w:lvl w:ilvl="0" w:tplc="92D20C2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8">
    <w:nsid w:val="7B9E25FC"/>
    <w:multiLevelType w:val="singleLevel"/>
    <w:tmpl w:val="D022598E"/>
    <w:lvl w:ilvl="0">
      <w:start w:val="2"/>
      <w:numFmt w:val="bullet"/>
      <w:lvlText w:val="-"/>
      <w:lvlJc w:val="left"/>
      <w:pPr>
        <w:tabs>
          <w:tab w:val="num" w:pos="1065"/>
        </w:tabs>
        <w:ind w:left="1065" w:hanging="360"/>
      </w:pPr>
    </w:lvl>
  </w:abstractNum>
  <w:abstractNum w:abstractNumId="39">
    <w:nsid w:val="7D4929B9"/>
    <w:multiLevelType w:val="hybridMultilevel"/>
    <w:tmpl w:val="919A6400"/>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nsid w:val="7DF5655B"/>
    <w:multiLevelType w:val="multilevel"/>
    <w:tmpl w:val="5686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AF5055"/>
    <w:multiLevelType w:val="hybridMultilevel"/>
    <w:tmpl w:val="011265F4"/>
    <w:lvl w:ilvl="0" w:tplc="92D20C2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6"/>
  </w:num>
  <w:num w:numId="2">
    <w:abstractNumId w:val="40"/>
  </w:num>
  <w:num w:numId="3">
    <w:abstractNumId w:val="15"/>
  </w:num>
  <w:num w:numId="4">
    <w:abstractNumId w:val="6"/>
  </w:num>
  <w:num w:numId="5">
    <w:abstractNumId w:val="12"/>
  </w:num>
  <w:num w:numId="6">
    <w:abstractNumId w:val="0"/>
  </w:num>
  <w:num w:numId="7">
    <w:abstractNumId w:val="41"/>
  </w:num>
  <w:num w:numId="8">
    <w:abstractNumId w:val="22"/>
  </w:num>
  <w:num w:numId="9">
    <w:abstractNumId w:val="10"/>
  </w:num>
  <w:num w:numId="10">
    <w:abstractNumId w:val="1"/>
  </w:num>
  <w:num w:numId="11">
    <w:abstractNumId w:val="23"/>
  </w:num>
  <w:num w:numId="12">
    <w:abstractNumId w:val="39"/>
  </w:num>
  <w:num w:numId="13">
    <w:abstractNumId w:val="25"/>
  </w:num>
  <w:num w:numId="14">
    <w:abstractNumId w:val="5"/>
  </w:num>
  <w:num w:numId="15">
    <w:abstractNumId w:val="16"/>
  </w:num>
  <w:num w:numId="16">
    <w:abstractNumId w:val="33"/>
  </w:num>
  <w:num w:numId="17">
    <w:abstractNumId w:val="14"/>
  </w:num>
  <w:num w:numId="18">
    <w:abstractNumId w:val="8"/>
  </w:num>
  <w:num w:numId="19">
    <w:abstractNumId w:val="34"/>
  </w:num>
  <w:num w:numId="20">
    <w:abstractNumId w:val="21"/>
  </w:num>
  <w:num w:numId="21">
    <w:abstractNumId w:val="20"/>
  </w:num>
  <w:num w:numId="22">
    <w:abstractNumId w:val="3"/>
  </w:num>
  <w:num w:numId="23">
    <w:abstractNumId w:val="29"/>
  </w:num>
  <w:num w:numId="24">
    <w:abstractNumId w:val="11"/>
  </w:num>
  <w:num w:numId="25">
    <w:abstractNumId w:val="7"/>
  </w:num>
  <w:num w:numId="26">
    <w:abstractNumId w:val="17"/>
  </w:num>
  <w:num w:numId="27">
    <w:abstractNumId w:val="4"/>
  </w:num>
  <w:num w:numId="28">
    <w:abstractNumId w:val="9"/>
  </w:num>
  <w:num w:numId="29">
    <w:abstractNumId w:val="28"/>
  </w:num>
  <w:num w:numId="30">
    <w:abstractNumId w:val="27"/>
  </w:num>
  <w:num w:numId="31">
    <w:abstractNumId w:val="13"/>
  </w:num>
  <w:num w:numId="32">
    <w:abstractNumId w:val="37"/>
  </w:num>
  <w:num w:numId="33">
    <w:abstractNumId w:val="24"/>
  </w:num>
  <w:num w:numId="34">
    <w:abstractNumId w:val="19"/>
  </w:num>
  <w:num w:numId="35">
    <w:abstractNumId w:val="26"/>
  </w:num>
  <w:num w:numId="36">
    <w:abstractNumId w:val="35"/>
  </w:num>
  <w:num w:numId="37">
    <w:abstractNumId w:val="18"/>
  </w:num>
  <w:num w:numId="38">
    <w:abstractNumId w:val="32"/>
  </w:num>
  <w:num w:numId="39">
    <w:abstractNumId w:val="30"/>
  </w:num>
  <w:num w:numId="40">
    <w:abstractNumId w:val="31"/>
  </w:num>
  <w:num w:numId="41">
    <w:abstractNumId w:val="38"/>
  </w:num>
  <w:num w:numId="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43"/>
    <w:rsid w:val="000634E0"/>
    <w:rsid w:val="00066D4D"/>
    <w:rsid w:val="0007229E"/>
    <w:rsid w:val="0007332A"/>
    <w:rsid w:val="00082555"/>
    <w:rsid w:val="00092D43"/>
    <w:rsid w:val="00097387"/>
    <w:rsid w:val="000A08ED"/>
    <w:rsid w:val="000A4BD7"/>
    <w:rsid w:val="000B1577"/>
    <w:rsid w:val="000B3DA9"/>
    <w:rsid w:val="000B55B6"/>
    <w:rsid w:val="000C0B41"/>
    <w:rsid w:val="000C45EB"/>
    <w:rsid w:val="000D383D"/>
    <w:rsid w:val="000E3E77"/>
    <w:rsid w:val="000E6CEA"/>
    <w:rsid w:val="000F2629"/>
    <w:rsid w:val="000F66C9"/>
    <w:rsid w:val="001028EF"/>
    <w:rsid w:val="00102FF3"/>
    <w:rsid w:val="0011166F"/>
    <w:rsid w:val="0011196F"/>
    <w:rsid w:val="001314BE"/>
    <w:rsid w:val="00136043"/>
    <w:rsid w:val="001505F3"/>
    <w:rsid w:val="00154FBF"/>
    <w:rsid w:val="00164314"/>
    <w:rsid w:val="0016544C"/>
    <w:rsid w:val="0016604D"/>
    <w:rsid w:val="00171D98"/>
    <w:rsid w:val="001746CD"/>
    <w:rsid w:val="001806E6"/>
    <w:rsid w:val="00180CE6"/>
    <w:rsid w:val="001830A1"/>
    <w:rsid w:val="00183D70"/>
    <w:rsid w:val="00193C1F"/>
    <w:rsid w:val="00193FC3"/>
    <w:rsid w:val="001A3384"/>
    <w:rsid w:val="001B0601"/>
    <w:rsid w:val="001C4202"/>
    <w:rsid w:val="001D7C93"/>
    <w:rsid w:val="001F0A5A"/>
    <w:rsid w:val="001F5D6F"/>
    <w:rsid w:val="002027CC"/>
    <w:rsid w:val="00203C18"/>
    <w:rsid w:val="00225AFC"/>
    <w:rsid w:val="0025047C"/>
    <w:rsid w:val="00257933"/>
    <w:rsid w:val="0026097D"/>
    <w:rsid w:val="00266EBF"/>
    <w:rsid w:val="0026788D"/>
    <w:rsid w:val="00271736"/>
    <w:rsid w:val="00272160"/>
    <w:rsid w:val="00287205"/>
    <w:rsid w:val="002901F9"/>
    <w:rsid w:val="002B5147"/>
    <w:rsid w:val="002C4633"/>
    <w:rsid w:val="002C7592"/>
    <w:rsid w:val="002D003F"/>
    <w:rsid w:val="002D4843"/>
    <w:rsid w:val="002D4DAD"/>
    <w:rsid w:val="002F2C4B"/>
    <w:rsid w:val="002F2D1C"/>
    <w:rsid w:val="002F581D"/>
    <w:rsid w:val="00307017"/>
    <w:rsid w:val="00346850"/>
    <w:rsid w:val="00346BC5"/>
    <w:rsid w:val="00363A8B"/>
    <w:rsid w:val="003713F9"/>
    <w:rsid w:val="0038357C"/>
    <w:rsid w:val="003A1ED6"/>
    <w:rsid w:val="003A2952"/>
    <w:rsid w:val="003E3C20"/>
    <w:rsid w:val="003F1218"/>
    <w:rsid w:val="00402878"/>
    <w:rsid w:val="00405999"/>
    <w:rsid w:val="00412BDC"/>
    <w:rsid w:val="00413641"/>
    <w:rsid w:val="00416404"/>
    <w:rsid w:val="00426CD7"/>
    <w:rsid w:val="00426D65"/>
    <w:rsid w:val="00432963"/>
    <w:rsid w:val="00437747"/>
    <w:rsid w:val="00456C9F"/>
    <w:rsid w:val="004773C5"/>
    <w:rsid w:val="00483189"/>
    <w:rsid w:val="00490084"/>
    <w:rsid w:val="004908DD"/>
    <w:rsid w:val="00491E4E"/>
    <w:rsid w:val="00497A54"/>
    <w:rsid w:val="004A22BB"/>
    <w:rsid w:val="004A5221"/>
    <w:rsid w:val="004B2B2E"/>
    <w:rsid w:val="004C497B"/>
    <w:rsid w:val="004D3B48"/>
    <w:rsid w:val="004D5FBB"/>
    <w:rsid w:val="004E1CE9"/>
    <w:rsid w:val="004F1D77"/>
    <w:rsid w:val="005051B9"/>
    <w:rsid w:val="00505747"/>
    <w:rsid w:val="00517A29"/>
    <w:rsid w:val="00525FA9"/>
    <w:rsid w:val="005330CA"/>
    <w:rsid w:val="005332A5"/>
    <w:rsid w:val="005430C3"/>
    <w:rsid w:val="0055318D"/>
    <w:rsid w:val="0055717B"/>
    <w:rsid w:val="00562874"/>
    <w:rsid w:val="00577F67"/>
    <w:rsid w:val="0058178C"/>
    <w:rsid w:val="0059183B"/>
    <w:rsid w:val="005A2162"/>
    <w:rsid w:val="005A2F2C"/>
    <w:rsid w:val="005A3E22"/>
    <w:rsid w:val="005B4304"/>
    <w:rsid w:val="005C564B"/>
    <w:rsid w:val="005C7254"/>
    <w:rsid w:val="005E2037"/>
    <w:rsid w:val="005E2C39"/>
    <w:rsid w:val="0060621F"/>
    <w:rsid w:val="00622149"/>
    <w:rsid w:val="00623FB4"/>
    <w:rsid w:val="00627F42"/>
    <w:rsid w:val="006443EB"/>
    <w:rsid w:val="00652C41"/>
    <w:rsid w:val="0066710A"/>
    <w:rsid w:val="00670BE3"/>
    <w:rsid w:val="006749C2"/>
    <w:rsid w:val="006977CC"/>
    <w:rsid w:val="006A660B"/>
    <w:rsid w:val="006B0DF3"/>
    <w:rsid w:val="006D3875"/>
    <w:rsid w:val="006E4219"/>
    <w:rsid w:val="006E77F9"/>
    <w:rsid w:val="006F10AA"/>
    <w:rsid w:val="006F3DB7"/>
    <w:rsid w:val="006F5B66"/>
    <w:rsid w:val="007161D8"/>
    <w:rsid w:val="007246CF"/>
    <w:rsid w:val="007327EF"/>
    <w:rsid w:val="00736C0A"/>
    <w:rsid w:val="00742645"/>
    <w:rsid w:val="00744E7D"/>
    <w:rsid w:val="007535B6"/>
    <w:rsid w:val="00753FFB"/>
    <w:rsid w:val="0075533D"/>
    <w:rsid w:val="00757915"/>
    <w:rsid w:val="00762394"/>
    <w:rsid w:val="007631AB"/>
    <w:rsid w:val="00772578"/>
    <w:rsid w:val="00776BAB"/>
    <w:rsid w:val="00784321"/>
    <w:rsid w:val="007925CA"/>
    <w:rsid w:val="007B272E"/>
    <w:rsid w:val="007C20BE"/>
    <w:rsid w:val="007D4C36"/>
    <w:rsid w:val="007D5F9F"/>
    <w:rsid w:val="007E3486"/>
    <w:rsid w:val="007F4A2E"/>
    <w:rsid w:val="00805766"/>
    <w:rsid w:val="0080780A"/>
    <w:rsid w:val="00813282"/>
    <w:rsid w:val="00832C40"/>
    <w:rsid w:val="00843B4A"/>
    <w:rsid w:val="008461E2"/>
    <w:rsid w:val="0085680D"/>
    <w:rsid w:val="00857209"/>
    <w:rsid w:val="00863BB4"/>
    <w:rsid w:val="00872F2E"/>
    <w:rsid w:val="00881C71"/>
    <w:rsid w:val="00884601"/>
    <w:rsid w:val="00887DD2"/>
    <w:rsid w:val="008B2102"/>
    <w:rsid w:val="008C39AD"/>
    <w:rsid w:val="008D2847"/>
    <w:rsid w:val="008E3E42"/>
    <w:rsid w:val="008F4287"/>
    <w:rsid w:val="008F6CF4"/>
    <w:rsid w:val="009146A5"/>
    <w:rsid w:val="00916E21"/>
    <w:rsid w:val="009210B4"/>
    <w:rsid w:val="00926D02"/>
    <w:rsid w:val="0093474B"/>
    <w:rsid w:val="009567E8"/>
    <w:rsid w:val="0095726A"/>
    <w:rsid w:val="00957554"/>
    <w:rsid w:val="00957A07"/>
    <w:rsid w:val="00975024"/>
    <w:rsid w:val="00995A89"/>
    <w:rsid w:val="009A5EE8"/>
    <w:rsid w:val="009D3A7B"/>
    <w:rsid w:val="00A06076"/>
    <w:rsid w:val="00A06584"/>
    <w:rsid w:val="00A23EBC"/>
    <w:rsid w:val="00A30342"/>
    <w:rsid w:val="00A47568"/>
    <w:rsid w:val="00A5447E"/>
    <w:rsid w:val="00A74447"/>
    <w:rsid w:val="00A839F7"/>
    <w:rsid w:val="00AC052D"/>
    <w:rsid w:val="00AC0A0C"/>
    <w:rsid w:val="00AC4F02"/>
    <w:rsid w:val="00AD11B3"/>
    <w:rsid w:val="00AE24F3"/>
    <w:rsid w:val="00AE5406"/>
    <w:rsid w:val="00AE6E19"/>
    <w:rsid w:val="00AF688E"/>
    <w:rsid w:val="00B04E84"/>
    <w:rsid w:val="00B1310C"/>
    <w:rsid w:val="00B17E09"/>
    <w:rsid w:val="00B2101A"/>
    <w:rsid w:val="00B35297"/>
    <w:rsid w:val="00B41E01"/>
    <w:rsid w:val="00B4369D"/>
    <w:rsid w:val="00B46E7E"/>
    <w:rsid w:val="00B70C34"/>
    <w:rsid w:val="00B73940"/>
    <w:rsid w:val="00B823B4"/>
    <w:rsid w:val="00B8264C"/>
    <w:rsid w:val="00B9136C"/>
    <w:rsid w:val="00B941B1"/>
    <w:rsid w:val="00BD6ADD"/>
    <w:rsid w:val="00BE51F9"/>
    <w:rsid w:val="00BF7C0D"/>
    <w:rsid w:val="00C0102A"/>
    <w:rsid w:val="00C01205"/>
    <w:rsid w:val="00C1026B"/>
    <w:rsid w:val="00C14FCE"/>
    <w:rsid w:val="00C33919"/>
    <w:rsid w:val="00C4292A"/>
    <w:rsid w:val="00C51B00"/>
    <w:rsid w:val="00C52D64"/>
    <w:rsid w:val="00C53354"/>
    <w:rsid w:val="00C718F9"/>
    <w:rsid w:val="00C82A49"/>
    <w:rsid w:val="00C92970"/>
    <w:rsid w:val="00CA5952"/>
    <w:rsid w:val="00CB3421"/>
    <w:rsid w:val="00CB403C"/>
    <w:rsid w:val="00CC6875"/>
    <w:rsid w:val="00CD1650"/>
    <w:rsid w:val="00D128EC"/>
    <w:rsid w:val="00D165D5"/>
    <w:rsid w:val="00D42F1C"/>
    <w:rsid w:val="00D540D9"/>
    <w:rsid w:val="00D55163"/>
    <w:rsid w:val="00D63DA5"/>
    <w:rsid w:val="00D64809"/>
    <w:rsid w:val="00D6486C"/>
    <w:rsid w:val="00D668F9"/>
    <w:rsid w:val="00D77213"/>
    <w:rsid w:val="00D90F67"/>
    <w:rsid w:val="00D93160"/>
    <w:rsid w:val="00DA75F4"/>
    <w:rsid w:val="00DD53DB"/>
    <w:rsid w:val="00DE26E8"/>
    <w:rsid w:val="00DE2DB3"/>
    <w:rsid w:val="00DF4C6E"/>
    <w:rsid w:val="00E02233"/>
    <w:rsid w:val="00E02F33"/>
    <w:rsid w:val="00E05769"/>
    <w:rsid w:val="00E11BDF"/>
    <w:rsid w:val="00E27F97"/>
    <w:rsid w:val="00E44C76"/>
    <w:rsid w:val="00E45B22"/>
    <w:rsid w:val="00E80ABC"/>
    <w:rsid w:val="00E94A97"/>
    <w:rsid w:val="00EB0AEF"/>
    <w:rsid w:val="00EB7521"/>
    <w:rsid w:val="00EB79D6"/>
    <w:rsid w:val="00ED480D"/>
    <w:rsid w:val="00ED4DF7"/>
    <w:rsid w:val="00EE267F"/>
    <w:rsid w:val="00F1286A"/>
    <w:rsid w:val="00F276EC"/>
    <w:rsid w:val="00F42D61"/>
    <w:rsid w:val="00F549E8"/>
    <w:rsid w:val="00F567DA"/>
    <w:rsid w:val="00F60588"/>
    <w:rsid w:val="00F62065"/>
    <w:rsid w:val="00F81746"/>
    <w:rsid w:val="00F90EEE"/>
    <w:rsid w:val="00FE0585"/>
    <w:rsid w:val="00FE2390"/>
    <w:rsid w:val="00FF183B"/>
    <w:rsid w:val="00FF445F"/>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43"/>
    <w:pPr>
      <w:spacing w:after="200" w:line="276" w:lineRule="auto"/>
    </w:pPr>
    <w:rPr>
      <w:sz w:val="22"/>
      <w:szCs w:val="22"/>
      <w:lang w:eastAsia="en-US"/>
    </w:rPr>
  </w:style>
  <w:style w:type="paragraph" w:styleId="1">
    <w:name w:val="heading 1"/>
    <w:basedOn w:val="a"/>
    <w:next w:val="a"/>
    <w:link w:val="10"/>
    <w:qFormat/>
    <w:locked/>
    <w:rsid w:val="008C39AD"/>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locked/>
    <w:rsid w:val="00426C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26D65"/>
    <w:rPr>
      <w:color w:val="0066CC"/>
      <w:u w:val="single"/>
    </w:rPr>
  </w:style>
  <w:style w:type="character" w:customStyle="1" w:styleId="a4">
    <w:name w:val="Сноска_"/>
    <w:basedOn w:val="a0"/>
    <w:link w:val="a5"/>
    <w:uiPriority w:val="99"/>
    <w:rsid w:val="00426D65"/>
    <w:rPr>
      <w:rFonts w:ascii="Verdana" w:hAnsi="Verdana" w:cs="Verdana"/>
      <w:sz w:val="16"/>
      <w:szCs w:val="16"/>
      <w:shd w:val="clear" w:color="auto" w:fill="FFFFFF"/>
    </w:rPr>
  </w:style>
  <w:style w:type="character" w:customStyle="1" w:styleId="11">
    <w:name w:val="Основной текст Знак1"/>
    <w:basedOn w:val="a0"/>
    <w:link w:val="a6"/>
    <w:uiPriority w:val="99"/>
    <w:rsid w:val="00426D65"/>
    <w:rPr>
      <w:rFonts w:ascii="Verdana" w:hAnsi="Verdana" w:cs="Verdana"/>
      <w:sz w:val="19"/>
      <w:szCs w:val="19"/>
      <w:shd w:val="clear" w:color="auto" w:fill="FFFFFF"/>
    </w:rPr>
  </w:style>
  <w:style w:type="paragraph" w:styleId="a6">
    <w:name w:val="Body Text"/>
    <w:basedOn w:val="a"/>
    <w:link w:val="11"/>
    <w:uiPriority w:val="99"/>
    <w:rsid w:val="00426D65"/>
    <w:pPr>
      <w:shd w:val="clear" w:color="auto" w:fill="FFFFFF"/>
      <w:spacing w:before="300" w:after="0" w:line="240" w:lineRule="atLeast"/>
    </w:pPr>
    <w:rPr>
      <w:rFonts w:ascii="Verdana" w:hAnsi="Verdana" w:cs="Verdana"/>
      <w:sz w:val="19"/>
      <w:szCs w:val="19"/>
      <w:lang w:eastAsia="ru-RU"/>
    </w:rPr>
  </w:style>
  <w:style w:type="character" w:customStyle="1" w:styleId="a7">
    <w:name w:val="Основной текст Знак"/>
    <w:basedOn w:val="a0"/>
    <w:uiPriority w:val="99"/>
    <w:semiHidden/>
    <w:rsid w:val="00426D65"/>
    <w:rPr>
      <w:lang w:eastAsia="en-US"/>
    </w:rPr>
  </w:style>
  <w:style w:type="character" w:customStyle="1" w:styleId="3">
    <w:name w:val="Основной текст (3)_"/>
    <w:basedOn w:val="a0"/>
    <w:link w:val="31"/>
    <w:uiPriority w:val="99"/>
    <w:rsid w:val="00426D65"/>
    <w:rPr>
      <w:rFonts w:ascii="Verdana" w:hAnsi="Verdana" w:cs="Verdana"/>
      <w:b/>
      <w:bCs/>
      <w:smallCaps/>
      <w:sz w:val="16"/>
      <w:szCs w:val="16"/>
      <w:shd w:val="clear" w:color="auto" w:fill="FFFFFF"/>
    </w:rPr>
  </w:style>
  <w:style w:type="character" w:customStyle="1" w:styleId="319">
    <w:name w:val="Основной текст (3)19"/>
    <w:basedOn w:val="3"/>
    <w:uiPriority w:val="99"/>
    <w:rsid w:val="00426D65"/>
    <w:rPr>
      <w:rFonts w:ascii="Verdana" w:hAnsi="Verdana" w:cs="Verdana"/>
      <w:b/>
      <w:bCs/>
      <w:smallCaps/>
      <w:color w:val="FFFFFF"/>
      <w:sz w:val="16"/>
      <w:szCs w:val="16"/>
      <w:shd w:val="clear" w:color="auto" w:fill="FFFFFF"/>
    </w:rPr>
  </w:style>
  <w:style w:type="character" w:customStyle="1" w:styleId="318">
    <w:name w:val="Основной текст (3)18"/>
    <w:basedOn w:val="3"/>
    <w:uiPriority w:val="99"/>
    <w:rsid w:val="00426D65"/>
    <w:rPr>
      <w:rFonts w:ascii="Verdana" w:hAnsi="Verdana" w:cs="Verdana"/>
      <w:b/>
      <w:bCs/>
      <w:smallCaps/>
      <w:color w:val="FFFFFF"/>
      <w:sz w:val="16"/>
      <w:szCs w:val="16"/>
      <w:shd w:val="clear" w:color="auto" w:fill="FFFFFF"/>
    </w:rPr>
  </w:style>
  <w:style w:type="character" w:customStyle="1" w:styleId="317">
    <w:name w:val="Основной текст (3)17"/>
    <w:basedOn w:val="3"/>
    <w:uiPriority w:val="99"/>
    <w:rsid w:val="00426D65"/>
    <w:rPr>
      <w:rFonts w:ascii="Verdana" w:hAnsi="Verdana" w:cs="Verdana"/>
      <w:b/>
      <w:bCs/>
      <w:smallCaps/>
      <w:color w:val="FFFFFF"/>
      <w:sz w:val="16"/>
      <w:szCs w:val="16"/>
      <w:shd w:val="clear" w:color="auto" w:fill="FFFFFF"/>
    </w:rPr>
  </w:style>
  <w:style w:type="character" w:customStyle="1" w:styleId="316">
    <w:name w:val="Основной текст (3)16"/>
    <w:basedOn w:val="3"/>
    <w:uiPriority w:val="99"/>
    <w:rsid w:val="00426D65"/>
    <w:rPr>
      <w:rFonts w:ascii="Verdana" w:hAnsi="Verdana" w:cs="Verdana"/>
      <w:b/>
      <w:bCs/>
      <w:smallCaps/>
      <w:color w:val="FFFFFF"/>
      <w:sz w:val="16"/>
      <w:szCs w:val="16"/>
      <w:shd w:val="clear" w:color="auto" w:fill="FFFFFF"/>
    </w:rPr>
  </w:style>
  <w:style w:type="character" w:customStyle="1" w:styleId="315">
    <w:name w:val="Основной текст (3)15"/>
    <w:basedOn w:val="3"/>
    <w:uiPriority w:val="99"/>
    <w:rsid w:val="00426D65"/>
    <w:rPr>
      <w:rFonts w:ascii="Verdana" w:hAnsi="Verdana" w:cs="Verdana"/>
      <w:b/>
      <w:bCs/>
      <w:smallCaps/>
      <w:color w:val="FFFFFF"/>
      <w:sz w:val="16"/>
      <w:szCs w:val="16"/>
      <w:shd w:val="clear" w:color="auto" w:fill="FFFFFF"/>
    </w:rPr>
  </w:style>
  <w:style w:type="character" w:customStyle="1" w:styleId="314">
    <w:name w:val="Основной текст (3)14"/>
    <w:basedOn w:val="3"/>
    <w:uiPriority w:val="99"/>
    <w:rsid w:val="00426D65"/>
    <w:rPr>
      <w:rFonts w:ascii="Verdana" w:hAnsi="Verdana" w:cs="Verdana"/>
      <w:b/>
      <w:bCs/>
      <w:smallCaps/>
      <w:color w:val="FFFFFF"/>
      <w:sz w:val="16"/>
      <w:szCs w:val="16"/>
      <w:shd w:val="clear" w:color="auto" w:fill="FFFFFF"/>
    </w:rPr>
  </w:style>
  <w:style w:type="character" w:customStyle="1" w:styleId="313">
    <w:name w:val="Основной текст (3)13"/>
    <w:basedOn w:val="3"/>
    <w:uiPriority w:val="99"/>
    <w:rsid w:val="00426D65"/>
    <w:rPr>
      <w:rFonts w:ascii="Verdana" w:hAnsi="Verdana" w:cs="Verdana"/>
      <w:b/>
      <w:bCs/>
      <w:smallCaps/>
      <w:color w:val="FFFFFF"/>
      <w:sz w:val="16"/>
      <w:szCs w:val="16"/>
      <w:shd w:val="clear" w:color="auto" w:fill="FFFFFF"/>
    </w:rPr>
  </w:style>
  <w:style w:type="character" w:customStyle="1" w:styleId="312">
    <w:name w:val="Основной текст (3)12"/>
    <w:basedOn w:val="3"/>
    <w:uiPriority w:val="99"/>
    <w:rsid w:val="00426D65"/>
    <w:rPr>
      <w:rFonts w:ascii="Verdana" w:hAnsi="Verdana" w:cs="Verdana"/>
      <w:b/>
      <w:bCs/>
      <w:smallCaps/>
      <w:color w:val="FFFFFF"/>
      <w:sz w:val="16"/>
      <w:szCs w:val="16"/>
      <w:shd w:val="clear" w:color="auto" w:fill="FFFFFF"/>
    </w:rPr>
  </w:style>
  <w:style w:type="character" w:customStyle="1" w:styleId="311">
    <w:name w:val="Основной текст (3)11"/>
    <w:basedOn w:val="3"/>
    <w:uiPriority w:val="99"/>
    <w:rsid w:val="00426D65"/>
    <w:rPr>
      <w:rFonts w:ascii="Verdana" w:hAnsi="Verdana" w:cs="Verdana"/>
      <w:b/>
      <w:bCs/>
      <w:smallCaps/>
      <w:color w:val="FFFFFF"/>
      <w:sz w:val="16"/>
      <w:szCs w:val="16"/>
      <w:shd w:val="clear" w:color="auto" w:fill="FFFFFF"/>
    </w:rPr>
  </w:style>
  <w:style w:type="character" w:customStyle="1" w:styleId="310">
    <w:name w:val="Основной текст (3)10"/>
    <w:basedOn w:val="3"/>
    <w:uiPriority w:val="99"/>
    <w:rsid w:val="00426D65"/>
    <w:rPr>
      <w:rFonts w:ascii="Verdana" w:hAnsi="Verdana" w:cs="Verdana"/>
      <w:b/>
      <w:bCs/>
      <w:smallCaps/>
      <w:color w:val="FFFFFF"/>
      <w:sz w:val="16"/>
      <w:szCs w:val="16"/>
      <w:shd w:val="clear" w:color="auto" w:fill="FFFFFF"/>
    </w:rPr>
  </w:style>
  <w:style w:type="character" w:customStyle="1" w:styleId="39">
    <w:name w:val="Основной текст (3)9"/>
    <w:basedOn w:val="3"/>
    <w:uiPriority w:val="99"/>
    <w:rsid w:val="00426D65"/>
    <w:rPr>
      <w:rFonts w:ascii="Verdana" w:hAnsi="Verdana" w:cs="Verdana"/>
      <w:b/>
      <w:bCs/>
      <w:smallCaps/>
      <w:color w:val="FFFFFF"/>
      <w:sz w:val="16"/>
      <w:szCs w:val="16"/>
      <w:shd w:val="clear" w:color="auto" w:fill="FFFFFF"/>
    </w:rPr>
  </w:style>
  <w:style w:type="character" w:customStyle="1" w:styleId="36">
    <w:name w:val="Основной текст (3)6"/>
    <w:basedOn w:val="3"/>
    <w:uiPriority w:val="99"/>
    <w:rsid w:val="00426D65"/>
    <w:rPr>
      <w:rFonts w:ascii="Verdana" w:hAnsi="Verdana" w:cs="Verdana"/>
      <w:b/>
      <w:bCs/>
      <w:smallCaps/>
      <w:color w:val="FFFFFF"/>
      <w:sz w:val="16"/>
      <w:szCs w:val="16"/>
      <w:shd w:val="clear" w:color="auto" w:fill="FFFFFF"/>
    </w:rPr>
  </w:style>
  <w:style w:type="character" w:customStyle="1" w:styleId="30">
    <w:name w:val="Заголовок №3_"/>
    <w:basedOn w:val="a0"/>
    <w:link w:val="32"/>
    <w:uiPriority w:val="99"/>
    <w:rsid w:val="00426D65"/>
    <w:rPr>
      <w:rFonts w:ascii="Verdana" w:hAnsi="Verdana" w:cs="Verdana"/>
      <w:b/>
      <w:bCs/>
      <w:sz w:val="19"/>
      <w:szCs w:val="19"/>
      <w:shd w:val="clear" w:color="auto" w:fill="FFFFFF"/>
    </w:rPr>
  </w:style>
  <w:style w:type="character" w:customStyle="1" w:styleId="4">
    <w:name w:val="Основной текст (4)_"/>
    <w:basedOn w:val="a0"/>
    <w:link w:val="40"/>
    <w:uiPriority w:val="99"/>
    <w:rsid w:val="00426D65"/>
    <w:rPr>
      <w:rFonts w:ascii="Verdana" w:hAnsi="Verdana" w:cs="Verdana"/>
      <w:b/>
      <w:bCs/>
      <w:sz w:val="19"/>
      <w:szCs w:val="19"/>
      <w:shd w:val="clear" w:color="auto" w:fill="FFFFFF"/>
    </w:rPr>
  </w:style>
  <w:style w:type="character" w:customStyle="1" w:styleId="5">
    <w:name w:val="Основной текст (5)_"/>
    <w:basedOn w:val="a0"/>
    <w:link w:val="50"/>
    <w:uiPriority w:val="99"/>
    <w:rsid w:val="00426D65"/>
    <w:rPr>
      <w:rFonts w:ascii="Verdana" w:hAnsi="Verdana" w:cs="Verdana"/>
      <w:i/>
      <w:iCs/>
      <w:sz w:val="19"/>
      <w:szCs w:val="19"/>
      <w:shd w:val="clear" w:color="auto" w:fill="FFFFFF"/>
    </w:rPr>
  </w:style>
  <w:style w:type="character" w:customStyle="1" w:styleId="51">
    <w:name w:val="Основной текст (5) + Не курсив"/>
    <w:basedOn w:val="5"/>
    <w:uiPriority w:val="99"/>
    <w:rsid w:val="00426D65"/>
    <w:rPr>
      <w:rFonts w:ascii="Verdana" w:hAnsi="Verdana" w:cs="Verdana"/>
      <w:i/>
      <w:iCs/>
      <w:sz w:val="19"/>
      <w:szCs w:val="19"/>
      <w:shd w:val="clear" w:color="auto" w:fill="FFFFFF"/>
    </w:rPr>
  </w:style>
  <w:style w:type="character" w:customStyle="1" w:styleId="a8">
    <w:name w:val="Основной текст + Курсив"/>
    <w:basedOn w:val="11"/>
    <w:uiPriority w:val="99"/>
    <w:rsid w:val="00426D65"/>
    <w:rPr>
      <w:rFonts w:ascii="Verdana" w:hAnsi="Verdana" w:cs="Verdana"/>
      <w:i/>
      <w:iCs/>
      <w:sz w:val="19"/>
      <w:szCs w:val="19"/>
      <w:shd w:val="clear" w:color="auto" w:fill="FFFFFF"/>
    </w:rPr>
  </w:style>
  <w:style w:type="character" w:customStyle="1" w:styleId="6">
    <w:name w:val="Основной текст (6)_"/>
    <w:basedOn w:val="a0"/>
    <w:link w:val="60"/>
    <w:uiPriority w:val="99"/>
    <w:rsid w:val="00426D65"/>
    <w:rPr>
      <w:rFonts w:ascii="Verdana" w:hAnsi="Verdana" w:cs="Verdana"/>
      <w:sz w:val="16"/>
      <w:szCs w:val="16"/>
      <w:shd w:val="clear" w:color="auto" w:fill="FFFFFF"/>
    </w:rPr>
  </w:style>
  <w:style w:type="character" w:customStyle="1" w:styleId="61">
    <w:name w:val="Основной текст + Курсив6"/>
    <w:basedOn w:val="11"/>
    <w:uiPriority w:val="99"/>
    <w:rsid w:val="00426D65"/>
    <w:rPr>
      <w:rFonts w:ascii="Verdana" w:hAnsi="Verdana" w:cs="Verdana"/>
      <w:i/>
      <w:iCs/>
      <w:sz w:val="19"/>
      <w:szCs w:val="19"/>
      <w:shd w:val="clear" w:color="auto" w:fill="FFFFFF"/>
    </w:rPr>
  </w:style>
  <w:style w:type="character" w:customStyle="1" w:styleId="52">
    <w:name w:val="Основной текст + Курсив5"/>
    <w:basedOn w:val="11"/>
    <w:uiPriority w:val="99"/>
    <w:rsid w:val="00426D65"/>
    <w:rPr>
      <w:rFonts w:ascii="Verdana" w:hAnsi="Verdana" w:cs="Verdana"/>
      <w:i/>
      <w:iCs/>
      <w:sz w:val="19"/>
      <w:szCs w:val="19"/>
      <w:shd w:val="clear" w:color="auto" w:fill="FFFFFF"/>
    </w:rPr>
  </w:style>
  <w:style w:type="character" w:customStyle="1" w:styleId="7">
    <w:name w:val="Основной текст (7)_"/>
    <w:basedOn w:val="a0"/>
    <w:link w:val="70"/>
    <w:uiPriority w:val="99"/>
    <w:rsid w:val="00426D65"/>
    <w:rPr>
      <w:rFonts w:ascii="Verdana" w:hAnsi="Verdana" w:cs="Verdana"/>
      <w:sz w:val="11"/>
      <w:szCs w:val="11"/>
      <w:shd w:val="clear" w:color="auto" w:fill="FFFFFF"/>
    </w:rPr>
  </w:style>
  <w:style w:type="character" w:customStyle="1" w:styleId="41">
    <w:name w:val="Основной текст + Курсив4"/>
    <w:basedOn w:val="11"/>
    <w:uiPriority w:val="99"/>
    <w:rsid w:val="00426D65"/>
    <w:rPr>
      <w:rFonts w:ascii="Verdana" w:hAnsi="Verdana" w:cs="Verdana"/>
      <w:i/>
      <w:iCs/>
      <w:sz w:val="19"/>
      <w:szCs w:val="19"/>
      <w:shd w:val="clear" w:color="auto" w:fill="FFFFFF"/>
    </w:rPr>
  </w:style>
  <w:style w:type="character" w:customStyle="1" w:styleId="a9">
    <w:name w:val="Основной текст + Полужирный"/>
    <w:basedOn w:val="11"/>
    <w:uiPriority w:val="99"/>
    <w:rsid w:val="00426D65"/>
    <w:rPr>
      <w:rFonts w:ascii="Verdana" w:hAnsi="Verdana" w:cs="Verdana"/>
      <w:b/>
      <w:bCs/>
      <w:sz w:val="19"/>
      <w:szCs w:val="19"/>
      <w:shd w:val="clear" w:color="auto" w:fill="FFFFFF"/>
    </w:rPr>
  </w:style>
  <w:style w:type="character" w:customStyle="1" w:styleId="33">
    <w:name w:val="Основной текст + Курсив3"/>
    <w:basedOn w:val="11"/>
    <w:uiPriority w:val="99"/>
    <w:rsid w:val="00426D65"/>
    <w:rPr>
      <w:rFonts w:ascii="Verdana" w:hAnsi="Verdana" w:cs="Verdana"/>
      <w:i/>
      <w:iCs/>
      <w:sz w:val="19"/>
      <w:szCs w:val="19"/>
      <w:shd w:val="clear" w:color="auto" w:fill="FFFFFF"/>
    </w:rPr>
  </w:style>
  <w:style w:type="character" w:customStyle="1" w:styleId="21">
    <w:name w:val="Основной текст + Курсив2"/>
    <w:basedOn w:val="11"/>
    <w:uiPriority w:val="99"/>
    <w:rsid w:val="00426D65"/>
    <w:rPr>
      <w:rFonts w:ascii="Verdana" w:hAnsi="Verdana" w:cs="Verdana"/>
      <w:i/>
      <w:iCs/>
      <w:sz w:val="19"/>
      <w:szCs w:val="19"/>
      <w:shd w:val="clear" w:color="auto" w:fill="FFFFFF"/>
    </w:rPr>
  </w:style>
  <w:style w:type="character" w:customStyle="1" w:styleId="510">
    <w:name w:val="Основной текст (5) + Не курсив1"/>
    <w:basedOn w:val="5"/>
    <w:uiPriority w:val="99"/>
    <w:rsid w:val="00426D65"/>
    <w:rPr>
      <w:rFonts w:ascii="Verdana" w:hAnsi="Verdana" w:cs="Verdana"/>
      <w:i/>
      <w:iCs/>
      <w:sz w:val="19"/>
      <w:szCs w:val="19"/>
      <w:shd w:val="clear" w:color="auto" w:fill="FFFFFF"/>
    </w:rPr>
  </w:style>
  <w:style w:type="character" w:customStyle="1" w:styleId="12">
    <w:name w:val="Основной текст + Курсив1"/>
    <w:basedOn w:val="11"/>
    <w:uiPriority w:val="99"/>
    <w:rsid w:val="00426D65"/>
    <w:rPr>
      <w:rFonts w:ascii="Verdana" w:hAnsi="Verdana" w:cs="Verdana"/>
      <w:i/>
      <w:iCs/>
      <w:sz w:val="19"/>
      <w:szCs w:val="19"/>
      <w:shd w:val="clear" w:color="auto" w:fill="FFFFFF"/>
    </w:rPr>
  </w:style>
  <w:style w:type="character" w:customStyle="1" w:styleId="22">
    <w:name w:val="Заголовок №2_"/>
    <w:basedOn w:val="a0"/>
    <w:link w:val="23"/>
    <w:uiPriority w:val="99"/>
    <w:rsid w:val="00426D65"/>
    <w:rPr>
      <w:rFonts w:ascii="Verdana" w:hAnsi="Verdana" w:cs="Verdana"/>
      <w:b/>
      <w:bCs/>
      <w:smallCaps/>
      <w:sz w:val="24"/>
      <w:szCs w:val="24"/>
      <w:shd w:val="clear" w:color="auto" w:fill="FFFFFF"/>
    </w:rPr>
  </w:style>
  <w:style w:type="character" w:customStyle="1" w:styleId="29">
    <w:name w:val="Заголовок №2 + 9"/>
    <w:aliases w:val="5 pt3,Не малые прописные"/>
    <w:basedOn w:val="22"/>
    <w:uiPriority w:val="99"/>
    <w:rsid w:val="00426D65"/>
    <w:rPr>
      <w:rFonts w:ascii="Verdana" w:hAnsi="Verdana" w:cs="Verdana"/>
      <w:b/>
      <w:bCs/>
      <w:smallCaps/>
      <w:sz w:val="19"/>
      <w:szCs w:val="19"/>
      <w:shd w:val="clear" w:color="auto" w:fill="FFFFFF"/>
    </w:rPr>
  </w:style>
  <w:style w:type="character" w:customStyle="1" w:styleId="34">
    <w:name w:val="Заголовок №3 + Не полужирный"/>
    <w:basedOn w:val="30"/>
    <w:uiPriority w:val="99"/>
    <w:rsid w:val="00426D65"/>
    <w:rPr>
      <w:rFonts w:ascii="Verdana" w:hAnsi="Verdana" w:cs="Verdana"/>
      <w:b/>
      <w:bCs/>
      <w:sz w:val="19"/>
      <w:szCs w:val="19"/>
      <w:shd w:val="clear" w:color="auto" w:fill="FFFFFF"/>
    </w:rPr>
  </w:style>
  <w:style w:type="character" w:customStyle="1" w:styleId="24">
    <w:name w:val="Основной текст + Полужирный2"/>
    <w:basedOn w:val="11"/>
    <w:uiPriority w:val="99"/>
    <w:rsid w:val="00426D65"/>
    <w:rPr>
      <w:rFonts w:ascii="Verdana" w:hAnsi="Verdana" w:cs="Verdana"/>
      <w:b/>
      <w:bCs/>
      <w:sz w:val="19"/>
      <w:szCs w:val="19"/>
      <w:shd w:val="clear" w:color="auto" w:fill="FFFFFF"/>
    </w:rPr>
  </w:style>
  <w:style w:type="character" w:customStyle="1" w:styleId="13">
    <w:name w:val="Основной текст + Полужирный1"/>
    <w:basedOn w:val="11"/>
    <w:uiPriority w:val="99"/>
    <w:rsid w:val="00426D65"/>
    <w:rPr>
      <w:rFonts w:ascii="Verdana" w:hAnsi="Verdana" w:cs="Verdana"/>
      <w:b/>
      <w:bCs/>
      <w:sz w:val="19"/>
      <w:szCs w:val="19"/>
      <w:shd w:val="clear" w:color="auto" w:fill="FFFFFF"/>
    </w:rPr>
  </w:style>
  <w:style w:type="paragraph" w:customStyle="1" w:styleId="a5">
    <w:name w:val="Сноска"/>
    <w:basedOn w:val="a"/>
    <w:link w:val="a4"/>
    <w:uiPriority w:val="99"/>
    <w:rsid w:val="00426D65"/>
    <w:pPr>
      <w:shd w:val="clear" w:color="auto" w:fill="FFFFFF"/>
      <w:spacing w:after="0" w:line="194" w:lineRule="exact"/>
      <w:jc w:val="both"/>
    </w:pPr>
    <w:rPr>
      <w:rFonts w:ascii="Verdana" w:hAnsi="Verdana" w:cs="Verdana"/>
      <w:sz w:val="16"/>
      <w:szCs w:val="16"/>
      <w:lang w:eastAsia="ru-RU"/>
    </w:rPr>
  </w:style>
  <w:style w:type="paragraph" w:customStyle="1" w:styleId="31">
    <w:name w:val="Основной текст (3)1"/>
    <w:basedOn w:val="a"/>
    <w:link w:val="3"/>
    <w:uiPriority w:val="99"/>
    <w:rsid w:val="00426D65"/>
    <w:pPr>
      <w:shd w:val="clear" w:color="auto" w:fill="FFFFFF"/>
      <w:spacing w:after="0" w:line="209" w:lineRule="exact"/>
      <w:jc w:val="both"/>
    </w:pPr>
    <w:rPr>
      <w:rFonts w:ascii="Verdana" w:hAnsi="Verdana" w:cs="Verdana"/>
      <w:b/>
      <w:bCs/>
      <w:smallCaps/>
      <w:sz w:val="16"/>
      <w:szCs w:val="16"/>
      <w:lang w:eastAsia="ru-RU"/>
    </w:rPr>
  </w:style>
  <w:style w:type="paragraph" w:customStyle="1" w:styleId="32">
    <w:name w:val="Заголовок №3"/>
    <w:basedOn w:val="a"/>
    <w:link w:val="30"/>
    <w:uiPriority w:val="99"/>
    <w:rsid w:val="00426D65"/>
    <w:pPr>
      <w:shd w:val="clear" w:color="auto" w:fill="FFFFFF"/>
      <w:spacing w:after="60" w:line="240" w:lineRule="atLeast"/>
      <w:outlineLvl w:val="2"/>
    </w:pPr>
    <w:rPr>
      <w:rFonts w:ascii="Verdana" w:hAnsi="Verdana" w:cs="Verdana"/>
      <w:b/>
      <w:bCs/>
      <w:sz w:val="19"/>
      <w:szCs w:val="19"/>
      <w:lang w:eastAsia="ru-RU"/>
    </w:rPr>
  </w:style>
  <w:style w:type="paragraph" w:customStyle="1" w:styleId="40">
    <w:name w:val="Основной текст (4)"/>
    <w:basedOn w:val="a"/>
    <w:link w:val="4"/>
    <w:uiPriority w:val="99"/>
    <w:rsid w:val="00426D65"/>
    <w:pPr>
      <w:shd w:val="clear" w:color="auto" w:fill="FFFFFF"/>
      <w:spacing w:before="180" w:after="0" w:line="242" w:lineRule="exact"/>
      <w:jc w:val="both"/>
    </w:pPr>
    <w:rPr>
      <w:rFonts w:ascii="Verdana" w:hAnsi="Verdana" w:cs="Verdana"/>
      <w:b/>
      <w:bCs/>
      <w:sz w:val="19"/>
      <w:szCs w:val="19"/>
      <w:lang w:eastAsia="ru-RU"/>
    </w:rPr>
  </w:style>
  <w:style w:type="paragraph" w:customStyle="1" w:styleId="50">
    <w:name w:val="Основной текст (5)"/>
    <w:basedOn w:val="a"/>
    <w:link w:val="5"/>
    <w:uiPriority w:val="99"/>
    <w:rsid w:val="00426D65"/>
    <w:pPr>
      <w:shd w:val="clear" w:color="auto" w:fill="FFFFFF"/>
      <w:spacing w:after="0" w:line="242" w:lineRule="exact"/>
      <w:jc w:val="both"/>
    </w:pPr>
    <w:rPr>
      <w:rFonts w:ascii="Verdana" w:hAnsi="Verdana" w:cs="Verdana"/>
      <w:i/>
      <w:iCs/>
      <w:sz w:val="19"/>
      <w:szCs w:val="19"/>
      <w:lang w:eastAsia="ru-RU"/>
    </w:rPr>
  </w:style>
  <w:style w:type="paragraph" w:customStyle="1" w:styleId="60">
    <w:name w:val="Основной текст (6)"/>
    <w:basedOn w:val="a"/>
    <w:link w:val="6"/>
    <w:uiPriority w:val="99"/>
    <w:rsid w:val="00426D65"/>
    <w:pPr>
      <w:shd w:val="clear" w:color="auto" w:fill="FFFFFF"/>
      <w:spacing w:before="420" w:after="0" w:line="194" w:lineRule="exact"/>
      <w:ind w:hanging="440"/>
      <w:jc w:val="both"/>
    </w:pPr>
    <w:rPr>
      <w:rFonts w:ascii="Verdana" w:hAnsi="Verdana" w:cs="Verdana"/>
      <w:sz w:val="16"/>
      <w:szCs w:val="16"/>
      <w:lang w:eastAsia="ru-RU"/>
    </w:rPr>
  </w:style>
  <w:style w:type="paragraph" w:customStyle="1" w:styleId="70">
    <w:name w:val="Основной текст (7)"/>
    <w:basedOn w:val="a"/>
    <w:link w:val="7"/>
    <w:uiPriority w:val="99"/>
    <w:rsid w:val="00426D65"/>
    <w:pPr>
      <w:shd w:val="clear" w:color="auto" w:fill="FFFFFF"/>
      <w:spacing w:after="0" w:line="240" w:lineRule="atLeast"/>
      <w:jc w:val="both"/>
    </w:pPr>
    <w:rPr>
      <w:rFonts w:ascii="Verdana" w:hAnsi="Verdana" w:cs="Verdana"/>
      <w:sz w:val="11"/>
      <w:szCs w:val="11"/>
      <w:lang w:eastAsia="ru-RU"/>
    </w:rPr>
  </w:style>
  <w:style w:type="paragraph" w:customStyle="1" w:styleId="23">
    <w:name w:val="Заголовок №2"/>
    <w:basedOn w:val="a"/>
    <w:link w:val="22"/>
    <w:uiPriority w:val="99"/>
    <w:rsid w:val="00426D65"/>
    <w:pPr>
      <w:shd w:val="clear" w:color="auto" w:fill="FFFFFF"/>
      <w:spacing w:before="180" w:after="60" w:line="240" w:lineRule="atLeast"/>
      <w:ind w:firstLine="560"/>
      <w:jc w:val="both"/>
      <w:outlineLvl w:val="1"/>
    </w:pPr>
    <w:rPr>
      <w:rFonts w:ascii="Verdana" w:hAnsi="Verdana" w:cs="Verdana"/>
      <w:b/>
      <w:bCs/>
      <w:smallCaps/>
      <w:sz w:val="24"/>
      <w:szCs w:val="24"/>
      <w:lang w:eastAsia="ru-RU"/>
    </w:rPr>
  </w:style>
  <w:style w:type="paragraph" w:styleId="aa">
    <w:name w:val="footnote text"/>
    <w:aliases w:val="Текст сноски Знак Знак1,Текст сноски Знак1,Текст сноски Знак Знак,Текст сноски Знак2,Текст сноски Знак1 Знак,Текст сноски Знак Знак1 Знак Знак Знак,Текст сноски Знак Знак1 Знак Знак,Текст сноски Знак Знак1 Знак,сноска,макет,Знак"/>
    <w:basedOn w:val="a"/>
    <w:link w:val="ab"/>
    <w:uiPriority w:val="99"/>
    <w:unhideWhenUsed/>
    <w:rsid w:val="00426D65"/>
    <w:rPr>
      <w:sz w:val="20"/>
      <w:szCs w:val="20"/>
    </w:rPr>
  </w:style>
  <w:style w:type="character" w:customStyle="1" w:styleId="ab">
    <w:name w:val="Текст сноски Знак"/>
    <w:aliases w:val="Текст сноски Знак Знак1 Знак1,Текст сноски Знак1 Знак1,Текст сноски Знак Знак Знак,Текст сноски Знак2 Знак,Текст сноски Знак1 Знак Знак,Текст сноски Знак Знак1 Знак Знак Знак Знак,Текст сноски Знак Знак1 Знак Знак Знак1,сноска Знак"/>
    <w:basedOn w:val="a0"/>
    <w:link w:val="aa"/>
    <w:uiPriority w:val="99"/>
    <w:rsid w:val="00426D65"/>
    <w:rPr>
      <w:sz w:val="20"/>
      <w:szCs w:val="20"/>
      <w:lang w:eastAsia="en-US"/>
    </w:rPr>
  </w:style>
  <w:style w:type="character" w:styleId="ac">
    <w:name w:val="footnote reference"/>
    <w:basedOn w:val="a0"/>
    <w:uiPriority w:val="99"/>
    <w:semiHidden/>
    <w:unhideWhenUsed/>
    <w:rsid w:val="00426D65"/>
    <w:rPr>
      <w:vertAlign w:val="superscript"/>
    </w:rPr>
  </w:style>
  <w:style w:type="character" w:customStyle="1" w:styleId="8">
    <w:name w:val="Основной текст + Курсив8"/>
    <w:basedOn w:val="11"/>
    <w:uiPriority w:val="99"/>
    <w:rsid w:val="00957554"/>
    <w:rPr>
      <w:rFonts w:ascii="Times New Roman" w:hAnsi="Times New Roman" w:cs="Times New Roman"/>
      <w:i/>
      <w:iCs/>
      <w:spacing w:val="0"/>
      <w:sz w:val="27"/>
      <w:szCs w:val="27"/>
      <w:u w:val="single"/>
      <w:shd w:val="clear" w:color="auto" w:fill="FFFFFF"/>
    </w:rPr>
  </w:style>
  <w:style w:type="character" w:customStyle="1" w:styleId="71">
    <w:name w:val="Основной текст + Курсив7"/>
    <w:basedOn w:val="11"/>
    <w:uiPriority w:val="99"/>
    <w:rsid w:val="00957554"/>
    <w:rPr>
      <w:rFonts w:ascii="Times New Roman" w:hAnsi="Times New Roman" w:cs="Times New Roman"/>
      <w:i/>
      <w:iCs/>
      <w:spacing w:val="0"/>
      <w:sz w:val="27"/>
      <w:szCs w:val="27"/>
      <w:u w:val="single"/>
      <w:shd w:val="clear" w:color="auto" w:fill="FFFFFF"/>
    </w:rPr>
  </w:style>
  <w:style w:type="paragraph" w:styleId="ad">
    <w:name w:val="header"/>
    <w:basedOn w:val="a"/>
    <w:link w:val="ae"/>
    <w:uiPriority w:val="99"/>
    <w:unhideWhenUsed/>
    <w:rsid w:val="00975024"/>
    <w:pPr>
      <w:tabs>
        <w:tab w:val="center" w:pos="4677"/>
        <w:tab w:val="right" w:pos="9355"/>
      </w:tabs>
    </w:pPr>
  </w:style>
  <w:style w:type="character" w:customStyle="1" w:styleId="ae">
    <w:name w:val="Верхний колонтитул Знак"/>
    <w:basedOn w:val="a0"/>
    <w:link w:val="ad"/>
    <w:uiPriority w:val="99"/>
    <w:rsid w:val="00975024"/>
    <w:rPr>
      <w:lang w:eastAsia="en-US"/>
    </w:rPr>
  </w:style>
  <w:style w:type="paragraph" w:styleId="af">
    <w:name w:val="footer"/>
    <w:basedOn w:val="a"/>
    <w:link w:val="af0"/>
    <w:uiPriority w:val="99"/>
    <w:unhideWhenUsed/>
    <w:rsid w:val="00975024"/>
    <w:pPr>
      <w:tabs>
        <w:tab w:val="center" w:pos="4677"/>
        <w:tab w:val="right" w:pos="9355"/>
      </w:tabs>
    </w:pPr>
  </w:style>
  <w:style w:type="character" w:customStyle="1" w:styleId="af0">
    <w:name w:val="Нижний колонтитул Знак"/>
    <w:basedOn w:val="a0"/>
    <w:link w:val="af"/>
    <w:uiPriority w:val="99"/>
    <w:rsid w:val="00975024"/>
    <w:rPr>
      <w:lang w:eastAsia="en-US"/>
    </w:rPr>
  </w:style>
  <w:style w:type="paragraph" w:customStyle="1" w:styleId="Default">
    <w:name w:val="Default"/>
    <w:rsid w:val="0038357C"/>
    <w:pPr>
      <w:autoSpaceDE w:val="0"/>
      <w:autoSpaceDN w:val="0"/>
      <w:adjustRightInd w:val="0"/>
    </w:pPr>
    <w:rPr>
      <w:rFonts w:ascii="Times New Roman" w:eastAsia="Times New Roman" w:hAnsi="Times New Roman"/>
      <w:color w:val="000000"/>
      <w:sz w:val="24"/>
      <w:szCs w:val="24"/>
      <w:lang w:eastAsia="en-US"/>
    </w:rPr>
  </w:style>
  <w:style w:type="paragraph" w:customStyle="1" w:styleId="14">
    <w:name w:val="Сноска1"/>
    <w:basedOn w:val="a"/>
    <w:uiPriority w:val="99"/>
    <w:rsid w:val="0038357C"/>
    <w:pPr>
      <w:shd w:val="clear" w:color="auto" w:fill="FFFFFF"/>
      <w:spacing w:after="0" w:line="240" w:lineRule="atLeast"/>
    </w:pPr>
    <w:rPr>
      <w:rFonts w:ascii="Times New Roman" w:eastAsia="Times New Roman" w:hAnsi="Times New Roman"/>
      <w:sz w:val="19"/>
      <w:szCs w:val="19"/>
      <w:lang w:eastAsia="ru-RU"/>
    </w:rPr>
  </w:style>
  <w:style w:type="paragraph" w:styleId="af1">
    <w:name w:val="List Paragraph"/>
    <w:basedOn w:val="a"/>
    <w:uiPriority w:val="34"/>
    <w:qFormat/>
    <w:rsid w:val="0038357C"/>
    <w:pPr>
      <w:spacing w:after="0" w:line="360" w:lineRule="auto"/>
      <w:ind w:left="720" w:right="567"/>
      <w:contextualSpacing/>
      <w:jc w:val="both"/>
    </w:pPr>
  </w:style>
  <w:style w:type="character" w:customStyle="1" w:styleId="10">
    <w:name w:val="Заголовок 1 Знак"/>
    <w:basedOn w:val="a0"/>
    <w:link w:val="1"/>
    <w:rsid w:val="008C39AD"/>
    <w:rPr>
      <w:rFonts w:ascii="Cambria" w:eastAsia="Times New Roman" w:hAnsi="Cambria" w:cs="Times New Roman"/>
      <w:b/>
      <w:bCs/>
      <w:kern w:val="32"/>
      <w:sz w:val="32"/>
      <w:szCs w:val="32"/>
      <w:lang w:eastAsia="en-US"/>
    </w:rPr>
  </w:style>
  <w:style w:type="paragraph" w:styleId="af2">
    <w:name w:val="TOC Heading"/>
    <w:basedOn w:val="1"/>
    <w:next w:val="a"/>
    <w:uiPriority w:val="39"/>
    <w:semiHidden/>
    <w:unhideWhenUsed/>
    <w:qFormat/>
    <w:rsid w:val="008C39AD"/>
    <w:pPr>
      <w:keepLines/>
      <w:spacing w:before="480" w:after="0"/>
      <w:outlineLvl w:val="9"/>
    </w:pPr>
    <w:rPr>
      <w:color w:val="365F91"/>
      <w:kern w:val="0"/>
      <w:sz w:val="28"/>
      <w:szCs w:val="28"/>
    </w:rPr>
  </w:style>
  <w:style w:type="paragraph" w:styleId="15">
    <w:name w:val="toc 1"/>
    <w:basedOn w:val="a"/>
    <w:next w:val="a"/>
    <w:autoRedefine/>
    <w:uiPriority w:val="39"/>
    <w:locked/>
    <w:rsid w:val="008C39AD"/>
  </w:style>
  <w:style w:type="paragraph" w:styleId="35">
    <w:name w:val="toc 3"/>
    <w:basedOn w:val="a"/>
    <w:next w:val="a"/>
    <w:autoRedefine/>
    <w:uiPriority w:val="39"/>
    <w:locked/>
    <w:rsid w:val="008C39AD"/>
    <w:pPr>
      <w:ind w:left="440"/>
    </w:pPr>
  </w:style>
  <w:style w:type="character" w:styleId="af3">
    <w:name w:val="Strong"/>
    <w:basedOn w:val="a0"/>
    <w:uiPriority w:val="22"/>
    <w:qFormat/>
    <w:locked/>
    <w:rsid w:val="005051B9"/>
    <w:rPr>
      <w:b/>
      <w:bCs/>
    </w:rPr>
  </w:style>
  <w:style w:type="paragraph" w:styleId="af4">
    <w:name w:val="Normal (Web)"/>
    <w:basedOn w:val="a"/>
    <w:uiPriority w:val="99"/>
    <w:semiHidden/>
    <w:unhideWhenUsed/>
    <w:rsid w:val="005051B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AF688E"/>
    <w:pPr>
      <w:widowControl w:val="0"/>
      <w:autoSpaceDE w:val="0"/>
      <w:autoSpaceDN w:val="0"/>
      <w:adjustRightInd w:val="0"/>
    </w:pPr>
    <w:rPr>
      <w:rFonts w:ascii="Times New Roman" w:eastAsiaTheme="minorEastAsia" w:hAnsi="Times New Roman"/>
      <w:sz w:val="24"/>
      <w:szCs w:val="24"/>
    </w:rPr>
  </w:style>
  <w:style w:type="paragraph" w:customStyle="1" w:styleId="ConsPlusTitle">
    <w:name w:val="ConsPlusTitle"/>
    <w:uiPriority w:val="99"/>
    <w:rsid w:val="00AF688E"/>
    <w:pPr>
      <w:widowControl w:val="0"/>
      <w:autoSpaceDE w:val="0"/>
      <w:autoSpaceDN w:val="0"/>
      <w:adjustRightInd w:val="0"/>
    </w:pPr>
    <w:rPr>
      <w:rFonts w:ascii="Arial" w:eastAsiaTheme="minorEastAsia" w:hAnsi="Arial" w:cs="Arial"/>
      <w:b/>
      <w:bCs/>
      <w:sz w:val="24"/>
      <w:szCs w:val="24"/>
    </w:rPr>
  </w:style>
  <w:style w:type="paragraph" w:styleId="25">
    <w:name w:val="Body Text 2"/>
    <w:basedOn w:val="a"/>
    <w:link w:val="26"/>
    <w:uiPriority w:val="99"/>
    <w:unhideWhenUsed/>
    <w:rsid w:val="00426CD7"/>
    <w:pPr>
      <w:spacing w:after="120" w:line="480" w:lineRule="auto"/>
    </w:pPr>
  </w:style>
  <w:style w:type="character" w:customStyle="1" w:styleId="26">
    <w:name w:val="Основной текст 2 Знак"/>
    <w:basedOn w:val="a0"/>
    <w:link w:val="25"/>
    <w:uiPriority w:val="99"/>
    <w:rsid w:val="00426CD7"/>
    <w:rPr>
      <w:sz w:val="22"/>
      <w:szCs w:val="22"/>
      <w:lang w:eastAsia="en-US"/>
    </w:rPr>
  </w:style>
  <w:style w:type="character" w:customStyle="1" w:styleId="20">
    <w:name w:val="Заголовок 2 Знак"/>
    <w:basedOn w:val="a0"/>
    <w:link w:val="2"/>
    <w:uiPriority w:val="9"/>
    <w:semiHidden/>
    <w:rsid w:val="00426CD7"/>
    <w:rPr>
      <w:rFonts w:asciiTheme="majorHAnsi" w:eastAsiaTheme="majorEastAsia" w:hAnsiTheme="majorHAnsi" w:cstheme="majorBidi"/>
      <w:b/>
      <w:bCs/>
      <w:color w:val="4F81BD" w:themeColor="accent1"/>
      <w:sz w:val="26"/>
      <w:szCs w:val="26"/>
      <w:lang w:eastAsia="en-US"/>
    </w:rPr>
  </w:style>
  <w:style w:type="paragraph" w:styleId="af5">
    <w:name w:val="Title"/>
    <w:basedOn w:val="a"/>
    <w:link w:val="af6"/>
    <w:uiPriority w:val="99"/>
    <w:qFormat/>
    <w:locked/>
    <w:rsid w:val="00426CD7"/>
    <w:pPr>
      <w:spacing w:after="0" w:line="240" w:lineRule="auto"/>
      <w:ind w:firstLine="567"/>
      <w:jc w:val="center"/>
    </w:pPr>
    <w:rPr>
      <w:rFonts w:ascii="Times New Roman" w:eastAsia="Times New Roman" w:hAnsi="Times New Roman"/>
      <w:b/>
      <w:sz w:val="28"/>
      <w:szCs w:val="20"/>
      <w:lang w:eastAsia="ru-RU"/>
    </w:rPr>
  </w:style>
  <w:style w:type="character" w:customStyle="1" w:styleId="af6">
    <w:name w:val="Название Знак"/>
    <w:basedOn w:val="a0"/>
    <w:link w:val="af5"/>
    <w:uiPriority w:val="99"/>
    <w:rsid w:val="00426CD7"/>
    <w:rPr>
      <w:rFonts w:ascii="Times New Roman" w:eastAsia="Times New Roman" w:hAnsi="Times New Roman"/>
      <w:b/>
      <w:sz w:val="28"/>
    </w:rPr>
  </w:style>
  <w:style w:type="paragraph" w:styleId="af7">
    <w:name w:val="Balloon Text"/>
    <w:basedOn w:val="a"/>
    <w:link w:val="af8"/>
    <w:uiPriority w:val="99"/>
    <w:semiHidden/>
    <w:unhideWhenUsed/>
    <w:rsid w:val="00426CD7"/>
    <w:pPr>
      <w:spacing w:after="0" w:line="240" w:lineRule="auto"/>
    </w:pPr>
    <w:rPr>
      <w:rFonts w:ascii="Tahoma" w:eastAsiaTheme="minorHAnsi" w:hAnsi="Tahoma" w:cs="Tahoma"/>
      <w:sz w:val="16"/>
      <w:szCs w:val="16"/>
    </w:rPr>
  </w:style>
  <w:style w:type="character" w:customStyle="1" w:styleId="af8">
    <w:name w:val="Текст выноски Знак"/>
    <w:basedOn w:val="a0"/>
    <w:link w:val="af7"/>
    <w:uiPriority w:val="99"/>
    <w:semiHidden/>
    <w:rsid w:val="00426CD7"/>
    <w:rPr>
      <w:rFonts w:ascii="Tahoma" w:eastAsiaTheme="minorHAnsi" w:hAnsi="Tahoma" w:cs="Tahoma"/>
      <w:sz w:val="16"/>
      <w:szCs w:val="16"/>
      <w:lang w:eastAsia="en-US"/>
    </w:rPr>
  </w:style>
  <w:style w:type="table" w:styleId="af9">
    <w:name w:val="Table Grid"/>
    <w:basedOn w:val="a1"/>
    <w:locked/>
    <w:rsid w:val="00843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43"/>
    <w:pPr>
      <w:spacing w:after="200" w:line="276" w:lineRule="auto"/>
    </w:pPr>
    <w:rPr>
      <w:sz w:val="22"/>
      <w:szCs w:val="22"/>
      <w:lang w:eastAsia="en-US"/>
    </w:rPr>
  </w:style>
  <w:style w:type="paragraph" w:styleId="1">
    <w:name w:val="heading 1"/>
    <w:basedOn w:val="a"/>
    <w:next w:val="a"/>
    <w:link w:val="10"/>
    <w:qFormat/>
    <w:locked/>
    <w:rsid w:val="008C39AD"/>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locked/>
    <w:rsid w:val="00426C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26D65"/>
    <w:rPr>
      <w:color w:val="0066CC"/>
      <w:u w:val="single"/>
    </w:rPr>
  </w:style>
  <w:style w:type="character" w:customStyle="1" w:styleId="a4">
    <w:name w:val="Сноска_"/>
    <w:basedOn w:val="a0"/>
    <w:link w:val="a5"/>
    <w:uiPriority w:val="99"/>
    <w:rsid w:val="00426D65"/>
    <w:rPr>
      <w:rFonts w:ascii="Verdana" w:hAnsi="Verdana" w:cs="Verdana"/>
      <w:sz w:val="16"/>
      <w:szCs w:val="16"/>
      <w:shd w:val="clear" w:color="auto" w:fill="FFFFFF"/>
    </w:rPr>
  </w:style>
  <w:style w:type="character" w:customStyle="1" w:styleId="11">
    <w:name w:val="Основной текст Знак1"/>
    <w:basedOn w:val="a0"/>
    <w:link w:val="a6"/>
    <w:uiPriority w:val="99"/>
    <w:rsid w:val="00426D65"/>
    <w:rPr>
      <w:rFonts w:ascii="Verdana" w:hAnsi="Verdana" w:cs="Verdana"/>
      <w:sz w:val="19"/>
      <w:szCs w:val="19"/>
      <w:shd w:val="clear" w:color="auto" w:fill="FFFFFF"/>
    </w:rPr>
  </w:style>
  <w:style w:type="paragraph" w:styleId="a6">
    <w:name w:val="Body Text"/>
    <w:basedOn w:val="a"/>
    <w:link w:val="11"/>
    <w:uiPriority w:val="99"/>
    <w:rsid w:val="00426D65"/>
    <w:pPr>
      <w:shd w:val="clear" w:color="auto" w:fill="FFFFFF"/>
      <w:spacing w:before="300" w:after="0" w:line="240" w:lineRule="atLeast"/>
    </w:pPr>
    <w:rPr>
      <w:rFonts w:ascii="Verdana" w:hAnsi="Verdana" w:cs="Verdana"/>
      <w:sz w:val="19"/>
      <w:szCs w:val="19"/>
      <w:lang w:eastAsia="ru-RU"/>
    </w:rPr>
  </w:style>
  <w:style w:type="character" w:customStyle="1" w:styleId="a7">
    <w:name w:val="Основной текст Знак"/>
    <w:basedOn w:val="a0"/>
    <w:uiPriority w:val="99"/>
    <w:semiHidden/>
    <w:rsid w:val="00426D65"/>
    <w:rPr>
      <w:lang w:eastAsia="en-US"/>
    </w:rPr>
  </w:style>
  <w:style w:type="character" w:customStyle="1" w:styleId="3">
    <w:name w:val="Основной текст (3)_"/>
    <w:basedOn w:val="a0"/>
    <w:link w:val="31"/>
    <w:uiPriority w:val="99"/>
    <w:rsid w:val="00426D65"/>
    <w:rPr>
      <w:rFonts w:ascii="Verdana" w:hAnsi="Verdana" w:cs="Verdana"/>
      <w:b/>
      <w:bCs/>
      <w:smallCaps/>
      <w:sz w:val="16"/>
      <w:szCs w:val="16"/>
      <w:shd w:val="clear" w:color="auto" w:fill="FFFFFF"/>
    </w:rPr>
  </w:style>
  <w:style w:type="character" w:customStyle="1" w:styleId="319">
    <w:name w:val="Основной текст (3)19"/>
    <w:basedOn w:val="3"/>
    <w:uiPriority w:val="99"/>
    <w:rsid w:val="00426D65"/>
    <w:rPr>
      <w:rFonts w:ascii="Verdana" w:hAnsi="Verdana" w:cs="Verdana"/>
      <w:b/>
      <w:bCs/>
      <w:smallCaps/>
      <w:color w:val="FFFFFF"/>
      <w:sz w:val="16"/>
      <w:szCs w:val="16"/>
      <w:shd w:val="clear" w:color="auto" w:fill="FFFFFF"/>
    </w:rPr>
  </w:style>
  <w:style w:type="character" w:customStyle="1" w:styleId="318">
    <w:name w:val="Основной текст (3)18"/>
    <w:basedOn w:val="3"/>
    <w:uiPriority w:val="99"/>
    <w:rsid w:val="00426D65"/>
    <w:rPr>
      <w:rFonts w:ascii="Verdana" w:hAnsi="Verdana" w:cs="Verdana"/>
      <w:b/>
      <w:bCs/>
      <w:smallCaps/>
      <w:color w:val="FFFFFF"/>
      <w:sz w:val="16"/>
      <w:szCs w:val="16"/>
      <w:shd w:val="clear" w:color="auto" w:fill="FFFFFF"/>
    </w:rPr>
  </w:style>
  <w:style w:type="character" w:customStyle="1" w:styleId="317">
    <w:name w:val="Основной текст (3)17"/>
    <w:basedOn w:val="3"/>
    <w:uiPriority w:val="99"/>
    <w:rsid w:val="00426D65"/>
    <w:rPr>
      <w:rFonts w:ascii="Verdana" w:hAnsi="Verdana" w:cs="Verdana"/>
      <w:b/>
      <w:bCs/>
      <w:smallCaps/>
      <w:color w:val="FFFFFF"/>
      <w:sz w:val="16"/>
      <w:szCs w:val="16"/>
      <w:shd w:val="clear" w:color="auto" w:fill="FFFFFF"/>
    </w:rPr>
  </w:style>
  <w:style w:type="character" w:customStyle="1" w:styleId="316">
    <w:name w:val="Основной текст (3)16"/>
    <w:basedOn w:val="3"/>
    <w:uiPriority w:val="99"/>
    <w:rsid w:val="00426D65"/>
    <w:rPr>
      <w:rFonts w:ascii="Verdana" w:hAnsi="Verdana" w:cs="Verdana"/>
      <w:b/>
      <w:bCs/>
      <w:smallCaps/>
      <w:color w:val="FFFFFF"/>
      <w:sz w:val="16"/>
      <w:szCs w:val="16"/>
      <w:shd w:val="clear" w:color="auto" w:fill="FFFFFF"/>
    </w:rPr>
  </w:style>
  <w:style w:type="character" w:customStyle="1" w:styleId="315">
    <w:name w:val="Основной текст (3)15"/>
    <w:basedOn w:val="3"/>
    <w:uiPriority w:val="99"/>
    <w:rsid w:val="00426D65"/>
    <w:rPr>
      <w:rFonts w:ascii="Verdana" w:hAnsi="Verdana" w:cs="Verdana"/>
      <w:b/>
      <w:bCs/>
      <w:smallCaps/>
      <w:color w:val="FFFFFF"/>
      <w:sz w:val="16"/>
      <w:szCs w:val="16"/>
      <w:shd w:val="clear" w:color="auto" w:fill="FFFFFF"/>
    </w:rPr>
  </w:style>
  <w:style w:type="character" w:customStyle="1" w:styleId="314">
    <w:name w:val="Основной текст (3)14"/>
    <w:basedOn w:val="3"/>
    <w:uiPriority w:val="99"/>
    <w:rsid w:val="00426D65"/>
    <w:rPr>
      <w:rFonts w:ascii="Verdana" w:hAnsi="Verdana" w:cs="Verdana"/>
      <w:b/>
      <w:bCs/>
      <w:smallCaps/>
      <w:color w:val="FFFFFF"/>
      <w:sz w:val="16"/>
      <w:szCs w:val="16"/>
      <w:shd w:val="clear" w:color="auto" w:fill="FFFFFF"/>
    </w:rPr>
  </w:style>
  <w:style w:type="character" w:customStyle="1" w:styleId="313">
    <w:name w:val="Основной текст (3)13"/>
    <w:basedOn w:val="3"/>
    <w:uiPriority w:val="99"/>
    <w:rsid w:val="00426D65"/>
    <w:rPr>
      <w:rFonts w:ascii="Verdana" w:hAnsi="Verdana" w:cs="Verdana"/>
      <w:b/>
      <w:bCs/>
      <w:smallCaps/>
      <w:color w:val="FFFFFF"/>
      <w:sz w:val="16"/>
      <w:szCs w:val="16"/>
      <w:shd w:val="clear" w:color="auto" w:fill="FFFFFF"/>
    </w:rPr>
  </w:style>
  <w:style w:type="character" w:customStyle="1" w:styleId="312">
    <w:name w:val="Основной текст (3)12"/>
    <w:basedOn w:val="3"/>
    <w:uiPriority w:val="99"/>
    <w:rsid w:val="00426D65"/>
    <w:rPr>
      <w:rFonts w:ascii="Verdana" w:hAnsi="Verdana" w:cs="Verdana"/>
      <w:b/>
      <w:bCs/>
      <w:smallCaps/>
      <w:color w:val="FFFFFF"/>
      <w:sz w:val="16"/>
      <w:szCs w:val="16"/>
      <w:shd w:val="clear" w:color="auto" w:fill="FFFFFF"/>
    </w:rPr>
  </w:style>
  <w:style w:type="character" w:customStyle="1" w:styleId="311">
    <w:name w:val="Основной текст (3)11"/>
    <w:basedOn w:val="3"/>
    <w:uiPriority w:val="99"/>
    <w:rsid w:val="00426D65"/>
    <w:rPr>
      <w:rFonts w:ascii="Verdana" w:hAnsi="Verdana" w:cs="Verdana"/>
      <w:b/>
      <w:bCs/>
      <w:smallCaps/>
      <w:color w:val="FFFFFF"/>
      <w:sz w:val="16"/>
      <w:szCs w:val="16"/>
      <w:shd w:val="clear" w:color="auto" w:fill="FFFFFF"/>
    </w:rPr>
  </w:style>
  <w:style w:type="character" w:customStyle="1" w:styleId="310">
    <w:name w:val="Основной текст (3)10"/>
    <w:basedOn w:val="3"/>
    <w:uiPriority w:val="99"/>
    <w:rsid w:val="00426D65"/>
    <w:rPr>
      <w:rFonts w:ascii="Verdana" w:hAnsi="Verdana" w:cs="Verdana"/>
      <w:b/>
      <w:bCs/>
      <w:smallCaps/>
      <w:color w:val="FFFFFF"/>
      <w:sz w:val="16"/>
      <w:szCs w:val="16"/>
      <w:shd w:val="clear" w:color="auto" w:fill="FFFFFF"/>
    </w:rPr>
  </w:style>
  <w:style w:type="character" w:customStyle="1" w:styleId="39">
    <w:name w:val="Основной текст (3)9"/>
    <w:basedOn w:val="3"/>
    <w:uiPriority w:val="99"/>
    <w:rsid w:val="00426D65"/>
    <w:rPr>
      <w:rFonts w:ascii="Verdana" w:hAnsi="Verdana" w:cs="Verdana"/>
      <w:b/>
      <w:bCs/>
      <w:smallCaps/>
      <w:color w:val="FFFFFF"/>
      <w:sz w:val="16"/>
      <w:szCs w:val="16"/>
      <w:shd w:val="clear" w:color="auto" w:fill="FFFFFF"/>
    </w:rPr>
  </w:style>
  <w:style w:type="character" w:customStyle="1" w:styleId="36">
    <w:name w:val="Основной текст (3)6"/>
    <w:basedOn w:val="3"/>
    <w:uiPriority w:val="99"/>
    <w:rsid w:val="00426D65"/>
    <w:rPr>
      <w:rFonts w:ascii="Verdana" w:hAnsi="Verdana" w:cs="Verdana"/>
      <w:b/>
      <w:bCs/>
      <w:smallCaps/>
      <w:color w:val="FFFFFF"/>
      <w:sz w:val="16"/>
      <w:szCs w:val="16"/>
      <w:shd w:val="clear" w:color="auto" w:fill="FFFFFF"/>
    </w:rPr>
  </w:style>
  <w:style w:type="character" w:customStyle="1" w:styleId="30">
    <w:name w:val="Заголовок №3_"/>
    <w:basedOn w:val="a0"/>
    <w:link w:val="32"/>
    <w:uiPriority w:val="99"/>
    <w:rsid w:val="00426D65"/>
    <w:rPr>
      <w:rFonts w:ascii="Verdana" w:hAnsi="Verdana" w:cs="Verdana"/>
      <w:b/>
      <w:bCs/>
      <w:sz w:val="19"/>
      <w:szCs w:val="19"/>
      <w:shd w:val="clear" w:color="auto" w:fill="FFFFFF"/>
    </w:rPr>
  </w:style>
  <w:style w:type="character" w:customStyle="1" w:styleId="4">
    <w:name w:val="Основной текст (4)_"/>
    <w:basedOn w:val="a0"/>
    <w:link w:val="40"/>
    <w:uiPriority w:val="99"/>
    <w:rsid w:val="00426D65"/>
    <w:rPr>
      <w:rFonts w:ascii="Verdana" w:hAnsi="Verdana" w:cs="Verdana"/>
      <w:b/>
      <w:bCs/>
      <w:sz w:val="19"/>
      <w:szCs w:val="19"/>
      <w:shd w:val="clear" w:color="auto" w:fill="FFFFFF"/>
    </w:rPr>
  </w:style>
  <w:style w:type="character" w:customStyle="1" w:styleId="5">
    <w:name w:val="Основной текст (5)_"/>
    <w:basedOn w:val="a0"/>
    <w:link w:val="50"/>
    <w:uiPriority w:val="99"/>
    <w:rsid w:val="00426D65"/>
    <w:rPr>
      <w:rFonts w:ascii="Verdana" w:hAnsi="Verdana" w:cs="Verdana"/>
      <w:i/>
      <w:iCs/>
      <w:sz w:val="19"/>
      <w:szCs w:val="19"/>
      <w:shd w:val="clear" w:color="auto" w:fill="FFFFFF"/>
    </w:rPr>
  </w:style>
  <w:style w:type="character" w:customStyle="1" w:styleId="51">
    <w:name w:val="Основной текст (5) + Не курсив"/>
    <w:basedOn w:val="5"/>
    <w:uiPriority w:val="99"/>
    <w:rsid w:val="00426D65"/>
    <w:rPr>
      <w:rFonts w:ascii="Verdana" w:hAnsi="Verdana" w:cs="Verdana"/>
      <w:i/>
      <w:iCs/>
      <w:sz w:val="19"/>
      <w:szCs w:val="19"/>
      <w:shd w:val="clear" w:color="auto" w:fill="FFFFFF"/>
    </w:rPr>
  </w:style>
  <w:style w:type="character" w:customStyle="1" w:styleId="a8">
    <w:name w:val="Основной текст + Курсив"/>
    <w:basedOn w:val="11"/>
    <w:uiPriority w:val="99"/>
    <w:rsid w:val="00426D65"/>
    <w:rPr>
      <w:rFonts w:ascii="Verdana" w:hAnsi="Verdana" w:cs="Verdana"/>
      <w:i/>
      <w:iCs/>
      <w:sz w:val="19"/>
      <w:szCs w:val="19"/>
      <w:shd w:val="clear" w:color="auto" w:fill="FFFFFF"/>
    </w:rPr>
  </w:style>
  <w:style w:type="character" w:customStyle="1" w:styleId="6">
    <w:name w:val="Основной текст (6)_"/>
    <w:basedOn w:val="a0"/>
    <w:link w:val="60"/>
    <w:uiPriority w:val="99"/>
    <w:rsid w:val="00426D65"/>
    <w:rPr>
      <w:rFonts w:ascii="Verdana" w:hAnsi="Verdana" w:cs="Verdana"/>
      <w:sz w:val="16"/>
      <w:szCs w:val="16"/>
      <w:shd w:val="clear" w:color="auto" w:fill="FFFFFF"/>
    </w:rPr>
  </w:style>
  <w:style w:type="character" w:customStyle="1" w:styleId="61">
    <w:name w:val="Основной текст + Курсив6"/>
    <w:basedOn w:val="11"/>
    <w:uiPriority w:val="99"/>
    <w:rsid w:val="00426D65"/>
    <w:rPr>
      <w:rFonts w:ascii="Verdana" w:hAnsi="Verdana" w:cs="Verdana"/>
      <w:i/>
      <w:iCs/>
      <w:sz w:val="19"/>
      <w:szCs w:val="19"/>
      <w:shd w:val="clear" w:color="auto" w:fill="FFFFFF"/>
    </w:rPr>
  </w:style>
  <w:style w:type="character" w:customStyle="1" w:styleId="52">
    <w:name w:val="Основной текст + Курсив5"/>
    <w:basedOn w:val="11"/>
    <w:uiPriority w:val="99"/>
    <w:rsid w:val="00426D65"/>
    <w:rPr>
      <w:rFonts w:ascii="Verdana" w:hAnsi="Verdana" w:cs="Verdana"/>
      <w:i/>
      <w:iCs/>
      <w:sz w:val="19"/>
      <w:szCs w:val="19"/>
      <w:shd w:val="clear" w:color="auto" w:fill="FFFFFF"/>
    </w:rPr>
  </w:style>
  <w:style w:type="character" w:customStyle="1" w:styleId="7">
    <w:name w:val="Основной текст (7)_"/>
    <w:basedOn w:val="a0"/>
    <w:link w:val="70"/>
    <w:uiPriority w:val="99"/>
    <w:rsid w:val="00426D65"/>
    <w:rPr>
      <w:rFonts w:ascii="Verdana" w:hAnsi="Verdana" w:cs="Verdana"/>
      <w:sz w:val="11"/>
      <w:szCs w:val="11"/>
      <w:shd w:val="clear" w:color="auto" w:fill="FFFFFF"/>
    </w:rPr>
  </w:style>
  <w:style w:type="character" w:customStyle="1" w:styleId="41">
    <w:name w:val="Основной текст + Курсив4"/>
    <w:basedOn w:val="11"/>
    <w:uiPriority w:val="99"/>
    <w:rsid w:val="00426D65"/>
    <w:rPr>
      <w:rFonts w:ascii="Verdana" w:hAnsi="Verdana" w:cs="Verdana"/>
      <w:i/>
      <w:iCs/>
      <w:sz w:val="19"/>
      <w:szCs w:val="19"/>
      <w:shd w:val="clear" w:color="auto" w:fill="FFFFFF"/>
    </w:rPr>
  </w:style>
  <w:style w:type="character" w:customStyle="1" w:styleId="a9">
    <w:name w:val="Основной текст + Полужирный"/>
    <w:basedOn w:val="11"/>
    <w:uiPriority w:val="99"/>
    <w:rsid w:val="00426D65"/>
    <w:rPr>
      <w:rFonts w:ascii="Verdana" w:hAnsi="Verdana" w:cs="Verdana"/>
      <w:b/>
      <w:bCs/>
      <w:sz w:val="19"/>
      <w:szCs w:val="19"/>
      <w:shd w:val="clear" w:color="auto" w:fill="FFFFFF"/>
    </w:rPr>
  </w:style>
  <w:style w:type="character" w:customStyle="1" w:styleId="33">
    <w:name w:val="Основной текст + Курсив3"/>
    <w:basedOn w:val="11"/>
    <w:uiPriority w:val="99"/>
    <w:rsid w:val="00426D65"/>
    <w:rPr>
      <w:rFonts w:ascii="Verdana" w:hAnsi="Verdana" w:cs="Verdana"/>
      <w:i/>
      <w:iCs/>
      <w:sz w:val="19"/>
      <w:szCs w:val="19"/>
      <w:shd w:val="clear" w:color="auto" w:fill="FFFFFF"/>
    </w:rPr>
  </w:style>
  <w:style w:type="character" w:customStyle="1" w:styleId="21">
    <w:name w:val="Основной текст + Курсив2"/>
    <w:basedOn w:val="11"/>
    <w:uiPriority w:val="99"/>
    <w:rsid w:val="00426D65"/>
    <w:rPr>
      <w:rFonts w:ascii="Verdana" w:hAnsi="Verdana" w:cs="Verdana"/>
      <w:i/>
      <w:iCs/>
      <w:sz w:val="19"/>
      <w:szCs w:val="19"/>
      <w:shd w:val="clear" w:color="auto" w:fill="FFFFFF"/>
    </w:rPr>
  </w:style>
  <w:style w:type="character" w:customStyle="1" w:styleId="510">
    <w:name w:val="Основной текст (5) + Не курсив1"/>
    <w:basedOn w:val="5"/>
    <w:uiPriority w:val="99"/>
    <w:rsid w:val="00426D65"/>
    <w:rPr>
      <w:rFonts w:ascii="Verdana" w:hAnsi="Verdana" w:cs="Verdana"/>
      <w:i/>
      <w:iCs/>
      <w:sz w:val="19"/>
      <w:szCs w:val="19"/>
      <w:shd w:val="clear" w:color="auto" w:fill="FFFFFF"/>
    </w:rPr>
  </w:style>
  <w:style w:type="character" w:customStyle="1" w:styleId="12">
    <w:name w:val="Основной текст + Курсив1"/>
    <w:basedOn w:val="11"/>
    <w:uiPriority w:val="99"/>
    <w:rsid w:val="00426D65"/>
    <w:rPr>
      <w:rFonts w:ascii="Verdana" w:hAnsi="Verdana" w:cs="Verdana"/>
      <w:i/>
      <w:iCs/>
      <w:sz w:val="19"/>
      <w:szCs w:val="19"/>
      <w:shd w:val="clear" w:color="auto" w:fill="FFFFFF"/>
    </w:rPr>
  </w:style>
  <w:style w:type="character" w:customStyle="1" w:styleId="22">
    <w:name w:val="Заголовок №2_"/>
    <w:basedOn w:val="a0"/>
    <w:link w:val="23"/>
    <w:uiPriority w:val="99"/>
    <w:rsid w:val="00426D65"/>
    <w:rPr>
      <w:rFonts w:ascii="Verdana" w:hAnsi="Verdana" w:cs="Verdana"/>
      <w:b/>
      <w:bCs/>
      <w:smallCaps/>
      <w:sz w:val="24"/>
      <w:szCs w:val="24"/>
      <w:shd w:val="clear" w:color="auto" w:fill="FFFFFF"/>
    </w:rPr>
  </w:style>
  <w:style w:type="character" w:customStyle="1" w:styleId="29">
    <w:name w:val="Заголовок №2 + 9"/>
    <w:aliases w:val="5 pt3,Не малые прописные"/>
    <w:basedOn w:val="22"/>
    <w:uiPriority w:val="99"/>
    <w:rsid w:val="00426D65"/>
    <w:rPr>
      <w:rFonts w:ascii="Verdana" w:hAnsi="Verdana" w:cs="Verdana"/>
      <w:b/>
      <w:bCs/>
      <w:smallCaps/>
      <w:sz w:val="19"/>
      <w:szCs w:val="19"/>
      <w:shd w:val="clear" w:color="auto" w:fill="FFFFFF"/>
    </w:rPr>
  </w:style>
  <w:style w:type="character" w:customStyle="1" w:styleId="34">
    <w:name w:val="Заголовок №3 + Не полужирный"/>
    <w:basedOn w:val="30"/>
    <w:uiPriority w:val="99"/>
    <w:rsid w:val="00426D65"/>
    <w:rPr>
      <w:rFonts w:ascii="Verdana" w:hAnsi="Verdana" w:cs="Verdana"/>
      <w:b/>
      <w:bCs/>
      <w:sz w:val="19"/>
      <w:szCs w:val="19"/>
      <w:shd w:val="clear" w:color="auto" w:fill="FFFFFF"/>
    </w:rPr>
  </w:style>
  <w:style w:type="character" w:customStyle="1" w:styleId="24">
    <w:name w:val="Основной текст + Полужирный2"/>
    <w:basedOn w:val="11"/>
    <w:uiPriority w:val="99"/>
    <w:rsid w:val="00426D65"/>
    <w:rPr>
      <w:rFonts w:ascii="Verdana" w:hAnsi="Verdana" w:cs="Verdana"/>
      <w:b/>
      <w:bCs/>
      <w:sz w:val="19"/>
      <w:szCs w:val="19"/>
      <w:shd w:val="clear" w:color="auto" w:fill="FFFFFF"/>
    </w:rPr>
  </w:style>
  <w:style w:type="character" w:customStyle="1" w:styleId="13">
    <w:name w:val="Основной текст + Полужирный1"/>
    <w:basedOn w:val="11"/>
    <w:uiPriority w:val="99"/>
    <w:rsid w:val="00426D65"/>
    <w:rPr>
      <w:rFonts w:ascii="Verdana" w:hAnsi="Verdana" w:cs="Verdana"/>
      <w:b/>
      <w:bCs/>
      <w:sz w:val="19"/>
      <w:szCs w:val="19"/>
      <w:shd w:val="clear" w:color="auto" w:fill="FFFFFF"/>
    </w:rPr>
  </w:style>
  <w:style w:type="paragraph" w:customStyle="1" w:styleId="a5">
    <w:name w:val="Сноска"/>
    <w:basedOn w:val="a"/>
    <w:link w:val="a4"/>
    <w:uiPriority w:val="99"/>
    <w:rsid w:val="00426D65"/>
    <w:pPr>
      <w:shd w:val="clear" w:color="auto" w:fill="FFFFFF"/>
      <w:spacing w:after="0" w:line="194" w:lineRule="exact"/>
      <w:jc w:val="both"/>
    </w:pPr>
    <w:rPr>
      <w:rFonts w:ascii="Verdana" w:hAnsi="Verdana" w:cs="Verdana"/>
      <w:sz w:val="16"/>
      <w:szCs w:val="16"/>
      <w:lang w:eastAsia="ru-RU"/>
    </w:rPr>
  </w:style>
  <w:style w:type="paragraph" w:customStyle="1" w:styleId="31">
    <w:name w:val="Основной текст (3)1"/>
    <w:basedOn w:val="a"/>
    <w:link w:val="3"/>
    <w:uiPriority w:val="99"/>
    <w:rsid w:val="00426D65"/>
    <w:pPr>
      <w:shd w:val="clear" w:color="auto" w:fill="FFFFFF"/>
      <w:spacing w:after="0" w:line="209" w:lineRule="exact"/>
      <w:jc w:val="both"/>
    </w:pPr>
    <w:rPr>
      <w:rFonts w:ascii="Verdana" w:hAnsi="Verdana" w:cs="Verdana"/>
      <w:b/>
      <w:bCs/>
      <w:smallCaps/>
      <w:sz w:val="16"/>
      <w:szCs w:val="16"/>
      <w:lang w:eastAsia="ru-RU"/>
    </w:rPr>
  </w:style>
  <w:style w:type="paragraph" w:customStyle="1" w:styleId="32">
    <w:name w:val="Заголовок №3"/>
    <w:basedOn w:val="a"/>
    <w:link w:val="30"/>
    <w:uiPriority w:val="99"/>
    <w:rsid w:val="00426D65"/>
    <w:pPr>
      <w:shd w:val="clear" w:color="auto" w:fill="FFFFFF"/>
      <w:spacing w:after="60" w:line="240" w:lineRule="atLeast"/>
      <w:outlineLvl w:val="2"/>
    </w:pPr>
    <w:rPr>
      <w:rFonts w:ascii="Verdana" w:hAnsi="Verdana" w:cs="Verdana"/>
      <w:b/>
      <w:bCs/>
      <w:sz w:val="19"/>
      <w:szCs w:val="19"/>
      <w:lang w:eastAsia="ru-RU"/>
    </w:rPr>
  </w:style>
  <w:style w:type="paragraph" w:customStyle="1" w:styleId="40">
    <w:name w:val="Основной текст (4)"/>
    <w:basedOn w:val="a"/>
    <w:link w:val="4"/>
    <w:uiPriority w:val="99"/>
    <w:rsid w:val="00426D65"/>
    <w:pPr>
      <w:shd w:val="clear" w:color="auto" w:fill="FFFFFF"/>
      <w:spacing w:before="180" w:after="0" w:line="242" w:lineRule="exact"/>
      <w:jc w:val="both"/>
    </w:pPr>
    <w:rPr>
      <w:rFonts w:ascii="Verdana" w:hAnsi="Verdana" w:cs="Verdana"/>
      <w:b/>
      <w:bCs/>
      <w:sz w:val="19"/>
      <w:szCs w:val="19"/>
      <w:lang w:eastAsia="ru-RU"/>
    </w:rPr>
  </w:style>
  <w:style w:type="paragraph" w:customStyle="1" w:styleId="50">
    <w:name w:val="Основной текст (5)"/>
    <w:basedOn w:val="a"/>
    <w:link w:val="5"/>
    <w:uiPriority w:val="99"/>
    <w:rsid w:val="00426D65"/>
    <w:pPr>
      <w:shd w:val="clear" w:color="auto" w:fill="FFFFFF"/>
      <w:spacing w:after="0" w:line="242" w:lineRule="exact"/>
      <w:jc w:val="both"/>
    </w:pPr>
    <w:rPr>
      <w:rFonts w:ascii="Verdana" w:hAnsi="Verdana" w:cs="Verdana"/>
      <w:i/>
      <w:iCs/>
      <w:sz w:val="19"/>
      <w:szCs w:val="19"/>
      <w:lang w:eastAsia="ru-RU"/>
    </w:rPr>
  </w:style>
  <w:style w:type="paragraph" w:customStyle="1" w:styleId="60">
    <w:name w:val="Основной текст (6)"/>
    <w:basedOn w:val="a"/>
    <w:link w:val="6"/>
    <w:uiPriority w:val="99"/>
    <w:rsid w:val="00426D65"/>
    <w:pPr>
      <w:shd w:val="clear" w:color="auto" w:fill="FFFFFF"/>
      <w:spacing w:before="420" w:after="0" w:line="194" w:lineRule="exact"/>
      <w:ind w:hanging="440"/>
      <w:jc w:val="both"/>
    </w:pPr>
    <w:rPr>
      <w:rFonts w:ascii="Verdana" w:hAnsi="Verdana" w:cs="Verdana"/>
      <w:sz w:val="16"/>
      <w:szCs w:val="16"/>
      <w:lang w:eastAsia="ru-RU"/>
    </w:rPr>
  </w:style>
  <w:style w:type="paragraph" w:customStyle="1" w:styleId="70">
    <w:name w:val="Основной текст (7)"/>
    <w:basedOn w:val="a"/>
    <w:link w:val="7"/>
    <w:uiPriority w:val="99"/>
    <w:rsid w:val="00426D65"/>
    <w:pPr>
      <w:shd w:val="clear" w:color="auto" w:fill="FFFFFF"/>
      <w:spacing w:after="0" w:line="240" w:lineRule="atLeast"/>
      <w:jc w:val="both"/>
    </w:pPr>
    <w:rPr>
      <w:rFonts w:ascii="Verdana" w:hAnsi="Verdana" w:cs="Verdana"/>
      <w:sz w:val="11"/>
      <w:szCs w:val="11"/>
      <w:lang w:eastAsia="ru-RU"/>
    </w:rPr>
  </w:style>
  <w:style w:type="paragraph" w:customStyle="1" w:styleId="23">
    <w:name w:val="Заголовок №2"/>
    <w:basedOn w:val="a"/>
    <w:link w:val="22"/>
    <w:uiPriority w:val="99"/>
    <w:rsid w:val="00426D65"/>
    <w:pPr>
      <w:shd w:val="clear" w:color="auto" w:fill="FFFFFF"/>
      <w:spacing w:before="180" w:after="60" w:line="240" w:lineRule="atLeast"/>
      <w:ind w:firstLine="560"/>
      <w:jc w:val="both"/>
      <w:outlineLvl w:val="1"/>
    </w:pPr>
    <w:rPr>
      <w:rFonts w:ascii="Verdana" w:hAnsi="Verdana" w:cs="Verdana"/>
      <w:b/>
      <w:bCs/>
      <w:smallCaps/>
      <w:sz w:val="24"/>
      <w:szCs w:val="24"/>
      <w:lang w:eastAsia="ru-RU"/>
    </w:rPr>
  </w:style>
  <w:style w:type="paragraph" w:styleId="aa">
    <w:name w:val="footnote text"/>
    <w:aliases w:val="Текст сноски Знак Знак1,Текст сноски Знак1,Текст сноски Знак Знак,Текст сноски Знак2,Текст сноски Знак1 Знак,Текст сноски Знак Знак1 Знак Знак Знак,Текст сноски Знак Знак1 Знак Знак,Текст сноски Знак Знак1 Знак,сноска,макет,Знак"/>
    <w:basedOn w:val="a"/>
    <w:link w:val="ab"/>
    <w:uiPriority w:val="99"/>
    <w:unhideWhenUsed/>
    <w:rsid w:val="00426D65"/>
    <w:rPr>
      <w:sz w:val="20"/>
      <w:szCs w:val="20"/>
    </w:rPr>
  </w:style>
  <w:style w:type="character" w:customStyle="1" w:styleId="ab">
    <w:name w:val="Текст сноски Знак"/>
    <w:aliases w:val="Текст сноски Знак Знак1 Знак1,Текст сноски Знак1 Знак1,Текст сноски Знак Знак Знак,Текст сноски Знак2 Знак,Текст сноски Знак1 Знак Знак,Текст сноски Знак Знак1 Знак Знак Знак Знак,Текст сноски Знак Знак1 Знак Знак Знак1,сноска Знак"/>
    <w:basedOn w:val="a0"/>
    <w:link w:val="aa"/>
    <w:uiPriority w:val="99"/>
    <w:rsid w:val="00426D65"/>
    <w:rPr>
      <w:sz w:val="20"/>
      <w:szCs w:val="20"/>
      <w:lang w:eastAsia="en-US"/>
    </w:rPr>
  </w:style>
  <w:style w:type="character" w:styleId="ac">
    <w:name w:val="footnote reference"/>
    <w:basedOn w:val="a0"/>
    <w:uiPriority w:val="99"/>
    <w:semiHidden/>
    <w:unhideWhenUsed/>
    <w:rsid w:val="00426D65"/>
    <w:rPr>
      <w:vertAlign w:val="superscript"/>
    </w:rPr>
  </w:style>
  <w:style w:type="character" w:customStyle="1" w:styleId="8">
    <w:name w:val="Основной текст + Курсив8"/>
    <w:basedOn w:val="11"/>
    <w:uiPriority w:val="99"/>
    <w:rsid w:val="00957554"/>
    <w:rPr>
      <w:rFonts w:ascii="Times New Roman" w:hAnsi="Times New Roman" w:cs="Times New Roman"/>
      <w:i/>
      <w:iCs/>
      <w:spacing w:val="0"/>
      <w:sz w:val="27"/>
      <w:szCs w:val="27"/>
      <w:u w:val="single"/>
      <w:shd w:val="clear" w:color="auto" w:fill="FFFFFF"/>
    </w:rPr>
  </w:style>
  <w:style w:type="character" w:customStyle="1" w:styleId="71">
    <w:name w:val="Основной текст + Курсив7"/>
    <w:basedOn w:val="11"/>
    <w:uiPriority w:val="99"/>
    <w:rsid w:val="00957554"/>
    <w:rPr>
      <w:rFonts w:ascii="Times New Roman" w:hAnsi="Times New Roman" w:cs="Times New Roman"/>
      <w:i/>
      <w:iCs/>
      <w:spacing w:val="0"/>
      <w:sz w:val="27"/>
      <w:szCs w:val="27"/>
      <w:u w:val="single"/>
      <w:shd w:val="clear" w:color="auto" w:fill="FFFFFF"/>
    </w:rPr>
  </w:style>
  <w:style w:type="paragraph" w:styleId="ad">
    <w:name w:val="header"/>
    <w:basedOn w:val="a"/>
    <w:link w:val="ae"/>
    <w:uiPriority w:val="99"/>
    <w:unhideWhenUsed/>
    <w:rsid w:val="00975024"/>
    <w:pPr>
      <w:tabs>
        <w:tab w:val="center" w:pos="4677"/>
        <w:tab w:val="right" w:pos="9355"/>
      </w:tabs>
    </w:pPr>
  </w:style>
  <w:style w:type="character" w:customStyle="1" w:styleId="ae">
    <w:name w:val="Верхний колонтитул Знак"/>
    <w:basedOn w:val="a0"/>
    <w:link w:val="ad"/>
    <w:uiPriority w:val="99"/>
    <w:rsid w:val="00975024"/>
    <w:rPr>
      <w:lang w:eastAsia="en-US"/>
    </w:rPr>
  </w:style>
  <w:style w:type="paragraph" w:styleId="af">
    <w:name w:val="footer"/>
    <w:basedOn w:val="a"/>
    <w:link w:val="af0"/>
    <w:uiPriority w:val="99"/>
    <w:unhideWhenUsed/>
    <w:rsid w:val="00975024"/>
    <w:pPr>
      <w:tabs>
        <w:tab w:val="center" w:pos="4677"/>
        <w:tab w:val="right" w:pos="9355"/>
      </w:tabs>
    </w:pPr>
  </w:style>
  <w:style w:type="character" w:customStyle="1" w:styleId="af0">
    <w:name w:val="Нижний колонтитул Знак"/>
    <w:basedOn w:val="a0"/>
    <w:link w:val="af"/>
    <w:uiPriority w:val="99"/>
    <w:rsid w:val="00975024"/>
    <w:rPr>
      <w:lang w:eastAsia="en-US"/>
    </w:rPr>
  </w:style>
  <w:style w:type="paragraph" w:customStyle="1" w:styleId="Default">
    <w:name w:val="Default"/>
    <w:rsid w:val="0038357C"/>
    <w:pPr>
      <w:autoSpaceDE w:val="0"/>
      <w:autoSpaceDN w:val="0"/>
      <w:adjustRightInd w:val="0"/>
    </w:pPr>
    <w:rPr>
      <w:rFonts w:ascii="Times New Roman" w:eastAsia="Times New Roman" w:hAnsi="Times New Roman"/>
      <w:color w:val="000000"/>
      <w:sz w:val="24"/>
      <w:szCs w:val="24"/>
      <w:lang w:eastAsia="en-US"/>
    </w:rPr>
  </w:style>
  <w:style w:type="paragraph" w:customStyle="1" w:styleId="14">
    <w:name w:val="Сноска1"/>
    <w:basedOn w:val="a"/>
    <w:uiPriority w:val="99"/>
    <w:rsid w:val="0038357C"/>
    <w:pPr>
      <w:shd w:val="clear" w:color="auto" w:fill="FFFFFF"/>
      <w:spacing w:after="0" w:line="240" w:lineRule="atLeast"/>
    </w:pPr>
    <w:rPr>
      <w:rFonts w:ascii="Times New Roman" w:eastAsia="Times New Roman" w:hAnsi="Times New Roman"/>
      <w:sz w:val="19"/>
      <w:szCs w:val="19"/>
      <w:lang w:eastAsia="ru-RU"/>
    </w:rPr>
  </w:style>
  <w:style w:type="paragraph" w:styleId="af1">
    <w:name w:val="List Paragraph"/>
    <w:basedOn w:val="a"/>
    <w:uiPriority w:val="34"/>
    <w:qFormat/>
    <w:rsid w:val="0038357C"/>
    <w:pPr>
      <w:spacing w:after="0" w:line="360" w:lineRule="auto"/>
      <w:ind w:left="720" w:right="567"/>
      <w:contextualSpacing/>
      <w:jc w:val="both"/>
    </w:pPr>
  </w:style>
  <w:style w:type="character" w:customStyle="1" w:styleId="10">
    <w:name w:val="Заголовок 1 Знак"/>
    <w:basedOn w:val="a0"/>
    <w:link w:val="1"/>
    <w:rsid w:val="008C39AD"/>
    <w:rPr>
      <w:rFonts w:ascii="Cambria" w:eastAsia="Times New Roman" w:hAnsi="Cambria" w:cs="Times New Roman"/>
      <w:b/>
      <w:bCs/>
      <w:kern w:val="32"/>
      <w:sz w:val="32"/>
      <w:szCs w:val="32"/>
      <w:lang w:eastAsia="en-US"/>
    </w:rPr>
  </w:style>
  <w:style w:type="paragraph" w:styleId="af2">
    <w:name w:val="TOC Heading"/>
    <w:basedOn w:val="1"/>
    <w:next w:val="a"/>
    <w:uiPriority w:val="39"/>
    <w:semiHidden/>
    <w:unhideWhenUsed/>
    <w:qFormat/>
    <w:rsid w:val="008C39AD"/>
    <w:pPr>
      <w:keepLines/>
      <w:spacing w:before="480" w:after="0"/>
      <w:outlineLvl w:val="9"/>
    </w:pPr>
    <w:rPr>
      <w:color w:val="365F91"/>
      <w:kern w:val="0"/>
      <w:sz w:val="28"/>
      <w:szCs w:val="28"/>
    </w:rPr>
  </w:style>
  <w:style w:type="paragraph" w:styleId="15">
    <w:name w:val="toc 1"/>
    <w:basedOn w:val="a"/>
    <w:next w:val="a"/>
    <w:autoRedefine/>
    <w:uiPriority w:val="39"/>
    <w:locked/>
    <w:rsid w:val="008C39AD"/>
  </w:style>
  <w:style w:type="paragraph" w:styleId="35">
    <w:name w:val="toc 3"/>
    <w:basedOn w:val="a"/>
    <w:next w:val="a"/>
    <w:autoRedefine/>
    <w:uiPriority w:val="39"/>
    <w:locked/>
    <w:rsid w:val="008C39AD"/>
    <w:pPr>
      <w:ind w:left="440"/>
    </w:pPr>
  </w:style>
  <w:style w:type="character" w:styleId="af3">
    <w:name w:val="Strong"/>
    <w:basedOn w:val="a0"/>
    <w:uiPriority w:val="22"/>
    <w:qFormat/>
    <w:locked/>
    <w:rsid w:val="005051B9"/>
    <w:rPr>
      <w:b/>
      <w:bCs/>
    </w:rPr>
  </w:style>
  <w:style w:type="paragraph" w:styleId="af4">
    <w:name w:val="Normal (Web)"/>
    <w:basedOn w:val="a"/>
    <w:uiPriority w:val="99"/>
    <w:semiHidden/>
    <w:unhideWhenUsed/>
    <w:rsid w:val="005051B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AF688E"/>
    <w:pPr>
      <w:widowControl w:val="0"/>
      <w:autoSpaceDE w:val="0"/>
      <w:autoSpaceDN w:val="0"/>
      <w:adjustRightInd w:val="0"/>
    </w:pPr>
    <w:rPr>
      <w:rFonts w:ascii="Times New Roman" w:eastAsiaTheme="minorEastAsia" w:hAnsi="Times New Roman"/>
      <w:sz w:val="24"/>
      <w:szCs w:val="24"/>
    </w:rPr>
  </w:style>
  <w:style w:type="paragraph" w:customStyle="1" w:styleId="ConsPlusTitle">
    <w:name w:val="ConsPlusTitle"/>
    <w:uiPriority w:val="99"/>
    <w:rsid w:val="00AF688E"/>
    <w:pPr>
      <w:widowControl w:val="0"/>
      <w:autoSpaceDE w:val="0"/>
      <w:autoSpaceDN w:val="0"/>
      <w:adjustRightInd w:val="0"/>
    </w:pPr>
    <w:rPr>
      <w:rFonts w:ascii="Arial" w:eastAsiaTheme="minorEastAsia" w:hAnsi="Arial" w:cs="Arial"/>
      <w:b/>
      <w:bCs/>
      <w:sz w:val="24"/>
      <w:szCs w:val="24"/>
    </w:rPr>
  </w:style>
  <w:style w:type="paragraph" w:styleId="25">
    <w:name w:val="Body Text 2"/>
    <w:basedOn w:val="a"/>
    <w:link w:val="26"/>
    <w:uiPriority w:val="99"/>
    <w:unhideWhenUsed/>
    <w:rsid w:val="00426CD7"/>
    <w:pPr>
      <w:spacing w:after="120" w:line="480" w:lineRule="auto"/>
    </w:pPr>
  </w:style>
  <w:style w:type="character" w:customStyle="1" w:styleId="26">
    <w:name w:val="Основной текст 2 Знак"/>
    <w:basedOn w:val="a0"/>
    <w:link w:val="25"/>
    <w:uiPriority w:val="99"/>
    <w:rsid w:val="00426CD7"/>
    <w:rPr>
      <w:sz w:val="22"/>
      <w:szCs w:val="22"/>
      <w:lang w:eastAsia="en-US"/>
    </w:rPr>
  </w:style>
  <w:style w:type="character" w:customStyle="1" w:styleId="20">
    <w:name w:val="Заголовок 2 Знак"/>
    <w:basedOn w:val="a0"/>
    <w:link w:val="2"/>
    <w:uiPriority w:val="9"/>
    <w:semiHidden/>
    <w:rsid w:val="00426CD7"/>
    <w:rPr>
      <w:rFonts w:asciiTheme="majorHAnsi" w:eastAsiaTheme="majorEastAsia" w:hAnsiTheme="majorHAnsi" w:cstheme="majorBidi"/>
      <w:b/>
      <w:bCs/>
      <w:color w:val="4F81BD" w:themeColor="accent1"/>
      <w:sz w:val="26"/>
      <w:szCs w:val="26"/>
      <w:lang w:eastAsia="en-US"/>
    </w:rPr>
  </w:style>
  <w:style w:type="paragraph" w:styleId="af5">
    <w:name w:val="Title"/>
    <w:basedOn w:val="a"/>
    <w:link w:val="af6"/>
    <w:uiPriority w:val="99"/>
    <w:qFormat/>
    <w:locked/>
    <w:rsid w:val="00426CD7"/>
    <w:pPr>
      <w:spacing w:after="0" w:line="240" w:lineRule="auto"/>
      <w:ind w:firstLine="567"/>
      <w:jc w:val="center"/>
    </w:pPr>
    <w:rPr>
      <w:rFonts w:ascii="Times New Roman" w:eastAsia="Times New Roman" w:hAnsi="Times New Roman"/>
      <w:b/>
      <w:sz w:val="28"/>
      <w:szCs w:val="20"/>
      <w:lang w:eastAsia="ru-RU"/>
    </w:rPr>
  </w:style>
  <w:style w:type="character" w:customStyle="1" w:styleId="af6">
    <w:name w:val="Название Знак"/>
    <w:basedOn w:val="a0"/>
    <w:link w:val="af5"/>
    <w:uiPriority w:val="99"/>
    <w:rsid w:val="00426CD7"/>
    <w:rPr>
      <w:rFonts w:ascii="Times New Roman" w:eastAsia="Times New Roman" w:hAnsi="Times New Roman"/>
      <w:b/>
      <w:sz w:val="28"/>
    </w:rPr>
  </w:style>
  <w:style w:type="paragraph" w:styleId="af7">
    <w:name w:val="Balloon Text"/>
    <w:basedOn w:val="a"/>
    <w:link w:val="af8"/>
    <w:uiPriority w:val="99"/>
    <w:semiHidden/>
    <w:unhideWhenUsed/>
    <w:rsid w:val="00426CD7"/>
    <w:pPr>
      <w:spacing w:after="0" w:line="240" w:lineRule="auto"/>
    </w:pPr>
    <w:rPr>
      <w:rFonts w:ascii="Tahoma" w:eastAsiaTheme="minorHAnsi" w:hAnsi="Tahoma" w:cs="Tahoma"/>
      <w:sz w:val="16"/>
      <w:szCs w:val="16"/>
    </w:rPr>
  </w:style>
  <w:style w:type="character" w:customStyle="1" w:styleId="af8">
    <w:name w:val="Текст выноски Знак"/>
    <w:basedOn w:val="a0"/>
    <w:link w:val="af7"/>
    <w:uiPriority w:val="99"/>
    <w:semiHidden/>
    <w:rsid w:val="00426CD7"/>
    <w:rPr>
      <w:rFonts w:ascii="Tahoma" w:eastAsiaTheme="minorHAnsi" w:hAnsi="Tahoma" w:cs="Tahoma"/>
      <w:sz w:val="16"/>
      <w:szCs w:val="16"/>
      <w:lang w:eastAsia="en-US"/>
    </w:rPr>
  </w:style>
  <w:style w:type="table" w:styleId="af9">
    <w:name w:val="Table Grid"/>
    <w:basedOn w:val="a1"/>
    <w:locked/>
    <w:rsid w:val="00843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29208">
      <w:bodyDiv w:val="1"/>
      <w:marLeft w:val="0"/>
      <w:marRight w:val="0"/>
      <w:marTop w:val="0"/>
      <w:marBottom w:val="0"/>
      <w:divBdr>
        <w:top w:val="none" w:sz="0" w:space="0" w:color="auto"/>
        <w:left w:val="none" w:sz="0" w:space="0" w:color="auto"/>
        <w:bottom w:val="none" w:sz="0" w:space="0" w:color="auto"/>
        <w:right w:val="none" w:sz="0" w:space="0" w:color="auto"/>
      </w:divBdr>
    </w:div>
    <w:div w:id="465006764">
      <w:bodyDiv w:val="1"/>
      <w:marLeft w:val="0"/>
      <w:marRight w:val="0"/>
      <w:marTop w:val="0"/>
      <w:marBottom w:val="0"/>
      <w:divBdr>
        <w:top w:val="none" w:sz="0" w:space="0" w:color="auto"/>
        <w:left w:val="none" w:sz="0" w:space="0" w:color="auto"/>
        <w:bottom w:val="none" w:sz="0" w:space="0" w:color="auto"/>
        <w:right w:val="none" w:sz="0" w:space="0" w:color="auto"/>
      </w:divBdr>
    </w:div>
    <w:div w:id="640233320">
      <w:bodyDiv w:val="1"/>
      <w:marLeft w:val="0"/>
      <w:marRight w:val="0"/>
      <w:marTop w:val="0"/>
      <w:marBottom w:val="0"/>
      <w:divBdr>
        <w:top w:val="none" w:sz="0" w:space="0" w:color="auto"/>
        <w:left w:val="none" w:sz="0" w:space="0" w:color="auto"/>
        <w:bottom w:val="none" w:sz="0" w:space="0" w:color="auto"/>
        <w:right w:val="none" w:sz="0" w:space="0" w:color="auto"/>
      </w:divBdr>
    </w:div>
    <w:div w:id="1357384551">
      <w:bodyDiv w:val="1"/>
      <w:marLeft w:val="0"/>
      <w:marRight w:val="0"/>
      <w:marTop w:val="0"/>
      <w:marBottom w:val="0"/>
      <w:divBdr>
        <w:top w:val="none" w:sz="0" w:space="0" w:color="auto"/>
        <w:left w:val="none" w:sz="0" w:space="0" w:color="auto"/>
        <w:bottom w:val="none" w:sz="0" w:space="0" w:color="auto"/>
        <w:right w:val="none" w:sz="0" w:space="0" w:color="auto"/>
      </w:divBdr>
    </w:div>
    <w:div w:id="1614900129">
      <w:bodyDiv w:val="1"/>
      <w:marLeft w:val="0"/>
      <w:marRight w:val="0"/>
      <w:marTop w:val="0"/>
      <w:marBottom w:val="0"/>
      <w:divBdr>
        <w:top w:val="none" w:sz="0" w:space="0" w:color="auto"/>
        <w:left w:val="none" w:sz="0" w:space="0" w:color="auto"/>
        <w:bottom w:val="none" w:sz="0" w:space="0" w:color="auto"/>
        <w:right w:val="none" w:sz="0" w:space="0" w:color="auto"/>
      </w:divBdr>
      <w:divsChild>
        <w:div w:id="1016425340">
          <w:blockQuote w:val="1"/>
          <w:marLeft w:val="0"/>
          <w:marRight w:val="0"/>
          <w:marTop w:val="180"/>
          <w:marBottom w:val="105"/>
          <w:divBdr>
            <w:top w:val="single" w:sz="6" w:space="0" w:color="EAEAEA"/>
            <w:left w:val="single" w:sz="6" w:space="15" w:color="EAEAEA"/>
            <w:bottom w:val="single" w:sz="6" w:space="6" w:color="EAEAEA"/>
            <w:right w:val="single" w:sz="6" w:space="4" w:color="EAEAEA"/>
          </w:divBdr>
        </w:div>
        <w:div w:id="838423458">
          <w:marLeft w:val="0"/>
          <w:marRight w:val="0"/>
          <w:marTop w:val="150"/>
          <w:marBottom w:val="0"/>
          <w:divBdr>
            <w:top w:val="none" w:sz="0" w:space="0" w:color="auto"/>
            <w:left w:val="none" w:sz="0" w:space="0" w:color="auto"/>
            <w:bottom w:val="none" w:sz="0" w:space="0" w:color="auto"/>
            <w:right w:val="none" w:sz="0" w:space="0" w:color="auto"/>
          </w:divBdr>
          <w:divsChild>
            <w:div w:id="507254059">
              <w:marLeft w:val="0"/>
              <w:marRight w:val="0"/>
              <w:marTop w:val="0"/>
              <w:marBottom w:val="0"/>
              <w:divBdr>
                <w:top w:val="none" w:sz="0" w:space="0" w:color="auto"/>
                <w:left w:val="none" w:sz="0" w:space="0" w:color="auto"/>
                <w:bottom w:val="none" w:sz="0" w:space="0" w:color="auto"/>
                <w:right w:val="none" w:sz="0" w:space="0" w:color="auto"/>
              </w:divBdr>
              <w:divsChild>
                <w:div w:id="784467899">
                  <w:marLeft w:val="0"/>
                  <w:marRight w:val="0"/>
                  <w:marTop w:val="0"/>
                  <w:marBottom w:val="0"/>
                  <w:divBdr>
                    <w:top w:val="none" w:sz="0" w:space="0" w:color="auto"/>
                    <w:left w:val="none" w:sz="0" w:space="0" w:color="auto"/>
                    <w:bottom w:val="none" w:sz="0" w:space="0" w:color="auto"/>
                    <w:right w:val="none" w:sz="0" w:space="0" w:color="auto"/>
                  </w:divBdr>
                  <w:divsChild>
                    <w:div w:id="2116903417">
                      <w:marLeft w:val="0"/>
                      <w:marRight w:val="0"/>
                      <w:marTop w:val="0"/>
                      <w:marBottom w:val="0"/>
                      <w:divBdr>
                        <w:top w:val="none" w:sz="0" w:space="0" w:color="auto"/>
                        <w:left w:val="none" w:sz="0" w:space="0" w:color="auto"/>
                        <w:bottom w:val="none" w:sz="0" w:space="0" w:color="auto"/>
                        <w:right w:val="none" w:sz="0" w:space="0" w:color="auto"/>
                      </w:divBdr>
                      <w:divsChild>
                        <w:div w:id="238177685">
                          <w:marLeft w:val="0"/>
                          <w:marRight w:val="0"/>
                          <w:marTop w:val="0"/>
                          <w:marBottom w:val="0"/>
                          <w:divBdr>
                            <w:top w:val="none" w:sz="0" w:space="0" w:color="auto"/>
                            <w:left w:val="none" w:sz="0" w:space="0" w:color="auto"/>
                            <w:bottom w:val="none" w:sz="0" w:space="0" w:color="auto"/>
                            <w:right w:val="none" w:sz="0" w:space="0" w:color="auto"/>
                          </w:divBdr>
                          <w:divsChild>
                            <w:div w:id="1641694079">
                              <w:marLeft w:val="0"/>
                              <w:marRight w:val="0"/>
                              <w:marTop w:val="0"/>
                              <w:marBottom w:val="0"/>
                              <w:divBdr>
                                <w:top w:val="none" w:sz="0" w:space="0" w:color="auto"/>
                                <w:left w:val="none" w:sz="0" w:space="0" w:color="auto"/>
                                <w:bottom w:val="none" w:sz="0" w:space="0" w:color="auto"/>
                                <w:right w:val="none" w:sz="0" w:space="0" w:color="auto"/>
                              </w:divBdr>
                              <w:divsChild>
                                <w:div w:id="396782672">
                                  <w:marLeft w:val="0"/>
                                  <w:marRight w:val="0"/>
                                  <w:marTop w:val="0"/>
                                  <w:marBottom w:val="0"/>
                                  <w:divBdr>
                                    <w:top w:val="none" w:sz="0" w:space="0" w:color="auto"/>
                                    <w:left w:val="none" w:sz="0" w:space="0" w:color="auto"/>
                                    <w:bottom w:val="none" w:sz="0" w:space="0" w:color="auto"/>
                                    <w:right w:val="none" w:sz="0" w:space="0" w:color="auto"/>
                                  </w:divBdr>
                                  <w:divsChild>
                                    <w:div w:id="1031493665">
                                      <w:marLeft w:val="0"/>
                                      <w:marRight w:val="0"/>
                                      <w:marTop w:val="0"/>
                                      <w:marBottom w:val="0"/>
                                      <w:divBdr>
                                        <w:top w:val="none" w:sz="0" w:space="0" w:color="auto"/>
                                        <w:left w:val="none" w:sz="0" w:space="0" w:color="auto"/>
                                        <w:bottom w:val="none" w:sz="0" w:space="0" w:color="auto"/>
                                        <w:right w:val="none" w:sz="0" w:space="0" w:color="auto"/>
                                      </w:divBdr>
                                      <w:divsChild>
                                        <w:div w:id="597055334">
                                          <w:marLeft w:val="0"/>
                                          <w:marRight w:val="0"/>
                                          <w:marTop w:val="0"/>
                                          <w:marBottom w:val="0"/>
                                          <w:divBdr>
                                            <w:top w:val="none" w:sz="0" w:space="0" w:color="auto"/>
                                            <w:left w:val="none" w:sz="0" w:space="0" w:color="auto"/>
                                            <w:bottom w:val="none" w:sz="0" w:space="0" w:color="auto"/>
                                            <w:right w:val="none" w:sz="0" w:space="0" w:color="auto"/>
                                          </w:divBdr>
                                        </w:div>
                                        <w:div w:id="237600021">
                                          <w:marLeft w:val="0"/>
                                          <w:marRight w:val="0"/>
                                          <w:marTop w:val="0"/>
                                          <w:marBottom w:val="0"/>
                                          <w:divBdr>
                                            <w:top w:val="none" w:sz="0" w:space="0" w:color="auto"/>
                                            <w:left w:val="none" w:sz="0" w:space="0" w:color="auto"/>
                                            <w:bottom w:val="none" w:sz="0" w:space="0" w:color="auto"/>
                                            <w:right w:val="none" w:sz="0" w:space="0" w:color="auto"/>
                                          </w:divBdr>
                                          <w:divsChild>
                                            <w:div w:id="241450432">
                                              <w:marLeft w:val="0"/>
                                              <w:marRight w:val="0"/>
                                              <w:marTop w:val="0"/>
                                              <w:marBottom w:val="0"/>
                                              <w:divBdr>
                                                <w:top w:val="none" w:sz="0" w:space="0" w:color="auto"/>
                                                <w:left w:val="none" w:sz="0" w:space="0" w:color="auto"/>
                                                <w:bottom w:val="none" w:sz="0" w:space="0" w:color="auto"/>
                                                <w:right w:val="none" w:sz="0" w:space="0" w:color="auto"/>
                                              </w:divBdr>
                                              <w:divsChild>
                                                <w:div w:id="1067873235">
                                                  <w:marLeft w:val="0"/>
                                                  <w:marRight w:val="0"/>
                                                  <w:marTop w:val="0"/>
                                                  <w:marBottom w:val="0"/>
                                                  <w:divBdr>
                                                    <w:top w:val="none" w:sz="0" w:space="0" w:color="auto"/>
                                                    <w:left w:val="none" w:sz="0" w:space="0" w:color="auto"/>
                                                    <w:bottom w:val="none" w:sz="0" w:space="0" w:color="auto"/>
                                                    <w:right w:val="none" w:sz="0" w:space="0" w:color="auto"/>
                                                  </w:divBdr>
                                                  <w:divsChild>
                                                    <w:div w:id="600143488">
                                                      <w:marLeft w:val="0"/>
                                                      <w:marRight w:val="0"/>
                                                      <w:marTop w:val="0"/>
                                                      <w:marBottom w:val="0"/>
                                                      <w:divBdr>
                                                        <w:top w:val="none" w:sz="0" w:space="0" w:color="auto"/>
                                                        <w:left w:val="none" w:sz="0" w:space="0" w:color="auto"/>
                                                        <w:bottom w:val="none" w:sz="0" w:space="0" w:color="auto"/>
                                                        <w:right w:val="none" w:sz="0" w:space="0" w:color="auto"/>
                                                      </w:divBdr>
                                                      <w:divsChild>
                                                        <w:div w:id="1698040794">
                                                          <w:marLeft w:val="0"/>
                                                          <w:marRight w:val="0"/>
                                                          <w:marTop w:val="0"/>
                                                          <w:marBottom w:val="0"/>
                                                          <w:divBdr>
                                                            <w:top w:val="none" w:sz="0" w:space="0" w:color="auto"/>
                                                            <w:left w:val="none" w:sz="0" w:space="0" w:color="auto"/>
                                                            <w:bottom w:val="none" w:sz="0" w:space="0" w:color="auto"/>
                                                            <w:right w:val="none" w:sz="0" w:space="0" w:color="auto"/>
                                                          </w:divBdr>
                                                          <w:divsChild>
                                                            <w:div w:id="627663351">
                                                              <w:marLeft w:val="0"/>
                                                              <w:marRight w:val="0"/>
                                                              <w:marTop w:val="0"/>
                                                              <w:marBottom w:val="0"/>
                                                              <w:divBdr>
                                                                <w:top w:val="none" w:sz="0" w:space="0" w:color="auto"/>
                                                                <w:left w:val="none" w:sz="0" w:space="0" w:color="auto"/>
                                                                <w:bottom w:val="none" w:sz="0" w:space="0" w:color="auto"/>
                                                                <w:right w:val="none" w:sz="0" w:space="0" w:color="auto"/>
                                                              </w:divBdr>
                                                              <w:divsChild>
                                                                <w:div w:id="1280067166">
                                                                  <w:marLeft w:val="0"/>
                                                                  <w:marRight w:val="0"/>
                                                                  <w:marTop w:val="0"/>
                                                                  <w:marBottom w:val="0"/>
                                                                  <w:divBdr>
                                                                    <w:top w:val="none" w:sz="0" w:space="0" w:color="auto"/>
                                                                    <w:left w:val="none" w:sz="0" w:space="0" w:color="auto"/>
                                                                    <w:bottom w:val="none" w:sz="0" w:space="0" w:color="auto"/>
                                                                    <w:right w:val="none" w:sz="0" w:space="0" w:color="auto"/>
                                                                  </w:divBdr>
                                                                  <w:divsChild>
                                                                    <w:div w:id="8411496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308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5.wmf"/><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oleObject" Target="embeddings/oleObject4.bin"/><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2.wmf"/><Relationship Id="rId38"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wmf"/><Relationship Id="rId41"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oleObject" Target="embeddings/oleObject3.bin"/><Relationship Id="rId37" Type="http://schemas.openxmlformats.org/officeDocument/2006/relationships/image" Target="media/image24.wmf"/><Relationship Id="rId40"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1.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wmf"/><Relationship Id="rId30" Type="http://schemas.openxmlformats.org/officeDocument/2006/relationships/oleObject" Target="embeddings/oleObject2.bin"/><Relationship Id="rId35" Type="http://schemas.openxmlformats.org/officeDocument/2006/relationships/image" Target="media/image23.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C29B-BC72-473B-93A6-6241DAC9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23</Pages>
  <Words>16070</Words>
  <Characters>9160</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Irina</cp:lastModifiedBy>
  <cp:revision>164</cp:revision>
  <dcterms:created xsi:type="dcterms:W3CDTF">2019-06-21T16:14:00Z</dcterms:created>
  <dcterms:modified xsi:type="dcterms:W3CDTF">2020-12-04T07:59:00Z</dcterms:modified>
</cp:coreProperties>
</file>