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758DC" w14:textId="77777777" w:rsidR="00A50D7B" w:rsidRPr="00A50D7B" w:rsidRDefault="00A50D7B" w:rsidP="00A50D7B">
      <w:pPr>
        <w:rPr>
          <w:sz w:val="28"/>
          <w:szCs w:val="28"/>
          <w:lang w:val="en-US"/>
        </w:rPr>
      </w:pPr>
      <w:r w:rsidRPr="00A50D7B">
        <w:rPr>
          <w:sz w:val="28"/>
          <w:szCs w:val="28"/>
          <w:lang w:val="en-US"/>
        </w:rPr>
        <w:t>Titel: "Die unbewohnbare Erde: Eine Analyse der Herausforderungen des Klimawandels"</w:t>
      </w:r>
    </w:p>
    <w:p w14:paraId="3D68BFA5" w14:textId="77777777" w:rsidR="00A50D7B" w:rsidRPr="00A50D7B" w:rsidRDefault="00A50D7B" w:rsidP="00A50D7B">
      <w:pPr>
        <w:rPr>
          <w:sz w:val="28"/>
          <w:szCs w:val="28"/>
          <w:lang w:val="en-US"/>
        </w:rPr>
      </w:pPr>
    </w:p>
    <w:p w14:paraId="768D00F8" w14:textId="77777777" w:rsidR="00A50D7B" w:rsidRPr="00A50D7B" w:rsidRDefault="00A50D7B" w:rsidP="00A50D7B">
      <w:pPr>
        <w:rPr>
          <w:sz w:val="28"/>
          <w:szCs w:val="28"/>
          <w:lang w:val="en-US"/>
        </w:rPr>
      </w:pPr>
      <w:r w:rsidRPr="00A50D7B">
        <w:rPr>
          <w:sz w:val="28"/>
          <w:szCs w:val="28"/>
          <w:lang w:val="en-US"/>
        </w:rPr>
        <w:t>Einleitung:</w:t>
      </w:r>
    </w:p>
    <w:p w14:paraId="1A6B16BE" w14:textId="77777777" w:rsidR="00A50D7B" w:rsidRPr="00A50D7B" w:rsidRDefault="00A50D7B" w:rsidP="00A50D7B">
      <w:pPr>
        <w:rPr>
          <w:sz w:val="28"/>
          <w:szCs w:val="28"/>
          <w:lang w:val="en-US"/>
        </w:rPr>
      </w:pPr>
      <w:r w:rsidRPr="00A50D7B">
        <w:rPr>
          <w:sz w:val="28"/>
          <w:szCs w:val="28"/>
          <w:lang w:val="en-US"/>
        </w:rPr>
        <w:t>In den letzten Jahren hat sich der Klimawandel zu einem der größten globalen Herausforderungen entwickelt. Der Artikel "The Uninhabitable Earth" von David Wallace-Wells in der New York Magazine bietet eine beängstigende Perspektive auf die möglichen Auswirkungen des Klimawandels. In dieser Analyse werde ich die Hauptthemen und Herausforderungen des Artikels diskutieren und Vorschläge für mögliche Lösungen präsentieren.</w:t>
      </w:r>
    </w:p>
    <w:p w14:paraId="19543930" w14:textId="77777777" w:rsidR="00A50D7B" w:rsidRPr="00A50D7B" w:rsidRDefault="00A50D7B" w:rsidP="00A50D7B">
      <w:pPr>
        <w:rPr>
          <w:sz w:val="28"/>
          <w:szCs w:val="28"/>
          <w:lang w:val="en-US"/>
        </w:rPr>
      </w:pPr>
    </w:p>
    <w:p w14:paraId="4F22A8D3" w14:textId="77777777" w:rsidR="00A50D7B" w:rsidRPr="00A50D7B" w:rsidRDefault="00A50D7B" w:rsidP="00A50D7B">
      <w:pPr>
        <w:rPr>
          <w:sz w:val="28"/>
          <w:szCs w:val="28"/>
          <w:lang w:val="en-US"/>
        </w:rPr>
      </w:pPr>
      <w:r w:rsidRPr="00A50D7B">
        <w:rPr>
          <w:sz w:val="28"/>
          <w:szCs w:val="28"/>
          <w:lang w:val="en-US"/>
        </w:rPr>
        <w:t>Die Auswirkungen des Klimawandels:</w:t>
      </w:r>
    </w:p>
    <w:p w14:paraId="7FB37DF1" w14:textId="77777777" w:rsidR="00A50D7B" w:rsidRPr="00A50D7B" w:rsidRDefault="00A50D7B" w:rsidP="00A50D7B">
      <w:pPr>
        <w:rPr>
          <w:sz w:val="28"/>
          <w:szCs w:val="28"/>
          <w:lang w:val="en-US"/>
        </w:rPr>
      </w:pPr>
      <w:r w:rsidRPr="00A50D7B">
        <w:rPr>
          <w:sz w:val="28"/>
          <w:szCs w:val="28"/>
          <w:lang w:val="en-US"/>
        </w:rPr>
        <w:t>In seinem Artikel zeigt Wallace-Wells, dass der Klimawandel zu einer Vielzahl von Problemen führen wird. Dazu gehören Dürren, Überschwemmungen, Hitzeextreme, Waldbrände und Meeresspiegelanstieg. Diese Ereignisse werden viele Bereiche der Weltwirtschaft und des täglichen Lebens betreffen und könnten zu Nahrungsmittelknappheit, Migration, politischer Instabilität und einem Anstieg der globalen Armut führen.</w:t>
      </w:r>
    </w:p>
    <w:p w14:paraId="23F377D8" w14:textId="77777777" w:rsidR="00A50D7B" w:rsidRPr="00A50D7B" w:rsidRDefault="00A50D7B" w:rsidP="00A50D7B">
      <w:pPr>
        <w:rPr>
          <w:sz w:val="28"/>
          <w:szCs w:val="28"/>
          <w:lang w:val="en-US"/>
        </w:rPr>
      </w:pPr>
    </w:p>
    <w:p w14:paraId="4E496585" w14:textId="77777777" w:rsidR="00A50D7B" w:rsidRPr="00A50D7B" w:rsidRDefault="00A50D7B" w:rsidP="00A50D7B">
      <w:pPr>
        <w:rPr>
          <w:sz w:val="28"/>
          <w:szCs w:val="28"/>
          <w:lang w:val="en-US"/>
        </w:rPr>
      </w:pPr>
      <w:r w:rsidRPr="00A50D7B">
        <w:rPr>
          <w:sz w:val="28"/>
          <w:szCs w:val="28"/>
          <w:lang w:val="en-US"/>
        </w:rPr>
        <w:t>Herausforderungen und Lösungen:</w:t>
      </w:r>
    </w:p>
    <w:p w14:paraId="70C8872A" w14:textId="77777777" w:rsidR="00A50D7B" w:rsidRPr="00A50D7B" w:rsidRDefault="00A50D7B" w:rsidP="00A50D7B">
      <w:pPr>
        <w:rPr>
          <w:sz w:val="28"/>
          <w:szCs w:val="28"/>
          <w:lang w:val="en-US"/>
        </w:rPr>
      </w:pPr>
      <w:r w:rsidRPr="00A50D7B">
        <w:rPr>
          <w:sz w:val="28"/>
          <w:szCs w:val="28"/>
          <w:lang w:val="en-US"/>
        </w:rPr>
        <w:t>Eine der größten Herausforderungen im Umgang mit dem Klimawandel ist die Umstellung auf erneuerbare Energien. Dies erfordert eine massive Investition in die Infrastruktur und die Schaffung von Arbeitsplätzen in diesen Bereichen. Eine weitere Herausforderung ist die Zusammenarbeit zwischen verschiedenen Ländern, da der Klimawandel eine globale Angelegenheit ist und die Auswirkungen auf der ganzen Welt zu spüren sein werden. Es ist auch wichtig, das Bewusstsein der Öffentlichkeit für den Klimawandel zu erhöhen und die Menschen dazu zu motivieren, ihren Lebensstil anzupassen.</w:t>
      </w:r>
    </w:p>
    <w:p w14:paraId="57F64D05" w14:textId="77777777" w:rsidR="00A50D7B" w:rsidRPr="00A50D7B" w:rsidRDefault="00A50D7B" w:rsidP="00A50D7B">
      <w:pPr>
        <w:rPr>
          <w:sz w:val="28"/>
          <w:szCs w:val="28"/>
          <w:lang w:val="en-US"/>
        </w:rPr>
      </w:pPr>
    </w:p>
    <w:p w14:paraId="1EF58EE9" w14:textId="77777777" w:rsidR="00A50D7B" w:rsidRPr="00A50D7B" w:rsidRDefault="00A50D7B" w:rsidP="00A50D7B">
      <w:pPr>
        <w:rPr>
          <w:sz w:val="28"/>
          <w:szCs w:val="28"/>
          <w:lang w:val="en-US"/>
        </w:rPr>
      </w:pPr>
      <w:r w:rsidRPr="00A50D7B">
        <w:rPr>
          <w:sz w:val="28"/>
          <w:szCs w:val="28"/>
          <w:lang w:val="en-US"/>
        </w:rPr>
        <w:t>Fazit:</w:t>
      </w:r>
    </w:p>
    <w:p w14:paraId="29F2B14A" w14:textId="1F3A9BC5" w:rsidR="00872C0A" w:rsidRPr="00A50D7B" w:rsidRDefault="00A50D7B" w:rsidP="00A50D7B">
      <w:pPr>
        <w:rPr>
          <w:sz w:val="28"/>
          <w:szCs w:val="28"/>
          <w:lang w:val="en-US"/>
        </w:rPr>
      </w:pPr>
      <w:r w:rsidRPr="00A50D7B">
        <w:rPr>
          <w:sz w:val="28"/>
          <w:szCs w:val="28"/>
          <w:lang w:val="en-US"/>
        </w:rPr>
        <w:t xml:space="preserve">Der Artikel "The Uninhabitable Earth" zeigt, dass der Klimawandel eine reale Bedrohung für die Zukunft unseres Planeten darstellt. Es gibt viele Herausforderungen bei der Bewältigung dieses Problems, aber es gibt auch Hoffnung und Möglichkeiten für eine bessere Zukunft. Es ist wichtig, dass jeder </w:t>
      </w:r>
      <w:r w:rsidRPr="00A50D7B">
        <w:rPr>
          <w:sz w:val="28"/>
          <w:szCs w:val="28"/>
          <w:lang w:val="en-US"/>
        </w:rPr>
        <w:lastRenderedPageBreak/>
        <w:t>Einzelne und die Regierungen zusammenarbeiten, um die notwendigen Maßnahmen zu ergreifen, um die Auswirkungen des Klimawandels zu minimieren und eine lebenswerte Zukunft für alle zu gewährleisten.</w:t>
      </w:r>
      <w:bookmarkStart w:id="0" w:name="_GoBack"/>
      <w:bookmarkEnd w:id="0"/>
    </w:p>
    <w:sectPr w:rsidR="00872C0A" w:rsidRPr="00A5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0A"/>
    <w:rsid w:val="00872C0A"/>
    <w:rsid w:val="00A5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C0F0"/>
  <w15:chartTrackingRefBased/>
  <w15:docId w15:val="{78703671-9AB8-4EA6-AD17-65F375D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2023-04-20T13:55:00Z</dcterms:created>
  <dcterms:modified xsi:type="dcterms:W3CDTF">2023-04-20T13:55:00Z</dcterms:modified>
</cp:coreProperties>
</file>