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A903A" w14:textId="77777777" w:rsidR="009F2625" w:rsidRPr="00F97626" w:rsidRDefault="009F2625" w:rsidP="004A0CA7">
      <w:pPr>
        <w:spacing w:after="0" w:line="240" w:lineRule="auto"/>
        <w:jc w:val="center"/>
        <w:rPr>
          <w:rFonts w:ascii="Times New Roman" w:eastAsia="Times New Roman" w:hAnsi="Times New Roman" w:cs="Times New Roman"/>
          <w:b/>
          <w:sz w:val="28"/>
          <w:szCs w:val="28"/>
          <w:lang w:eastAsia="uk-UA"/>
        </w:rPr>
      </w:pPr>
      <w:r w:rsidRPr="00F97626">
        <w:rPr>
          <w:rFonts w:ascii="Times New Roman" w:eastAsia="Times New Roman" w:hAnsi="Times New Roman" w:cs="Times New Roman"/>
          <w:b/>
          <w:sz w:val="28"/>
          <w:szCs w:val="28"/>
          <w:lang w:eastAsia="uk-UA"/>
        </w:rPr>
        <w:t>Львівський національний університет імені Івана Франка</w:t>
      </w:r>
    </w:p>
    <w:p w14:paraId="229BEB05" w14:textId="77777777" w:rsidR="009F2625" w:rsidRPr="00F97626" w:rsidRDefault="009F2625" w:rsidP="004A0CA7">
      <w:pPr>
        <w:spacing w:after="0" w:line="240" w:lineRule="auto"/>
        <w:jc w:val="center"/>
        <w:rPr>
          <w:rFonts w:ascii="Times New Roman" w:eastAsia="Times New Roman" w:hAnsi="Times New Roman" w:cs="Times New Roman"/>
          <w:b/>
          <w:sz w:val="28"/>
          <w:szCs w:val="28"/>
          <w:lang w:eastAsia="uk-UA"/>
        </w:rPr>
      </w:pPr>
    </w:p>
    <w:p w14:paraId="5293F2A9" w14:textId="77777777" w:rsidR="009F2625" w:rsidRPr="00F97626" w:rsidRDefault="009F2625" w:rsidP="004A0CA7">
      <w:pPr>
        <w:spacing w:after="0" w:line="360" w:lineRule="auto"/>
        <w:jc w:val="center"/>
        <w:rPr>
          <w:rFonts w:ascii="Times New Roman" w:eastAsia="Times New Roman" w:hAnsi="Times New Roman" w:cs="Times New Roman"/>
          <w:b/>
          <w:sz w:val="28"/>
          <w:szCs w:val="28"/>
          <w:lang w:eastAsia="uk-UA"/>
        </w:rPr>
      </w:pPr>
      <w:r w:rsidRPr="00F97626">
        <w:rPr>
          <w:rFonts w:ascii="Times New Roman" w:eastAsia="Times New Roman" w:hAnsi="Times New Roman" w:cs="Times New Roman"/>
          <w:b/>
          <w:sz w:val="28"/>
          <w:szCs w:val="28"/>
          <w:lang w:eastAsia="uk-UA"/>
        </w:rPr>
        <w:t>Економічний факультет</w:t>
      </w:r>
    </w:p>
    <w:p w14:paraId="10D1210D" w14:textId="77777777" w:rsidR="009F2625" w:rsidRPr="00F97626" w:rsidRDefault="009F2625" w:rsidP="004A0CA7">
      <w:pPr>
        <w:spacing w:after="0" w:line="360" w:lineRule="auto"/>
        <w:jc w:val="center"/>
        <w:rPr>
          <w:rFonts w:ascii="Times New Roman" w:eastAsia="Times New Roman" w:hAnsi="Times New Roman" w:cs="Times New Roman"/>
          <w:b/>
          <w:sz w:val="28"/>
          <w:szCs w:val="28"/>
          <w:lang w:eastAsia="uk-UA"/>
        </w:rPr>
      </w:pPr>
      <w:r w:rsidRPr="00F97626">
        <w:rPr>
          <w:rFonts w:ascii="Times New Roman" w:eastAsia="Times New Roman" w:hAnsi="Times New Roman" w:cs="Times New Roman"/>
          <w:b/>
          <w:sz w:val="28"/>
          <w:szCs w:val="28"/>
          <w:lang w:eastAsia="uk-UA"/>
        </w:rPr>
        <w:t xml:space="preserve">Кафедра статистики </w:t>
      </w:r>
    </w:p>
    <w:p w14:paraId="41EDB987" w14:textId="77777777" w:rsidR="009F2625" w:rsidRPr="00F97626" w:rsidRDefault="009F2625" w:rsidP="004A0CA7">
      <w:pPr>
        <w:spacing w:after="0" w:line="240" w:lineRule="auto"/>
        <w:jc w:val="center"/>
        <w:rPr>
          <w:rFonts w:ascii="Times New Roman" w:eastAsia="Times New Roman" w:hAnsi="Times New Roman" w:cs="Times New Roman"/>
          <w:sz w:val="28"/>
          <w:szCs w:val="28"/>
          <w:lang w:eastAsia="uk-UA"/>
        </w:rPr>
      </w:pPr>
    </w:p>
    <w:p w14:paraId="57F346A9" w14:textId="77777777" w:rsidR="009F2625" w:rsidRPr="00F97626" w:rsidRDefault="009F2625" w:rsidP="004A0CA7">
      <w:pPr>
        <w:spacing w:after="0" w:line="240" w:lineRule="auto"/>
        <w:jc w:val="center"/>
        <w:rPr>
          <w:rFonts w:ascii="Times New Roman" w:eastAsia="Times New Roman" w:hAnsi="Times New Roman" w:cs="Times New Roman"/>
          <w:sz w:val="28"/>
          <w:szCs w:val="28"/>
          <w:lang w:eastAsia="uk-UA"/>
        </w:rPr>
      </w:pPr>
    </w:p>
    <w:p w14:paraId="2AEA9A56" w14:textId="77777777" w:rsidR="009F2625" w:rsidRPr="00F97626" w:rsidRDefault="009F2625" w:rsidP="004A0CA7">
      <w:pPr>
        <w:spacing w:after="0" w:line="240" w:lineRule="auto"/>
        <w:jc w:val="center"/>
        <w:rPr>
          <w:rFonts w:ascii="Times New Roman" w:eastAsia="Times New Roman" w:hAnsi="Times New Roman" w:cs="Times New Roman"/>
          <w:sz w:val="28"/>
          <w:szCs w:val="28"/>
          <w:lang w:eastAsia="uk-UA"/>
        </w:rPr>
      </w:pPr>
    </w:p>
    <w:p w14:paraId="052FA006" w14:textId="77777777" w:rsidR="009F2625" w:rsidRPr="00F97626" w:rsidRDefault="009F2625" w:rsidP="004A0CA7">
      <w:pPr>
        <w:spacing w:after="0" w:line="240" w:lineRule="auto"/>
        <w:jc w:val="center"/>
        <w:rPr>
          <w:rFonts w:ascii="Times New Roman" w:eastAsia="Times New Roman" w:hAnsi="Times New Roman" w:cs="Times New Roman"/>
          <w:sz w:val="28"/>
          <w:szCs w:val="28"/>
          <w:lang w:eastAsia="uk-UA"/>
        </w:rPr>
      </w:pPr>
    </w:p>
    <w:p w14:paraId="10E96158" w14:textId="0CC4C7AB" w:rsidR="009F2625" w:rsidRPr="00F97626" w:rsidRDefault="009F2625" w:rsidP="000B2ADF">
      <w:pPr>
        <w:spacing w:after="0" w:line="240" w:lineRule="auto"/>
        <w:rPr>
          <w:rFonts w:ascii="Times New Roman" w:eastAsia="Times New Roman" w:hAnsi="Times New Roman" w:cs="Times New Roman"/>
          <w:sz w:val="28"/>
          <w:szCs w:val="28"/>
          <w:lang w:eastAsia="uk-UA"/>
        </w:rPr>
      </w:pPr>
    </w:p>
    <w:p w14:paraId="64481641" w14:textId="77777777" w:rsidR="009F2625" w:rsidRPr="00F97626" w:rsidRDefault="009F2625" w:rsidP="004A0CA7">
      <w:pPr>
        <w:spacing w:after="0" w:line="240" w:lineRule="auto"/>
        <w:rPr>
          <w:rFonts w:ascii="Times New Roman" w:eastAsia="Times New Roman" w:hAnsi="Times New Roman" w:cs="Times New Roman"/>
          <w:sz w:val="28"/>
          <w:szCs w:val="28"/>
          <w:lang w:eastAsia="uk-UA"/>
        </w:rPr>
      </w:pPr>
    </w:p>
    <w:p w14:paraId="3C8A98AD" w14:textId="77777777" w:rsidR="009F2625" w:rsidRPr="00F97626" w:rsidRDefault="009F2625" w:rsidP="004A0CA7">
      <w:pPr>
        <w:keepNext/>
        <w:keepLines/>
        <w:spacing w:after="0" w:line="240" w:lineRule="auto"/>
        <w:jc w:val="center"/>
        <w:rPr>
          <w:rFonts w:ascii="Times New Roman" w:eastAsia="Times New Roman" w:hAnsi="Times New Roman" w:cs="Times New Roman"/>
          <w:b/>
          <w:sz w:val="36"/>
          <w:szCs w:val="36"/>
        </w:rPr>
      </w:pPr>
      <w:bookmarkStart w:id="0" w:name="_Toc6343670"/>
      <w:bookmarkStart w:id="1" w:name="_Toc8466765"/>
      <w:bookmarkStart w:id="2" w:name="_Toc9506650"/>
      <w:bookmarkStart w:id="3" w:name="_Toc9800413"/>
      <w:bookmarkStart w:id="4" w:name="_Toc9800551"/>
      <w:bookmarkStart w:id="5" w:name="_Toc39065605"/>
      <w:bookmarkStart w:id="6" w:name="_Toc39767992"/>
      <w:r w:rsidRPr="00F97626">
        <w:rPr>
          <w:rFonts w:ascii="Times New Roman" w:eastAsia="Times New Roman" w:hAnsi="Times New Roman" w:cs="Times New Roman"/>
          <w:b/>
          <w:sz w:val="36"/>
          <w:szCs w:val="36"/>
        </w:rPr>
        <w:t>КУРСОВА РОБОТА</w:t>
      </w:r>
      <w:bookmarkEnd w:id="0"/>
      <w:bookmarkEnd w:id="1"/>
      <w:bookmarkEnd w:id="2"/>
      <w:bookmarkEnd w:id="3"/>
      <w:bookmarkEnd w:id="4"/>
      <w:bookmarkEnd w:id="5"/>
      <w:bookmarkEnd w:id="6"/>
    </w:p>
    <w:p w14:paraId="2C0FEF41" w14:textId="77777777" w:rsidR="009F2625" w:rsidRPr="00F97626" w:rsidRDefault="009F2625" w:rsidP="004A0CA7">
      <w:pPr>
        <w:spacing w:after="0" w:line="240" w:lineRule="auto"/>
        <w:jc w:val="center"/>
        <w:rPr>
          <w:rFonts w:ascii="Times New Roman" w:eastAsia="Times New Roman" w:hAnsi="Times New Roman" w:cs="Times New Roman"/>
          <w:sz w:val="28"/>
          <w:szCs w:val="28"/>
          <w:lang w:eastAsia="uk-UA"/>
        </w:rPr>
      </w:pPr>
    </w:p>
    <w:p w14:paraId="7A5A523F" w14:textId="09D3AB27" w:rsidR="009F2625" w:rsidRDefault="009F2625" w:rsidP="004A0CA7">
      <w:pPr>
        <w:spacing w:after="0" w:line="240" w:lineRule="auto"/>
        <w:ind w:left="567" w:right="566"/>
        <w:jc w:val="center"/>
        <w:rPr>
          <w:rFonts w:ascii="Times New Roman" w:eastAsia="Times New Roman" w:hAnsi="Times New Roman" w:cs="Times New Roman"/>
          <w:sz w:val="28"/>
          <w:lang w:eastAsia="uk-UA"/>
        </w:rPr>
      </w:pPr>
      <w:r w:rsidRPr="00F97626">
        <w:rPr>
          <w:rFonts w:ascii="Times New Roman" w:eastAsia="Times New Roman" w:hAnsi="Times New Roman" w:cs="Times New Roman"/>
          <w:sz w:val="28"/>
          <w:lang w:eastAsia="uk-UA"/>
        </w:rPr>
        <w:t xml:space="preserve">на тему: </w:t>
      </w:r>
    </w:p>
    <w:p w14:paraId="1859B80F" w14:textId="65312893" w:rsidR="000B2ADF" w:rsidRPr="00F97626" w:rsidRDefault="000B2ADF" w:rsidP="004A0CA7">
      <w:pPr>
        <w:spacing w:after="0" w:line="240" w:lineRule="auto"/>
        <w:ind w:left="567" w:right="566"/>
        <w:jc w:val="center"/>
        <w:rPr>
          <w:rFonts w:ascii="Times New Roman" w:eastAsia="Times New Roman" w:hAnsi="Times New Roman" w:cs="Times New Roman"/>
          <w:b/>
          <w:sz w:val="28"/>
          <w:lang w:eastAsia="uk-UA"/>
        </w:rPr>
      </w:pPr>
      <w:r w:rsidRPr="000B2ADF">
        <w:rPr>
          <w:rFonts w:ascii="Times New Roman" w:eastAsia="Times New Roman" w:hAnsi="Times New Roman" w:cs="Times New Roman"/>
          <w:b/>
          <w:sz w:val="28"/>
          <w:lang w:eastAsia="uk-UA"/>
        </w:rPr>
        <w:t>РИНОК ПОШТОВИХ ВІДПРАВЛЕНЬ ТА ЙОГО ПРАВОВЕ РЕГУЛЮВАННЯ В УКРАЇНІ</w:t>
      </w:r>
    </w:p>
    <w:p w14:paraId="76123F95" w14:textId="77777777" w:rsidR="009F2625" w:rsidRPr="00F97626" w:rsidRDefault="009F2625" w:rsidP="004A0CA7">
      <w:pPr>
        <w:tabs>
          <w:tab w:val="left" w:pos="3720"/>
        </w:tabs>
        <w:spacing w:after="0" w:line="240" w:lineRule="auto"/>
        <w:jc w:val="center"/>
        <w:rPr>
          <w:rFonts w:ascii="Times New Roman" w:eastAsia="Times New Roman" w:hAnsi="Times New Roman" w:cs="Times New Roman"/>
          <w:sz w:val="28"/>
          <w:lang w:eastAsia="uk-UA"/>
        </w:rPr>
      </w:pPr>
    </w:p>
    <w:p w14:paraId="351E2B58" w14:textId="77777777" w:rsidR="009F2625" w:rsidRPr="00F97626" w:rsidRDefault="009F2625" w:rsidP="004A0CA7">
      <w:pPr>
        <w:tabs>
          <w:tab w:val="left" w:pos="3720"/>
        </w:tabs>
        <w:spacing w:after="0" w:line="240" w:lineRule="auto"/>
        <w:jc w:val="center"/>
        <w:rPr>
          <w:rFonts w:ascii="Times New Roman" w:eastAsia="Times New Roman" w:hAnsi="Times New Roman" w:cs="Times New Roman"/>
          <w:sz w:val="28"/>
          <w:lang w:eastAsia="uk-UA"/>
        </w:rPr>
      </w:pPr>
    </w:p>
    <w:p w14:paraId="61719E51" w14:textId="77777777" w:rsidR="009F2625" w:rsidRPr="00F97626" w:rsidRDefault="009F2625" w:rsidP="004A0CA7">
      <w:pPr>
        <w:tabs>
          <w:tab w:val="left" w:pos="3720"/>
        </w:tabs>
        <w:spacing w:after="0" w:line="240" w:lineRule="auto"/>
        <w:jc w:val="center"/>
        <w:rPr>
          <w:rFonts w:ascii="Times New Roman" w:eastAsia="Times New Roman" w:hAnsi="Times New Roman" w:cs="Times New Roman"/>
          <w:sz w:val="28"/>
          <w:lang w:eastAsia="uk-UA"/>
        </w:rPr>
      </w:pPr>
    </w:p>
    <w:p w14:paraId="5ED370FA" w14:textId="135B67CE" w:rsidR="009F2625" w:rsidRPr="00F97626" w:rsidRDefault="00625B9E" w:rsidP="004A0CA7">
      <w:pPr>
        <w:tabs>
          <w:tab w:val="left" w:pos="3720"/>
        </w:tabs>
        <w:spacing w:after="0" w:line="240" w:lineRule="auto"/>
        <w:ind w:left="411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Студентки</w:t>
      </w:r>
      <w:r w:rsidR="009F2625" w:rsidRPr="00F97626">
        <w:rPr>
          <w:rFonts w:ascii="Times New Roman" w:eastAsia="Times New Roman" w:hAnsi="Times New Roman" w:cs="Times New Roman"/>
          <w:sz w:val="28"/>
          <w:szCs w:val="28"/>
          <w:lang w:eastAsia="uk-UA"/>
        </w:rPr>
        <w:t xml:space="preserve"> </w:t>
      </w:r>
      <w:r w:rsidR="009F2625">
        <w:rPr>
          <w:rFonts w:ascii="Times New Roman" w:eastAsia="Times New Roman" w:hAnsi="Times New Roman" w:cs="Times New Roman"/>
          <w:sz w:val="28"/>
          <w:szCs w:val="28"/>
          <w:lang w:eastAsia="uk-UA"/>
        </w:rPr>
        <w:t>треть</w:t>
      </w:r>
      <w:r w:rsidR="009F2625" w:rsidRPr="00F97626">
        <w:rPr>
          <w:rFonts w:ascii="Times New Roman" w:eastAsia="Times New Roman" w:hAnsi="Times New Roman" w:cs="Times New Roman"/>
          <w:sz w:val="28"/>
          <w:szCs w:val="28"/>
          <w:lang w:eastAsia="uk-UA"/>
        </w:rPr>
        <w:t xml:space="preserve">ого курсу освітнього </w:t>
      </w:r>
    </w:p>
    <w:p w14:paraId="70A201B5" w14:textId="50446D12" w:rsidR="009F2625" w:rsidRPr="00F97626" w:rsidRDefault="009F2625" w:rsidP="004A0CA7">
      <w:pPr>
        <w:tabs>
          <w:tab w:val="left" w:pos="3720"/>
        </w:tabs>
        <w:spacing w:after="0" w:line="240" w:lineRule="auto"/>
        <w:ind w:left="4111"/>
        <w:rPr>
          <w:rFonts w:ascii="Times New Roman" w:eastAsia="Times New Roman" w:hAnsi="Times New Roman" w:cs="Times New Roman"/>
          <w:sz w:val="28"/>
          <w:szCs w:val="28"/>
          <w:lang w:eastAsia="uk-UA"/>
        </w:rPr>
      </w:pPr>
      <w:r w:rsidRPr="00F97626">
        <w:rPr>
          <w:rFonts w:ascii="Times New Roman" w:eastAsia="Times New Roman" w:hAnsi="Times New Roman" w:cs="Times New Roman"/>
          <w:sz w:val="28"/>
          <w:szCs w:val="28"/>
          <w:lang w:eastAsia="uk-UA"/>
        </w:rPr>
        <w:t>ступеня «бакалавр» групи Ек</w:t>
      </w:r>
      <w:r>
        <w:rPr>
          <w:rFonts w:ascii="Times New Roman" w:eastAsia="Times New Roman" w:hAnsi="Times New Roman" w:cs="Times New Roman"/>
          <w:sz w:val="28"/>
          <w:szCs w:val="28"/>
          <w:lang w:eastAsia="uk-UA"/>
        </w:rPr>
        <w:t>ю</w:t>
      </w:r>
      <w:r w:rsidRPr="00F97626">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31</w:t>
      </w:r>
      <w:r w:rsidRPr="00F97626">
        <w:rPr>
          <w:rFonts w:ascii="Times New Roman" w:eastAsia="Times New Roman" w:hAnsi="Times New Roman" w:cs="Times New Roman"/>
          <w:sz w:val="28"/>
          <w:szCs w:val="28"/>
          <w:lang w:eastAsia="uk-UA"/>
        </w:rPr>
        <w:t>c</w:t>
      </w:r>
    </w:p>
    <w:p w14:paraId="12286342" w14:textId="77777777" w:rsidR="009F2625" w:rsidRPr="00F97626" w:rsidRDefault="009F2625" w:rsidP="004A0CA7">
      <w:pPr>
        <w:tabs>
          <w:tab w:val="left" w:pos="4395"/>
        </w:tabs>
        <w:spacing w:after="0" w:line="240" w:lineRule="auto"/>
        <w:ind w:left="411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w:t>
      </w:r>
      <w:r w:rsidRPr="00F97626">
        <w:rPr>
          <w:rFonts w:ascii="Times New Roman" w:eastAsia="Times New Roman" w:hAnsi="Times New Roman" w:cs="Times New Roman"/>
          <w:sz w:val="28"/>
          <w:szCs w:val="28"/>
          <w:lang w:eastAsia="uk-UA"/>
        </w:rPr>
        <w:t>пеціальності 051 «Економіка»</w:t>
      </w:r>
    </w:p>
    <w:p w14:paraId="3274A109" w14:textId="3E8DA6F6" w:rsidR="009F2625" w:rsidRDefault="009F2625" w:rsidP="004A0CA7">
      <w:pPr>
        <w:tabs>
          <w:tab w:val="left" w:pos="4395"/>
        </w:tabs>
        <w:spacing w:after="0" w:line="240" w:lineRule="auto"/>
        <w:ind w:left="411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освітньої програми</w:t>
      </w:r>
      <w:r w:rsidRPr="00F97626">
        <w:rPr>
          <w:rFonts w:ascii="Times New Roman" w:eastAsia="Times New Roman" w:hAnsi="Times New Roman" w:cs="Times New Roman"/>
          <w:sz w:val="28"/>
          <w:szCs w:val="28"/>
          <w:lang w:eastAsia="uk-UA"/>
        </w:rPr>
        <w:t xml:space="preserve"> «Економ</w:t>
      </w:r>
      <w:r>
        <w:rPr>
          <w:rFonts w:ascii="Times New Roman" w:eastAsia="Times New Roman" w:hAnsi="Times New Roman" w:cs="Times New Roman"/>
          <w:sz w:val="28"/>
          <w:szCs w:val="28"/>
          <w:lang w:eastAsia="uk-UA"/>
        </w:rPr>
        <w:t>іка</w:t>
      </w:r>
      <w:r w:rsidRPr="00F97626">
        <w:rPr>
          <w:rFonts w:ascii="Times New Roman" w:eastAsia="Times New Roman" w:hAnsi="Times New Roman" w:cs="Times New Roman"/>
          <w:sz w:val="28"/>
          <w:szCs w:val="28"/>
          <w:lang w:eastAsia="uk-UA"/>
        </w:rPr>
        <w:t xml:space="preserve"> та </w:t>
      </w:r>
      <w:r>
        <w:rPr>
          <w:rFonts w:ascii="Times New Roman" w:eastAsia="Times New Roman" w:hAnsi="Times New Roman" w:cs="Times New Roman"/>
          <w:sz w:val="28"/>
          <w:szCs w:val="28"/>
          <w:lang w:eastAsia="uk-UA"/>
        </w:rPr>
        <w:t xml:space="preserve">правове регулювання в </w:t>
      </w:r>
      <w:r w:rsidRPr="00F97626">
        <w:rPr>
          <w:rFonts w:ascii="Times New Roman" w:eastAsia="Times New Roman" w:hAnsi="Times New Roman" w:cs="Times New Roman"/>
          <w:sz w:val="28"/>
          <w:szCs w:val="28"/>
          <w:lang w:eastAsia="uk-UA"/>
        </w:rPr>
        <w:t>бізнес</w:t>
      </w:r>
      <w:r>
        <w:rPr>
          <w:rFonts w:ascii="Times New Roman" w:eastAsia="Times New Roman" w:hAnsi="Times New Roman" w:cs="Times New Roman"/>
          <w:sz w:val="28"/>
          <w:szCs w:val="28"/>
          <w:lang w:eastAsia="uk-UA"/>
        </w:rPr>
        <w:t>і</w:t>
      </w:r>
      <w:r w:rsidRPr="00F97626">
        <w:rPr>
          <w:rFonts w:ascii="Times New Roman" w:eastAsia="Times New Roman" w:hAnsi="Times New Roman" w:cs="Times New Roman"/>
          <w:sz w:val="28"/>
          <w:szCs w:val="28"/>
          <w:lang w:eastAsia="uk-UA"/>
        </w:rPr>
        <w:t>»</w:t>
      </w:r>
    </w:p>
    <w:p w14:paraId="5B4B05CE" w14:textId="54FA6408" w:rsidR="00625B9E" w:rsidRPr="005401E8" w:rsidRDefault="00625B9E" w:rsidP="004A0CA7">
      <w:pPr>
        <w:tabs>
          <w:tab w:val="left" w:pos="4395"/>
        </w:tabs>
        <w:spacing w:after="0" w:line="240" w:lineRule="auto"/>
        <w:ind w:left="4111"/>
        <w:rPr>
          <w:rFonts w:ascii="Times New Roman" w:eastAsia="Times New Roman" w:hAnsi="Times New Roman" w:cs="Times New Roman"/>
          <w:b/>
          <w:sz w:val="28"/>
          <w:szCs w:val="28"/>
          <w:lang w:eastAsia="uk-UA"/>
        </w:rPr>
      </w:pPr>
    </w:p>
    <w:p w14:paraId="3F52A9BD" w14:textId="77777777" w:rsidR="009F2625" w:rsidRDefault="009F2625" w:rsidP="004A0CA7">
      <w:pPr>
        <w:spacing w:after="0" w:line="240" w:lineRule="auto"/>
        <w:ind w:left="4111"/>
        <w:rPr>
          <w:rFonts w:ascii="Times New Roman" w:eastAsia="Times New Roman" w:hAnsi="Times New Roman" w:cs="Times New Roman"/>
          <w:sz w:val="28"/>
          <w:szCs w:val="28"/>
          <w:lang w:eastAsia="uk-UA"/>
        </w:rPr>
      </w:pPr>
    </w:p>
    <w:p w14:paraId="61469ED6" w14:textId="22C5A210" w:rsidR="009F2625" w:rsidRPr="005401E8" w:rsidRDefault="005401E8" w:rsidP="004A0CA7">
      <w:pPr>
        <w:spacing w:after="0" w:line="240" w:lineRule="auto"/>
        <w:ind w:left="4111"/>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 xml:space="preserve">Керівник: </w:t>
      </w:r>
      <w:bookmarkStart w:id="7" w:name="_GoBack"/>
      <w:bookmarkEnd w:id="7"/>
    </w:p>
    <w:p w14:paraId="6D485626" w14:textId="77777777" w:rsidR="009F2625" w:rsidRPr="00F97626" w:rsidRDefault="009F2625" w:rsidP="004A0CA7">
      <w:pPr>
        <w:spacing w:after="0" w:line="240" w:lineRule="auto"/>
        <w:ind w:left="4678"/>
        <w:rPr>
          <w:rFonts w:ascii="Times New Roman" w:eastAsia="Times New Roman" w:hAnsi="Times New Roman" w:cs="Times New Roman"/>
          <w:b/>
          <w:lang w:eastAsia="uk-UA"/>
        </w:rPr>
      </w:pPr>
    </w:p>
    <w:p w14:paraId="0B1DEAEA" w14:textId="77777777" w:rsidR="009F2625" w:rsidRPr="00F97626" w:rsidRDefault="009F2625" w:rsidP="004A0CA7">
      <w:pPr>
        <w:spacing w:after="0" w:line="240" w:lineRule="auto"/>
        <w:ind w:left="4678"/>
        <w:rPr>
          <w:rFonts w:ascii="Times New Roman" w:eastAsia="Times New Roman" w:hAnsi="Times New Roman" w:cs="Times New Roman"/>
          <w:b/>
          <w:lang w:eastAsia="uk-UA"/>
        </w:rPr>
      </w:pPr>
    </w:p>
    <w:p w14:paraId="15C9D745" w14:textId="77777777" w:rsidR="009F2625" w:rsidRPr="00F97626" w:rsidRDefault="009F2625" w:rsidP="004A0CA7">
      <w:pPr>
        <w:spacing w:after="0" w:line="240" w:lineRule="auto"/>
        <w:ind w:left="4678"/>
        <w:rPr>
          <w:rFonts w:ascii="Times New Roman" w:eastAsia="Times New Roman" w:hAnsi="Times New Roman" w:cs="Times New Roman"/>
          <w:b/>
          <w:lang w:eastAsia="uk-UA"/>
        </w:rPr>
      </w:pPr>
    </w:p>
    <w:p w14:paraId="7B5437BF" w14:textId="77777777" w:rsidR="009F2625" w:rsidRPr="00F97626" w:rsidRDefault="009F2625" w:rsidP="004A0CA7">
      <w:pPr>
        <w:spacing w:after="0" w:line="240" w:lineRule="auto"/>
        <w:jc w:val="center"/>
        <w:rPr>
          <w:rFonts w:ascii="Times New Roman" w:eastAsia="Times New Roman" w:hAnsi="Times New Roman" w:cs="Times New Roman"/>
          <w:lang w:eastAsia="uk-UA"/>
        </w:rPr>
      </w:pPr>
    </w:p>
    <w:p w14:paraId="68EB97BD" w14:textId="77777777" w:rsidR="009F2625" w:rsidRPr="00F97626" w:rsidRDefault="009F2625" w:rsidP="004A0CA7">
      <w:pPr>
        <w:spacing w:after="0" w:line="240" w:lineRule="auto"/>
        <w:ind w:left="4678"/>
        <w:rPr>
          <w:rFonts w:ascii="Times New Roman" w:eastAsia="Times New Roman" w:hAnsi="Times New Roman" w:cs="Times New Roman"/>
          <w:lang w:eastAsia="uk-UA"/>
        </w:rPr>
      </w:pPr>
      <w:r w:rsidRPr="00F97626">
        <w:rPr>
          <w:rFonts w:ascii="Times New Roman" w:eastAsia="Times New Roman" w:hAnsi="Times New Roman" w:cs="Times New Roman"/>
          <w:lang w:eastAsia="uk-UA"/>
        </w:rPr>
        <w:t>Національна шкала ________________</w:t>
      </w:r>
    </w:p>
    <w:p w14:paraId="31292985" w14:textId="77777777" w:rsidR="009F2625" w:rsidRPr="00F97626" w:rsidRDefault="009F2625" w:rsidP="004A0CA7">
      <w:pPr>
        <w:spacing w:after="0" w:line="240" w:lineRule="auto"/>
        <w:ind w:left="4678"/>
        <w:rPr>
          <w:rFonts w:ascii="Times New Roman" w:eastAsia="Times New Roman" w:hAnsi="Times New Roman" w:cs="Times New Roman"/>
          <w:lang w:eastAsia="uk-UA"/>
        </w:rPr>
      </w:pPr>
      <w:r w:rsidRPr="00F97626">
        <w:rPr>
          <w:rFonts w:ascii="Times New Roman" w:eastAsia="Times New Roman" w:hAnsi="Times New Roman" w:cs="Times New Roman"/>
          <w:lang w:eastAsia="uk-UA"/>
        </w:rPr>
        <w:t xml:space="preserve">Кількість балів ________ Оцінка:ECTS _____ </w:t>
      </w:r>
    </w:p>
    <w:p w14:paraId="132A9076" w14:textId="77777777" w:rsidR="009F2625" w:rsidRPr="00F97626" w:rsidRDefault="009F2625" w:rsidP="004A0CA7">
      <w:pPr>
        <w:spacing w:after="0" w:line="240" w:lineRule="auto"/>
        <w:ind w:left="4678"/>
        <w:rPr>
          <w:rFonts w:ascii="Times New Roman" w:eastAsia="Times New Roman" w:hAnsi="Times New Roman" w:cs="Times New Roman"/>
          <w:sz w:val="20"/>
          <w:lang w:eastAsia="uk-UA"/>
        </w:rPr>
      </w:pPr>
    </w:p>
    <w:p w14:paraId="62F4BABC" w14:textId="77777777" w:rsidR="009F2625" w:rsidRPr="00F97626" w:rsidRDefault="009F2625" w:rsidP="004A0CA7">
      <w:pPr>
        <w:spacing w:after="0" w:line="240" w:lineRule="auto"/>
        <w:jc w:val="center"/>
        <w:rPr>
          <w:rFonts w:ascii="Times New Roman" w:eastAsia="Times New Roman" w:hAnsi="Times New Roman" w:cs="Times New Roman"/>
          <w:sz w:val="20"/>
          <w:lang w:eastAsia="uk-UA"/>
        </w:rPr>
      </w:pPr>
    </w:p>
    <w:p w14:paraId="61AC9D28" w14:textId="77777777" w:rsidR="009F2625" w:rsidRPr="00F97626" w:rsidRDefault="009F2625" w:rsidP="004A0CA7">
      <w:pPr>
        <w:spacing w:after="0" w:line="240" w:lineRule="auto"/>
        <w:jc w:val="center"/>
        <w:rPr>
          <w:rFonts w:ascii="Times New Roman" w:eastAsia="Times New Roman" w:hAnsi="Times New Roman" w:cs="Times New Roman"/>
          <w:sz w:val="20"/>
          <w:szCs w:val="20"/>
          <w:lang w:eastAsia="uk-UA"/>
        </w:rPr>
      </w:pPr>
    </w:p>
    <w:p w14:paraId="3615DFB9" w14:textId="77777777" w:rsidR="009F2625" w:rsidRPr="00F97626" w:rsidRDefault="009F2625" w:rsidP="004A0CA7">
      <w:pPr>
        <w:spacing w:after="0" w:line="240" w:lineRule="auto"/>
        <w:jc w:val="right"/>
        <w:rPr>
          <w:rFonts w:ascii="Times New Roman" w:eastAsia="Times New Roman" w:hAnsi="Times New Roman" w:cs="Times New Roman"/>
          <w:sz w:val="18"/>
          <w:szCs w:val="18"/>
          <w:lang w:eastAsia="uk-UA"/>
        </w:rPr>
      </w:pPr>
      <w:r w:rsidRPr="00F97626">
        <w:rPr>
          <w:rFonts w:ascii="Times New Roman" w:eastAsia="Times New Roman" w:hAnsi="Times New Roman" w:cs="Times New Roman"/>
          <w:sz w:val="18"/>
          <w:szCs w:val="18"/>
          <w:lang w:eastAsia="uk-UA"/>
        </w:rPr>
        <w:t xml:space="preserve">                                                                     Члени комісії          ________________  ___________________________</w:t>
      </w:r>
    </w:p>
    <w:p w14:paraId="00348E08" w14:textId="77777777" w:rsidR="009F2625" w:rsidRPr="00F97626" w:rsidRDefault="009F2625" w:rsidP="004A0CA7">
      <w:pPr>
        <w:spacing w:after="0" w:line="240" w:lineRule="auto"/>
        <w:jc w:val="center"/>
        <w:rPr>
          <w:rFonts w:ascii="Times New Roman" w:eastAsia="Times New Roman" w:hAnsi="Times New Roman" w:cs="Times New Roman"/>
          <w:sz w:val="18"/>
          <w:szCs w:val="18"/>
          <w:lang w:eastAsia="uk-UA"/>
        </w:rPr>
      </w:pPr>
      <w:r w:rsidRPr="00F97626">
        <w:rPr>
          <w:rFonts w:ascii="Times New Roman" w:eastAsia="Times New Roman" w:hAnsi="Times New Roman" w:cs="Times New Roman"/>
          <w:sz w:val="18"/>
          <w:szCs w:val="18"/>
          <w:lang w:eastAsia="uk-UA"/>
        </w:rPr>
        <w:t xml:space="preserve">                                                                                                                         (підпис)                   (прізвище та ініціали)</w:t>
      </w:r>
    </w:p>
    <w:p w14:paraId="7B3989DE" w14:textId="77777777" w:rsidR="009F2625" w:rsidRPr="00F97626" w:rsidRDefault="009F2625" w:rsidP="004A0CA7">
      <w:pPr>
        <w:spacing w:after="0" w:line="240" w:lineRule="auto"/>
        <w:jc w:val="right"/>
        <w:rPr>
          <w:rFonts w:ascii="Times New Roman" w:eastAsia="Times New Roman" w:hAnsi="Times New Roman" w:cs="Times New Roman"/>
          <w:sz w:val="18"/>
          <w:szCs w:val="18"/>
          <w:lang w:eastAsia="uk-UA"/>
        </w:rPr>
      </w:pPr>
      <w:r w:rsidRPr="00F97626">
        <w:rPr>
          <w:rFonts w:ascii="Times New Roman" w:eastAsia="Times New Roman" w:hAnsi="Times New Roman" w:cs="Times New Roman"/>
          <w:sz w:val="18"/>
          <w:szCs w:val="18"/>
          <w:lang w:eastAsia="uk-UA"/>
        </w:rPr>
        <w:t xml:space="preserve">                                                                                                      ________________  ___________________________</w:t>
      </w:r>
    </w:p>
    <w:p w14:paraId="696AF5FE" w14:textId="77777777" w:rsidR="009F2625" w:rsidRPr="00F97626" w:rsidRDefault="009F2625" w:rsidP="004A0CA7">
      <w:pPr>
        <w:spacing w:after="0" w:line="240" w:lineRule="auto"/>
        <w:jc w:val="center"/>
        <w:rPr>
          <w:rFonts w:ascii="Times New Roman" w:eastAsia="Times New Roman" w:hAnsi="Times New Roman" w:cs="Times New Roman"/>
          <w:sz w:val="18"/>
          <w:szCs w:val="18"/>
          <w:lang w:eastAsia="uk-UA"/>
        </w:rPr>
      </w:pPr>
      <w:r w:rsidRPr="00F97626">
        <w:rPr>
          <w:rFonts w:ascii="Times New Roman" w:eastAsia="Times New Roman" w:hAnsi="Times New Roman" w:cs="Times New Roman"/>
          <w:sz w:val="18"/>
          <w:szCs w:val="18"/>
          <w:lang w:eastAsia="uk-UA"/>
        </w:rPr>
        <w:t xml:space="preserve">                                                                                                                          (підпис)                  (прізвище та ініціали)</w:t>
      </w:r>
    </w:p>
    <w:p w14:paraId="476C1286" w14:textId="77777777" w:rsidR="009F2625" w:rsidRPr="00F97626" w:rsidRDefault="009F2625" w:rsidP="004A0CA7">
      <w:pPr>
        <w:spacing w:after="0" w:line="240" w:lineRule="auto"/>
        <w:jc w:val="right"/>
        <w:rPr>
          <w:rFonts w:ascii="Times New Roman" w:eastAsia="Times New Roman" w:hAnsi="Times New Roman" w:cs="Times New Roman"/>
          <w:sz w:val="18"/>
          <w:szCs w:val="18"/>
          <w:lang w:eastAsia="uk-UA"/>
        </w:rPr>
      </w:pPr>
      <w:r w:rsidRPr="00F97626">
        <w:rPr>
          <w:rFonts w:ascii="Times New Roman" w:eastAsia="Times New Roman" w:hAnsi="Times New Roman" w:cs="Times New Roman"/>
          <w:sz w:val="18"/>
          <w:szCs w:val="18"/>
          <w:lang w:eastAsia="uk-UA"/>
        </w:rPr>
        <w:t xml:space="preserve">                                                                                                       ________________  ___________________________</w:t>
      </w:r>
    </w:p>
    <w:p w14:paraId="180F852F" w14:textId="77777777" w:rsidR="009F2625" w:rsidRPr="00F97626" w:rsidRDefault="009F2625" w:rsidP="004A0CA7">
      <w:pPr>
        <w:spacing w:after="0" w:line="240" w:lineRule="auto"/>
        <w:jc w:val="center"/>
        <w:rPr>
          <w:rFonts w:ascii="Times New Roman" w:eastAsia="Times New Roman" w:hAnsi="Times New Roman" w:cs="Times New Roman"/>
          <w:sz w:val="18"/>
          <w:szCs w:val="18"/>
          <w:lang w:eastAsia="uk-UA"/>
        </w:rPr>
      </w:pPr>
      <w:r w:rsidRPr="00F97626">
        <w:rPr>
          <w:rFonts w:ascii="Times New Roman" w:eastAsia="Times New Roman" w:hAnsi="Times New Roman" w:cs="Times New Roman"/>
          <w:sz w:val="18"/>
          <w:szCs w:val="18"/>
          <w:lang w:eastAsia="uk-UA"/>
        </w:rPr>
        <w:t xml:space="preserve">                                                                                                                          (підпис)                   (прізвище та ініціали)</w:t>
      </w:r>
    </w:p>
    <w:p w14:paraId="26752222" w14:textId="77777777" w:rsidR="009F2625" w:rsidRPr="00F97626" w:rsidRDefault="009F2625" w:rsidP="004A0CA7">
      <w:pPr>
        <w:spacing w:after="0" w:line="240" w:lineRule="auto"/>
        <w:jc w:val="center"/>
        <w:rPr>
          <w:rFonts w:ascii="Times New Roman" w:eastAsia="Times New Roman" w:hAnsi="Times New Roman" w:cs="Times New Roman"/>
          <w:sz w:val="20"/>
          <w:lang w:eastAsia="uk-UA"/>
        </w:rPr>
      </w:pPr>
    </w:p>
    <w:p w14:paraId="76AB45D2" w14:textId="77777777" w:rsidR="009F2625" w:rsidRPr="00F97626" w:rsidRDefault="009F2625" w:rsidP="004A0CA7">
      <w:pPr>
        <w:spacing w:after="0" w:line="240" w:lineRule="auto"/>
        <w:jc w:val="center"/>
        <w:rPr>
          <w:rFonts w:ascii="Times New Roman" w:eastAsia="Times New Roman" w:hAnsi="Times New Roman" w:cs="Times New Roman"/>
          <w:sz w:val="20"/>
          <w:lang w:eastAsia="uk-UA"/>
        </w:rPr>
      </w:pPr>
    </w:p>
    <w:p w14:paraId="23A27078" w14:textId="77777777" w:rsidR="009F2625" w:rsidRPr="00F97626" w:rsidRDefault="009F2625" w:rsidP="004A0CA7">
      <w:pPr>
        <w:spacing w:after="0" w:line="240" w:lineRule="auto"/>
        <w:jc w:val="center"/>
        <w:rPr>
          <w:rFonts w:ascii="Times New Roman" w:eastAsia="Times New Roman" w:hAnsi="Times New Roman" w:cs="Times New Roman"/>
          <w:sz w:val="20"/>
          <w:lang w:eastAsia="uk-UA"/>
        </w:rPr>
      </w:pPr>
    </w:p>
    <w:p w14:paraId="29C163B7" w14:textId="77777777" w:rsidR="009F2625" w:rsidRPr="00F97626" w:rsidRDefault="009F2625" w:rsidP="004A0CA7">
      <w:pPr>
        <w:spacing w:after="0" w:line="240" w:lineRule="auto"/>
        <w:jc w:val="center"/>
        <w:rPr>
          <w:rFonts w:ascii="Times New Roman" w:eastAsia="Times New Roman" w:hAnsi="Times New Roman" w:cs="Times New Roman"/>
          <w:sz w:val="20"/>
          <w:lang w:eastAsia="uk-UA"/>
        </w:rPr>
      </w:pPr>
    </w:p>
    <w:p w14:paraId="7B1B3F30" w14:textId="77777777" w:rsidR="009F2625" w:rsidRPr="00F97626" w:rsidRDefault="009F2625" w:rsidP="004A0CA7">
      <w:pPr>
        <w:spacing w:after="0" w:line="240" w:lineRule="auto"/>
        <w:jc w:val="center"/>
        <w:rPr>
          <w:rFonts w:ascii="Times New Roman" w:eastAsia="Times New Roman" w:hAnsi="Times New Roman" w:cs="Times New Roman"/>
          <w:sz w:val="20"/>
          <w:lang w:eastAsia="uk-UA"/>
        </w:rPr>
      </w:pPr>
    </w:p>
    <w:p w14:paraId="5F54213A" w14:textId="77777777" w:rsidR="009F2625" w:rsidRPr="00F97626" w:rsidRDefault="009F2625" w:rsidP="004A0CA7">
      <w:pPr>
        <w:spacing w:after="0" w:line="240" w:lineRule="auto"/>
        <w:jc w:val="center"/>
        <w:rPr>
          <w:rFonts w:ascii="Times New Roman" w:eastAsia="Times New Roman" w:hAnsi="Times New Roman" w:cs="Times New Roman"/>
          <w:sz w:val="20"/>
          <w:lang w:eastAsia="uk-UA"/>
        </w:rPr>
      </w:pPr>
    </w:p>
    <w:p w14:paraId="398B9399" w14:textId="77777777" w:rsidR="009F2625" w:rsidRPr="00F97626" w:rsidRDefault="009F2625" w:rsidP="004A0CA7">
      <w:pPr>
        <w:spacing w:after="0" w:line="240" w:lineRule="auto"/>
        <w:jc w:val="center"/>
        <w:rPr>
          <w:rFonts w:ascii="Times New Roman" w:eastAsia="Times New Roman" w:hAnsi="Times New Roman" w:cs="Times New Roman"/>
          <w:sz w:val="20"/>
          <w:lang w:eastAsia="uk-UA"/>
        </w:rPr>
      </w:pPr>
    </w:p>
    <w:p w14:paraId="2E78CEC3" w14:textId="09C9B009" w:rsidR="009F2625" w:rsidRPr="00F97626" w:rsidRDefault="009F2625" w:rsidP="000B2ADF">
      <w:pPr>
        <w:spacing w:after="0" w:line="240" w:lineRule="auto"/>
        <w:rPr>
          <w:rFonts w:ascii="Times New Roman" w:eastAsia="Times New Roman" w:hAnsi="Times New Roman" w:cs="Times New Roman"/>
          <w:sz w:val="20"/>
          <w:lang w:eastAsia="uk-UA"/>
        </w:rPr>
      </w:pPr>
    </w:p>
    <w:p w14:paraId="6BA0CAC8" w14:textId="77777777" w:rsidR="009F2625" w:rsidRPr="00461985" w:rsidRDefault="009F2625" w:rsidP="004A0CA7">
      <w:pPr>
        <w:spacing w:after="0" w:line="240" w:lineRule="auto"/>
        <w:jc w:val="center"/>
        <w:rPr>
          <w:rFonts w:ascii="Times New Roman" w:eastAsia="Times New Roman" w:hAnsi="Times New Roman" w:cs="Times New Roman"/>
          <w:i/>
          <w:sz w:val="28"/>
          <w:szCs w:val="28"/>
          <w:u w:val="single"/>
          <w:lang w:eastAsia="ru-RU"/>
        </w:rPr>
      </w:pPr>
      <w:r w:rsidRPr="00F97626">
        <w:rPr>
          <w:rFonts w:ascii="Times New Roman" w:eastAsia="Times New Roman" w:hAnsi="Times New Roman" w:cs="Times New Roman"/>
          <w:b/>
          <w:sz w:val="28"/>
          <w:szCs w:val="28"/>
          <w:lang w:eastAsia="uk-UA"/>
        </w:rPr>
        <w:t>м. Львів - 2022 рік</w:t>
      </w:r>
      <w:r w:rsidRPr="00F97626">
        <w:rPr>
          <w:rFonts w:ascii="Times New Roman" w:eastAsia="Times New Roman" w:hAnsi="Times New Roman" w:cs="Times New Roman"/>
          <w:noProof/>
          <w:sz w:val="28"/>
          <w:szCs w:val="28"/>
          <w:lang w:eastAsia="ru-RU"/>
        </w:rPr>
        <w:br w:type="page"/>
      </w:r>
    </w:p>
    <w:p w14:paraId="1290407D" w14:textId="77777777" w:rsidR="009F2625" w:rsidRPr="008104C3" w:rsidRDefault="009F2625" w:rsidP="004A0CA7">
      <w:pPr>
        <w:spacing w:after="0" w:line="276" w:lineRule="auto"/>
        <w:jc w:val="center"/>
        <w:rPr>
          <w:rFonts w:ascii="Times New Roman" w:eastAsia="Times New Roman" w:hAnsi="Times New Roman" w:cs="Times New Roman"/>
          <w:bCs/>
          <w:sz w:val="28"/>
          <w:szCs w:val="24"/>
          <w:lang w:eastAsia="ru-RU"/>
        </w:rPr>
      </w:pPr>
      <w:r w:rsidRPr="00461985">
        <w:rPr>
          <w:rFonts w:ascii="Times New Roman" w:eastAsia="Times New Roman" w:hAnsi="Times New Roman" w:cs="Times New Roman"/>
          <w:i/>
          <w:sz w:val="28"/>
          <w:szCs w:val="28"/>
          <w:u w:val="single"/>
          <w:lang w:eastAsia="ru-RU"/>
        </w:rPr>
        <w:lastRenderedPageBreak/>
        <w:t>Львівський національний університет імені Івана Франка</w:t>
      </w:r>
      <w:r w:rsidRPr="00461985">
        <w:rPr>
          <w:rFonts w:ascii="Times New Roman" w:eastAsia="Times New Roman" w:hAnsi="Times New Roman" w:cs="Times New Roman"/>
          <w:bCs/>
          <w:sz w:val="28"/>
          <w:szCs w:val="24"/>
          <w:lang w:eastAsia="ru-RU"/>
        </w:rPr>
        <w:t>____</w:t>
      </w:r>
    </w:p>
    <w:p w14:paraId="4306A931" w14:textId="77777777" w:rsidR="009F2625" w:rsidRPr="008104C3" w:rsidRDefault="009F2625" w:rsidP="004A0CA7">
      <w:pPr>
        <w:spacing w:after="0" w:line="276" w:lineRule="auto"/>
        <w:jc w:val="center"/>
        <w:rPr>
          <w:rFonts w:ascii="Times New Roman" w:eastAsia="Times New Roman" w:hAnsi="Times New Roman" w:cs="Times New Roman"/>
          <w:bCs/>
          <w:sz w:val="28"/>
          <w:szCs w:val="24"/>
          <w:lang w:val="ru-RU" w:eastAsia="ru-RU"/>
        </w:rPr>
      </w:pPr>
      <w:r w:rsidRPr="008104C3">
        <w:rPr>
          <w:rFonts w:ascii="Times New Roman" w:eastAsia="Times New Roman" w:hAnsi="Times New Roman" w:cs="Times New Roman"/>
          <w:sz w:val="28"/>
          <w:szCs w:val="24"/>
          <w:vertAlign w:val="superscript"/>
          <w:lang w:val="ru-RU" w:eastAsia="ru-RU"/>
        </w:rPr>
        <w:t>(повне найменування вищого навчального закладу )</w:t>
      </w:r>
    </w:p>
    <w:p w14:paraId="719595F6" w14:textId="5142F428" w:rsidR="009F2625" w:rsidRPr="008104C3" w:rsidRDefault="009F2625" w:rsidP="004A0CA7">
      <w:pPr>
        <w:keepNext/>
        <w:spacing w:after="0" w:line="276" w:lineRule="auto"/>
        <w:rPr>
          <w:rFonts w:ascii="Times New Roman" w:eastAsia="Times New Roman" w:hAnsi="Times New Roman" w:cs="Times New Roman"/>
          <w:b/>
          <w:bCs/>
          <w:kern w:val="32"/>
          <w:sz w:val="28"/>
          <w:szCs w:val="28"/>
          <w:lang w:eastAsia="ru-RU"/>
        </w:rPr>
      </w:pPr>
      <w:r w:rsidRPr="008104C3">
        <w:rPr>
          <w:rFonts w:ascii="Times New Roman" w:eastAsia="Times New Roman" w:hAnsi="Times New Roman" w:cs="Times New Roman"/>
          <w:kern w:val="32"/>
          <w:sz w:val="28"/>
          <w:szCs w:val="28"/>
          <w:lang w:eastAsia="ru-RU"/>
        </w:rPr>
        <w:t>Ф</w:t>
      </w:r>
      <w:r w:rsidRPr="008104C3">
        <w:rPr>
          <w:rFonts w:ascii="Times New Roman" w:eastAsia="Times New Roman" w:hAnsi="Times New Roman" w:cs="Times New Roman"/>
          <w:kern w:val="32"/>
          <w:sz w:val="28"/>
          <w:szCs w:val="28"/>
          <w:lang w:val="ru-RU" w:eastAsia="ru-RU"/>
        </w:rPr>
        <w:t xml:space="preserve">акультет </w:t>
      </w:r>
      <w:r w:rsidRPr="008104C3">
        <w:rPr>
          <w:rFonts w:ascii="Times New Roman" w:eastAsia="Times New Roman" w:hAnsi="Times New Roman" w:cs="Times New Roman"/>
          <w:bCs/>
          <w:kern w:val="32"/>
          <w:sz w:val="28"/>
          <w:szCs w:val="28"/>
          <w:lang w:val="ru-RU" w:eastAsia="ru-RU"/>
        </w:rPr>
        <w:t>_____</w:t>
      </w:r>
      <w:r w:rsidRPr="008104C3">
        <w:rPr>
          <w:rFonts w:ascii="Times New Roman" w:eastAsia="Times New Roman" w:hAnsi="Times New Roman" w:cs="Times New Roman"/>
          <w:bCs/>
          <w:i/>
          <w:kern w:val="32"/>
          <w:sz w:val="28"/>
          <w:szCs w:val="28"/>
          <w:u w:val="single"/>
          <w:lang w:val="ru-RU" w:eastAsia="ru-RU"/>
        </w:rPr>
        <w:t xml:space="preserve">економічний </w:t>
      </w:r>
      <w:r w:rsidRPr="008104C3">
        <w:rPr>
          <w:rFonts w:ascii="Times New Roman" w:eastAsia="Times New Roman" w:hAnsi="Times New Roman" w:cs="Times New Roman"/>
          <w:bCs/>
          <w:kern w:val="32"/>
          <w:sz w:val="28"/>
          <w:szCs w:val="28"/>
          <w:lang w:val="ru-RU" w:eastAsia="ru-RU"/>
        </w:rPr>
        <w:t>_________</w:t>
      </w:r>
      <w:r w:rsidRPr="008104C3">
        <w:rPr>
          <w:rFonts w:ascii="Times New Roman" w:eastAsia="Times New Roman" w:hAnsi="Times New Roman" w:cs="Times New Roman"/>
          <w:bCs/>
          <w:kern w:val="32"/>
          <w:sz w:val="28"/>
          <w:szCs w:val="28"/>
          <w:u w:val="single"/>
          <w:lang w:eastAsia="ru-RU"/>
        </w:rPr>
        <w:t xml:space="preserve">                                 </w:t>
      </w:r>
      <w:r w:rsidRPr="008104C3">
        <w:rPr>
          <w:rFonts w:ascii="Times New Roman" w:eastAsia="Times New Roman" w:hAnsi="Times New Roman" w:cs="Times New Roman"/>
          <w:bCs/>
          <w:kern w:val="32"/>
          <w:sz w:val="28"/>
          <w:szCs w:val="28"/>
          <w:lang w:val="ru-RU" w:eastAsia="ru-RU"/>
        </w:rPr>
        <w:t>_</w:t>
      </w:r>
    </w:p>
    <w:p w14:paraId="12A7046B" w14:textId="77777777" w:rsidR="009F2625" w:rsidRPr="008104C3" w:rsidRDefault="009F2625" w:rsidP="004A0CA7">
      <w:pPr>
        <w:keepNext/>
        <w:spacing w:after="0" w:line="276" w:lineRule="auto"/>
        <w:rPr>
          <w:rFonts w:ascii="Times New Roman" w:eastAsia="Times New Roman" w:hAnsi="Times New Roman" w:cs="Times New Roman"/>
          <w:kern w:val="32"/>
          <w:sz w:val="28"/>
          <w:szCs w:val="28"/>
          <w:lang w:val="ru-RU" w:eastAsia="ru-RU"/>
        </w:rPr>
      </w:pPr>
      <w:r w:rsidRPr="008104C3">
        <w:rPr>
          <w:rFonts w:ascii="Times New Roman" w:eastAsia="Times New Roman" w:hAnsi="Times New Roman" w:cs="Times New Roman"/>
          <w:kern w:val="32"/>
          <w:sz w:val="28"/>
          <w:szCs w:val="28"/>
          <w:lang w:val="ru-RU" w:eastAsia="ru-RU"/>
        </w:rPr>
        <w:t>Кафедра____</w:t>
      </w:r>
      <w:r w:rsidRPr="008104C3">
        <w:rPr>
          <w:rFonts w:ascii="Times New Roman" w:eastAsia="Times New Roman" w:hAnsi="Times New Roman" w:cs="Times New Roman"/>
          <w:bCs/>
          <w:kern w:val="32"/>
          <w:sz w:val="28"/>
          <w:szCs w:val="28"/>
          <w:u w:val="single"/>
          <w:lang w:eastAsia="ru-RU"/>
        </w:rPr>
        <w:t xml:space="preserve">      </w:t>
      </w:r>
      <w:r w:rsidRPr="008104C3">
        <w:rPr>
          <w:rFonts w:ascii="Times New Roman" w:eastAsia="Times New Roman" w:hAnsi="Times New Roman" w:cs="Times New Roman"/>
          <w:bCs/>
          <w:kern w:val="32"/>
          <w:sz w:val="28"/>
          <w:szCs w:val="28"/>
          <w:u w:val="single"/>
          <w:lang w:val="ru-RU" w:eastAsia="ru-RU"/>
        </w:rPr>
        <w:t xml:space="preserve"> </w:t>
      </w:r>
      <w:r w:rsidRPr="008104C3">
        <w:rPr>
          <w:rFonts w:ascii="Times New Roman" w:eastAsia="Times New Roman" w:hAnsi="Times New Roman" w:cs="Times New Roman"/>
          <w:bCs/>
          <w:i/>
          <w:kern w:val="32"/>
          <w:sz w:val="28"/>
          <w:szCs w:val="28"/>
          <w:u w:val="single"/>
          <w:lang w:val="ru-RU" w:eastAsia="ru-RU"/>
        </w:rPr>
        <w:t>статистики</w:t>
      </w:r>
      <w:r w:rsidRPr="008104C3">
        <w:rPr>
          <w:rFonts w:ascii="Times New Roman" w:eastAsia="Times New Roman" w:hAnsi="Times New Roman" w:cs="Times New Roman"/>
          <w:i/>
          <w:kern w:val="32"/>
          <w:sz w:val="28"/>
          <w:szCs w:val="28"/>
          <w:lang w:val="ru-RU" w:eastAsia="ru-RU"/>
        </w:rPr>
        <w:t>_</w:t>
      </w:r>
      <w:r w:rsidRPr="008104C3">
        <w:rPr>
          <w:rFonts w:ascii="Times New Roman" w:eastAsia="Times New Roman" w:hAnsi="Times New Roman" w:cs="Times New Roman"/>
          <w:kern w:val="32"/>
          <w:sz w:val="28"/>
          <w:szCs w:val="28"/>
          <w:lang w:val="ru-RU" w:eastAsia="ru-RU"/>
        </w:rPr>
        <w:t>______________________</w:t>
      </w:r>
      <w:r w:rsidRPr="008104C3">
        <w:rPr>
          <w:rFonts w:ascii="Times New Roman" w:eastAsia="Times New Roman" w:hAnsi="Times New Roman" w:cs="Times New Roman"/>
          <w:kern w:val="32"/>
          <w:sz w:val="28"/>
          <w:szCs w:val="28"/>
          <w:u w:val="single"/>
          <w:lang w:eastAsia="ru-RU"/>
        </w:rPr>
        <w:t xml:space="preserve">                          </w:t>
      </w:r>
      <w:r w:rsidRPr="008104C3">
        <w:rPr>
          <w:rFonts w:ascii="Times New Roman" w:eastAsia="Times New Roman" w:hAnsi="Times New Roman" w:cs="Times New Roman"/>
          <w:kern w:val="32"/>
          <w:sz w:val="28"/>
          <w:szCs w:val="28"/>
          <w:lang w:val="ru-RU" w:eastAsia="ru-RU"/>
        </w:rPr>
        <w:t>__</w:t>
      </w:r>
    </w:p>
    <w:p w14:paraId="2C612EB3" w14:textId="77777777" w:rsidR="009F2625" w:rsidRPr="008104C3" w:rsidRDefault="009F2625" w:rsidP="004A0CA7">
      <w:pPr>
        <w:spacing w:after="0" w:line="276" w:lineRule="auto"/>
        <w:rPr>
          <w:rFonts w:ascii="Times New Roman" w:eastAsia="Times New Roman" w:hAnsi="Times New Roman" w:cs="Times New Roman"/>
          <w:sz w:val="28"/>
          <w:szCs w:val="28"/>
          <w:lang w:eastAsia="ru-RU"/>
        </w:rPr>
      </w:pPr>
      <w:r w:rsidRPr="008104C3">
        <w:rPr>
          <w:rFonts w:ascii="Times New Roman" w:eastAsia="Times New Roman" w:hAnsi="Times New Roman" w:cs="Times New Roman"/>
          <w:sz w:val="28"/>
          <w:szCs w:val="28"/>
          <w:lang w:eastAsia="ru-RU"/>
        </w:rPr>
        <w:t>Р</w:t>
      </w:r>
      <w:r w:rsidRPr="008104C3">
        <w:rPr>
          <w:rFonts w:ascii="Times New Roman" w:eastAsia="Times New Roman" w:hAnsi="Times New Roman" w:cs="Times New Roman"/>
          <w:sz w:val="28"/>
          <w:szCs w:val="28"/>
          <w:lang w:val="ru-RU" w:eastAsia="ru-RU"/>
        </w:rPr>
        <w:t>івень</w:t>
      </w:r>
      <w:r w:rsidRPr="008104C3">
        <w:rPr>
          <w:rFonts w:ascii="Times New Roman" w:eastAsia="Times New Roman" w:hAnsi="Times New Roman" w:cs="Times New Roman"/>
          <w:sz w:val="28"/>
          <w:szCs w:val="28"/>
          <w:lang w:eastAsia="ru-RU"/>
        </w:rPr>
        <w:t xml:space="preserve"> вищої освіти</w:t>
      </w:r>
      <w:r w:rsidRPr="008104C3">
        <w:rPr>
          <w:rFonts w:ascii="Times New Roman" w:eastAsia="Times New Roman" w:hAnsi="Times New Roman" w:cs="Times New Roman"/>
          <w:sz w:val="28"/>
          <w:szCs w:val="28"/>
          <w:lang w:val="ru-RU" w:eastAsia="ru-RU"/>
        </w:rPr>
        <w:t>_____</w:t>
      </w:r>
      <w:r w:rsidRPr="008104C3">
        <w:rPr>
          <w:rFonts w:ascii="Times New Roman" w:eastAsia="Times New Roman" w:hAnsi="Times New Roman" w:cs="Times New Roman"/>
          <w:i/>
          <w:sz w:val="28"/>
          <w:szCs w:val="28"/>
          <w:u w:val="single"/>
          <w:lang w:eastAsia="ru-RU"/>
        </w:rPr>
        <w:t>перший (</w:t>
      </w:r>
      <w:r w:rsidRPr="008104C3">
        <w:rPr>
          <w:rFonts w:ascii="Times New Roman" w:eastAsia="Times New Roman" w:hAnsi="Times New Roman" w:cs="Times New Roman"/>
          <w:i/>
          <w:sz w:val="28"/>
          <w:szCs w:val="28"/>
          <w:u w:val="single"/>
          <w:lang w:val="ru-RU" w:eastAsia="ru-RU"/>
        </w:rPr>
        <w:t>бакалавр</w:t>
      </w:r>
      <w:r w:rsidRPr="008104C3">
        <w:rPr>
          <w:rFonts w:ascii="Times New Roman" w:eastAsia="Times New Roman" w:hAnsi="Times New Roman" w:cs="Times New Roman"/>
          <w:i/>
          <w:sz w:val="28"/>
          <w:szCs w:val="28"/>
          <w:u w:val="single"/>
          <w:lang w:eastAsia="ru-RU"/>
        </w:rPr>
        <w:t>ський)</w:t>
      </w:r>
      <w:r w:rsidRPr="008104C3">
        <w:rPr>
          <w:rFonts w:ascii="Times New Roman" w:eastAsia="Times New Roman" w:hAnsi="Times New Roman" w:cs="Times New Roman"/>
          <w:sz w:val="28"/>
          <w:szCs w:val="28"/>
          <w:lang w:val="ru-RU" w:eastAsia="ru-RU"/>
        </w:rPr>
        <w:t>_____________________</w:t>
      </w:r>
    </w:p>
    <w:p w14:paraId="27495ADA" w14:textId="77777777" w:rsidR="009F2625" w:rsidRPr="008104C3" w:rsidRDefault="009F2625" w:rsidP="004A0CA7">
      <w:pPr>
        <w:spacing w:after="0" w:line="276" w:lineRule="auto"/>
        <w:rPr>
          <w:rFonts w:ascii="Times New Roman" w:eastAsia="Times New Roman" w:hAnsi="Times New Roman" w:cs="Times New Roman"/>
          <w:sz w:val="28"/>
          <w:szCs w:val="24"/>
          <w:u w:val="single"/>
          <w:lang w:eastAsia="ru-RU"/>
        </w:rPr>
      </w:pPr>
      <w:r w:rsidRPr="008104C3">
        <w:rPr>
          <w:rFonts w:ascii="Times New Roman" w:eastAsia="Times New Roman" w:hAnsi="Times New Roman" w:cs="Times New Roman"/>
          <w:sz w:val="28"/>
          <w:szCs w:val="28"/>
          <w:lang w:val="ru-RU" w:eastAsia="ru-RU"/>
        </w:rPr>
        <w:t>Спеціальності        ________</w:t>
      </w:r>
      <w:r w:rsidRPr="008104C3">
        <w:rPr>
          <w:rFonts w:ascii="Times New Roman" w:eastAsia="Times New Roman" w:hAnsi="Times New Roman" w:cs="Times New Roman"/>
          <w:sz w:val="28"/>
          <w:szCs w:val="28"/>
          <w:u w:val="single"/>
          <w:lang w:val="ru-RU" w:eastAsia="ru-RU"/>
        </w:rPr>
        <w:t xml:space="preserve"> </w:t>
      </w:r>
      <w:r w:rsidRPr="008104C3">
        <w:rPr>
          <w:rFonts w:ascii="Times New Roman" w:eastAsia="Times New Roman" w:hAnsi="Times New Roman" w:cs="Times New Roman"/>
          <w:i/>
          <w:sz w:val="28"/>
          <w:szCs w:val="28"/>
          <w:u w:val="single"/>
          <w:lang w:val="ru-RU" w:eastAsia="ru-RU"/>
        </w:rPr>
        <w:t>051__»Економіка»________</w:t>
      </w:r>
      <w:r w:rsidRPr="008104C3">
        <w:rPr>
          <w:rFonts w:ascii="Times New Roman" w:eastAsia="Times New Roman" w:hAnsi="Times New Roman" w:cs="Times New Roman"/>
          <w:sz w:val="28"/>
          <w:szCs w:val="28"/>
          <w:u w:val="single"/>
          <w:lang w:eastAsia="ru-RU"/>
        </w:rPr>
        <w:t xml:space="preserve">                 </w:t>
      </w:r>
      <w:r w:rsidRPr="008104C3">
        <w:rPr>
          <w:rFonts w:ascii="Times New Roman" w:eastAsia="Times New Roman" w:hAnsi="Times New Roman" w:cs="Times New Roman"/>
          <w:sz w:val="28"/>
          <w:szCs w:val="28"/>
          <w:lang w:val="ru-RU" w:eastAsia="ru-RU"/>
        </w:rPr>
        <w:t>____</w:t>
      </w:r>
      <w:r w:rsidRPr="008104C3">
        <w:rPr>
          <w:rFonts w:ascii="Times New Roman" w:eastAsia="Times New Roman" w:hAnsi="Times New Roman" w:cs="Times New Roman"/>
          <w:sz w:val="28"/>
          <w:szCs w:val="28"/>
          <w:u w:val="single"/>
          <w:lang w:eastAsia="ru-RU"/>
        </w:rPr>
        <w:t xml:space="preserve">    </w:t>
      </w:r>
      <w:r w:rsidRPr="008104C3">
        <w:rPr>
          <w:rFonts w:ascii="Times New Roman" w:eastAsia="Times New Roman" w:hAnsi="Times New Roman" w:cs="Times New Roman"/>
          <w:sz w:val="28"/>
          <w:szCs w:val="28"/>
          <w:lang w:val="ru-RU" w:eastAsia="ru-RU"/>
        </w:rPr>
        <w:t>_</w:t>
      </w:r>
    </w:p>
    <w:p w14:paraId="442F1E29" w14:textId="77777777" w:rsidR="009F2625" w:rsidRPr="008104C3" w:rsidRDefault="009F2625" w:rsidP="004A0CA7">
      <w:pPr>
        <w:keepNext/>
        <w:spacing w:after="0" w:line="276" w:lineRule="auto"/>
        <w:rPr>
          <w:rFonts w:ascii="Times New Roman" w:eastAsia="Times New Roman" w:hAnsi="Times New Roman" w:cs="Times New Roman"/>
          <w:kern w:val="32"/>
          <w:sz w:val="32"/>
          <w:szCs w:val="32"/>
          <w:lang w:val="ru-RU" w:eastAsia="ru-RU"/>
        </w:rPr>
      </w:pPr>
      <w:r w:rsidRPr="008104C3">
        <w:rPr>
          <w:rFonts w:ascii="Times New Roman" w:eastAsia="Times New Roman" w:hAnsi="Times New Roman" w:cs="Times New Roman"/>
          <w:bCs/>
          <w:kern w:val="32"/>
          <w:sz w:val="32"/>
          <w:szCs w:val="32"/>
          <w:lang w:val="ru-RU" w:eastAsia="ru-RU"/>
        </w:rPr>
        <w:t xml:space="preserve">                                                       </w:t>
      </w:r>
      <w:r w:rsidRPr="008104C3">
        <w:rPr>
          <w:rFonts w:ascii="Times New Roman" w:eastAsia="Times New Roman" w:hAnsi="Times New Roman" w:cs="Times New Roman"/>
          <w:kern w:val="32"/>
          <w:sz w:val="16"/>
          <w:szCs w:val="32"/>
          <w:lang w:val="ru-RU" w:eastAsia="ru-RU"/>
        </w:rPr>
        <w:t>(шифр і назва)</w:t>
      </w:r>
      <w:r w:rsidRPr="008104C3">
        <w:rPr>
          <w:rFonts w:ascii="Times New Roman" w:eastAsia="Times New Roman" w:hAnsi="Times New Roman" w:cs="Times New Roman"/>
          <w:kern w:val="32"/>
          <w:sz w:val="32"/>
          <w:szCs w:val="32"/>
          <w:lang w:val="ru-RU" w:eastAsia="ru-RU"/>
        </w:rPr>
        <w:t xml:space="preserve">                                             </w:t>
      </w:r>
    </w:p>
    <w:p w14:paraId="5EA4D0E0" w14:textId="77777777" w:rsidR="009F2625" w:rsidRPr="008104C3" w:rsidRDefault="009F2625" w:rsidP="004A0CA7">
      <w:pPr>
        <w:spacing w:after="0" w:line="276" w:lineRule="auto"/>
        <w:rPr>
          <w:rFonts w:ascii="Times New Roman" w:eastAsia="Times New Roman" w:hAnsi="Times New Roman" w:cs="Times New Roman"/>
          <w:sz w:val="28"/>
          <w:szCs w:val="28"/>
          <w:u w:val="single"/>
          <w:lang w:val="ru-RU" w:eastAsia="ru-RU"/>
        </w:rPr>
      </w:pPr>
      <w:r>
        <w:rPr>
          <w:rFonts w:ascii="Times New Roman" w:eastAsia="Times New Roman" w:hAnsi="Times New Roman" w:cs="Times New Roman"/>
          <w:sz w:val="28"/>
          <w:szCs w:val="28"/>
          <w:lang w:val="ru-RU" w:eastAsia="ru-RU"/>
        </w:rPr>
        <w:t>Освітньої програми</w:t>
      </w:r>
      <w:r w:rsidRPr="008104C3">
        <w:rPr>
          <w:rFonts w:ascii="Times New Roman" w:eastAsia="Times New Roman" w:hAnsi="Times New Roman" w:cs="Times New Roman"/>
          <w:sz w:val="28"/>
          <w:szCs w:val="28"/>
          <w:lang w:val="ru-RU" w:eastAsia="ru-RU"/>
        </w:rPr>
        <w:t xml:space="preserve">          </w:t>
      </w:r>
      <w:r w:rsidRPr="008104C3">
        <w:rPr>
          <w:rFonts w:ascii="Times New Roman" w:eastAsia="Times New Roman" w:hAnsi="Times New Roman" w:cs="Times New Roman"/>
          <w:i/>
          <w:sz w:val="28"/>
          <w:szCs w:val="28"/>
          <w:u w:val="single"/>
          <w:lang w:val="ru-RU" w:eastAsia="ru-RU"/>
        </w:rPr>
        <w:t>«</w:t>
      </w:r>
      <w:r w:rsidRPr="008104C3">
        <w:rPr>
          <w:rFonts w:ascii="Times New Roman" w:eastAsia="Times New Roman" w:hAnsi="Times New Roman" w:cs="Times New Roman"/>
          <w:i/>
          <w:sz w:val="28"/>
          <w:szCs w:val="28"/>
          <w:u w:val="single"/>
          <w:lang w:eastAsia="ru-RU"/>
        </w:rPr>
        <w:t>Економіка</w:t>
      </w:r>
      <w:r w:rsidRPr="008104C3">
        <w:rPr>
          <w:rFonts w:ascii="Times New Roman" w:eastAsia="Times New Roman" w:hAnsi="Times New Roman" w:cs="Times New Roman"/>
          <w:i/>
          <w:sz w:val="28"/>
          <w:szCs w:val="28"/>
          <w:u w:val="single"/>
          <w:lang w:val="ru-RU" w:eastAsia="ru-RU"/>
        </w:rPr>
        <w:t xml:space="preserve"> </w:t>
      </w:r>
      <w:r w:rsidRPr="008104C3">
        <w:rPr>
          <w:rFonts w:ascii="Times New Roman" w:eastAsia="Times New Roman" w:hAnsi="Times New Roman" w:cs="Times New Roman"/>
          <w:i/>
          <w:sz w:val="28"/>
          <w:szCs w:val="28"/>
          <w:u w:val="single"/>
          <w:lang w:eastAsia="ru-RU"/>
        </w:rPr>
        <w:t>та правове регулювання в б</w:t>
      </w:r>
      <w:r w:rsidRPr="008104C3">
        <w:rPr>
          <w:rFonts w:ascii="Times New Roman" w:eastAsia="Times New Roman" w:hAnsi="Times New Roman" w:cs="Times New Roman"/>
          <w:i/>
          <w:sz w:val="28"/>
          <w:szCs w:val="28"/>
          <w:u w:val="single"/>
          <w:lang w:val="ru-RU" w:eastAsia="ru-RU"/>
        </w:rPr>
        <w:t>ізнесі»</w:t>
      </w:r>
    </w:p>
    <w:p w14:paraId="73EE143D" w14:textId="77777777" w:rsidR="009F2625" w:rsidRPr="008104C3" w:rsidRDefault="009F2625" w:rsidP="004A0CA7">
      <w:pPr>
        <w:spacing w:after="0" w:line="240" w:lineRule="auto"/>
        <w:jc w:val="center"/>
        <w:rPr>
          <w:rFonts w:ascii="Times New Roman" w:eastAsia="Times New Roman" w:hAnsi="Times New Roman" w:cs="Times New Roman"/>
          <w:b/>
          <w:sz w:val="32"/>
          <w:szCs w:val="32"/>
          <w:lang w:val="ru-RU" w:eastAsia="ru-RU"/>
        </w:rPr>
      </w:pPr>
    </w:p>
    <w:p w14:paraId="0F8B5376" w14:textId="77777777" w:rsidR="009F2625" w:rsidRPr="008104C3" w:rsidRDefault="009F2625" w:rsidP="004A0CA7">
      <w:pPr>
        <w:spacing w:after="0" w:line="240" w:lineRule="auto"/>
        <w:jc w:val="center"/>
        <w:rPr>
          <w:rFonts w:ascii="Times New Roman" w:eastAsia="Times New Roman" w:hAnsi="Times New Roman" w:cs="Times New Roman"/>
          <w:sz w:val="28"/>
          <w:szCs w:val="28"/>
          <w:lang w:val="ru-RU" w:eastAsia="ru-RU"/>
        </w:rPr>
      </w:pPr>
      <w:r w:rsidRPr="008104C3">
        <w:rPr>
          <w:rFonts w:ascii="Times New Roman" w:eastAsia="Times New Roman" w:hAnsi="Times New Roman" w:cs="Times New Roman"/>
          <w:b/>
          <w:sz w:val="32"/>
          <w:szCs w:val="32"/>
          <w:lang w:val="ru-RU" w:eastAsia="ru-RU"/>
        </w:rPr>
        <w:t>З А В Д А Н Н Я</w:t>
      </w:r>
    </w:p>
    <w:p w14:paraId="6F0D8D89" w14:textId="77777777" w:rsidR="009F2625" w:rsidRPr="008104C3" w:rsidRDefault="009F2625" w:rsidP="004A0CA7">
      <w:pPr>
        <w:spacing w:after="0" w:line="360" w:lineRule="auto"/>
        <w:jc w:val="center"/>
        <w:rPr>
          <w:rFonts w:ascii="Times New Roman" w:eastAsia="Times New Roman" w:hAnsi="Times New Roman" w:cs="Times New Roman"/>
          <w:sz w:val="26"/>
          <w:szCs w:val="26"/>
          <w:lang w:val="ru-RU" w:eastAsia="ru-RU"/>
        </w:rPr>
      </w:pPr>
      <w:r w:rsidRPr="008104C3">
        <w:rPr>
          <w:rFonts w:ascii="Times New Roman" w:eastAsia="Times New Roman" w:hAnsi="Times New Roman" w:cs="Times New Roman"/>
          <w:sz w:val="26"/>
          <w:szCs w:val="26"/>
          <w:lang w:val="ru-RU" w:eastAsia="ru-RU"/>
        </w:rPr>
        <w:t>на курсовий проект (роботу) студента</w:t>
      </w:r>
    </w:p>
    <w:p w14:paraId="75FBBF65" w14:textId="77777777" w:rsidR="009F2625" w:rsidRPr="008104C3" w:rsidRDefault="009F2625" w:rsidP="004A0CA7">
      <w:pPr>
        <w:spacing w:after="0" w:line="360" w:lineRule="auto"/>
        <w:jc w:val="center"/>
        <w:rPr>
          <w:rFonts w:ascii="Times New Roman" w:eastAsia="Times New Roman" w:hAnsi="Times New Roman" w:cs="Times New Roman"/>
          <w:sz w:val="26"/>
          <w:szCs w:val="26"/>
          <w:lang w:val="ru-RU" w:eastAsia="ru-RU"/>
        </w:rPr>
      </w:pPr>
    </w:p>
    <w:p w14:paraId="55EA84FE" w14:textId="3AE82E16" w:rsidR="009F2625" w:rsidRPr="008104C3" w:rsidRDefault="00625B9E" w:rsidP="004A0CA7">
      <w:pPr>
        <w:spacing w:after="0" w:line="360" w:lineRule="auto"/>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__</w:t>
      </w:r>
      <w:r w:rsidR="009F2625" w:rsidRPr="008104C3">
        <w:rPr>
          <w:rFonts w:ascii="Times New Roman" w:eastAsia="Times New Roman" w:hAnsi="Times New Roman" w:cs="Times New Roman"/>
          <w:sz w:val="26"/>
          <w:szCs w:val="26"/>
          <w:lang w:val="ru-RU" w:eastAsia="ru-RU"/>
        </w:rPr>
        <w:t>___</w:t>
      </w:r>
      <w:r>
        <w:rPr>
          <w:rFonts w:ascii="Times New Roman" w:eastAsia="Times New Roman" w:hAnsi="Times New Roman" w:cs="Times New Roman"/>
          <w:sz w:val="26"/>
          <w:szCs w:val="26"/>
          <w:lang w:val="ru-RU" w:eastAsia="ru-RU"/>
        </w:rPr>
        <w:t>____________________</w:t>
      </w:r>
      <w:r w:rsidR="009F2625" w:rsidRPr="008104C3">
        <w:rPr>
          <w:rFonts w:ascii="Times New Roman" w:eastAsia="Times New Roman" w:hAnsi="Times New Roman" w:cs="Times New Roman"/>
          <w:sz w:val="26"/>
          <w:szCs w:val="26"/>
          <w:u w:val="single"/>
          <w:lang w:val="ru-RU" w:eastAsia="ru-RU"/>
        </w:rPr>
        <w:t xml:space="preserve"> </w:t>
      </w:r>
      <w:r w:rsidR="005401E8">
        <w:rPr>
          <w:rFonts w:ascii="Times New Roman" w:eastAsia="Times New Roman" w:hAnsi="Times New Roman" w:cs="Times New Roman"/>
          <w:sz w:val="26"/>
          <w:szCs w:val="26"/>
          <w:u w:val="single"/>
          <w:lang w:val="ru-RU" w:eastAsia="ru-RU"/>
        </w:rPr>
        <w:t>Жирової Дарії Романівни</w:t>
      </w:r>
      <w:r>
        <w:rPr>
          <w:rFonts w:ascii="Times New Roman" w:eastAsia="Times New Roman" w:hAnsi="Times New Roman" w:cs="Times New Roman"/>
          <w:sz w:val="26"/>
          <w:szCs w:val="26"/>
          <w:u w:val="single"/>
          <w:lang w:val="ru-RU" w:eastAsia="ru-RU"/>
        </w:rPr>
        <w:t xml:space="preserve"> </w:t>
      </w:r>
      <w:r>
        <w:rPr>
          <w:rFonts w:ascii="Times New Roman" w:eastAsia="Times New Roman" w:hAnsi="Times New Roman" w:cs="Times New Roman"/>
          <w:sz w:val="26"/>
          <w:szCs w:val="26"/>
          <w:lang w:val="ru-RU" w:eastAsia="ru-RU"/>
        </w:rPr>
        <w:t>__________________</w:t>
      </w:r>
      <w:r w:rsidR="009F2625" w:rsidRPr="008104C3">
        <w:rPr>
          <w:rFonts w:ascii="Times New Roman" w:eastAsia="Times New Roman" w:hAnsi="Times New Roman" w:cs="Times New Roman"/>
          <w:sz w:val="26"/>
          <w:szCs w:val="26"/>
          <w:lang w:val="ru-RU" w:eastAsia="ru-RU"/>
        </w:rPr>
        <w:t>______</w:t>
      </w:r>
    </w:p>
    <w:p w14:paraId="20FCF57E" w14:textId="77777777" w:rsidR="009F2625" w:rsidRPr="008104C3" w:rsidRDefault="009F2625" w:rsidP="004A0CA7">
      <w:pPr>
        <w:spacing w:after="0" w:line="240" w:lineRule="auto"/>
        <w:jc w:val="center"/>
        <w:rPr>
          <w:rFonts w:ascii="Times New Roman" w:eastAsia="Times New Roman" w:hAnsi="Times New Roman" w:cs="Times New Roman"/>
          <w:sz w:val="28"/>
          <w:szCs w:val="28"/>
          <w:vertAlign w:val="superscript"/>
          <w:lang w:val="ru-RU" w:eastAsia="ru-RU"/>
        </w:rPr>
      </w:pPr>
      <w:r w:rsidRPr="008104C3">
        <w:rPr>
          <w:rFonts w:ascii="Times New Roman" w:eastAsia="Times New Roman" w:hAnsi="Times New Roman" w:cs="Times New Roman"/>
          <w:sz w:val="28"/>
          <w:szCs w:val="28"/>
          <w:vertAlign w:val="superscript"/>
          <w:lang w:val="ru-RU" w:eastAsia="ru-RU"/>
        </w:rPr>
        <w:t>( прізвище, ім’я, по батькові )</w:t>
      </w:r>
    </w:p>
    <w:p w14:paraId="2362A7DC" w14:textId="2353665E" w:rsidR="009F2625" w:rsidRPr="00625B9E" w:rsidRDefault="009F2625" w:rsidP="004A0CA7">
      <w:pPr>
        <w:spacing w:after="0"/>
        <w:contextualSpacing/>
        <w:rPr>
          <w:rFonts w:ascii="Times New Roman" w:eastAsia="Calibri" w:hAnsi="Times New Roman" w:cs="Times New Roman"/>
          <w:i/>
          <w:sz w:val="28"/>
        </w:rPr>
      </w:pPr>
      <w:r w:rsidRPr="008104C3">
        <w:rPr>
          <w:rFonts w:ascii="Times New Roman" w:eastAsia="Times New Roman" w:hAnsi="Times New Roman" w:cs="Times New Roman"/>
          <w:sz w:val="26"/>
          <w:szCs w:val="26"/>
          <w:lang w:val="ru-RU" w:eastAsia="ru-RU"/>
        </w:rPr>
        <w:t>1.Тема проекту (роботи</w:t>
      </w:r>
      <w:r w:rsidRPr="008104C3">
        <w:rPr>
          <w:rFonts w:ascii="Times New Roman" w:eastAsia="Times New Roman" w:hAnsi="Times New Roman" w:cs="Times New Roman"/>
          <w:i/>
          <w:sz w:val="26"/>
          <w:szCs w:val="26"/>
          <w:u w:val="single"/>
          <w:lang w:val="ru-RU" w:eastAsia="ru-RU"/>
        </w:rPr>
        <w:t>)</w:t>
      </w:r>
      <w:r w:rsidR="00AE2927">
        <w:rPr>
          <w:rFonts w:ascii="Times New Roman" w:eastAsia="Times New Roman" w:hAnsi="Times New Roman" w:cs="Times New Roman"/>
          <w:i/>
          <w:sz w:val="26"/>
          <w:szCs w:val="26"/>
          <w:u w:val="single"/>
          <w:lang w:val="ru-RU" w:eastAsia="ru-RU"/>
        </w:rPr>
        <w:t xml:space="preserve"> </w:t>
      </w:r>
      <w:r w:rsidR="00625B9E">
        <w:rPr>
          <w:rFonts w:ascii="Times New Roman" w:eastAsia="Times New Roman" w:hAnsi="Times New Roman" w:cs="Times New Roman"/>
          <w:i/>
          <w:sz w:val="26"/>
          <w:szCs w:val="26"/>
          <w:u w:val="single"/>
          <w:lang w:val="ru-RU" w:eastAsia="ru-RU"/>
        </w:rPr>
        <w:t xml:space="preserve">Ринок поштових відправлень </w:t>
      </w:r>
      <w:r w:rsidR="00625B9E">
        <w:rPr>
          <w:rFonts w:ascii="Times New Roman" w:eastAsia="Times New Roman" w:hAnsi="Times New Roman" w:cs="Times New Roman"/>
          <w:i/>
          <w:sz w:val="26"/>
          <w:szCs w:val="26"/>
          <w:u w:val="single"/>
          <w:lang w:eastAsia="ru-RU"/>
        </w:rPr>
        <w:t>та його правове регулювання в Україні.</w:t>
      </w:r>
      <w:r w:rsidRPr="00625B9E">
        <w:rPr>
          <w:rFonts w:ascii="Times New Roman" w:eastAsia="Times New Roman" w:hAnsi="Times New Roman" w:cs="Times New Roman"/>
          <w:sz w:val="26"/>
          <w:szCs w:val="26"/>
          <w:u w:val="single"/>
          <w:lang w:val="ru-RU" w:eastAsia="ru-RU"/>
        </w:rPr>
        <w:t>_</w:t>
      </w:r>
      <w:r w:rsidR="00625B9E" w:rsidRPr="00625B9E">
        <w:rPr>
          <w:rFonts w:ascii="Times New Roman" w:eastAsia="Times New Roman" w:hAnsi="Times New Roman" w:cs="Times New Roman"/>
          <w:sz w:val="26"/>
          <w:szCs w:val="26"/>
          <w:lang w:val="ru-RU" w:eastAsia="ru-RU"/>
        </w:rPr>
        <w:t>_________________________________________________________________</w:t>
      </w:r>
      <w:r w:rsidRPr="00625B9E">
        <w:rPr>
          <w:rFonts w:ascii="Times New Roman" w:eastAsia="Times New Roman" w:hAnsi="Times New Roman" w:cs="Times New Roman"/>
          <w:sz w:val="26"/>
          <w:szCs w:val="26"/>
          <w:u w:val="single"/>
          <w:lang w:val="ru-RU" w:eastAsia="ru-RU"/>
        </w:rPr>
        <w:t xml:space="preserve">  </w:t>
      </w:r>
      <w:r w:rsidRPr="008104C3">
        <w:rPr>
          <w:rFonts w:ascii="Times New Roman" w:eastAsia="Times New Roman" w:hAnsi="Times New Roman" w:cs="Times New Roman"/>
          <w:sz w:val="26"/>
          <w:szCs w:val="26"/>
          <w:u w:val="single"/>
          <w:lang w:val="ru-RU" w:eastAsia="ru-RU"/>
        </w:rPr>
        <w:t xml:space="preserve">                                                                               </w:t>
      </w:r>
    </w:p>
    <w:p w14:paraId="7B8CF96D" w14:textId="70EF60A0" w:rsidR="009F2625" w:rsidRPr="008104C3" w:rsidRDefault="009F2625" w:rsidP="004A0CA7">
      <w:pPr>
        <w:spacing w:after="0" w:line="276" w:lineRule="auto"/>
        <w:jc w:val="both"/>
        <w:rPr>
          <w:rFonts w:ascii="Times New Roman" w:eastAsia="Times New Roman" w:hAnsi="Times New Roman" w:cs="Times New Roman"/>
          <w:sz w:val="28"/>
          <w:szCs w:val="28"/>
          <w:lang w:eastAsia="ru-RU"/>
        </w:rPr>
      </w:pPr>
      <w:r w:rsidRPr="008104C3">
        <w:rPr>
          <w:rFonts w:ascii="Times New Roman" w:eastAsia="Times New Roman" w:hAnsi="Times New Roman" w:cs="Times New Roman"/>
          <w:sz w:val="28"/>
          <w:szCs w:val="28"/>
          <w:lang w:val="ru-RU" w:eastAsia="ru-RU"/>
        </w:rPr>
        <w:t>_______________________________________________________________</w:t>
      </w:r>
      <w:r w:rsidR="00625B9E">
        <w:rPr>
          <w:rFonts w:ascii="Times New Roman" w:eastAsia="Times New Roman" w:hAnsi="Times New Roman" w:cs="Times New Roman"/>
          <w:sz w:val="28"/>
          <w:szCs w:val="28"/>
          <w:lang w:val="ru-RU" w:eastAsia="ru-RU"/>
        </w:rPr>
        <w:t>_____</w:t>
      </w:r>
    </w:p>
    <w:p w14:paraId="6A49CA7F" w14:textId="04A8DD4C" w:rsidR="009F2625" w:rsidRPr="008104C3" w:rsidRDefault="009F2625" w:rsidP="004A0CA7">
      <w:pPr>
        <w:spacing w:after="0" w:line="276" w:lineRule="auto"/>
        <w:jc w:val="both"/>
        <w:rPr>
          <w:rFonts w:ascii="Times New Roman" w:eastAsia="Times New Roman" w:hAnsi="Times New Roman" w:cs="Times New Roman"/>
          <w:sz w:val="28"/>
          <w:szCs w:val="28"/>
          <w:lang w:eastAsia="ru-RU"/>
        </w:rPr>
      </w:pPr>
      <w:r w:rsidRPr="008104C3">
        <w:rPr>
          <w:rFonts w:ascii="Times New Roman" w:eastAsia="Times New Roman" w:hAnsi="Times New Roman" w:cs="Times New Roman"/>
          <w:sz w:val="28"/>
          <w:szCs w:val="28"/>
          <w:lang w:val="ru-RU" w:eastAsia="ru-RU"/>
        </w:rPr>
        <w:t>________________________________________________________________</w:t>
      </w:r>
      <w:r w:rsidR="00625B9E">
        <w:rPr>
          <w:rFonts w:ascii="Times New Roman" w:eastAsia="Times New Roman" w:hAnsi="Times New Roman" w:cs="Times New Roman"/>
          <w:sz w:val="28"/>
          <w:szCs w:val="28"/>
          <w:lang w:val="ru-RU" w:eastAsia="ru-RU"/>
        </w:rPr>
        <w:t>____</w:t>
      </w:r>
    </w:p>
    <w:p w14:paraId="2BEA6CBD" w14:textId="7D689A92" w:rsidR="009F2625" w:rsidRPr="008104C3" w:rsidRDefault="009F2625" w:rsidP="004A0CA7">
      <w:pPr>
        <w:spacing w:after="0" w:line="276" w:lineRule="auto"/>
        <w:jc w:val="both"/>
        <w:rPr>
          <w:rFonts w:ascii="Times New Roman" w:eastAsia="Times New Roman" w:hAnsi="Times New Roman" w:cs="Times New Roman"/>
          <w:sz w:val="28"/>
          <w:szCs w:val="28"/>
          <w:lang w:eastAsia="ru-RU"/>
        </w:rPr>
      </w:pPr>
      <w:r w:rsidRPr="008104C3">
        <w:rPr>
          <w:rFonts w:ascii="Times New Roman" w:eastAsia="Times New Roman" w:hAnsi="Times New Roman" w:cs="Times New Roman"/>
          <w:sz w:val="28"/>
          <w:szCs w:val="28"/>
          <w:lang w:val="ru-RU" w:eastAsia="ru-RU"/>
        </w:rPr>
        <w:t>________________________________________________________________</w:t>
      </w:r>
      <w:r w:rsidR="00625B9E">
        <w:rPr>
          <w:rFonts w:ascii="Times New Roman" w:eastAsia="Times New Roman" w:hAnsi="Times New Roman" w:cs="Times New Roman"/>
          <w:sz w:val="28"/>
          <w:szCs w:val="28"/>
          <w:lang w:val="ru-RU" w:eastAsia="ru-RU"/>
        </w:rPr>
        <w:t>____</w:t>
      </w:r>
    </w:p>
    <w:p w14:paraId="5B5A5923" w14:textId="77777777" w:rsidR="009F2625" w:rsidRPr="008104C3" w:rsidRDefault="009F2625" w:rsidP="004A0CA7">
      <w:pPr>
        <w:numPr>
          <w:ilvl w:val="0"/>
          <w:numId w:val="1"/>
        </w:numPr>
        <w:spacing w:after="0" w:line="276" w:lineRule="auto"/>
        <w:ind w:right="567"/>
        <w:contextualSpacing/>
        <w:jc w:val="both"/>
        <w:rPr>
          <w:rFonts w:ascii="Times New Roman" w:eastAsia="Times New Roman" w:hAnsi="Times New Roman" w:cs="Times New Roman"/>
          <w:sz w:val="28"/>
          <w:szCs w:val="28"/>
          <w:lang w:val="ru-RU" w:eastAsia="ru-RU"/>
        </w:rPr>
      </w:pPr>
      <w:r w:rsidRPr="008104C3">
        <w:rPr>
          <w:rFonts w:ascii="Times New Roman" w:eastAsia="Times New Roman" w:hAnsi="Times New Roman" w:cs="Times New Roman"/>
          <w:sz w:val="26"/>
          <w:szCs w:val="26"/>
          <w:lang w:val="ru-RU" w:eastAsia="ru-RU"/>
        </w:rPr>
        <w:t>Строк подання студентом проекту ( роботи )___</w:t>
      </w:r>
      <w:r w:rsidRPr="008104C3">
        <w:rPr>
          <w:rFonts w:ascii="Times New Roman" w:eastAsia="Times New Roman" w:hAnsi="Times New Roman" w:cs="Times New Roman"/>
          <w:i/>
          <w:sz w:val="28"/>
          <w:szCs w:val="28"/>
          <w:u w:val="single"/>
          <w:lang w:val="ru-RU" w:eastAsia="ru-RU"/>
        </w:rPr>
        <w:t>1</w:t>
      </w:r>
      <w:r>
        <w:rPr>
          <w:rFonts w:ascii="Times New Roman" w:eastAsia="Times New Roman" w:hAnsi="Times New Roman" w:cs="Times New Roman"/>
          <w:i/>
          <w:sz w:val="28"/>
          <w:szCs w:val="28"/>
          <w:u w:val="single"/>
          <w:lang w:val="ru-RU" w:eastAsia="ru-RU"/>
        </w:rPr>
        <w:t>6</w:t>
      </w:r>
      <w:r w:rsidRPr="008104C3">
        <w:rPr>
          <w:rFonts w:ascii="Times New Roman" w:eastAsia="Times New Roman" w:hAnsi="Times New Roman" w:cs="Times New Roman"/>
          <w:i/>
          <w:sz w:val="28"/>
          <w:szCs w:val="28"/>
          <w:u w:val="single"/>
          <w:lang w:val="ru-RU" w:eastAsia="ru-RU"/>
        </w:rPr>
        <w:t xml:space="preserve"> травня 2022 року</w:t>
      </w:r>
      <w:r w:rsidRPr="008104C3">
        <w:rPr>
          <w:rFonts w:ascii="Times New Roman" w:eastAsia="Times New Roman" w:hAnsi="Times New Roman" w:cs="Times New Roman"/>
          <w:sz w:val="28"/>
          <w:szCs w:val="28"/>
          <w:lang w:val="ru-RU" w:eastAsia="ru-RU"/>
        </w:rPr>
        <w:t>___</w:t>
      </w:r>
    </w:p>
    <w:p w14:paraId="341A82AF" w14:textId="77777777" w:rsidR="009F2625" w:rsidRPr="008104C3" w:rsidRDefault="009F2625" w:rsidP="004A0CA7">
      <w:pPr>
        <w:spacing w:after="0" w:line="276" w:lineRule="auto"/>
        <w:ind w:left="504"/>
        <w:contextualSpacing/>
        <w:jc w:val="both"/>
        <w:rPr>
          <w:rFonts w:ascii="Times New Roman" w:eastAsia="Times New Roman" w:hAnsi="Times New Roman" w:cs="Times New Roman"/>
          <w:sz w:val="26"/>
          <w:szCs w:val="26"/>
          <w:lang w:eastAsia="ru-RU"/>
        </w:rPr>
      </w:pPr>
    </w:p>
    <w:p w14:paraId="78144DC9" w14:textId="217C1205" w:rsidR="009F2625" w:rsidRPr="008104C3" w:rsidRDefault="009F2625" w:rsidP="004A0CA7">
      <w:pPr>
        <w:spacing w:after="0" w:line="276" w:lineRule="auto"/>
        <w:jc w:val="both"/>
        <w:rPr>
          <w:rFonts w:ascii="Times New Roman" w:eastAsia="Times New Roman" w:hAnsi="Times New Roman" w:cs="Times New Roman"/>
          <w:i/>
          <w:sz w:val="26"/>
          <w:szCs w:val="26"/>
          <w:u w:val="single"/>
          <w:lang w:eastAsia="uk-UA"/>
        </w:rPr>
      </w:pPr>
      <w:r w:rsidRPr="008104C3">
        <w:rPr>
          <w:rFonts w:ascii="Times New Roman" w:eastAsia="Times New Roman" w:hAnsi="Times New Roman" w:cs="Times New Roman"/>
          <w:sz w:val="26"/>
          <w:szCs w:val="26"/>
          <w:lang w:val="ru-RU" w:eastAsia="ru-RU"/>
        </w:rPr>
        <w:t xml:space="preserve">  3. Вихідні дані до проекту ( роботи )_</w:t>
      </w:r>
      <w:r w:rsidRPr="008104C3">
        <w:rPr>
          <w:rFonts w:ascii="Times New Roman" w:eastAsia="Times New Roman" w:hAnsi="Times New Roman" w:cs="Times New Roman"/>
          <w:i/>
          <w:sz w:val="26"/>
          <w:szCs w:val="26"/>
          <w:u w:val="single"/>
          <w:lang w:eastAsia="uk-UA"/>
        </w:rPr>
        <w:t xml:space="preserve"> </w:t>
      </w:r>
      <w:r w:rsidRPr="00625B9E">
        <w:rPr>
          <w:rFonts w:ascii="Times New Roman" w:eastAsia="Times New Roman" w:hAnsi="Times New Roman" w:cs="Times New Roman"/>
          <w:i/>
          <w:sz w:val="26"/>
          <w:szCs w:val="26"/>
          <w:u w:val="single"/>
          <w:lang w:eastAsia="uk-UA"/>
        </w:rPr>
        <w:t>Методологічні положення Державної служби статистики України щодо</w:t>
      </w:r>
      <w:r w:rsidR="00625B9E" w:rsidRPr="00625B9E">
        <w:rPr>
          <w:rFonts w:ascii="Times New Roman" w:eastAsia="Times New Roman" w:hAnsi="Times New Roman" w:cs="Times New Roman"/>
          <w:i/>
          <w:sz w:val="26"/>
          <w:szCs w:val="26"/>
          <w:u w:val="single"/>
          <w:lang w:eastAsia="uk-UA"/>
        </w:rPr>
        <w:t xml:space="preserve"> показників роботи поштових операторів</w:t>
      </w:r>
      <w:r w:rsidRPr="00625B9E">
        <w:rPr>
          <w:rFonts w:ascii="Times New Roman" w:eastAsia="Times New Roman" w:hAnsi="Times New Roman" w:cs="Times New Roman"/>
          <w:i/>
          <w:sz w:val="26"/>
          <w:szCs w:val="26"/>
          <w:u w:val="single"/>
          <w:lang w:eastAsia="uk-UA"/>
        </w:rPr>
        <w:t>, наукові публікац</w:t>
      </w:r>
      <w:r w:rsidR="00625B9E" w:rsidRPr="00625B9E">
        <w:rPr>
          <w:rFonts w:ascii="Times New Roman" w:eastAsia="Times New Roman" w:hAnsi="Times New Roman" w:cs="Times New Roman"/>
          <w:i/>
          <w:sz w:val="26"/>
          <w:szCs w:val="26"/>
          <w:u w:val="single"/>
          <w:lang w:eastAsia="uk-UA"/>
        </w:rPr>
        <w:t>ії і навчальна література з дослідження ринку поштових відправлень</w:t>
      </w:r>
      <w:r w:rsidRPr="00625B9E">
        <w:rPr>
          <w:rFonts w:ascii="Times New Roman" w:eastAsia="Times New Roman" w:hAnsi="Times New Roman" w:cs="Times New Roman"/>
          <w:i/>
          <w:sz w:val="26"/>
          <w:szCs w:val="26"/>
          <w:u w:val="single"/>
          <w:lang w:eastAsia="uk-UA"/>
        </w:rPr>
        <w:t>, банк даних та</w:t>
      </w:r>
      <w:r w:rsidR="00625B9E" w:rsidRPr="00625B9E">
        <w:rPr>
          <w:rFonts w:ascii="Times New Roman" w:eastAsia="Times New Roman" w:hAnsi="Times New Roman" w:cs="Times New Roman"/>
          <w:i/>
          <w:sz w:val="26"/>
          <w:szCs w:val="26"/>
          <w:u w:val="single"/>
          <w:lang w:eastAsia="uk-UA"/>
        </w:rPr>
        <w:t xml:space="preserve"> статистичні публікації з діяльності ринку поштових відправлень</w:t>
      </w:r>
    </w:p>
    <w:p w14:paraId="3DF90C89" w14:textId="77777777" w:rsidR="009F2625" w:rsidRPr="008104C3" w:rsidRDefault="009F2625" w:rsidP="004A0CA7">
      <w:pPr>
        <w:spacing w:after="0" w:line="276" w:lineRule="auto"/>
        <w:jc w:val="both"/>
        <w:rPr>
          <w:rFonts w:ascii="Times New Roman" w:eastAsia="Times New Roman" w:hAnsi="Times New Roman" w:cs="Times New Roman"/>
          <w:sz w:val="28"/>
          <w:szCs w:val="28"/>
          <w:lang w:eastAsia="ru-RU"/>
        </w:rPr>
      </w:pPr>
      <w:r w:rsidRPr="008104C3">
        <w:rPr>
          <w:rFonts w:ascii="Times New Roman" w:eastAsia="Times New Roman" w:hAnsi="Times New Roman" w:cs="Times New Roman"/>
          <w:sz w:val="28"/>
          <w:szCs w:val="28"/>
          <w:lang w:val="ru-RU" w:eastAsia="ru-RU"/>
        </w:rPr>
        <w:t>________________________________________________________________</w:t>
      </w:r>
    </w:p>
    <w:p w14:paraId="1662A8A2" w14:textId="12A587E6" w:rsidR="009F2625" w:rsidRPr="00625B9E" w:rsidRDefault="009F2625" w:rsidP="004A0CA7">
      <w:pPr>
        <w:rPr>
          <w:rFonts w:ascii="Times New Roman" w:eastAsia="Times New Roman" w:hAnsi="Times New Roman" w:cs="Times New Roman"/>
          <w:sz w:val="28"/>
          <w:szCs w:val="28"/>
          <w:highlight w:val="yellow"/>
          <w:lang w:eastAsia="ru-RU"/>
        </w:rPr>
      </w:pPr>
      <w:r w:rsidRPr="008104C3">
        <w:rPr>
          <w:rFonts w:ascii="Times New Roman" w:eastAsia="Times New Roman" w:hAnsi="Times New Roman" w:cs="Times New Roman"/>
          <w:sz w:val="26"/>
          <w:szCs w:val="26"/>
          <w:lang w:eastAsia="ru-RU"/>
        </w:rPr>
        <w:t>4.</w:t>
      </w:r>
      <w:r w:rsidRPr="008104C3">
        <w:rPr>
          <w:rFonts w:ascii="Times New Roman" w:eastAsia="Times New Roman" w:hAnsi="Times New Roman" w:cs="Times New Roman"/>
          <w:sz w:val="26"/>
          <w:szCs w:val="26"/>
          <w:lang w:val="ru-RU" w:eastAsia="ru-RU"/>
        </w:rPr>
        <w:t>Зміст розрахунково-пояснювальної записки (перелік питань, які підлягають    розробці</w:t>
      </w:r>
      <w:r w:rsidRPr="008104C3">
        <w:rPr>
          <w:rFonts w:ascii="Times New Roman" w:eastAsia="Times New Roman" w:hAnsi="Times New Roman" w:cs="Times New Roman"/>
          <w:i/>
          <w:sz w:val="28"/>
          <w:szCs w:val="28"/>
          <w:u w:val="single"/>
          <w:lang w:val="ru-RU" w:eastAsia="ru-RU"/>
        </w:rPr>
        <w:t>)__</w:t>
      </w:r>
      <w:r w:rsidRPr="008104C3">
        <w:rPr>
          <w:rFonts w:ascii="Times New Roman" w:eastAsia="Calibri" w:hAnsi="Times New Roman" w:cs="Times New Roman"/>
          <w:i/>
          <w:sz w:val="28"/>
          <w:szCs w:val="28"/>
          <w:u w:val="single"/>
        </w:rPr>
        <w:t xml:space="preserve"> </w:t>
      </w:r>
      <w:r w:rsidRPr="00625B9E">
        <w:rPr>
          <w:rFonts w:ascii="Times New Roman" w:eastAsia="Calibri" w:hAnsi="Times New Roman" w:cs="Times New Roman"/>
          <w:i/>
          <w:sz w:val="28"/>
          <w:szCs w:val="28"/>
          <w:u w:val="single"/>
        </w:rPr>
        <w:t xml:space="preserve">Розділ 1. </w:t>
      </w:r>
      <w:r w:rsidRPr="00625B9E">
        <w:rPr>
          <w:rFonts w:ascii="Times New Roman" w:eastAsia="Times New Roman" w:hAnsi="Times New Roman" w:cs="Times New Roman"/>
          <w:sz w:val="28"/>
          <w:szCs w:val="28"/>
          <w:lang w:val="ru-RU" w:eastAsia="ru-RU"/>
        </w:rPr>
        <w:t>_</w:t>
      </w:r>
      <w:r w:rsidR="00625B9E" w:rsidRPr="00625B9E">
        <w:rPr>
          <w:rFonts w:ascii="Times New Roman" w:eastAsia="Times New Roman" w:hAnsi="Times New Roman" w:cs="Times New Roman"/>
          <w:i/>
          <w:iCs/>
          <w:sz w:val="28"/>
          <w:szCs w:val="28"/>
          <w:u w:val="single"/>
          <w:lang w:val="ru-RU" w:eastAsia="ru-RU"/>
        </w:rPr>
        <w:t>Теоретичні основи функціонування ринку поштових відправлень.</w:t>
      </w:r>
      <w:r w:rsidRPr="00625B9E">
        <w:rPr>
          <w:rFonts w:ascii="Times New Roman" w:eastAsia="Times New Roman" w:hAnsi="Times New Roman" w:cs="Times New Roman"/>
          <w:sz w:val="28"/>
          <w:szCs w:val="28"/>
          <w:lang w:val="ru-RU" w:eastAsia="ru-RU"/>
        </w:rPr>
        <w:t>_____________________</w:t>
      </w:r>
      <w:r w:rsidR="00625B9E">
        <w:rPr>
          <w:rFonts w:ascii="Times New Roman" w:eastAsia="Times New Roman" w:hAnsi="Times New Roman" w:cs="Times New Roman"/>
          <w:sz w:val="28"/>
          <w:szCs w:val="28"/>
          <w:lang w:val="ru-RU" w:eastAsia="ru-RU"/>
        </w:rPr>
        <w:t>_________________________________</w:t>
      </w:r>
    </w:p>
    <w:p w14:paraId="61EBFF8E" w14:textId="2DFCD212" w:rsidR="009F2625" w:rsidRPr="008104C3" w:rsidRDefault="009F2625" w:rsidP="004A0CA7">
      <w:pPr>
        <w:ind w:firstLine="851"/>
        <w:rPr>
          <w:rFonts w:ascii="Times New Roman" w:eastAsia="Calibri" w:hAnsi="Times New Roman" w:cs="Times New Roman"/>
          <w:b/>
          <w:sz w:val="28"/>
        </w:rPr>
      </w:pPr>
      <w:r w:rsidRPr="00625B9E">
        <w:rPr>
          <w:rFonts w:ascii="Times New Roman" w:eastAsia="Calibri" w:hAnsi="Times New Roman" w:cs="Times New Roman"/>
          <w:i/>
          <w:color w:val="000000"/>
          <w:sz w:val="28"/>
          <w:szCs w:val="28"/>
          <w:u w:val="single"/>
        </w:rPr>
        <w:t>Розділ 2.</w:t>
      </w:r>
      <w:r w:rsidR="00625B9E">
        <w:rPr>
          <w:rFonts w:ascii="Times New Roman" w:eastAsia="Calibri" w:hAnsi="Times New Roman" w:cs="Times New Roman"/>
          <w:i/>
          <w:color w:val="000000"/>
          <w:sz w:val="28"/>
          <w:szCs w:val="28"/>
          <w:u w:val="single"/>
        </w:rPr>
        <w:t xml:space="preserve"> Економічна та правова аналітика ринку поштових відправлень в Україні.</w:t>
      </w:r>
      <w:r w:rsidRPr="00625B9E">
        <w:rPr>
          <w:rFonts w:ascii="Times New Roman" w:eastAsia="Calibri" w:hAnsi="Times New Roman" w:cs="Times New Roman"/>
          <w:i/>
          <w:color w:val="000000"/>
          <w:sz w:val="28"/>
          <w:szCs w:val="28"/>
          <w:u w:val="single"/>
        </w:rPr>
        <w:t xml:space="preserve"> </w:t>
      </w:r>
      <w:r w:rsidRPr="00625B9E">
        <w:rPr>
          <w:rFonts w:ascii="Times New Roman" w:eastAsia="Times New Roman" w:hAnsi="Times New Roman" w:cs="Times New Roman"/>
          <w:sz w:val="28"/>
          <w:szCs w:val="28"/>
          <w:lang w:val="ru-RU" w:eastAsia="ru-RU"/>
        </w:rPr>
        <w:t>_____________________________________________________</w:t>
      </w:r>
      <w:r w:rsidR="00625B9E">
        <w:rPr>
          <w:rFonts w:ascii="Times New Roman" w:eastAsia="Times New Roman" w:hAnsi="Times New Roman" w:cs="Times New Roman"/>
          <w:sz w:val="28"/>
          <w:szCs w:val="28"/>
          <w:lang w:val="ru-RU" w:eastAsia="ru-RU"/>
        </w:rPr>
        <w:t>_____</w:t>
      </w:r>
    </w:p>
    <w:p w14:paraId="35B7C6F9" w14:textId="77777777" w:rsidR="009F2625" w:rsidRPr="008104C3" w:rsidRDefault="009F2625" w:rsidP="004A0CA7">
      <w:pPr>
        <w:spacing w:after="0" w:line="276" w:lineRule="auto"/>
        <w:jc w:val="both"/>
        <w:rPr>
          <w:rFonts w:ascii="Times New Roman" w:eastAsia="Times New Roman" w:hAnsi="Times New Roman" w:cs="Times New Roman"/>
          <w:sz w:val="26"/>
          <w:szCs w:val="26"/>
          <w:lang w:eastAsia="ru-RU"/>
        </w:rPr>
      </w:pPr>
      <w:r w:rsidRPr="008104C3">
        <w:rPr>
          <w:rFonts w:ascii="Times New Roman" w:eastAsia="Times New Roman" w:hAnsi="Times New Roman" w:cs="Times New Roman"/>
          <w:sz w:val="26"/>
          <w:szCs w:val="26"/>
          <w:lang w:val="ru-RU" w:eastAsia="ru-RU"/>
        </w:rPr>
        <w:t>_____________________________________________________________________</w:t>
      </w:r>
    </w:p>
    <w:p w14:paraId="665916DF" w14:textId="77777777" w:rsidR="009F2625" w:rsidRPr="008104C3" w:rsidRDefault="009F2625" w:rsidP="004A0CA7">
      <w:pPr>
        <w:spacing w:after="0" w:line="276" w:lineRule="auto"/>
        <w:jc w:val="both"/>
        <w:rPr>
          <w:rFonts w:ascii="Times New Roman" w:eastAsia="Times New Roman" w:hAnsi="Times New Roman" w:cs="Times New Roman"/>
          <w:sz w:val="26"/>
          <w:szCs w:val="26"/>
          <w:lang w:eastAsia="ru-RU"/>
        </w:rPr>
      </w:pPr>
      <w:r w:rsidRPr="008104C3">
        <w:rPr>
          <w:rFonts w:ascii="Times New Roman" w:eastAsia="Times New Roman" w:hAnsi="Times New Roman" w:cs="Times New Roman"/>
          <w:sz w:val="26"/>
          <w:szCs w:val="26"/>
          <w:lang w:val="ru-RU" w:eastAsia="ru-RU"/>
        </w:rPr>
        <w:t xml:space="preserve">  5. Перелік графічного матеріалу (із точним зазначенням обов’язкових креслень)</w:t>
      </w:r>
    </w:p>
    <w:p w14:paraId="02CF4FBE" w14:textId="01ACF5B2" w:rsidR="009F2625" w:rsidRPr="008104C3" w:rsidRDefault="009F2625" w:rsidP="004A0CA7">
      <w:pPr>
        <w:spacing w:after="0" w:line="240" w:lineRule="auto"/>
        <w:jc w:val="both"/>
        <w:rPr>
          <w:rFonts w:ascii="Times New Roman" w:eastAsia="Times New Roman" w:hAnsi="Times New Roman" w:cs="Times New Roman"/>
          <w:i/>
          <w:iCs/>
          <w:sz w:val="26"/>
          <w:szCs w:val="26"/>
          <w:highlight w:val="yellow"/>
          <w:lang w:eastAsia="uk-UA"/>
        </w:rPr>
      </w:pPr>
      <w:r w:rsidRPr="008104C3">
        <w:rPr>
          <w:rFonts w:ascii="Times New Roman" w:eastAsia="Times New Roman" w:hAnsi="Times New Roman" w:cs="Times New Roman"/>
          <w:sz w:val="26"/>
          <w:szCs w:val="26"/>
          <w:lang w:val="ru-RU" w:eastAsia="ru-RU"/>
        </w:rPr>
        <w:t>____</w:t>
      </w:r>
      <w:r w:rsidRPr="008104C3">
        <w:rPr>
          <w:rFonts w:ascii="Times New Roman" w:eastAsia="Times New Roman" w:hAnsi="Times New Roman" w:cs="Times New Roman"/>
          <w:i/>
          <w:sz w:val="26"/>
          <w:szCs w:val="26"/>
          <w:u w:val="single"/>
          <w:lang w:eastAsia="uk-UA"/>
        </w:rPr>
        <w:t xml:space="preserve"> </w:t>
      </w:r>
      <w:r w:rsidRPr="00D078E1">
        <w:rPr>
          <w:rFonts w:ascii="Times New Roman" w:eastAsia="Times New Roman" w:hAnsi="Times New Roman" w:cs="Times New Roman"/>
          <w:i/>
          <w:sz w:val="26"/>
          <w:szCs w:val="26"/>
          <w:u w:val="single"/>
          <w:lang w:eastAsia="uk-UA"/>
        </w:rPr>
        <w:t xml:space="preserve">Таблиці - </w:t>
      </w:r>
      <w:r w:rsidRPr="00D078E1">
        <w:rPr>
          <w:rFonts w:ascii="Times New Roman" w:eastAsia="Times New Roman" w:hAnsi="Times New Roman" w:cs="Times New Roman"/>
          <w:sz w:val="26"/>
          <w:szCs w:val="26"/>
          <w:lang w:eastAsia="uk-UA"/>
        </w:rPr>
        <w:t>_</w:t>
      </w:r>
      <w:r w:rsidR="005F727E" w:rsidRPr="005F727E">
        <w:rPr>
          <w:rFonts w:ascii="Times New Roman" w:eastAsia="Times New Roman" w:hAnsi="Times New Roman" w:cs="Times New Roman"/>
          <w:i/>
          <w:iCs/>
          <w:sz w:val="26"/>
          <w:szCs w:val="26"/>
          <w:u w:val="single"/>
          <w:lang w:eastAsia="uk-UA"/>
        </w:rPr>
        <w:t>4 таблці</w:t>
      </w:r>
      <w:r w:rsidR="005F727E">
        <w:rPr>
          <w:rFonts w:ascii="Times New Roman" w:eastAsia="Times New Roman" w:hAnsi="Times New Roman" w:cs="Times New Roman"/>
          <w:i/>
          <w:iCs/>
          <w:sz w:val="26"/>
          <w:szCs w:val="26"/>
          <w:lang w:eastAsia="uk-UA"/>
        </w:rPr>
        <w:t>_________________________</w:t>
      </w:r>
      <w:r w:rsidRPr="00D078E1">
        <w:rPr>
          <w:rFonts w:ascii="Times New Roman" w:eastAsia="Times New Roman" w:hAnsi="Times New Roman" w:cs="Times New Roman"/>
          <w:i/>
          <w:iCs/>
          <w:sz w:val="26"/>
          <w:szCs w:val="26"/>
          <w:lang w:eastAsia="uk-UA"/>
        </w:rPr>
        <w:t>_______________________</w:t>
      </w:r>
    </w:p>
    <w:p w14:paraId="6632E09F" w14:textId="750CEDC0" w:rsidR="009F2625" w:rsidRPr="005F727E" w:rsidRDefault="009F2625" w:rsidP="004A0CA7">
      <w:pPr>
        <w:spacing w:after="0" w:line="240" w:lineRule="auto"/>
        <w:jc w:val="both"/>
        <w:rPr>
          <w:rFonts w:ascii="Times New Roman" w:eastAsia="Times New Roman" w:hAnsi="Times New Roman" w:cs="Times New Roman"/>
          <w:i/>
          <w:sz w:val="26"/>
          <w:szCs w:val="26"/>
          <w:lang w:eastAsia="uk-UA"/>
        </w:rPr>
      </w:pPr>
      <w:r w:rsidRPr="005F727E">
        <w:rPr>
          <w:rFonts w:ascii="Times New Roman" w:eastAsia="Times New Roman" w:hAnsi="Times New Roman" w:cs="Times New Roman"/>
          <w:i/>
          <w:iCs/>
          <w:sz w:val="26"/>
          <w:szCs w:val="26"/>
          <w:lang w:eastAsia="uk-UA"/>
        </w:rPr>
        <w:t xml:space="preserve">  ___</w:t>
      </w:r>
      <w:r w:rsidRPr="005F727E">
        <w:rPr>
          <w:rFonts w:ascii="Times New Roman" w:eastAsia="Times New Roman" w:hAnsi="Times New Roman" w:cs="Times New Roman"/>
          <w:i/>
          <w:iCs/>
          <w:sz w:val="26"/>
          <w:szCs w:val="26"/>
          <w:u w:val="single"/>
          <w:lang w:eastAsia="uk-UA"/>
        </w:rPr>
        <w:t xml:space="preserve">Рисунки - </w:t>
      </w:r>
      <w:r w:rsidRPr="005F727E">
        <w:rPr>
          <w:rFonts w:ascii="Times New Roman" w:eastAsia="Times New Roman" w:hAnsi="Times New Roman" w:cs="Times New Roman"/>
          <w:i/>
          <w:iCs/>
          <w:sz w:val="26"/>
          <w:szCs w:val="26"/>
          <w:lang w:eastAsia="uk-UA"/>
        </w:rPr>
        <w:t>_</w:t>
      </w:r>
      <w:r w:rsidR="005F727E">
        <w:rPr>
          <w:rFonts w:ascii="Times New Roman" w:eastAsia="Times New Roman" w:hAnsi="Times New Roman" w:cs="Times New Roman"/>
          <w:i/>
          <w:iCs/>
          <w:sz w:val="26"/>
          <w:szCs w:val="26"/>
          <w:lang w:eastAsia="uk-UA"/>
        </w:rPr>
        <w:t>4 рисунка_____________________________</w:t>
      </w:r>
      <w:r w:rsidRPr="005F727E">
        <w:rPr>
          <w:rFonts w:ascii="Times New Roman" w:eastAsia="Times New Roman" w:hAnsi="Times New Roman" w:cs="Times New Roman"/>
          <w:i/>
          <w:iCs/>
          <w:sz w:val="26"/>
          <w:szCs w:val="26"/>
          <w:lang w:eastAsia="uk-UA"/>
        </w:rPr>
        <w:t>___________________</w:t>
      </w:r>
    </w:p>
    <w:p w14:paraId="48E0213C" w14:textId="77777777" w:rsidR="009F2625" w:rsidRPr="008104C3" w:rsidRDefault="009F2625" w:rsidP="004A0CA7">
      <w:pPr>
        <w:spacing w:after="0" w:line="276" w:lineRule="auto"/>
        <w:jc w:val="both"/>
        <w:rPr>
          <w:rFonts w:ascii="Times New Roman" w:eastAsia="Times New Roman" w:hAnsi="Times New Roman" w:cs="Times New Roman"/>
          <w:sz w:val="26"/>
          <w:szCs w:val="26"/>
          <w:lang w:eastAsia="ru-RU"/>
        </w:rPr>
      </w:pPr>
      <w:r w:rsidRPr="008104C3">
        <w:rPr>
          <w:rFonts w:ascii="Times New Roman" w:eastAsia="Times New Roman" w:hAnsi="Times New Roman" w:cs="Times New Roman"/>
          <w:sz w:val="26"/>
          <w:szCs w:val="26"/>
          <w:lang w:val="ru-RU" w:eastAsia="ru-RU"/>
        </w:rPr>
        <w:t>_____________________________________________________________________</w:t>
      </w:r>
    </w:p>
    <w:p w14:paraId="5967D3BC" w14:textId="1365F289" w:rsidR="009F2625" w:rsidRPr="008104C3" w:rsidRDefault="009F2625" w:rsidP="004A0CA7">
      <w:pPr>
        <w:spacing w:after="0" w:line="276" w:lineRule="auto"/>
        <w:jc w:val="both"/>
        <w:rPr>
          <w:rFonts w:ascii="Times New Roman" w:eastAsia="Times New Roman" w:hAnsi="Times New Roman" w:cs="Times New Roman"/>
          <w:sz w:val="26"/>
          <w:szCs w:val="26"/>
          <w:lang w:eastAsia="ru-RU"/>
        </w:rPr>
      </w:pPr>
      <w:r w:rsidRPr="008104C3">
        <w:rPr>
          <w:rFonts w:ascii="Times New Roman" w:eastAsia="Times New Roman" w:hAnsi="Times New Roman" w:cs="Times New Roman"/>
          <w:sz w:val="26"/>
          <w:szCs w:val="26"/>
          <w:lang w:val="ru-RU" w:eastAsia="ru-RU"/>
        </w:rPr>
        <w:t xml:space="preserve">  6. Дата видачі завдання______</w:t>
      </w:r>
      <w:r w:rsidRPr="008104C3">
        <w:rPr>
          <w:rFonts w:ascii="Times New Roman" w:eastAsia="Times New Roman" w:hAnsi="Times New Roman" w:cs="Times New Roman"/>
          <w:i/>
          <w:sz w:val="28"/>
          <w:szCs w:val="28"/>
          <w:u w:val="single"/>
          <w:lang w:val="ru-RU" w:eastAsia="ru-RU"/>
        </w:rPr>
        <w:t>2</w:t>
      </w:r>
      <w:r w:rsidR="00C86136">
        <w:rPr>
          <w:rFonts w:ascii="Times New Roman" w:eastAsia="Times New Roman" w:hAnsi="Times New Roman" w:cs="Times New Roman"/>
          <w:i/>
          <w:sz w:val="28"/>
          <w:szCs w:val="28"/>
          <w:u w:val="single"/>
          <w:lang w:val="ru-RU" w:eastAsia="ru-RU"/>
        </w:rPr>
        <w:t>8</w:t>
      </w:r>
      <w:r w:rsidRPr="008104C3">
        <w:rPr>
          <w:rFonts w:ascii="Times New Roman" w:eastAsia="Times New Roman" w:hAnsi="Times New Roman" w:cs="Times New Roman"/>
          <w:i/>
          <w:sz w:val="28"/>
          <w:szCs w:val="28"/>
          <w:u w:val="single"/>
          <w:lang w:val="ru-RU" w:eastAsia="ru-RU"/>
        </w:rPr>
        <w:t xml:space="preserve"> вересня 2021 року</w:t>
      </w:r>
      <w:r w:rsidRPr="008104C3">
        <w:rPr>
          <w:rFonts w:ascii="Times New Roman" w:eastAsia="Times New Roman" w:hAnsi="Times New Roman" w:cs="Times New Roman"/>
          <w:sz w:val="26"/>
          <w:szCs w:val="26"/>
          <w:lang w:val="ru-RU" w:eastAsia="ru-RU"/>
        </w:rPr>
        <w:t>_______________________</w:t>
      </w:r>
    </w:p>
    <w:p w14:paraId="7F32C46F" w14:textId="77777777" w:rsidR="009F2625" w:rsidRPr="008104C3" w:rsidRDefault="009F2625" w:rsidP="004A0CA7">
      <w:pPr>
        <w:spacing w:after="0" w:line="360" w:lineRule="auto"/>
        <w:jc w:val="center"/>
        <w:rPr>
          <w:rFonts w:ascii="Times New Roman" w:eastAsia="Times New Roman" w:hAnsi="Times New Roman" w:cs="Times New Roman"/>
          <w:b/>
          <w:sz w:val="32"/>
          <w:szCs w:val="32"/>
          <w:lang w:val="ru-RU" w:eastAsia="ru-RU"/>
        </w:rPr>
      </w:pPr>
    </w:p>
    <w:p w14:paraId="55E8CAEB" w14:textId="5CCCBEE7" w:rsidR="009F2625" w:rsidRPr="008104C3" w:rsidRDefault="009F2625" w:rsidP="004A0CA7">
      <w:pPr>
        <w:spacing w:after="0" w:line="360" w:lineRule="auto"/>
        <w:rPr>
          <w:rFonts w:ascii="Times New Roman" w:eastAsia="Times New Roman" w:hAnsi="Times New Roman" w:cs="Times New Roman"/>
          <w:b/>
          <w:sz w:val="32"/>
          <w:szCs w:val="32"/>
          <w:lang w:val="ru-RU" w:eastAsia="ru-RU"/>
        </w:rPr>
      </w:pPr>
    </w:p>
    <w:p w14:paraId="5EBD8A83" w14:textId="77777777" w:rsidR="009F2625" w:rsidRPr="008104C3" w:rsidRDefault="009F2625" w:rsidP="004A0CA7">
      <w:pPr>
        <w:spacing w:after="0" w:line="360" w:lineRule="auto"/>
        <w:jc w:val="center"/>
        <w:rPr>
          <w:rFonts w:ascii="Times New Roman" w:eastAsia="Times New Roman" w:hAnsi="Times New Roman" w:cs="Times New Roman"/>
          <w:b/>
          <w:sz w:val="32"/>
          <w:szCs w:val="32"/>
          <w:lang w:val="ru-RU" w:eastAsia="ru-RU"/>
        </w:rPr>
      </w:pPr>
      <w:r w:rsidRPr="008104C3">
        <w:rPr>
          <w:rFonts w:ascii="Times New Roman" w:eastAsia="Times New Roman" w:hAnsi="Times New Roman" w:cs="Times New Roman"/>
          <w:b/>
          <w:sz w:val="32"/>
          <w:szCs w:val="32"/>
          <w:lang w:val="ru-RU" w:eastAsia="ru-RU"/>
        </w:rPr>
        <w:lastRenderedPageBreak/>
        <w:t>Календарний план</w:t>
      </w:r>
    </w:p>
    <w:tbl>
      <w:tblPr>
        <w:tblW w:w="963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67"/>
        <w:gridCol w:w="4678"/>
        <w:gridCol w:w="2693"/>
        <w:gridCol w:w="1701"/>
      </w:tblGrid>
      <w:tr w:rsidR="009F2625" w:rsidRPr="008104C3" w14:paraId="4332988E" w14:textId="77777777" w:rsidTr="00040651">
        <w:tc>
          <w:tcPr>
            <w:tcW w:w="567" w:type="dxa"/>
            <w:tcBorders>
              <w:top w:val="single" w:sz="12" w:space="0" w:color="auto"/>
              <w:bottom w:val="single" w:sz="12" w:space="0" w:color="auto"/>
            </w:tcBorders>
            <w:shd w:val="clear" w:color="auto" w:fill="auto"/>
          </w:tcPr>
          <w:p w14:paraId="2877A812" w14:textId="77777777" w:rsidR="009F2625" w:rsidRPr="008104C3" w:rsidRDefault="009F2625" w:rsidP="004A0CA7">
            <w:pPr>
              <w:spacing w:after="0" w:line="240" w:lineRule="auto"/>
              <w:jc w:val="center"/>
              <w:rPr>
                <w:rFonts w:ascii="Times New Roman" w:eastAsia="Times New Roman" w:hAnsi="Times New Roman" w:cs="Times New Roman"/>
                <w:sz w:val="24"/>
                <w:szCs w:val="24"/>
                <w:lang w:val="ru-RU" w:eastAsia="ru-RU"/>
              </w:rPr>
            </w:pPr>
            <w:r w:rsidRPr="008104C3">
              <w:rPr>
                <w:rFonts w:ascii="Times New Roman" w:eastAsia="Times New Roman" w:hAnsi="Times New Roman" w:cs="Times New Roman"/>
                <w:sz w:val="24"/>
                <w:szCs w:val="24"/>
                <w:lang w:val="ru-RU" w:eastAsia="ru-RU"/>
              </w:rPr>
              <w:t>№ п/п</w:t>
            </w:r>
          </w:p>
        </w:tc>
        <w:tc>
          <w:tcPr>
            <w:tcW w:w="4678" w:type="dxa"/>
            <w:tcBorders>
              <w:top w:val="single" w:sz="12" w:space="0" w:color="auto"/>
              <w:bottom w:val="single" w:sz="12" w:space="0" w:color="auto"/>
            </w:tcBorders>
            <w:shd w:val="clear" w:color="auto" w:fill="auto"/>
          </w:tcPr>
          <w:p w14:paraId="11778446" w14:textId="77777777" w:rsidR="009F2625" w:rsidRPr="008104C3" w:rsidRDefault="009F2625" w:rsidP="004A0CA7">
            <w:pPr>
              <w:spacing w:after="0" w:line="240" w:lineRule="auto"/>
              <w:jc w:val="center"/>
              <w:rPr>
                <w:rFonts w:ascii="Times New Roman" w:eastAsia="Times New Roman" w:hAnsi="Times New Roman" w:cs="Times New Roman"/>
                <w:sz w:val="24"/>
                <w:szCs w:val="24"/>
                <w:lang w:val="ru-RU" w:eastAsia="ru-RU"/>
              </w:rPr>
            </w:pPr>
            <w:r w:rsidRPr="008104C3">
              <w:rPr>
                <w:rFonts w:ascii="Times New Roman" w:eastAsia="Times New Roman" w:hAnsi="Times New Roman" w:cs="Times New Roman"/>
                <w:sz w:val="24"/>
                <w:szCs w:val="24"/>
                <w:lang w:val="ru-RU" w:eastAsia="ru-RU"/>
              </w:rPr>
              <w:t xml:space="preserve">Назва етапів курсового проекту </w:t>
            </w:r>
          </w:p>
          <w:p w14:paraId="311A1AB7" w14:textId="77777777" w:rsidR="009F2625" w:rsidRPr="008104C3" w:rsidRDefault="009F2625" w:rsidP="004A0CA7">
            <w:pPr>
              <w:spacing w:after="0" w:line="240" w:lineRule="auto"/>
              <w:jc w:val="center"/>
              <w:rPr>
                <w:rFonts w:ascii="Times New Roman" w:eastAsia="Times New Roman" w:hAnsi="Times New Roman" w:cs="Times New Roman"/>
                <w:sz w:val="24"/>
                <w:szCs w:val="24"/>
                <w:lang w:val="ru-RU" w:eastAsia="ru-RU"/>
              </w:rPr>
            </w:pPr>
            <w:r w:rsidRPr="008104C3">
              <w:rPr>
                <w:rFonts w:ascii="Times New Roman" w:eastAsia="Times New Roman" w:hAnsi="Times New Roman" w:cs="Times New Roman"/>
                <w:sz w:val="24"/>
                <w:szCs w:val="24"/>
                <w:lang w:val="ru-RU" w:eastAsia="ru-RU"/>
              </w:rPr>
              <w:t>( роботи )</w:t>
            </w:r>
          </w:p>
        </w:tc>
        <w:tc>
          <w:tcPr>
            <w:tcW w:w="2693" w:type="dxa"/>
            <w:tcBorders>
              <w:top w:val="single" w:sz="12" w:space="0" w:color="auto"/>
              <w:bottom w:val="single" w:sz="12" w:space="0" w:color="auto"/>
            </w:tcBorders>
            <w:shd w:val="clear" w:color="auto" w:fill="auto"/>
          </w:tcPr>
          <w:p w14:paraId="517FBB8A" w14:textId="77777777" w:rsidR="009F2625" w:rsidRPr="008104C3" w:rsidRDefault="009F2625" w:rsidP="004A0CA7">
            <w:pPr>
              <w:spacing w:after="0" w:line="240" w:lineRule="auto"/>
              <w:jc w:val="center"/>
              <w:rPr>
                <w:rFonts w:ascii="Times New Roman" w:eastAsia="Times New Roman" w:hAnsi="Times New Roman" w:cs="Times New Roman"/>
                <w:sz w:val="24"/>
                <w:szCs w:val="24"/>
                <w:lang w:val="ru-RU" w:eastAsia="ru-RU"/>
              </w:rPr>
            </w:pPr>
            <w:r w:rsidRPr="008104C3">
              <w:rPr>
                <w:rFonts w:ascii="Times New Roman" w:eastAsia="Times New Roman" w:hAnsi="Times New Roman" w:cs="Times New Roman"/>
                <w:sz w:val="24"/>
                <w:szCs w:val="24"/>
                <w:lang w:val="ru-RU" w:eastAsia="ru-RU"/>
              </w:rPr>
              <w:t>Строк виконання етапів проекту (роботи)</w:t>
            </w:r>
          </w:p>
        </w:tc>
        <w:tc>
          <w:tcPr>
            <w:tcW w:w="1701" w:type="dxa"/>
            <w:tcBorders>
              <w:top w:val="single" w:sz="12" w:space="0" w:color="auto"/>
              <w:bottom w:val="single" w:sz="12" w:space="0" w:color="auto"/>
            </w:tcBorders>
            <w:shd w:val="clear" w:color="auto" w:fill="auto"/>
          </w:tcPr>
          <w:p w14:paraId="2C4A8DE7" w14:textId="77777777" w:rsidR="009F2625" w:rsidRPr="008104C3" w:rsidRDefault="009F2625" w:rsidP="004A0CA7">
            <w:pPr>
              <w:spacing w:after="0" w:line="240" w:lineRule="auto"/>
              <w:jc w:val="center"/>
              <w:rPr>
                <w:rFonts w:ascii="Times New Roman" w:eastAsia="Times New Roman" w:hAnsi="Times New Roman" w:cs="Times New Roman"/>
                <w:sz w:val="24"/>
                <w:szCs w:val="24"/>
                <w:lang w:val="ru-RU" w:eastAsia="ru-RU"/>
              </w:rPr>
            </w:pPr>
            <w:r w:rsidRPr="008104C3">
              <w:rPr>
                <w:rFonts w:ascii="Times New Roman" w:eastAsia="Times New Roman" w:hAnsi="Times New Roman" w:cs="Times New Roman"/>
                <w:sz w:val="24"/>
                <w:szCs w:val="24"/>
                <w:lang w:val="ru-RU" w:eastAsia="ru-RU"/>
              </w:rPr>
              <w:t>Примітки</w:t>
            </w:r>
          </w:p>
        </w:tc>
      </w:tr>
      <w:tr w:rsidR="009F2625" w:rsidRPr="008104C3" w14:paraId="59EDA5D3" w14:textId="77777777" w:rsidTr="00040651">
        <w:tc>
          <w:tcPr>
            <w:tcW w:w="567" w:type="dxa"/>
            <w:tcBorders>
              <w:top w:val="single" w:sz="12" w:space="0" w:color="auto"/>
            </w:tcBorders>
            <w:shd w:val="clear" w:color="auto" w:fill="auto"/>
          </w:tcPr>
          <w:p w14:paraId="07135DED" w14:textId="77777777" w:rsidR="009F2625" w:rsidRPr="008104C3" w:rsidRDefault="009F2625" w:rsidP="004A0CA7">
            <w:pPr>
              <w:spacing w:after="200" w:line="240" w:lineRule="auto"/>
              <w:jc w:val="both"/>
              <w:rPr>
                <w:rFonts w:ascii="Times New Roman" w:eastAsia="Calibri" w:hAnsi="Times New Roman" w:cs="Times New Roman"/>
                <w:i/>
                <w:sz w:val="28"/>
                <w:szCs w:val="28"/>
              </w:rPr>
            </w:pPr>
            <w:r w:rsidRPr="008104C3">
              <w:rPr>
                <w:rFonts w:ascii="Times New Roman" w:eastAsia="Calibri" w:hAnsi="Times New Roman" w:cs="Times New Roman"/>
                <w:i/>
                <w:sz w:val="28"/>
                <w:szCs w:val="28"/>
              </w:rPr>
              <w:t>1.</w:t>
            </w:r>
          </w:p>
        </w:tc>
        <w:tc>
          <w:tcPr>
            <w:tcW w:w="4678" w:type="dxa"/>
            <w:tcBorders>
              <w:top w:val="single" w:sz="12" w:space="0" w:color="auto"/>
            </w:tcBorders>
            <w:shd w:val="clear" w:color="auto" w:fill="auto"/>
          </w:tcPr>
          <w:p w14:paraId="0D06F483" w14:textId="77777777" w:rsidR="009F2625" w:rsidRPr="008104C3" w:rsidRDefault="009F2625" w:rsidP="004A0CA7">
            <w:pPr>
              <w:spacing w:after="200" w:line="240" w:lineRule="auto"/>
              <w:jc w:val="both"/>
              <w:rPr>
                <w:rFonts w:ascii="Times New Roman" w:eastAsia="Calibri" w:hAnsi="Times New Roman" w:cs="Times New Roman"/>
                <w:i/>
                <w:sz w:val="28"/>
                <w:szCs w:val="28"/>
              </w:rPr>
            </w:pPr>
            <w:r w:rsidRPr="008104C3">
              <w:rPr>
                <w:rFonts w:ascii="Times New Roman" w:eastAsia="Calibri" w:hAnsi="Times New Roman" w:cs="Times New Roman"/>
                <w:i/>
                <w:sz w:val="28"/>
                <w:szCs w:val="28"/>
              </w:rPr>
              <w:t>Вивчення літературних джерел з тематики курсової роботи, складання і погодження з керівником плану роботи</w:t>
            </w:r>
          </w:p>
        </w:tc>
        <w:tc>
          <w:tcPr>
            <w:tcW w:w="2693" w:type="dxa"/>
            <w:tcBorders>
              <w:top w:val="single" w:sz="12" w:space="0" w:color="auto"/>
            </w:tcBorders>
            <w:shd w:val="clear" w:color="auto" w:fill="auto"/>
          </w:tcPr>
          <w:p w14:paraId="5EDF0DE5" w14:textId="74D00ED4" w:rsidR="009F2625" w:rsidRPr="008104C3" w:rsidRDefault="009F2625" w:rsidP="004A0CA7">
            <w:pPr>
              <w:spacing w:after="200" w:line="240"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2</w:t>
            </w:r>
            <w:r w:rsidR="00C86136">
              <w:rPr>
                <w:rFonts w:ascii="Times New Roman" w:eastAsia="Calibri" w:hAnsi="Times New Roman" w:cs="Times New Roman"/>
                <w:i/>
                <w:sz w:val="28"/>
                <w:szCs w:val="28"/>
              </w:rPr>
              <w:t>9</w:t>
            </w:r>
            <w:r w:rsidRPr="008104C3">
              <w:rPr>
                <w:rFonts w:ascii="Times New Roman" w:eastAsia="Calibri" w:hAnsi="Times New Roman" w:cs="Times New Roman"/>
                <w:i/>
                <w:sz w:val="28"/>
                <w:szCs w:val="28"/>
              </w:rPr>
              <w:t>.09.2021</w:t>
            </w:r>
          </w:p>
        </w:tc>
        <w:tc>
          <w:tcPr>
            <w:tcW w:w="1701" w:type="dxa"/>
            <w:tcBorders>
              <w:top w:val="single" w:sz="12" w:space="0" w:color="auto"/>
            </w:tcBorders>
            <w:shd w:val="clear" w:color="auto" w:fill="auto"/>
          </w:tcPr>
          <w:p w14:paraId="2E24EEE5" w14:textId="77777777" w:rsidR="009F2625" w:rsidRPr="008104C3" w:rsidRDefault="009F2625" w:rsidP="004A0CA7">
            <w:pPr>
              <w:spacing w:after="0" w:line="240" w:lineRule="auto"/>
              <w:jc w:val="both"/>
              <w:rPr>
                <w:rFonts w:ascii="Times New Roman" w:eastAsia="Times New Roman" w:hAnsi="Times New Roman" w:cs="Times New Roman"/>
                <w:sz w:val="26"/>
                <w:szCs w:val="26"/>
                <w:lang w:val="ru-RU" w:eastAsia="ru-RU"/>
              </w:rPr>
            </w:pPr>
          </w:p>
        </w:tc>
      </w:tr>
      <w:tr w:rsidR="009F2625" w:rsidRPr="008104C3" w14:paraId="359CA36D" w14:textId="77777777" w:rsidTr="00040651">
        <w:tc>
          <w:tcPr>
            <w:tcW w:w="567" w:type="dxa"/>
            <w:shd w:val="clear" w:color="auto" w:fill="auto"/>
          </w:tcPr>
          <w:p w14:paraId="0CFF794E" w14:textId="77777777" w:rsidR="009F2625" w:rsidRPr="008104C3" w:rsidRDefault="009F2625" w:rsidP="004A0CA7">
            <w:pPr>
              <w:spacing w:after="200" w:line="240" w:lineRule="auto"/>
              <w:jc w:val="both"/>
              <w:rPr>
                <w:rFonts w:ascii="Times New Roman" w:eastAsia="Calibri" w:hAnsi="Times New Roman" w:cs="Times New Roman"/>
                <w:i/>
                <w:sz w:val="28"/>
                <w:szCs w:val="28"/>
              </w:rPr>
            </w:pPr>
            <w:r w:rsidRPr="008104C3">
              <w:rPr>
                <w:rFonts w:ascii="Times New Roman" w:eastAsia="Calibri" w:hAnsi="Times New Roman" w:cs="Times New Roman"/>
                <w:i/>
                <w:sz w:val="28"/>
                <w:szCs w:val="28"/>
              </w:rPr>
              <w:t>2.</w:t>
            </w:r>
          </w:p>
        </w:tc>
        <w:tc>
          <w:tcPr>
            <w:tcW w:w="4678" w:type="dxa"/>
            <w:shd w:val="clear" w:color="auto" w:fill="auto"/>
          </w:tcPr>
          <w:p w14:paraId="3FDD5D28" w14:textId="77777777" w:rsidR="009F2625" w:rsidRPr="008104C3" w:rsidRDefault="009F2625" w:rsidP="004A0CA7">
            <w:pPr>
              <w:spacing w:after="200" w:line="240" w:lineRule="auto"/>
              <w:jc w:val="both"/>
              <w:rPr>
                <w:rFonts w:ascii="Times New Roman" w:eastAsia="Calibri" w:hAnsi="Times New Roman" w:cs="Times New Roman"/>
                <w:i/>
                <w:sz w:val="28"/>
                <w:szCs w:val="28"/>
              </w:rPr>
            </w:pPr>
            <w:r w:rsidRPr="008104C3">
              <w:rPr>
                <w:rFonts w:ascii="Times New Roman" w:eastAsia="Calibri" w:hAnsi="Times New Roman" w:cs="Times New Roman"/>
                <w:i/>
                <w:sz w:val="28"/>
                <w:szCs w:val="28"/>
              </w:rPr>
              <w:t>Написання першого розділу роботи і висновків до нього</w:t>
            </w:r>
          </w:p>
        </w:tc>
        <w:tc>
          <w:tcPr>
            <w:tcW w:w="2693" w:type="dxa"/>
            <w:shd w:val="clear" w:color="auto" w:fill="auto"/>
          </w:tcPr>
          <w:p w14:paraId="2A4BADBC" w14:textId="77777777" w:rsidR="009F2625" w:rsidRPr="008104C3" w:rsidRDefault="009F2625" w:rsidP="004A0CA7">
            <w:pPr>
              <w:spacing w:after="200" w:line="240" w:lineRule="auto"/>
              <w:jc w:val="center"/>
              <w:rPr>
                <w:rFonts w:ascii="Times New Roman" w:eastAsia="Calibri" w:hAnsi="Times New Roman" w:cs="Times New Roman"/>
                <w:i/>
                <w:sz w:val="28"/>
                <w:szCs w:val="28"/>
              </w:rPr>
            </w:pPr>
            <w:r w:rsidRPr="008104C3">
              <w:rPr>
                <w:rFonts w:ascii="Times New Roman" w:eastAsia="Calibri" w:hAnsi="Times New Roman" w:cs="Times New Roman"/>
                <w:i/>
                <w:sz w:val="28"/>
                <w:szCs w:val="28"/>
              </w:rPr>
              <w:t>28,01.2022</w:t>
            </w:r>
          </w:p>
        </w:tc>
        <w:tc>
          <w:tcPr>
            <w:tcW w:w="1701" w:type="dxa"/>
            <w:shd w:val="clear" w:color="auto" w:fill="auto"/>
          </w:tcPr>
          <w:p w14:paraId="3454D5D9" w14:textId="77777777" w:rsidR="009F2625" w:rsidRPr="008104C3" w:rsidRDefault="009F2625" w:rsidP="004A0CA7">
            <w:pPr>
              <w:spacing w:after="0" w:line="240" w:lineRule="auto"/>
              <w:jc w:val="both"/>
              <w:rPr>
                <w:rFonts w:ascii="Times New Roman" w:eastAsia="Times New Roman" w:hAnsi="Times New Roman" w:cs="Times New Roman"/>
                <w:sz w:val="26"/>
                <w:szCs w:val="26"/>
                <w:lang w:val="ru-RU" w:eastAsia="ru-RU"/>
              </w:rPr>
            </w:pPr>
          </w:p>
        </w:tc>
      </w:tr>
      <w:tr w:rsidR="009F2625" w:rsidRPr="008104C3" w14:paraId="708B2F82" w14:textId="77777777" w:rsidTr="00040651">
        <w:tc>
          <w:tcPr>
            <w:tcW w:w="567" w:type="dxa"/>
            <w:shd w:val="clear" w:color="auto" w:fill="auto"/>
          </w:tcPr>
          <w:p w14:paraId="55364BE9" w14:textId="77777777" w:rsidR="009F2625" w:rsidRPr="008104C3" w:rsidRDefault="009F2625" w:rsidP="004A0CA7">
            <w:pPr>
              <w:spacing w:after="200" w:line="240" w:lineRule="auto"/>
              <w:jc w:val="both"/>
              <w:rPr>
                <w:rFonts w:ascii="Times New Roman" w:eastAsia="Calibri" w:hAnsi="Times New Roman" w:cs="Times New Roman"/>
                <w:i/>
                <w:sz w:val="28"/>
                <w:szCs w:val="28"/>
              </w:rPr>
            </w:pPr>
            <w:r w:rsidRPr="008104C3">
              <w:rPr>
                <w:rFonts w:ascii="Times New Roman" w:eastAsia="Calibri" w:hAnsi="Times New Roman" w:cs="Times New Roman"/>
                <w:i/>
                <w:sz w:val="28"/>
                <w:szCs w:val="28"/>
              </w:rPr>
              <w:t>3.</w:t>
            </w:r>
          </w:p>
        </w:tc>
        <w:tc>
          <w:tcPr>
            <w:tcW w:w="4678" w:type="dxa"/>
            <w:shd w:val="clear" w:color="auto" w:fill="auto"/>
          </w:tcPr>
          <w:p w14:paraId="1F0B1625" w14:textId="77777777" w:rsidR="009F2625" w:rsidRPr="008104C3" w:rsidRDefault="009F2625" w:rsidP="004A0CA7">
            <w:pPr>
              <w:spacing w:after="200" w:line="240" w:lineRule="auto"/>
              <w:jc w:val="both"/>
              <w:rPr>
                <w:rFonts w:ascii="Times New Roman" w:eastAsia="Calibri" w:hAnsi="Times New Roman" w:cs="Times New Roman"/>
                <w:i/>
                <w:sz w:val="28"/>
                <w:szCs w:val="28"/>
              </w:rPr>
            </w:pPr>
            <w:r w:rsidRPr="008104C3">
              <w:rPr>
                <w:rFonts w:ascii="Times New Roman" w:eastAsia="Calibri" w:hAnsi="Times New Roman" w:cs="Times New Roman"/>
                <w:i/>
                <w:sz w:val="28"/>
                <w:szCs w:val="28"/>
              </w:rPr>
              <w:t>Підготовка даних до написання аналітичної частини роботи. Написання другого розділу курсової роботи і висновків до нього</w:t>
            </w:r>
          </w:p>
        </w:tc>
        <w:tc>
          <w:tcPr>
            <w:tcW w:w="2693" w:type="dxa"/>
            <w:shd w:val="clear" w:color="auto" w:fill="auto"/>
          </w:tcPr>
          <w:p w14:paraId="075D3D85" w14:textId="77777777" w:rsidR="009F2625" w:rsidRPr="008104C3" w:rsidRDefault="009F2625" w:rsidP="004A0CA7">
            <w:pPr>
              <w:spacing w:after="200" w:line="240" w:lineRule="auto"/>
              <w:jc w:val="center"/>
              <w:rPr>
                <w:rFonts w:ascii="Times New Roman" w:eastAsia="Calibri" w:hAnsi="Times New Roman" w:cs="Times New Roman"/>
                <w:i/>
                <w:sz w:val="28"/>
                <w:szCs w:val="28"/>
              </w:rPr>
            </w:pPr>
            <w:r w:rsidRPr="008104C3">
              <w:rPr>
                <w:rFonts w:ascii="Times New Roman" w:eastAsia="Calibri" w:hAnsi="Times New Roman" w:cs="Times New Roman"/>
                <w:i/>
                <w:sz w:val="28"/>
                <w:szCs w:val="28"/>
              </w:rPr>
              <w:t>30.03.2022</w:t>
            </w:r>
          </w:p>
        </w:tc>
        <w:tc>
          <w:tcPr>
            <w:tcW w:w="1701" w:type="dxa"/>
            <w:shd w:val="clear" w:color="auto" w:fill="auto"/>
          </w:tcPr>
          <w:p w14:paraId="1F0DD403" w14:textId="77777777" w:rsidR="009F2625" w:rsidRPr="008104C3" w:rsidRDefault="009F2625" w:rsidP="004A0CA7">
            <w:pPr>
              <w:spacing w:after="0" w:line="240" w:lineRule="auto"/>
              <w:jc w:val="both"/>
              <w:rPr>
                <w:rFonts w:ascii="Times New Roman" w:eastAsia="Times New Roman" w:hAnsi="Times New Roman" w:cs="Times New Roman"/>
                <w:sz w:val="26"/>
                <w:szCs w:val="26"/>
                <w:lang w:val="ru-RU" w:eastAsia="ru-RU"/>
              </w:rPr>
            </w:pPr>
          </w:p>
        </w:tc>
      </w:tr>
      <w:tr w:rsidR="009F2625" w:rsidRPr="008104C3" w14:paraId="2B65D8E3" w14:textId="77777777" w:rsidTr="00040651">
        <w:tc>
          <w:tcPr>
            <w:tcW w:w="567" w:type="dxa"/>
            <w:shd w:val="clear" w:color="auto" w:fill="auto"/>
          </w:tcPr>
          <w:p w14:paraId="26AA85D0" w14:textId="77777777" w:rsidR="009F2625" w:rsidRPr="008104C3" w:rsidRDefault="009F2625" w:rsidP="004A0CA7">
            <w:pPr>
              <w:spacing w:after="200" w:line="240" w:lineRule="auto"/>
              <w:jc w:val="both"/>
              <w:rPr>
                <w:rFonts w:ascii="Times New Roman" w:eastAsia="Calibri" w:hAnsi="Times New Roman" w:cs="Times New Roman"/>
                <w:i/>
                <w:sz w:val="28"/>
                <w:szCs w:val="28"/>
              </w:rPr>
            </w:pPr>
            <w:r w:rsidRPr="008104C3">
              <w:rPr>
                <w:rFonts w:ascii="Times New Roman" w:eastAsia="Calibri" w:hAnsi="Times New Roman" w:cs="Times New Roman"/>
                <w:i/>
                <w:sz w:val="28"/>
                <w:szCs w:val="28"/>
              </w:rPr>
              <w:t>4.</w:t>
            </w:r>
          </w:p>
        </w:tc>
        <w:tc>
          <w:tcPr>
            <w:tcW w:w="4678" w:type="dxa"/>
            <w:shd w:val="clear" w:color="auto" w:fill="auto"/>
          </w:tcPr>
          <w:p w14:paraId="76DC5281" w14:textId="77777777" w:rsidR="009F2625" w:rsidRPr="008104C3" w:rsidRDefault="009F2625" w:rsidP="004A0CA7">
            <w:pPr>
              <w:spacing w:after="200" w:line="240" w:lineRule="auto"/>
              <w:jc w:val="both"/>
              <w:rPr>
                <w:rFonts w:ascii="Times New Roman" w:eastAsia="Calibri" w:hAnsi="Times New Roman" w:cs="Times New Roman"/>
                <w:i/>
                <w:sz w:val="28"/>
                <w:szCs w:val="28"/>
              </w:rPr>
            </w:pPr>
            <w:r w:rsidRPr="008104C3">
              <w:rPr>
                <w:rFonts w:ascii="Times New Roman" w:eastAsia="Calibri" w:hAnsi="Times New Roman" w:cs="Times New Roman"/>
                <w:i/>
                <w:sz w:val="28"/>
                <w:szCs w:val="28"/>
              </w:rPr>
              <w:t>Написання вступу і загальних висновків курсової роботи</w:t>
            </w:r>
          </w:p>
        </w:tc>
        <w:tc>
          <w:tcPr>
            <w:tcW w:w="2693" w:type="dxa"/>
            <w:shd w:val="clear" w:color="auto" w:fill="auto"/>
          </w:tcPr>
          <w:p w14:paraId="7D5605D0" w14:textId="77777777" w:rsidR="009F2625" w:rsidRPr="008104C3" w:rsidRDefault="009F2625" w:rsidP="004A0CA7">
            <w:pPr>
              <w:spacing w:after="200" w:line="240" w:lineRule="auto"/>
              <w:jc w:val="center"/>
              <w:rPr>
                <w:rFonts w:ascii="Times New Roman" w:eastAsia="Calibri" w:hAnsi="Times New Roman" w:cs="Times New Roman"/>
                <w:i/>
                <w:sz w:val="28"/>
                <w:szCs w:val="28"/>
              </w:rPr>
            </w:pPr>
            <w:r w:rsidRPr="008104C3">
              <w:rPr>
                <w:rFonts w:ascii="Times New Roman" w:eastAsia="Calibri" w:hAnsi="Times New Roman" w:cs="Times New Roman"/>
                <w:i/>
                <w:sz w:val="28"/>
                <w:szCs w:val="28"/>
              </w:rPr>
              <w:t>02.04.2022</w:t>
            </w:r>
          </w:p>
        </w:tc>
        <w:tc>
          <w:tcPr>
            <w:tcW w:w="1701" w:type="dxa"/>
            <w:shd w:val="clear" w:color="auto" w:fill="auto"/>
          </w:tcPr>
          <w:p w14:paraId="6829EC94" w14:textId="77777777" w:rsidR="009F2625" w:rsidRPr="008104C3" w:rsidRDefault="009F2625" w:rsidP="004A0CA7">
            <w:pPr>
              <w:spacing w:after="0" w:line="240" w:lineRule="auto"/>
              <w:jc w:val="both"/>
              <w:rPr>
                <w:rFonts w:ascii="Times New Roman" w:eastAsia="Times New Roman" w:hAnsi="Times New Roman" w:cs="Times New Roman"/>
                <w:sz w:val="26"/>
                <w:szCs w:val="26"/>
                <w:lang w:val="ru-RU" w:eastAsia="ru-RU"/>
              </w:rPr>
            </w:pPr>
          </w:p>
        </w:tc>
      </w:tr>
      <w:tr w:rsidR="009F2625" w:rsidRPr="008104C3" w14:paraId="544A82D2" w14:textId="77777777" w:rsidTr="00040651">
        <w:tc>
          <w:tcPr>
            <w:tcW w:w="567" w:type="dxa"/>
            <w:shd w:val="clear" w:color="auto" w:fill="auto"/>
          </w:tcPr>
          <w:p w14:paraId="7D3E3E40" w14:textId="77777777" w:rsidR="009F2625" w:rsidRPr="008104C3" w:rsidRDefault="009F2625" w:rsidP="004A0CA7">
            <w:pPr>
              <w:spacing w:after="200" w:line="240" w:lineRule="auto"/>
              <w:jc w:val="both"/>
              <w:rPr>
                <w:rFonts w:ascii="Times New Roman" w:eastAsia="Calibri" w:hAnsi="Times New Roman" w:cs="Times New Roman"/>
                <w:i/>
                <w:sz w:val="28"/>
                <w:szCs w:val="28"/>
              </w:rPr>
            </w:pPr>
            <w:r w:rsidRPr="008104C3">
              <w:rPr>
                <w:rFonts w:ascii="Times New Roman" w:eastAsia="Calibri" w:hAnsi="Times New Roman" w:cs="Times New Roman"/>
                <w:i/>
                <w:sz w:val="28"/>
                <w:szCs w:val="28"/>
              </w:rPr>
              <w:t>5.</w:t>
            </w:r>
          </w:p>
        </w:tc>
        <w:tc>
          <w:tcPr>
            <w:tcW w:w="4678" w:type="dxa"/>
            <w:shd w:val="clear" w:color="auto" w:fill="auto"/>
          </w:tcPr>
          <w:p w14:paraId="57E70985" w14:textId="77777777" w:rsidR="009F2625" w:rsidRPr="008104C3" w:rsidRDefault="009F2625" w:rsidP="004A0CA7">
            <w:pPr>
              <w:spacing w:after="200" w:line="240" w:lineRule="auto"/>
              <w:jc w:val="both"/>
              <w:rPr>
                <w:rFonts w:ascii="Times New Roman" w:eastAsia="Calibri" w:hAnsi="Times New Roman" w:cs="Times New Roman"/>
                <w:i/>
                <w:sz w:val="28"/>
                <w:szCs w:val="28"/>
              </w:rPr>
            </w:pPr>
            <w:r w:rsidRPr="008104C3">
              <w:rPr>
                <w:rFonts w:ascii="Times New Roman" w:eastAsia="Calibri" w:hAnsi="Times New Roman" w:cs="Times New Roman"/>
                <w:i/>
                <w:sz w:val="28"/>
                <w:szCs w:val="28"/>
              </w:rPr>
              <w:t>Подання роботи на рецензування науковим керівником. Врахування зауважень і рекомендацій керівника</w:t>
            </w:r>
          </w:p>
        </w:tc>
        <w:tc>
          <w:tcPr>
            <w:tcW w:w="2693" w:type="dxa"/>
            <w:shd w:val="clear" w:color="auto" w:fill="auto"/>
          </w:tcPr>
          <w:p w14:paraId="55651F49" w14:textId="77777777" w:rsidR="009F2625" w:rsidRPr="008104C3" w:rsidRDefault="009F2625" w:rsidP="004A0CA7">
            <w:pPr>
              <w:spacing w:after="200" w:line="240" w:lineRule="auto"/>
              <w:jc w:val="center"/>
              <w:rPr>
                <w:rFonts w:ascii="Times New Roman" w:eastAsia="Calibri" w:hAnsi="Times New Roman" w:cs="Times New Roman"/>
                <w:i/>
                <w:sz w:val="28"/>
                <w:szCs w:val="28"/>
              </w:rPr>
            </w:pPr>
            <w:r w:rsidRPr="008104C3">
              <w:rPr>
                <w:rFonts w:ascii="Times New Roman" w:eastAsia="Calibri" w:hAnsi="Times New Roman" w:cs="Times New Roman"/>
                <w:i/>
                <w:sz w:val="28"/>
                <w:szCs w:val="28"/>
              </w:rPr>
              <w:t>23.04.2022</w:t>
            </w:r>
          </w:p>
        </w:tc>
        <w:tc>
          <w:tcPr>
            <w:tcW w:w="1701" w:type="dxa"/>
            <w:shd w:val="clear" w:color="auto" w:fill="auto"/>
          </w:tcPr>
          <w:p w14:paraId="236E29E9" w14:textId="77777777" w:rsidR="009F2625" w:rsidRPr="008104C3" w:rsidRDefault="009F2625" w:rsidP="004A0CA7">
            <w:pPr>
              <w:spacing w:after="0" w:line="240" w:lineRule="auto"/>
              <w:jc w:val="both"/>
              <w:rPr>
                <w:rFonts w:ascii="Times New Roman" w:eastAsia="Times New Roman" w:hAnsi="Times New Roman" w:cs="Times New Roman"/>
                <w:sz w:val="26"/>
                <w:szCs w:val="26"/>
                <w:lang w:val="ru-RU" w:eastAsia="ru-RU"/>
              </w:rPr>
            </w:pPr>
          </w:p>
        </w:tc>
      </w:tr>
      <w:tr w:rsidR="009F2625" w:rsidRPr="008104C3" w14:paraId="7B1B1113" w14:textId="77777777" w:rsidTr="00040651">
        <w:tc>
          <w:tcPr>
            <w:tcW w:w="567" w:type="dxa"/>
            <w:shd w:val="clear" w:color="auto" w:fill="auto"/>
          </w:tcPr>
          <w:p w14:paraId="49898E73" w14:textId="77777777" w:rsidR="009F2625" w:rsidRPr="008104C3" w:rsidRDefault="009F2625" w:rsidP="004A0CA7">
            <w:pPr>
              <w:spacing w:after="200" w:line="240" w:lineRule="auto"/>
              <w:jc w:val="both"/>
              <w:rPr>
                <w:rFonts w:ascii="Times New Roman" w:eastAsia="Calibri" w:hAnsi="Times New Roman" w:cs="Times New Roman"/>
                <w:i/>
                <w:sz w:val="28"/>
                <w:szCs w:val="28"/>
              </w:rPr>
            </w:pPr>
            <w:r w:rsidRPr="008104C3">
              <w:rPr>
                <w:rFonts w:ascii="Times New Roman" w:eastAsia="Calibri" w:hAnsi="Times New Roman" w:cs="Times New Roman"/>
                <w:i/>
                <w:sz w:val="28"/>
                <w:szCs w:val="28"/>
              </w:rPr>
              <w:t>6.</w:t>
            </w:r>
          </w:p>
        </w:tc>
        <w:tc>
          <w:tcPr>
            <w:tcW w:w="4678" w:type="dxa"/>
            <w:shd w:val="clear" w:color="auto" w:fill="auto"/>
          </w:tcPr>
          <w:p w14:paraId="3D2ABBA7" w14:textId="77777777" w:rsidR="009F2625" w:rsidRPr="008104C3" w:rsidRDefault="009F2625" w:rsidP="004A0CA7">
            <w:pPr>
              <w:spacing w:after="200" w:line="240" w:lineRule="auto"/>
              <w:jc w:val="both"/>
              <w:rPr>
                <w:rFonts w:ascii="Times New Roman" w:eastAsia="Calibri" w:hAnsi="Times New Roman" w:cs="Times New Roman"/>
                <w:i/>
                <w:sz w:val="28"/>
                <w:szCs w:val="28"/>
              </w:rPr>
            </w:pPr>
            <w:r w:rsidRPr="008104C3">
              <w:rPr>
                <w:rFonts w:ascii="Times New Roman" w:eastAsia="Calibri" w:hAnsi="Times New Roman" w:cs="Times New Roman"/>
                <w:i/>
                <w:sz w:val="28"/>
                <w:szCs w:val="28"/>
              </w:rPr>
              <w:t>Подання курсової роботи для реєстрації на кафедрі</w:t>
            </w:r>
          </w:p>
        </w:tc>
        <w:tc>
          <w:tcPr>
            <w:tcW w:w="2693" w:type="dxa"/>
            <w:shd w:val="clear" w:color="auto" w:fill="auto"/>
          </w:tcPr>
          <w:p w14:paraId="2B6DC265" w14:textId="77777777" w:rsidR="009F2625" w:rsidRPr="008104C3" w:rsidRDefault="009F2625" w:rsidP="004A0CA7">
            <w:pPr>
              <w:spacing w:after="200" w:line="240" w:lineRule="auto"/>
              <w:jc w:val="center"/>
              <w:rPr>
                <w:rFonts w:ascii="Times New Roman" w:eastAsia="Calibri" w:hAnsi="Times New Roman" w:cs="Times New Roman"/>
                <w:i/>
                <w:sz w:val="28"/>
                <w:szCs w:val="28"/>
              </w:rPr>
            </w:pPr>
            <w:r w:rsidRPr="008104C3">
              <w:rPr>
                <w:rFonts w:ascii="Times New Roman" w:eastAsia="Calibri" w:hAnsi="Times New Roman" w:cs="Times New Roman"/>
                <w:i/>
                <w:sz w:val="28"/>
                <w:szCs w:val="28"/>
              </w:rPr>
              <w:t>1</w:t>
            </w:r>
            <w:r>
              <w:rPr>
                <w:rFonts w:ascii="Times New Roman" w:eastAsia="Calibri" w:hAnsi="Times New Roman" w:cs="Times New Roman"/>
                <w:i/>
                <w:sz w:val="28"/>
                <w:szCs w:val="28"/>
              </w:rPr>
              <w:t>6</w:t>
            </w:r>
            <w:r w:rsidRPr="008104C3">
              <w:rPr>
                <w:rFonts w:ascii="Times New Roman" w:eastAsia="Calibri" w:hAnsi="Times New Roman" w:cs="Times New Roman"/>
                <w:i/>
                <w:sz w:val="28"/>
                <w:szCs w:val="28"/>
              </w:rPr>
              <w:t>.05.2022</w:t>
            </w:r>
          </w:p>
        </w:tc>
        <w:tc>
          <w:tcPr>
            <w:tcW w:w="1701" w:type="dxa"/>
            <w:shd w:val="clear" w:color="auto" w:fill="auto"/>
          </w:tcPr>
          <w:p w14:paraId="2CC77688" w14:textId="77777777" w:rsidR="009F2625" w:rsidRPr="008104C3" w:rsidRDefault="009F2625" w:rsidP="004A0CA7">
            <w:pPr>
              <w:spacing w:after="0" w:line="240" w:lineRule="auto"/>
              <w:jc w:val="both"/>
              <w:rPr>
                <w:rFonts w:ascii="Times New Roman" w:eastAsia="Times New Roman" w:hAnsi="Times New Roman" w:cs="Times New Roman"/>
                <w:sz w:val="26"/>
                <w:szCs w:val="26"/>
                <w:lang w:val="ru-RU" w:eastAsia="ru-RU"/>
              </w:rPr>
            </w:pPr>
          </w:p>
        </w:tc>
      </w:tr>
      <w:tr w:rsidR="009F2625" w:rsidRPr="008104C3" w14:paraId="13906BBC" w14:textId="77777777" w:rsidTr="00040651">
        <w:tc>
          <w:tcPr>
            <w:tcW w:w="567" w:type="dxa"/>
            <w:shd w:val="clear" w:color="auto" w:fill="auto"/>
          </w:tcPr>
          <w:p w14:paraId="586B05A7" w14:textId="77777777" w:rsidR="009F2625" w:rsidRPr="008104C3" w:rsidRDefault="009F2625" w:rsidP="004A0CA7">
            <w:pPr>
              <w:spacing w:after="0" w:line="360" w:lineRule="auto"/>
              <w:jc w:val="both"/>
              <w:rPr>
                <w:rFonts w:ascii="Times New Roman" w:eastAsia="Times New Roman" w:hAnsi="Times New Roman" w:cs="Times New Roman"/>
                <w:sz w:val="26"/>
                <w:szCs w:val="26"/>
                <w:lang w:val="ru-RU" w:eastAsia="ru-RU"/>
              </w:rPr>
            </w:pPr>
          </w:p>
        </w:tc>
        <w:tc>
          <w:tcPr>
            <w:tcW w:w="4678" w:type="dxa"/>
            <w:shd w:val="clear" w:color="auto" w:fill="auto"/>
          </w:tcPr>
          <w:p w14:paraId="1CC4CC55" w14:textId="77777777" w:rsidR="009F2625" w:rsidRPr="008104C3" w:rsidRDefault="009F2625" w:rsidP="004A0CA7">
            <w:pPr>
              <w:spacing w:after="0" w:line="360" w:lineRule="auto"/>
              <w:jc w:val="both"/>
              <w:rPr>
                <w:rFonts w:ascii="Times New Roman" w:eastAsia="Times New Roman" w:hAnsi="Times New Roman" w:cs="Times New Roman"/>
                <w:sz w:val="26"/>
                <w:szCs w:val="26"/>
                <w:lang w:val="ru-RU" w:eastAsia="ru-RU"/>
              </w:rPr>
            </w:pPr>
          </w:p>
        </w:tc>
        <w:tc>
          <w:tcPr>
            <w:tcW w:w="2693" w:type="dxa"/>
            <w:shd w:val="clear" w:color="auto" w:fill="auto"/>
          </w:tcPr>
          <w:p w14:paraId="44DFAB9A" w14:textId="77777777" w:rsidR="009F2625" w:rsidRPr="008104C3" w:rsidRDefault="009F2625" w:rsidP="004A0CA7">
            <w:pPr>
              <w:spacing w:after="0" w:line="360" w:lineRule="auto"/>
              <w:jc w:val="both"/>
              <w:rPr>
                <w:rFonts w:ascii="Times New Roman" w:eastAsia="Times New Roman" w:hAnsi="Times New Roman" w:cs="Times New Roman"/>
                <w:sz w:val="26"/>
                <w:szCs w:val="26"/>
                <w:lang w:val="ru-RU" w:eastAsia="ru-RU"/>
              </w:rPr>
            </w:pPr>
          </w:p>
        </w:tc>
        <w:tc>
          <w:tcPr>
            <w:tcW w:w="1701" w:type="dxa"/>
            <w:shd w:val="clear" w:color="auto" w:fill="auto"/>
          </w:tcPr>
          <w:p w14:paraId="53C6FACD" w14:textId="77777777" w:rsidR="009F2625" w:rsidRPr="008104C3" w:rsidRDefault="009F2625" w:rsidP="004A0CA7">
            <w:pPr>
              <w:spacing w:after="0" w:line="360" w:lineRule="auto"/>
              <w:jc w:val="both"/>
              <w:rPr>
                <w:rFonts w:ascii="Times New Roman" w:eastAsia="Times New Roman" w:hAnsi="Times New Roman" w:cs="Times New Roman"/>
                <w:sz w:val="26"/>
                <w:szCs w:val="26"/>
                <w:lang w:val="ru-RU" w:eastAsia="ru-RU"/>
              </w:rPr>
            </w:pPr>
          </w:p>
        </w:tc>
      </w:tr>
      <w:tr w:rsidR="009F2625" w:rsidRPr="008104C3" w14:paraId="019F72CF" w14:textId="77777777" w:rsidTr="00040651">
        <w:tc>
          <w:tcPr>
            <w:tcW w:w="567" w:type="dxa"/>
            <w:shd w:val="clear" w:color="auto" w:fill="auto"/>
          </w:tcPr>
          <w:p w14:paraId="2681B5EF" w14:textId="77777777" w:rsidR="009F2625" w:rsidRPr="008104C3" w:rsidRDefault="009F2625" w:rsidP="004A0CA7">
            <w:pPr>
              <w:spacing w:after="0" w:line="360" w:lineRule="auto"/>
              <w:jc w:val="both"/>
              <w:rPr>
                <w:rFonts w:ascii="Times New Roman" w:eastAsia="Times New Roman" w:hAnsi="Times New Roman" w:cs="Times New Roman"/>
                <w:sz w:val="26"/>
                <w:szCs w:val="26"/>
                <w:lang w:val="ru-RU" w:eastAsia="ru-RU"/>
              </w:rPr>
            </w:pPr>
          </w:p>
        </w:tc>
        <w:tc>
          <w:tcPr>
            <w:tcW w:w="4678" w:type="dxa"/>
            <w:shd w:val="clear" w:color="auto" w:fill="auto"/>
          </w:tcPr>
          <w:p w14:paraId="592D52DC" w14:textId="77777777" w:rsidR="009F2625" w:rsidRPr="008104C3" w:rsidRDefault="009F2625" w:rsidP="004A0CA7">
            <w:pPr>
              <w:spacing w:after="0" w:line="360" w:lineRule="auto"/>
              <w:jc w:val="both"/>
              <w:rPr>
                <w:rFonts w:ascii="Times New Roman" w:eastAsia="Times New Roman" w:hAnsi="Times New Roman" w:cs="Times New Roman"/>
                <w:sz w:val="26"/>
                <w:szCs w:val="26"/>
                <w:lang w:val="ru-RU" w:eastAsia="ru-RU"/>
              </w:rPr>
            </w:pPr>
          </w:p>
        </w:tc>
        <w:tc>
          <w:tcPr>
            <w:tcW w:w="2693" w:type="dxa"/>
            <w:shd w:val="clear" w:color="auto" w:fill="auto"/>
          </w:tcPr>
          <w:p w14:paraId="3AD0B53D" w14:textId="77777777" w:rsidR="009F2625" w:rsidRPr="008104C3" w:rsidRDefault="009F2625" w:rsidP="004A0CA7">
            <w:pPr>
              <w:spacing w:after="0" w:line="360" w:lineRule="auto"/>
              <w:jc w:val="both"/>
              <w:rPr>
                <w:rFonts w:ascii="Times New Roman" w:eastAsia="Times New Roman" w:hAnsi="Times New Roman" w:cs="Times New Roman"/>
                <w:sz w:val="26"/>
                <w:szCs w:val="26"/>
                <w:lang w:val="ru-RU" w:eastAsia="ru-RU"/>
              </w:rPr>
            </w:pPr>
          </w:p>
        </w:tc>
        <w:tc>
          <w:tcPr>
            <w:tcW w:w="1701" w:type="dxa"/>
            <w:shd w:val="clear" w:color="auto" w:fill="auto"/>
          </w:tcPr>
          <w:p w14:paraId="73C5AD8A" w14:textId="77777777" w:rsidR="009F2625" w:rsidRPr="008104C3" w:rsidRDefault="009F2625" w:rsidP="004A0CA7">
            <w:pPr>
              <w:spacing w:after="0" w:line="360" w:lineRule="auto"/>
              <w:jc w:val="both"/>
              <w:rPr>
                <w:rFonts w:ascii="Times New Roman" w:eastAsia="Times New Roman" w:hAnsi="Times New Roman" w:cs="Times New Roman"/>
                <w:sz w:val="26"/>
                <w:szCs w:val="26"/>
                <w:lang w:val="ru-RU" w:eastAsia="ru-RU"/>
              </w:rPr>
            </w:pPr>
          </w:p>
        </w:tc>
      </w:tr>
      <w:tr w:rsidR="009F2625" w:rsidRPr="008104C3" w14:paraId="492602E6" w14:textId="77777777" w:rsidTr="00040651">
        <w:tc>
          <w:tcPr>
            <w:tcW w:w="567" w:type="dxa"/>
            <w:shd w:val="clear" w:color="auto" w:fill="auto"/>
          </w:tcPr>
          <w:p w14:paraId="5D04236C" w14:textId="77777777" w:rsidR="009F2625" w:rsidRPr="008104C3" w:rsidRDefault="009F2625" w:rsidP="004A0CA7">
            <w:pPr>
              <w:spacing w:after="0" w:line="360" w:lineRule="auto"/>
              <w:jc w:val="both"/>
              <w:rPr>
                <w:rFonts w:ascii="Times New Roman" w:eastAsia="Times New Roman" w:hAnsi="Times New Roman" w:cs="Times New Roman"/>
                <w:sz w:val="26"/>
                <w:szCs w:val="26"/>
                <w:lang w:val="ru-RU" w:eastAsia="ru-RU"/>
              </w:rPr>
            </w:pPr>
          </w:p>
        </w:tc>
        <w:tc>
          <w:tcPr>
            <w:tcW w:w="4678" w:type="dxa"/>
            <w:shd w:val="clear" w:color="auto" w:fill="auto"/>
          </w:tcPr>
          <w:p w14:paraId="02CFD73B" w14:textId="77777777" w:rsidR="009F2625" w:rsidRPr="008104C3" w:rsidRDefault="009F2625" w:rsidP="004A0CA7">
            <w:pPr>
              <w:spacing w:after="0" w:line="360" w:lineRule="auto"/>
              <w:jc w:val="both"/>
              <w:rPr>
                <w:rFonts w:ascii="Times New Roman" w:eastAsia="Times New Roman" w:hAnsi="Times New Roman" w:cs="Times New Roman"/>
                <w:sz w:val="26"/>
                <w:szCs w:val="26"/>
                <w:lang w:val="ru-RU" w:eastAsia="ru-RU"/>
              </w:rPr>
            </w:pPr>
          </w:p>
        </w:tc>
        <w:tc>
          <w:tcPr>
            <w:tcW w:w="2693" w:type="dxa"/>
            <w:shd w:val="clear" w:color="auto" w:fill="auto"/>
          </w:tcPr>
          <w:p w14:paraId="7A80AE13" w14:textId="77777777" w:rsidR="009F2625" w:rsidRPr="008104C3" w:rsidRDefault="009F2625" w:rsidP="004A0CA7">
            <w:pPr>
              <w:spacing w:after="0" w:line="360" w:lineRule="auto"/>
              <w:jc w:val="both"/>
              <w:rPr>
                <w:rFonts w:ascii="Times New Roman" w:eastAsia="Times New Roman" w:hAnsi="Times New Roman" w:cs="Times New Roman"/>
                <w:sz w:val="26"/>
                <w:szCs w:val="26"/>
                <w:lang w:val="ru-RU" w:eastAsia="ru-RU"/>
              </w:rPr>
            </w:pPr>
          </w:p>
        </w:tc>
        <w:tc>
          <w:tcPr>
            <w:tcW w:w="1701" w:type="dxa"/>
            <w:shd w:val="clear" w:color="auto" w:fill="auto"/>
          </w:tcPr>
          <w:p w14:paraId="35A2FF39" w14:textId="77777777" w:rsidR="009F2625" w:rsidRPr="008104C3" w:rsidRDefault="009F2625" w:rsidP="004A0CA7">
            <w:pPr>
              <w:spacing w:after="0" w:line="360" w:lineRule="auto"/>
              <w:jc w:val="both"/>
              <w:rPr>
                <w:rFonts w:ascii="Times New Roman" w:eastAsia="Times New Roman" w:hAnsi="Times New Roman" w:cs="Times New Roman"/>
                <w:sz w:val="26"/>
                <w:szCs w:val="26"/>
                <w:lang w:val="ru-RU" w:eastAsia="ru-RU"/>
              </w:rPr>
            </w:pPr>
          </w:p>
        </w:tc>
      </w:tr>
      <w:tr w:rsidR="009F2625" w:rsidRPr="008104C3" w14:paraId="277F9908" w14:textId="77777777" w:rsidTr="00040651">
        <w:tc>
          <w:tcPr>
            <w:tcW w:w="567" w:type="dxa"/>
            <w:shd w:val="clear" w:color="auto" w:fill="auto"/>
          </w:tcPr>
          <w:p w14:paraId="524A1F8C" w14:textId="77777777" w:rsidR="009F2625" w:rsidRPr="008104C3" w:rsidRDefault="009F2625" w:rsidP="004A0CA7">
            <w:pPr>
              <w:spacing w:after="0" w:line="360" w:lineRule="auto"/>
              <w:jc w:val="both"/>
              <w:rPr>
                <w:rFonts w:ascii="Times New Roman" w:eastAsia="Times New Roman" w:hAnsi="Times New Roman" w:cs="Times New Roman"/>
                <w:sz w:val="26"/>
                <w:szCs w:val="26"/>
                <w:lang w:val="ru-RU" w:eastAsia="ru-RU"/>
              </w:rPr>
            </w:pPr>
          </w:p>
        </w:tc>
        <w:tc>
          <w:tcPr>
            <w:tcW w:w="4678" w:type="dxa"/>
            <w:shd w:val="clear" w:color="auto" w:fill="auto"/>
          </w:tcPr>
          <w:p w14:paraId="00A93094" w14:textId="77777777" w:rsidR="009F2625" w:rsidRPr="008104C3" w:rsidRDefault="009F2625" w:rsidP="004A0CA7">
            <w:pPr>
              <w:spacing w:after="0" w:line="360" w:lineRule="auto"/>
              <w:jc w:val="both"/>
              <w:rPr>
                <w:rFonts w:ascii="Times New Roman" w:eastAsia="Times New Roman" w:hAnsi="Times New Roman" w:cs="Times New Roman"/>
                <w:sz w:val="26"/>
                <w:szCs w:val="26"/>
                <w:lang w:val="ru-RU" w:eastAsia="ru-RU"/>
              </w:rPr>
            </w:pPr>
          </w:p>
        </w:tc>
        <w:tc>
          <w:tcPr>
            <w:tcW w:w="2693" w:type="dxa"/>
            <w:shd w:val="clear" w:color="auto" w:fill="auto"/>
          </w:tcPr>
          <w:p w14:paraId="75B954C3" w14:textId="77777777" w:rsidR="009F2625" w:rsidRPr="008104C3" w:rsidRDefault="009F2625" w:rsidP="004A0CA7">
            <w:pPr>
              <w:spacing w:after="0" w:line="360" w:lineRule="auto"/>
              <w:jc w:val="both"/>
              <w:rPr>
                <w:rFonts w:ascii="Times New Roman" w:eastAsia="Times New Roman" w:hAnsi="Times New Roman" w:cs="Times New Roman"/>
                <w:sz w:val="26"/>
                <w:szCs w:val="26"/>
                <w:lang w:val="ru-RU" w:eastAsia="ru-RU"/>
              </w:rPr>
            </w:pPr>
            <w:r w:rsidRPr="008104C3">
              <w:rPr>
                <w:rFonts w:ascii="Times New Roman" w:eastAsia="Times New Roman" w:hAnsi="Times New Roman" w:cs="Times New Roman"/>
                <w:sz w:val="26"/>
                <w:szCs w:val="26"/>
                <w:lang w:val="ru-RU" w:eastAsia="ru-RU"/>
              </w:rPr>
              <w:t xml:space="preserve"> </w:t>
            </w:r>
          </w:p>
        </w:tc>
        <w:tc>
          <w:tcPr>
            <w:tcW w:w="1701" w:type="dxa"/>
            <w:shd w:val="clear" w:color="auto" w:fill="auto"/>
          </w:tcPr>
          <w:p w14:paraId="61F5A31E" w14:textId="77777777" w:rsidR="009F2625" w:rsidRPr="008104C3" w:rsidRDefault="009F2625" w:rsidP="004A0CA7">
            <w:pPr>
              <w:spacing w:after="0" w:line="360" w:lineRule="auto"/>
              <w:jc w:val="both"/>
              <w:rPr>
                <w:rFonts w:ascii="Times New Roman" w:eastAsia="Times New Roman" w:hAnsi="Times New Roman" w:cs="Times New Roman"/>
                <w:sz w:val="26"/>
                <w:szCs w:val="26"/>
                <w:lang w:val="ru-RU" w:eastAsia="ru-RU"/>
              </w:rPr>
            </w:pPr>
          </w:p>
        </w:tc>
      </w:tr>
      <w:tr w:rsidR="009F2625" w:rsidRPr="008104C3" w14:paraId="5D013B60" w14:textId="77777777" w:rsidTr="00040651">
        <w:tc>
          <w:tcPr>
            <w:tcW w:w="567" w:type="dxa"/>
            <w:shd w:val="clear" w:color="auto" w:fill="auto"/>
          </w:tcPr>
          <w:p w14:paraId="651E874B" w14:textId="77777777" w:rsidR="009F2625" w:rsidRPr="008104C3" w:rsidRDefault="009F2625" w:rsidP="004A0CA7">
            <w:pPr>
              <w:spacing w:after="0" w:line="360" w:lineRule="auto"/>
              <w:jc w:val="both"/>
              <w:rPr>
                <w:rFonts w:ascii="Times New Roman" w:eastAsia="Times New Roman" w:hAnsi="Times New Roman" w:cs="Times New Roman"/>
                <w:sz w:val="26"/>
                <w:szCs w:val="26"/>
                <w:lang w:val="ru-RU" w:eastAsia="ru-RU"/>
              </w:rPr>
            </w:pPr>
          </w:p>
        </w:tc>
        <w:tc>
          <w:tcPr>
            <w:tcW w:w="4678" w:type="dxa"/>
            <w:shd w:val="clear" w:color="auto" w:fill="auto"/>
          </w:tcPr>
          <w:p w14:paraId="5F393BB6" w14:textId="77777777" w:rsidR="009F2625" w:rsidRPr="008104C3" w:rsidRDefault="009F2625" w:rsidP="004A0CA7">
            <w:pPr>
              <w:spacing w:after="0" w:line="360" w:lineRule="auto"/>
              <w:jc w:val="both"/>
              <w:rPr>
                <w:rFonts w:ascii="Times New Roman" w:eastAsia="Times New Roman" w:hAnsi="Times New Roman" w:cs="Times New Roman"/>
                <w:sz w:val="26"/>
                <w:szCs w:val="26"/>
                <w:lang w:val="ru-RU" w:eastAsia="ru-RU"/>
              </w:rPr>
            </w:pPr>
          </w:p>
        </w:tc>
        <w:tc>
          <w:tcPr>
            <w:tcW w:w="2693" w:type="dxa"/>
            <w:shd w:val="clear" w:color="auto" w:fill="auto"/>
          </w:tcPr>
          <w:p w14:paraId="31B48B70" w14:textId="77777777" w:rsidR="009F2625" w:rsidRPr="008104C3" w:rsidRDefault="009F2625" w:rsidP="004A0CA7">
            <w:pPr>
              <w:spacing w:after="0" w:line="360" w:lineRule="auto"/>
              <w:jc w:val="both"/>
              <w:rPr>
                <w:rFonts w:ascii="Times New Roman" w:eastAsia="Times New Roman" w:hAnsi="Times New Roman" w:cs="Times New Roman"/>
                <w:sz w:val="26"/>
                <w:szCs w:val="26"/>
                <w:lang w:val="ru-RU" w:eastAsia="ru-RU"/>
              </w:rPr>
            </w:pPr>
          </w:p>
        </w:tc>
        <w:tc>
          <w:tcPr>
            <w:tcW w:w="1701" w:type="dxa"/>
            <w:shd w:val="clear" w:color="auto" w:fill="auto"/>
          </w:tcPr>
          <w:p w14:paraId="765604C0" w14:textId="77777777" w:rsidR="009F2625" w:rsidRPr="008104C3" w:rsidRDefault="009F2625" w:rsidP="004A0CA7">
            <w:pPr>
              <w:spacing w:after="0" w:line="360" w:lineRule="auto"/>
              <w:jc w:val="both"/>
              <w:rPr>
                <w:rFonts w:ascii="Times New Roman" w:eastAsia="Times New Roman" w:hAnsi="Times New Roman" w:cs="Times New Roman"/>
                <w:sz w:val="26"/>
                <w:szCs w:val="26"/>
                <w:lang w:val="ru-RU" w:eastAsia="ru-RU"/>
              </w:rPr>
            </w:pPr>
          </w:p>
        </w:tc>
      </w:tr>
      <w:tr w:rsidR="009F2625" w:rsidRPr="008104C3" w14:paraId="22C151CE" w14:textId="77777777" w:rsidTr="00040651">
        <w:tc>
          <w:tcPr>
            <w:tcW w:w="567" w:type="dxa"/>
            <w:shd w:val="clear" w:color="auto" w:fill="auto"/>
          </w:tcPr>
          <w:p w14:paraId="134FB502" w14:textId="77777777" w:rsidR="009F2625" w:rsidRPr="008104C3" w:rsidRDefault="009F2625" w:rsidP="004A0CA7">
            <w:pPr>
              <w:spacing w:after="0" w:line="360" w:lineRule="auto"/>
              <w:jc w:val="both"/>
              <w:rPr>
                <w:rFonts w:ascii="Times New Roman" w:eastAsia="Times New Roman" w:hAnsi="Times New Roman" w:cs="Times New Roman"/>
                <w:sz w:val="26"/>
                <w:szCs w:val="26"/>
                <w:lang w:val="ru-RU" w:eastAsia="ru-RU"/>
              </w:rPr>
            </w:pPr>
          </w:p>
        </w:tc>
        <w:tc>
          <w:tcPr>
            <w:tcW w:w="4678" w:type="dxa"/>
            <w:shd w:val="clear" w:color="auto" w:fill="auto"/>
          </w:tcPr>
          <w:p w14:paraId="73DFCD1D" w14:textId="77777777" w:rsidR="009F2625" w:rsidRPr="008104C3" w:rsidRDefault="009F2625" w:rsidP="004A0CA7">
            <w:pPr>
              <w:spacing w:after="0" w:line="360" w:lineRule="auto"/>
              <w:jc w:val="both"/>
              <w:rPr>
                <w:rFonts w:ascii="Times New Roman" w:eastAsia="Times New Roman" w:hAnsi="Times New Roman" w:cs="Times New Roman"/>
                <w:sz w:val="26"/>
                <w:szCs w:val="26"/>
                <w:lang w:val="ru-RU" w:eastAsia="ru-RU"/>
              </w:rPr>
            </w:pPr>
          </w:p>
        </w:tc>
        <w:tc>
          <w:tcPr>
            <w:tcW w:w="2693" w:type="dxa"/>
            <w:shd w:val="clear" w:color="auto" w:fill="auto"/>
          </w:tcPr>
          <w:p w14:paraId="6BCCC4FF" w14:textId="77777777" w:rsidR="009F2625" w:rsidRPr="008104C3" w:rsidRDefault="009F2625" w:rsidP="004A0CA7">
            <w:pPr>
              <w:spacing w:after="0" w:line="360" w:lineRule="auto"/>
              <w:jc w:val="both"/>
              <w:rPr>
                <w:rFonts w:ascii="Times New Roman" w:eastAsia="Times New Roman" w:hAnsi="Times New Roman" w:cs="Times New Roman"/>
                <w:sz w:val="26"/>
                <w:szCs w:val="26"/>
                <w:lang w:val="ru-RU" w:eastAsia="ru-RU"/>
              </w:rPr>
            </w:pPr>
          </w:p>
        </w:tc>
        <w:tc>
          <w:tcPr>
            <w:tcW w:w="1701" w:type="dxa"/>
            <w:shd w:val="clear" w:color="auto" w:fill="auto"/>
          </w:tcPr>
          <w:p w14:paraId="29AE6765" w14:textId="77777777" w:rsidR="009F2625" w:rsidRPr="008104C3" w:rsidRDefault="009F2625" w:rsidP="004A0CA7">
            <w:pPr>
              <w:spacing w:after="0" w:line="360" w:lineRule="auto"/>
              <w:jc w:val="both"/>
              <w:rPr>
                <w:rFonts w:ascii="Times New Roman" w:eastAsia="Times New Roman" w:hAnsi="Times New Roman" w:cs="Times New Roman"/>
                <w:sz w:val="26"/>
                <w:szCs w:val="26"/>
                <w:lang w:val="ru-RU" w:eastAsia="ru-RU"/>
              </w:rPr>
            </w:pPr>
          </w:p>
        </w:tc>
      </w:tr>
      <w:tr w:rsidR="009F2625" w:rsidRPr="008104C3" w14:paraId="634F4CEF" w14:textId="77777777" w:rsidTr="00040651">
        <w:tc>
          <w:tcPr>
            <w:tcW w:w="567" w:type="dxa"/>
            <w:shd w:val="clear" w:color="auto" w:fill="auto"/>
          </w:tcPr>
          <w:p w14:paraId="6D6C0395" w14:textId="77777777" w:rsidR="009F2625" w:rsidRPr="008104C3" w:rsidRDefault="009F2625" w:rsidP="004A0CA7">
            <w:pPr>
              <w:spacing w:after="0" w:line="360" w:lineRule="auto"/>
              <w:jc w:val="both"/>
              <w:rPr>
                <w:rFonts w:ascii="Times New Roman" w:eastAsia="Times New Roman" w:hAnsi="Times New Roman" w:cs="Times New Roman"/>
                <w:sz w:val="26"/>
                <w:szCs w:val="26"/>
                <w:lang w:val="ru-RU" w:eastAsia="ru-RU"/>
              </w:rPr>
            </w:pPr>
          </w:p>
        </w:tc>
        <w:tc>
          <w:tcPr>
            <w:tcW w:w="4678" w:type="dxa"/>
            <w:shd w:val="clear" w:color="auto" w:fill="auto"/>
          </w:tcPr>
          <w:p w14:paraId="63D24A5C" w14:textId="77777777" w:rsidR="009F2625" w:rsidRPr="008104C3" w:rsidRDefault="009F2625" w:rsidP="004A0CA7">
            <w:pPr>
              <w:spacing w:after="0" w:line="360" w:lineRule="auto"/>
              <w:jc w:val="both"/>
              <w:rPr>
                <w:rFonts w:ascii="Times New Roman" w:eastAsia="Times New Roman" w:hAnsi="Times New Roman" w:cs="Times New Roman"/>
                <w:sz w:val="26"/>
                <w:szCs w:val="26"/>
                <w:lang w:val="ru-RU" w:eastAsia="ru-RU"/>
              </w:rPr>
            </w:pPr>
          </w:p>
        </w:tc>
        <w:tc>
          <w:tcPr>
            <w:tcW w:w="2693" w:type="dxa"/>
            <w:shd w:val="clear" w:color="auto" w:fill="auto"/>
          </w:tcPr>
          <w:p w14:paraId="157BA688" w14:textId="77777777" w:rsidR="009F2625" w:rsidRPr="008104C3" w:rsidRDefault="009F2625" w:rsidP="004A0CA7">
            <w:pPr>
              <w:spacing w:after="0" w:line="360" w:lineRule="auto"/>
              <w:jc w:val="both"/>
              <w:rPr>
                <w:rFonts w:ascii="Times New Roman" w:eastAsia="Times New Roman" w:hAnsi="Times New Roman" w:cs="Times New Roman"/>
                <w:sz w:val="26"/>
                <w:szCs w:val="26"/>
                <w:lang w:val="ru-RU" w:eastAsia="ru-RU"/>
              </w:rPr>
            </w:pPr>
          </w:p>
        </w:tc>
        <w:tc>
          <w:tcPr>
            <w:tcW w:w="1701" w:type="dxa"/>
            <w:shd w:val="clear" w:color="auto" w:fill="auto"/>
          </w:tcPr>
          <w:p w14:paraId="43B07397" w14:textId="77777777" w:rsidR="009F2625" w:rsidRPr="008104C3" w:rsidRDefault="009F2625" w:rsidP="004A0CA7">
            <w:pPr>
              <w:spacing w:after="0" w:line="360" w:lineRule="auto"/>
              <w:jc w:val="both"/>
              <w:rPr>
                <w:rFonts w:ascii="Times New Roman" w:eastAsia="Times New Roman" w:hAnsi="Times New Roman" w:cs="Times New Roman"/>
                <w:sz w:val="26"/>
                <w:szCs w:val="26"/>
                <w:lang w:val="ru-RU" w:eastAsia="ru-RU"/>
              </w:rPr>
            </w:pPr>
          </w:p>
        </w:tc>
      </w:tr>
      <w:tr w:rsidR="009F2625" w:rsidRPr="008104C3" w14:paraId="352AFC86" w14:textId="77777777" w:rsidTr="00040651">
        <w:tc>
          <w:tcPr>
            <w:tcW w:w="567" w:type="dxa"/>
            <w:shd w:val="clear" w:color="auto" w:fill="auto"/>
          </w:tcPr>
          <w:p w14:paraId="744747EF" w14:textId="77777777" w:rsidR="009F2625" w:rsidRPr="008104C3" w:rsidRDefault="009F2625" w:rsidP="004A0CA7">
            <w:pPr>
              <w:spacing w:after="0" w:line="360" w:lineRule="auto"/>
              <w:jc w:val="both"/>
              <w:rPr>
                <w:rFonts w:ascii="Times New Roman" w:eastAsia="Times New Roman" w:hAnsi="Times New Roman" w:cs="Times New Roman"/>
                <w:sz w:val="26"/>
                <w:szCs w:val="26"/>
                <w:lang w:val="ru-RU" w:eastAsia="ru-RU"/>
              </w:rPr>
            </w:pPr>
          </w:p>
        </w:tc>
        <w:tc>
          <w:tcPr>
            <w:tcW w:w="4678" w:type="dxa"/>
            <w:shd w:val="clear" w:color="auto" w:fill="auto"/>
          </w:tcPr>
          <w:p w14:paraId="6D9F973B" w14:textId="77777777" w:rsidR="009F2625" w:rsidRPr="008104C3" w:rsidRDefault="009F2625" w:rsidP="004A0CA7">
            <w:pPr>
              <w:spacing w:after="0" w:line="360" w:lineRule="auto"/>
              <w:jc w:val="both"/>
              <w:rPr>
                <w:rFonts w:ascii="Times New Roman" w:eastAsia="Times New Roman" w:hAnsi="Times New Roman" w:cs="Times New Roman"/>
                <w:sz w:val="26"/>
                <w:szCs w:val="26"/>
                <w:lang w:val="ru-RU" w:eastAsia="ru-RU"/>
              </w:rPr>
            </w:pPr>
          </w:p>
        </w:tc>
        <w:tc>
          <w:tcPr>
            <w:tcW w:w="2693" w:type="dxa"/>
            <w:shd w:val="clear" w:color="auto" w:fill="auto"/>
          </w:tcPr>
          <w:p w14:paraId="1E799292" w14:textId="77777777" w:rsidR="009F2625" w:rsidRPr="008104C3" w:rsidRDefault="009F2625" w:rsidP="004A0CA7">
            <w:pPr>
              <w:spacing w:after="0" w:line="360" w:lineRule="auto"/>
              <w:jc w:val="both"/>
              <w:rPr>
                <w:rFonts w:ascii="Times New Roman" w:eastAsia="Times New Roman" w:hAnsi="Times New Roman" w:cs="Times New Roman"/>
                <w:sz w:val="26"/>
                <w:szCs w:val="26"/>
                <w:lang w:val="ru-RU" w:eastAsia="ru-RU"/>
              </w:rPr>
            </w:pPr>
          </w:p>
        </w:tc>
        <w:tc>
          <w:tcPr>
            <w:tcW w:w="1701" w:type="dxa"/>
            <w:shd w:val="clear" w:color="auto" w:fill="auto"/>
          </w:tcPr>
          <w:p w14:paraId="38F8A050" w14:textId="77777777" w:rsidR="009F2625" w:rsidRPr="008104C3" w:rsidRDefault="009F2625" w:rsidP="004A0CA7">
            <w:pPr>
              <w:spacing w:after="0" w:line="360" w:lineRule="auto"/>
              <w:jc w:val="both"/>
              <w:rPr>
                <w:rFonts w:ascii="Times New Roman" w:eastAsia="Times New Roman" w:hAnsi="Times New Roman" w:cs="Times New Roman"/>
                <w:sz w:val="26"/>
                <w:szCs w:val="26"/>
                <w:lang w:val="ru-RU" w:eastAsia="ru-RU"/>
              </w:rPr>
            </w:pPr>
          </w:p>
        </w:tc>
      </w:tr>
    </w:tbl>
    <w:p w14:paraId="4D2663E4" w14:textId="77777777" w:rsidR="009F2625" w:rsidRPr="008104C3" w:rsidRDefault="009F2625" w:rsidP="004A0CA7">
      <w:pPr>
        <w:spacing w:after="0" w:line="240" w:lineRule="auto"/>
        <w:jc w:val="both"/>
        <w:rPr>
          <w:rFonts w:ascii="Times New Roman" w:eastAsia="Times New Roman" w:hAnsi="Times New Roman" w:cs="Times New Roman"/>
          <w:sz w:val="26"/>
          <w:szCs w:val="26"/>
          <w:lang w:eastAsia="ru-RU"/>
        </w:rPr>
      </w:pPr>
    </w:p>
    <w:p w14:paraId="54D2F90B" w14:textId="77777777" w:rsidR="009F2625" w:rsidRPr="008104C3" w:rsidRDefault="009F2625" w:rsidP="004A0CA7">
      <w:pPr>
        <w:spacing w:after="0" w:line="240" w:lineRule="auto"/>
        <w:jc w:val="both"/>
        <w:rPr>
          <w:rFonts w:ascii="Times New Roman" w:eastAsia="Times New Roman" w:hAnsi="Times New Roman" w:cs="Times New Roman"/>
          <w:sz w:val="26"/>
          <w:szCs w:val="26"/>
          <w:lang w:eastAsia="ru-RU"/>
        </w:rPr>
      </w:pPr>
    </w:p>
    <w:p w14:paraId="3CA90552" w14:textId="1B0AB23D" w:rsidR="009F2625" w:rsidRPr="008104C3" w:rsidRDefault="009F2625" w:rsidP="00AE2927">
      <w:pPr>
        <w:spacing w:after="0" w:line="240" w:lineRule="auto"/>
        <w:jc w:val="both"/>
        <w:rPr>
          <w:rFonts w:ascii="Times New Roman" w:eastAsia="Times New Roman" w:hAnsi="Times New Roman" w:cs="Times New Roman"/>
          <w:sz w:val="26"/>
          <w:szCs w:val="26"/>
          <w:lang w:eastAsia="ru-RU"/>
        </w:rPr>
      </w:pPr>
      <w:r w:rsidRPr="008104C3">
        <w:rPr>
          <w:rFonts w:ascii="Times New Roman" w:eastAsia="Times New Roman" w:hAnsi="Times New Roman" w:cs="Times New Roman"/>
          <w:sz w:val="26"/>
          <w:szCs w:val="26"/>
          <w:lang w:val="ru-RU" w:eastAsia="ru-RU"/>
        </w:rPr>
        <w:t xml:space="preserve">Студент________________________   </w:t>
      </w:r>
      <w:r w:rsidR="00AE2927">
        <w:rPr>
          <w:rFonts w:ascii="Times New Roman" w:eastAsia="Times New Roman" w:hAnsi="Times New Roman" w:cs="Times New Roman"/>
          <w:sz w:val="26"/>
          <w:szCs w:val="26"/>
          <w:lang w:val="ru-RU" w:eastAsia="ru-RU"/>
        </w:rPr>
        <w:t xml:space="preserve">        </w:t>
      </w:r>
      <w:r w:rsidRPr="008104C3">
        <w:rPr>
          <w:rFonts w:ascii="Times New Roman" w:eastAsia="Times New Roman" w:hAnsi="Times New Roman" w:cs="Times New Roman"/>
          <w:sz w:val="26"/>
          <w:szCs w:val="26"/>
          <w:u w:val="single"/>
          <w:lang w:val="ru-RU" w:eastAsia="ru-RU"/>
        </w:rPr>
        <w:t xml:space="preserve">  </w:t>
      </w:r>
      <w:r w:rsidR="00596DF5" w:rsidRPr="00596DF5">
        <w:rPr>
          <w:rFonts w:ascii="Times New Roman" w:eastAsia="Times New Roman" w:hAnsi="Times New Roman" w:cs="Times New Roman"/>
          <w:sz w:val="26"/>
          <w:szCs w:val="26"/>
          <w:lang w:val="ru-RU" w:eastAsia="ru-RU"/>
        </w:rPr>
        <w:t>___________________</w:t>
      </w:r>
      <w:r w:rsidR="00AE2927">
        <w:rPr>
          <w:rFonts w:ascii="Times New Roman" w:eastAsia="Times New Roman" w:hAnsi="Times New Roman" w:cs="Times New Roman"/>
          <w:sz w:val="26"/>
          <w:szCs w:val="26"/>
          <w:u w:val="single"/>
          <w:lang w:val="ru-RU" w:eastAsia="ru-RU"/>
        </w:rPr>
        <w:t xml:space="preserve">                     </w:t>
      </w:r>
      <w:r w:rsidRPr="008104C3">
        <w:rPr>
          <w:rFonts w:ascii="Times New Roman" w:eastAsia="Times New Roman" w:hAnsi="Times New Roman" w:cs="Times New Roman"/>
          <w:sz w:val="26"/>
          <w:szCs w:val="26"/>
          <w:lang w:val="ru-RU" w:eastAsia="ru-RU"/>
        </w:rPr>
        <w:t>_____</w:t>
      </w:r>
    </w:p>
    <w:p w14:paraId="3B3DEAF7" w14:textId="77777777" w:rsidR="009F2625" w:rsidRPr="008104C3" w:rsidRDefault="009F2625" w:rsidP="004A0CA7">
      <w:pPr>
        <w:spacing w:after="0" w:line="240" w:lineRule="auto"/>
        <w:jc w:val="both"/>
        <w:rPr>
          <w:rFonts w:ascii="Times New Roman" w:eastAsia="Times New Roman" w:hAnsi="Times New Roman" w:cs="Times New Roman"/>
          <w:sz w:val="28"/>
          <w:szCs w:val="28"/>
          <w:vertAlign w:val="superscript"/>
          <w:lang w:val="ru-RU" w:eastAsia="ru-RU"/>
        </w:rPr>
      </w:pPr>
      <w:r w:rsidRPr="008104C3">
        <w:rPr>
          <w:rFonts w:ascii="Times New Roman" w:eastAsia="Times New Roman" w:hAnsi="Times New Roman" w:cs="Times New Roman"/>
          <w:sz w:val="26"/>
          <w:szCs w:val="26"/>
          <w:lang w:val="ru-RU" w:eastAsia="ru-RU"/>
        </w:rPr>
        <w:tab/>
      </w:r>
      <w:r w:rsidRPr="008104C3">
        <w:rPr>
          <w:rFonts w:ascii="Times New Roman" w:eastAsia="Times New Roman" w:hAnsi="Times New Roman" w:cs="Times New Roman"/>
          <w:sz w:val="26"/>
          <w:szCs w:val="26"/>
          <w:lang w:val="ru-RU" w:eastAsia="ru-RU"/>
        </w:rPr>
        <w:tab/>
      </w:r>
      <w:r w:rsidRPr="008104C3">
        <w:rPr>
          <w:rFonts w:ascii="Times New Roman" w:eastAsia="Times New Roman" w:hAnsi="Times New Roman" w:cs="Times New Roman"/>
          <w:sz w:val="26"/>
          <w:szCs w:val="26"/>
          <w:lang w:val="ru-RU" w:eastAsia="ru-RU"/>
        </w:rPr>
        <w:tab/>
      </w:r>
      <w:r w:rsidRPr="008104C3">
        <w:rPr>
          <w:rFonts w:ascii="Times New Roman" w:eastAsia="Times New Roman" w:hAnsi="Times New Roman" w:cs="Times New Roman"/>
          <w:bCs/>
          <w:sz w:val="24"/>
          <w:szCs w:val="24"/>
          <w:vertAlign w:val="superscript"/>
          <w:lang w:val="ru-RU" w:eastAsia="ru-RU"/>
        </w:rPr>
        <w:t>( підпис )</w:t>
      </w:r>
      <w:r w:rsidRPr="008104C3">
        <w:rPr>
          <w:rFonts w:ascii="Times New Roman" w:eastAsia="Times New Roman" w:hAnsi="Times New Roman" w:cs="Times New Roman"/>
          <w:sz w:val="26"/>
          <w:szCs w:val="26"/>
          <w:lang w:val="ru-RU" w:eastAsia="ru-RU"/>
        </w:rPr>
        <w:tab/>
      </w:r>
      <w:r w:rsidRPr="008104C3">
        <w:rPr>
          <w:rFonts w:ascii="Times New Roman" w:eastAsia="Times New Roman" w:hAnsi="Times New Roman" w:cs="Times New Roman"/>
          <w:sz w:val="26"/>
          <w:szCs w:val="26"/>
          <w:lang w:val="ru-RU" w:eastAsia="ru-RU"/>
        </w:rPr>
        <w:tab/>
      </w:r>
      <w:r w:rsidRPr="008104C3">
        <w:rPr>
          <w:rFonts w:ascii="Times New Roman" w:eastAsia="Times New Roman" w:hAnsi="Times New Roman" w:cs="Times New Roman"/>
          <w:sz w:val="26"/>
          <w:szCs w:val="26"/>
          <w:lang w:val="ru-RU" w:eastAsia="ru-RU"/>
        </w:rPr>
        <w:tab/>
      </w:r>
      <w:r w:rsidRPr="008104C3">
        <w:rPr>
          <w:rFonts w:ascii="Times New Roman" w:eastAsia="Times New Roman" w:hAnsi="Times New Roman" w:cs="Times New Roman"/>
          <w:sz w:val="26"/>
          <w:szCs w:val="26"/>
          <w:lang w:val="ru-RU" w:eastAsia="ru-RU"/>
        </w:rPr>
        <w:tab/>
      </w:r>
      <w:r w:rsidRPr="008104C3">
        <w:rPr>
          <w:rFonts w:ascii="Times New Roman" w:eastAsia="Times New Roman" w:hAnsi="Times New Roman" w:cs="Times New Roman"/>
          <w:sz w:val="26"/>
          <w:szCs w:val="26"/>
          <w:lang w:val="ru-RU" w:eastAsia="ru-RU"/>
        </w:rPr>
        <w:tab/>
        <w:t xml:space="preserve">      </w:t>
      </w:r>
      <w:r w:rsidRPr="008104C3">
        <w:rPr>
          <w:rFonts w:ascii="Times New Roman" w:eastAsia="Times New Roman" w:hAnsi="Times New Roman" w:cs="Times New Roman"/>
          <w:sz w:val="28"/>
          <w:szCs w:val="28"/>
          <w:vertAlign w:val="superscript"/>
          <w:lang w:val="ru-RU" w:eastAsia="ru-RU"/>
        </w:rPr>
        <w:t>(прізвище, ім’я, по батькові)</w:t>
      </w:r>
    </w:p>
    <w:p w14:paraId="516BC6D8" w14:textId="77777777" w:rsidR="009F2625" w:rsidRPr="008104C3" w:rsidRDefault="009F2625" w:rsidP="004A0CA7">
      <w:pPr>
        <w:spacing w:after="0" w:line="240" w:lineRule="auto"/>
        <w:jc w:val="both"/>
        <w:rPr>
          <w:rFonts w:ascii="Times New Roman" w:eastAsia="Times New Roman" w:hAnsi="Times New Roman" w:cs="Times New Roman"/>
          <w:sz w:val="28"/>
          <w:szCs w:val="28"/>
          <w:vertAlign w:val="superscript"/>
          <w:lang w:eastAsia="ru-RU"/>
        </w:rPr>
      </w:pPr>
    </w:p>
    <w:p w14:paraId="2EB82064" w14:textId="1353EF74" w:rsidR="009F2625" w:rsidRPr="008104C3" w:rsidRDefault="009F2625" w:rsidP="004A0CA7">
      <w:pPr>
        <w:spacing w:after="0" w:line="240" w:lineRule="auto"/>
        <w:jc w:val="both"/>
        <w:rPr>
          <w:rFonts w:ascii="Times New Roman" w:eastAsia="Times New Roman" w:hAnsi="Times New Roman" w:cs="Times New Roman"/>
          <w:i/>
          <w:sz w:val="26"/>
          <w:szCs w:val="26"/>
          <w:u w:val="single"/>
          <w:lang w:eastAsia="ru-RU"/>
        </w:rPr>
      </w:pPr>
      <w:r w:rsidRPr="00D078E1">
        <w:rPr>
          <w:rFonts w:ascii="Times New Roman" w:eastAsia="Times New Roman" w:hAnsi="Times New Roman" w:cs="Times New Roman"/>
          <w:sz w:val="26"/>
          <w:szCs w:val="26"/>
          <w:lang w:eastAsia="ru-RU"/>
        </w:rPr>
        <w:t>Керівник_______________________</w:t>
      </w:r>
      <w:r w:rsidRPr="00D078E1">
        <w:rPr>
          <w:rFonts w:ascii="Times New Roman" w:eastAsia="Times New Roman" w:hAnsi="Times New Roman" w:cs="Times New Roman"/>
          <w:sz w:val="26"/>
          <w:szCs w:val="26"/>
          <w:lang w:eastAsia="ru-RU"/>
        </w:rPr>
        <w:tab/>
        <w:t xml:space="preserve">       </w:t>
      </w:r>
      <w:r w:rsidRPr="00D078E1">
        <w:rPr>
          <w:rFonts w:ascii="Times New Roman" w:eastAsia="Times New Roman" w:hAnsi="Times New Roman" w:cs="Times New Roman"/>
          <w:sz w:val="26"/>
          <w:szCs w:val="26"/>
          <w:u w:val="single"/>
          <w:lang w:eastAsia="ru-RU"/>
        </w:rPr>
        <w:t xml:space="preserve">   </w:t>
      </w:r>
      <w:r w:rsidR="00596DF5" w:rsidRPr="00596DF5">
        <w:rPr>
          <w:rFonts w:ascii="Times New Roman" w:eastAsia="Times New Roman" w:hAnsi="Times New Roman" w:cs="Times New Roman"/>
          <w:sz w:val="26"/>
          <w:szCs w:val="26"/>
          <w:lang w:eastAsia="ru-RU"/>
        </w:rPr>
        <w:t>_________________________________</w:t>
      </w:r>
    </w:p>
    <w:p w14:paraId="68BF6096" w14:textId="77777777" w:rsidR="009F2625" w:rsidRPr="008104C3" w:rsidRDefault="009F2625" w:rsidP="004A0CA7">
      <w:pPr>
        <w:spacing w:after="0" w:line="240" w:lineRule="auto"/>
        <w:jc w:val="both"/>
        <w:rPr>
          <w:rFonts w:ascii="Times New Roman" w:eastAsia="Times New Roman" w:hAnsi="Times New Roman" w:cs="Times New Roman"/>
          <w:sz w:val="28"/>
          <w:szCs w:val="28"/>
          <w:vertAlign w:val="superscript"/>
          <w:lang w:eastAsia="ru-RU"/>
        </w:rPr>
      </w:pPr>
      <w:r w:rsidRPr="00D078E1">
        <w:rPr>
          <w:rFonts w:ascii="Times New Roman" w:eastAsia="Times New Roman" w:hAnsi="Times New Roman" w:cs="Times New Roman"/>
          <w:sz w:val="26"/>
          <w:szCs w:val="26"/>
          <w:lang w:eastAsia="ru-RU"/>
        </w:rPr>
        <w:tab/>
      </w:r>
      <w:r w:rsidRPr="00D078E1">
        <w:rPr>
          <w:rFonts w:ascii="Times New Roman" w:eastAsia="Times New Roman" w:hAnsi="Times New Roman" w:cs="Times New Roman"/>
          <w:sz w:val="26"/>
          <w:szCs w:val="26"/>
          <w:lang w:eastAsia="ru-RU"/>
        </w:rPr>
        <w:tab/>
      </w:r>
      <w:r w:rsidRPr="00D078E1">
        <w:rPr>
          <w:rFonts w:ascii="Times New Roman" w:eastAsia="Times New Roman" w:hAnsi="Times New Roman" w:cs="Times New Roman"/>
          <w:sz w:val="26"/>
          <w:szCs w:val="26"/>
          <w:lang w:eastAsia="ru-RU"/>
        </w:rPr>
        <w:tab/>
      </w:r>
      <w:r w:rsidRPr="00D078E1">
        <w:rPr>
          <w:rFonts w:ascii="Times New Roman" w:eastAsia="Times New Roman" w:hAnsi="Times New Roman" w:cs="Times New Roman"/>
          <w:bCs/>
          <w:sz w:val="24"/>
          <w:szCs w:val="24"/>
          <w:vertAlign w:val="superscript"/>
          <w:lang w:eastAsia="ru-RU"/>
        </w:rPr>
        <w:t>( підпис )</w:t>
      </w:r>
      <w:r w:rsidRPr="00D078E1">
        <w:rPr>
          <w:rFonts w:ascii="Times New Roman" w:eastAsia="Times New Roman" w:hAnsi="Times New Roman" w:cs="Times New Roman"/>
          <w:sz w:val="26"/>
          <w:szCs w:val="26"/>
          <w:lang w:eastAsia="ru-RU"/>
        </w:rPr>
        <w:tab/>
      </w:r>
      <w:r w:rsidRPr="00D078E1">
        <w:rPr>
          <w:rFonts w:ascii="Times New Roman" w:eastAsia="Times New Roman" w:hAnsi="Times New Roman" w:cs="Times New Roman"/>
          <w:sz w:val="26"/>
          <w:szCs w:val="26"/>
          <w:lang w:eastAsia="ru-RU"/>
        </w:rPr>
        <w:tab/>
      </w:r>
      <w:r w:rsidRPr="00D078E1">
        <w:rPr>
          <w:rFonts w:ascii="Times New Roman" w:eastAsia="Times New Roman" w:hAnsi="Times New Roman" w:cs="Times New Roman"/>
          <w:sz w:val="26"/>
          <w:szCs w:val="26"/>
          <w:lang w:eastAsia="ru-RU"/>
        </w:rPr>
        <w:tab/>
      </w:r>
      <w:r w:rsidRPr="00D078E1">
        <w:rPr>
          <w:rFonts w:ascii="Times New Roman" w:eastAsia="Times New Roman" w:hAnsi="Times New Roman" w:cs="Times New Roman"/>
          <w:sz w:val="26"/>
          <w:szCs w:val="26"/>
          <w:lang w:eastAsia="ru-RU"/>
        </w:rPr>
        <w:tab/>
      </w:r>
      <w:r w:rsidRPr="00D078E1">
        <w:rPr>
          <w:rFonts w:ascii="Times New Roman" w:eastAsia="Times New Roman" w:hAnsi="Times New Roman" w:cs="Times New Roman"/>
          <w:sz w:val="26"/>
          <w:szCs w:val="26"/>
          <w:lang w:eastAsia="ru-RU"/>
        </w:rPr>
        <w:tab/>
        <w:t xml:space="preserve">      </w:t>
      </w:r>
      <w:r w:rsidRPr="00D078E1">
        <w:rPr>
          <w:rFonts w:ascii="Times New Roman" w:eastAsia="Times New Roman" w:hAnsi="Times New Roman" w:cs="Times New Roman"/>
          <w:sz w:val="28"/>
          <w:szCs w:val="28"/>
          <w:vertAlign w:val="superscript"/>
          <w:lang w:eastAsia="ru-RU"/>
        </w:rPr>
        <w:t>(прізвище, ім’я, по батькові)</w:t>
      </w:r>
    </w:p>
    <w:p w14:paraId="10E9468B" w14:textId="77777777" w:rsidR="009F2625" w:rsidRPr="008104C3" w:rsidRDefault="009F2625" w:rsidP="009F2625">
      <w:pPr>
        <w:rPr>
          <w:rFonts w:ascii="Calibri" w:eastAsia="Calibri" w:hAnsi="Calibri" w:cs="Times New Roman"/>
        </w:rPr>
      </w:pPr>
    </w:p>
    <w:sdt>
      <w:sdtPr>
        <w:rPr>
          <w:rFonts w:ascii="Times New Roman" w:eastAsiaTheme="minorEastAsia" w:hAnsi="Times New Roman" w:cs="Times New Roman"/>
          <w:color w:val="auto"/>
          <w:sz w:val="28"/>
          <w:szCs w:val="28"/>
          <w:lang w:val="ru-RU"/>
        </w:rPr>
        <w:id w:val="1210458562"/>
        <w:docPartObj>
          <w:docPartGallery w:val="Table of Contents"/>
          <w:docPartUnique/>
        </w:docPartObj>
      </w:sdtPr>
      <w:sdtEndPr>
        <w:rPr>
          <w:b/>
          <w:bCs/>
        </w:rPr>
      </w:sdtEndPr>
      <w:sdtContent>
        <w:p w14:paraId="203BD0C3" w14:textId="0436A095" w:rsidR="004A0CA7" w:rsidRPr="00896A6B" w:rsidRDefault="004A0CA7" w:rsidP="00896A6B">
          <w:pPr>
            <w:pStyle w:val="a3"/>
            <w:jc w:val="center"/>
            <w:rPr>
              <w:rFonts w:ascii="Times New Roman" w:hAnsi="Times New Roman" w:cs="Times New Roman"/>
              <w:b/>
              <w:color w:val="auto"/>
              <w:sz w:val="28"/>
              <w:szCs w:val="28"/>
            </w:rPr>
          </w:pPr>
          <w:r w:rsidRPr="00D078E1">
            <w:rPr>
              <w:rFonts w:ascii="Times New Roman" w:hAnsi="Times New Roman" w:cs="Times New Roman"/>
              <w:b/>
              <w:color w:val="auto"/>
              <w:sz w:val="28"/>
              <w:szCs w:val="28"/>
            </w:rPr>
            <w:t>З</w:t>
          </w:r>
          <w:r w:rsidR="00896A6B" w:rsidRPr="00D078E1">
            <w:rPr>
              <w:rFonts w:ascii="Times New Roman" w:hAnsi="Times New Roman" w:cs="Times New Roman"/>
              <w:b/>
              <w:color w:val="auto"/>
              <w:sz w:val="28"/>
              <w:szCs w:val="28"/>
            </w:rPr>
            <w:t>МІСТ</w:t>
          </w:r>
        </w:p>
        <w:p w14:paraId="54123ABA" w14:textId="5F4D8D2E" w:rsidR="00835A91" w:rsidRPr="00835A91" w:rsidRDefault="004A0CA7">
          <w:pPr>
            <w:pStyle w:val="11"/>
            <w:tabs>
              <w:tab w:val="right" w:leader="dot" w:pos="9627"/>
            </w:tabs>
            <w:rPr>
              <w:rFonts w:ascii="Times New Roman" w:hAnsi="Times New Roman" w:cs="Times New Roman"/>
              <w:noProof/>
              <w:sz w:val="24"/>
              <w:szCs w:val="24"/>
              <w:lang w:eastAsia="uk-UA"/>
            </w:rPr>
          </w:pPr>
          <w:r w:rsidRPr="00896A6B">
            <w:rPr>
              <w:rFonts w:ascii="Times New Roman" w:hAnsi="Times New Roman" w:cs="Times New Roman"/>
              <w:sz w:val="28"/>
              <w:szCs w:val="28"/>
            </w:rPr>
            <w:fldChar w:fldCharType="begin"/>
          </w:r>
          <w:r w:rsidRPr="00896A6B">
            <w:rPr>
              <w:rFonts w:ascii="Times New Roman" w:hAnsi="Times New Roman" w:cs="Times New Roman"/>
              <w:sz w:val="28"/>
              <w:szCs w:val="28"/>
            </w:rPr>
            <w:instrText xml:space="preserve"> TOC \o "1-3" \h \z \u </w:instrText>
          </w:r>
          <w:r w:rsidRPr="00896A6B">
            <w:rPr>
              <w:rFonts w:ascii="Times New Roman" w:hAnsi="Times New Roman" w:cs="Times New Roman"/>
              <w:sz w:val="28"/>
              <w:szCs w:val="28"/>
            </w:rPr>
            <w:fldChar w:fldCharType="separate"/>
          </w:r>
          <w:hyperlink w:anchor="_Toc104342956" w:history="1">
            <w:r w:rsidR="00835A91" w:rsidRPr="00835A91">
              <w:rPr>
                <w:rStyle w:val="a4"/>
                <w:rFonts w:ascii="Times New Roman" w:hAnsi="Times New Roman" w:cs="Times New Roman"/>
                <w:b/>
                <w:noProof/>
                <w:sz w:val="24"/>
                <w:szCs w:val="24"/>
              </w:rPr>
              <w:t>ПЕРЕЛІК УМОВНИХ ПОЗНАЧЕНЬ ТА СКОРОЧЕНЬ:</w:t>
            </w:r>
            <w:r w:rsidR="00835A91" w:rsidRPr="00835A91">
              <w:rPr>
                <w:rFonts w:ascii="Times New Roman" w:hAnsi="Times New Roman" w:cs="Times New Roman"/>
                <w:noProof/>
                <w:webHidden/>
                <w:sz w:val="24"/>
                <w:szCs w:val="24"/>
              </w:rPr>
              <w:tab/>
            </w:r>
            <w:r w:rsidR="00835A91" w:rsidRPr="00835A91">
              <w:rPr>
                <w:rFonts w:ascii="Times New Roman" w:hAnsi="Times New Roman" w:cs="Times New Roman"/>
                <w:noProof/>
                <w:webHidden/>
                <w:sz w:val="24"/>
                <w:szCs w:val="24"/>
              </w:rPr>
              <w:fldChar w:fldCharType="begin"/>
            </w:r>
            <w:r w:rsidR="00835A91" w:rsidRPr="00835A91">
              <w:rPr>
                <w:rFonts w:ascii="Times New Roman" w:hAnsi="Times New Roman" w:cs="Times New Roman"/>
                <w:noProof/>
                <w:webHidden/>
                <w:sz w:val="24"/>
                <w:szCs w:val="24"/>
              </w:rPr>
              <w:instrText xml:space="preserve"> PAGEREF _Toc104342956 \h </w:instrText>
            </w:r>
            <w:r w:rsidR="00835A91" w:rsidRPr="00835A91">
              <w:rPr>
                <w:rFonts w:ascii="Times New Roman" w:hAnsi="Times New Roman" w:cs="Times New Roman"/>
                <w:noProof/>
                <w:webHidden/>
                <w:sz w:val="24"/>
                <w:szCs w:val="24"/>
              </w:rPr>
            </w:r>
            <w:r w:rsidR="00835A91" w:rsidRPr="00835A91">
              <w:rPr>
                <w:rFonts w:ascii="Times New Roman" w:hAnsi="Times New Roman" w:cs="Times New Roman"/>
                <w:noProof/>
                <w:webHidden/>
                <w:sz w:val="24"/>
                <w:szCs w:val="24"/>
              </w:rPr>
              <w:fldChar w:fldCharType="separate"/>
            </w:r>
            <w:r w:rsidR="009A7CF7">
              <w:rPr>
                <w:rFonts w:ascii="Times New Roman" w:hAnsi="Times New Roman" w:cs="Times New Roman"/>
                <w:noProof/>
                <w:webHidden/>
                <w:sz w:val="24"/>
                <w:szCs w:val="24"/>
              </w:rPr>
              <w:t>5</w:t>
            </w:r>
            <w:r w:rsidR="00835A91" w:rsidRPr="00835A91">
              <w:rPr>
                <w:rFonts w:ascii="Times New Roman" w:hAnsi="Times New Roman" w:cs="Times New Roman"/>
                <w:noProof/>
                <w:webHidden/>
                <w:sz w:val="24"/>
                <w:szCs w:val="24"/>
              </w:rPr>
              <w:fldChar w:fldCharType="end"/>
            </w:r>
          </w:hyperlink>
        </w:p>
        <w:p w14:paraId="5A63CF4E" w14:textId="4EA9EE31" w:rsidR="00835A91" w:rsidRPr="00835A91" w:rsidRDefault="007877F3">
          <w:pPr>
            <w:pStyle w:val="11"/>
            <w:tabs>
              <w:tab w:val="right" w:leader="dot" w:pos="9627"/>
            </w:tabs>
            <w:rPr>
              <w:rFonts w:ascii="Times New Roman" w:hAnsi="Times New Roman" w:cs="Times New Roman"/>
              <w:noProof/>
              <w:sz w:val="24"/>
              <w:szCs w:val="24"/>
              <w:lang w:eastAsia="uk-UA"/>
            </w:rPr>
          </w:pPr>
          <w:hyperlink w:anchor="_Toc104342957" w:history="1">
            <w:r w:rsidR="00835A91" w:rsidRPr="00835A91">
              <w:rPr>
                <w:rStyle w:val="a4"/>
                <w:rFonts w:ascii="Times New Roman" w:hAnsi="Times New Roman" w:cs="Times New Roman"/>
                <w:b/>
                <w:noProof/>
                <w:sz w:val="24"/>
                <w:szCs w:val="24"/>
              </w:rPr>
              <w:t>РОЗДІЛ 1. ТЕОРЕТИЧНІ ОСНОВИ ФУНКЦІОНУВАННЯ РИНКУ ПОШТОВИХ ВІДПРАВЛЕНЬ</w:t>
            </w:r>
            <w:r w:rsidR="00835A91" w:rsidRPr="00835A91">
              <w:rPr>
                <w:rFonts w:ascii="Times New Roman" w:hAnsi="Times New Roman" w:cs="Times New Roman"/>
                <w:noProof/>
                <w:webHidden/>
                <w:sz w:val="24"/>
                <w:szCs w:val="24"/>
              </w:rPr>
              <w:tab/>
            </w:r>
            <w:r w:rsidR="00835A91" w:rsidRPr="00835A91">
              <w:rPr>
                <w:rFonts w:ascii="Times New Roman" w:hAnsi="Times New Roman" w:cs="Times New Roman"/>
                <w:noProof/>
                <w:webHidden/>
                <w:sz w:val="24"/>
                <w:szCs w:val="24"/>
              </w:rPr>
              <w:fldChar w:fldCharType="begin"/>
            </w:r>
            <w:r w:rsidR="00835A91" w:rsidRPr="00835A91">
              <w:rPr>
                <w:rFonts w:ascii="Times New Roman" w:hAnsi="Times New Roman" w:cs="Times New Roman"/>
                <w:noProof/>
                <w:webHidden/>
                <w:sz w:val="24"/>
                <w:szCs w:val="24"/>
              </w:rPr>
              <w:instrText xml:space="preserve"> PAGEREF _Toc104342957 \h </w:instrText>
            </w:r>
            <w:r w:rsidR="00835A91" w:rsidRPr="00835A91">
              <w:rPr>
                <w:rFonts w:ascii="Times New Roman" w:hAnsi="Times New Roman" w:cs="Times New Roman"/>
                <w:noProof/>
                <w:webHidden/>
                <w:sz w:val="24"/>
                <w:szCs w:val="24"/>
              </w:rPr>
            </w:r>
            <w:r w:rsidR="00835A91" w:rsidRPr="00835A91">
              <w:rPr>
                <w:rFonts w:ascii="Times New Roman" w:hAnsi="Times New Roman" w:cs="Times New Roman"/>
                <w:noProof/>
                <w:webHidden/>
                <w:sz w:val="24"/>
                <w:szCs w:val="24"/>
              </w:rPr>
              <w:fldChar w:fldCharType="separate"/>
            </w:r>
            <w:r w:rsidR="009A7CF7">
              <w:rPr>
                <w:rFonts w:ascii="Times New Roman" w:hAnsi="Times New Roman" w:cs="Times New Roman"/>
                <w:noProof/>
                <w:webHidden/>
                <w:sz w:val="24"/>
                <w:szCs w:val="24"/>
              </w:rPr>
              <w:t>7</w:t>
            </w:r>
            <w:r w:rsidR="00835A91" w:rsidRPr="00835A91">
              <w:rPr>
                <w:rFonts w:ascii="Times New Roman" w:hAnsi="Times New Roman" w:cs="Times New Roman"/>
                <w:noProof/>
                <w:webHidden/>
                <w:sz w:val="24"/>
                <w:szCs w:val="24"/>
              </w:rPr>
              <w:fldChar w:fldCharType="end"/>
            </w:r>
          </w:hyperlink>
        </w:p>
        <w:p w14:paraId="4214C617" w14:textId="3C3920DC" w:rsidR="00835A91" w:rsidRPr="00835A91" w:rsidRDefault="007877F3">
          <w:pPr>
            <w:pStyle w:val="23"/>
            <w:rPr>
              <w:b w:val="0"/>
              <w:sz w:val="24"/>
              <w:szCs w:val="24"/>
              <w:lang w:eastAsia="uk-UA"/>
            </w:rPr>
          </w:pPr>
          <w:hyperlink w:anchor="_Toc104342958" w:history="1">
            <w:r w:rsidR="00835A91" w:rsidRPr="00835A91">
              <w:rPr>
                <w:rStyle w:val="a4"/>
                <w:sz w:val="24"/>
                <w:szCs w:val="24"/>
              </w:rPr>
              <w:t>1.1 Сутність і сегментація учасників ринку поштових відправлень</w:t>
            </w:r>
            <w:r w:rsidR="00835A91" w:rsidRPr="00835A91">
              <w:rPr>
                <w:webHidden/>
                <w:sz w:val="24"/>
                <w:szCs w:val="24"/>
              </w:rPr>
              <w:tab/>
            </w:r>
            <w:r w:rsidR="00835A91" w:rsidRPr="00835A91">
              <w:rPr>
                <w:webHidden/>
                <w:sz w:val="24"/>
                <w:szCs w:val="24"/>
              </w:rPr>
              <w:fldChar w:fldCharType="begin"/>
            </w:r>
            <w:r w:rsidR="00835A91" w:rsidRPr="00835A91">
              <w:rPr>
                <w:webHidden/>
                <w:sz w:val="24"/>
                <w:szCs w:val="24"/>
              </w:rPr>
              <w:instrText xml:space="preserve"> PAGEREF _Toc104342958 \h </w:instrText>
            </w:r>
            <w:r w:rsidR="00835A91" w:rsidRPr="00835A91">
              <w:rPr>
                <w:webHidden/>
                <w:sz w:val="24"/>
                <w:szCs w:val="24"/>
              </w:rPr>
            </w:r>
            <w:r w:rsidR="00835A91" w:rsidRPr="00835A91">
              <w:rPr>
                <w:webHidden/>
                <w:sz w:val="24"/>
                <w:szCs w:val="24"/>
              </w:rPr>
              <w:fldChar w:fldCharType="separate"/>
            </w:r>
            <w:r w:rsidR="009A7CF7">
              <w:rPr>
                <w:webHidden/>
                <w:sz w:val="24"/>
                <w:szCs w:val="24"/>
              </w:rPr>
              <w:t>7</w:t>
            </w:r>
            <w:r w:rsidR="00835A91" w:rsidRPr="00835A91">
              <w:rPr>
                <w:webHidden/>
                <w:sz w:val="24"/>
                <w:szCs w:val="24"/>
              </w:rPr>
              <w:fldChar w:fldCharType="end"/>
            </w:r>
          </w:hyperlink>
        </w:p>
        <w:p w14:paraId="320049A2" w14:textId="1E7CE9EF" w:rsidR="00835A91" w:rsidRPr="00835A91" w:rsidRDefault="007877F3">
          <w:pPr>
            <w:pStyle w:val="23"/>
            <w:rPr>
              <w:b w:val="0"/>
              <w:sz w:val="24"/>
              <w:szCs w:val="24"/>
              <w:lang w:eastAsia="uk-UA"/>
            </w:rPr>
          </w:pPr>
          <w:hyperlink w:anchor="_Toc104342959" w:history="1">
            <w:r w:rsidR="00835A91" w:rsidRPr="00835A91">
              <w:rPr>
                <w:rStyle w:val="a4"/>
                <w:sz w:val="24"/>
                <w:szCs w:val="24"/>
              </w:rPr>
              <w:t>1.2. Нормативно-правове регулювання діяльності учасників ринку поштових відправлень</w:t>
            </w:r>
            <w:r w:rsidR="00835A91" w:rsidRPr="00835A91">
              <w:rPr>
                <w:webHidden/>
                <w:sz w:val="24"/>
                <w:szCs w:val="24"/>
              </w:rPr>
              <w:tab/>
            </w:r>
            <w:r w:rsidR="00835A91" w:rsidRPr="00835A91">
              <w:rPr>
                <w:webHidden/>
                <w:sz w:val="24"/>
                <w:szCs w:val="24"/>
              </w:rPr>
              <w:fldChar w:fldCharType="begin"/>
            </w:r>
            <w:r w:rsidR="00835A91" w:rsidRPr="00835A91">
              <w:rPr>
                <w:webHidden/>
                <w:sz w:val="24"/>
                <w:szCs w:val="24"/>
              </w:rPr>
              <w:instrText xml:space="preserve"> PAGEREF _Toc104342959 \h </w:instrText>
            </w:r>
            <w:r w:rsidR="00835A91" w:rsidRPr="00835A91">
              <w:rPr>
                <w:webHidden/>
                <w:sz w:val="24"/>
                <w:szCs w:val="24"/>
              </w:rPr>
            </w:r>
            <w:r w:rsidR="00835A91" w:rsidRPr="00835A91">
              <w:rPr>
                <w:webHidden/>
                <w:sz w:val="24"/>
                <w:szCs w:val="24"/>
              </w:rPr>
              <w:fldChar w:fldCharType="separate"/>
            </w:r>
            <w:r w:rsidR="009A7CF7">
              <w:rPr>
                <w:webHidden/>
                <w:sz w:val="24"/>
                <w:szCs w:val="24"/>
              </w:rPr>
              <w:t>11</w:t>
            </w:r>
            <w:r w:rsidR="00835A91" w:rsidRPr="00835A91">
              <w:rPr>
                <w:webHidden/>
                <w:sz w:val="24"/>
                <w:szCs w:val="24"/>
              </w:rPr>
              <w:fldChar w:fldCharType="end"/>
            </w:r>
          </w:hyperlink>
        </w:p>
        <w:p w14:paraId="50158732" w14:textId="327E9192" w:rsidR="00835A91" w:rsidRPr="00835A91" w:rsidRDefault="007877F3">
          <w:pPr>
            <w:pStyle w:val="23"/>
            <w:rPr>
              <w:b w:val="0"/>
              <w:sz w:val="24"/>
              <w:szCs w:val="24"/>
              <w:lang w:eastAsia="uk-UA"/>
            </w:rPr>
          </w:pPr>
          <w:hyperlink w:anchor="_Toc104342960" w:history="1">
            <w:r w:rsidR="00835A91" w:rsidRPr="00835A91">
              <w:rPr>
                <w:rStyle w:val="a4"/>
                <w:sz w:val="24"/>
                <w:szCs w:val="24"/>
              </w:rPr>
              <w:t>1.3 Сучасні тенденції розвитку ринку поштових відправлень</w:t>
            </w:r>
            <w:r w:rsidR="00835A91" w:rsidRPr="00835A91">
              <w:rPr>
                <w:webHidden/>
                <w:sz w:val="24"/>
                <w:szCs w:val="24"/>
              </w:rPr>
              <w:tab/>
            </w:r>
            <w:r w:rsidR="00835A91" w:rsidRPr="00835A91">
              <w:rPr>
                <w:webHidden/>
                <w:sz w:val="24"/>
                <w:szCs w:val="24"/>
              </w:rPr>
              <w:fldChar w:fldCharType="begin"/>
            </w:r>
            <w:r w:rsidR="00835A91" w:rsidRPr="00835A91">
              <w:rPr>
                <w:webHidden/>
                <w:sz w:val="24"/>
                <w:szCs w:val="24"/>
              </w:rPr>
              <w:instrText xml:space="preserve"> PAGEREF _Toc104342960 \h </w:instrText>
            </w:r>
            <w:r w:rsidR="00835A91" w:rsidRPr="00835A91">
              <w:rPr>
                <w:webHidden/>
                <w:sz w:val="24"/>
                <w:szCs w:val="24"/>
              </w:rPr>
            </w:r>
            <w:r w:rsidR="00835A91" w:rsidRPr="00835A91">
              <w:rPr>
                <w:webHidden/>
                <w:sz w:val="24"/>
                <w:szCs w:val="24"/>
              </w:rPr>
              <w:fldChar w:fldCharType="separate"/>
            </w:r>
            <w:r w:rsidR="009A7CF7">
              <w:rPr>
                <w:webHidden/>
                <w:sz w:val="24"/>
                <w:szCs w:val="24"/>
              </w:rPr>
              <w:t>15</w:t>
            </w:r>
            <w:r w:rsidR="00835A91" w:rsidRPr="00835A91">
              <w:rPr>
                <w:webHidden/>
                <w:sz w:val="24"/>
                <w:szCs w:val="24"/>
              </w:rPr>
              <w:fldChar w:fldCharType="end"/>
            </w:r>
          </w:hyperlink>
        </w:p>
        <w:p w14:paraId="64F05D9B" w14:textId="632E3BE9" w:rsidR="00835A91" w:rsidRPr="00835A91" w:rsidRDefault="007877F3">
          <w:pPr>
            <w:pStyle w:val="11"/>
            <w:tabs>
              <w:tab w:val="right" w:leader="dot" w:pos="9627"/>
            </w:tabs>
            <w:rPr>
              <w:rFonts w:ascii="Times New Roman" w:hAnsi="Times New Roman" w:cs="Times New Roman"/>
              <w:noProof/>
              <w:sz w:val="24"/>
              <w:szCs w:val="24"/>
              <w:lang w:eastAsia="uk-UA"/>
            </w:rPr>
          </w:pPr>
          <w:hyperlink w:anchor="_Toc104342961" w:history="1">
            <w:r w:rsidR="00835A91" w:rsidRPr="00835A91">
              <w:rPr>
                <w:rStyle w:val="a4"/>
                <w:rFonts w:ascii="Times New Roman" w:hAnsi="Times New Roman" w:cs="Times New Roman"/>
                <w:b/>
                <w:noProof/>
                <w:sz w:val="24"/>
                <w:szCs w:val="24"/>
              </w:rPr>
              <w:t>РОЗДІЛ 2. ЕКОНОМІЧНА ТА ПРАВОВА АНАЛІТИКА РИНКУ ПОШТОВИХ ВІДПРАВЛЕНЬ В УКРАЇНІ</w:t>
            </w:r>
            <w:r w:rsidR="00835A91" w:rsidRPr="00835A91">
              <w:rPr>
                <w:rFonts w:ascii="Times New Roman" w:hAnsi="Times New Roman" w:cs="Times New Roman"/>
                <w:noProof/>
                <w:webHidden/>
                <w:sz w:val="24"/>
                <w:szCs w:val="24"/>
              </w:rPr>
              <w:tab/>
            </w:r>
            <w:r w:rsidR="00835A91" w:rsidRPr="00835A91">
              <w:rPr>
                <w:rFonts w:ascii="Times New Roman" w:hAnsi="Times New Roman" w:cs="Times New Roman"/>
                <w:noProof/>
                <w:webHidden/>
                <w:sz w:val="24"/>
                <w:szCs w:val="24"/>
              </w:rPr>
              <w:fldChar w:fldCharType="begin"/>
            </w:r>
            <w:r w:rsidR="00835A91" w:rsidRPr="00835A91">
              <w:rPr>
                <w:rFonts w:ascii="Times New Roman" w:hAnsi="Times New Roman" w:cs="Times New Roman"/>
                <w:noProof/>
                <w:webHidden/>
                <w:sz w:val="24"/>
                <w:szCs w:val="24"/>
              </w:rPr>
              <w:instrText xml:space="preserve"> PAGEREF _Toc104342961 \h </w:instrText>
            </w:r>
            <w:r w:rsidR="00835A91" w:rsidRPr="00835A91">
              <w:rPr>
                <w:rFonts w:ascii="Times New Roman" w:hAnsi="Times New Roman" w:cs="Times New Roman"/>
                <w:noProof/>
                <w:webHidden/>
                <w:sz w:val="24"/>
                <w:szCs w:val="24"/>
              </w:rPr>
            </w:r>
            <w:r w:rsidR="00835A91" w:rsidRPr="00835A91">
              <w:rPr>
                <w:rFonts w:ascii="Times New Roman" w:hAnsi="Times New Roman" w:cs="Times New Roman"/>
                <w:noProof/>
                <w:webHidden/>
                <w:sz w:val="24"/>
                <w:szCs w:val="24"/>
              </w:rPr>
              <w:fldChar w:fldCharType="separate"/>
            </w:r>
            <w:r w:rsidR="009A7CF7">
              <w:rPr>
                <w:rFonts w:ascii="Times New Roman" w:hAnsi="Times New Roman" w:cs="Times New Roman"/>
                <w:noProof/>
                <w:webHidden/>
                <w:sz w:val="24"/>
                <w:szCs w:val="24"/>
              </w:rPr>
              <w:t>19</w:t>
            </w:r>
            <w:r w:rsidR="00835A91" w:rsidRPr="00835A91">
              <w:rPr>
                <w:rFonts w:ascii="Times New Roman" w:hAnsi="Times New Roman" w:cs="Times New Roman"/>
                <w:noProof/>
                <w:webHidden/>
                <w:sz w:val="24"/>
                <w:szCs w:val="24"/>
              </w:rPr>
              <w:fldChar w:fldCharType="end"/>
            </w:r>
          </w:hyperlink>
        </w:p>
        <w:p w14:paraId="7443F858" w14:textId="19AEDF3D" w:rsidR="00835A91" w:rsidRPr="00835A91" w:rsidRDefault="007877F3">
          <w:pPr>
            <w:pStyle w:val="23"/>
            <w:rPr>
              <w:b w:val="0"/>
              <w:sz w:val="24"/>
              <w:szCs w:val="24"/>
              <w:lang w:eastAsia="uk-UA"/>
            </w:rPr>
          </w:pPr>
          <w:hyperlink w:anchor="_Toc104342962" w:history="1">
            <w:r w:rsidR="00835A91" w:rsidRPr="00835A91">
              <w:rPr>
                <w:rStyle w:val="a4"/>
                <w:sz w:val="24"/>
                <w:szCs w:val="24"/>
              </w:rPr>
              <w:t>2.1 Аналіз конкурентної ситуації на ринку поштових відправлень. Проблема монополізації ринку та його регулювання</w:t>
            </w:r>
            <w:r w:rsidR="00835A91" w:rsidRPr="00835A91">
              <w:rPr>
                <w:webHidden/>
                <w:sz w:val="24"/>
                <w:szCs w:val="24"/>
              </w:rPr>
              <w:tab/>
            </w:r>
            <w:r w:rsidR="00835A91" w:rsidRPr="00835A91">
              <w:rPr>
                <w:webHidden/>
                <w:sz w:val="24"/>
                <w:szCs w:val="24"/>
              </w:rPr>
              <w:fldChar w:fldCharType="begin"/>
            </w:r>
            <w:r w:rsidR="00835A91" w:rsidRPr="00835A91">
              <w:rPr>
                <w:webHidden/>
                <w:sz w:val="24"/>
                <w:szCs w:val="24"/>
              </w:rPr>
              <w:instrText xml:space="preserve"> PAGEREF _Toc104342962 \h </w:instrText>
            </w:r>
            <w:r w:rsidR="00835A91" w:rsidRPr="00835A91">
              <w:rPr>
                <w:webHidden/>
                <w:sz w:val="24"/>
                <w:szCs w:val="24"/>
              </w:rPr>
            </w:r>
            <w:r w:rsidR="00835A91" w:rsidRPr="00835A91">
              <w:rPr>
                <w:webHidden/>
                <w:sz w:val="24"/>
                <w:szCs w:val="24"/>
              </w:rPr>
              <w:fldChar w:fldCharType="separate"/>
            </w:r>
            <w:r w:rsidR="009A7CF7">
              <w:rPr>
                <w:webHidden/>
                <w:sz w:val="24"/>
                <w:szCs w:val="24"/>
              </w:rPr>
              <w:t>19</w:t>
            </w:r>
            <w:r w:rsidR="00835A91" w:rsidRPr="00835A91">
              <w:rPr>
                <w:webHidden/>
                <w:sz w:val="24"/>
                <w:szCs w:val="24"/>
              </w:rPr>
              <w:fldChar w:fldCharType="end"/>
            </w:r>
          </w:hyperlink>
        </w:p>
        <w:p w14:paraId="6E9B3D87" w14:textId="55B4F379" w:rsidR="00835A91" w:rsidRPr="00835A91" w:rsidRDefault="007877F3">
          <w:pPr>
            <w:pStyle w:val="23"/>
            <w:rPr>
              <w:b w:val="0"/>
              <w:sz w:val="24"/>
              <w:szCs w:val="24"/>
              <w:lang w:eastAsia="uk-UA"/>
            </w:rPr>
          </w:pPr>
          <w:hyperlink w:anchor="_Toc104342963" w:history="1">
            <w:r w:rsidR="00835A91" w:rsidRPr="00835A91">
              <w:rPr>
                <w:rStyle w:val="a4"/>
                <w:sz w:val="24"/>
                <w:szCs w:val="24"/>
              </w:rPr>
              <w:t>2.2 Порівняльна характеристика лідерів ринку поштових відправлень ( на прикладі АТ «Укрпошта» та ТОВ «Нова Пошта»)</w:t>
            </w:r>
            <w:r w:rsidR="00835A91" w:rsidRPr="00835A91">
              <w:rPr>
                <w:webHidden/>
                <w:sz w:val="24"/>
                <w:szCs w:val="24"/>
              </w:rPr>
              <w:tab/>
            </w:r>
            <w:r w:rsidR="00835A91" w:rsidRPr="00835A91">
              <w:rPr>
                <w:webHidden/>
                <w:sz w:val="24"/>
                <w:szCs w:val="24"/>
              </w:rPr>
              <w:fldChar w:fldCharType="begin"/>
            </w:r>
            <w:r w:rsidR="00835A91" w:rsidRPr="00835A91">
              <w:rPr>
                <w:webHidden/>
                <w:sz w:val="24"/>
                <w:szCs w:val="24"/>
              </w:rPr>
              <w:instrText xml:space="preserve"> PAGEREF _Toc104342963 \h </w:instrText>
            </w:r>
            <w:r w:rsidR="00835A91" w:rsidRPr="00835A91">
              <w:rPr>
                <w:webHidden/>
                <w:sz w:val="24"/>
                <w:szCs w:val="24"/>
              </w:rPr>
            </w:r>
            <w:r w:rsidR="00835A91" w:rsidRPr="00835A91">
              <w:rPr>
                <w:webHidden/>
                <w:sz w:val="24"/>
                <w:szCs w:val="24"/>
              </w:rPr>
              <w:fldChar w:fldCharType="separate"/>
            </w:r>
            <w:r w:rsidR="009A7CF7">
              <w:rPr>
                <w:webHidden/>
                <w:sz w:val="24"/>
                <w:szCs w:val="24"/>
              </w:rPr>
              <w:t>22</w:t>
            </w:r>
            <w:r w:rsidR="00835A91" w:rsidRPr="00835A91">
              <w:rPr>
                <w:webHidden/>
                <w:sz w:val="24"/>
                <w:szCs w:val="24"/>
              </w:rPr>
              <w:fldChar w:fldCharType="end"/>
            </w:r>
          </w:hyperlink>
        </w:p>
        <w:p w14:paraId="54946418" w14:textId="3EF194BB" w:rsidR="00835A91" w:rsidRPr="00835A91" w:rsidRDefault="007877F3">
          <w:pPr>
            <w:pStyle w:val="23"/>
            <w:rPr>
              <w:b w:val="0"/>
              <w:sz w:val="24"/>
              <w:szCs w:val="24"/>
              <w:lang w:eastAsia="uk-UA"/>
            </w:rPr>
          </w:pPr>
          <w:hyperlink w:anchor="_Toc104342964" w:history="1">
            <w:r w:rsidR="00835A91" w:rsidRPr="00835A91">
              <w:rPr>
                <w:rStyle w:val="a4"/>
                <w:sz w:val="24"/>
                <w:szCs w:val="24"/>
              </w:rPr>
              <w:t>2.3 Аналіз типових правопорушень у діяльності операторів ринку поштових відправлень</w:t>
            </w:r>
            <w:r w:rsidR="00835A91" w:rsidRPr="00835A91">
              <w:rPr>
                <w:webHidden/>
                <w:sz w:val="24"/>
                <w:szCs w:val="24"/>
              </w:rPr>
              <w:tab/>
            </w:r>
            <w:r w:rsidR="00835A91" w:rsidRPr="00835A91">
              <w:rPr>
                <w:webHidden/>
                <w:sz w:val="24"/>
                <w:szCs w:val="24"/>
              </w:rPr>
              <w:fldChar w:fldCharType="begin"/>
            </w:r>
            <w:r w:rsidR="00835A91" w:rsidRPr="00835A91">
              <w:rPr>
                <w:webHidden/>
                <w:sz w:val="24"/>
                <w:szCs w:val="24"/>
              </w:rPr>
              <w:instrText xml:space="preserve"> PAGEREF _Toc104342964 \h </w:instrText>
            </w:r>
            <w:r w:rsidR="00835A91" w:rsidRPr="00835A91">
              <w:rPr>
                <w:webHidden/>
                <w:sz w:val="24"/>
                <w:szCs w:val="24"/>
              </w:rPr>
            </w:r>
            <w:r w:rsidR="00835A91" w:rsidRPr="00835A91">
              <w:rPr>
                <w:webHidden/>
                <w:sz w:val="24"/>
                <w:szCs w:val="24"/>
              </w:rPr>
              <w:fldChar w:fldCharType="separate"/>
            </w:r>
            <w:r w:rsidR="009A7CF7">
              <w:rPr>
                <w:webHidden/>
                <w:sz w:val="24"/>
                <w:szCs w:val="24"/>
              </w:rPr>
              <w:t>26</w:t>
            </w:r>
            <w:r w:rsidR="00835A91" w:rsidRPr="00835A91">
              <w:rPr>
                <w:webHidden/>
                <w:sz w:val="24"/>
                <w:szCs w:val="24"/>
              </w:rPr>
              <w:fldChar w:fldCharType="end"/>
            </w:r>
          </w:hyperlink>
        </w:p>
        <w:p w14:paraId="5BD0D6E4" w14:textId="3900D7C7" w:rsidR="00835A91" w:rsidRPr="00835A91" w:rsidRDefault="007877F3">
          <w:pPr>
            <w:pStyle w:val="11"/>
            <w:tabs>
              <w:tab w:val="right" w:leader="dot" w:pos="9627"/>
            </w:tabs>
            <w:rPr>
              <w:rFonts w:ascii="Times New Roman" w:hAnsi="Times New Roman" w:cs="Times New Roman"/>
              <w:noProof/>
              <w:sz w:val="24"/>
              <w:szCs w:val="24"/>
              <w:lang w:eastAsia="uk-UA"/>
            </w:rPr>
          </w:pPr>
          <w:hyperlink w:anchor="_Toc104342965" w:history="1">
            <w:r w:rsidR="00835A91" w:rsidRPr="00835A91">
              <w:rPr>
                <w:rStyle w:val="a4"/>
                <w:rFonts w:ascii="Times New Roman" w:hAnsi="Times New Roman" w:cs="Times New Roman"/>
                <w:b/>
                <w:noProof/>
                <w:sz w:val="24"/>
                <w:szCs w:val="24"/>
              </w:rPr>
              <w:t>ВИСНОВКИ</w:t>
            </w:r>
            <w:r w:rsidR="00835A91" w:rsidRPr="00835A91">
              <w:rPr>
                <w:rFonts w:ascii="Times New Roman" w:hAnsi="Times New Roman" w:cs="Times New Roman"/>
                <w:noProof/>
                <w:webHidden/>
                <w:sz w:val="24"/>
                <w:szCs w:val="24"/>
              </w:rPr>
              <w:tab/>
            </w:r>
            <w:r w:rsidR="00835A91" w:rsidRPr="00835A91">
              <w:rPr>
                <w:rFonts w:ascii="Times New Roman" w:hAnsi="Times New Roman" w:cs="Times New Roman"/>
                <w:noProof/>
                <w:webHidden/>
                <w:sz w:val="24"/>
                <w:szCs w:val="24"/>
              </w:rPr>
              <w:fldChar w:fldCharType="begin"/>
            </w:r>
            <w:r w:rsidR="00835A91" w:rsidRPr="00835A91">
              <w:rPr>
                <w:rFonts w:ascii="Times New Roman" w:hAnsi="Times New Roman" w:cs="Times New Roman"/>
                <w:noProof/>
                <w:webHidden/>
                <w:sz w:val="24"/>
                <w:szCs w:val="24"/>
              </w:rPr>
              <w:instrText xml:space="preserve"> PAGEREF _Toc104342965 \h </w:instrText>
            </w:r>
            <w:r w:rsidR="00835A91" w:rsidRPr="00835A91">
              <w:rPr>
                <w:rFonts w:ascii="Times New Roman" w:hAnsi="Times New Roman" w:cs="Times New Roman"/>
                <w:noProof/>
                <w:webHidden/>
                <w:sz w:val="24"/>
                <w:szCs w:val="24"/>
              </w:rPr>
            </w:r>
            <w:r w:rsidR="00835A91" w:rsidRPr="00835A91">
              <w:rPr>
                <w:rFonts w:ascii="Times New Roman" w:hAnsi="Times New Roman" w:cs="Times New Roman"/>
                <w:noProof/>
                <w:webHidden/>
                <w:sz w:val="24"/>
                <w:szCs w:val="24"/>
              </w:rPr>
              <w:fldChar w:fldCharType="separate"/>
            </w:r>
            <w:r w:rsidR="009A7CF7">
              <w:rPr>
                <w:rFonts w:ascii="Times New Roman" w:hAnsi="Times New Roman" w:cs="Times New Roman"/>
                <w:noProof/>
                <w:webHidden/>
                <w:sz w:val="24"/>
                <w:szCs w:val="24"/>
              </w:rPr>
              <w:t>29</w:t>
            </w:r>
            <w:r w:rsidR="00835A91" w:rsidRPr="00835A91">
              <w:rPr>
                <w:rFonts w:ascii="Times New Roman" w:hAnsi="Times New Roman" w:cs="Times New Roman"/>
                <w:noProof/>
                <w:webHidden/>
                <w:sz w:val="24"/>
                <w:szCs w:val="24"/>
              </w:rPr>
              <w:fldChar w:fldCharType="end"/>
            </w:r>
          </w:hyperlink>
        </w:p>
        <w:p w14:paraId="75D0D16D" w14:textId="19AEE751" w:rsidR="00835A91" w:rsidRDefault="007877F3">
          <w:pPr>
            <w:pStyle w:val="11"/>
            <w:tabs>
              <w:tab w:val="right" w:leader="dot" w:pos="9627"/>
            </w:tabs>
            <w:rPr>
              <w:noProof/>
              <w:lang w:eastAsia="uk-UA"/>
            </w:rPr>
          </w:pPr>
          <w:hyperlink w:anchor="_Toc104342966" w:history="1">
            <w:r w:rsidR="00835A91" w:rsidRPr="00835A91">
              <w:rPr>
                <w:rStyle w:val="a4"/>
                <w:rFonts w:ascii="Times New Roman" w:hAnsi="Times New Roman" w:cs="Times New Roman"/>
                <w:b/>
                <w:noProof/>
                <w:sz w:val="24"/>
                <w:szCs w:val="24"/>
              </w:rPr>
              <w:t>ПЕРЕЛІК ДЖЕРЕЛ ПОСИЛАННЯ</w:t>
            </w:r>
            <w:r w:rsidR="00835A91" w:rsidRPr="00835A91">
              <w:rPr>
                <w:rFonts w:ascii="Times New Roman" w:hAnsi="Times New Roman" w:cs="Times New Roman"/>
                <w:noProof/>
                <w:webHidden/>
                <w:sz w:val="24"/>
                <w:szCs w:val="24"/>
              </w:rPr>
              <w:tab/>
            </w:r>
            <w:r w:rsidR="00835A91" w:rsidRPr="00835A91">
              <w:rPr>
                <w:rFonts w:ascii="Times New Roman" w:hAnsi="Times New Roman" w:cs="Times New Roman"/>
                <w:noProof/>
                <w:webHidden/>
                <w:sz w:val="24"/>
                <w:szCs w:val="24"/>
              </w:rPr>
              <w:fldChar w:fldCharType="begin"/>
            </w:r>
            <w:r w:rsidR="00835A91" w:rsidRPr="00835A91">
              <w:rPr>
                <w:rFonts w:ascii="Times New Roman" w:hAnsi="Times New Roman" w:cs="Times New Roman"/>
                <w:noProof/>
                <w:webHidden/>
                <w:sz w:val="24"/>
                <w:szCs w:val="24"/>
              </w:rPr>
              <w:instrText xml:space="preserve"> PAGEREF _Toc104342966 \h </w:instrText>
            </w:r>
            <w:r w:rsidR="00835A91" w:rsidRPr="00835A91">
              <w:rPr>
                <w:rFonts w:ascii="Times New Roman" w:hAnsi="Times New Roman" w:cs="Times New Roman"/>
                <w:noProof/>
                <w:webHidden/>
                <w:sz w:val="24"/>
                <w:szCs w:val="24"/>
              </w:rPr>
            </w:r>
            <w:r w:rsidR="00835A91" w:rsidRPr="00835A91">
              <w:rPr>
                <w:rFonts w:ascii="Times New Roman" w:hAnsi="Times New Roman" w:cs="Times New Roman"/>
                <w:noProof/>
                <w:webHidden/>
                <w:sz w:val="24"/>
                <w:szCs w:val="24"/>
              </w:rPr>
              <w:fldChar w:fldCharType="separate"/>
            </w:r>
            <w:r w:rsidR="009A7CF7">
              <w:rPr>
                <w:rFonts w:ascii="Times New Roman" w:hAnsi="Times New Roman" w:cs="Times New Roman"/>
                <w:noProof/>
                <w:webHidden/>
                <w:sz w:val="24"/>
                <w:szCs w:val="24"/>
              </w:rPr>
              <w:t>31</w:t>
            </w:r>
            <w:r w:rsidR="00835A91" w:rsidRPr="00835A91">
              <w:rPr>
                <w:rFonts w:ascii="Times New Roman" w:hAnsi="Times New Roman" w:cs="Times New Roman"/>
                <w:noProof/>
                <w:webHidden/>
                <w:sz w:val="24"/>
                <w:szCs w:val="24"/>
              </w:rPr>
              <w:fldChar w:fldCharType="end"/>
            </w:r>
          </w:hyperlink>
        </w:p>
        <w:p w14:paraId="31C4896E" w14:textId="7183459B" w:rsidR="004A0CA7" w:rsidRPr="00896A6B" w:rsidRDefault="004A0CA7">
          <w:pPr>
            <w:rPr>
              <w:rFonts w:ascii="Times New Roman" w:hAnsi="Times New Roman" w:cs="Times New Roman"/>
              <w:sz w:val="28"/>
              <w:szCs w:val="28"/>
            </w:rPr>
          </w:pPr>
          <w:r w:rsidRPr="00896A6B">
            <w:rPr>
              <w:rFonts w:ascii="Times New Roman" w:hAnsi="Times New Roman" w:cs="Times New Roman"/>
              <w:b/>
              <w:bCs/>
              <w:sz w:val="28"/>
              <w:szCs w:val="28"/>
              <w:lang w:val="ru-RU"/>
            </w:rPr>
            <w:fldChar w:fldCharType="end"/>
          </w:r>
        </w:p>
      </w:sdtContent>
    </w:sdt>
    <w:p w14:paraId="26238409" w14:textId="77777777" w:rsidR="00DC0E3A" w:rsidRDefault="004A0CA7" w:rsidP="00DC0E3A">
      <w:pPr>
        <w:jc w:val="center"/>
        <w:outlineLvl w:val="0"/>
        <w:rPr>
          <w:rFonts w:ascii="Times New Roman" w:hAnsi="Times New Roman" w:cs="Times New Roman"/>
          <w:b/>
          <w:sz w:val="28"/>
          <w:szCs w:val="28"/>
        </w:rPr>
      </w:pPr>
      <w:r>
        <w:rPr>
          <w:rFonts w:ascii="Times New Roman" w:hAnsi="Times New Roman" w:cs="Times New Roman"/>
          <w:sz w:val="28"/>
          <w:szCs w:val="28"/>
        </w:rPr>
        <w:br w:type="page"/>
      </w:r>
      <w:bookmarkStart w:id="8" w:name="_Toc104342956"/>
      <w:r w:rsidR="00DC0E3A">
        <w:rPr>
          <w:rFonts w:ascii="Times New Roman" w:hAnsi="Times New Roman" w:cs="Times New Roman"/>
          <w:b/>
          <w:sz w:val="28"/>
          <w:szCs w:val="28"/>
        </w:rPr>
        <w:lastRenderedPageBreak/>
        <w:t>ПЕРЕЛІК УМОВНИХ ПОЗНАЧЕНЬ ТА СКОРОЧЕНЬ:</w:t>
      </w:r>
      <w:bookmarkEnd w:id="8"/>
    </w:p>
    <w:p w14:paraId="74039A58" w14:textId="77777777" w:rsidR="00DC0E3A" w:rsidRDefault="00DC0E3A" w:rsidP="00DC0E3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ВПС – Всесвітній Поштовий Союз</w:t>
      </w:r>
    </w:p>
    <w:p w14:paraId="49451D13" w14:textId="77777777" w:rsidR="00DC0E3A" w:rsidRDefault="00DC0E3A" w:rsidP="00DC0E3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Держспецзв’язок – Державна служба</w:t>
      </w:r>
      <w:r w:rsidRPr="004B4D9E">
        <w:rPr>
          <w:rFonts w:ascii="Times New Roman" w:hAnsi="Times New Roman" w:cs="Times New Roman"/>
          <w:sz w:val="28"/>
          <w:szCs w:val="28"/>
        </w:rPr>
        <w:t xml:space="preserve"> спеціального зв’язку та захисту інформації України</w:t>
      </w:r>
    </w:p>
    <w:p w14:paraId="7B794C86" w14:textId="0AFCF970" w:rsidR="00DC0E3A" w:rsidRDefault="006C54B0" w:rsidP="00DC0E3A">
      <w:pPr>
        <w:spacing w:after="0" w:line="360" w:lineRule="auto"/>
        <w:ind w:firstLine="709"/>
        <w:contextualSpacing/>
        <w:jc w:val="both"/>
        <w:rPr>
          <w:rFonts w:ascii="Times New Roman" w:hAnsi="Times New Roman" w:cs="Times New Roman"/>
          <w:sz w:val="28"/>
          <w:szCs w:val="28"/>
        </w:rPr>
      </w:pPr>
      <w:r w:rsidRPr="006C54B0">
        <w:rPr>
          <w:rFonts w:ascii="Times New Roman" w:hAnsi="Times New Roman" w:cs="Times New Roman"/>
          <w:sz w:val="28"/>
          <w:szCs w:val="28"/>
        </w:rPr>
        <w:t>Адміністрація Держспецзв’язку</w:t>
      </w:r>
      <w:r>
        <w:rPr>
          <w:rFonts w:ascii="Times New Roman" w:hAnsi="Times New Roman" w:cs="Times New Roman"/>
          <w:sz w:val="28"/>
          <w:szCs w:val="28"/>
        </w:rPr>
        <w:t xml:space="preserve"> </w:t>
      </w:r>
      <w:r w:rsidR="00DC0E3A">
        <w:rPr>
          <w:rFonts w:ascii="Times New Roman" w:hAnsi="Times New Roman" w:cs="Times New Roman"/>
          <w:sz w:val="28"/>
          <w:szCs w:val="28"/>
        </w:rPr>
        <w:t xml:space="preserve">– </w:t>
      </w:r>
      <w:r w:rsidRPr="006C54B0">
        <w:rPr>
          <w:rFonts w:ascii="Times New Roman" w:hAnsi="Times New Roman" w:cs="Times New Roman"/>
          <w:sz w:val="28"/>
          <w:szCs w:val="28"/>
        </w:rPr>
        <w:t>Адміністрація Державної служби спеціального зв’язку та захисту інформації України</w:t>
      </w:r>
    </w:p>
    <w:p w14:paraId="77799CB9" w14:textId="77777777" w:rsidR="00DC0E3A" w:rsidRPr="000B2ADF" w:rsidRDefault="00DC0E3A" w:rsidP="00DC0E3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ЄТС – Єдина транспортна система України</w:t>
      </w:r>
    </w:p>
    <w:p w14:paraId="0F7E62B7" w14:textId="77777777" w:rsidR="00DC0E3A" w:rsidRDefault="00DC0E3A" w:rsidP="00DC0E3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ЗУ – Закон України</w:t>
      </w:r>
    </w:p>
    <w:p w14:paraId="7E9DC38B" w14:textId="77777777" w:rsidR="00DC0E3A" w:rsidRDefault="00DC0E3A" w:rsidP="00DC0E3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КМУ – Кабінет Міністрів України</w:t>
      </w:r>
    </w:p>
    <w:p w14:paraId="0563AD20" w14:textId="77777777" w:rsidR="00DC0E3A" w:rsidRDefault="00DC0E3A" w:rsidP="00DC0E3A">
      <w:pPr>
        <w:spacing w:after="0" w:line="360" w:lineRule="auto"/>
        <w:ind w:firstLine="709"/>
        <w:contextualSpacing/>
        <w:jc w:val="both"/>
        <w:rPr>
          <w:rFonts w:ascii="Times New Roman" w:hAnsi="Times New Roman" w:cs="Times New Roman"/>
          <w:sz w:val="28"/>
          <w:szCs w:val="28"/>
        </w:rPr>
      </w:pPr>
      <w:r w:rsidRPr="003F49BD">
        <w:rPr>
          <w:rFonts w:ascii="Times New Roman" w:hAnsi="Times New Roman" w:cs="Times New Roman"/>
          <w:sz w:val="28"/>
          <w:szCs w:val="28"/>
        </w:rPr>
        <w:t>НКРЗІ</w:t>
      </w:r>
      <w:r>
        <w:rPr>
          <w:rFonts w:ascii="Times New Roman" w:hAnsi="Times New Roman" w:cs="Times New Roman"/>
          <w:sz w:val="28"/>
          <w:szCs w:val="28"/>
        </w:rPr>
        <w:t xml:space="preserve"> - Національна комісія</w:t>
      </w:r>
      <w:r w:rsidRPr="003F49BD">
        <w:rPr>
          <w:rFonts w:ascii="Times New Roman" w:hAnsi="Times New Roman" w:cs="Times New Roman"/>
          <w:sz w:val="28"/>
          <w:szCs w:val="28"/>
        </w:rPr>
        <w:t>, що здійснює державне регулювання у сферах електронних комунікацій, радіочастотного спектра та надання послуг поштового зв’язку</w:t>
      </w:r>
    </w:p>
    <w:p w14:paraId="45D66AF9" w14:textId="0DA24AFD" w:rsidR="00DC0E3A" w:rsidRDefault="00DC0E3A" w:rsidP="00DC0E3A">
      <w:pPr>
        <w:jc w:val="both"/>
        <w:rPr>
          <w:rFonts w:ascii="Times New Roman" w:hAnsi="Times New Roman" w:cs="Times New Roman"/>
          <w:sz w:val="28"/>
          <w:szCs w:val="28"/>
        </w:rPr>
      </w:pPr>
      <w:r>
        <w:rPr>
          <w:rFonts w:ascii="Times New Roman" w:hAnsi="Times New Roman" w:cs="Times New Roman"/>
          <w:sz w:val="28"/>
          <w:szCs w:val="28"/>
        </w:rPr>
        <w:br w:type="page"/>
      </w:r>
    </w:p>
    <w:p w14:paraId="529159AD" w14:textId="783E242F" w:rsidR="00FE78ED" w:rsidRDefault="00711BFD" w:rsidP="00711BFD">
      <w:pPr>
        <w:tabs>
          <w:tab w:val="left" w:pos="2029"/>
        </w:tabs>
        <w:jc w:val="center"/>
        <w:rPr>
          <w:rFonts w:ascii="Times New Roman" w:hAnsi="Times New Roman" w:cs="Times New Roman"/>
          <w:b/>
          <w:sz w:val="28"/>
          <w:szCs w:val="28"/>
        </w:rPr>
      </w:pPr>
      <w:r>
        <w:rPr>
          <w:rFonts w:ascii="Times New Roman" w:hAnsi="Times New Roman" w:cs="Times New Roman"/>
          <w:b/>
          <w:sz w:val="28"/>
          <w:szCs w:val="28"/>
        </w:rPr>
        <w:lastRenderedPageBreak/>
        <w:t>В</w:t>
      </w:r>
      <w:r w:rsidR="004A0CA7">
        <w:rPr>
          <w:rFonts w:ascii="Times New Roman" w:hAnsi="Times New Roman" w:cs="Times New Roman"/>
          <w:b/>
          <w:sz w:val="28"/>
          <w:szCs w:val="28"/>
        </w:rPr>
        <w:t>СТУП</w:t>
      </w:r>
    </w:p>
    <w:p w14:paraId="02FF1AEF" w14:textId="77777777" w:rsidR="00711BFD" w:rsidRDefault="00711BFD" w:rsidP="00711BFD">
      <w:pPr>
        <w:tabs>
          <w:tab w:val="left" w:pos="2029"/>
        </w:tabs>
        <w:jc w:val="center"/>
        <w:rPr>
          <w:rFonts w:ascii="Times New Roman" w:hAnsi="Times New Roman" w:cs="Times New Roman"/>
          <w:b/>
          <w:sz w:val="28"/>
          <w:szCs w:val="28"/>
        </w:rPr>
      </w:pPr>
    </w:p>
    <w:p w14:paraId="0408492F" w14:textId="25ACB8F8" w:rsidR="00E33075" w:rsidRDefault="00602F36" w:rsidP="00711BFD">
      <w:pPr>
        <w:spacing w:after="100" w:afterAutospacing="1" w:line="360" w:lineRule="auto"/>
        <w:ind w:firstLine="709"/>
        <w:contextualSpacing/>
        <w:jc w:val="both"/>
        <w:rPr>
          <w:rFonts w:ascii="Times New Roman" w:hAnsi="Times New Roman" w:cs="Times New Roman"/>
          <w:sz w:val="28"/>
          <w:szCs w:val="28"/>
        </w:rPr>
      </w:pPr>
      <w:r>
        <w:rPr>
          <w:rFonts w:ascii="Times New Roman" w:hAnsi="Times New Roman" w:cs="Times New Roman"/>
          <w:i/>
          <w:sz w:val="28"/>
          <w:szCs w:val="28"/>
        </w:rPr>
        <w:t xml:space="preserve">Актуальність теми. </w:t>
      </w:r>
      <w:r w:rsidR="00711BFD">
        <w:rPr>
          <w:rFonts w:ascii="Times New Roman" w:hAnsi="Times New Roman" w:cs="Times New Roman"/>
          <w:sz w:val="28"/>
          <w:szCs w:val="28"/>
        </w:rPr>
        <w:t xml:space="preserve">Сучасний </w:t>
      </w:r>
      <w:r w:rsidR="00E33075">
        <w:rPr>
          <w:rFonts w:ascii="Times New Roman" w:hAnsi="Times New Roman" w:cs="Times New Roman"/>
          <w:sz w:val="28"/>
          <w:szCs w:val="28"/>
        </w:rPr>
        <w:t>ринок послуг поштового зв’язку представлений світовою мережею операторів поштового зв’язку, в конкурентній боротьбі серед яких перевагу матимуть ті, які будуть дивитися на себе не лише як компані</w:t>
      </w:r>
      <w:r w:rsidR="00AE2927">
        <w:rPr>
          <w:rFonts w:ascii="Times New Roman" w:hAnsi="Times New Roman" w:cs="Times New Roman"/>
          <w:sz w:val="28"/>
          <w:szCs w:val="28"/>
        </w:rPr>
        <w:t>ї</w:t>
      </w:r>
      <w:r w:rsidR="00E33075">
        <w:rPr>
          <w:rFonts w:ascii="Times New Roman" w:hAnsi="Times New Roman" w:cs="Times New Roman"/>
          <w:sz w:val="28"/>
          <w:szCs w:val="28"/>
        </w:rPr>
        <w:t>, що надають виключно послуги поштового зв’язку в межах зобов’язань, покладених на них державою й суспільством, а як на учасників ринку логістичної доставки інформації та задоволення вимог споживачів.</w:t>
      </w:r>
    </w:p>
    <w:p w14:paraId="22A2C679" w14:textId="5D21FE46" w:rsidR="00FE5746" w:rsidRDefault="00E33075" w:rsidP="00E33075">
      <w:pPr>
        <w:spacing w:after="100" w:afterAutospacing="1"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Актуальним постає питання підвищення ефективності роботи поштових операторів, в тому числі шляхом реформування положень законодавства України.  </w:t>
      </w:r>
      <w:r w:rsidR="00FE5746">
        <w:rPr>
          <w:rFonts w:ascii="Times New Roman" w:hAnsi="Times New Roman" w:cs="Times New Roman"/>
          <w:sz w:val="28"/>
          <w:szCs w:val="28"/>
        </w:rPr>
        <w:t xml:space="preserve">  </w:t>
      </w:r>
    </w:p>
    <w:p w14:paraId="703C3D84" w14:textId="60137383" w:rsidR="00F50F7F" w:rsidRDefault="00F50F7F" w:rsidP="00F50F7F">
      <w:pPr>
        <w:spacing w:after="100" w:afterAutospacing="1" w:line="360" w:lineRule="auto"/>
        <w:ind w:firstLine="709"/>
        <w:contextualSpacing/>
        <w:jc w:val="both"/>
        <w:rPr>
          <w:rFonts w:ascii="Times New Roman" w:hAnsi="Times New Roman" w:cs="Times New Roman"/>
          <w:sz w:val="28"/>
          <w:szCs w:val="28"/>
        </w:rPr>
      </w:pPr>
      <w:r>
        <w:rPr>
          <w:rFonts w:ascii="Times New Roman" w:hAnsi="Times New Roman" w:cs="Times New Roman"/>
          <w:i/>
          <w:sz w:val="28"/>
          <w:szCs w:val="28"/>
        </w:rPr>
        <w:t>Метою курсової роботи</w:t>
      </w:r>
      <w:r>
        <w:rPr>
          <w:rFonts w:ascii="Times New Roman" w:hAnsi="Times New Roman" w:cs="Times New Roman"/>
          <w:sz w:val="28"/>
          <w:szCs w:val="28"/>
        </w:rPr>
        <w:t xml:space="preserve"> є аналіз особливостей функціонування та конкретної ситуації на ринку послуг поштового зв’язку України та шляхів його розвитку. </w:t>
      </w:r>
    </w:p>
    <w:p w14:paraId="32A7252E" w14:textId="77777777" w:rsidR="008327FD" w:rsidRDefault="00F50F7F" w:rsidP="00F50F7F">
      <w:pPr>
        <w:spacing w:after="100" w:afterAutospacing="1" w:line="360" w:lineRule="auto"/>
        <w:ind w:firstLine="709"/>
        <w:contextualSpacing/>
        <w:jc w:val="both"/>
        <w:rPr>
          <w:rFonts w:ascii="Times New Roman" w:hAnsi="Times New Roman" w:cs="Times New Roman"/>
          <w:sz w:val="28"/>
          <w:szCs w:val="28"/>
        </w:rPr>
      </w:pPr>
      <w:r>
        <w:rPr>
          <w:rFonts w:ascii="Times New Roman" w:hAnsi="Times New Roman" w:cs="Times New Roman"/>
          <w:i/>
          <w:sz w:val="28"/>
          <w:szCs w:val="28"/>
        </w:rPr>
        <w:t>Об’єкт дослідження</w:t>
      </w:r>
      <w:r>
        <w:rPr>
          <w:rFonts w:ascii="Times New Roman" w:hAnsi="Times New Roman" w:cs="Times New Roman"/>
          <w:sz w:val="28"/>
          <w:szCs w:val="28"/>
        </w:rPr>
        <w:t xml:space="preserve"> </w:t>
      </w:r>
      <w:r w:rsidR="008327FD">
        <w:rPr>
          <w:rFonts w:ascii="Times New Roman" w:hAnsi="Times New Roman" w:cs="Times New Roman"/>
          <w:sz w:val="28"/>
          <w:szCs w:val="28"/>
        </w:rPr>
        <w:t>–</w:t>
      </w:r>
      <w:r>
        <w:rPr>
          <w:rFonts w:ascii="Times New Roman" w:hAnsi="Times New Roman" w:cs="Times New Roman"/>
          <w:sz w:val="28"/>
          <w:szCs w:val="28"/>
        </w:rPr>
        <w:t xml:space="preserve"> </w:t>
      </w:r>
      <w:r w:rsidR="008327FD">
        <w:rPr>
          <w:rFonts w:ascii="Times New Roman" w:hAnsi="Times New Roman" w:cs="Times New Roman"/>
          <w:sz w:val="28"/>
          <w:szCs w:val="28"/>
        </w:rPr>
        <w:t xml:space="preserve">ринок поштових відправлень в Україні. </w:t>
      </w:r>
    </w:p>
    <w:p w14:paraId="65435EF9" w14:textId="54D4762E" w:rsidR="00F50F7F" w:rsidRDefault="00E33075" w:rsidP="00F50F7F">
      <w:pPr>
        <w:spacing w:after="100" w:afterAutospacing="1" w:line="360" w:lineRule="auto"/>
        <w:ind w:firstLine="709"/>
        <w:contextualSpacing/>
        <w:jc w:val="both"/>
        <w:rPr>
          <w:rFonts w:ascii="Times New Roman" w:hAnsi="Times New Roman" w:cs="Times New Roman"/>
          <w:sz w:val="28"/>
          <w:szCs w:val="28"/>
        </w:rPr>
      </w:pPr>
      <w:r>
        <w:rPr>
          <w:rFonts w:ascii="Times New Roman" w:hAnsi="Times New Roman" w:cs="Times New Roman"/>
          <w:i/>
          <w:sz w:val="28"/>
          <w:szCs w:val="28"/>
        </w:rPr>
        <w:t xml:space="preserve">Предметом дослідження </w:t>
      </w:r>
      <w:r>
        <w:rPr>
          <w:rFonts w:ascii="Times New Roman" w:hAnsi="Times New Roman" w:cs="Times New Roman"/>
          <w:sz w:val="28"/>
          <w:szCs w:val="28"/>
        </w:rPr>
        <w:t>виступає теоретичне та практичне дослідження сучасного стану ринку поштових відправлень.</w:t>
      </w:r>
    </w:p>
    <w:p w14:paraId="779B92D4" w14:textId="0E019F27" w:rsidR="009024E3" w:rsidRDefault="00E33075" w:rsidP="009024E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i/>
          <w:sz w:val="28"/>
          <w:szCs w:val="28"/>
        </w:rPr>
        <w:t>Завдання курсової роботи</w:t>
      </w:r>
      <w:r>
        <w:rPr>
          <w:rFonts w:ascii="Times New Roman" w:hAnsi="Times New Roman" w:cs="Times New Roman"/>
          <w:sz w:val="28"/>
          <w:szCs w:val="28"/>
        </w:rPr>
        <w:t>:</w:t>
      </w:r>
    </w:p>
    <w:p w14:paraId="2A15A4CE" w14:textId="4E1B8A5A" w:rsidR="009024E3" w:rsidRDefault="009024E3" w:rsidP="009024E3">
      <w:pPr>
        <w:pStyle w:val="af8"/>
        <w:numPr>
          <w:ilvl w:val="0"/>
          <w:numId w:val="3"/>
        </w:numPr>
        <w:spacing w:after="0" w:line="360" w:lineRule="auto"/>
        <w:ind w:hanging="357"/>
        <w:jc w:val="both"/>
        <w:rPr>
          <w:rFonts w:ascii="Times New Roman" w:hAnsi="Times New Roman" w:cs="Times New Roman"/>
          <w:sz w:val="28"/>
          <w:szCs w:val="28"/>
        </w:rPr>
      </w:pPr>
      <w:r>
        <w:rPr>
          <w:rFonts w:ascii="Times New Roman" w:hAnsi="Times New Roman" w:cs="Times New Roman"/>
          <w:sz w:val="28"/>
          <w:szCs w:val="28"/>
        </w:rPr>
        <w:t>висвітлити сутність ринку поштових відправлень;</w:t>
      </w:r>
    </w:p>
    <w:p w14:paraId="68D2E10F" w14:textId="36B721F2" w:rsidR="009024E3" w:rsidRDefault="009024E3" w:rsidP="009024E3">
      <w:pPr>
        <w:pStyle w:val="af8"/>
        <w:numPr>
          <w:ilvl w:val="0"/>
          <w:numId w:val="3"/>
        </w:numPr>
        <w:spacing w:after="0" w:line="360" w:lineRule="auto"/>
        <w:ind w:hanging="357"/>
        <w:jc w:val="both"/>
        <w:rPr>
          <w:rFonts w:ascii="Times New Roman" w:hAnsi="Times New Roman" w:cs="Times New Roman"/>
          <w:sz w:val="28"/>
          <w:szCs w:val="28"/>
        </w:rPr>
      </w:pPr>
      <w:r>
        <w:rPr>
          <w:rFonts w:ascii="Times New Roman" w:hAnsi="Times New Roman" w:cs="Times New Roman"/>
          <w:sz w:val="28"/>
          <w:szCs w:val="28"/>
        </w:rPr>
        <w:t>розглянути сучасні тенденції розвитку ринку поштових відправлень;</w:t>
      </w:r>
    </w:p>
    <w:p w14:paraId="6F43468D" w14:textId="4730E2C1" w:rsidR="009024E3" w:rsidRDefault="009024E3" w:rsidP="009024E3">
      <w:pPr>
        <w:pStyle w:val="af8"/>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проаналізувати правове регулювання ринку поштових відправлень;</w:t>
      </w:r>
    </w:p>
    <w:p w14:paraId="5823D955" w14:textId="77C2F088" w:rsidR="009024E3" w:rsidRDefault="009024E3" w:rsidP="009024E3">
      <w:pPr>
        <w:pStyle w:val="af8"/>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дослідити конкурентну ситуац</w:t>
      </w:r>
      <w:r w:rsidR="00896A6B">
        <w:rPr>
          <w:rFonts w:ascii="Times New Roman" w:hAnsi="Times New Roman" w:cs="Times New Roman"/>
          <w:sz w:val="28"/>
          <w:szCs w:val="28"/>
        </w:rPr>
        <w:t>і</w:t>
      </w:r>
      <w:r>
        <w:rPr>
          <w:rFonts w:ascii="Times New Roman" w:hAnsi="Times New Roman" w:cs="Times New Roman"/>
          <w:sz w:val="28"/>
          <w:szCs w:val="28"/>
        </w:rPr>
        <w:t>ю на ринку поштових відправлень;</w:t>
      </w:r>
    </w:p>
    <w:p w14:paraId="0F868A25" w14:textId="53292744" w:rsidR="00896A6B" w:rsidRDefault="00896A6B" w:rsidP="00896A6B">
      <w:pPr>
        <w:rPr>
          <w:rFonts w:ascii="Times New Roman" w:hAnsi="Times New Roman" w:cs="Times New Roman"/>
          <w:sz w:val="28"/>
          <w:szCs w:val="28"/>
        </w:rPr>
      </w:pPr>
      <w:r>
        <w:rPr>
          <w:rFonts w:ascii="Times New Roman" w:hAnsi="Times New Roman" w:cs="Times New Roman"/>
          <w:sz w:val="28"/>
          <w:szCs w:val="28"/>
        </w:rPr>
        <w:br w:type="page"/>
      </w:r>
    </w:p>
    <w:p w14:paraId="6CD43F6E" w14:textId="78225DD9" w:rsidR="00896A6B" w:rsidRDefault="00711BFD" w:rsidP="005401E8">
      <w:pPr>
        <w:spacing w:after="0" w:line="360" w:lineRule="auto"/>
        <w:ind w:firstLine="709"/>
        <w:contextualSpacing/>
        <w:jc w:val="center"/>
        <w:outlineLvl w:val="0"/>
        <w:rPr>
          <w:rFonts w:ascii="Times New Roman" w:hAnsi="Times New Roman" w:cs="Times New Roman"/>
          <w:b/>
          <w:sz w:val="28"/>
          <w:szCs w:val="28"/>
        </w:rPr>
      </w:pPr>
      <w:bookmarkStart w:id="9" w:name="_Toc104342957"/>
      <w:r w:rsidRPr="00AE2927">
        <w:rPr>
          <w:rFonts w:ascii="Times New Roman" w:hAnsi="Times New Roman" w:cs="Times New Roman"/>
          <w:b/>
          <w:sz w:val="28"/>
          <w:szCs w:val="28"/>
        </w:rPr>
        <w:lastRenderedPageBreak/>
        <w:t>РОЗДІЛ 1. ТЕОРЕТИЧНІ ОСНОВИ ФУНКЦІОНУВАННЯ РИНКУ ПОШТОВИХ ВІДПРАВЛЕНЬ</w:t>
      </w:r>
      <w:bookmarkEnd w:id="9"/>
    </w:p>
    <w:p w14:paraId="40394936" w14:textId="77777777" w:rsidR="00AE2927" w:rsidRPr="00AE2927" w:rsidRDefault="00AE2927" w:rsidP="005401E8">
      <w:pPr>
        <w:spacing w:after="0" w:line="360" w:lineRule="auto"/>
        <w:ind w:firstLine="709"/>
        <w:contextualSpacing/>
        <w:jc w:val="center"/>
        <w:outlineLvl w:val="0"/>
        <w:rPr>
          <w:rFonts w:ascii="Times New Roman" w:hAnsi="Times New Roman" w:cs="Times New Roman"/>
          <w:b/>
          <w:sz w:val="28"/>
          <w:szCs w:val="28"/>
        </w:rPr>
      </w:pPr>
    </w:p>
    <w:p w14:paraId="7C9C6084" w14:textId="66DCEF43" w:rsidR="00896A6B" w:rsidRPr="00896A6B" w:rsidRDefault="00896A6B" w:rsidP="00AE2927">
      <w:pPr>
        <w:spacing w:after="0" w:line="360" w:lineRule="auto"/>
        <w:ind w:firstLine="709"/>
        <w:contextualSpacing/>
        <w:jc w:val="center"/>
        <w:outlineLvl w:val="1"/>
        <w:rPr>
          <w:rFonts w:ascii="Times New Roman" w:hAnsi="Times New Roman" w:cs="Times New Roman"/>
          <w:b/>
          <w:sz w:val="28"/>
          <w:szCs w:val="28"/>
        </w:rPr>
      </w:pPr>
      <w:bookmarkStart w:id="10" w:name="_Toc104342958"/>
      <w:r>
        <w:rPr>
          <w:rFonts w:ascii="Times New Roman" w:hAnsi="Times New Roman" w:cs="Times New Roman"/>
          <w:b/>
          <w:sz w:val="28"/>
          <w:szCs w:val="28"/>
        </w:rPr>
        <w:t>1.1 Сутність і сегментація учасників ринку поштових відправлень</w:t>
      </w:r>
      <w:bookmarkEnd w:id="10"/>
    </w:p>
    <w:p w14:paraId="03750262" w14:textId="3EBE6A6D" w:rsidR="000B2ADF" w:rsidRDefault="00896A6B" w:rsidP="000B2AD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Ринок послуг зв’язку – є одним з найбільш передових </w:t>
      </w:r>
      <w:r w:rsidR="002E7DB4">
        <w:rPr>
          <w:rFonts w:ascii="Times New Roman" w:hAnsi="Times New Roman" w:cs="Times New Roman"/>
          <w:sz w:val="28"/>
          <w:szCs w:val="28"/>
        </w:rPr>
        <w:t xml:space="preserve">сегментів в економіці нашої країни. </w:t>
      </w:r>
      <w:r w:rsidR="000B2ADF">
        <w:rPr>
          <w:rFonts w:ascii="Times New Roman" w:hAnsi="Times New Roman" w:cs="Times New Roman"/>
          <w:sz w:val="28"/>
          <w:szCs w:val="28"/>
        </w:rPr>
        <w:t xml:space="preserve">Поштовий зв’язок був і залишається важливою частиною структури господарчого комплексу країни. </w:t>
      </w:r>
    </w:p>
    <w:p w14:paraId="54863ACB" w14:textId="77777777" w:rsidR="00CB2889" w:rsidRDefault="00CB2889" w:rsidP="00CB288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Основною задачею, що покладена на пошту державою – надання послуг поштового зв’язку населенню, органам державної влади і місцевого самоврядування, юридичним особам.</w:t>
      </w:r>
    </w:p>
    <w:p w14:paraId="3A73B8DF" w14:textId="24FBB20C" w:rsidR="006B534C" w:rsidRDefault="006B534C" w:rsidP="00CB288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Можна виділити такі види учасників ринку поштових послуг України</w:t>
      </w:r>
      <w:r w:rsidR="00AE2927">
        <w:rPr>
          <w:rFonts w:ascii="Times New Roman" w:hAnsi="Times New Roman" w:cs="Times New Roman"/>
          <w:sz w:val="28"/>
          <w:szCs w:val="28"/>
        </w:rPr>
        <w:t xml:space="preserve"> </w:t>
      </w:r>
      <w:r w:rsidR="00DC0E3A" w:rsidRPr="00DC0E3A">
        <w:rPr>
          <w:rFonts w:ascii="Times New Roman" w:hAnsi="Times New Roman" w:cs="Times New Roman"/>
          <w:sz w:val="28"/>
          <w:szCs w:val="28"/>
          <w:lang w:val="ru-RU"/>
        </w:rPr>
        <w:t>[</w:t>
      </w:r>
      <w:r w:rsidR="00F64583">
        <w:rPr>
          <w:rFonts w:ascii="Times New Roman" w:hAnsi="Times New Roman" w:cs="Times New Roman"/>
          <w:sz w:val="28"/>
          <w:szCs w:val="28"/>
          <w:lang w:val="ru-RU"/>
        </w:rPr>
        <w:fldChar w:fldCharType="begin"/>
      </w:r>
      <w:r w:rsidR="00F64583">
        <w:rPr>
          <w:rFonts w:ascii="Times New Roman" w:hAnsi="Times New Roman" w:cs="Times New Roman"/>
          <w:sz w:val="28"/>
          <w:szCs w:val="28"/>
          <w:lang w:val="ru-RU"/>
        </w:rPr>
        <w:instrText xml:space="preserve"> REF _Ref103899885 \r \h </w:instrText>
      </w:r>
      <w:r w:rsidR="00F64583">
        <w:rPr>
          <w:rFonts w:ascii="Times New Roman" w:hAnsi="Times New Roman" w:cs="Times New Roman"/>
          <w:sz w:val="28"/>
          <w:szCs w:val="28"/>
          <w:lang w:val="ru-RU"/>
        </w:rPr>
      </w:r>
      <w:r w:rsidR="00F64583">
        <w:rPr>
          <w:rFonts w:ascii="Times New Roman" w:hAnsi="Times New Roman" w:cs="Times New Roman"/>
          <w:sz w:val="28"/>
          <w:szCs w:val="28"/>
          <w:lang w:val="ru-RU"/>
        </w:rPr>
        <w:fldChar w:fldCharType="separate"/>
      </w:r>
      <w:r w:rsidR="009A7CF7">
        <w:rPr>
          <w:rFonts w:ascii="Times New Roman" w:hAnsi="Times New Roman" w:cs="Times New Roman"/>
          <w:sz w:val="28"/>
          <w:szCs w:val="28"/>
          <w:lang w:val="ru-RU"/>
        </w:rPr>
        <w:t>1</w:t>
      </w:r>
      <w:r w:rsidR="00F64583">
        <w:rPr>
          <w:rFonts w:ascii="Times New Roman" w:hAnsi="Times New Roman" w:cs="Times New Roman"/>
          <w:sz w:val="28"/>
          <w:szCs w:val="28"/>
          <w:lang w:val="ru-RU"/>
        </w:rPr>
        <w:fldChar w:fldCharType="end"/>
      </w:r>
      <w:r w:rsidR="00DC0E3A" w:rsidRPr="00DC0E3A">
        <w:rPr>
          <w:rFonts w:ascii="Times New Roman" w:hAnsi="Times New Roman" w:cs="Times New Roman"/>
          <w:sz w:val="28"/>
          <w:szCs w:val="28"/>
          <w:lang w:val="ru-RU"/>
        </w:rPr>
        <w:t>]</w:t>
      </w:r>
      <w:r>
        <w:rPr>
          <w:rFonts w:ascii="Times New Roman" w:hAnsi="Times New Roman" w:cs="Times New Roman"/>
          <w:sz w:val="28"/>
          <w:szCs w:val="28"/>
        </w:rPr>
        <w:t>:</w:t>
      </w:r>
    </w:p>
    <w:p w14:paraId="05CC1BD6" w14:textId="1CCC46FB" w:rsidR="006B534C" w:rsidRDefault="006B534C" w:rsidP="0008666A">
      <w:pPr>
        <w:pStyle w:val="af8"/>
        <w:numPr>
          <w:ilvl w:val="0"/>
          <w:numId w:val="4"/>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Професійні учасники:</w:t>
      </w:r>
    </w:p>
    <w:p w14:paraId="63CBC600" w14:textId="79F3FF3D" w:rsidR="006B534C" w:rsidRDefault="006B534C" w:rsidP="0008666A">
      <w:pPr>
        <w:pStyle w:val="af8"/>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 виробники послуг – оператори поштового зв’язку, суб’єкти підприємницької діяльності, які в установленому законодавством порядку надають послуги поштового зв’язку;</w:t>
      </w:r>
    </w:p>
    <w:p w14:paraId="4B708114" w14:textId="409105DE" w:rsidR="006B534C" w:rsidRDefault="006B534C" w:rsidP="0008666A">
      <w:pPr>
        <w:pStyle w:val="af8"/>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 суб’єкти, що забезпечують функціонування інфраструктури ринку (транспортні, митні організа</w:t>
      </w:r>
      <w:r w:rsidR="001E7046">
        <w:rPr>
          <w:rFonts w:ascii="Times New Roman" w:hAnsi="Times New Roman" w:cs="Times New Roman"/>
          <w:sz w:val="28"/>
          <w:szCs w:val="28"/>
        </w:rPr>
        <w:t>ції</w:t>
      </w:r>
      <w:r>
        <w:rPr>
          <w:rFonts w:ascii="Times New Roman" w:hAnsi="Times New Roman" w:cs="Times New Roman"/>
          <w:sz w:val="28"/>
          <w:szCs w:val="28"/>
        </w:rPr>
        <w:t>, банки);</w:t>
      </w:r>
    </w:p>
    <w:p w14:paraId="4E0CABBA" w14:textId="33FC2D08" w:rsidR="006B534C" w:rsidRDefault="006B534C" w:rsidP="0008666A">
      <w:pPr>
        <w:pStyle w:val="af8"/>
        <w:numPr>
          <w:ilvl w:val="0"/>
          <w:numId w:val="4"/>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Споживачі поштових послуг – фізичні та юридичні особи, які користуються послугами поштового зв’язку</w:t>
      </w:r>
      <w:r w:rsidR="00601A68">
        <w:rPr>
          <w:rFonts w:ascii="Times New Roman" w:hAnsi="Times New Roman" w:cs="Times New Roman"/>
          <w:sz w:val="28"/>
          <w:szCs w:val="28"/>
        </w:rPr>
        <w:t>, яких умовно можна поділити на дві групи:</w:t>
      </w:r>
    </w:p>
    <w:p w14:paraId="39785A5B" w14:textId="7FC76F82" w:rsidR="00601A68" w:rsidRDefault="00601A68" w:rsidP="0008666A">
      <w:pPr>
        <w:pStyle w:val="af8"/>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 відправники – юридичні або фізичні особи, які надають пошті повідомлення та матеріальні цінності для пересилання доставки за призначенням;</w:t>
      </w:r>
    </w:p>
    <w:p w14:paraId="210DC0B8" w14:textId="7AE901C7" w:rsidR="00601A68" w:rsidRDefault="00601A68" w:rsidP="0008666A">
      <w:pPr>
        <w:pStyle w:val="af8"/>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 адресати (одержувачі) – юридичні або фізичні особи, яким адресується поштове відправлення, телеграфне чи інше повідомлення, тобто ті особи, що отримують ефект від пересилки інформації, товарно-матеріальних цінностей та грошових коштів.</w:t>
      </w:r>
    </w:p>
    <w:p w14:paraId="25804571" w14:textId="06F59540" w:rsidR="008E3C8D" w:rsidRDefault="00601A68" w:rsidP="008E3C8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Операторами поштового зв’язку в Україні є суб’єкти підприємницької діяльності, які в установленому законодавством порядку на</w:t>
      </w:r>
      <w:r w:rsidR="00CB2889">
        <w:rPr>
          <w:rFonts w:ascii="Times New Roman" w:hAnsi="Times New Roman" w:cs="Times New Roman"/>
          <w:sz w:val="28"/>
          <w:szCs w:val="28"/>
        </w:rPr>
        <w:t xml:space="preserve">дають послуги поштового зв’язку. </w:t>
      </w:r>
    </w:p>
    <w:p w14:paraId="146B9D7A" w14:textId="45FF671B" w:rsidR="0070783B" w:rsidRDefault="0070783B" w:rsidP="008E3C8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Господарсько-виробнича діяльність організації поштового зв’язку полягає у просторовому переміщенні поштового відправлення. Організації поштового зв’язку, незалежно від форм власності, будучи одним із видів виробничого підприємства, мають свої особливості, що вирізняють їх від інших виробничих підприємств, перш за все від промислових</w:t>
      </w:r>
      <w:r w:rsidR="00F64583">
        <w:rPr>
          <w:rFonts w:ascii="Times New Roman" w:hAnsi="Times New Roman" w:cs="Times New Roman"/>
          <w:sz w:val="28"/>
          <w:szCs w:val="28"/>
        </w:rPr>
        <w:t>[</w:t>
      </w:r>
      <w:r w:rsidR="0056468C">
        <w:rPr>
          <w:rFonts w:ascii="Times New Roman" w:hAnsi="Times New Roman" w:cs="Times New Roman"/>
          <w:sz w:val="28"/>
          <w:szCs w:val="28"/>
        </w:rPr>
        <w:fldChar w:fldCharType="begin"/>
      </w:r>
      <w:r w:rsidR="0056468C">
        <w:rPr>
          <w:rFonts w:ascii="Times New Roman" w:hAnsi="Times New Roman" w:cs="Times New Roman"/>
          <w:sz w:val="28"/>
          <w:szCs w:val="28"/>
        </w:rPr>
        <w:instrText xml:space="preserve"> REF _Ref103899885 \r \h </w:instrText>
      </w:r>
      <w:r w:rsidR="0056468C">
        <w:rPr>
          <w:rFonts w:ascii="Times New Roman" w:hAnsi="Times New Roman" w:cs="Times New Roman"/>
          <w:sz w:val="28"/>
          <w:szCs w:val="28"/>
        </w:rPr>
      </w:r>
      <w:r w:rsidR="0056468C">
        <w:rPr>
          <w:rFonts w:ascii="Times New Roman" w:hAnsi="Times New Roman" w:cs="Times New Roman"/>
          <w:sz w:val="28"/>
          <w:szCs w:val="28"/>
        </w:rPr>
        <w:fldChar w:fldCharType="separate"/>
      </w:r>
      <w:r w:rsidR="009A7CF7">
        <w:rPr>
          <w:rFonts w:ascii="Times New Roman" w:hAnsi="Times New Roman" w:cs="Times New Roman"/>
          <w:sz w:val="28"/>
          <w:szCs w:val="28"/>
        </w:rPr>
        <w:t>1</w:t>
      </w:r>
      <w:r w:rsidR="0056468C">
        <w:rPr>
          <w:rFonts w:ascii="Times New Roman" w:hAnsi="Times New Roman" w:cs="Times New Roman"/>
          <w:sz w:val="28"/>
          <w:szCs w:val="28"/>
        </w:rPr>
        <w:fldChar w:fldCharType="end"/>
      </w:r>
      <w:r w:rsidR="00F64583">
        <w:rPr>
          <w:rFonts w:ascii="Times New Roman" w:hAnsi="Times New Roman" w:cs="Times New Roman"/>
          <w:sz w:val="28"/>
          <w:szCs w:val="28"/>
        </w:rPr>
        <w:t>]</w:t>
      </w:r>
      <w:r>
        <w:rPr>
          <w:rFonts w:ascii="Times New Roman" w:hAnsi="Times New Roman" w:cs="Times New Roman"/>
          <w:sz w:val="28"/>
          <w:szCs w:val="28"/>
        </w:rPr>
        <w:t xml:space="preserve">. </w:t>
      </w:r>
    </w:p>
    <w:p w14:paraId="130582ED" w14:textId="209F33C8" w:rsidR="006B5890" w:rsidRDefault="0070783B" w:rsidP="00B6558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Першою особливістю є те, що в процесі діяльності поштових операторів не створюється нового продукту в речовій формі. Продукцією є корисний ефект із пе</w:t>
      </w:r>
      <w:r w:rsidR="006B5890">
        <w:rPr>
          <w:rFonts w:ascii="Times New Roman" w:hAnsi="Times New Roman" w:cs="Times New Roman"/>
          <w:sz w:val="28"/>
          <w:szCs w:val="28"/>
        </w:rPr>
        <w:t xml:space="preserve">ресилання поштових відправлень. </w:t>
      </w:r>
    </w:p>
    <w:p w14:paraId="166B5E64" w14:textId="16924BDC" w:rsidR="0070783B" w:rsidRDefault="006B5890" w:rsidP="00B6558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Другою особливість є те, що процес виробництва є невіддільним від споживання продукції поштового зв’язку. Ця продукція не виробляється про запас і не може споживатися поза межами виробничого процесу. </w:t>
      </w:r>
      <w:r w:rsidR="0070783B">
        <w:rPr>
          <w:rFonts w:ascii="Times New Roman" w:hAnsi="Times New Roman" w:cs="Times New Roman"/>
          <w:sz w:val="28"/>
          <w:szCs w:val="28"/>
        </w:rPr>
        <w:t xml:space="preserve"> </w:t>
      </w:r>
    </w:p>
    <w:p w14:paraId="6BF13EF0" w14:textId="4E5B732D" w:rsidR="008E3C8D" w:rsidRDefault="006B5890" w:rsidP="008E3C8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Згідно з Законом</w:t>
      </w:r>
      <w:r w:rsidR="008E3C8D">
        <w:rPr>
          <w:rFonts w:ascii="Times New Roman" w:hAnsi="Times New Roman" w:cs="Times New Roman"/>
          <w:sz w:val="28"/>
          <w:szCs w:val="28"/>
        </w:rPr>
        <w:t xml:space="preserve"> України «Про поштовий зв’язок»</w:t>
      </w:r>
      <w:r w:rsidR="0056468C" w:rsidRPr="0056468C">
        <w:rPr>
          <w:rFonts w:ascii="Times New Roman" w:hAnsi="Times New Roman" w:cs="Times New Roman"/>
          <w:sz w:val="28"/>
          <w:szCs w:val="28"/>
          <w:lang w:val="ru-RU"/>
        </w:rPr>
        <w:t xml:space="preserve"> [</w:t>
      </w:r>
      <w:r w:rsidR="0056468C">
        <w:rPr>
          <w:rFonts w:ascii="Times New Roman" w:hAnsi="Times New Roman" w:cs="Times New Roman"/>
          <w:sz w:val="28"/>
          <w:szCs w:val="28"/>
          <w:lang w:val="ru-RU"/>
        </w:rPr>
        <w:fldChar w:fldCharType="begin"/>
      </w:r>
      <w:r w:rsidR="0056468C">
        <w:rPr>
          <w:rFonts w:ascii="Times New Roman" w:hAnsi="Times New Roman" w:cs="Times New Roman"/>
          <w:sz w:val="28"/>
          <w:szCs w:val="28"/>
          <w:lang w:val="ru-RU"/>
        </w:rPr>
        <w:instrText xml:space="preserve"> REF _Ref103900098 \r \h </w:instrText>
      </w:r>
      <w:r w:rsidR="0056468C">
        <w:rPr>
          <w:rFonts w:ascii="Times New Roman" w:hAnsi="Times New Roman" w:cs="Times New Roman"/>
          <w:sz w:val="28"/>
          <w:szCs w:val="28"/>
          <w:lang w:val="ru-RU"/>
        </w:rPr>
      </w:r>
      <w:r w:rsidR="0056468C">
        <w:rPr>
          <w:rFonts w:ascii="Times New Roman" w:hAnsi="Times New Roman" w:cs="Times New Roman"/>
          <w:sz w:val="28"/>
          <w:szCs w:val="28"/>
          <w:lang w:val="ru-RU"/>
        </w:rPr>
        <w:fldChar w:fldCharType="separate"/>
      </w:r>
      <w:r w:rsidR="009A7CF7">
        <w:rPr>
          <w:rFonts w:ascii="Times New Roman" w:hAnsi="Times New Roman" w:cs="Times New Roman"/>
          <w:sz w:val="28"/>
          <w:szCs w:val="28"/>
          <w:lang w:val="ru-RU"/>
        </w:rPr>
        <w:t>2</w:t>
      </w:r>
      <w:r w:rsidR="0056468C">
        <w:rPr>
          <w:rFonts w:ascii="Times New Roman" w:hAnsi="Times New Roman" w:cs="Times New Roman"/>
          <w:sz w:val="28"/>
          <w:szCs w:val="28"/>
          <w:lang w:val="ru-RU"/>
        </w:rPr>
        <w:fldChar w:fldCharType="end"/>
      </w:r>
      <w:r w:rsidR="0056468C" w:rsidRPr="0056468C">
        <w:rPr>
          <w:rFonts w:ascii="Times New Roman" w:hAnsi="Times New Roman" w:cs="Times New Roman"/>
          <w:sz w:val="28"/>
          <w:szCs w:val="28"/>
          <w:lang w:val="ru-RU"/>
        </w:rPr>
        <w:t>]</w:t>
      </w:r>
      <w:r w:rsidR="008E3C8D">
        <w:rPr>
          <w:rFonts w:ascii="Times New Roman" w:hAnsi="Times New Roman" w:cs="Times New Roman"/>
          <w:sz w:val="28"/>
          <w:szCs w:val="28"/>
        </w:rPr>
        <w:t xml:space="preserve">, послуги поштового зв’язку – продукт діяльності оператора поштового зв’язку з приймання, обробки, перевезення та доставки (вручення) поштових відправлень, виконання доручень користувачів щодо поштових переказів, банківських операцій, спрямований на задоволення потреб споживачів. </w:t>
      </w:r>
    </w:p>
    <w:p w14:paraId="318EA320" w14:textId="77777777" w:rsidR="008E3C8D" w:rsidRDefault="000B2ADF" w:rsidP="008E3C8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У зв’язку з лібералізацією </w:t>
      </w:r>
      <w:r w:rsidR="00746AC3">
        <w:rPr>
          <w:rFonts w:ascii="Times New Roman" w:hAnsi="Times New Roman" w:cs="Times New Roman"/>
          <w:sz w:val="28"/>
          <w:szCs w:val="28"/>
        </w:rPr>
        <w:t>ринку послуг поштового зв’язку збільшується кількість постачальників послуг поштового і кур’єрського зв’язку та обсяг надання ним послуг. Станом на 31.12.2021 рік Реєстр поштового зв’язку налічував 166 суб’єктів господарювання, що здійснюють діяльність у сфері надання послуг поштового зв’язку, що на 71% більше ніж у 2020 році.</w:t>
      </w:r>
    </w:p>
    <w:p w14:paraId="7185F671" w14:textId="320EB3BF" w:rsidR="00711EA5" w:rsidRPr="00C42091" w:rsidRDefault="00CE26A3" w:rsidP="00711EA5">
      <w:pPr>
        <w:spacing w:after="0" w:line="36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rPr>
        <w:t>Ставши членом Всесвітнього поштового союзу в 1947 році, Україна відповідно до положень Всесвітньо поштової конвенції взяла на себе зобов’язання по забезпеченню всіх користувачів послуг поштового зв’язку правом доступу до універсальних поштових пос</w:t>
      </w:r>
      <w:r w:rsidR="008E3C8D">
        <w:rPr>
          <w:rFonts w:ascii="Times New Roman" w:hAnsi="Times New Roman" w:cs="Times New Roman"/>
          <w:sz w:val="28"/>
          <w:szCs w:val="28"/>
        </w:rPr>
        <w:t>луг, суть яких полягає у наданні</w:t>
      </w:r>
      <w:r>
        <w:rPr>
          <w:rFonts w:ascii="Times New Roman" w:hAnsi="Times New Roman" w:cs="Times New Roman"/>
          <w:sz w:val="28"/>
          <w:szCs w:val="28"/>
        </w:rPr>
        <w:t xml:space="preserve"> якісних основних послуг поштового зв’язку в усіх відділеннях поштового зв’язку на територ</w:t>
      </w:r>
      <w:r w:rsidR="00A05B72">
        <w:rPr>
          <w:rFonts w:ascii="Times New Roman" w:hAnsi="Times New Roman" w:cs="Times New Roman"/>
          <w:sz w:val="28"/>
          <w:szCs w:val="28"/>
        </w:rPr>
        <w:t xml:space="preserve">ії країни за доступними цінами. </w:t>
      </w:r>
      <w:r w:rsidR="00E83A56">
        <w:rPr>
          <w:rFonts w:ascii="Times New Roman" w:hAnsi="Times New Roman" w:cs="Times New Roman"/>
          <w:sz w:val="28"/>
          <w:szCs w:val="28"/>
        </w:rPr>
        <w:t>Надання універсальних послуг поштового зв’язку на всій території України забезпечує національний оператор поштового зв’язку – АТ «Укрпошта».</w:t>
      </w:r>
      <w:r w:rsidR="00E02B61" w:rsidRPr="00E02B61">
        <w:rPr>
          <w:rFonts w:ascii="Times New Roman" w:hAnsi="Times New Roman" w:cs="Times New Roman"/>
          <w:sz w:val="28"/>
          <w:szCs w:val="28"/>
          <w:lang w:val="ru-RU"/>
        </w:rPr>
        <w:t>[</w:t>
      </w:r>
      <w:r w:rsidR="00E02B61">
        <w:rPr>
          <w:rFonts w:ascii="Times New Roman" w:hAnsi="Times New Roman" w:cs="Times New Roman"/>
          <w:sz w:val="28"/>
          <w:szCs w:val="28"/>
          <w:lang w:val="en-US"/>
        </w:rPr>
        <w:fldChar w:fldCharType="begin"/>
      </w:r>
      <w:r w:rsidR="00E02B61" w:rsidRPr="00E02B61">
        <w:rPr>
          <w:rFonts w:ascii="Times New Roman" w:hAnsi="Times New Roman" w:cs="Times New Roman"/>
          <w:sz w:val="28"/>
          <w:szCs w:val="28"/>
          <w:lang w:val="ru-RU"/>
        </w:rPr>
        <w:instrText xml:space="preserve"> </w:instrText>
      </w:r>
      <w:r w:rsidR="00E02B61">
        <w:rPr>
          <w:rFonts w:ascii="Times New Roman" w:hAnsi="Times New Roman" w:cs="Times New Roman"/>
          <w:sz w:val="28"/>
          <w:szCs w:val="28"/>
          <w:lang w:val="en-US"/>
        </w:rPr>
        <w:instrText>REF</w:instrText>
      </w:r>
      <w:r w:rsidR="00E02B61" w:rsidRPr="00E02B61">
        <w:rPr>
          <w:rFonts w:ascii="Times New Roman" w:hAnsi="Times New Roman" w:cs="Times New Roman"/>
          <w:sz w:val="28"/>
          <w:szCs w:val="28"/>
          <w:lang w:val="ru-RU"/>
        </w:rPr>
        <w:instrText xml:space="preserve"> _</w:instrText>
      </w:r>
      <w:r w:rsidR="00E02B61">
        <w:rPr>
          <w:rFonts w:ascii="Times New Roman" w:hAnsi="Times New Roman" w:cs="Times New Roman"/>
          <w:sz w:val="28"/>
          <w:szCs w:val="28"/>
          <w:lang w:val="en-US"/>
        </w:rPr>
        <w:instrText>Ref</w:instrText>
      </w:r>
      <w:r w:rsidR="00E02B61" w:rsidRPr="00E02B61">
        <w:rPr>
          <w:rFonts w:ascii="Times New Roman" w:hAnsi="Times New Roman" w:cs="Times New Roman"/>
          <w:sz w:val="28"/>
          <w:szCs w:val="28"/>
          <w:lang w:val="ru-RU"/>
        </w:rPr>
        <w:instrText>103900847 \</w:instrText>
      </w:r>
      <w:r w:rsidR="00E02B61">
        <w:rPr>
          <w:rFonts w:ascii="Times New Roman" w:hAnsi="Times New Roman" w:cs="Times New Roman"/>
          <w:sz w:val="28"/>
          <w:szCs w:val="28"/>
          <w:lang w:val="en-US"/>
        </w:rPr>
        <w:instrText>r</w:instrText>
      </w:r>
      <w:r w:rsidR="00E02B61" w:rsidRPr="00E02B61">
        <w:rPr>
          <w:rFonts w:ascii="Times New Roman" w:hAnsi="Times New Roman" w:cs="Times New Roman"/>
          <w:sz w:val="28"/>
          <w:szCs w:val="28"/>
          <w:lang w:val="ru-RU"/>
        </w:rPr>
        <w:instrText xml:space="preserve"> \</w:instrText>
      </w:r>
      <w:r w:rsidR="00E02B61">
        <w:rPr>
          <w:rFonts w:ascii="Times New Roman" w:hAnsi="Times New Roman" w:cs="Times New Roman"/>
          <w:sz w:val="28"/>
          <w:szCs w:val="28"/>
          <w:lang w:val="en-US"/>
        </w:rPr>
        <w:instrText>h</w:instrText>
      </w:r>
      <w:r w:rsidR="00E02B61" w:rsidRPr="00E02B61">
        <w:rPr>
          <w:rFonts w:ascii="Times New Roman" w:hAnsi="Times New Roman" w:cs="Times New Roman"/>
          <w:sz w:val="28"/>
          <w:szCs w:val="28"/>
          <w:lang w:val="ru-RU"/>
        </w:rPr>
        <w:instrText xml:space="preserve"> </w:instrText>
      </w:r>
      <w:r w:rsidR="00E02B61">
        <w:rPr>
          <w:rFonts w:ascii="Times New Roman" w:hAnsi="Times New Roman" w:cs="Times New Roman"/>
          <w:sz w:val="28"/>
          <w:szCs w:val="28"/>
          <w:lang w:val="en-US"/>
        </w:rPr>
      </w:r>
      <w:r w:rsidR="00E02B61">
        <w:rPr>
          <w:rFonts w:ascii="Times New Roman" w:hAnsi="Times New Roman" w:cs="Times New Roman"/>
          <w:sz w:val="28"/>
          <w:szCs w:val="28"/>
          <w:lang w:val="en-US"/>
        </w:rPr>
        <w:fldChar w:fldCharType="separate"/>
      </w:r>
      <w:r w:rsidR="009A7CF7" w:rsidRPr="00596DF5">
        <w:rPr>
          <w:rFonts w:ascii="Times New Roman" w:hAnsi="Times New Roman" w:cs="Times New Roman"/>
          <w:sz w:val="28"/>
          <w:szCs w:val="28"/>
          <w:lang w:val="ru-RU"/>
        </w:rPr>
        <w:t>3</w:t>
      </w:r>
      <w:r w:rsidR="00E02B61">
        <w:rPr>
          <w:rFonts w:ascii="Times New Roman" w:hAnsi="Times New Roman" w:cs="Times New Roman"/>
          <w:sz w:val="28"/>
          <w:szCs w:val="28"/>
          <w:lang w:val="en-US"/>
        </w:rPr>
        <w:fldChar w:fldCharType="end"/>
      </w:r>
      <w:r w:rsidR="00E02B61" w:rsidRPr="00C42091">
        <w:rPr>
          <w:rFonts w:ascii="Times New Roman" w:hAnsi="Times New Roman" w:cs="Times New Roman"/>
          <w:sz w:val="28"/>
          <w:szCs w:val="28"/>
          <w:lang w:val="ru-RU"/>
        </w:rPr>
        <w:t>]</w:t>
      </w:r>
    </w:p>
    <w:p w14:paraId="07F8382D" w14:textId="747BCD4C" w:rsidR="00E83A56" w:rsidRDefault="00E83A56" w:rsidP="00711EA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Національний оператор поштового зв’язку (національний оператор) – оператор, який в установленому законодавством порядку надає універсальні послуги поштового зв’язку на всій території України і якому надаються виключні права на провадження певних видів діяльності у сфері надання послуг поштового зв’язку.</w:t>
      </w:r>
    </w:p>
    <w:p w14:paraId="4C7FCB81" w14:textId="54471454" w:rsidR="00E83A56" w:rsidRDefault="00AE2927" w:rsidP="00AE292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4B4D9E">
        <w:rPr>
          <w:rFonts w:ascii="Times New Roman" w:hAnsi="Times New Roman" w:cs="Times New Roman"/>
          <w:sz w:val="28"/>
          <w:szCs w:val="28"/>
        </w:rPr>
        <w:t xml:space="preserve">ідповідно до </w:t>
      </w:r>
      <w:r w:rsidR="0039367A">
        <w:rPr>
          <w:rFonts w:ascii="Times New Roman" w:hAnsi="Times New Roman" w:cs="Times New Roman"/>
          <w:sz w:val="28"/>
          <w:szCs w:val="28"/>
        </w:rPr>
        <w:t>ЗУ</w:t>
      </w:r>
      <w:r w:rsidR="00E83A56">
        <w:rPr>
          <w:rFonts w:ascii="Times New Roman" w:hAnsi="Times New Roman" w:cs="Times New Roman"/>
          <w:sz w:val="28"/>
          <w:szCs w:val="28"/>
        </w:rPr>
        <w:t xml:space="preserve"> «Про поштовий зв’язок»</w:t>
      </w:r>
      <w:r>
        <w:rPr>
          <w:rFonts w:ascii="Times New Roman" w:hAnsi="Times New Roman" w:cs="Times New Roman"/>
          <w:sz w:val="28"/>
          <w:szCs w:val="28"/>
        </w:rPr>
        <w:t xml:space="preserve"> </w:t>
      </w:r>
      <w:r w:rsidR="0056468C" w:rsidRPr="0056468C">
        <w:rPr>
          <w:rFonts w:ascii="Times New Roman" w:hAnsi="Times New Roman" w:cs="Times New Roman"/>
          <w:sz w:val="28"/>
          <w:szCs w:val="28"/>
        </w:rPr>
        <w:t>[</w:t>
      </w:r>
      <w:r w:rsidR="0056468C">
        <w:rPr>
          <w:rFonts w:ascii="Times New Roman" w:hAnsi="Times New Roman" w:cs="Times New Roman"/>
          <w:sz w:val="28"/>
          <w:szCs w:val="28"/>
        </w:rPr>
        <w:fldChar w:fldCharType="begin"/>
      </w:r>
      <w:r w:rsidR="0056468C">
        <w:rPr>
          <w:rFonts w:ascii="Times New Roman" w:hAnsi="Times New Roman" w:cs="Times New Roman"/>
          <w:sz w:val="28"/>
          <w:szCs w:val="28"/>
        </w:rPr>
        <w:instrText xml:space="preserve"> REF _Ref103900098 \r \h </w:instrText>
      </w:r>
      <w:r w:rsidR="0056468C">
        <w:rPr>
          <w:rFonts w:ascii="Times New Roman" w:hAnsi="Times New Roman" w:cs="Times New Roman"/>
          <w:sz w:val="28"/>
          <w:szCs w:val="28"/>
        </w:rPr>
      </w:r>
      <w:r w:rsidR="0056468C">
        <w:rPr>
          <w:rFonts w:ascii="Times New Roman" w:hAnsi="Times New Roman" w:cs="Times New Roman"/>
          <w:sz w:val="28"/>
          <w:szCs w:val="28"/>
        </w:rPr>
        <w:fldChar w:fldCharType="separate"/>
      </w:r>
      <w:r w:rsidR="009A7CF7">
        <w:rPr>
          <w:rFonts w:ascii="Times New Roman" w:hAnsi="Times New Roman" w:cs="Times New Roman"/>
          <w:sz w:val="28"/>
          <w:szCs w:val="28"/>
        </w:rPr>
        <w:t>2</w:t>
      </w:r>
      <w:r w:rsidR="0056468C">
        <w:rPr>
          <w:rFonts w:ascii="Times New Roman" w:hAnsi="Times New Roman" w:cs="Times New Roman"/>
          <w:sz w:val="28"/>
          <w:szCs w:val="28"/>
        </w:rPr>
        <w:fldChar w:fldCharType="end"/>
      </w:r>
      <w:r w:rsidR="0056468C" w:rsidRPr="0056468C">
        <w:rPr>
          <w:rFonts w:ascii="Times New Roman" w:hAnsi="Times New Roman" w:cs="Times New Roman"/>
          <w:sz w:val="28"/>
          <w:szCs w:val="28"/>
        </w:rPr>
        <w:t>]</w:t>
      </w:r>
      <w:r w:rsidR="00E83A56">
        <w:rPr>
          <w:rFonts w:ascii="Times New Roman" w:hAnsi="Times New Roman" w:cs="Times New Roman"/>
          <w:sz w:val="28"/>
          <w:szCs w:val="28"/>
        </w:rPr>
        <w:t>, універсальні послуги поштового зв’язку – набір послуг поштового зв’язку загального користування встановленого рівня якості, які надаються усім користувачам на всій території України за тарифами, що регулюються державою.</w:t>
      </w:r>
    </w:p>
    <w:p w14:paraId="07B3AC3B" w14:textId="4F0030E6" w:rsidR="00A05B72" w:rsidRDefault="00A05B72" w:rsidP="00E2020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АТ «Укрпошта» надає п’ять універсальних послуг</w:t>
      </w:r>
      <w:r w:rsidR="00E02B61" w:rsidRPr="00E02B61">
        <w:rPr>
          <w:rFonts w:ascii="Times New Roman" w:hAnsi="Times New Roman" w:cs="Times New Roman"/>
          <w:sz w:val="28"/>
          <w:szCs w:val="28"/>
          <w:lang w:val="ru-RU"/>
        </w:rPr>
        <w:t>[</w:t>
      </w:r>
      <w:r w:rsidR="00DB1A61">
        <w:rPr>
          <w:rFonts w:ascii="Times New Roman" w:hAnsi="Times New Roman" w:cs="Times New Roman"/>
          <w:sz w:val="28"/>
          <w:szCs w:val="28"/>
          <w:lang w:val="ru-RU"/>
        </w:rPr>
        <w:fldChar w:fldCharType="begin"/>
      </w:r>
      <w:r w:rsidR="00DB1A61">
        <w:rPr>
          <w:rFonts w:ascii="Times New Roman" w:hAnsi="Times New Roman" w:cs="Times New Roman"/>
          <w:sz w:val="28"/>
          <w:szCs w:val="28"/>
          <w:lang w:val="ru-RU"/>
        </w:rPr>
        <w:instrText xml:space="preserve"> REF _Ref103901447 \r \h </w:instrText>
      </w:r>
      <w:r w:rsidR="00DB1A61">
        <w:rPr>
          <w:rFonts w:ascii="Times New Roman" w:hAnsi="Times New Roman" w:cs="Times New Roman"/>
          <w:sz w:val="28"/>
          <w:szCs w:val="28"/>
          <w:lang w:val="ru-RU"/>
        </w:rPr>
      </w:r>
      <w:r w:rsidR="00DB1A61">
        <w:rPr>
          <w:rFonts w:ascii="Times New Roman" w:hAnsi="Times New Roman" w:cs="Times New Roman"/>
          <w:sz w:val="28"/>
          <w:szCs w:val="28"/>
          <w:lang w:val="ru-RU"/>
        </w:rPr>
        <w:fldChar w:fldCharType="separate"/>
      </w:r>
      <w:r w:rsidR="009A7CF7">
        <w:rPr>
          <w:rFonts w:ascii="Times New Roman" w:hAnsi="Times New Roman" w:cs="Times New Roman"/>
          <w:sz w:val="28"/>
          <w:szCs w:val="28"/>
          <w:lang w:val="ru-RU"/>
        </w:rPr>
        <w:t>4</w:t>
      </w:r>
      <w:r w:rsidR="00DB1A61">
        <w:rPr>
          <w:rFonts w:ascii="Times New Roman" w:hAnsi="Times New Roman" w:cs="Times New Roman"/>
          <w:sz w:val="28"/>
          <w:szCs w:val="28"/>
          <w:lang w:val="ru-RU"/>
        </w:rPr>
        <w:fldChar w:fldCharType="end"/>
      </w:r>
      <w:r w:rsidR="00E02B61" w:rsidRPr="00E02B61">
        <w:rPr>
          <w:rFonts w:ascii="Times New Roman" w:hAnsi="Times New Roman" w:cs="Times New Roman"/>
          <w:sz w:val="28"/>
          <w:szCs w:val="28"/>
          <w:lang w:val="ru-RU"/>
        </w:rPr>
        <w:t>]</w:t>
      </w:r>
      <w:r>
        <w:rPr>
          <w:rFonts w:ascii="Times New Roman" w:hAnsi="Times New Roman" w:cs="Times New Roman"/>
          <w:sz w:val="28"/>
          <w:szCs w:val="28"/>
        </w:rPr>
        <w:t>:</w:t>
      </w:r>
      <w:r w:rsidR="00E2020F">
        <w:rPr>
          <w:rFonts w:ascii="Times New Roman" w:hAnsi="Times New Roman" w:cs="Times New Roman"/>
          <w:sz w:val="28"/>
          <w:szCs w:val="28"/>
        </w:rPr>
        <w:t xml:space="preserve"> </w:t>
      </w:r>
      <w:r>
        <w:rPr>
          <w:rFonts w:ascii="Times New Roman" w:hAnsi="Times New Roman" w:cs="Times New Roman"/>
          <w:sz w:val="28"/>
          <w:szCs w:val="28"/>
        </w:rPr>
        <w:t>пересилання поштових карток (прості та рекомендовані);</w:t>
      </w:r>
      <w:r w:rsidR="00E2020F">
        <w:rPr>
          <w:rFonts w:ascii="Times New Roman" w:hAnsi="Times New Roman" w:cs="Times New Roman"/>
          <w:sz w:val="28"/>
          <w:szCs w:val="28"/>
        </w:rPr>
        <w:t xml:space="preserve"> </w:t>
      </w:r>
      <w:r>
        <w:rPr>
          <w:rFonts w:ascii="Times New Roman" w:hAnsi="Times New Roman" w:cs="Times New Roman"/>
          <w:sz w:val="28"/>
          <w:szCs w:val="28"/>
        </w:rPr>
        <w:t>листів (простих та рекомендованих);</w:t>
      </w:r>
      <w:r w:rsidR="00E2020F">
        <w:rPr>
          <w:rFonts w:ascii="Times New Roman" w:hAnsi="Times New Roman" w:cs="Times New Roman"/>
          <w:sz w:val="28"/>
          <w:szCs w:val="28"/>
        </w:rPr>
        <w:t xml:space="preserve"> </w:t>
      </w:r>
      <w:r>
        <w:rPr>
          <w:rFonts w:ascii="Times New Roman" w:hAnsi="Times New Roman" w:cs="Times New Roman"/>
          <w:sz w:val="28"/>
          <w:szCs w:val="28"/>
        </w:rPr>
        <w:t>бандеролей (простих та рекомендованих);</w:t>
      </w:r>
      <w:r w:rsidR="00E2020F">
        <w:rPr>
          <w:rFonts w:ascii="Times New Roman" w:hAnsi="Times New Roman" w:cs="Times New Roman"/>
          <w:sz w:val="28"/>
          <w:szCs w:val="28"/>
        </w:rPr>
        <w:t xml:space="preserve"> </w:t>
      </w:r>
      <w:r>
        <w:rPr>
          <w:rFonts w:ascii="Times New Roman" w:hAnsi="Times New Roman" w:cs="Times New Roman"/>
          <w:sz w:val="28"/>
          <w:szCs w:val="28"/>
        </w:rPr>
        <w:t>секограм (простих та рекомендованих);</w:t>
      </w:r>
      <w:r w:rsidR="00E2020F">
        <w:rPr>
          <w:rFonts w:ascii="Times New Roman" w:hAnsi="Times New Roman" w:cs="Times New Roman"/>
          <w:sz w:val="28"/>
          <w:szCs w:val="28"/>
        </w:rPr>
        <w:t xml:space="preserve"> </w:t>
      </w:r>
      <w:r>
        <w:rPr>
          <w:rFonts w:ascii="Times New Roman" w:hAnsi="Times New Roman" w:cs="Times New Roman"/>
          <w:sz w:val="28"/>
          <w:szCs w:val="28"/>
        </w:rPr>
        <w:t>посилок без оголошеної цінності масою до 10 кг.</w:t>
      </w:r>
    </w:p>
    <w:p w14:paraId="427B06BA" w14:textId="05E31446" w:rsidR="002740A2" w:rsidRDefault="002740A2" w:rsidP="002740A2">
      <w:pPr>
        <w:spacing w:after="0" w:line="360" w:lineRule="auto"/>
        <w:ind w:firstLine="709"/>
        <w:contextualSpacing/>
        <w:jc w:val="both"/>
        <w:rPr>
          <w:rFonts w:ascii="Times New Roman" w:hAnsi="Times New Roman" w:cs="Times New Roman"/>
          <w:sz w:val="28"/>
          <w:szCs w:val="28"/>
        </w:rPr>
      </w:pPr>
      <w:r w:rsidRPr="002740A2">
        <w:rPr>
          <w:rFonts w:ascii="Times New Roman" w:hAnsi="Times New Roman" w:cs="Times New Roman"/>
          <w:sz w:val="28"/>
          <w:szCs w:val="28"/>
        </w:rPr>
        <w:t>Види поштових послуг, які надаються операторами поштового зв’язку в межах України та за її межами можна подати у формі таблиці 1.1.</w:t>
      </w:r>
    </w:p>
    <w:p w14:paraId="1946D795" w14:textId="77777777" w:rsidR="00E2020F" w:rsidRDefault="00E2020F" w:rsidP="00040651">
      <w:pPr>
        <w:spacing w:after="0" w:line="360" w:lineRule="auto"/>
        <w:ind w:firstLine="709"/>
        <w:contextualSpacing/>
        <w:jc w:val="center"/>
        <w:rPr>
          <w:rFonts w:ascii="Times New Roman" w:hAnsi="Times New Roman" w:cs="Times New Roman"/>
          <w:sz w:val="28"/>
        </w:rPr>
      </w:pPr>
    </w:p>
    <w:p w14:paraId="43348971" w14:textId="718471A3" w:rsidR="00040651" w:rsidRDefault="00040651" w:rsidP="00040651">
      <w:pPr>
        <w:spacing w:after="0" w:line="360" w:lineRule="auto"/>
        <w:ind w:firstLine="709"/>
        <w:contextualSpacing/>
        <w:jc w:val="center"/>
      </w:pPr>
      <w:r>
        <w:rPr>
          <w:rFonts w:ascii="Times New Roman" w:hAnsi="Times New Roman" w:cs="Times New Roman"/>
          <w:sz w:val="28"/>
        </w:rPr>
        <w:t>Таблиця 1.1 – Види послуг поштового зв’язку</w:t>
      </w:r>
      <w:r>
        <w:fldChar w:fldCharType="begin"/>
      </w:r>
      <w:r>
        <w:instrText xml:space="preserve"> LINK </w:instrText>
      </w:r>
      <w:r w:rsidR="00596DF5">
        <w:instrText xml:space="preserve">Excel.Sheet.12 "D:\\Навчання\\курсова 2022\\юьмлчд.xlsx" Лист2!R1C1:R35C8 </w:instrText>
      </w:r>
      <w:r>
        <w:instrText xml:space="preserve">\a \f 4 \h </w:instrText>
      </w:r>
      <w:r w:rsidR="009714F1">
        <w:instrText xml:space="preserve"> \* MERGEFORMAT </w:instrText>
      </w:r>
      <w:r>
        <w:fldChar w:fldCharType="separate"/>
      </w:r>
    </w:p>
    <w:tbl>
      <w:tblPr>
        <w:tblW w:w="9163" w:type="dxa"/>
        <w:jc w:val="center"/>
        <w:tblLook w:val="04A0" w:firstRow="1" w:lastRow="0" w:firstColumn="1" w:lastColumn="0" w:noHBand="0" w:noVBand="1"/>
      </w:tblPr>
      <w:tblGrid>
        <w:gridCol w:w="3874"/>
        <w:gridCol w:w="5289"/>
      </w:tblGrid>
      <w:tr w:rsidR="00040651" w:rsidRPr="00E2020F" w14:paraId="509FB3AF" w14:textId="77777777" w:rsidTr="00B6558F">
        <w:trPr>
          <w:trHeight w:val="312"/>
          <w:tblHeader/>
          <w:jc w:val="center"/>
        </w:trPr>
        <w:tc>
          <w:tcPr>
            <w:tcW w:w="3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601F1" w14:textId="1AB5957D" w:rsidR="00040651" w:rsidRPr="00B6558F" w:rsidRDefault="00040651" w:rsidP="00AE2927">
            <w:pPr>
              <w:spacing w:after="0" w:line="240" w:lineRule="auto"/>
              <w:jc w:val="center"/>
              <w:rPr>
                <w:rFonts w:ascii="Times New Roman" w:eastAsia="Times New Roman" w:hAnsi="Times New Roman" w:cs="Times New Roman"/>
                <w:b/>
                <w:bCs/>
                <w:color w:val="000000"/>
                <w:sz w:val="24"/>
                <w:szCs w:val="24"/>
                <w:lang w:eastAsia="uk-UA"/>
              </w:rPr>
            </w:pPr>
            <w:r w:rsidRPr="00B6558F">
              <w:rPr>
                <w:rFonts w:ascii="Times New Roman" w:eastAsia="Times New Roman" w:hAnsi="Times New Roman" w:cs="Times New Roman"/>
                <w:b/>
                <w:bCs/>
                <w:color w:val="000000"/>
                <w:sz w:val="24"/>
                <w:szCs w:val="24"/>
                <w:lang w:eastAsia="uk-UA"/>
              </w:rPr>
              <w:t>Види послуг поштового зв'язку</w:t>
            </w:r>
          </w:p>
        </w:tc>
        <w:tc>
          <w:tcPr>
            <w:tcW w:w="5289" w:type="dxa"/>
            <w:tcBorders>
              <w:top w:val="single" w:sz="4" w:space="0" w:color="auto"/>
              <w:left w:val="nil"/>
              <w:bottom w:val="single" w:sz="4" w:space="0" w:color="auto"/>
              <w:right w:val="single" w:sz="4" w:space="0" w:color="auto"/>
            </w:tcBorders>
            <w:shd w:val="clear" w:color="auto" w:fill="auto"/>
            <w:noWrap/>
            <w:vAlign w:val="center"/>
            <w:hideMark/>
          </w:tcPr>
          <w:p w14:paraId="57757894" w14:textId="77777777" w:rsidR="00040651" w:rsidRPr="00B6558F" w:rsidRDefault="00040651" w:rsidP="00B6558F">
            <w:pPr>
              <w:spacing w:after="0" w:line="240" w:lineRule="auto"/>
              <w:jc w:val="center"/>
              <w:rPr>
                <w:rFonts w:ascii="Times New Roman" w:eastAsia="Times New Roman" w:hAnsi="Times New Roman" w:cs="Times New Roman"/>
                <w:b/>
                <w:bCs/>
                <w:color w:val="000000"/>
                <w:sz w:val="24"/>
                <w:szCs w:val="24"/>
                <w:lang w:eastAsia="uk-UA"/>
              </w:rPr>
            </w:pPr>
            <w:r w:rsidRPr="00B6558F">
              <w:rPr>
                <w:rFonts w:ascii="Times New Roman" w:eastAsia="Times New Roman" w:hAnsi="Times New Roman" w:cs="Times New Roman"/>
                <w:b/>
                <w:bCs/>
                <w:color w:val="000000"/>
                <w:sz w:val="24"/>
                <w:szCs w:val="24"/>
                <w:lang w:eastAsia="uk-UA"/>
              </w:rPr>
              <w:t>Різновид послуг</w:t>
            </w:r>
          </w:p>
        </w:tc>
      </w:tr>
      <w:tr w:rsidR="00040651" w:rsidRPr="00E2020F" w14:paraId="095A2746" w14:textId="77777777" w:rsidTr="00B6558F">
        <w:trPr>
          <w:trHeight w:val="312"/>
          <w:jc w:val="center"/>
        </w:trPr>
        <w:tc>
          <w:tcPr>
            <w:tcW w:w="91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D2C53" w14:textId="77777777" w:rsidR="00040651" w:rsidRPr="00E2020F" w:rsidRDefault="00040651" w:rsidP="00AE2927">
            <w:pPr>
              <w:spacing w:after="0" w:line="240" w:lineRule="auto"/>
              <w:jc w:val="center"/>
              <w:rPr>
                <w:rFonts w:ascii="Times New Roman" w:eastAsia="Times New Roman" w:hAnsi="Times New Roman" w:cs="Times New Roman"/>
                <w:i/>
                <w:iCs/>
                <w:color w:val="000000"/>
                <w:sz w:val="24"/>
                <w:szCs w:val="24"/>
                <w:lang w:eastAsia="uk-UA"/>
              </w:rPr>
            </w:pPr>
            <w:r w:rsidRPr="00E2020F">
              <w:rPr>
                <w:rFonts w:ascii="Times New Roman" w:eastAsia="Times New Roman" w:hAnsi="Times New Roman" w:cs="Times New Roman"/>
                <w:i/>
                <w:iCs/>
                <w:color w:val="000000"/>
                <w:sz w:val="24"/>
                <w:szCs w:val="24"/>
                <w:lang w:eastAsia="uk-UA"/>
              </w:rPr>
              <w:t>Послуги, що надаються в межах України</w:t>
            </w:r>
          </w:p>
        </w:tc>
      </w:tr>
      <w:tr w:rsidR="00040651" w:rsidRPr="00E2020F" w14:paraId="5BC0966D" w14:textId="77777777" w:rsidTr="00B6558F">
        <w:trPr>
          <w:trHeight w:val="288"/>
          <w:jc w:val="center"/>
        </w:trPr>
        <w:tc>
          <w:tcPr>
            <w:tcW w:w="387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2A167F8" w14:textId="77777777" w:rsidR="00040651" w:rsidRPr="00E2020F" w:rsidRDefault="00040651" w:rsidP="00AE2927">
            <w:pPr>
              <w:spacing w:after="0" w:line="240" w:lineRule="auto"/>
              <w:rPr>
                <w:rFonts w:ascii="Times New Roman" w:eastAsia="Times New Roman" w:hAnsi="Times New Roman" w:cs="Times New Roman"/>
                <w:color w:val="000000"/>
                <w:sz w:val="24"/>
                <w:szCs w:val="24"/>
                <w:lang w:eastAsia="uk-UA"/>
              </w:rPr>
            </w:pPr>
            <w:r w:rsidRPr="00E2020F">
              <w:rPr>
                <w:rFonts w:ascii="Times New Roman" w:eastAsia="Times New Roman" w:hAnsi="Times New Roman" w:cs="Times New Roman"/>
                <w:color w:val="000000"/>
                <w:sz w:val="24"/>
                <w:szCs w:val="24"/>
                <w:lang w:eastAsia="uk-UA"/>
              </w:rPr>
              <w:t>Листи (стандартний формат)</w:t>
            </w:r>
          </w:p>
        </w:tc>
        <w:tc>
          <w:tcPr>
            <w:tcW w:w="528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1E7021" w14:textId="77777777" w:rsidR="00040651" w:rsidRPr="00E2020F" w:rsidRDefault="00040651" w:rsidP="00AE2927">
            <w:pPr>
              <w:spacing w:after="0" w:line="240" w:lineRule="auto"/>
              <w:rPr>
                <w:rFonts w:ascii="Times New Roman" w:eastAsia="Times New Roman" w:hAnsi="Times New Roman" w:cs="Times New Roman"/>
                <w:color w:val="000000"/>
                <w:sz w:val="24"/>
                <w:szCs w:val="24"/>
                <w:lang w:eastAsia="uk-UA"/>
              </w:rPr>
            </w:pPr>
            <w:r w:rsidRPr="00E2020F">
              <w:rPr>
                <w:rFonts w:ascii="Times New Roman" w:eastAsia="Times New Roman" w:hAnsi="Times New Roman" w:cs="Times New Roman"/>
                <w:color w:val="000000"/>
                <w:sz w:val="24"/>
                <w:szCs w:val="24"/>
                <w:lang w:eastAsia="uk-UA"/>
              </w:rPr>
              <w:t>Прості, цінні, доплатні і рекомендовані, із оголошеною цінністю</w:t>
            </w:r>
          </w:p>
        </w:tc>
      </w:tr>
      <w:tr w:rsidR="00040651" w:rsidRPr="00E2020F" w14:paraId="143C7EBA" w14:textId="77777777" w:rsidTr="00B6558F">
        <w:trPr>
          <w:trHeight w:val="450"/>
          <w:jc w:val="center"/>
        </w:trPr>
        <w:tc>
          <w:tcPr>
            <w:tcW w:w="3874" w:type="dxa"/>
            <w:vMerge/>
            <w:tcBorders>
              <w:top w:val="single" w:sz="4" w:space="0" w:color="auto"/>
              <w:left w:val="single" w:sz="4" w:space="0" w:color="auto"/>
              <w:bottom w:val="single" w:sz="4" w:space="0" w:color="auto"/>
              <w:right w:val="single" w:sz="4" w:space="0" w:color="auto"/>
            </w:tcBorders>
            <w:hideMark/>
          </w:tcPr>
          <w:p w14:paraId="0657B7C8" w14:textId="77777777" w:rsidR="00040651" w:rsidRPr="00E2020F" w:rsidRDefault="00040651" w:rsidP="00AE2927">
            <w:pPr>
              <w:spacing w:after="0" w:line="240" w:lineRule="auto"/>
              <w:rPr>
                <w:rFonts w:ascii="Times New Roman" w:eastAsia="Times New Roman" w:hAnsi="Times New Roman" w:cs="Times New Roman"/>
                <w:color w:val="000000"/>
                <w:sz w:val="24"/>
                <w:szCs w:val="24"/>
                <w:lang w:eastAsia="uk-UA"/>
              </w:rPr>
            </w:pPr>
          </w:p>
        </w:tc>
        <w:tc>
          <w:tcPr>
            <w:tcW w:w="5289" w:type="dxa"/>
            <w:vMerge/>
            <w:tcBorders>
              <w:top w:val="single" w:sz="4" w:space="0" w:color="auto"/>
              <w:left w:val="single" w:sz="4" w:space="0" w:color="auto"/>
              <w:bottom w:val="single" w:sz="4" w:space="0" w:color="auto"/>
              <w:right w:val="single" w:sz="4" w:space="0" w:color="auto"/>
            </w:tcBorders>
            <w:hideMark/>
          </w:tcPr>
          <w:p w14:paraId="6E322183" w14:textId="77777777" w:rsidR="00040651" w:rsidRPr="00E2020F" w:rsidRDefault="00040651" w:rsidP="00AE2927">
            <w:pPr>
              <w:spacing w:after="0" w:line="240" w:lineRule="auto"/>
              <w:rPr>
                <w:rFonts w:ascii="Times New Roman" w:eastAsia="Times New Roman" w:hAnsi="Times New Roman" w:cs="Times New Roman"/>
                <w:color w:val="000000"/>
                <w:sz w:val="24"/>
                <w:szCs w:val="24"/>
                <w:lang w:eastAsia="uk-UA"/>
              </w:rPr>
            </w:pPr>
          </w:p>
        </w:tc>
      </w:tr>
      <w:tr w:rsidR="00040651" w:rsidRPr="00E2020F" w14:paraId="676C40D2" w14:textId="77777777" w:rsidTr="00B6558F">
        <w:trPr>
          <w:trHeight w:val="312"/>
          <w:jc w:val="center"/>
        </w:trPr>
        <w:tc>
          <w:tcPr>
            <w:tcW w:w="3874" w:type="dxa"/>
            <w:tcBorders>
              <w:top w:val="single" w:sz="4" w:space="0" w:color="auto"/>
              <w:left w:val="single" w:sz="4" w:space="0" w:color="auto"/>
              <w:bottom w:val="single" w:sz="4" w:space="0" w:color="auto"/>
              <w:right w:val="single" w:sz="4" w:space="0" w:color="auto"/>
            </w:tcBorders>
            <w:shd w:val="clear" w:color="auto" w:fill="auto"/>
            <w:noWrap/>
            <w:hideMark/>
          </w:tcPr>
          <w:p w14:paraId="6FD65AD7" w14:textId="77777777" w:rsidR="00040651" w:rsidRPr="00E2020F" w:rsidRDefault="00040651" w:rsidP="00AE2927">
            <w:pPr>
              <w:spacing w:after="0" w:line="240" w:lineRule="auto"/>
              <w:rPr>
                <w:rFonts w:ascii="Times New Roman" w:eastAsia="Times New Roman" w:hAnsi="Times New Roman" w:cs="Times New Roman"/>
                <w:color w:val="000000"/>
                <w:sz w:val="24"/>
                <w:szCs w:val="24"/>
                <w:lang w:eastAsia="uk-UA"/>
              </w:rPr>
            </w:pPr>
            <w:r w:rsidRPr="00E2020F">
              <w:rPr>
                <w:rFonts w:ascii="Times New Roman" w:eastAsia="Times New Roman" w:hAnsi="Times New Roman" w:cs="Times New Roman"/>
                <w:color w:val="000000"/>
                <w:sz w:val="24"/>
                <w:szCs w:val="24"/>
                <w:lang w:eastAsia="uk-UA"/>
              </w:rPr>
              <w:t>Бандеролі</w:t>
            </w:r>
          </w:p>
        </w:tc>
        <w:tc>
          <w:tcPr>
            <w:tcW w:w="5289" w:type="dxa"/>
            <w:tcBorders>
              <w:top w:val="single" w:sz="4" w:space="0" w:color="auto"/>
              <w:left w:val="nil"/>
              <w:bottom w:val="single" w:sz="4" w:space="0" w:color="auto"/>
              <w:right w:val="single" w:sz="4" w:space="0" w:color="auto"/>
            </w:tcBorders>
            <w:shd w:val="clear" w:color="auto" w:fill="auto"/>
            <w:noWrap/>
            <w:hideMark/>
          </w:tcPr>
          <w:p w14:paraId="0D67EFEE" w14:textId="77777777" w:rsidR="00040651" w:rsidRPr="00E2020F" w:rsidRDefault="00040651" w:rsidP="00AE2927">
            <w:pPr>
              <w:spacing w:after="0" w:line="240" w:lineRule="auto"/>
              <w:rPr>
                <w:rFonts w:ascii="Times New Roman" w:eastAsia="Times New Roman" w:hAnsi="Times New Roman" w:cs="Times New Roman"/>
                <w:color w:val="000000"/>
                <w:sz w:val="24"/>
                <w:szCs w:val="24"/>
                <w:lang w:eastAsia="uk-UA"/>
              </w:rPr>
            </w:pPr>
            <w:r w:rsidRPr="00E2020F">
              <w:rPr>
                <w:rFonts w:ascii="Times New Roman" w:eastAsia="Times New Roman" w:hAnsi="Times New Roman" w:cs="Times New Roman"/>
                <w:color w:val="000000"/>
                <w:sz w:val="24"/>
                <w:szCs w:val="24"/>
                <w:lang w:eastAsia="uk-UA"/>
              </w:rPr>
              <w:t>Прості, рекомендовані, доплатні, цінні</w:t>
            </w:r>
          </w:p>
        </w:tc>
      </w:tr>
      <w:tr w:rsidR="00040651" w:rsidRPr="00E2020F" w14:paraId="32881B46" w14:textId="77777777" w:rsidTr="00B6558F">
        <w:trPr>
          <w:trHeight w:val="288"/>
          <w:jc w:val="center"/>
        </w:trPr>
        <w:tc>
          <w:tcPr>
            <w:tcW w:w="387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EFF9D71" w14:textId="77777777" w:rsidR="00040651" w:rsidRPr="00E2020F" w:rsidRDefault="00040651" w:rsidP="00AE2927">
            <w:pPr>
              <w:spacing w:after="0" w:line="240" w:lineRule="auto"/>
              <w:rPr>
                <w:rFonts w:ascii="Times New Roman" w:eastAsia="Times New Roman" w:hAnsi="Times New Roman" w:cs="Times New Roman"/>
                <w:color w:val="000000"/>
                <w:sz w:val="24"/>
                <w:szCs w:val="24"/>
                <w:lang w:eastAsia="uk-UA"/>
              </w:rPr>
            </w:pPr>
            <w:r w:rsidRPr="00E2020F">
              <w:rPr>
                <w:rFonts w:ascii="Times New Roman" w:eastAsia="Times New Roman" w:hAnsi="Times New Roman" w:cs="Times New Roman"/>
                <w:color w:val="000000"/>
                <w:sz w:val="24"/>
                <w:szCs w:val="24"/>
                <w:lang w:eastAsia="uk-UA"/>
              </w:rPr>
              <w:t>Грошовий поштовий переказ</w:t>
            </w:r>
          </w:p>
        </w:tc>
        <w:tc>
          <w:tcPr>
            <w:tcW w:w="528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47DA21" w14:textId="77777777" w:rsidR="00040651" w:rsidRPr="00E2020F" w:rsidRDefault="00040651" w:rsidP="00AE2927">
            <w:pPr>
              <w:spacing w:after="0" w:line="240" w:lineRule="auto"/>
              <w:rPr>
                <w:rFonts w:ascii="Times New Roman" w:eastAsia="Times New Roman" w:hAnsi="Times New Roman" w:cs="Times New Roman"/>
                <w:color w:val="000000"/>
                <w:sz w:val="24"/>
                <w:szCs w:val="24"/>
                <w:lang w:eastAsia="uk-UA"/>
              </w:rPr>
            </w:pPr>
            <w:r w:rsidRPr="00E2020F">
              <w:rPr>
                <w:rFonts w:ascii="Times New Roman" w:eastAsia="Times New Roman" w:hAnsi="Times New Roman" w:cs="Times New Roman"/>
                <w:color w:val="000000"/>
                <w:sz w:val="24"/>
                <w:szCs w:val="24"/>
                <w:lang w:eastAsia="uk-UA"/>
              </w:rPr>
              <w:t>Грошові перекази, аліменти, виручка торгівельних підприємств</w:t>
            </w:r>
          </w:p>
        </w:tc>
      </w:tr>
      <w:tr w:rsidR="00040651" w:rsidRPr="00040651" w14:paraId="4705F06E" w14:textId="77777777" w:rsidTr="00B6558F">
        <w:trPr>
          <w:trHeight w:val="450"/>
          <w:jc w:val="center"/>
        </w:trPr>
        <w:tc>
          <w:tcPr>
            <w:tcW w:w="3874" w:type="dxa"/>
            <w:vMerge/>
            <w:tcBorders>
              <w:top w:val="single" w:sz="4" w:space="0" w:color="auto"/>
              <w:left w:val="single" w:sz="4" w:space="0" w:color="auto"/>
              <w:bottom w:val="single" w:sz="4" w:space="0" w:color="auto"/>
              <w:right w:val="single" w:sz="4" w:space="0" w:color="auto"/>
            </w:tcBorders>
            <w:hideMark/>
          </w:tcPr>
          <w:p w14:paraId="2A8B2CDD" w14:textId="77777777" w:rsidR="00040651" w:rsidRPr="00040651" w:rsidRDefault="00040651" w:rsidP="00AE2927">
            <w:pPr>
              <w:spacing w:after="0" w:line="240" w:lineRule="auto"/>
              <w:rPr>
                <w:rFonts w:ascii="Times New Roman" w:eastAsia="Times New Roman" w:hAnsi="Times New Roman" w:cs="Times New Roman"/>
                <w:color w:val="000000"/>
                <w:sz w:val="24"/>
                <w:szCs w:val="24"/>
                <w:lang w:eastAsia="uk-UA"/>
              </w:rPr>
            </w:pPr>
          </w:p>
        </w:tc>
        <w:tc>
          <w:tcPr>
            <w:tcW w:w="5289" w:type="dxa"/>
            <w:vMerge/>
            <w:tcBorders>
              <w:top w:val="single" w:sz="4" w:space="0" w:color="auto"/>
              <w:left w:val="single" w:sz="4" w:space="0" w:color="auto"/>
              <w:bottom w:val="single" w:sz="4" w:space="0" w:color="auto"/>
              <w:right w:val="single" w:sz="4" w:space="0" w:color="auto"/>
            </w:tcBorders>
            <w:hideMark/>
          </w:tcPr>
          <w:p w14:paraId="3844EB5C" w14:textId="77777777" w:rsidR="00040651" w:rsidRPr="00040651" w:rsidRDefault="00040651" w:rsidP="00AE2927">
            <w:pPr>
              <w:spacing w:after="0" w:line="240" w:lineRule="auto"/>
              <w:rPr>
                <w:rFonts w:ascii="Times New Roman" w:eastAsia="Times New Roman" w:hAnsi="Times New Roman" w:cs="Times New Roman"/>
                <w:color w:val="000000"/>
                <w:sz w:val="24"/>
                <w:szCs w:val="24"/>
                <w:lang w:eastAsia="uk-UA"/>
              </w:rPr>
            </w:pPr>
          </w:p>
        </w:tc>
      </w:tr>
      <w:tr w:rsidR="00040651" w:rsidRPr="00040651" w14:paraId="5B560EA6" w14:textId="77777777" w:rsidTr="00B6558F">
        <w:trPr>
          <w:trHeight w:val="288"/>
          <w:jc w:val="center"/>
        </w:trPr>
        <w:tc>
          <w:tcPr>
            <w:tcW w:w="38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E574CA" w14:textId="77777777" w:rsidR="00040651" w:rsidRPr="00040651" w:rsidRDefault="00040651" w:rsidP="00AE2927">
            <w:pPr>
              <w:spacing w:after="0" w:line="240" w:lineRule="auto"/>
              <w:rPr>
                <w:rFonts w:ascii="Times New Roman" w:eastAsia="Times New Roman" w:hAnsi="Times New Roman" w:cs="Times New Roman"/>
                <w:color w:val="000000"/>
                <w:sz w:val="24"/>
                <w:szCs w:val="24"/>
                <w:lang w:eastAsia="uk-UA"/>
              </w:rPr>
            </w:pPr>
            <w:r w:rsidRPr="00040651">
              <w:rPr>
                <w:rFonts w:ascii="Times New Roman" w:eastAsia="Times New Roman" w:hAnsi="Times New Roman" w:cs="Times New Roman"/>
                <w:color w:val="000000"/>
                <w:sz w:val="24"/>
                <w:szCs w:val="24"/>
                <w:lang w:eastAsia="uk-UA"/>
              </w:rPr>
              <w:t>Прямий поштовий контейнер під пломбою відправника</w:t>
            </w:r>
          </w:p>
        </w:tc>
        <w:tc>
          <w:tcPr>
            <w:tcW w:w="528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2BE5881" w14:textId="77777777" w:rsidR="00040651" w:rsidRPr="00040651" w:rsidRDefault="00040651" w:rsidP="00AE2927">
            <w:pPr>
              <w:spacing w:after="0" w:line="240" w:lineRule="auto"/>
              <w:rPr>
                <w:rFonts w:ascii="Times New Roman" w:eastAsia="Times New Roman" w:hAnsi="Times New Roman" w:cs="Times New Roman"/>
                <w:color w:val="000000"/>
                <w:sz w:val="24"/>
                <w:szCs w:val="24"/>
                <w:lang w:eastAsia="uk-UA"/>
              </w:rPr>
            </w:pPr>
            <w:r w:rsidRPr="00040651">
              <w:rPr>
                <w:rFonts w:ascii="Times New Roman" w:eastAsia="Times New Roman" w:hAnsi="Times New Roman" w:cs="Times New Roman"/>
                <w:color w:val="000000"/>
                <w:sz w:val="24"/>
                <w:szCs w:val="24"/>
                <w:lang w:eastAsia="uk-UA"/>
              </w:rPr>
              <w:t> </w:t>
            </w:r>
          </w:p>
        </w:tc>
      </w:tr>
      <w:tr w:rsidR="00040651" w:rsidRPr="00040651" w14:paraId="24368454" w14:textId="77777777" w:rsidTr="00B6558F">
        <w:trPr>
          <w:trHeight w:val="450"/>
          <w:jc w:val="center"/>
        </w:trPr>
        <w:tc>
          <w:tcPr>
            <w:tcW w:w="3874" w:type="dxa"/>
            <w:vMerge/>
            <w:tcBorders>
              <w:top w:val="single" w:sz="4" w:space="0" w:color="auto"/>
              <w:left w:val="single" w:sz="4" w:space="0" w:color="auto"/>
              <w:bottom w:val="single" w:sz="4" w:space="0" w:color="auto"/>
              <w:right w:val="single" w:sz="4" w:space="0" w:color="auto"/>
            </w:tcBorders>
            <w:hideMark/>
          </w:tcPr>
          <w:p w14:paraId="0F7CE295" w14:textId="77777777" w:rsidR="00040651" w:rsidRPr="00040651" w:rsidRDefault="00040651" w:rsidP="00AE2927">
            <w:pPr>
              <w:spacing w:after="0" w:line="240" w:lineRule="auto"/>
              <w:rPr>
                <w:rFonts w:ascii="Times New Roman" w:eastAsia="Times New Roman" w:hAnsi="Times New Roman" w:cs="Times New Roman"/>
                <w:color w:val="000000"/>
                <w:sz w:val="24"/>
                <w:szCs w:val="24"/>
                <w:lang w:eastAsia="uk-UA"/>
              </w:rPr>
            </w:pPr>
          </w:p>
        </w:tc>
        <w:tc>
          <w:tcPr>
            <w:tcW w:w="5289" w:type="dxa"/>
            <w:vMerge/>
            <w:tcBorders>
              <w:top w:val="single" w:sz="4" w:space="0" w:color="auto"/>
              <w:left w:val="single" w:sz="4" w:space="0" w:color="auto"/>
              <w:bottom w:val="single" w:sz="4" w:space="0" w:color="auto"/>
              <w:right w:val="single" w:sz="4" w:space="0" w:color="auto"/>
            </w:tcBorders>
            <w:hideMark/>
          </w:tcPr>
          <w:p w14:paraId="450D244D" w14:textId="77777777" w:rsidR="00040651" w:rsidRPr="00040651" w:rsidRDefault="00040651" w:rsidP="00AE2927">
            <w:pPr>
              <w:spacing w:after="0" w:line="240" w:lineRule="auto"/>
              <w:rPr>
                <w:rFonts w:ascii="Times New Roman" w:eastAsia="Times New Roman" w:hAnsi="Times New Roman" w:cs="Times New Roman"/>
                <w:color w:val="000000"/>
                <w:sz w:val="24"/>
                <w:szCs w:val="24"/>
                <w:lang w:eastAsia="uk-UA"/>
              </w:rPr>
            </w:pPr>
          </w:p>
        </w:tc>
      </w:tr>
      <w:tr w:rsidR="00040651" w:rsidRPr="00040651" w14:paraId="40106486" w14:textId="77777777" w:rsidTr="00B6558F">
        <w:trPr>
          <w:trHeight w:val="288"/>
          <w:jc w:val="center"/>
        </w:trPr>
        <w:tc>
          <w:tcPr>
            <w:tcW w:w="387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A7F42A3" w14:textId="77777777" w:rsidR="00040651" w:rsidRPr="00040651" w:rsidRDefault="00040651" w:rsidP="00AE2927">
            <w:pPr>
              <w:spacing w:after="0" w:line="240" w:lineRule="auto"/>
              <w:rPr>
                <w:rFonts w:ascii="Times New Roman" w:eastAsia="Times New Roman" w:hAnsi="Times New Roman" w:cs="Times New Roman"/>
                <w:color w:val="000000"/>
                <w:sz w:val="24"/>
                <w:szCs w:val="24"/>
                <w:lang w:eastAsia="uk-UA"/>
              </w:rPr>
            </w:pPr>
            <w:r w:rsidRPr="00040651">
              <w:rPr>
                <w:rFonts w:ascii="Times New Roman" w:eastAsia="Times New Roman" w:hAnsi="Times New Roman" w:cs="Times New Roman"/>
                <w:color w:val="000000"/>
                <w:sz w:val="24"/>
                <w:szCs w:val="24"/>
                <w:lang w:eastAsia="uk-UA"/>
              </w:rPr>
              <w:t>Виплата пенсій і грошової допомоги</w:t>
            </w:r>
          </w:p>
        </w:tc>
        <w:tc>
          <w:tcPr>
            <w:tcW w:w="528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2C42ED" w14:textId="77777777" w:rsidR="00040651" w:rsidRPr="00040651" w:rsidRDefault="00040651" w:rsidP="00AE2927">
            <w:pPr>
              <w:spacing w:after="0" w:line="240" w:lineRule="auto"/>
              <w:rPr>
                <w:rFonts w:ascii="Times New Roman" w:eastAsia="Times New Roman" w:hAnsi="Times New Roman" w:cs="Times New Roman"/>
                <w:color w:val="000000"/>
                <w:sz w:val="24"/>
                <w:szCs w:val="24"/>
                <w:lang w:eastAsia="uk-UA"/>
              </w:rPr>
            </w:pPr>
            <w:r w:rsidRPr="00040651">
              <w:rPr>
                <w:rFonts w:ascii="Times New Roman" w:eastAsia="Times New Roman" w:hAnsi="Times New Roman" w:cs="Times New Roman"/>
                <w:color w:val="000000"/>
                <w:sz w:val="24"/>
                <w:szCs w:val="24"/>
                <w:lang w:eastAsia="uk-UA"/>
              </w:rPr>
              <w:t>З доставкою за адресою, з виплатою у відділенні зв'язку</w:t>
            </w:r>
          </w:p>
        </w:tc>
      </w:tr>
      <w:tr w:rsidR="00040651" w:rsidRPr="00040651" w14:paraId="4017155A" w14:textId="77777777" w:rsidTr="00B6558F">
        <w:trPr>
          <w:trHeight w:val="450"/>
          <w:jc w:val="center"/>
        </w:trPr>
        <w:tc>
          <w:tcPr>
            <w:tcW w:w="3874" w:type="dxa"/>
            <w:vMerge/>
            <w:tcBorders>
              <w:top w:val="single" w:sz="4" w:space="0" w:color="auto"/>
              <w:left w:val="single" w:sz="4" w:space="0" w:color="auto"/>
              <w:bottom w:val="single" w:sz="4" w:space="0" w:color="auto"/>
              <w:right w:val="single" w:sz="4" w:space="0" w:color="auto"/>
            </w:tcBorders>
            <w:hideMark/>
          </w:tcPr>
          <w:p w14:paraId="4FED4E22" w14:textId="77777777" w:rsidR="00040651" w:rsidRPr="00040651" w:rsidRDefault="00040651" w:rsidP="00AE2927">
            <w:pPr>
              <w:spacing w:after="0" w:line="240" w:lineRule="auto"/>
              <w:rPr>
                <w:rFonts w:ascii="Times New Roman" w:eastAsia="Times New Roman" w:hAnsi="Times New Roman" w:cs="Times New Roman"/>
                <w:color w:val="000000"/>
                <w:sz w:val="24"/>
                <w:szCs w:val="24"/>
                <w:lang w:eastAsia="uk-UA"/>
              </w:rPr>
            </w:pPr>
          </w:p>
        </w:tc>
        <w:tc>
          <w:tcPr>
            <w:tcW w:w="5289" w:type="dxa"/>
            <w:vMerge/>
            <w:tcBorders>
              <w:top w:val="single" w:sz="4" w:space="0" w:color="auto"/>
              <w:left w:val="single" w:sz="4" w:space="0" w:color="auto"/>
              <w:bottom w:val="single" w:sz="4" w:space="0" w:color="auto"/>
              <w:right w:val="single" w:sz="4" w:space="0" w:color="auto"/>
            </w:tcBorders>
            <w:hideMark/>
          </w:tcPr>
          <w:p w14:paraId="5DDB45F1" w14:textId="77777777" w:rsidR="00040651" w:rsidRPr="00040651" w:rsidRDefault="00040651" w:rsidP="00AE2927">
            <w:pPr>
              <w:spacing w:after="0" w:line="240" w:lineRule="auto"/>
              <w:rPr>
                <w:rFonts w:ascii="Times New Roman" w:eastAsia="Times New Roman" w:hAnsi="Times New Roman" w:cs="Times New Roman"/>
                <w:color w:val="000000"/>
                <w:sz w:val="24"/>
                <w:szCs w:val="24"/>
                <w:lang w:eastAsia="uk-UA"/>
              </w:rPr>
            </w:pPr>
          </w:p>
        </w:tc>
      </w:tr>
      <w:tr w:rsidR="00040651" w:rsidRPr="00040651" w14:paraId="6A2CB8A1" w14:textId="77777777" w:rsidTr="00B6558F">
        <w:trPr>
          <w:trHeight w:val="288"/>
          <w:jc w:val="center"/>
        </w:trPr>
        <w:tc>
          <w:tcPr>
            <w:tcW w:w="387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09AFFA0" w14:textId="77777777" w:rsidR="00040651" w:rsidRPr="00040651" w:rsidRDefault="00040651" w:rsidP="00AE2927">
            <w:pPr>
              <w:spacing w:after="0" w:line="240" w:lineRule="auto"/>
              <w:rPr>
                <w:rFonts w:ascii="Times New Roman" w:eastAsia="Times New Roman" w:hAnsi="Times New Roman" w:cs="Times New Roman"/>
                <w:color w:val="000000"/>
                <w:sz w:val="24"/>
                <w:szCs w:val="24"/>
                <w:lang w:eastAsia="uk-UA"/>
              </w:rPr>
            </w:pPr>
            <w:r w:rsidRPr="00040651">
              <w:rPr>
                <w:rFonts w:ascii="Times New Roman" w:eastAsia="Times New Roman" w:hAnsi="Times New Roman" w:cs="Times New Roman"/>
                <w:color w:val="000000"/>
                <w:sz w:val="24"/>
                <w:szCs w:val="24"/>
                <w:lang w:eastAsia="uk-UA"/>
              </w:rPr>
              <w:t>Пересилання посилок</w:t>
            </w:r>
          </w:p>
        </w:tc>
        <w:tc>
          <w:tcPr>
            <w:tcW w:w="528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4D8679" w14:textId="77777777" w:rsidR="00040651" w:rsidRPr="00040651" w:rsidRDefault="00040651" w:rsidP="00AE2927">
            <w:pPr>
              <w:spacing w:after="0" w:line="240" w:lineRule="auto"/>
              <w:rPr>
                <w:rFonts w:ascii="Times New Roman" w:eastAsia="Times New Roman" w:hAnsi="Times New Roman" w:cs="Times New Roman"/>
                <w:color w:val="000000"/>
                <w:sz w:val="24"/>
                <w:szCs w:val="24"/>
                <w:lang w:eastAsia="uk-UA"/>
              </w:rPr>
            </w:pPr>
            <w:r w:rsidRPr="00040651">
              <w:rPr>
                <w:rFonts w:ascii="Times New Roman" w:eastAsia="Times New Roman" w:hAnsi="Times New Roman" w:cs="Times New Roman"/>
                <w:color w:val="000000"/>
                <w:sz w:val="24"/>
                <w:szCs w:val="24"/>
                <w:lang w:eastAsia="uk-UA"/>
              </w:rPr>
              <w:t>В межах області, прості, цінні, великогабаритні</w:t>
            </w:r>
          </w:p>
        </w:tc>
      </w:tr>
      <w:tr w:rsidR="00040651" w:rsidRPr="00040651" w14:paraId="5DDDF4BB" w14:textId="77777777" w:rsidTr="00B6558F">
        <w:trPr>
          <w:trHeight w:val="450"/>
          <w:jc w:val="center"/>
        </w:trPr>
        <w:tc>
          <w:tcPr>
            <w:tcW w:w="3874" w:type="dxa"/>
            <w:vMerge/>
            <w:tcBorders>
              <w:top w:val="single" w:sz="4" w:space="0" w:color="auto"/>
              <w:left w:val="single" w:sz="4" w:space="0" w:color="auto"/>
              <w:bottom w:val="single" w:sz="4" w:space="0" w:color="auto"/>
              <w:right w:val="single" w:sz="4" w:space="0" w:color="auto"/>
            </w:tcBorders>
            <w:hideMark/>
          </w:tcPr>
          <w:p w14:paraId="50B3EF2D" w14:textId="77777777" w:rsidR="00040651" w:rsidRPr="00040651" w:rsidRDefault="00040651" w:rsidP="00AE2927">
            <w:pPr>
              <w:spacing w:after="0" w:line="240" w:lineRule="auto"/>
              <w:rPr>
                <w:rFonts w:ascii="Times New Roman" w:eastAsia="Times New Roman" w:hAnsi="Times New Roman" w:cs="Times New Roman"/>
                <w:color w:val="000000"/>
                <w:sz w:val="24"/>
                <w:szCs w:val="24"/>
                <w:lang w:eastAsia="uk-UA"/>
              </w:rPr>
            </w:pPr>
          </w:p>
        </w:tc>
        <w:tc>
          <w:tcPr>
            <w:tcW w:w="5289" w:type="dxa"/>
            <w:vMerge/>
            <w:tcBorders>
              <w:top w:val="single" w:sz="4" w:space="0" w:color="auto"/>
              <w:left w:val="single" w:sz="4" w:space="0" w:color="auto"/>
              <w:bottom w:val="single" w:sz="4" w:space="0" w:color="auto"/>
              <w:right w:val="single" w:sz="4" w:space="0" w:color="auto"/>
            </w:tcBorders>
            <w:hideMark/>
          </w:tcPr>
          <w:p w14:paraId="21EB6066" w14:textId="77777777" w:rsidR="00040651" w:rsidRPr="00040651" w:rsidRDefault="00040651" w:rsidP="00AE2927">
            <w:pPr>
              <w:spacing w:after="0" w:line="240" w:lineRule="auto"/>
              <w:rPr>
                <w:rFonts w:ascii="Times New Roman" w:eastAsia="Times New Roman" w:hAnsi="Times New Roman" w:cs="Times New Roman"/>
                <w:color w:val="000000"/>
                <w:sz w:val="24"/>
                <w:szCs w:val="24"/>
                <w:lang w:eastAsia="uk-UA"/>
              </w:rPr>
            </w:pPr>
          </w:p>
        </w:tc>
      </w:tr>
      <w:tr w:rsidR="00040651" w:rsidRPr="00040651" w14:paraId="4D2DFBC0" w14:textId="77777777" w:rsidTr="00B6558F">
        <w:trPr>
          <w:trHeight w:val="288"/>
          <w:jc w:val="center"/>
        </w:trPr>
        <w:tc>
          <w:tcPr>
            <w:tcW w:w="38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02954F" w14:textId="77777777" w:rsidR="00040651" w:rsidRPr="00040651" w:rsidRDefault="00040651" w:rsidP="00AE2927">
            <w:pPr>
              <w:spacing w:after="0" w:line="240" w:lineRule="auto"/>
              <w:rPr>
                <w:rFonts w:ascii="Times New Roman" w:eastAsia="Times New Roman" w:hAnsi="Times New Roman" w:cs="Times New Roman"/>
                <w:color w:val="000000"/>
                <w:sz w:val="24"/>
                <w:szCs w:val="24"/>
                <w:lang w:eastAsia="uk-UA"/>
              </w:rPr>
            </w:pPr>
            <w:r w:rsidRPr="00040651">
              <w:rPr>
                <w:rFonts w:ascii="Times New Roman" w:eastAsia="Times New Roman" w:hAnsi="Times New Roman" w:cs="Times New Roman"/>
                <w:color w:val="000000"/>
                <w:sz w:val="24"/>
                <w:szCs w:val="24"/>
                <w:lang w:eastAsia="uk-UA"/>
              </w:rPr>
              <w:t>Повідомлення про одержання поштового відправлення</w:t>
            </w:r>
          </w:p>
        </w:tc>
        <w:tc>
          <w:tcPr>
            <w:tcW w:w="528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26B657" w14:textId="77777777" w:rsidR="00040651" w:rsidRPr="00040651" w:rsidRDefault="00040651" w:rsidP="00AE2927">
            <w:pPr>
              <w:spacing w:after="0" w:line="240" w:lineRule="auto"/>
              <w:rPr>
                <w:rFonts w:ascii="Times New Roman" w:eastAsia="Times New Roman" w:hAnsi="Times New Roman" w:cs="Times New Roman"/>
                <w:color w:val="000000"/>
                <w:sz w:val="24"/>
                <w:szCs w:val="24"/>
                <w:lang w:eastAsia="uk-UA"/>
              </w:rPr>
            </w:pPr>
            <w:r w:rsidRPr="00040651">
              <w:rPr>
                <w:rFonts w:ascii="Times New Roman" w:eastAsia="Times New Roman" w:hAnsi="Times New Roman" w:cs="Times New Roman"/>
                <w:color w:val="000000"/>
                <w:sz w:val="24"/>
                <w:szCs w:val="24"/>
                <w:lang w:eastAsia="uk-UA"/>
              </w:rPr>
              <w:t>Просте, рекомендоване, з повідомленням телефоном</w:t>
            </w:r>
          </w:p>
        </w:tc>
      </w:tr>
      <w:tr w:rsidR="00040651" w:rsidRPr="00040651" w14:paraId="5782837E" w14:textId="77777777" w:rsidTr="00711BFD">
        <w:trPr>
          <w:trHeight w:val="450"/>
          <w:jc w:val="center"/>
        </w:trPr>
        <w:tc>
          <w:tcPr>
            <w:tcW w:w="3874" w:type="dxa"/>
            <w:vMerge/>
            <w:tcBorders>
              <w:top w:val="single" w:sz="4" w:space="0" w:color="auto"/>
              <w:left w:val="single" w:sz="4" w:space="0" w:color="auto"/>
              <w:bottom w:val="single" w:sz="4" w:space="0" w:color="auto"/>
              <w:right w:val="single" w:sz="4" w:space="0" w:color="auto"/>
            </w:tcBorders>
            <w:vAlign w:val="center"/>
            <w:hideMark/>
          </w:tcPr>
          <w:p w14:paraId="781FCDE9" w14:textId="77777777" w:rsidR="00040651" w:rsidRPr="00040651" w:rsidRDefault="00040651" w:rsidP="00AE2927">
            <w:pPr>
              <w:spacing w:after="0" w:line="240" w:lineRule="auto"/>
              <w:rPr>
                <w:rFonts w:ascii="Times New Roman" w:eastAsia="Times New Roman" w:hAnsi="Times New Roman" w:cs="Times New Roman"/>
                <w:color w:val="000000"/>
                <w:sz w:val="24"/>
                <w:szCs w:val="24"/>
                <w:lang w:eastAsia="uk-UA"/>
              </w:rPr>
            </w:pPr>
          </w:p>
        </w:tc>
        <w:tc>
          <w:tcPr>
            <w:tcW w:w="5289" w:type="dxa"/>
            <w:vMerge/>
            <w:tcBorders>
              <w:top w:val="single" w:sz="4" w:space="0" w:color="auto"/>
              <w:left w:val="single" w:sz="4" w:space="0" w:color="auto"/>
              <w:bottom w:val="single" w:sz="4" w:space="0" w:color="auto"/>
              <w:right w:val="single" w:sz="4" w:space="0" w:color="auto"/>
            </w:tcBorders>
            <w:vAlign w:val="center"/>
            <w:hideMark/>
          </w:tcPr>
          <w:p w14:paraId="772B69B0" w14:textId="77777777" w:rsidR="00040651" w:rsidRPr="00040651" w:rsidRDefault="00040651" w:rsidP="00AE2927">
            <w:pPr>
              <w:spacing w:after="0" w:line="240" w:lineRule="auto"/>
              <w:rPr>
                <w:rFonts w:ascii="Times New Roman" w:eastAsia="Times New Roman" w:hAnsi="Times New Roman" w:cs="Times New Roman"/>
                <w:color w:val="000000"/>
                <w:sz w:val="24"/>
                <w:szCs w:val="24"/>
                <w:lang w:eastAsia="uk-UA"/>
              </w:rPr>
            </w:pPr>
          </w:p>
        </w:tc>
      </w:tr>
      <w:tr w:rsidR="00040651" w:rsidRPr="00040651" w14:paraId="215114E3" w14:textId="77777777" w:rsidTr="00711BFD">
        <w:trPr>
          <w:trHeight w:val="288"/>
          <w:jc w:val="center"/>
        </w:trPr>
        <w:tc>
          <w:tcPr>
            <w:tcW w:w="91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48938B" w14:textId="600A1D9C" w:rsidR="00040651" w:rsidRPr="00040651" w:rsidRDefault="00040651" w:rsidP="00711BFD">
            <w:pPr>
              <w:spacing w:after="0" w:line="240" w:lineRule="auto"/>
              <w:jc w:val="center"/>
              <w:rPr>
                <w:rFonts w:ascii="Times New Roman" w:eastAsia="Times New Roman" w:hAnsi="Times New Roman" w:cs="Times New Roman"/>
                <w:i/>
                <w:iCs/>
                <w:color w:val="000000"/>
                <w:sz w:val="24"/>
                <w:szCs w:val="24"/>
                <w:lang w:eastAsia="uk-UA"/>
              </w:rPr>
            </w:pPr>
            <w:r w:rsidRPr="00040651">
              <w:rPr>
                <w:rFonts w:ascii="Times New Roman" w:eastAsia="Times New Roman" w:hAnsi="Times New Roman" w:cs="Times New Roman"/>
                <w:i/>
                <w:iCs/>
                <w:color w:val="000000"/>
                <w:sz w:val="24"/>
                <w:szCs w:val="24"/>
                <w:lang w:eastAsia="uk-UA"/>
              </w:rPr>
              <w:t>Поштові відправлення, що передаються в далеке зарубіжжя</w:t>
            </w:r>
          </w:p>
        </w:tc>
      </w:tr>
      <w:tr w:rsidR="00040651" w:rsidRPr="00040651" w14:paraId="5EC2500D" w14:textId="77777777" w:rsidTr="00711BFD">
        <w:trPr>
          <w:trHeight w:val="450"/>
          <w:jc w:val="center"/>
        </w:trPr>
        <w:tc>
          <w:tcPr>
            <w:tcW w:w="9163" w:type="dxa"/>
            <w:gridSpan w:val="2"/>
            <w:vMerge/>
            <w:tcBorders>
              <w:top w:val="single" w:sz="4" w:space="0" w:color="auto"/>
              <w:left w:val="single" w:sz="4" w:space="0" w:color="auto"/>
              <w:bottom w:val="single" w:sz="4" w:space="0" w:color="auto"/>
              <w:right w:val="single" w:sz="4" w:space="0" w:color="auto"/>
            </w:tcBorders>
            <w:vAlign w:val="center"/>
            <w:hideMark/>
          </w:tcPr>
          <w:p w14:paraId="3E9B16B1" w14:textId="77777777" w:rsidR="00040651" w:rsidRPr="00040651" w:rsidRDefault="00040651" w:rsidP="00AE2927">
            <w:pPr>
              <w:spacing w:after="0" w:line="240" w:lineRule="auto"/>
              <w:rPr>
                <w:rFonts w:ascii="Times New Roman" w:eastAsia="Times New Roman" w:hAnsi="Times New Roman" w:cs="Times New Roman"/>
                <w:i/>
                <w:iCs/>
                <w:color w:val="000000"/>
                <w:sz w:val="24"/>
                <w:szCs w:val="24"/>
                <w:lang w:eastAsia="uk-UA"/>
              </w:rPr>
            </w:pPr>
          </w:p>
        </w:tc>
      </w:tr>
      <w:tr w:rsidR="00040651" w:rsidRPr="00040651" w14:paraId="65264C2E" w14:textId="77777777" w:rsidTr="00B6558F">
        <w:trPr>
          <w:trHeight w:val="312"/>
          <w:jc w:val="center"/>
        </w:trPr>
        <w:tc>
          <w:tcPr>
            <w:tcW w:w="3874" w:type="dxa"/>
            <w:tcBorders>
              <w:top w:val="single" w:sz="4" w:space="0" w:color="auto"/>
              <w:left w:val="single" w:sz="4" w:space="0" w:color="auto"/>
              <w:bottom w:val="single" w:sz="4" w:space="0" w:color="auto"/>
              <w:right w:val="single" w:sz="4" w:space="0" w:color="auto"/>
            </w:tcBorders>
            <w:shd w:val="clear" w:color="auto" w:fill="auto"/>
            <w:noWrap/>
            <w:hideMark/>
          </w:tcPr>
          <w:p w14:paraId="5F85F510" w14:textId="77777777" w:rsidR="00040651" w:rsidRPr="00040651" w:rsidRDefault="00040651" w:rsidP="00AE2927">
            <w:pPr>
              <w:spacing w:after="0" w:line="240" w:lineRule="auto"/>
              <w:rPr>
                <w:rFonts w:ascii="Times New Roman" w:eastAsia="Times New Roman" w:hAnsi="Times New Roman" w:cs="Times New Roman"/>
                <w:color w:val="000000"/>
                <w:sz w:val="24"/>
                <w:szCs w:val="24"/>
                <w:lang w:eastAsia="uk-UA"/>
              </w:rPr>
            </w:pPr>
            <w:r w:rsidRPr="00040651">
              <w:rPr>
                <w:rFonts w:ascii="Times New Roman" w:eastAsia="Times New Roman" w:hAnsi="Times New Roman" w:cs="Times New Roman"/>
                <w:color w:val="000000"/>
                <w:sz w:val="24"/>
                <w:szCs w:val="24"/>
                <w:lang w:eastAsia="uk-UA"/>
              </w:rPr>
              <w:t>Поштова картка</w:t>
            </w:r>
          </w:p>
        </w:tc>
        <w:tc>
          <w:tcPr>
            <w:tcW w:w="5289" w:type="dxa"/>
            <w:tcBorders>
              <w:top w:val="single" w:sz="4" w:space="0" w:color="auto"/>
              <w:left w:val="nil"/>
              <w:bottom w:val="single" w:sz="4" w:space="0" w:color="auto"/>
              <w:right w:val="single" w:sz="4" w:space="0" w:color="auto"/>
            </w:tcBorders>
            <w:shd w:val="clear" w:color="auto" w:fill="auto"/>
            <w:noWrap/>
            <w:hideMark/>
          </w:tcPr>
          <w:p w14:paraId="311747B2" w14:textId="77777777" w:rsidR="00040651" w:rsidRPr="00040651" w:rsidRDefault="00040651" w:rsidP="00AE2927">
            <w:pPr>
              <w:spacing w:after="0" w:line="240" w:lineRule="auto"/>
              <w:rPr>
                <w:rFonts w:ascii="Times New Roman" w:eastAsia="Times New Roman" w:hAnsi="Times New Roman" w:cs="Times New Roman"/>
                <w:color w:val="000000"/>
                <w:sz w:val="24"/>
                <w:szCs w:val="24"/>
                <w:lang w:eastAsia="uk-UA"/>
              </w:rPr>
            </w:pPr>
            <w:r w:rsidRPr="00040651">
              <w:rPr>
                <w:rFonts w:ascii="Times New Roman" w:eastAsia="Times New Roman" w:hAnsi="Times New Roman" w:cs="Times New Roman"/>
                <w:color w:val="000000"/>
                <w:sz w:val="24"/>
                <w:szCs w:val="24"/>
                <w:lang w:eastAsia="uk-UA"/>
              </w:rPr>
              <w:t>Проста, рекомендована</w:t>
            </w:r>
          </w:p>
        </w:tc>
      </w:tr>
      <w:tr w:rsidR="00040651" w:rsidRPr="00040651" w14:paraId="0EC25CBA" w14:textId="77777777" w:rsidTr="00B6558F">
        <w:trPr>
          <w:trHeight w:val="312"/>
          <w:jc w:val="center"/>
        </w:trPr>
        <w:tc>
          <w:tcPr>
            <w:tcW w:w="3874" w:type="dxa"/>
            <w:tcBorders>
              <w:top w:val="single" w:sz="4" w:space="0" w:color="auto"/>
              <w:left w:val="single" w:sz="4" w:space="0" w:color="auto"/>
              <w:bottom w:val="single" w:sz="4" w:space="0" w:color="auto"/>
              <w:right w:val="single" w:sz="4" w:space="0" w:color="auto"/>
            </w:tcBorders>
            <w:shd w:val="clear" w:color="auto" w:fill="auto"/>
            <w:noWrap/>
            <w:hideMark/>
          </w:tcPr>
          <w:p w14:paraId="09457CB9" w14:textId="77777777" w:rsidR="00040651" w:rsidRPr="00040651" w:rsidRDefault="00040651" w:rsidP="00AE2927">
            <w:pPr>
              <w:spacing w:after="0" w:line="240" w:lineRule="auto"/>
              <w:rPr>
                <w:rFonts w:ascii="Times New Roman" w:eastAsia="Times New Roman" w:hAnsi="Times New Roman" w:cs="Times New Roman"/>
                <w:color w:val="000000"/>
                <w:sz w:val="24"/>
                <w:szCs w:val="24"/>
                <w:lang w:eastAsia="uk-UA"/>
              </w:rPr>
            </w:pPr>
            <w:r w:rsidRPr="00040651">
              <w:rPr>
                <w:rFonts w:ascii="Times New Roman" w:eastAsia="Times New Roman" w:hAnsi="Times New Roman" w:cs="Times New Roman"/>
                <w:color w:val="000000"/>
                <w:sz w:val="24"/>
                <w:szCs w:val="24"/>
                <w:lang w:eastAsia="uk-UA"/>
              </w:rPr>
              <w:t>Лист</w:t>
            </w:r>
          </w:p>
        </w:tc>
        <w:tc>
          <w:tcPr>
            <w:tcW w:w="5289" w:type="dxa"/>
            <w:tcBorders>
              <w:top w:val="single" w:sz="4" w:space="0" w:color="auto"/>
              <w:left w:val="nil"/>
              <w:bottom w:val="single" w:sz="4" w:space="0" w:color="auto"/>
              <w:right w:val="single" w:sz="4" w:space="0" w:color="auto"/>
            </w:tcBorders>
            <w:shd w:val="clear" w:color="auto" w:fill="auto"/>
            <w:noWrap/>
            <w:hideMark/>
          </w:tcPr>
          <w:p w14:paraId="49CE69EC" w14:textId="77777777" w:rsidR="00040651" w:rsidRPr="00040651" w:rsidRDefault="00040651" w:rsidP="00AE2927">
            <w:pPr>
              <w:spacing w:after="0" w:line="240" w:lineRule="auto"/>
              <w:rPr>
                <w:rFonts w:ascii="Times New Roman" w:eastAsia="Times New Roman" w:hAnsi="Times New Roman" w:cs="Times New Roman"/>
                <w:color w:val="000000"/>
                <w:sz w:val="24"/>
                <w:szCs w:val="24"/>
                <w:lang w:eastAsia="uk-UA"/>
              </w:rPr>
            </w:pPr>
            <w:r w:rsidRPr="00040651">
              <w:rPr>
                <w:rFonts w:ascii="Times New Roman" w:eastAsia="Times New Roman" w:hAnsi="Times New Roman" w:cs="Times New Roman"/>
                <w:color w:val="000000"/>
                <w:sz w:val="24"/>
                <w:szCs w:val="24"/>
                <w:lang w:eastAsia="uk-UA"/>
              </w:rPr>
              <w:t>Простий, рекомендований, цінний</w:t>
            </w:r>
          </w:p>
        </w:tc>
      </w:tr>
      <w:tr w:rsidR="00040651" w:rsidRPr="00040651" w14:paraId="300D82E1" w14:textId="77777777" w:rsidTr="00B6558F">
        <w:trPr>
          <w:trHeight w:val="312"/>
          <w:jc w:val="center"/>
        </w:trPr>
        <w:tc>
          <w:tcPr>
            <w:tcW w:w="3874" w:type="dxa"/>
            <w:tcBorders>
              <w:top w:val="single" w:sz="4" w:space="0" w:color="auto"/>
              <w:left w:val="single" w:sz="4" w:space="0" w:color="auto"/>
              <w:bottom w:val="single" w:sz="4" w:space="0" w:color="auto"/>
              <w:right w:val="single" w:sz="4" w:space="0" w:color="auto"/>
            </w:tcBorders>
            <w:shd w:val="clear" w:color="auto" w:fill="auto"/>
            <w:noWrap/>
            <w:hideMark/>
          </w:tcPr>
          <w:p w14:paraId="516C04D1" w14:textId="77777777" w:rsidR="00040651" w:rsidRPr="00040651" w:rsidRDefault="00040651" w:rsidP="00AE2927">
            <w:pPr>
              <w:spacing w:after="0" w:line="240" w:lineRule="auto"/>
              <w:rPr>
                <w:rFonts w:ascii="Times New Roman" w:eastAsia="Times New Roman" w:hAnsi="Times New Roman" w:cs="Times New Roman"/>
                <w:color w:val="000000"/>
                <w:sz w:val="24"/>
                <w:szCs w:val="24"/>
                <w:lang w:eastAsia="uk-UA"/>
              </w:rPr>
            </w:pPr>
            <w:r w:rsidRPr="00040651">
              <w:rPr>
                <w:rFonts w:ascii="Times New Roman" w:eastAsia="Times New Roman" w:hAnsi="Times New Roman" w:cs="Times New Roman"/>
                <w:color w:val="000000"/>
                <w:sz w:val="24"/>
                <w:szCs w:val="24"/>
                <w:lang w:eastAsia="uk-UA"/>
              </w:rPr>
              <w:t>Бандеролі</w:t>
            </w:r>
          </w:p>
        </w:tc>
        <w:tc>
          <w:tcPr>
            <w:tcW w:w="5289" w:type="dxa"/>
            <w:tcBorders>
              <w:top w:val="single" w:sz="4" w:space="0" w:color="auto"/>
              <w:left w:val="nil"/>
              <w:bottom w:val="single" w:sz="4" w:space="0" w:color="auto"/>
              <w:right w:val="single" w:sz="4" w:space="0" w:color="auto"/>
            </w:tcBorders>
            <w:shd w:val="clear" w:color="auto" w:fill="auto"/>
            <w:noWrap/>
            <w:hideMark/>
          </w:tcPr>
          <w:p w14:paraId="38019713" w14:textId="77777777" w:rsidR="00040651" w:rsidRPr="00040651" w:rsidRDefault="00040651" w:rsidP="00AE2927">
            <w:pPr>
              <w:spacing w:after="0" w:line="240" w:lineRule="auto"/>
              <w:rPr>
                <w:rFonts w:ascii="Times New Roman" w:eastAsia="Times New Roman" w:hAnsi="Times New Roman" w:cs="Times New Roman"/>
                <w:color w:val="000000"/>
                <w:sz w:val="24"/>
                <w:szCs w:val="24"/>
                <w:lang w:eastAsia="uk-UA"/>
              </w:rPr>
            </w:pPr>
            <w:r w:rsidRPr="00040651">
              <w:rPr>
                <w:rFonts w:ascii="Times New Roman" w:eastAsia="Times New Roman" w:hAnsi="Times New Roman" w:cs="Times New Roman"/>
                <w:color w:val="000000"/>
                <w:sz w:val="24"/>
                <w:szCs w:val="24"/>
                <w:lang w:eastAsia="uk-UA"/>
              </w:rPr>
              <w:t>Проста, рекомендована</w:t>
            </w:r>
          </w:p>
        </w:tc>
      </w:tr>
      <w:tr w:rsidR="00040651" w:rsidRPr="00040651" w14:paraId="3A8E02E9" w14:textId="77777777" w:rsidTr="00B6558F">
        <w:trPr>
          <w:trHeight w:val="312"/>
          <w:jc w:val="center"/>
        </w:trPr>
        <w:tc>
          <w:tcPr>
            <w:tcW w:w="3874" w:type="dxa"/>
            <w:tcBorders>
              <w:top w:val="single" w:sz="4" w:space="0" w:color="auto"/>
              <w:left w:val="single" w:sz="4" w:space="0" w:color="auto"/>
              <w:bottom w:val="single" w:sz="4" w:space="0" w:color="auto"/>
              <w:right w:val="single" w:sz="4" w:space="0" w:color="auto"/>
            </w:tcBorders>
            <w:shd w:val="clear" w:color="auto" w:fill="auto"/>
            <w:noWrap/>
            <w:hideMark/>
          </w:tcPr>
          <w:p w14:paraId="1162B673" w14:textId="77777777" w:rsidR="00040651" w:rsidRPr="00040651" w:rsidRDefault="00040651" w:rsidP="00AE2927">
            <w:pPr>
              <w:spacing w:after="0" w:line="240" w:lineRule="auto"/>
              <w:rPr>
                <w:rFonts w:ascii="Times New Roman" w:eastAsia="Times New Roman" w:hAnsi="Times New Roman" w:cs="Times New Roman"/>
                <w:color w:val="000000"/>
                <w:sz w:val="24"/>
                <w:szCs w:val="24"/>
                <w:lang w:eastAsia="uk-UA"/>
              </w:rPr>
            </w:pPr>
            <w:r w:rsidRPr="00040651">
              <w:rPr>
                <w:rFonts w:ascii="Times New Roman" w:eastAsia="Times New Roman" w:hAnsi="Times New Roman" w:cs="Times New Roman"/>
                <w:color w:val="000000"/>
                <w:sz w:val="24"/>
                <w:szCs w:val="24"/>
                <w:lang w:eastAsia="uk-UA"/>
              </w:rPr>
              <w:t>Грошові перекази</w:t>
            </w:r>
          </w:p>
        </w:tc>
        <w:tc>
          <w:tcPr>
            <w:tcW w:w="5289" w:type="dxa"/>
            <w:tcBorders>
              <w:top w:val="single" w:sz="4" w:space="0" w:color="auto"/>
              <w:left w:val="nil"/>
              <w:bottom w:val="single" w:sz="4" w:space="0" w:color="auto"/>
              <w:right w:val="single" w:sz="4" w:space="0" w:color="auto"/>
            </w:tcBorders>
            <w:shd w:val="clear" w:color="auto" w:fill="auto"/>
            <w:noWrap/>
            <w:hideMark/>
          </w:tcPr>
          <w:p w14:paraId="12FE22E9" w14:textId="77777777" w:rsidR="00040651" w:rsidRPr="00040651" w:rsidRDefault="00040651" w:rsidP="00AE2927">
            <w:pPr>
              <w:spacing w:after="0" w:line="240" w:lineRule="auto"/>
              <w:rPr>
                <w:rFonts w:ascii="Times New Roman" w:eastAsia="Times New Roman" w:hAnsi="Times New Roman" w:cs="Times New Roman"/>
                <w:color w:val="000000"/>
                <w:sz w:val="24"/>
                <w:szCs w:val="24"/>
                <w:lang w:eastAsia="uk-UA"/>
              </w:rPr>
            </w:pPr>
            <w:r w:rsidRPr="00040651">
              <w:rPr>
                <w:rFonts w:ascii="Times New Roman" w:eastAsia="Times New Roman" w:hAnsi="Times New Roman" w:cs="Times New Roman"/>
                <w:color w:val="000000"/>
                <w:sz w:val="24"/>
                <w:szCs w:val="24"/>
                <w:lang w:eastAsia="uk-UA"/>
              </w:rPr>
              <w:t>Прості, термінові</w:t>
            </w:r>
          </w:p>
        </w:tc>
      </w:tr>
      <w:tr w:rsidR="00040651" w:rsidRPr="00040651" w14:paraId="3545697B" w14:textId="77777777" w:rsidTr="00B6558F">
        <w:trPr>
          <w:trHeight w:val="312"/>
          <w:jc w:val="center"/>
        </w:trPr>
        <w:tc>
          <w:tcPr>
            <w:tcW w:w="3874" w:type="dxa"/>
            <w:tcBorders>
              <w:top w:val="single" w:sz="4" w:space="0" w:color="auto"/>
              <w:left w:val="single" w:sz="4" w:space="0" w:color="auto"/>
              <w:bottom w:val="single" w:sz="4" w:space="0" w:color="auto"/>
              <w:right w:val="single" w:sz="4" w:space="0" w:color="auto"/>
            </w:tcBorders>
            <w:shd w:val="clear" w:color="auto" w:fill="auto"/>
            <w:noWrap/>
            <w:hideMark/>
          </w:tcPr>
          <w:p w14:paraId="75127C4F" w14:textId="77777777" w:rsidR="00040651" w:rsidRPr="00040651" w:rsidRDefault="00040651" w:rsidP="00AE2927">
            <w:pPr>
              <w:spacing w:after="0" w:line="240" w:lineRule="auto"/>
              <w:rPr>
                <w:rFonts w:ascii="Times New Roman" w:eastAsia="Times New Roman" w:hAnsi="Times New Roman" w:cs="Times New Roman"/>
                <w:color w:val="000000"/>
                <w:sz w:val="24"/>
                <w:szCs w:val="24"/>
                <w:lang w:eastAsia="uk-UA"/>
              </w:rPr>
            </w:pPr>
            <w:r w:rsidRPr="00040651">
              <w:rPr>
                <w:rFonts w:ascii="Times New Roman" w:eastAsia="Times New Roman" w:hAnsi="Times New Roman" w:cs="Times New Roman"/>
                <w:color w:val="000000"/>
                <w:sz w:val="24"/>
                <w:szCs w:val="24"/>
                <w:lang w:eastAsia="uk-UA"/>
              </w:rPr>
              <w:t>Дрібні пакети</w:t>
            </w:r>
          </w:p>
        </w:tc>
        <w:tc>
          <w:tcPr>
            <w:tcW w:w="5289" w:type="dxa"/>
            <w:tcBorders>
              <w:top w:val="single" w:sz="4" w:space="0" w:color="auto"/>
              <w:left w:val="nil"/>
              <w:bottom w:val="single" w:sz="4" w:space="0" w:color="auto"/>
              <w:right w:val="single" w:sz="4" w:space="0" w:color="auto"/>
            </w:tcBorders>
            <w:shd w:val="clear" w:color="auto" w:fill="auto"/>
            <w:noWrap/>
            <w:hideMark/>
          </w:tcPr>
          <w:p w14:paraId="6137D078" w14:textId="77777777" w:rsidR="00040651" w:rsidRPr="00040651" w:rsidRDefault="00040651" w:rsidP="00AE2927">
            <w:pPr>
              <w:spacing w:after="0" w:line="240" w:lineRule="auto"/>
              <w:rPr>
                <w:rFonts w:ascii="Times New Roman" w:eastAsia="Times New Roman" w:hAnsi="Times New Roman" w:cs="Times New Roman"/>
                <w:color w:val="000000"/>
                <w:sz w:val="24"/>
                <w:szCs w:val="24"/>
                <w:lang w:eastAsia="uk-UA"/>
              </w:rPr>
            </w:pPr>
            <w:r w:rsidRPr="00040651">
              <w:rPr>
                <w:rFonts w:ascii="Times New Roman" w:eastAsia="Times New Roman" w:hAnsi="Times New Roman" w:cs="Times New Roman"/>
                <w:color w:val="000000"/>
                <w:sz w:val="24"/>
                <w:szCs w:val="24"/>
                <w:lang w:eastAsia="uk-UA"/>
              </w:rPr>
              <w:t>Прості, рекомендовані</w:t>
            </w:r>
          </w:p>
        </w:tc>
      </w:tr>
      <w:tr w:rsidR="00040651" w:rsidRPr="00040651" w14:paraId="185CD9B8" w14:textId="77777777" w:rsidTr="00B6558F">
        <w:trPr>
          <w:trHeight w:val="312"/>
          <w:jc w:val="center"/>
        </w:trPr>
        <w:tc>
          <w:tcPr>
            <w:tcW w:w="3874" w:type="dxa"/>
            <w:tcBorders>
              <w:top w:val="single" w:sz="4" w:space="0" w:color="auto"/>
              <w:left w:val="single" w:sz="4" w:space="0" w:color="auto"/>
              <w:bottom w:val="single" w:sz="4" w:space="0" w:color="auto"/>
              <w:right w:val="single" w:sz="4" w:space="0" w:color="auto"/>
            </w:tcBorders>
            <w:shd w:val="clear" w:color="auto" w:fill="auto"/>
            <w:noWrap/>
            <w:hideMark/>
          </w:tcPr>
          <w:p w14:paraId="42EC5E03" w14:textId="77777777" w:rsidR="00040651" w:rsidRPr="00040651" w:rsidRDefault="00040651" w:rsidP="00AE2927">
            <w:pPr>
              <w:spacing w:after="0" w:line="240" w:lineRule="auto"/>
              <w:rPr>
                <w:rFonts w:ascii="Times New Roman" w:eastAsia="Times New Roman" w:hAnsi="Times New Roman" w:cs="Times New Roman"/>
                <w:color w:val="000000"/>
                <w:sz w:val="24"/>
                <w:szCs w:val="24"/>
                <w:lang w:eastAsia="uk-UA"/>
              </w:rPr>
            </w:pPr>
            <w:r w:rsidRPr="00040651">
              <w:rPr>
                <w:rFonts w:ascii="Times New Roman" w:eastAsia="Times New Roman" w:hAnsi="Times New Roman" w:cs="Times New Roman"/>
                <w:color w:val="000000"/>
                <w:sz w:val="24"/>
                <w:szCs w:val="24"/>
                <w:lang w:eastAsia="uk-UA"/>
              </w:rPr>
              <w:t>Посилки</w:t>
            </w:r>
          </w:p>
        </w:tc>
        <w:tc>
          <w:tcPr>
            <w:tcW w:w="5289" w:type="dxa"/>
            <w:tcBorders>
              <w:top w:val="single" w:sz="4" w:space="0" w:color="auto"/>
              <w:left w:val="nil"/>
              <w:bottom w:val="single" w:sz="4" w:space="0" w:color="auto"/>
              <w:right w:val="single" w:sz="4" w:space="0" w:color="auto"/>
            </w:tcBorders>
            <w:shd w:val="clear" w:color="auto" w:fill="auto"/>
            <w:noWrap/>
            <w:hideMark/>
          </w:tcPr>
          <w:p w14:paraId="00DF7A20" w14:textId="77777777" w:rsidR="00040651" w:rsidRPr="00040651" w:rsidRDefault="00040651" w:rsidP="00AE2927">
            <w:pPr>
              <w:spacing w:after="0" w:line="240" w:lineRule="auto"/>
              <w:rPr>
                <w:rFonts w:ascii="Times New Roman" w:eastAsia="Times New Roman" w:hAnsi="Times New Roman" w:cs="Times New Roman"/>
                <w:color w:val="000000"/>
                <w:sz w:val="24"/>
                <w:szCs w:val="24"/>
                <w:lang w:eastAsia="uk-UA"/>
              </w:rPr>
            </w:pPr>
            <w:r w:rsidRPr="00040651">
              <w:rPr>
                <w:rFonts w:ascii="Times New Roman" w:eastAsia="Times New Roman" w:hAnsi="Times New Roman" w:cs="Times New Roman"/>
                <w:color w:val="000000"/>
                <w:sz w:val="24"/>
                <w:szCs w:val="24"/>
                <w:lang w:eastAsia="uk-UA"/>
              </w:rPr>
              <w:t>Повітряним і комбінованим транспортом</w:t>
            </w:r>
          </w:p>
        </w:tc>
      </w:tr>
      <w:tr w:rsidR="00E2020F" w:rsidRPr="00040651" w14:paraId="6EA50CF0" w14:textId="77777777" w:rsidTr="00B6558F">
        <w:trPr>
          <w:trHeight w:val="312"/>
          <w:jc w:val="center"/>
        </w:trPr>
        <w:tc>
          <w:tcPr>
            <w:tcW w:w="3874" w:type="dxa"/>
            <w:tcBorders>
              <w:top w:val="single" w:sz="4" w:space="0" w:color="auto"/>
              <w:left w:val="single" w:sz="4" w:space="0" w:color="auto"/>
              <w:bottom w:val="single" w:sz="4" w:space="0" w:color="auto"/>
              <w:right w:val="single" w:sz="4" w:space="0" w:color="auto"/>
            </w:tcBorders>
            <w:shd w:val="clear" w:color="auto" w:fill="auto"/>
            <w:noWrap/>
          </w:tcPr>
          <w:p w14:paraId="1780B35D" w14:textId="0BA30F9A" w:rsidR="00E2020F" w:rsidRPr="00040651" w:rsidRDefault="00E2020F" w:rsidP="00AE2927">
            <w:pPr>
              <w:spacing w:after="0" w:line="240" w:lineRule="auto"/>
              <w:rPr>
                <w:rFonts w:ascii="Times New Roman" w:eastAsia="Times New Roman" w:hAnsi="Times New Roman" w:cs="Times New Roman"/>
                <w:color w:val="000000"/>
                <w:sz w:val="24"/>
                <w:szCs w:val="24"/>
                <w:lang w:eastAsia="uk-UA"/>
              </w:rPr>
            </w:pPr>
            <w:r w:rsidRPr="00040651">
              <w:rPr>
                <w:rFonts w:ascii="Times New Roman" w:eastAsia="Times New Roman" w:hAnsi="Times New Roman" w:cs="Times New Roman"/>
                <w:color w:val="000000"/>
                <w:sz w:val="24"/>
                <w:szCs w:val="24"/>
                <w:lang w:eastAsia="uk-UA"/>
              </w:rPr>
              <w:t>Додаткові послуги</w:t>
            </w:r>
          </w:p>
        </w:tc>
        <w:tc>
          <w:tcPr>
            <w:tcW w:w="5289" w:type="dxa"/>
            <w:tcBorders>
              <w:top w:val="single" w:sz="4" w:space="0" w:color="auto"/>
              <w:left w:val="nil"/>
              <w:bottom w:val="single" w:sz="4" w:space="0" w:color="auto"/>
              <w:right w:val="single" w:sz="4" w:space="0" w:color="auto"/>
            </w:tcBorders>
            <w:shd w:val="clear" w:color="auto" w:fill="auto"/>
            <w:noWrap/>
          </w:tcPr>
          <w:p w14:paraId="3F6DB427" w14:textId="3CD39E87" w:rsidR="00E2020F" w:rsidRPr="00040651" w:rsidRDefault="00E2020F" w:rsidP="00AE2927">
            <w:pPr>
              <w:spacing w:after="0" w:line="240" w:lineRule="auto"/>
              <w:rPr>
                <w:rFonts w:ascii="Times New Roman" w:eastAsia="Times New Roman" w:hAnsi="Times New Roman" w:cs="Times New Roman"/>
                <w:color w:val="000000"/>
                <w:sz w:val="24"/>
                <w:szCs w:val="24"/>
                <w:lang w:eastAsia="uk-UA"/>
              </w:rPr>
            </w:pPr>
            <w:r w:rsidRPr="00040651">
              <w:rPr>
                <w:rFonts w:ascii="Times New Roman" w:eastAsia="Times New Roman" w:hAnsi="Times New Roman" w:cs="Times New Roman"/>
                <w:color w:val="000000"/>
                <w:sz w:val="24"/>
                <w:szCs w:val="24"/>
                <w:lang w:eastAsia="uk-UA"/>
              </w:rPr>
              <w:t>Повідомлення про вручення, повідомлення про недоставлення посилки, митний огляд вихідних посилок тощо.</w:t>
            </w:r>
          </w:p>
        </w:tc>
      </w:tr>
    </w:tbl>
    <w:p w14:paraId="199517E2" w14:textId="7B5857D4" w:rsidR="002740A2" w:rsidRPr="006735E0" w:rsidRDefault="00040651" w:rsidP="00040651">
      <w:pPr>
        <w:spacing w:after="0" w:line="360" w:lineRule="auto"/>
        <w:ind w:firstLine="709"/>
        <w:contextualSpacing/>
        <w:rPr>
          <w:rFonts w:ascii="Times New Roman" w:hAnsi="Times New Roman" w:cs="Times New Roman"/>
          <w:sz w:val="24"/>
          <w:szCs w:val="24"/>
          <w:lang w:val="ru-RU"/>
        </w:rPr>
      </w:pPr>
      <w:r>
        <w:rPr>
          <w:rFonts w:ascii="Times New Roman" w:hAnsi="Times New Roman" w:cs="Times New Roman"/>
          <w:sz w:val="28"/>
          <w:szCs w:val="28"/>
        </w:rPr>
        <w:fldChar w:fldCharType="end"/>
      </w:r>
      <w:r w:rsidRPr="006735E0">
        <w:rPr>
          <w:rFonts w:ascii="Times New Roman" w:hAnsi="Times New Roman" w:cs="Times New Roman"/>
          <w:sz w:val="24"/>
          <w:szCs w:val="24"/>
        </w:rPr>
        <w:t>Джерело:</w:t>
      </w:r>
      <w:r w:rsidR="00DB1A61" w:rsidRPr="006735E0">
        <w:rPr>
          <w:rFonts w:ascii="Times New Roman" w:hAnsi="Times New Roman" w:cs="Times New Roman"/>
          <w:sz w:val="24"/>
          <w:szCs w:val="24"/>
          <w:lang w:val="ru-RU"/>
        </w:rPr>
        <w:t xml:space="preserve"> [</w:t>
      </w:r>
      <w:r w:rsidR="00DB1A61" w:rsidRPr="006735E0">
        <w:rPr>
          <w:rFonts w:ascii="Times New Roman" w:hAnsi="Times New Roman" w:cs="Times New Roman"/>
          <w:sz w:val="24"/>
          <w:szCs w:val="24"/>
          <w:lang w:val="en-US"/>
        </w:rPr>
        <w:fldChar w:fldCharType="begin"/>
      </w:r>
      <w:r w:rsidR="00DB1A61" w:rsidRPr="006735E0">
        <w:rPr>
          <w:rFonts w:ascii="Times New Roman" w:hAnsi="Times New Roman" w:cs="Times New Roman"/>
          <w:sz w:val="24"/>
          <w:szCs w:val="24"/>
          <w:lang w:val="ru-RU"/>
        </w:rPr>
        <w:instrText xml:space="preserve"> </w:instrText>
      </w:r>
      <w:r w:rsidR="00DB1A61" w:rsidRPr="006735E0">
        <w:rPr>
          <w:rFonts w:ascii="Times New Roman" w:hAnsi="Times New Roman" w:cs="Times New Roman"/>
          <w:sz w:val="24"/>
          <w:szCs w:val="24"/>
          <w:lang w:val="en-US"/>
        </w:rPr>
        <w:instrText>REF</w:instrText>
      </w:r>
      <w:r w:rsidR="00DB1A61" w:rsidRPr="006735E0">
        <w:rPr>
          <w:rFonts w:ascii="Times New Roman" w:hAnsi="Times New Roman" w:cs="Times New Roman"/>
          <w:sz w:val="24"/>
          <w:szCs w:val="24"/>
          <w:lang w:val="ru-RU"/>
        </w:rPr>
        <w:instrText xml:space="preserve"> _</w:instrText>
      </w:r>
      <w:r w:rsidR="00DB1A61" w:rsidRPr="006735E0">
        <w:rPr>
          <w:rFonts w:ascii="Times New Roman" w:hAnsi="Times New Roman" w:cs="Times New Roman"/>
          <w:sz w:val="24"/>
          <w:szCs w:val="24"/>
          <w:lang w:val="en-US"/>
        </w:rPr>
        <w:instrText>Ref</w:instrText>
      </w:r>
      <w:r w:rsidR="00DB1A61" w:rsidRPr="006735E0">
        <w:rPr>
          <w:rFonts w:ascii="Times New Roman" w:hAnsi="Times New Roman" w:cs="Times New Roman"/>
          <w:sz w:val="24"/>
          <w:szCs w:val="24"/>
          <w:lang w:val="ru-RU"/>
        </w:rPr>
        <w:instrText>103901447 \</w:instrText>
      </w:r>
      <w:r w:rsidR="00DB1A61" w:rsidRPr="006735E0">
        <w:rPr>
          <w:rFonts w:ascii="Times New Roman" w:hAnsi="Times New Roman" w:cs="Times New Roman"/>
          <w:sz w:val="24"/>
          <w:szCs w:val="24"/>
          <w:lang w:val="en-US"/>
        </w:rPr>
        <w:instrText>r</w:instrText>
      </w:r>
      <w:r w:rsidR="00DB1A61" w:rsidRPr="006735E0">
        <w:rPr>
          <w:rFonts w:ascii="Times New Roman" w:hAnsi="Times New Roman" w:cs="Times New Roman"/>
          <w:sz w:val="24"/>
          <w:szCs w:val="24"/>
          <w:lang w:val="ru-RU"/>
        </w:rPr>
        <w:instrText xml:space="preserve"> \</w:instrText>
      </w:r>
      <w:r w:rsidR="00DB1A61" w:rsidRPr="006735E0">
        <w:rPr>
          <w:rFonts w:ascii="Times New Roman" w:hAnsi="Times New Roman" w:cs="Times New Roman"/>
          <w:sz w:val="24"/>
          <w:szCs w:val="24"/>
          <w:lang w:val="en-US"/>
        </w:rPr>
        <w:instrText>h</w:instrText>
      </w:r>
      <w:r w:rsidR="00DB1A61" w:rsidRPr="006735E0">
        <w:rPr>
          <w:rFonts w:ascii="Times New Roman" w:hAnsi="Times New Roman" w:cs="Times New Roman"/>
          <w:sz w:val="24"/>
          <w:szCs w:val="24"/>
          <w:lang w:val="ru-RU"/>
        </w:rPr>
        <w:instrText xml:space="preserve"> </w:instrText>
      </w:r>
      <w:r w:rsidR="006735E0" w:rsidRPr="000A1170">
        <w:rPr>
          <w:rFonts w:ascii="Times New Roman" w:hAnsi="Times New Roman" w:cs="Times New Roman"/>
          <w:sz w:val="24"/>
          <w:szCs w:val="24"/>
          <w:lang w:val="ru-RU"/>
        </w:rPr>
        <w:instrText xml:space="preserve"> \* </w:instrText>
      </w:r>
      <w:r w:rsidR="006735E0">
        <w:rPr>
          <w:rFonts w:ascii="Times New Roman" w:hAnsi="Times New Roman" w:cs="Times New Roman"/>
          <w:sz w:val="24"/>
          <w:szCs w:val="24"/>
          <w:lang w:val="en-US"/>
        </w:rPr>
        <w:instrText>MERGEFORMAT</w:instrText>
      </w:r>
      <w:r w:rsidR="006735E0" w:rsidRPr="000A1170">
        <w:rPr>
          <w:rFonts w:ascii="Times New Roman" w:hAnsi="Times New Roman" w:cs="Times New Roman"/>
          <w:sz w:val="24"/>
          <w:szCs w:val="24"/>
          <w:lang w:val="ru-RU"/>
        </w:rPr>
        <w:instrText xml:space="preserve"> </w:instrText>
      </w:r>
      <w:r w:rsidR="00DB1A61" w:rsidRPr="006735E0">
        <w:rPr>
          <w:rFonts w:ascii="Times New Roman" w:hAnsi="Times New Roman" w:cs="Times New Roman"/>
          <w:sz w:val="24"/>
          <w:szCs w:val="24"/>
          <w:lang w:val="en-US"/>
        </w:rPr>
      </w:r>
      <w:r w:rsidR="00DB1A61" w:rsidRPr="006735E0">
        <w:rPr>
          <w:rFonts w:ascii="Times New Roman" w:hAnsi="Times New Roman" w:cs="Times New Roman"/>
          <w:sz w:val="24"/>
          <w:szCs w:val="24"/>
          <w:lang w:val="en-US"/>
        </w:rPr>
        <w:fldChar w:fldCharType="separate"/>
      </w:r>
      <w:r w:rsidR="009A7CF7" w:rsidRPr="009A7CF7">
        <w:rPr>
          <w:rFonts w:ascii="Times New Roman" w:hAnsi="Times New Roman" w:cs="Times New Roman"/>
          <w:sz w:val="24"/>
          <w:szCs w:val="24"/>
          <w:lang w:val="ru-RU"/>
        </w:rPr>
        <w:t>4</w:t>
      </w:r>
      <w:r w:rsidR="00DB1A61" w:rsidRPr="006735E0">
        <w:rPr>
          <w:rFonts w:ascii="Times New Roman" w:hAnsi="Times New Roman" w:cs="Times New Roman"/>
          <w:sz w:val="24"/>
          <w:szCs w:val="24"/>
          <w:lang w:val="en-US"/>
        </w:rPr>
        <w:fldChar w:fldCharType="end"/>
      </w:r>
      <w:r w:rsidR="00DB1A61" w:rsidRPr="006735E0">
        <w:rPr>
          <w:rFonts w:ascii="Times New Roman" w:hAnsi="Times New Roman" w:cs="Times New Roman"/>
          <w:sz w:val="24"/>
          <w:szCs w:val="24"/>
          <w:lang w:val="ru-RU"/>
        </w:rPr>
        <w:t>]</w:t>
      </w:r>
    </w:p>
    <w:p w14:paraId="3CB8D16B" w14:textId="77777777" w:rsidR="00E2020F" w:rsidRDefault="00E2020F" w:rsidP="004F120E">
      <w:pPr>
        <w:spacing w:after="0" w:line="360" w:lineRule="auto"/>
        <w:ind w:firstLine="709"/>
        <w:contextualSpacing/>
        <w:jc w:val="both"/>
        <w:rPr>
          <w:rFonts w:ascii="Times New Roman" w:hAnsi="Times New Roman" w:cs="Times New Roman"/>
          <w:sz w:val="28"/>
          <w:szCs w:val="28"/>
        </w:rPr>
      </w:pPr>
    </w:p>
    <w:p w14:paraId="47BB14EB" w14:textId="7215401D" w:rsidR="004F120E" w:rsidRDefault="004F120E" w:rsidP="004F120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Як ми бачимо, на рисунку 1.1 сегментувати ринок поштових відправлень можна так:</w:t>
      </w:r>
      <w:r w:rsidR="0073131E" w:rsidRPr="0073131E">
        <w:rPr>
          <w:rFonts w:ascii="Times New Roman" w:hAnsi="Times New Roman" w:cs="Times New Roman"/>
          <w:noProof/>
          <w:sz w:val="28"/>
          <w:szCs w:val="28"/>
          <w:lang w:eastAsia="uk-UA"/>
        </w:rPr>
        <w:t xml:space="preserve"> </w:t>
      </w:r>
    </w:p>
    <w:p w14:paraId="7C9844E4" w14:textId="3F781DA8" w:rsidR="004F120E" w:rsidRPr="004F120E" w:rsidRDefault="00522556" w:rsidP="004F120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g">
            <w:drawing>
              <wp:anchor distT="0" distB="0" distL="114300" distR="114300" simplePos="0" relativeHeight="251676672" behindDoc="0" locked="0" layoutInCell="1" allowOverlap="1" wp14:anchorId="7E168E4B" wp14:editId="08A5E3D1">
                <wp:simplePos x="0" y="0"/>
                <wp:positionH relativeFrom="column">
                  <wp:posOffset>-153670</wp:posOffset>
                </wp:positionH>
                <wp:positionV relativeFrom="paragraph">
                  <wp:posOffset>635</wp:posOffset>
                </wp:positionV>
                <wp:extent cx="6454140" cy="1950720"/>
                <wp:effectExtent l="0" t="0" r="22860" b="11430"/>
                <wp:wrapNone/>
                <wp:docPr id="5" name="Группа 5"/>
                <wp:cNvGraphicFramePr/>
                <a:graphic xmlns:a="http://schemas.openxmlformats.org/drawingml/2006/main">
                  <a:graphicData uri="http://schemas.microsoft.com/office/word/2010/wordprocessingGroup">
                    <wpg:wgp>
                      <wpg:cNvGrpSpPr/>
                      <wpg:grpSpPr>
                        <a:xfrm>
                          <a:off x="0" y="0"/>
                          <a:ext cx="6454140" cy="1950720"/>
                          <a:chOff x="0" y="0"/>
                          <a:chExt cx="6454140" cy="1950720"/>
                        </a:xfrm>
                      </wpg:grpSpPr>
                      <wps:wsp>
                        <wps:cNvPr id="2" name="Прямоугольник 2"/>
                        <wps:cNvSpPr/>
                        <wps:spPr>
                          <a:xfrm>
                            <a:off x="152400" y="0"/>
                            <a:ext cx="1775460" cy="3124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B987E62" w14:textId="7DC45673" w:rsidR="00675F6D" w:rsidRPr="0073131E" w:rsidRDefault="00675F6D" w:rsidP="0073131E">
                              <w:pPr>
                                <w:jc w:val="center"/>
                                <w:rPr>
                                  <w:rFonts w:ascii="Times New Roman" w:hAnsi="Times New Roman" w:cs="Times New Roman"/>
                                  <w:b/>
                                  <w:sz w:val="24"/>
                                </w:rPr>
                              </w:pPr>
                              <w:r w:rsidRPr="0073131E">
                                <w:rPr>
                                  <w:rFonts w:ascii="Times New Roman" w:hAnsi="Times New Roman" w:cs="Times New Roman"/>
                                  <w:b/>
                                  <w:sz w:val="24"/>
                                </w:rPr>
                                <w:t>Поштові послуги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Прямоугольник 3"/>
                        <wps:cNvSpPr/>
                        <wps:spPr>
                          <a:xfrm>
                            <a:off x="4480560" y="0"/>
                            <a:ext cx="1775460" cy="3124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F7F9C22" w14:textId="04427B82" w:rsidR="00675F6D" w:rsidRPr="0073131E" w:rsidRDefault="00675F6D" w:rsidP="0073131E">
                              <w:pPr>
                                <w:jc w:val="center"/>
                                <w:rPr>
                                  <w:rFonts w:ascii="Times New Roman" w:hAnsi="Times New Roman" w:cs="Times New Roman"/>
                                  <w:b/>
                                  <w:sz w:val="24"/>
                                </w:rPr>
                              </w:pPr>
                              <w:r w:rsidRPr="0073131E">
                                <w:rPr>
                                  <w:rFonts w:ascii="Times New Roman" w:hAnsi="Times New Roman" w:cs="Times New Roman"/>
                                  <w:b/>
                                  <w:sz w:val="24"/>
                                </w:rPr>
                                <w:t>Інші послуги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Прямоугольник 4"/>
                        <wps:cNvSpPr/>
                        <wps:spPr>
                          <a:xfrm>
                            <a:off x="2316480" y="0"/>
                            <a:ext cx="1775460" cy="3124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C61F695" w14:textId="1980B29F" w:rsidR="00675F6D" w:rsidRPr="0073131E" w:rsidRDefault="00675F6D" w:rsidP="0073131E">
                              <w:pPr>
                                <w:jc w:val="center"/>
                                <w:rPr>
                                  <w:rFonts w:ascii="Times New Roman" w:hAnsi="Times New Roman" w:cs="Times New Roman"/>
                                  <w:b/>
                                  <w:sz w:val="24"/>
                                </w:rPr>
                              </w:pPr>
                              <w:r w:rsidRPr="0073131E">
                                <w:rPr>
                                  <w:rFonts w:ascii="Times New Roman" w:hAnsi="Times New Roman" w:cs="Times New Roman"/>
                                  <w:b/>
                                  <w:sz w:val="24"/>
                                </w:rPr>
                                <w:t>Фінансові послуги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ая соединительная линия 6"/>
                        <wps:cNvCnPr/>
                        <wps:spPr>
                          <a:xfrm>
                            <a:off x="975360" y="304800"/>
                            <a:ext cx="0" cy="320040"/>
                          </a:xfrm>
                          <a:prstGeom prst="line">
                            <a:avLst/>
                          </a:prstGeom>
                        </wps:spPr>
                        <wps:style>
                          <a:lnRef idx="1">
                            <a:schemeClr val="dk1"/>
                          </a:lnRef>
                          <a:fillRef idx="0">
                            <a:schemeClr val="dk1"/>
                          </a:fillRef>
                          <a:effectRef idx="0">
                            <a:schemeClr val="dk1"/>
                          </a:effectRef>
                          <a:fontRef idx="minor">
                            <a:schemeClr val="tx1"/>
                          </a:fontRef>
                        </wps:style>
                        <wps:bodyPr/>
                      </wps:wsp>
                      <wps:wsp>
                        <wps:cNvPr id="7" name="Прямая соединительная линия 7"/>
                        <wps:cNvCnPr/>
                        <wps:spPr>
                          <a:xfrm>
                            <a:off x="3208020" y="320040"/>
                            <a:ext cx="0" cy="320040"/>
                          </a:xfrm>
                          <a:prstGeom prst="line">
                            <a:avLst/>
                          </a:prstGeom>
                          <a:ln/>
                        </wps:spPr>
                        <wps:style>
                          <a:lnRef idx="1">
                            <a:schemeClr val="dk1"/>
                          </a:lnRef>
                          <a:fillRef idx="0">
                            <a:schemeClr val="dk1"/>
                          </a:fillRef>
                          <a:effectRef idx="0">
                            <a:schemeClr val="dk1"/>
                          </a:effectRef>
                          <a:fontRef idx="minor">
                            <a:schemeClr val="tx1"/>
                          </a:fontRef>
                        </wps:style>
                        <wps:bodyPr/>
                      </wps:wsp>
                      <wps:wsp>
                        <wps:cNvPr id="8" name="Прямая соединительная линия 8"/>
                        <wps:cNvCnPr/>
                        <wps:spPr>
                          <a:xfrm>
                            <a:off x="5394960" y="312420"/>
                            <a:ext cx="0" cy="320040"/>
                          </a:xfrm>
                          <a:prstGeom prst="line">
                            <a:avLst/>
                          </a:prstGeom>
                          <a:ln/>
                        </wps:spPr>
                        <wps:style>
                          <a:lnRef idx="1">
                            <a:schemeClr val="dk1"/>
                          </a:lnRef>
                          <a:fillRef idx="0">
                            <a:schemeClr val="dk1"/>
                          </a:fillRef>
                          <a:effectRef idx="0">
                            <a:schemeClr val="dk1"/>
                          </a:effectRef>
                          <a:fontRef idx="minor">
                            <a:schemeClr val="tx1"/>
                          </a:fontRef>
                        </wps:style>
                        <wps:bodyPr/>
                      </wps:wsp>
                      <wps:wsp>
                        <wps:cNvPr id="9" name="Прямоугольник 9"/>
                        <wps:cNvSpPr/>
                        <wps:spPr>
                          <a:xfrm>
                            <a:off x="0" y="617220"/>
                            <a:ext cx="1935480" cy="1333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1BE4D5D" w14:textId="1BC9D35D" w:rsidR="00675F6D" w:rsidRPr="0073131E" w:rsidRDefault="00675F6D" w:rsidP="0073131E">
                              <w:pPr>
                                <w:pStyle w:val="af8"/>
                                <w:numPr>
                                  <w:ilvl w:val="0"/>
                                  <w:numId w:val="13"/>
                                </w:numPr>
                                <w:rPr>
                                  <w:rFonts w:ascii="Times New Roman" w:hAnsi="Times New Roman" w:cs="Times New Roman"/>
                                </w:rPr>
                              </w:pPr>
                              <w:r w:rsidRPr="0073131E">
                                <w:rPr>
                                  <w:rFonts w:ascii="Times New Roman" w:hAnsi="Times New Roman" w:cs="Times New Roman"/>
                                </w:rPr>
                                <w:t>Доставка за межі України</w:t>
                              </w:r>
                            </w:p>
                            <w:p w14:paraId="28BE671C" w14:textId="5D28462A" w:rsidR="00675F6D" w:rsidRPr="0073131E" w:rsidRDefault="00675F6D" w:rsidP="0073131E">
                              <w:pPr>
                                <w:pStyle w:val="af8"/>
                                <w:numPr>
                                  <w:ilvl w:val="0"/>
                                  <w:numId w:val="13"/>
                                </w:numPr>
                                <w:rPr>
                                  <w:rFonts w:ascii="Times New Roman" w:hAnsi="Times New Roman" w:cs="Times New Roman"/>
                                </w:rPr>
                              </w:pPr>
                              <w:r w:rsidRPr="0073131E">
                                <w:rPr>
                                  <w:rFonts w:ascii="Times New Roman" w:hAnsi="Times New Roman" w:cs="Times New Roman"/>
                                </w:rPr>
                                <w:t>Доставка в Україну</w:t>
                              </w:r>
                            </w:p>
                            <w:p w14:paraId="6D18ABF8" w14:textId="7926FF05" w:rsidR="00675F6D" w:rsidRPr="0073131E" w:rsidRDefault="00675F6D" w:rsidP="0073131E">
                              <w:pPr>
                                <w:pStyle w:val="af8"/>
                                <w:numPr>
                                  <w:ilvl w:val="0"/>
                                  <w:numId w:val="13"/>
                                </w:numPr>
                                <w:rPr>
                                  <w:rFonts w:ascii="Times New Roman" w:hAnsi="Times New Roman" w:cs="Times New Roman"/>
                                </w:rPr>
                              </w:pPr>
                              <w:r w:rsidRPr="0073131E">
                                <w:rPr>
                                  <w:rFonts w:ascii="Times New Roman" w:hAnsi="Times New Roman" w:cs="Times New Roman"/>
                                </w:rPr>
                                <w:t>Лист, поштова картка</w:t>
                              </w:r>
                            </w:p>
                            <w:p w14:paraId="681262B8" w14:textId="6D886EF7" w:rsidR="00675F6D" w:rsidRPr="0073131E" w:rsidRDefault="00675F6D" w:rsidP="0073131E">
                              <w:pPr>
                                <w:pStyle w:val="af8"/>
                                <w:numPr>
                                  <w:ilvl w:val="0"/>
                                  <w:numId w:val="13"/>
                                </w:numPr>
                                <w:rPr>
                                  <w:rFonts w:ascii="Times New Roman" w:hAnsi="Times New Roman" w:cs="Times New Roman"/>
                                </w:rPr>
                              </w:pPr>
                              <w:r w:rsidRPr="0073131E">
                                <w:rPr>
                                  <w:rFonts w:ascii="Times New Roman" w:hAnsi="Times New Roman" w:cs="Times New Roman"/>
                                </w:rPr>
                                <w:t>Бандероль</w:t>
                              </w:r>
                            </w:p>
                            <w:p w14:paraId="2615DC7D" w14:textId="45692BAA" w:rsidR="00675F6D" w:rsidRPr="0073131E" w:rsidRDefault="00675F6D" w:rsidP="0073131E">
                              <w:pPr>
                                <w:pStyle w:val="af8"/>
                                <w:numPr>
                                  <w:ilvl w:val="0"/>
                                  <w:numId w:val="13"/>
                                </w:numPr>
                                <w:rPr>
                                  <w:rFonts w:ascii="Times New Roman" w:hAnsi="Times New Roman" w:cs="Times New Roman"/>
                                </w:rPr>
                              </w:pPr>
                              <w:r w:rsidRPr="0073131E">
                                <w:rPr>
                                  <w:rFonts w:ascii="Times New Roman" w:hAnsi="Times New Roman" w:cs="Times New Roman"/>
                                </w:rPr>
                                <w:t>Доставка ліків, інтернет замовлень тощо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Прямоугольник 10"/>
                        <wps:cNvSpPr/>
                        <wps:spPr>
                          <a:xfrm>
                            <a:off x="4465320" y="617220"/>
                            <a:ext cx="1988820" cy="1333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B6942E" w14:textId="7C1FC935" w:rsidR="00675F6D" w:rsidRPr="00573DF8" w:rsidRDefault="00675F6D" w:rsidP="00573DF8">
                              <w:pPr>
                                <w:pStyle w:val="af8"/>
                                <w:numPr>
                                  <w:ilvl w:val="0"/>
                                  <w:numId w:val="15"/>
                                </w:numPr>
                                <w:rPr>
                                  <w:rFonts w:ascii="Times New Roman" w:hAnsi="Times New Roman" w:cs="Times New Roman"/>
                                </w:rPr>
                              </w:pPr>
                              <w:r w:rsidRPr="00573DF8">
                                <w:rPr>
                                  <w:rFonts w:ascii="Times New Roman" w:hAnsi="Times New Roman" w:cs="Times New Roman"/>
                                </w:rPr>
                                <w:t>Секограма</w:t>
                              </w:r>
                            </w:p>
                            <w:p w14:paraId="6A76E8F8" w14:textId="5303C3FF" w:rsidR="00675F6D" w:rsidRPr="00573DF8" w:rsidRDefault="00675F6D" w:rsidP="00573DF8">
                              <w:pPr>
                                <w:pStyle w:val="af8"/>
                                <w:numPr>
                                  <w:ilvl w:val="0"/>
                                  <w:numId w:val="15"/>
                                </w:numPr>
                                <w:rPr>
                                  <w:rFonts w:ascii="Times New Roman" w:hAnsi="Times New Roman" w:cs="Times New Roman"/>
                                </w:rPr>
                              </w:pPr>
                              <w:r w:rsidRPr="00573DF8">
                                <w:rPr>
                                  <w:rFonts w:ascii="Times New Roman" w:hAnsi="Times New Roman" w:cs="Times New Roman"/>
                                </w:rPr>
                                <w:t>Підписка на періодичні отримання різних видань</w:t>
                              </w:r>
                            </w:p>
                            <w:p w14:paraId="3F3B3518" w14:textId="4F2D26D8" w:rsidR="00675F6D" w:rsidRPr="00573DF8" w:rsidRDefault="00675F6D" w:rsidP="00573DF8">
                              <w:pPr>
                                <w:pStyle w:val="af8"/>
                                <w:numPr>
                                  <w:ilvl w:val="0"/>
                                  <w:numId w:val="15"/>
                                </w:numPr>
                                <w:rPr>
                                  <w:rFonts w:ascii="Times New Roman" w:hAnsi="Times New Roman" w:cs="Times New Roman"/>
                                </w:rPr>
                              </w:pPr>
                              <w:r w:rsidRPr="00573DF8">
                                <w:rPr>
                                  <w:rFonts w:ascii="Times New Roman" w:hAnsi="Times New Roman" w:cs="Times New Roman"/>
                                </w:rPr>
                                <w:t>Електронне повідомлення</w:t>
                              </w:r>
                            </w:p>
                            <w:p w14:paraId="123813F3" w14:textId="741696CB" w:rsidR="00675F6D" w:rsidRPr="00573DF8" w:rsidRDefault="00675F6D" w:rsidP="00573DF8">
                              <w:pPr>
                                <w:pStyle w:val="af8"/>
                                <w:numPr>
                                  <w:ilvl w:val="0"/>
                                  <w:numId w:val="15"/>
                                </w:numPr>
                                <w:rPr>
                                  <w:rFonts w:ascii="Times New Roman" w:hAnsi="Times New Roman" w:cs="Times New Roman"/>
                                </w:rPr>
                              </w:pPr>
                              <w:r w:rsidRPr="00573DF8">
                                <w:rPr>
                                  <w:rFonts w:ascii="Times New Roman" w:hAnsi="Times New Roman" w:cs="Times New Roman"/>
                                </w:rPr>
                                <w:t>Пакування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Прямоугольник 11"/>
                        <wps:cNvSpPr/>
                        <wps:spPr>
                          <a:xfrm>
                            <a:off x="2194560" y="617220"/>
                            <a:ext cx="2049780" cy="1333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B59A85" w14:textId="494746FA" w:rsidR="00675F6D" w:rsidRPr="0073131E" w:rsidRDefault="00675F6D" w:rsidP="0073131E">
                              <w:pPr>
                                <w:pStyle w:val="af8"/>
                                <w:numPr>
                                  <w:ilvl w:val="0"/>
                                  <w:numId w:val="14"/>
                                </w:numPr>
                                <w:rPr>
                                  <w:rFonts w:ascii="Times New Roman" w:hAnsi="Times New Roman" w:cs="Times New Roman"/>
                                </w:rPr>
                              </w:pPr>
                              <w:r w:rsidRPr="0073131E">
                                <w:rPr>
                                  <w:rFonts w:ascii="Times New Roman" w:hAnsi="Times New Roman" w:cs="Times New Roman"/>
                                </w:rPr>
                                <w:t>Внутрішні грошові перекази</w:t>
                              </w:r>
                            </w:p>
                            <w:p w14:paraId="4E7AD058" w14:textId="3486E4CF" w:rsidR="00675F6D" w:rsidRPr="0073131E" w:rsidRDefault="00675F6D" w:rsidP="0073131E">
                              <w:pPr>
                                <w:pStyle w:val="af8"/>
                                <w:numPr>
                                  <w:ilvl w:val="0"/>
                                  <w:numId w:val="14"/>
                                </w:numPr>
                                <w:rPr>
                                  <w:rFonts w:ascii="Times New Roman" w:hAnsi="Times New Roman" w:cs="Times New Roman"/>
                                </w:rPr>
                              </w:pPr>
                              <w:r w:rsidRPr="0073131E">
                                <w:rPr>
                                  <w:rFonts w:ascii="Times New Roman" w:hAnsi="Times New Roman" w:cs="Times New Roman"/>
                                </w:rPr>
                                <w:t>Оплата послуг онлайн</w:t>
                              </w:r>
                            </w:p>
                            <w:p w14:paraId="36049AC3" w14:textId="18F6961B" w:rsidR="00675F6D" w:rsidRPr="0073131E" w:rsidRDefault="00675F6D" w:rsidP="0073131E">
                              <w:pPr>
                                <w:pStyle w:val="af8"/>
                                <w:numPr>
                                  <w:ilvl w:val="0"/>
                                  <w:numId w:val="14"/>
                                </w:numPr>
                                <w:rPr>
                                  <w:rFonts w:ascii="Times New Roman" w:hAnsi="Times New Roman" w:cs="Times New Roman"/>
                                </w:rPr>
                              </w:pPr>
                              <w:r w:rsidRPr="0073131E">
                                <w:rPr>
                                  <w:rFonts w:ascii="Times New Roman" w:hAnsi="Times New Roman" w:cs="Times New Roman"/>
                                </w:rPr>
                                <w:t>Пенсії</w:t>
                              </w:r>
                            </w:p>
                            <w:p w14:paraId="46E93C63" w14:textId="5C560E86" w:rsidR="00675F6D" w:rsidRPr="0073131E" w:rsidRDefault="00675F6D" w:rsidP="0073131E">
                              <w:pPr>
                                <w:pStyle w:val="af8"/>
                                <w:numPr>
                                  <w:ilvl w:val="0"/>
                                  <w:numId w:val="14"/>
                                </w:numPr>
                                <w:rPr>
                                  <w:rFonts w:ascii="Times New Roman" w:hAnsi="Times New Roman" w:cs="Times New Roman"/>
                                </w:rPr>
                              </w:pPr>
                              <w:r w:rsidRPr="0073131E">
                                <w:rPr>
                                  <w:rFonts w:ascii="Times New Roman" w:hAnsi="Times New Roman" w:cs="Times New Roman"/>
                                </w:rPr>
                                <w:t>Платежі тощо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Прямая соединительная линия 12"/>
                        <wps:cNvCnPr/>
                        <wps:spPr>
                          <a:xfrm flipH="1">
                            <a:off x="4099560" y="160020"/>
                            <a:ext cx="381000" cy="0"/>
                          </a:xfrm>
                          <a:prstGeom prst="line">
                            <a:avLst/>
                          </a:prstGeom>
                        </wps:spPr>
                        <wps:style>
                          <a:lnRef idx="1">
                            <a:schemeClr val="dk1"/>
                          </a:lnRef>
                          <a:fillRef idx="0">
                            <a:schemeClr val="dk1"/>
                          </a:fillRef>
                          <a:effectRef idx="0">
                            <a:schemeClr val="dk1"/>
                          </a:effectRef>
                          <a:fontRef idx="minor">
                            <a:schemeClr val="tx1"/>
                          </a:fontRef>
                        </wps:style>
                        <wps:bodyPr/>
                      </wps:wsp>
                      <wps:wsp>
                        <wps:cNvPr id="13" name="Прямая соединительная линия 13"/>
                        <wps:cNvCnPr/>
                        <wps:spPr>
                          <a:xfrm flipH="1">
                            <a:off x="1927860" y="160020"/>
                            <a:ext cx="381000" cy="0"/>
                          </a:xfrm>
                          <a:prstGeom prst="line">
                            <a:avLst/>
                          </a:prstGeom>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E168E4B" id="Группа 5" o:spid="_x0000_s1026" style="position:absolute;left:0;text-align:left;margin-left:-12.1pt;margin-top:.05pt;width:508.2pt;height:153.6pt;z-index:251676672" coordsize="64541,19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">
                <v:rect id="Прямоугольник 2" o:spid="_x0000_s1027" style="position:absolute;left:1524;width:17754;height:3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" fillcolor="white [3201]" strokecolor="black [3213]" strokeweight="1pt">
                  <v:textbox>
                    <w:txbxContent>
                      <w:p w14:paraId="0B987E62" w14:textId="7DC45673" w:rsidR="00675F6D" w:rsidRPr="0073131E" w:rsidRDefault="00675F6D" w:rsidP="0073131E">
                        <w:pPr>
                          <w:jc w:val="center"/>
                          <w:rPr>
                            <w:rFonts w:ascii="Times New Roman" w:hAnsi="Times New Roman" w:cs="Times New Roman"/>
                            <w:b/>
                            <w:sz w:val="24"/>
                          </w:rPr>
                        </w:pPr>
                        <w:r w:rsidRPr="0073131E">
                          <w:rPr>
                            <w:rFonts w:ascii="Times New Roman" w:hAnsi="Times New Roman" w:cs="Times New Roman"/>
                            <w:b/>
                            <w:sz w:val="24"/>
                          </w:rPr>
                          <w:t>Поштові послуги</w:t>
                        </w:r>
                      </w:p>
                    </w:txbxContent>
                  </v:textbox>
                </v:rect>
                <v:rect id="Прямоугольник 3" o:spid="_x0000_s1028" style="position:absolute;left:44805;width:17755;height:3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" fillcolor="white [3201]" strokecolor="black [3213]" strokeweight="1pt">
                  <v:textbox>
                    <w:txbxContent>
                      <w:p w14:paraId="2F7F9C22" w14:textId="04427B82" w:rsidR="00675F6D" w:rsidRPr="0073131E" w:rsidRDefault="00675F6D" w:rsidP="0073131E">
                        <w:pPr>
                          <w:jc w:val="center"/>
                          <w:rPr>
                            <w:rFonts w:ascii="Times New Roman" w:hAnsi="Times New Roman" w:cs="Times New Roman"/>
                            <w:b/>
                            <w:sz w:val="24"/>
                          </w:rPr>
                        </w:pPr>
                        <w:r w:rsidRPr="0073131E">
                          <w:rPr>
                            <w:rFonts w:ascii="Times New Roman" w:hAnsi="Times New Roman" w:cs="Times New Roman"/>
                            <w:b/>
                            <w:sz w:val="24"/>
                          </w:rPr>
                          <w:t>Інші послуги</w:t>
                        </w:r>
                      </w:p>
                    </w:txbxContent>
                  </v:textbox>
                </v:rect>
                <v:rect id="Прямоугольник 4" o:spid="_x0000_s1029" style="position:absolute;left:23164;width:17755;height:3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" fillcolor="white [3201]" strokecolor="black [3213]" strokeweight="1pt">
                  <v:textbox>
                    <w:txbxContent>
                      <w:p w14:paraId="0C61F695" w14:textId="1980B29F" w:rsidR="00675F6D" w:rsidRPr="0073131E" w:rsidRDefault="00675F6D" w:rsidP="0073131E">
                        <w:pPr>
                          <w:jc w:val="center"/>
                          <w:rPr>
                            <w:rFonts w:ascii="Times New Roman" w:hAnsi="Times New Roman" w:cs="Times New Roman"/>
                            <w:b/>
                            <w:sz w:val="24"/>
                          </w:rPr>
                        </w:pPr>
                        <w:r w:rsidRPr="0073131E">
                          <w:rPr>
                            <w:rFonts w:ascii="Times New Roman" w:hAnsi="Times New Roman" w:cs="Times New Roman"/>
                            <w:b/>
                            <w:sz w:val="24"/>
                          </w:rPr>
                          <w:t>Фінансові послуги</w:t>
                        </w:r>
                      </w:p>
                    </w:txbxContent>
                  </v:textbox>
                </v:rect>
                <v:line id="Прямая соединительная линия 6" o:spid="_x0000_s1030" style="position:absolute;visibility:visible;mso-wrap-style:square" from="9753,3048" to="9753,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" strokecolor="black [3200]" strokeweight=".5pt">
                  <v:stroke joinstyle="miter"/>
                </v:line>
                <v:line id="Прямая соединительная линия 7" o:spid="_x0000_s1031" style="position:absolute;visibility:visible;mso-wrap-style:square" from="32080,3200" to="32080,6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" strokecolor="black [3200]" strokeweight=".5pt">
                  <v:stroke joinstyle="miter"/>
                </v:line>
                <v:line id="Прямая соединительная линия 8" o:spid="_x0000_s1032" style="position:absolute;visibility:visible;mso-wrap-style:square" from="53949,3124" to="53949,6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" strokecolor="black [3200]" strokeweight=".5pt">
                  <v:stroke joinstyle="miter"/>
                </v:line>
                <v:rect id="Прямоугольник 9" o:spid="_x0000_s1033" style="position:absolute;top:6172;width:19354;height:13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" fillcolor="white [3201]" strokecolor="black [3213]" strokeweight="1pt">
                  <v:textbox>
                    <w:txbxContent>
                      <w:p w14:paraId="31BE4D5D" w14:textId="1BC9D35D" w:rsidR="00675F6D" w:rsidRPr="0073131E" w:rsidRDefault="00675F6D" w:rsidP="0073131E">
                        <w:pPr>
                          <w:pStyle w:val="af8"/>
                          <w:numPr>
                            <w:ilvl w:val="0"/>
                            <w:numId w:val="13"/>
                          </w:numPr>
                          <w:rPr>
                            <w:rFonts w:ascii="Times New Roman" w:hAnsi="Times New Roman" w:cs="Times New Roman"/>
                          </w:rPr>
                        </w:pPr>
                        <w:r w:rsidRPr="0073131E">
                          <w:rPr>
                            <w:rFonts w:ascii="Times New Roman" w:hAnsi="Times New Roman" w:cs="Times New Roman"/>
                          </w:rPr>
                          <w:t>Доставка за межі України</w:t>
                        </w:r>
                      </w:p>
                      <w:p w14:paraId="28BE671C" w14:textId="5D28462A" w:rsidR="00675F6D" w:rsidRPr="0073131E" w:rsidRDefault="00675F6D" w:rsidP="0073131E">
                        <w:pPr>
                          <w:pStyle w:val="af8"/>
                          <w:numPr>
                            <w:ilvl w:val="0"/>
                            <w:numId w:val="13"/>
                          </w:numPr>
                          <w:rPr>
                            <w:rFonts w:ascii="Times New Roman" w:hAnsi="Times New Roman" w:cs="Times New Roman"/>
                          </w:rPr>
                        </w:pPr>
                        <w:r w:rsidRPr="0073131E">
                          <w:rPr>
                            <w:rFonts w:ascii="Times New Roman" w:hAnsi="Times New Roman" w:cs="Times New Roman"/>
                          </w:rPr>
                          <w:t>Доставка в Україну</w:t>
                        </w:r>
                      </w:p>
                      <w:p w14:paraId="6D18ABF8" w14:textId="7926FF05" w:rsidR="00675F6D" w:rsidRPr="0073131E" w:rsidRDefault="00675F6D" w:rsidP="0073131E">
                        <w:pPr>
                          <w:pStyle w:val="af8"/>
                          <w:numPr>
                            <w:ilvl w:val="0"/>
                            <w:numId w:val="13"/>
                          </w:numPr>
                          <w:rPr>
                            <w:rFonts w:ascii="Times New Roman" w:hAnsi="Times New Roman" w:cs="Times New Roman"/>
                          </w:rPr>
                        </w:pPr>
                        <w:r w:rsidRPr="0073131E">
                          <w:rPr>
                            <w:rFonts w:ascii="Times New Roman" w:hAnsi="Times New Roman" w:cs="Times New Roman"/>
                          </w:rPr>
                          <w:t>Лист, поштова картка</w:t>
                        </w:r>
                      </w:p>
                      <w:p w14:paraId="681262B8" w14:textId="6D886EF7" w:rsidR="00675F6D" w:rsidRPr="0073131E" w:rsidRDefault="00675F6D" w:rsidP="0073131E">
                        <w:pPr>
                          <w:pStyle w:val="af8"/>
                          <w:numPr>
                            <w:ilvl w:val="0"/>
                            <w:numId w:val="13"/>
                          </w:numPr>
                          <w:rPr>
                            <w:rFonts w:ascii="Times New Roman" w:hAnsi="Times New Roman" w:cs="Times New Roman"/>
                          </w:rPr>
                        </w:pPr>
                        <w:r w:rsidRPr="0073131E">
                          <w:rPr>
                            <w:rFonts w:ascii="Times New Roman" w:hAnsi="Times New Roman" w:cs="Times New Roman"/>
                          </w:rPr>
                          <w:t>Бандероль</w:t>
                        </w:r>
                      </w:p>
                      <w:p w14:paraId="2615DC7D" w14:textId="45692BAA" w:rsidR="00675F6D" w:rsidRPr="0073131E" w:rsidRDefault="00675F6D" w:rsidP="0073131E">
                        <w:pPr>
                          <w:pStyle w:val="af8"/>
                          <w:numPr>
                            <w:ilvl w:val="0"/>
                            <w:numId w:val="13"/>
                          </w:numPr>
                          <w:rPr>
                            <w:rFonts w:ascii="Times New Roman" w:hAnsi="Times New Roman" w:cs="Times New Roman"/>
                          </w:rPr>
                        </w:pPr>
                        <w:r w:rsidRPr="0073131E">
                          <w:rPr>
                            <w:rFonts w:ascii="Times New Roman" w:hAnsi="Times New Roman" w:cs="Times New Roman"/>
                          </w:rPr>
                          <w:t>Доставка ліків, інтернет замовлень тощо</w:t>
                        </w:r>
                      </w:p>
                    </w:txbxContent>
                  </v:textbox>
                </v:rect>
                <v:rect id="Прямоугольник 10" o:spid="_x0000_s1034" style="position:absolute;left:44653;top:6172;width:19888;height:13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" fillcolor="white [3201]" strokecolor="black [3213]" strokeweight="1pt">
                  <v:textbox>
                    <w:txbxContent>
                      <w:p w14:paraId="16B6942E" w14:textId="7C1FC935" w:rsidR="00675F6D" w:rsidRPr="00573DF8" w:rsidRDefault="00675F6D" w:rsidP="00573DF8">
                        <w:pPr>
                          <w:pStyle w:val="af8"/>
                          <w:numPr>
                            <w:ilvl w:val="0"/>
                            <w:numId w:val="15"/>
                          </w:numPr>
                          <w:rPr>
                            <w:rFonts w:ascii="Times New Roman" w:hAnsi="Times New Roman" w:cs="Times New Roman"/>
                          </w:rPr>
                        </w:pPr>
                        <w:proofErr w:type="spellStart"/>
                        <w:r w:rsidRPr="00573DF8">
                          <w:rPr>
                            <w:rFonts w:ascii="Times New Roman" w:hAnsi="Times New Roman" w:cs="Times New Roman"/>
                          </w:rPr>
                          <w:t>Секограма</w:t>
                        </w:r>
                        <w:proofErr w:type="spellEnd"/>
                      </w:p>
                      <w:p w14:paraId="6A76E8F8" w14:textId="5303C3FF" w:rsidR="00675F6D" w:rsidRPr="00573DF8" w:rsidRDefault="00675F6D" w:rsidP="00573DF8">
                        <w:pPr>
                          <w:pStyle w:val="af8"/>
                          <w:numPr>
                            <w:ilvl w:val="0"/>
                            <w:numId w:val="15"/>
                          </w:numPr>
                          <w:rPr>
                            <w:rFonts w:ascii="Times New Roman" w:hAnsi="Times New Roman" w:cs="Times New Roman"/>
                          </w:rPr>
                        </w:pPr>
                        <w:r w:rsidRPr="00573DF8">
                          <w:rPr>
                            <w:rFonts w:ascii="Times New Roman" w:hAnsi="Times New Roman" w:cs="Times New Roman"/>
                          </w:rPr>
                          <w:t>Підписка на періодичні отримання різних видань</w:t>
                        </w:r>
                      </w:p>
                      <w:p w14:paraId="3F3B3518" w14:textId="4F2D26D8" w:rsidR="00675F6D" w:rsidRPr="00573DF8" w:rsidRDefault="00675F6D" w:rsidP="00573DF8">
                        <w:pPr>
                          <w:pStyle w:val="af8"/>
                          <w:numPr>
                            <w:ilvl w:val="0"/>
                            <w:numId w:val="15"/>
                          </w:numPr>
                          <w:rPr>
                            <w:rFonts w:ascii="Times New Roman" w:hAnsi="Times New Roman" w:cs="Times New Roman"/>
                          </w:rPr>
                        </w:pPr>
                        <w:r w:rsidRPr="00573DF8">
                          <w:rPr>
                            <w:rFonts w:ascii="Times New Roman" w:hAnsi="Times New Roman" w:cs="Times New Roman"/>
                          </w:rPr>
                          <w:t>Електронне повідомлення</w:t>
                        </w:r>
                      </w:p>
                      <w:p w14:paraId="123813F3" w14:textId="741696CB" w:rsidR="00675F6D" w:rsidRPr="00573DF8" w:rsidRDefault="00675F6D" w:rsidP="00573DF8">
                        <w:pPr>
                          <w:pStyle w:val="af8"/>
                          <w:numPr>
                            <w:ilvl w:val="0"/>
                            <w:numId w:val="15"/>
                          </w:numPr>
                          <w:rPr>
                            <w:rFonts w:ascii="Times New Roman" w:hAnsi="Times New Roman" w:cs="Times New Roman"/>
                          </w:rPr>
                        </w:pPr>
                        <w:r w:rsidRPr="00573DF8">
                          <w:rPr>
                            <w:rFonts w:ascii="Times New Roman" w:hAnsi="Times New Roman" w:cs="Times New Roman"/>
                          </w:rPr>
                          <w:t>Пакування</w:t>
                        </w:r>
                      </w:p>
                    </w:txbxContent>
                  </v:textbox>
                </v:rect>
                <v:rect id="Прямоугольник 11" o:spid="_x0000_s1035" style="position:absolute;left:21945;top:6172;width:20498;height:13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" fillcolor="white [3201]" strokecolor="black [3213]" strokeweight="1pt">
                  <v:textbox>
                    <w:txbxContent>
                      <w:p w14:paraId="44B59A85" w14:textId="494746FA" w:rsidR="00675F6D" w:rsidRPr="0073131E" w:rsidRDefault="00675F6D" w:rsidP="0073131E">
                        <w:pPr>
                          <w:pStyle w:val="af8"/>
                          <w:numPr>
                            <w:ilvl w:val="0"/>
                            <w:numId w:val="14"/>
                          </w:numPr>
                          <w:rPr>
                            <w:rFonts w:ascii="Times New Roman" w:hAnsi="Times New Roman" w:cs="Times New Roman"/>
                          </w:rPr>
                        </w:pPr>
                        <w:r w:rsidRPr="0073131E">
                          <w:rPr>
                            <w:rFonts w:ascii="Times New Roman" w:hAnsi="Times New Roman" w:cs="Times New Roman"/>
                          </w:rPr>
                          <w:t>Внутрішні грошові перекази</w:t>
                        </w:r>
                      </w:p>
                      <w:p w14:paraId="4E7AD058" w14:textId="3486E4CF" w:rsidR="00675F6D" w:rsidRPr="0073131E" w:rsidRDefault="00675F6D" w:rsidP="0073131E">
                        <w:pPr>
                          <w:pStyle w:val="af8"/>
                          <w:numPr>
                            <w:ilvl w:val="0"/>
                            <w:numId w:val="14"/>
                          </w:numPr>
                          <w:rPr>
                            <w:rFonts w:ascii="Times New Roman" w:hAnsi="Times New Roman" w:cs="Times New Roman"/>
                          </w:rPr>
                        </w:pPr>
                        <w:r w:rsidRPr="0073131E">
                          <w:rPr>
                            <w:rFonts w:ascii="Times New Roman" w:hAnsi="Times New Roman" w:cs="Times New Roman"/>
                          </w:rPr>
                          <w:t>Оплата послуг онлайн</w:t>
                        </w:r>
                      </w:p>
                      <w:p w14:paraId="36049AC3" w14:textId="18F6961B" w:rsidR="00675F6D" w:rsidRPr="0073131E" w:rsidRDefault="00675F6D" w:rsidP="0073131E">
                        <w:pPr>
                          <w:pStyle w:val="af8"/>
                          <w:numPr>
                            <w:ilvl w:val="0"/>
                            <w:numId w:val="14"/>
                          </w:numPr>
                          <w:rPr>
                            <w:rFonts w:ascii="Times New Roman" w:hAnsi="Times New Roman" w:cs="Times New Roman"/>
                          </w:rPr>
                        </w:pPr>
                        <w:r w:rsidRPr="0073131E">
                          <w:rPr>
                            <w:rFonts w:ascii="Times New Roman" w:hAnsi="Times New Roman" w:cs="Times New Roman"/>
                          </w:rPr>
                          <w:t>Пенсії</w:t>
                        </w:r>
                      </w:p>
                      <w:p w14:paraId="46E93C63" w14:textId="5C560E86" w:rsidR="00675F6D" w:rsidRPr="0073131E" w:rsidRDefault="00675F6D" w:rsidP="0073131E">
                        <w:pPr>
                          <w:pStyle w:val="af8"/>
                          <w:numPr>
                            <w:ilvl w:val="0"/>
                            <w:numId w:val="14"/>
                          </w:numPr>
                          <w:rPr>
                            <w:rFonts w:ascii="Times New Roman" w:hAnsi="Times New Roman" w:cs="Times New Roman"/>
                          </w:rPr>
                        </w:pPr>
                        <w:r w:rsidRPr="0073131E">
                          <w:rPr>
                            <w:rFonts w:ascii="Times New Roman" w:hAnsi="Times New Roman" w:cs="Times New Roman"/>
                          </w:rPr>
                          <w:t>Платежі тощо</w:t>
                        </w:r>
                      </w:p>
                    </w:txbxContent>
                  </v:textbox>
                </v:rect>
                <v:line id="Прямая соединительная линия 12" o:spid="_x0000_s1036" style="position:absolute;flip:x;visibility:visible;mso-wrap-style:square" from="40995,1600" to="44805,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" strokecolor="black [3200]" strokeweight=".5pt">
                  <v:stroke joinstyle="miter"/>
                </v:line>
                <v:line id="Прямая соединительная линия 13" o:spid="_x0000_s1037" style="position:absolute;flip:x;visibility:visible;mso-wrap-style:square" from="19278,1600" to="23088,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" strokecolor="black [3200]" strokeweight=".5pt">
                  <v:stroke joinstyle="miter"/>
                </v:line>
              </v:group>
            </w:pict>
          </mc:Fallback>
        </mc:AlternateContent>
      </w:r>
    </w:p>
    <w:p w14:paraId="10EED50F" w14:textId="651FF701" w:rsidR="00591A65" w:rsidRDefault="00591A65" w:rsidP="00711EA5">
      <w:pPr>
        <w:spacing w:after="0" w:line="360" w:lineRule="auto"/>
        <w:ind w:firstLine="709"/>
        <w:contextualSpacing/>
        <w:jc w:val="both"/>
        <w:rPr>
          <w:rFonts w:ascii="Times New Roman" w:hAnsi="Times New Roman" w:cs="Times New Roman"/>
          <w:sz w:val="28"/>
          <w:szCs w:val="28"/>
        </w:rPr>
      </w:pPr>
    </w:p>
    <w:p w14:paraId="229E0996" w14:textId="381008C5" w:rsidR="00591A65" w:rsidRDefault="00591A65" w:rsidP="00711EA5">
      <w:pPr>
        <w:spacing w:after="0" w:line="360" w:lineRule="auto"/>
        <w:ind w:firstLine="709"/>
        <w:contextualSpacing/>
        <w:jc w:val="both"/>
        <w:rPr>
          <w:rFonts w:ascii="Times New Roman" w:hAnsi="Times New Roman" w:cs="Times New Roman"/>
          <w:sz w:val="28"/>
          <w:szCs w:val="28"/>
        </w:rPr>
      </w:pPr>
    </w:p>
    <w:p w14:paraId="6875C181" w14:textId="1E9FB353" w:rsidR="00591A65" w:rsidRDefault="00591A65" w:rsidP="00711EA5">
      <w:pPr>
        <w:spacing w:after="0" w:line="360" w:lineRule="auto"/>
        <w:ind w:firstLine="709"/>
        <w:contextualSpacing/>
        <w:jc w:val="both"/>
        <w:rPr>
          <w:rFonts w:ascii="Times New Roman" w:hAnsi="Times New Roman" w:cs="Times New Roman"/>
          <w:sz w:val="28"/>
          <w:szCs w:val="28"/>
        </w:rPr>
      </w:pPr>
    </w:p>
    <w:p w14:paraId="74EDD145" w14:textId="106E886A" w:rsidR="00591A65" w:rsidRDefault="00591A65" w:rsidP="00711EA5">
      <w:pPr>
        <w:spacing w:after="0" w:line="360" w:lineRule="auto"/>
        <w:ind w:firstLine="709"/>
        <w:contextualSpacing/>
        <w:jc w:val="both"/>
        <w:rPr>
          <w:rFonts w:ascii="Times New Roman" w:hAnsi="Times New Roman" w:cs="Times New Roman"/>
          <w:sz w:val="28"/>
          <w:szCs w:val="28"/>
        </w:rPr>
      </w:pPr>
    </w:p>
    <w:p w14:paraId="7C5D8A93" w14:textId="2E847975" w:rsidR="00591A65" w:rsidRDefault="00591A65" w:rsidP="00711EA5">
      <w:pPr>
        <w:spacing w:after="0" w:line="360" w:lineRule="auto"/>
        <w:ind w:firstLine="709"/>
        <w:contextualSpacing/>
        <w:jc w:val="both"/>
        <w:rPr>
          <w:rFonts w:ascii="Times New Roman" w:hAnsi="Times New Roman" w:cs="Times New Roman"/>
          <w:sz w:val="28"/>
          <w:szCs w:val="28"/>
        </w:rPr>
      </w:pPr>
    </w:p>
    <w:p w14:paraId="2CA80143" w14:textId="1F3F4F94" w:rsidR="00591A65" w:rsidRDefault="00591A65" w:rsidP="00711EA5">
      <w:pPr>
        <w:spacing w:after="0" w:line="360" w:lineRule="auto"/>
        <w:ind w:firstLine="709"/>
        <w:contextualSpacing/>
        <w:jc w:val="both"/>
        <w:rPr>
          <w:rFonts w:ascii="Times New Roman" w:hAnsi="Times New Roman" w:cs="Times New Roman"/>
          <w:sz w:val="28"/>
          <w:szCs w:val="28"/>
        </w:rPr>
      </w:pPr>
    </w:p>
    <w:p w14:paraId="30DC33DF" w14:textId="75CAF79F" w:rsidR="00DB1A61" w:rsidRPr="00C42091" w:rsidRDefault="00DB1A61" w:rsidP="00DB1A61">
      <w:pPr>
        <w:spacing w:after="0" w:line="240" w:lineRule="auto"/>
        <w:ind w:firstLine="709"/>
        <w:contextualSpacing/>
        <w:rPr>
          <w:rFonts w:ascii="Times New Roman" w:hAnsi="Times New Roman" w:cs="Times New Roman"/>
          <w:sz w:val="20"/>
          <w:szCs w:val="28"/>
          <w:lang w:val="ru-RU"/>
        </w:rPr>
      </w:pPr>
      <w:r>
        <w:rPr>
          <w:rFonts w:ascii="Times New Roman" w:hAnsi="Times New Roman" w:cs="Times New Roman"/>
          <w:sz w:val="20"/>
          <w:szCs w:val="28"/>
        </w:rPr>
        <w:t>Джерело: власна розробка автора</w:t>
      </w:r>
    </w:p>
    <w:p w14:paraId="008C968D" w14:textId="39D4B979" w:rsidR="00591A65" w:rsidRDefault="00573DF8" w:rsidP="00573DF8">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Рис. 1.1 – Сегменти ринку поштових відправлень</w:t>
      </w:r>
    </w:p>
    <w:p w14:paraId="46C3DF17" w14:textId="77777777" w:rsidR="006735E0" w:rsidRDefault="006735E0" w:rsidP="00711EA5">
      <w:pPr>
        <w:spacing w:after="0" w:line="360" w:lineRule="auto"/>
        <w:ind w:firstLine="709"/>
        <w:contextualSpacing/>
        <w:jc w:val="both"/>
        <w:rPr>
          <w:rFonts w:ascii="Times New Roman" w:hAnsi="Times New Roman" w:cs="Times New Roman"/>
          <w:sz w:val="28"/>
          <w:szCs w:val="28"/>
        </w:rPr>
      </w:pPr>
    </w:p>
    <w:p w14:paraId="0D459428" w14:textId="03F59CCA" w:rsidR="00F83065" w:rsidRDefault="00E83A56" w:rsidP="00711EA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711EA5">
        <w:rPr>
          <w:rFonts w:ascii="Times New Roman" w:hAnsi="Times New Roman" w:cs="Times New Roman"/>
          <w:sz w:val="28"/>
          <w:szCs w:val="28"/>
        </w:rPr>
        <w:t>В</w:t>
      </w:r>
      <w:r w:rsidR="003C42EB">
        <w:rPr>
          <w:rFonts w:ascii="Times New Roman" w:hAnsi="Times New Roman" w:cs="Times New Roman"/>
          <w:sz w:val="28"/>
          <w:szCs w:val="28"/>
        </w:rPr>
        <w:t xml:space="preserve"> умовах стрімкого розвитку конкуренції, на внутрішній ринок виходять великі приватні компанії, яким Національною комісією з регулювання зв’язку видані відповідні ліцензії на надання послуг з пересилання поштових ві</w:t>
      </w:r>
      <w:r w:rsidR="003D36EF">
        <w:rPr>
          <w:rFonts w:ascii="Times New Roman" w:hAnsi="Times New Roman" w:cs="Times New Roman"/>
          <w:sz w:val="28"/>
          <w:szCs w:val="28"/>
        </w:rPr>
        <w:t>дправлень і поштових переказів</w:t>
      </w:r>
      <w:r w:rsidR="003C42EB">
        <w:rPr>
          <w:rFonts w:ascii="Times New Roman" w:hAnsi="Times New Roman" w:cs="Times New Roman"/>
          <w:sz w:val="28"/>
          <w:szCs w:val="28"/>
        </w:rPr>
        <w:t xml:space="preserve">. </w:t>
      </w:r>
    </w:p>
    <w:p w14:paraId="2B976C05" w14:textId="4DDAA493" w:rsidR="00952A49" w:rsidRDefault="00A05B72" w:rsidP="00711EA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Серед послуг поштового зв’язку у операторів недержавної форми власності найбільший розвиток </w:t>
      </w:r>
      <w:r w:rsidR="00952A49">
        <w:rPr>
          <w:rFonts w:ascii="Times New Roman" w:hAnsi="Times New Roman" w:cs="Times New Roman"/>
          <w:sz w:val="28"/>
          <w:szCs w:val="28"/>
        </w:rPr>
        <w:t>знайшли такі послуги</w:t>
      </w:r>
      <w:r w:rsidR="00E02B61" w:rsidRPr="00E02B61">
        <w:rPr>
          <w:rFonts w:ascii="Times New Roman" w:hAnsi="Times New Roman" w:cs="Times New Roman"/>
          <w:sz w:val="28"/>
          <w:szCs w:val="28"/>
          <w:lang w:val="ru-RU"/>
        </w:rPr>
        <w:t>[</w:t>
      </w:r>
      <w:r w:rsidR="00DB1A61">
        <w:rPr>
          <w:rFonts w:ascii="Times New Roman" w:hAnsi="Times New Roman" w:cs="Times New Roman"/>
          <w:sz w:val="28"/>
          <w:szCs w:val="28"/>
          <w:lang w:val="ru-RU"/>
        </w:rPr>
        <w:fldChar w:fldCharType="begin"/>
      </w:r>
      <w:r w:rsidR="00DB1A61">
        <w:rPr>
          <w:rFonts w:ascii="Times New Roman" w:hAnsi="Times New Roman" w:cs="Times New Roman"/>
          <w:sz w:val="28"/>
          <w:szCs w:val="28"/>
          <w:lang w:val="ru-RU"/>
        </w:rPr>
        <w:instrText xml:space="preserve"> REF _Ref103901447 \r \h </w:instrText>
      </w:r>
      <w:r w:rsidR="00DB1A61">
        <w:rPr>
          <w:rFonts w:ascii="Times New Roman" w:hAnsi="Times New Roman" w:cs="Times New Roman"/>
          <w:sz w:val="28"/>
          <w:szCs w:val="28"/>
          <w:lang w:val="ru-RU"/>
        </w:rPr>
      </w:r>
      <w:r w:rsidR="00DB1A61">
        <w:rPr>
          <w:rFonts w:ascii="Times New Roman" w:hAnsi="Times New Roman" w:cs="Times New Roman"/>
          <w:sz w:val="28"/>
          <w:szCs w:val="28"/>
          <w:lang w:val="ru-RU"/>
        </w:rPr>
        <w:fldChar w:fldCharType="separate"/>
      </w:r>
      <w:r w:rsidR="009A7CF7">
        <w:rPr>
          <w:rFonts w:ascii="Times New Roman" w:hAnsi="Times New Roman" w:cs="Times New Roman"/>
          <w:sz w:val="28"/>
          <w:szCs w:val="28"/>
          <w:lang w:val="ru-RU"/>
        </w:rPr>
        <w:t>4</w:t>
      </w:r>
      <w:r w:rsidR="00DB1A61">
        <w:rPr>
          <w:rFonts w:ascii="Times New Roman" w:hAnsi="Times New Roman" w:cs="Times New Roman"/>
          <w:sz w:val="28"/>
          <w:szCs w:val="28"/>
          <w:lang w:val="ru-RU"/>
        </w:rPr>
        <w:fldChar w:fldCharType="end"/>
      </w:r>
      <w:r w:rsidR="00E02B61" w:rsidRPr="00E02B61">
        <w:rPr>
          <w:rFonts w:ascii="Times New Roman" w:hAnsi="Times New Roman" w:cs="Times New Roman"/>
          <w:sz w:val="28"/>
          <w:szCs w:val="28"/>
          <w:lang w:val="ru-RU"/>
        </w:rPr>
        <w:t>]</w:t>
      </w:r>
      <w:r w:rsidR="00952A49">
        <w:rPr>
          <w:rFonts w:ascii="Times New Roman" w:hAnsi="Times New Roman" w:cs="Times New Roman"/>
          <w:sz w:val="28"/>
          <w:szCs w:val="28"/>
        </w:rPr>
        <w:t>:</w:t>
      </w:r>
    </w:p>
    <w:p w14:paraId="7CDC9D44" w14:textId="1B7FB27C" w:rsidR="00A05B72" w:rsidRDefault="00952A49" w:rsidP="006735E0">
      <w:pPr>
        <w:pStyle w:val="af8"/>
        <w:numPr>
          <w:ilvl w:val="0"/>
          <w:numId w:val="7"/>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Пересилання поштових відправлень «Експрес+1». Ці послуги надають в основному підприємства Спецзв’язок і Аерокур’єр, що працюють практично </w:t>
      </w:r>
      <w:r>
        <w:rPr>
          <w:rFonts w:ascii="Times New Roman" w:hAnsi="Times New Roman" w:cs="Times New Roman"/>
          <w:sz w:val="28"/>
          <w:szCs w:val="28"/>
        </w:rPr>
        <w:lastRenderedPageBreak/>
        <w:t>по всій території України. У ряді регіонів цю послугу також надають компанії</w:t>
      </w:r>
      <w:r w:rsidR="00A05B72" w:rsidRPr="00952A49">
        <w:rPr>
          <w:rFonts w:ascii="Times New Roman" w:hAnsi="Times New Roman" w:cs="Times New Roman"/>
          <w:sz w:val="28"/>
          <w:szCs w:val="28"/>
        </w:rPr>
        <w:t xml:space="preserve"> </w:t>
      </w:r>
      <w:r>
        <w:rPr>
          <w:rFonts w:ascii="Times New Roman" w:hAnsi="Times New Roman" w:cs="Times New Roman"/>
          <w:sz w:val="28"/>
          <w:szCs w:val="28"/>
          <w:lang w:val="en-US"/>
        </w:rPr>
        <w:t>DHL</w:t>
      </w:r>
      <w:r w:rsidRPr="00952A49">
        <w:rPr>
          <w:rFonts w:ascii="Times New Roman" w:hAnsi="Times New Roman" w:cs="Times New Roman"/>
          <w:sz w:val="28"/>
          <w:szCs w:val="28"/>
        </w:rPr>
        <w:t xml:space="preserve">, </w:t>
      </w:r>
      <w:r>
        <w:rPr>
          <w:rFonts w:ascii="Times New Roman" w:hAnsi="Times New Roman" w:cs="Times New Roman"/>
          <w:sz w:val="28"/>
          <w:szCs w:val="28"/>
          <w:lang w:val="en-US"/>
        </w:rPr>
        <w:t>EMS</w:t>
      </w:r>
      <w:r>
        <w:rPr>
          <w:rFonts w:ascii="Times New Roman" w:hAnsi="Times New Roman" w:cs="Times New Roman"/>
          <w:sz w:val="28"/>
          <w:szCs w:val="28"/>
        </w:rPr>
        <w:t xml:space="preserve"> і регіональні компанії;</w:t>
      </w:r>
    </w:p>
    <w:p w14:paraId="0CEF05DC" w14:textId="04AC5FDF" w:rsidR="00846D08" w:rsidRDefault="00846D08" w:rsidP="006735E0">
      <w:pPr>
        <w:pStyle w:val="af8"/>
        <w:numPr>
          <w:ilvl w:val="0"/>
          <w:numId w:val="7"/>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Перевезення вантажів поштовим транспортом. Ці послуги надають Спецзв’язок, автотранспортні підприємства, а також Укрзалізниця, </w:t>
      </w:r>
      <w:r>
        <w:rPr>
          <w:rFonts w:ascii="Times New Roman" w:hAnsi="Times New Roman" w:cs="Times New Roman"/>
          <w:sz w:val="28"/>
          <w:szCs w:val="28"/>
          <w:lang w:val="en-US"/>
        </w:rPr>
        <w:t>DHL</w:t>
      </w:r>
      <w:r w:rsidRPr="00846D08">
        <w:rPr>
          <w:rFonts w:ascii="Times New Roman" w:hAnsi="Times New Roman" w:cs="Times New Roman"/>
          <w:sz w:val="28"/>
          <w:szCs w:val="28"/>
        </w:rPr>
        <w:t xml:space="preserve">, </w:t>
      </w:r>
      <w:r>
        <w:rPr>
          <w:rFonts w:ascii="Times New Roman" w:hAnsi="Times New Roman" w:cs="Times New Roman"/>
          <w:sz w:val="28"/>
          <w:szCs w:val="28"/>
          <w:lang w:val="en-US"/>
        </w:rPr>
        <w:t>EMS</w:t>
      </w:r>
      <w:r w:rsidRPr="00846D08">
        <w:rPr>
          <w:rFonts w:ascii="Times New Roman" w:hAnsi="Times New Roman" w:cs="Times New Roman"/>
          <w:sz w:val="28"/>
          <w:szCs w:val="28"/>
        </w:rPr>
        <w:t xml:space="preserve">, </w:t>
      </w:r>
      <w:r>
        <w:rPr>
          <w:rFonts w:ascii="Times New Roman" w:hAnsi="Times New Roman" w:cs="Times New Roman"/>
          <w:sz w:val="28"/>
          <w:szCs w:val="28"/>
          <w:lang w:val="en-US"/>
        </w:rPr>
        <w:t>TNT</w:t>
      </w:r>
      <w:r w:rsidRPr="00846D08">
        <w:rPr>
          <w:rFonts w:ascii="Times New Roman" w:hAnsi="Times New Roman" w:cs="Times New Roman"/>
          <w:sz w:val="28"/>
          <w:szCs w:val="28"/>
        </w:rPr>
        <w:t xml:space="preserve">, </w:t>
      </w:r>
      <w:r>
        <w:rPr>
          <w:rFonts w:ascii="Times New Roman" w:hAnsi="Times New Roman" w:cs="Times New Roman"/>
          <w:sz w:val="28"/>
          <w:szCs w:val="28"/>
          <w:lang w:val="en-US"/>
        </w:rPr>
        <w:t>UPS</w:t>
      </w:r>
      <w:r>
        <w:rPr>
          <w:rFonts w:ascii="Times New Roman" w:hAnsi="Times New Roman" w:cs="Times New Roman"/>
          <w:sz w:val="28"/>
          <w:szCs w:val="28"/>
        </w:rPr>
        <w:t xml:space="preserve"> і приватні підприємства й рейсові автобуси.</w:t>
      </w:r>
    </w:p>
    <w:p w14:paraId="63E69CB1" w14:textId="38A1977B" w:rsidR="00846D08" w:rsidRDefault="00846D08" w:rsidP="006735E0">
      <w:pPr>
        <w:pStyle w:val="af8"/>
        <w:numPr>
          <w:ilvl w:val="0"/>
          <w:numId w:val="7"/>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Доставка кур’єрської пошти. В сфері доставки поштових відправлень кур’єром працюють Спецзв’язок, Експрес-пошта, «Нова пошта», «Кур’єрська авіа-пошта України» і багато інших приватних підприємств. Також працюють іноземні компанії, що зарекомендували себе на міжнародному ринку і знаходять свого споживача в Україні, такі як: </w:t>
      </w:r>
      <w:r>
        <w:rPr>
          <w:rFonts w:ascii="Times New Roman" w:hAnsi="Times New Roman" w:cs="Times New Roman"/>
          <w:sz w:val="28"/>
          <w:szCs w:val="28"/>
          <w:lang w:val="en-US"/>
        </w:rPr>
        <w:t>DHL</w:t>
      </w:r>
      <w:r w:rsidRPr="00846D08">
        <w:rPr>
          <w:rFonts w:ascii="Times New Roman" w:hAnsi="Times New Roman" w:cs="Times New Roman"/>
          <w:sz w:val="28"/>
          <w:szCs w:val="28"/>
        </w:rPr>
        <w:t xml:space="preserve">, </w:t>
      </w:r>
      <w:r>
        <w:rPr>
          <w:rFonts w:ascii="Times New Roman" w:hAnsi="Times New Roman" w:cs="Times New Roman"/>
          <w:sz w:val="28"/>
          <w:szCs w:val="28"/>
          <w:lang w:val="en-US"/>
        </w:rPr>
        <w:t>EMS</w:t>
      </w:r>
      <w:r w:rsidRPr="00846D08">
        <w:rPr>
          <w:rFonts w:ascii="Times New Roman" w:hAnsi="Times New Roman" w:cs="Times New Roman"/>
          <w:sz w:val="28"/>
          <w:szCs w:val="28"/>
        </w:rPr>
        <w:t xml:space="preserve">, </w:t>
      </w:r>
      <w:r>
        <w:rPr>
          <w:rFonts w:ascii="Times New Roman" w:hAnsi="Times New Roman" w:cs="Times New Roman"/>
          <w:sz w:val="28"/>
          <w:szCs w:val="28"/>
          <w:lang w:val="en-US"/>
        </w:rPr>
        <w:t>KSS</w:t>
      </w:r>
      <w:r w:rsidRPr="00846D08">
        <w:rPr>
          <w:rFonts w:ascii="Times New Roman" w:hAnsi="Times New Roman" w:cs="Times New Roman"/>
          <w:sz w:val="28"/>
          <w:szCs w:val="28"/>
        </w:rPr>
        <w:t xml:space="preserve">, </w:t>
      </w:r>
      <w:r>
        <w:rPr>
          <w:rFonts w:ascii="Times New Roman" w:hAnsi="Times New Roman" w:cs="Times New Roman"/>
          <w:sz w:val="28"/>
          <w:szCs w:val="28"/>
          <w:lang w:val="en-US"/>
        </w:rPr>
        <w:t>UPS</w:t>
      </w:r>
      <w:r>
        <w:rPr>
          <w:rFonts w:ascii="Times New Roman" w:hAnsi="Times New Roman" w:cs="Times New Roman"/>
          <w:sz w:val="28"/>
          <w:szCs w:val="28"/>
        </w:rPr>
        <w:t>.</w:t>
      </w:r>
    </w:p>
    <w:p w14:paraId="2A3D1EBB" w14:textId="1B942C59" w:rsidR="00846D08" w:rsidRDefault="00846D08" w:rsidP="006735E0">
      <w:pPr>
        <w:pStyle w:val="af8"/>
        <w:numPr>
          <w:ilvl w:val="0"/>
          <w:numId w:val="7"/>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Доставка рекламних матеріалів. В сфері доставки рекламних матеріалів працюють редакції газет і рекламні агентства, а також кур’єрські служби. </w:t>
      </w:r>
    </w:p>
    <w:p w14:paraId="6AB9261A" w14:textId="5788A9B6" w:rsidR="00333184" w:rsidRPr="00675F6D" w:rsidRDefault="00846D08" w:rsidP="00675F6D">
      <w:pPr>
        <w:pStyle w:val="af8"/>
        <w:numPr>
          <w:ilvl w:val="0"/>
          <w:numId w:val="7"/>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Електронний переказ. Ці послуги надають Ощадбанк України і багато комерційних банків (Аваль, </w:t>
      </w:r>
      <w:r w:rsidR="007415F8">
        <w:rPr>
          <w:rFonts w:ascii="Times New Roman" w:hAnsi="Times New Roman" w:cs="Times New Roman"/>
          <w:sz w:val="28"/>
          <w:szCs w:val="28"/>
        </w:rPr>
        <w:t>Приватбанк тощо).</w:t>
      </w:r>
      <w:r w:rsidR="00023CE3" w:rsidRPr="00675F6D">
        <w:rPr>
          <w:rFonts w:ascii="Times New Roman" w:hAnsi="Times New Roman" w:cs="Times New Roman"/>
          <w:sz w:val="28"/>
          <w:szCs w:val="28"/>
        </w:rPr>
        <w:t xml:space="preserve"> </w:t>
      </w:r>
    </w:p>
    <w:p w14:paraId="4DC91D36" w14:textId="77777777" w:rsidR="00E2020F" w:rsidRDefault="00E2020F">
      <w:pPr>
        <w:rPr>
          <w:rFonts w:ascii="Times New Roman" w:hAnsi="Times New Roman" w:cs="Times New Roman"/>
          <w:b/>
          <w:sz w:val="28"/>
          <w:szCs w:val="28"/>
        </w:rPr>
      </w:pPr>
    </w:p>
    <w:p w14:paraId="37726F4B" w14:textId="77777777" w:rsidR="00E2020F" w:rsidRDefault="00E2020F">
      <w:pPr>
        <w:rPr>
          <w:rFonts w:ascii="Times New Roman" w:hAnsi="Times New Roman" w:cs="Times New Roman"/>
          <w:b/>
          <w:sz w:val="28"/>
          <w:szCs w:val="28"/>
        </w:rPr>
      </w:pPr>
    </w:p>
    <w:p w14:paraId="14E002CD" w14:textId="3C245F72" w:rsidR="009714F1" w:rsidRDefault="009714F1">
      <w:pPr>
        <w:rPr>
          <w:rFonts w:ascii="Times New Roman" w:hAnsi="Times New Roman" w:cs="Times New Roman"/>
          <w:b/>
          <w:sz w:val="28"/>
          <w:szCs w:val="28"/>
        </w:rPr>
      </w:pPr>
    </w:p>
    <w:p w14:paraId="1C7E8BC3" w14:textId="5A6E7207" w:rsidR="00055E3B" w:rsidRDefault="006D6F14" w:rsidP="00E2020F">
      <w:pPr>
        <w:spacing w:after="0" w:line="360" w:lineRule="auto"/>
        <w:ind w:firstLine="709"/>
        <w:contextualSpacing/>
        <w:jc w:val="center"/>
        <w:outlineLvl w:val="1"/>
        <w:rPr>
          <w:rFonts w:ascii="Times New Roman" w:hAnsi="Times New Roman" w:cs="Times New Roman"/>
          <w:b/>
          <w:sz w:val="28"/>
          <w:szCs w:val="28"/>
        </w:rPr>
      </w:pPr>
      <w:bookmarkStart w:id="11" w:name="_Toc104342959"/>
      <w:r w:rsidRPr="006D6F14">
        <w:rPr>
          <w:rFonts w:ascii="Times New Roman" w:hAnsi="Times New Roman" w:cs="Times New Roman"/>
          <w:b/>
          <w:sz w:val="28"/>
          <w:szCs w:val="28"/>
        </w:rPr>
        <w:t>1.2</w:t>
      </w:r>
      <w:r w:rsidR="00E2020F">
        <w:rPr>
          <w:rFonts w:ascii="Times New Roman" w:hAnsi="Times New Roman" w:cs="Times New Roman"/>
          <w:b/>
          <w:sz w:val="28"/>
          <w:szCs w:val="28"/>
        </w:rPr>
        <w:t>.</w:t>
      </w:r>
      <w:r w:rsidRPr="006D6F14">
        <w:rPr>
          <w:b/>
        </w:rPr>
        <w:t> </w:t>
      </w:r>
      <w:r w:rsidRPr="006D6F14">
        <w:rPr>
          <w:rFonts w:ascii="Times New Roman" w:hAnsi="Times New Roman" w:cs="Times New Roman"/>
          <w:b/>
          <w:sz w:val="28"/>
          <w:szCs w:val="28"/>
        </w:rPr>
        <w:t>Нормативно-правове регулювання діяльності учасників ринку поштових відправлень</w:t>
      </w:r>
      <w:bookmarkEnd w:id="11"/>
    </w:p>
    <w:p w14:paraId="4E5FF259" w14:textId="7437CA43" w:rsidR="002165EA" w:rsidRPr="00711EA5" w:rsidRDefault="00707AAD" w:rsidP="00707AA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002165EA">
        <w:rPr>
          <w:rFonts w:ascii="Times New Roman" w:hAnsi="Times New Roman" w:cs="Times New Roman"/>
          <w:sz w:val="28"/>
          <w:szCs w:val="28"/>
        </w:rPr>
        <w:t xml:space="preserve">равове регулювання та формування ринку поштового зв’язку в Україні здійснюється </w:t>
      </w:r>
      <w:r>
        <w:rPr>
          <w:rFonts w:ascii="Times New Roman" w:hAnsi="Times New Roman" w:cs="Times New Roman"/>
          <w:sz w:val="28"/>
          <w:szCs w:val="28"/>
        </w:rPr>
        <w:t xml:space="preserve">згідно </w:t>
      </w:r>
      <w:r w:rsidR="002165EA">
        <w:rPr>
          <w:rFonts w:ascii="Times New Roman" w:hAnsi="Times New Roman" w:cs="Times New Roman"/>
          <w:sz w:val="28"/>
          <w:szCs w:val="28"/>
        </w:rPr>
        <w:t>з діючим законодавством, актами Всесвітнього поштового союзу, враховуючи положення міжнародних договорів, згоду на виконання яких ухвалено Кабінетом Міністрів У</w:t>
      </w:r>
      <w:r w:rsidR="004B4D9E">
        <w:rPr>
          <w:rFonts w:ascii="Times New Roman" w:hAnsi="Times New Roman" w:cs="Times New Roman"/>
          <w:sz w:val="28"/>
          <w:szCs w:val="28"/>
        </w:rPr>
        <w:t>країни.</w:t>
      </w:r>
    </w:p>
    <w:p w14:paraId="2BECD1DA" w14:textId="406FFDF6" w:rsidR="00820B46" w:rsidRPr="00820B46" w:rsidRDefault="004B4D9E" w:rsidP="00711BF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Національний оператор поштового зв’язку визначається розпорядженням КМУ від 10.01.2002 «Про національного оператора»</w:t>
      </w:r>
      <w:r w:rsidR="00707AAD">
        <w:rPr>
          <w:rFonts w:ascii="Times New Roman" w:hAnsi="Times New Roman" w:cs="Times New Roman"/>
          <w:sz w:val="28"/>
          <w:szCs w:val="28"/>
        </w:rPr>
        <w:t xml:space="preserve"> </w:t>
      </w:r>
      <w:r w:rsidR="00DB1A61" w:rsidRPr="00DB1A61">
        <w:rPr>
          <w:rFonts w:ascii="Times New Roman" w:hAnsi="Times New Roman" w:cs="Times New Roman"/>
          <w:sz w:val="28"/>
          <w:szCs w:val="28"/>
          <w:lang w:val="ru-RU"/>
        </w:rPr>
        <w:t>[</w:t>
      </w:r>
      <w:r w:rsidR="006C54B0">
        <w:rPr>
          <w:rFonts w:ascii="Times New Roman" w:hAnsi="Times New Roman" w:cs="Times New Roman"/>
          <w:sz w:val="28"/>
          <w:szCs w:val="28"/>
          <w:lang w:val="ru-RU"/>
        </w:rPr>
        <w:fldChar w:fldCharType="begin"/>
      </w:r>
      <w:r w:rsidR="006C54B0">
        <w:rPr>
          <w:rFonts w:ascii="Times New Roman" w:hAnsi="Times New Roman" w:cs="Times New Roman"/>
          <w:sz w:val="28"/>
          <w:szCs w:val="28"/>
          <w:lang w:val="ru-RU"/>
        </w:rPr>
        <w:instrText xml:space="preserve"> REF _Ref103901867 \r \h </w:instrText>
      </w:r>
      <w:r w:rsidR="006C54B0">
        <w:rPr>
          <w:rFonts w:ascii="Times New Roman" w:hAnsi="Times New Roman" w:cs="Times New Roman"/>
          <w:sz w:val="28"/>
          <w:szCs w:val="28"/>
          <w:lang w:val="ru-RU"/>
        </w:rPr>
      </w:r>
      <w:r w:rsidR="006C54B0">
        <w:rPr>
          <w:rFonts w:ascii="Times New Roman" w:hAnsi="Times New Roman" w:cs="Times New Roman"/>
          <w:sz w:val="28"/>
          <w:szCs w:val="28"/>
          <w:lang w:val="ru-RU"/>
        </w:rPr>
        <w:fldChar w:fldCharType="separate"/>
      </w:r>
      <w:r w:rsidR="009A7CF7">
        <w:rPr>
          <w:rFonts w:ascii="Times New Roman" w:hAnsi="Times New Roman" w:cs="Times New Roman"/>
          <w:sz w:val="28"/>
          <w:szCs w:val="28"/>
          <w:lang w:val="ru-RU"/>
        </w:rPr>
        <w:t>5</w:t>
      </w:r>
      <w:r w:rsidR="006C54B0">
        <w:rPr>
          <w:rFonts w:ascii="Times New Roman" w:hAnsi="Times New Roman" w:cs="Times New Roman"/>
          <w:sz w:val="28"/>
          <w:szCs w:val="28"/>
          <w:lang w:val="ru-RU"/>
        </w:rPr>
        <w:fldChar w:fldCharType="end"/>
      </w:r>
      <w:r w:rsidR="00DB1A61" w:rsidRPr="00DB1A61">
        <w:rPr>
          <w:rFonts w:ascii="Times New Roman" w:hAnsi="Times New Roman" w:cs="Times New Roman"/>
          <w:sz w:val="28"/>
          <w:szCs w:val="28"/>
          <w:lang w:val="ru-RU"/>
        </w:rPr>
        <w:t>]</w:t>
      </w:r>
      <w:r>
        <w:rPr>
          <w:rFonts w:ascii="Times New Roman" w:hAnsi="Times New Roman" w:cs="Times New Roman"/>
          <w:sz w:val="28"/>
          <w:szCs w:val="28"/>
        </w:rPr>
        <w:t xml:space="preserve">. </w:t>
      </w:r>
      <w:r w:rsidR="00CF2601">
        <w:rPr>
          <w:rFonts w:ascii="Times New Roman" w:hAnsi="Times New Roman" w:cs="Times New Roman"/>
          <w:sz w:val="28"/>
          <w:szCs w:val="28"/>
        </w:rPr>
        <w:t>Основним нормативно-правовим документом, що регулює відносини у сфері надання послуг поштового зв’</w:t>
      </w:r>
      <w:r w:rsidR="003730CA">
        <w:rPr>
          <w:rFonts w:ascii="Times New Roman" w:hAnsi="Times New Roman" w:cs="Times New Roman"/>
          <w:sz w:val="28"/>
          <w:szCs w:val="28"/>
        </w:rPr>
        <w:t>язку є</w:t>
      </w:r>
      <w:r w:rsidR="00CF2601">
        <w:rPr>
          <w:rFonts w:ascii="Times New Roman" w:hAnsi="Times New Roman" w:cs="Times New Roman"/>
          <w:sz w:val="28"/>
          <w:szCs w:val="28"/>
        </w:rPr>
        <w:t xml:space="preserve"> Закон України «Про поштовий зв’язок»</w:t>
      </w:r>
      <w:r w:rsidR="00707AAD">
        <w:rPr>
          <w:rFonts w:ascii="Times New Roman" w:hAnsi="Times New Roman" w:cs="Times New Roman"/>
          <w:sz w:val="28"/>
          <w:szCs w:val="28"/>
        </w:rPr>
        <w:t xml:space="preserve"> </w:t>
      </w:r>
      <w:r w:rsidR="0056468C" w:rsidRPr="00711BFD">
        <w:rPr>
          <w:rFonts w:ascii="Times New Roman" w:hAnsi="Times New Roman" w:cs="Times New Roman"/>
          <w:sz w:val="28"/>
          <w:szCs w:val="28"/>
        </w:rPr>
        <w:t>[</w:t>
      </w:r>
      <w:r w:rsidR="0056468C">
        <w:rPr>
          <w:rFonts w:ascii="Times New Roman" w:hAnsi="Times New Roman" w:cs="Times New Roman"/>
          <w:sz w:val="28"/>
          <w:szCs w:val="28"/>
          <w:lang w:val="ru-RU"/>
        </w:rPr>
        <w:fldChar w:fldCharType="begin"/>
      </w:r>
      <w:r w:rsidR="0056468C" w:rsidRPr="00711BFD">
        <w:rPr>
          <w:rFonts w:ascii="Times New Roman" w:hAnsi="Times New Roman" w:cs="Times New Roman"/>
          <w:sz w:val="28"/>
          <w:szCs w:val="28"/>
        </w:rPr>
        <w:instrText xml:space="preserve"> </w:instrText>
      </w:r>
      <w:r w:rsidR="0056468C">
        <w:rPr>
          <w:rFonts w:ascii="Times New Roman" w:hAnsi="Times New Roman" w:cs="Times New Roman"/>
          <w:sz w:val="28"/>
          <w:szCs w:val="28"/>
          <w:lang w:val="ru-RU"/>
        </w:rPr>
        <w:instrText>REF</w:instrText>
      </w:r>
      <w:r w:rsidR="0056468C" w:rsidRPr="00711BFD">
        <w:rPr>
          <w:rFonts w:ascii="Times New Roman" w:hAnsi="Times New Roman" w:cs="Times New Roman"/>
          <w:sz w:val="28"/>
          <w:szCs w:val="28"/>
        </w:rPr>
        <w:instrText xml:space="preserve"> _</w:instrText>
      </w:r>
      <w:r w:rsidR="0056468C">
        <w:rPr>
          <w:rFonts w:ascii="Times New Roman" w:hAnsi="Times New Roman" w:cs="Times New Roman"/>
          <w:sz w:val="28"/>
          <w:szCs w:val="28"/>
          <w:lang w:val="ru-RU"/>
        </w:rPr>
        <w:instrText>Ref</w:instrText>
      </w:r>
      <w:r w:rsidR="0056468C" w:rsidRPr="00711BFD">
        <w:rPr>
          <w:rFonts w:ascii="Times New Roman" w:hAnsi="Times New Roman" w:cs="Times New Roman"/>
          <w:sz w:val="28"/>
          <w:szCs w:val="28"/>
        </w:rPr>
        <w:instrText>103900098 \</w:instrText>
      </w:r>
      <w:r w:rsidR="0056468C">
        <w:rPr>
          <w:rFonts w:ascii="Times New Roman" w:hAnsi="Times New Roman" w:cs="Times New Roman"/>
          <w:sz w:val="28"/>
          <w:szCs w:val="28"/>
          <w:lang w:val="ru-RU"/>
        </w:rPr>
        <w:instrText>r</w:instrText>
      </w:r>
      <w:r w:rsidR="0056468C" w:rsidRPr="00711BFD">
        <w:rPr>
          <w:rFonts w:ascii="Times New Roman" w:hAnsi="Times New Roman" w:cs="Times New Roman"/>
          <w:sz w:val="28"/>
          <w:szCs w:val="28"/>
        </w:rPr>
        <w:instrText xml:space="preserve"> \</w:instrText>
      </w:r>
      <w:r w:rsidR="0056468C">
        <w:rPr>
          <w:rFonts w:ascii="Times New Roman" w:hAnsi="Times New Roman" w:cs="Times New Roman"/>
          <w:sz w:val="28"/>
          <w:szCs w:val="28"/>
          <w:lang w:val="ru-RU"/>
        </w:rPr>
        <w:instrText>h</w:instrText>
      </w:r>
      <w:r w:rsidR="0056468C" w:rsidRPr="00711BFD">
        <w:rPr>
          <w:rFonts w:ascii="Times New Roman" w:hAnsi="Times New Roman" w:cs="Times New Roman"/>
          <w:sz w:val="28"/>
          <w:szCs w:val="28"/>
        </w:rPr>
        <w:instrText xml:space="preserve"> </w:instrText>
      </w:r>
      <w:r w:rsidR="0056468C">
        <w:rPr>
          <w:rFonts w:ascii="Times New Roman" w:hAnsi="Times New Roman" w:cs="Times New Roman"/>
          <w:sz w:val="28"/>
          <w:szCs w:val="28"/>
          <w:lang w:val="ru-RU"/>
        </w:rPr>
      </w:r>
      <w:r w:rsidR="0056468C">
        <w:rPr>
          <w:rFonts w:ascii="Times New Roman" w:hAnsi="Times New Roman" w:cs="Times New Roman"/>
          <w:sz w:val="28"/>
          <w:szCs w:val="28"/>
          <w:lang w:val="ru-RU"/>
        </w:rPr>
        <w:fldChar w:fldCharType="separate"/>
      </w:r>
      <w:r w:rsidR="009A7CF7" w:rsidRPr="00596DF5">
        <w:rPr>
          <w:rFonts w:ascii="Times New Roman" w:hAnsi="Times New Roman" w:cs="Times New Roman"/>
          <w:sz w:val="28"/>
          <w:szCs w:val="28"/>
        </w:rPr>
        <w:t>2</w:t>
      </w:r>
      <w:r w:rsidR="0056468C">
        <w:rPr>
          <w:rFonts w:ascii="Times New Roman" w:hAnsi="Times New Roman" w:cs="Times New Roman"/>
          <w:sz w:val="28"/>
          <w:szCs w:val="28"/>
          <w:lang w:val="ru-RU"/>
        </w:rPr>
        <w:fldChar w:fldCharType="end"/>
      </w:r>
      <w:r w:rsidR="0056468C" w:rsidRPr="00711BFD">
        <w:rPr>
          <w:rFonts w:ascii="Times New Roman" w:hAnsi="Times New Roman" w:cs="Times New Roman"/>
          <w:sz w:val="28"/>
          <w:szCs w:val="28"/>
        </w:rPr>
        <w:t>]</w:t>
      </w:r>
      <w:r w:rsidR="00820B46">
        <w:rPr>
          <w:rFonts w:ascii="Times New Roman" w:hAnsi="Times New Roman" w:cs="Times New Roman"/>
          <w:sz w:val="28"/>
          <w:szCs w:val="28"/>
        </w:rPr>
        <w:t>, засадами якого є:</w:t>
      </w:r>
      <w:r w:rsidR="00711BFD">
        <w:rPr>
          <w:rFonts w:ascii="Times New Roman" w:hAnsi="Times New Roman" w:cs="Times New Roman"/>
          <w:sz w:val="28"/>
          <w:szCs w:val="28"/>
        </w:rPr>
        <w:t xml:space="preserve"> </w:t>
      </w:r>
      <w:r w:rsidR="00820B46">
        <w:rPr>
          <w:rFonts w:ascii="Times New Roman" w:hAnsi="Times New Roman" w:cs="Times New Roman"/>
          <w:sz w:val="28"/>
          <w:szCs w:val="28"/>
        </w:rPr>
        <w:t>захист інтересів користувачів у сфері надання послуг поштового зв’язку;</w:t>
      </w:r>
      <w:r w:rsidR="00711BFD">
        <w:rPr>
          <w:rFonts w:ascii="Times New Roman" w:hAnsi="Times New Roman" w:cs="Times New Roman"/>
          <w:sz w:val="28"/>
          <w:szCs w:val="28"/>
        </w:rPr>
        <w:t xml:space="preserve"> </w:t>
      </w:r>
      <w:r w:rsidR="00820B46" w:rsidRPr="00820B46">
        <w:rPr>
          <w:rFonts w:ascii="Times New Roman" w:hAnsi="Times New Roman" w:cs="Times New Roman"/>
          <w:sz w:val="28"/>
          <w:szCs w:val="28"/>
        </w:rPr>
        <w:t>забезпечення надання послуг поштового зв'язку встановленого рівня якості;</w:t>
      </w:r>
      <w:r w:rsidR="00711BFD">
        <w:rPr>
          <w:rFonts w:ascii="Times New Roman" w:hAnsi="Times New Roman" w:cs="Times New Roman"/>
          <w:sz w:val="28"/>
          <w:szCs w:val="28"/>
        </w:rPr>
        <w:t xml:space="preserve"> </w:t>
      </w:r>
      <w:r w:rsidR="00820B46" w:rsidRPr="00820B46">
        <w:rPr>
          <w:rFonts w:ascii="Times New Roman" w:hAnsi="Times New Roman" w:cs="Times New Roman"/>
          <w:sz w:val="28"/>
          <w:szCs w:val="28"/>
        </w:rPr>
        <w:t>доступність до ринку послуг поштового зв'язку;</w:t>
      </w:r>
      <w:r w:rsidR="00711BFD">
        <w:rPr>
          <w:rFonts w:ascii="Times New Roman" w:hAnsi="Times New Roman" w:cs="Times New Roman"/>
          <w:sz w:val="28"/>
          <w:szCs w:val="28"/>
        </w:rPr>
        <w:t xml:space="preserve"> </w:t>
      </w:r>
      <w:r w:rsidR="00820B46" w:rsidRPr="00820B46">
        <w:rPr>
          <w:rFonts w:ascii="Times New Roman" w:hAnsi="Times New Roman" w:cs="Times New Roman"/>
          <w:sz w:val="28"/>
          <w:szCs w:val="28"/>
        </w:rPr>
        <w:t xml:space="preserve">законодавче регулювання відносин у сфері </w:t>
      </w:r>
      <w:r w:rsidR="00820B46" w:rsidRPr="00820B46">
        <w:rPr>
          <w:rFonts w:ascii="Times New Roman" w:hAnsi="Times New Roman" w:cs="Times New Roman"/>
          <w:sz w:val="28"/>
          <w:szCs w:val="28"/>
        </w:rPr>
        <w:lastRenderedPageBreak/>
        <w:t>надання послуг поштового зв'язку;</w:t>
      </w:r>
      <w:r w:rsidR="00711BFD">
        <w:rPr>
          <w:rFonts w:ascii="Times New Roman" w:hAnsi="Times New Roman" w:cs="Times New Roman"/>
          <w:sz w:val="28"/>
          <w:szCs w:val="28"/>
        </w:rPr>
        <w:t xml:space="preserve"> </w:t>
      </w:r>
      <w:r w:rsidR="00820B46" w:rsidRPr="00820B46">
        <w:rPr>
          <w:rFonts w:ascii="Times New Roman" w:hAnsi="Times New Roman" w:cs="Times New Roman"/>
          <w:sz w:val="28"/>
          <w:szCs w:val="28"/>
        </w:rPr>
        <w:t>забезпечення прав користувачів на таємницю інформації у сфері надання послуг поштового зв'язку;</w:t>
      </w:r>
      <w:r w:rsidR="00711BFD">
        <w:rPr>
          <w:rFonts w:ascii="Times New Roman" w:hAnsi="Times New Roman" w:cs="Times New Roman"/>
          <w:sz w:val="28"/>
          <w:szCs w:val="28"/>
        </w:rPr>
        <w:t xml:space="preserve"> </w:t>
      </w:r>
      <w:r w:rsidR="00820B46" w:rsidRPr="00820B46">
        <w:rPr>
          <w:rFonts w:ascii="Times New Roman" w:hAnsi="Times New Roman" w:cs="Times New Roman"/>
          <w:sz w:val="28"/>
          <w:szCs w:val="28"/>
        </w:rPr>
        <w:t>забезпечення прав операторів поштового зв'язку;</w:t>
      </w:r>
      <w:r w:rsidR="00711BFD">
        <w:rPr>
          <w:rFonts w:ascii="Times New Roman" w:hAnsi="Times New Roman" w:cs="Times New Roman"/>
          <w:sz w:val="28"/>
          <w:szCs w:val="28"/>
        </w:rPr>
        <w:t xml:space="preserve"> </w:t>
      </w:r>
      <w:r w:rsidR="00820B46" w:rsidRPr="00820B46">
        <w:rPr>
          <w:rFonts w:ascii="Times New Roman" w:hAnsi="Times New Roman" w:cs="Times New Roman"/>
          <w:sz w:val="28"/>
          <w:szCs w:val="28"/>
        </w:rPr>
        <w:t>єдність правил і норм у сфері надання послуг поштового зв'язку.</w:t>
      </w:r>
    </w:p>
    <w:p w14:paraId="4EBEA58A" w14:textId="62EB869E" w:rsidR="00CF2601" w:rsidRDefault="0039367A" w:rsidP="002165E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Згідно з ЗУ</w:t>
      </w:r>
      <w:r w:rsidR="00CF2601" w:rsidRPr="00CF2601">
        <w:rPr>
          <w:rFonts w:ascii="Times New Roman" w:hAnsi="Times New Roman" w:cs="Times New Roman"/>
          <w:sz w:val="28"/>
          <w:szCs w:val="28"/>
        </w:rPr>
        <w:t xml:space="preserve"> «Про поштов</w:t>
      </w:r>
      <w:r>
        <w:rPr>
          <w:rFonts w:ascii="Times New Roman" w:hAnsi="Times New Roman" w:cs="Times New Roman"/>
          <w:sz w:val="28"/>
          <w:szCs w:val="28"/>
        </w:rPr>
        <w:t>ий зв’язок»</w:t>
      </w:r>
      <w:r w:rsidR="0056468C" w:rsidRPr="0056468C">
        <w:rPr>
          <w:rFonts w:ascii="Times New Roman" w:hAnsi="Times New Roman" w:cs="Times New Roman"/>
          <w:sz w:val="28"/>
          <w:szCs w:val="28"/>
        </w:rPr>
        <w:t>[</w:t>
      </w:r>
      <w:r w:rsidR="0056468C">
        <w:rPr>
          <w:rFonts w:ascii="Times New Roman" w:hAnsi="Times New Roman" w:cs="Times New Roman"/>
          <w:sz w:val="28"/>
          <w:szCs w:val="28"/>
        </w:rPr>
        <w:fldChar w:fldCharType="begin"/>
      </w:r>
      <w:r w:rsidR="0056468C">
        <w:rPr>
          <w:rFonts w:ascii="Times New Roman" w:hAnsi="Times New Roman" w:cs="Times New Roman"/>
          <w:sz w:val="28"/>
          <w:szCs w:val="28"/>
        </w:rPr>
        <w:instrText xml:space="preserve"> REF _Ref103900098 \r \h </w:instrText>
      </w:r>
      <w:r w:rsidR="0056468C">
        <w:rPr>
          <w:rFonts w:ascii="Times New Roman" w:hAnsi="Times New Roman" w:cs="Times New Roman"/>
          <w:sz w:val="28"/>
          <w:szCs w:val="28"/>
        </w:rPr>
      </w:r>
      <w:r w:rsidR="0056468C">
        <w:rPr>
          <w:rFonts w:ascii="Times New Roman" w:hAnsi="Times New Roman" w:cs="Times New Roman"/>
          <w:sz w:val="28"/>
          <w:szCs w:val="28"/>
        </w:rPr>
        <w:fldChar w:fldCharType="separate"/>
      </w:r>
      <w:r w:rsidR="009A7CF7">
        <w:rPr>
          <w:rFonts w:ascii="Times New Roman" w:hAnsi="Times New Roman" w:cs="Times New Roman"/>
          <w:sz w:val="28"/>
          <w:szCs w:val="28"/>
        </w:rPr>
        <w:t>2</w:t>
      </w:r>
      <w:r w:rsidR="0056468C">
        <w:rPr>
          <w:rFonts w:ascii="Times New Roman" w:hAnsi="Times New Roman" w:cs="Times New Roman"/>
          <w:sz w:val="28"/>
          <w:szCs w:val="28"/>
        </w:rPr>
        <w:fldChar w:fldCharType="end"/>
      </w:r>
      <w:r w:rsidR="0056468C" w:rsidRPr="0056468C">
        <w:rPr>
          <w:rFonts w:ascii="Times New Roman" w:hAnsi="Times New Roman" w:cs="Times New Roman"/>
          <w:sz w:val="28"/>
          <w:szCs w:val="28"/>
        </w:rPr>
        <w:t>]</w:t>
      </w:r>
      <w:r>
        <w:rPr>
          <w:rFonts w:ascii="Times New Roman" w:hAnsi="Times New Roman" w:cs="Times New Roman"/>
          <w:sz w:val="28"/>
          <w:szCs w:val="28"/>
        </w:rPr>
        <w:t xml:space="preserve"> від 04.10.2001 року, </w:t>
      </w:r>
      <w:r w:rsidR="00CF2601" w:rsidRPr="00CF2601">
        <w:rPr>
          <w:rFonts w:ascii="Times New Roman" w:hAnsi="Times New Roman" w:cs="Times New Roman"/>
          <w:sz w:val="28"/>
          <w:szCs w:val="28"/>
        </w:rPr>
        <w:t>поштовий зв’язок – приймання, обробка, перевезення та доставка (вручення) поштових відправлень, виконання доручень користувачів щодо поштових переказів, банківських операцій.</w:t>
      </w:r>
    </w:p>
    <w:p w14:paraId="23F3C7D6" w14:textId="77777777" w:rsidR="00B350EC" w:rsidRDefault="00CF2601" w:rsidP="002165E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820B46">
        <w:rPr>
          <w:rFonts w:ascii="Times New Roman" w:hAnsi="Times New Roman" w:cs="Times New Roman"/>
          <w:sz w:val="28"/>
          <w:szCs w:val="28"/>
        </w:rPr>
        <w:t xml:space="preserve"> свою чергу поштовий зв’язок поділяється на: зв’язок загального користування та зв’язок спеціального призначення. </w:t>
      </w:r>
    </w:p>
    <w:p w14:paraId="7919A207" w14:textId="46D31C5B" w:rsidR="00CF2601" w:rsidRDefault="00820B46" w:rsidP="002165E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Поштовий зв’язок загального користування – складова частина поштового зв’язку України, призначена для надання послуг поштового зв’язку встановленого рівня якості всім користувачам. </w:t>
      </w:r>
      <w:r w:rsidR="00B350EC">
        <w:rPr>
          <w:rFonts w:ascii="Times New Roman" w:hAnsi="Times New Roman" w:cs="Times New Roman"/>
          <w:sz w:val="28"/>
          <w:szCs w:val="28"/>
        </w:rPr>
        <w:t xml:space="preserve">Надання послуг поштового зв’язку загального користування покладено на національного оператора. </w:t>
      </w:r>
    </w:p>
    <w:p w14:paraId="05300B87" w14:textId="54AF5B07" w:rsidR="00A51AD2" w:rsidRDefault="00820B46" w:rsidP="002165E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Поштовий зв’язок спеціального призначення – складова частина поштового зв’язку України, призначена для надання послуг поштового зв’язку окремим категорі</w:t>
      </w:r>
      <w:r w:rsidR="00B350EC">
        <w:rPr>
          <w:rFonts w:ascii="Times New Roman" w:hAnsi="Times New Roman" w:cs="Times New Roman"/>
          <w:sz w:val="28"/>
          <w:szCs w:val="28"/>
        </w:rPr>
        <w:t>ям користувачів (фельд’єгерський зв’язок і спеціальний зв’язок)</w:t>
      </w:r>
      <w:r w:rsidR="00904A2F">
        <w:rPr>
          <w:rFonts w:ascii="Times New Roman" w:hAnsi="Times New Roman" w:cs="Times New Roman"/>
          <w:sz w:val="28"/>
          <w:szCs w:val="28"/>
        </w:rPr>
        <w:t xml:space="preserve">. </w:t>
      </w:r>
      <w:r w:rsidR="00904A2F" w:rsidRPr="00904A2F">
        <w:rPr>
          <w:rFonts w:ascii="Times New Roman" w:hAnsi="Times New Roman" w:cs="Times New Roman"/>
          <w:sz w:val="28"/>
          <w:szCs w:val="28"/>
        </w:rPr>
        <w:t>Відповідно до ч. 1 ст. 10 Закону України «Про Державну службу спеціального зв’язку та захисту інформації України»</w:t>
      </w:r>
      <w:r w:rsidR="00DB1A61" w:rsidRPr="00DB1A61">
        <w:rPr>
          <w:rFonts w:ascii="Times New Roman" w:hAnsi="Times New Roman" w:cs="Times New Roman"/>
          <w:sz w:val="28"/>
          <w:szCs w:val="28"/>
        </w:rPr>
        <w:t>[</w:t>
      </w:r>
      <w:r w:rsidR="006C54B0">
        <w:rPr>
          <w:rFonts w:ascii="Times New Roman" w:hAnsi="Times New Roman" w:cs="Times New Roman"/>
          <w:sz w:val="28"/>
          <w:szCs w:val="28"/>
        </w:rPr>
        <w:fldChar w:fldCharType="begin"/>
      </w:r>
      <w:r w:rsidR="006C54B0">
        <w:rPr>
          <w:rFonts w:ascii="Times New Roman" w:hAnsi="Times New Roman" w:cs="Times New Roman"/>
          <w:sz w:val="28"/>
          <w:szCs w:val="28"/>
        </w:rPr>
        <w:instrText xml:space="preserve"> REF _Ref103901959 \r \h </w:instrText>
      </w:r>
      <w:r w:rsidR="006C54B0">
        <w:rPr>
          <w:rFonts w:ascii="Times New Roman" w:hAnsi="Times New Roman" w:cs="Times New Roman"/>
          <w:sz w:val="28"/>
          <w:szCs w:val="28"/>
        </w:rPr>
      </w:r>
      <w:r w:rsidR="006C54B0">
        <w:rPr>
          <w:rFonts w:ascii="Times New Roman" w:hAnsi="Times New Roman" w:cs="Times New Roman"/>
          <w:sz w:val="28"/>
          <w:szCs w:val="28"/>
        </w:rPr>
        <w:fldChar w:fldCharType="separate"/>
      </w:r>
      <w:r w:rsidR="009A7CF7">
        <w:rPr>
          <w:rFonts w:ascii="Times New Roman" w:hAnsi="Times New Roman" w:cs="Times New Roman"/>
          <w:sz w:val="28"/>
          <w:szCs w:val="28"/>
        </w:rPr>
        <w:t>6</w:t>
      </w:r>
      <w:r w:rsidR="006C54B0">
        <w:rPr>
          <w:rFonts w:ascii="Times New Roman" w:hAnsi="Times New Roman" w:cs="Times New Roman"/>
          <w:sz w:val="28"/>
          <w:szCs w:val="28"/>
        </w:rPr>
        <w:fldChar w:fldCharType="end"/>
      </w:r>
      <w:r w:rsidR="00DB1A61" w:rsidRPr="00DB1A61">
        <w:rPr>
          <w:rFonts w:ascii="Times New Roman" w:hAnsi="Times New Roman" w:cs="Times New Roman"/>
          <w:sz w:val="28"/>
          <w:szCs w:val="28"/>
        </w:rPr>
        <w:t>]</w:t>
      </w:r>
      <w:r w:rsidR="00904A2F" w:rsidRPr="00904A2F">
        <w:rPr>
          <w:rFonts w:ascii="Times New Roman" w:hAnsi="Times New Roman" w:cs="Times New Roman"/>
          <w:sz w:val="28"/>
          <w:szCs w:val="28"/>
        </w:rPr>
        <w:t xml:space="preserve">  </w:t>
      </w:r>
      <w:r w:rsidR="00904A2F">
        <w:rPr>
          <w:rFonts w:ascii="Times New Roman" w:hAnsi="Times New Roman" w:cs="Times New Roman"/>
          <w:sz w:val="28"/>
          <w:szCs w:val="28"/>
        </w:rPr>
        <w:t>забезпечення надання послуг фельд’єгерського зв’язку</w:t>
      </w:r>
      <w:r w:rsidR="00B350EC">
        <w:rPr>
          <w:rFonts w:ascii="Times New Roman" w:hAnsi="Times New Roman" w:cs="Times New Roman"/>
          <w:sz w:val="28"/>
          <w:szCs w:val="28"/>
        </w:rPr>
        <w:t xml:space="preserve"> </w:t>
      </w:r>
      <w:r w:rsidR="00904A2F">
        <w:rPr>
          <w:rFonts w:ascii="Times New Roman" w:hAnsi="Times New Roman" w:cs="Times New Roman"/>
          <w:sz w:val="28"/>
          <w:szCs w:val="28"/>
        </w:rPr>
        <w:t xml:space="preserve">покладено на </w:t>
      </w:r>
      <w:r w:rsidR="00B350EC">
        <w:rPr>
          <w:rFonts w:ascii="Times New Roman" w:hAnsi="Times New Roman" w:cs="Times New Roman"/>
          <w:sz w:val="28"/>
          <w:szCs w:val="28"/>
        </w:rPr>
        <w:t xml:space="preserve"> Д</w:t>
      </w:r>
      <w:r w:rsidR="00904A2F">
        <w:rPr>
          <w:rFonts w:ascii="Times New Roman" w:hAnsi="Times New Roman" w:cs="Times New Roman"/>
          <w:sz w:val="28"/>
          <w:szCs w:val="28"/>
        </w:rPr>
        <w:t>ержавну службу</w:t>
      </w:r>
      <w:r w:rsidR="00B350EC">
        <w:rPr>
          <w:rFonts w:ascii="Times New Roman" w:hAnsi="Times New Roman" w:cs="Times New Roman"/>
          <w:sz w:val="28"/>
          <w:szCs w:val="28"/>
        </w:rPr>
        <w:t xml:space="preserve"> спеціального зв’язку та захисту інформації України, що функціонує на підставі положень затверджених </w:t>
      </w:r>
      <w:r w:rsidR="00B350EC" w:rsidRPr="00B350EC">
        <w:rPr>
          <w:rFonts w:ascii="Times New Roman" w:hAnsi="Times New Roman" w:cs="Times New Roman"/>
          <w:sz w:val="28"/>
          <w:szCs w:val="28"/>
        </w:rPr>
        <w:t>постановою Кабінету Міністрів України від 3 вересня</w:t>
      </w:r>
      <w:r w:rsidR="00B350EC">
        <w:rPr>
          <w:rFonts w:ascii="Times New Roman" w:hAnsi="Times New Roman" w:cs="Times New Roman"/>
          <w:sz w:val="28"/>
          <w:szCs w:val="28"/>
        </w:rPr>
        <w:t xml:space="preserve"> </w:t>
      </w:r>
      <w:r w:rsidR="00B350EC" w:rsidRPr="00B350EC">
        <w:rPr>
          <w:rFonts w:ascii="Times New Roman" w:hAnsi="Times New Roman" w:cs="Times New Roman"/>
          <w:sz w:val="28"/>
          <w:szCs w:val="28"/>
        </w:rPr>
        <w:t>2014 р. №411</w:t>
      </w:r>
      <w:r w:rsidR="00DB1A61" w:rsidRPr="00DB1A61">
        <w:rPr>
          <w:rFonts w:ascii="Times New Roman" w:hAnsi="Times New Roman" w:cs="Times New Roman"/>
          <w:sz w:val="28"/>
          <w:szCs w:val="28"/>
        </w:rPr>
        <w:t>[</w:t>
      </w:r>
      <w:r w:rsidR="006C54B0">
        <w:rPr>
          <w:rFonts w:ascii="Times New Roman" w:hAnsi="Times New Roman" w:cs="Times New Roman"/>
          <w:sz w:val="28"/>
          <w:szCs w:val="28"/>
        </w:rPr>
        <w:fldChar w:fldCharType="begin"/>
      </w:r>
      <w:r w:rsidR="006C54B0">
        <w:rPr>
          <w:rFonts w:ascii="Times New Roman" w:hAnsi="Times New Roman" w:cs="Times New Roman"/>
          <w:sz w:val="28"/>
          <w:szCs w:val="28"/>
        </w:rPr>
        <w:instrText xml:space="preserve"> REF _Ref103902274 \r \h </w:instrText>
      </w:r>
      <w:r w:rsidR="006C54B0">
        <w:rPr>
          <w:rFonts w:ascii="Times New Roman" w:hAnsi="Times New Roman" w:cs="Times New Roman"/>
          <w:sz w:val="28"/>
          <w:szCs w:val="28"/>
        </w:rPr>
      </w:r>
      <w:r w:rsidR="006C54B0">
        <w:rPr>
          <w:rFonts w:ascii="Times New Roman" w:hAnsi="Times New Roman" w:cs="Times New Roman"/>
          <w:sz w:val="28"/>
          <w:szCs w:val="28"/>
        </w:rPr>
        <w:fldChar w:fldCharType="separate"/>
      </w:r>
      <w:r w:rsidR="009A7CF7">
        <w:rPr>
          <w:rFonts w:ascii="Times New Roman" w:hAnsi="Times New Roman" w:cs="Times New Roman"/>
          <w:sz w:val="28"/>
          <w:szCs w:val="28"/>
        </w:rPr>
        <w:t>7</w:t>
      </w:r>
      <w:r w:rsidR="006C54B0">
        <w:rPr>
          <w:rFonts w:ascii="Times New Roman" w:hAnsi="Times New Roman" w:cs="Times New Roman"/>
          <w:sz w:val="28"/>
          <w:szCs w:val="28"/>
        </w:rPr>
        <w:fldChar w:fldCharType="end"/>
      </w:r>
      <w:r w:rsidR="00DB1A61" w:rsidRPr="00DB1A61">
        <w:rPr>
          <w:rFonts w:ascii="Times New Roman" w:hAnsi="Times New Roman" w:cs="Times New Roman"/>
          <w:sz w:val="28"/>
          <w:szCs w:val="28"/>
        </w:rPr>
        <w:t>]</w:t>
      </w:r>
      <w:r w:rsidR="00DB1A61">
        <w:rPr>
          <w:rFonts w:ascii="Times New Roman" w:hAnsi="Times New Roman" w:cs="Times New Roman"/>
          <w:sz w:val="28"/>
          <w:szCs w:val="28"/>
        </w:rPr>
        <w:t xml:space="preserve"> </w:t>
      </w:r>
      <w:r w:rsidR="00DB1A61" w:rsidRPr="00DB1A61">
        <w:rPr>
          <w:rFonts w:ascii="Times New Roman" w:hAnsi="Times New Roman" w:cs="Times New Roman"/>
          <w:sz w:val="28"/>
          <w:szCs w:val="28"/>
        </w:rPr>
        <w:t>п</w:t>
      </w:r>
      <w:r w:rsidR="00904A2F">
        <w:rPr>
          <w:rFonts w:ascii="Times New Roman" w:hAnsi="Times New Roman" w:cs="Times New Roman"/>
          <w:sz w:val="28"/>
          <w:szCs w:val="28"/>
        </w:rPr>
        <w:t xml:space="preserve">ослуги спеціального зв’язку надаються </w:t>
      </w:r>
      <w:r w:rsidR="006C54B0">
        <w:rPr>
          <w:rFonts w:ascii="Times New Roman" w:hAnsi="Times New Roman" w:cs="Times New Roman"/>
          <w:sz w:val="28"/>
          <w:szCs w:val="28"/>
        </w:rPr>
        <w:t>Адміністрацією</w:t>
      </w:r>
      <w:r w:rsidR="006C54B0" w:rsidRPr="006C54B0">
        <w:rPr>
          <w:rFonts w:ascii="Times New Roman" w:hAnsi="Times New Roman" w:cs="Times New Roman"/>
          <w:sz w:val="28"/>
          <w:szCs w:val="28"/>
        </w:rPr>
        <w:t xml:space="preserve"> Державної служби спеціального зв’язку та захисту інформації України</w:t>
      </w:r>
      <w:r w:rsidR="004B4D9E">
        <w:rPr>
          <w:rFonts w:ascii="Times New Roman" w:hAnsi="Times New Roman" w:cs="Times New Roman"/>
          <w:sz w:val="28"/>
          <w:szCs w:val="28"/>
        </w:rPr>
        <w:t>, яке входить у структуру Дерспецзв’язку</w:t>
      </w:r>
      <w:r w:rsidR="0039367A">
        <w:rPr>
          <w:rFonts w:ascii="Times New Roman" w:hAnsi="Times New Roman" w:cs="Times New Roman"/>
          <w:sz w:val="28"/>
          <w:szCs w:val="28"/>
        </w:rPr>
        <w:t xml:space="preserve"> та за організаційно-правовою формою є державним комерційним підприємством. </w:t>
      </w:r>
      <w:r w:rsidR="00A51AD2">
        <w:rPr>
          <w:rFonts w:ascii="Times New Roman" w:hAnsi="Times New Roman" w:cs="Times New Roman"/>
          <w:sz w:val="28"/>
          <w:szCs w:val="28"/>
        </w:rPr>
        <w:t xml:space="preserve">Крім зазначених послуг </w:t>
      </w:r>
      <w:r w:rsidR="0039367A">
        <w:rPr>
          <w:rFonts w:ascii="Times New Roman" w:hAnsi="Times New Roman" w:cs="Times New Roman"/>
          <w:sz w:val="28"/>
          <w:szCs w:val="28"/>
        </w:rPr>
        <w:t xml:space="preserve">ДПСЗ </w:t>
      </w:r>
      <w:r w:rsidR="00A51AD2">
        <w:rPr>
          <w:rFonts w:ascii="Times New Roman" w:hAnsi="Times New Roman" w:cs="Times New Roman"/>
          <w:sz w:val="28"/>
          <w:szCs w:val="28"/>
        </w:rPr>
        <w:t xml:space="preserve">має право здійснювати відправлення </w:t>
      </w:r>
      <w:r w:rsidR="00A51AD2">
        <w:rPr>
          <w:rFonts w:ascii="Times New Roman" w:hAnsi="Times New Roman" w:cs="Times New Roman"/>
          <w:sz w:val="28"/>
          <w:szCs w:val="28"/>
          <w:lang w:val="en-US"/>
        </w:rPr>
        <w:t>EMS</w:t>
      </w:r>
      <w:r w:rsidR="00A51AD2" w:rsidRPr="00A51AD2">
        <w:rPr>
          <w:rFonts w:ascii="Times New Roman" w:hAnsi="Times New Roman" w:cs="Times New Roman"/>
          <w:sz w:val="28"/>
          <w:szCs w:val="28"/>
        </w:rPr>
        <w:t xml:space="preserve"> (</w:t>
      </w:r>
      <w:r w:rsidR="00A51AD2">
        <w:rPr>
          <w:rFonts w:ascii="Times New Roman" w:hAnsi="Times New Roman" w:cs="Times New Roman"/>
          <w:sz w:val="28"/>
          <w:szCs w:val="28"/>
          <w:lang w:val="en-US"/>
        </w:rPr>
        <w:t>Express</w:t>
      </w:r>
      <w:r w:rsidR="00A51AD2" w:rsidRPr="00A51AD2">
        <w:rPr>
          <w:rFonts w:ascii="Times New Roman" w:hAnsi="Times New Roman" w:cs="Times New Roman"/>
          <w:sz w:val="28"/>
          <w:szCs w:val="28"/>
        </w:rPr>
        <w:t xml:space="preserve"> </w:t>
      </w:r>
      <w:r w:rsidR="00A51AD2">
        <w:rPr>
          <w:rFonts w:ascii="Times New Roman" w:hAnsi="Times New Roman" w:cs="Times New Roman"/>
          <w:sz w:val="28"/>
          <w:szCs w:val="28"/>
          <w:lang w:val="en-US"/>
        </w:rPr>
        <w:t>Mail</w:t>
      </w:r>
      <w:r w:rsidR="00A51AD2" w:rsidRPr="00A51AD2">
        <w:rPr>
          <w:rFonts w:ascii="Times New Roman" w:hAnsi="Times New Roman" w:cs="Times New Roman"/>
          <w:sz w:val="28"/>
          <w:szCs w:val="28"/>
        </w:rPr>
        <w:t xml:space="preserve"> </w:t>
      </w:r>
      <w:r w:rsidR="00A51AD2">
        <w:rPr>
          <w:rFonts w:ascii="Times New Roman" w:hAnsi="Times New Roman" w:cs="Times New Roman"/>
          <w:sz w:val="28"/>
          <w:szCs w:val="28"/>
          <w:lang w:val="en-US"/>
        </w:rPr>
        <w:t>Service</w:t>
      </w:r>
      <w:r w:rsidR="00A51AD2" w:rsidRPr="00A51AD2">
        <w:rPr>
          <w:rFonts w:ascii="Times New Roman" w:hAnsi="Times New Roman" w:cs="Times New Roman"/>
          <w:sz w:val="28"/>
          <w:szCs w:val="28"/>
        </w:rPr>
        <w:t>)</w:t>
      </w:r>
      <w:r w:rsidR="00A51AD2">
        <w:rPr>
          <w:rFonts w:ascii="Times New Roman" w:hAnsi="Times New Roman" w:cs="Times New Roman"/>
          <w:sz w:val="28"/>
          <w:szCs w:val="28"/>
        </w:rPr>
        <w:t>, які згідно до пункту 2 Загальної частини Правил надання послуг поштового зв’язку</w:t>
      </w:r>
      <w:r w:rsidR="00512191" w:rsidRPr="00512191">
        <w:rPr>
          <w:rFonts w:ascii="Times New Roman" w:hAnsi="Times New Roman" w:cs="Times New Roman"/>
          <w:sz w:val="28"/>
          <w:szCs w:val="28"/>
        </w:rPr>
        <w:t>[</w:t>
      </w:r>
      <w:r w:rsidR="00512191">
        <w:rPr>
          <w:rFonts w:ascii="Times New Roman" w:hAnsi="Times New Roman" w:cs="Times New Roman"/>
          <w:sz w:val="28"/>
          <w:szCs w:val="28"/>
        </w:rPr>
        <w:fldChar w:fldCharType="begin"/>
      </w:r>
      <w:r w:rsidR="00512191">
        <w:rPr>
          <w:rFonts w:ascii="Times New Roman" w:hAnsi="Times New Roman" w:cs="Times New Roman"/>
          <w:sz w:val="28"/>
          <w:szCs w:val="28"/>
        </w:rPr>
        <w:instrText xml:space="preserve"> REF _Ref103902819 \r \h </w:instrText>
      </w:r>
      <w:r w:rsidR="00512191">
        <w:rPr>
          <w:rFonts w:ascii="Times New Roman" w:hAnsi="Times New Roman" w:cs="Times New Roman"/>
          <w:sz w:val="28"/>
          <w:szCs w:val="28"/>
        </w:rPr>
      </w:r>
      <w:r w:rsidR="00512191">
        <w:rPr>
          <w:rFonts w:ascii="Times New Roman" w:hAnsi="Times New Roman" w:cs="Times New Roman"/>
          <w:sz w:val="28"/>
          <w:szCs w:val="28"/>
        </w:rPr>
        <w:fldChar w:fldCharType="separate"/>
      </w:r>
      <w:r w:rsidR="009A7CF7">
        <w:rPr>
          <w:rFonts w:ascii="Times New Roman" w:hAnsi="Times New Roman" w:cs="Times New Roman"/>
          <w:sz w:val="28"/>
          <w:szCs w:val="28"/>
        </w:rPr>
        <w:t>9</w:t>
      </w:r>
      <w:r w:rsidR="00512191">
        <w:rPr>
          <w:rFonts w:ascii="Times New Roman" w:hAnsi="Times New Roman" w:cs="Times New Roman"/>
          <w:sz w:val="28"/>
          <w:szCs w:val="28"/>
        </w:rPr>
        <w:fldChar w:fldCharType="end"/>
      </w:r>
      <w:r w:rsidR="00512191" w:rsidRPr="00512191">
        <w:rPr>
          <w:rFonts w:ascii="Times New Roman" w:hAnsi="Times New Roman" w:cs="Times New Roman"/>
          <w:sz w:val="28"/>
          <w:szCs w:val="28"/>
        </w:rPr>
        <w:t>]</w:t>
      </w:r>
      <w:r w:rsidR="00A51AD2">
        <w:rPr>
          <w:rFonts w:ascii="Times New Roman" w:hAnsi="Times New Roman" w:cs="Times New Roman"/>
          <w:sz w:val="28"/>
          <w:szCs w:val="28"/>
        </w:rPr>
        <w:t xml:space="preserve"> є – міжнародним реєстровим поштовим відправленням з вкладенням документів та/або товарів, що приймаються, перевозяться і доставляються найшвидшим способом. </w:t>
      </w:r>
    </w:p>
    <w:p w14:paraId="5E64E8FC" w14:textId="0FED1850" w:rsidR="00CA1073" w:rsidRDefault="00CA1073" w:rsidP="00CA107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Учасниками поштового ринку, що забезпечують функціонування ринку поштових відправлень є: транспортні організації, митні організації та банки. В Україні діяльність таких суб’єктів регламентується відповідними законодавчими актами. </w:t>
      </w:r>
    </w:p>
    <w:p w14:paraId="4BF3A915" w14:textId="4A5C8F87" w:rsidR="000843C9" w:rsidRDefault="00CA1073" w:rsidP="000843C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Транспорт, є однією з найважливіших галузей суспільного виробництва, що покликана задовольняти потреби населення та суспільного виробництва в перевезеннях. </w:t>
      </w:r>
      <w:r w:rsidR="000843C9">
        <w:rPr>
          <w:rFonts w:ascii="Times New Roman" w:hAnsi="Times New Roman" w:cs="Times New Roman"/>
          <w:sz w:val="28"/>
          <w:szCs w:val="28"/>
        </w:rPr>
        <w:t xml:space="preserve">Поняття «транспорт» вміщує в себе цілий комплекс підприємств, установ і організацій, що здійснюють діяльність у галузі транспорту і становлять Єдину транспортну систему України. </w:t>
      </w:r>
    </w:p>
    <w:p w14:paraId="07959B49" w14:textId="5BB2F989" w:rsidR="000843C9" w:rsidRDefault="000843C9" w:rsidP="00707AA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Згідно до ч. 1 ст. 21 Закону України «Про транспорт»</w:t>
      </w:r>
      <w:r w:rsidR="00DB1A61" w:rsidRPr="00DB1A61">
        <w:rPr>
          <w:rFonts w:ascii="Times New Roman" w:hAnsi="Times New Roman" w:cs="Times New Roman"/>
          <w:sz w:val="28"/>
          <w:szCs w:val="28"/>
          <w:lang w:val="ru-RU"/>
        </w:rPr>
        <w:t>[</w:t>
      </w:r>
      <w:r w:rsidR="00512191">
        <w:rPr>
          <w:rFonts w:ascii="Times New Roman" w:hAnsi="Times New Roman" w:cs="Times New Roman"/>
          <w:sz w:val="28"/>
          <w:szCs w:val="28"/>
          <w:lang w:val="ru-RU"/>
        </w:rPr>
        <w:fldChar w:fldCharType="begin"/>
      </w:r>
      <w:r w:rsidR="00512191">
        <w:rPr>
          <w:rFonts w:ascii="Times New Roman" w:hAnsi="Times New Roman" w:cs="Times New Roman"/>
          <w:sz w:val="28"/>
          <w:szCs w:val="28"/>
          <w:lang w:val="ru-RU"/>
        </w:rPr>
        <w:instrText xml:space="preserve"> REF _Ref103903059 \r \h </w:instrText>
      </w:r>
      <w:r w:rsidR="00512191">
        <w:rPr>
          <w:rFonts w:ascii="Times New Roman" w:hAnsi="Times New Roman" w:cs="Times New Roman"/>
          <w:sz w:val="28"/>
          <w:szCs w:val="28"/>
          <w:lang w:val="ru-RU"/>
        </w:rPr>
      </w:r>
      <w:r w:rsidR="00512191">
        <w:rPr>
          <w:rFonts w:ascii="Times New Roman" w:hAnsi="Times New Roman" w:cs="Times New Roman"/>
          <w:sz w:val="28"/>
          <w:szCs w:val="28"/>
          <w:lang w:val="ru-RU"/>
        </w:rPr>
        <w:fldChar w:fldCharType="separate"/>
      </w:r>
      <w:r w:rsidR="009A7CF7">
        <w:rPr>
          <w:rFonts w:ascii="Times New Roman" w:hAnsi="Times New Roman" w:cs="Times New Roman"/>
          <w:sz w:val="28"/>
          <w:szCs w:val="28"/>
          <w:lang w:val="ru-RU"/>
        </w:rPr>
        <w:t>10</w:t>
      </w:r>
      <w:r w:rsidR="00512191">
        <w:rPr>
          <w:rFonts w:ascii="Times New Roman" w:hAnsi="Times New Roman" w:cs="Times New Roman"/>
          <w:sz w:val="28"/>
          <w:szCs w:val="28"/>
          <w:lang w:val="ru-RU"/>
        </w:rPr>
        <w:fldChar w:fldCharType="end"/>
      </w:r>
      <w:r w:rsidR="00DB1A61" w:rsidRPr="00DB1A61">
        <w:rPr>
          <w:rFonts w:ascii="Times New Roman" w:hAnsi="Times New Roman" w:cs="Times New Roman"/>
          <w:sz w:val="28"/>
          <w:szCs w:val="28"/>
          <w:lang w:val="ru-RU"/>
        </w:rPr>
        <w:t>]</w:t>
      </w:r>
      <w:r>
        <w:rPr>
          <w:rFonts w:ascii="Times New Roman" w:hAnsi="Times New Roman" w:cs="Times New Roman"/>
          <w:sz w:val="28"/>
          <w:szCs w:val="28"/>
        </w:rPr>
        <w:t>, до ЄТС входять:</w:t>
      </w:r>
      <w:r w:rsidR="00707AAD">
        <w:rPr>
          <w:rFonts w:ascii="Times New Roman" w:hAnsi="Times New Roman" w:cs="Times New Roman"/>
          <w:sz w:val="28"/>
          <w:szCs w:val="28"/>
        </w:rPr>
        <w:t xml:space="preserve"> </w:t>
      </w:r>
      <w:r w:rsidRPr="000843C9">
        <w:rPr>
          <w:rFonts w:ascii="Times New Roman" w:hAnsi="Times New Roman" w:cs="Times New Roman"/>
          <w:sz w:val="28"/>
          <w:szCs w:val="28"/>
        </w:rPr>
        <w:t>транспорт загального користування (залізничний, морський, річковий, автомобільний і авіаційний, а також міський електротранспорт, у тому числі метрополітен);</w:t>
      </w:r>
      <w:r w:rsidR="00707AAD">
        <w:rPr>
          <w:rFonts w:ascii="Times New Roman" w:hAnsi="Times New Roman" w:cs="Times New Roman"/>
          <w:sz w:val="28"/>
          <w:szCs w:val="28"/>
        </w:rPr>
        <w:t xml:space="preserve"> </w:t>
      </w:r>
      <w:r w:rsidRPr="000843C9">
        <w:rPr>
          <w:rFonts w:ascii="Times New Roman" w:hAnsi="Times New Roman" w:cs="Times New Roman"/>
          <w:sz w:val="28"/>
          <w:szCs w:val="28"/>
        </w:rPr>
        <w:t>промисловий залізничний;</w:t>
      </w:r>
      <w:r w:rsidR="00707AAD">
        <w:rPr>
          <w:rFonts w:ascii="Times New Roman" w:hAnsi="Times New Roman" w:cs="Times New Roman"/>
          <w:sz w:val="28"/>
          <w:szCs w:val="28"/>
        </w:rPr>
        <w:t xml:space="preserve"> </w:t>
      </w:r>
      <w:r w:rsidRPr="000843C9">
        <w:rPr>
          <w:rFonts w:ascii="Times New Roman" w:hAnsi="Times New Roman" w:cs="Times New Roman"/>
          <w:sz w:val="28"/>
          <w:szCs w:val="28"/>
        </w:rPr>
        <w:t>відомчий;</w:t>
      </w:r>
      <w:r w:rsidR="00707AAD">
        <w:rPr>
          <w:rFonts w:ascii="Times New Roman" w:hAnsi="Times New Roman" w:cs="Times New Roman"/>
          <w:sz w:val="28"/>
          <w:szCs w:val="28"/>
        </w:rPr>
        <w:t xml:space="preserve"> </w:t>
      </w:r>
      <w:r w:rsidRPr="000843C9">
        <w:rPr>
          <w:rFonts w:ascii="Times New Roman" w:hAnsi="Times New Roman" w:cs="Times New Roman"/>
          <w:sz w:val="28"/>
          <w:szCs w:val="28"/>
        </w:rPr>
        <w:t>трубопровідний транспорт;</w:t>
      </w:r>
      <w:r w:rsidR="00707AAD">
        <w:rPr>
          <w:rFonts w:ascii="Times New Roman" w:hAnsi="Times New Roman" w:cs="Times New Roman"/>
          <w:sz w:val="28"/>
          <w:szCs w:val="28"/>
        </w:rPr>
        <w:t xml:space="preserve"> </w:t>
      </w:r>
      <w:r w:rsidRPr="000843C9">
        <w:rPr>
          <w:rFonts w:ascii="Times New Roman" w:hAnsi="Times New Roman" w:cs="Times New Roman"/>
          <w:sz w:val="28"/>
          <w:szCs w:val="28"/>
        </w:rPr>
        <w:t>шляхи сполучення загального користування.</w:t>
      </w:r>
    </w:p>
    <w:p w14:paraId="3DCC90CC" w14:textId="32ED4C22" w:rsidR="00E67330" w:rsidRDefault="00E67330" w:rsidP="000843C9">
      <w:pPr>
        <w:pStyle w:val="af8"/>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Особливим учасником ринку поштових послуг, є банк – </w:t>
      </w:r>
      <w:r w:rsidRPr="00E67330">
        <w:rPr>
          <w:rFonts w:ascii="Times New Roman" w:hAnsi="Times New Roman" w:cs="Times New Roman"/>
          <w:sz w:val="28"/>
          <w:szCs w:val="28"/>
        </w:rPr>
        <w:t>юридична особа, яка на підставі банківської ліцензії має виключне право надавати банківські послуги</w:t>
      </w:r>
      <w:r>
        <w:rPr>
          <w:rFonts w:ascii="Times New Roman" w:hAnsi="Times New Roman" w:cs="Times New Roman"/>
          <w:sz w:val="28"/>
          <w:szCs w:val="28"/>
        </w:rPr>
        <w:t>. Відповідно до ч. 1 ст. 14 Закону України «Про банки і банківську діяльність»</w:t>
      </w:r>
      <w:r w:rsidR="00DB1A61" w:rsidRPr="00DB1A61">
        <w:rPr>
          <w:rFonts w:ascii="Times New Roman" w:hAnsi="Times New Roman" w:cs="Times New Roman"/>
          <w:sz w:val="28"/>
          <w:szCs w:val="28"/>
          <w:lang w:val="ru-RU"/>
        </w:rPr>
        <w:t>[</w:t>
      </w:r>
      <w:r w:rsidR="00512191">
        <w:rPr>
          <w:rFonts w:ascii="Times New Roman" w:hAnsi="Times New Roman" w:cs="Times New Roman"/>
          <w:sz w:val="28"/>
          <w:szCs w:val="28"/>
          <w:lang w:val="ru-RU"/>
        </w:rPr>
        <w:fldChar w:fldCharType="begin"/>
      </w:r>
      <w:r w:rsidR="00512191">
        <w:rPr>
          <w:rFonts w:ascii="Times New Roman" w:hAnsi="Times New Roman" w:cs="Times New Roman"/>
          <w:sz w:val="28"/>
          <w:szCs w:val="28"/>
          <w:lang w:val="ru-RU"/>
        </w:rPr>
        <w:instrText xml:space="preserve"> REF _Ref103903086 \r \h </w:instrText>
      </w:r>
      <w:r w:rsidR="00512191">
        <w:rPr>
          <w:rFonts w:ascii="Times New Roman" w:hAnsi="Times New Roman" w:cs="Times New Roman"/>
          <w:sz w:val="28"/>
          <w:szCs w:val="28"/>
          <w:lang w:val="ru-RU"/>
        </w:rPr>
      </w:r>
      <w:r w:rsidR="00512191">
        <w:rPr>
          <w:rFonts w:ascii="Times New Roman" w:hAnsi="Times New Roman" w:cs="Times New Roman"/>
          <w:sz w:val="28"/>
          <w:szCs w:val="28"/>
          <w:lang w:val="ru-RU"/>
        </w:rPr>
        <w:fldChar w:fldCharType="separate"/>
      </w:r>
      <w:r w:rsidR="009A7CF7">
        <w:rPr>
          <w:rFonts w:ascii="Times New Roman" w:hAnsi="Times New Roman" w:cs="Times New Roman"/>
          <w:sz w:val="28"/>
          <w:szCs w:val="28"/>
          <w:lang w:val="ru-RU"/>
        </w:rPr>
        <w:t>11</w:t>
      </w:r>
      <w:r w:rsidR="00512191">
        <w:rPr>
          <w:rFonts w:ascii="Times New Roman" w:hAnsi="Times New Roman" w:cs="Times New Roman"/>
          <w:sz w:val="28"/>
          <w:szCs w:val="28"/>
          <w:lang w:val="ru-RU"/>
        </w:rPr>
        <w:fldChar w:fldCharType="end"/>
      </w:r>
      <w:r w:rsidR="00DB1A61" w:rsidRPr="00DB1A61">
        <w:rPr>
          <w:rFonts w:ascii="Times New Roman" w:hAnsi="Times New Roman" w:cs="Times New Roman"/>
          <w:sz w:val="28"/>
          <w:szCs w:val="28"/>
          <w:lang w:val="ru-RU"/>
        </w:rPr>
        <w:t>]</w:t>
      </w:r>
      <w:r>
        <w:rPr>
          <w:rFonts w:ascii="Times New Roman" w:hAnsi="Times New Roman" w:cs="Times New Roman"/>
          <w:sz w:val="28"/>
          <w:szCs w:val="28"/>
        </w:rPr>
        <w:t xml:space="preserve"> у</w:t>
      </w:r>
      <w:r w:rsidRPr="00E67330">
        <w:rPr>
          <w:rFonts w:ascii="Times New Roman" w:hAnsi="Times New Roman" w:cs="Times New Roman"/>
          <w:sz w:val="28"/>
          <w:szCs w:val="28"/>
        </w:rPr>
        <w:t>часниками банку можуть бути учасники цивільних відносин. Держава Україна може бути учасником банку в особі Кабінету Міністрів України або уповноважених ним органів.</w:t>
      </w:r>
      <w:r>
        <w:rPr>
          <w:rFonts w:ascii="Times New Roman" w:hAnsi="Times New Roman" w:cs="Times New Roman"/>
          <w:sz w:val="28"/>
          <w:szCs w:val="28"/>
        </w:rPr>
        <w:t xml:space="preserve"> Згідно з ч. 1 ст. 47 ЗУ «Про банки і банківську діяльність»</w:t>
      </w:r>
      <w:r w:rsidR="00DB1A61" w:rsidRPr="00DB1A61">
        <w:rPr>
          <w:rFonts w:ascii="Times New Roman" w:hAnsi="Times New Roman" w:cs="Times New Roman"/>
          <w:sz w:val="28"/>
          <w:szCs w:val="28"/>
        </w:rPr>
        <w:t>[</w:t>
      </w:r>
      <w:r w:rsidR="00512191">
        <w:rPr>
          <w:rFonts w:ascii="Times New Roman" w:hAnsi="Times New Roman" w:cs="Times New Roman"/>
          <w:sz w:val="28"/>
          <w:szCs w:val="28"/>
        </w:rPr>
        <w:fldChar w:fldCharType="begin"/>
      </w:r>
      <w:r w:rsidR="00512191">
        <w:rPr>
          <w:rFonts w:ascii="Times New Roman" w:hAnsi="Times New Roman" w:cs="Times New Roman"/>
          <w:sz w:val="28"/>
          <w:szCs w:val="28"/>
        </w:rPr>
        <w:instrText xml:space="preserve"> REF _Ref103903086 \r \h </w:instrText>
      </w:r>
      <w:r w:rsidR="00512191">
        <w:rPr>
          <w:rFonts w:ascii="Times New Roman" w:hAnsi="Times New Roman" w:cs="Times New Roman"/>
          <w:sz w:val="28"/>
          <w:szCs w:val="28"/>
        </w:rPr>
      </w:r>
      <w:r w:rsidR="00512191">
        <w:rPr>
          <w:rFonts w:ascii="Times New Roman" w:hAnsi="Times New Roman" w:cs="Times New Roman"/>
          <w:sz w:val="28"/>
          <w:szCs w:val="28"/>
        </w:rPr>
        <w:fldChar w:fldCharType="separate"/>
      </w:r>
      <w:r w:rsidR="009A7CF7">
        <w:rPr>
          <w:rFonts w:ascii="Times New Roman" w:hAnsi="Times New Roman" w:cs="Times New Roman"/>
          <w:sz w:val="28"/>
          <w:szCs w:val="28"/>
        </w:rPr>
        <w:t>11</w:t>
      </w:r>
      <w:r w:rsidR="00512191">
        <w:rPr>
          <w:rFonts w:ascii="Times New Roman" w:hAnsi="Times New Roman" w:cs="Times New Roman"/>
          <w:sz w:val="28"/>
          <w:szCs w:val="28"/>
        </w:rPr>
        <w:fldChar w:fldCharType="end"/>
      </w:r>
      <w:r w:rsidR="00DB1A61" w:rsidRPr="00DB1A61">
        <w:rPr>
          <w:rFonts w:ascii="Times New Roman" w:hAnsi="Times New Roman" w:cs="Times New Roman"/>
          <w:sz w:val="28"/>
          <w:szCs w:val="28"/>
        </w:rPr>
        <w:t>]</w:t>
      </w:r>
      <w:r>
        <w:rPr>
          <w:rFonts w:ascii="Times New Roman" w:hAnsi="Times New Roman" w:cs="Times New Roman"/>
          <w:sz w:val="28"/>
          <w:szCs w:val="28"/>
        </w:rPr>
        <w:t xml:space="preserve"> б</w:t>
      </w:r>
      <w:r w:rsidRPr="00E67330">
        <w:rPr>
          <w:rFonts w:ascii="Times New Roman" w:hAnsi="Times New Roman" w:cs="Times New Roman"/>
          <w:sz w:val="28"/>
          <w:szCs w:val="28"/>
        </w:rPr>
        <w:t>анк має право надавати банківські та інші фінансові послуги (крім послуг у сфері страхування), а також здійснювати іншу діяльність, визначену в цій статті, як у національній, так і в іноземній валюті.</w:t>
      </w:r>
    </w:p>
    <w:p w14:paraId="49E667FE" w14:textId="45903243" w:rsidR="002676E8" w:rsidRDefault="00E67330" w:rsidP="002676E8">
      <w:pPr>
        <w:pStyle w:val="af8"/>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До фінансових послуг згідно з</w:t>
      </w:r>
      <w:r w:rsidR="002676E8">
        <w:rPr>
          <w:rFonts w:ascii="Times New Roman" w:hAnsi="Times New Roman" w:cs="Times New Roman"/>
          <w:sz w:val="28"/>
          <w:szCs w:val="28"/>
        </w:rPr>
        <w:t xml:space="preserve"> ст.4</w:t>
      </w:r>
      <w:r>
        <w:rPr>
          <w:rFonts w:ascii="Times New Roman" w:hAnsi="Times New Roman" w:cs="Times New Roman"/>
          <w:sz w:val="28"/>
          <w:szCs w:val="28"/>
        </w:rPr>
        <w:t xml:space="preserve"> ЗУ «Про </w:t>
      </w:r>
      <w:r w:rsidR="002676E8">
        <w:rPr>
          <w:rFonts w:ascii="Times New Roman" w:hAnsi="Times New Roman" w:cs="Times New Roman"/>
          <w:sz w:val="28"/>
          <w:szCs w:val="28"/>
        </w:rPr>
        <w:t>фінансові послуги та державне регулювання ринків фінансових послуг»</w:t>
      </w:r>
      <w:r w:rsidR="00DB1A61" w:rsidRPr="00DB1A61">
        <w:rPr>
          <w:rFonts w:ascii="Times New Roman" w:hAnsi="Times New Roman" w:cs="Times New Roman"/>
          <w:sz w:val="28"/>
          <w:szCs w:val="28"/>
          <w:lang w:val="ru-RU"/>
        </w:rPr>
        <w:t>[</w:t>
      </w:r>
      <w:r w:rsidR="00512191">
        <w:rPr>
          <w:rFonts w:ascii="Times New Roman" w:hAnsi="Times New Roman" w:cs="Times New Roman"/>
          <w:sz w:val="28"/>
          <w:szCs w:val="28"/>
          <w:lang w:val="ru-RU"/>
        </w:rPr>
        <w:fldChar w:fldCharType="begin"/>
      </w:r>
      <w:r w:rsidR="00512191">
        <w:rPr>
          <w:rFonts w:ascii="Times New Roman" w:hAnsi="Times New Roman" w:cs="Times New Roman"/>
          <w:sz w:val="28"/>
          <w:szCs w:val="28"/>
          <w:lang w:val="ru-RU"/>
        </w:rPr>
        <w:instrText xml:space="preserve"> REF _Ref103903109 \r \h </w:instrText>
      </w:r>
      <w:r w:rsidR="00512191">
        <w:rPr>
          <w:rFonts w:ascii="Times New Roman" w:hAnsi="Times New Roman" w:cs="Times New Roman"/>
          <w:sz w:val="28"/>
          <w:szCs w:val="28"/>
          <w:lang w:val="ru-RU"/>
        </w:rPr>
      </w:r>
      <w:r w:rsidR="00512191">
        <w:rPr>
          <w:rFonts w:ascii="Times New Roman" w:hAnsi="Times New Roman" w:cs="Times New Roman"/>
          <w:sz w:val="28"/>
          <w:szCs w:val="28"/>
          <w:lang w:val="ru-RU"/>
        </w:rPr>
        <w:fldChar w:fldCharType="separate"/>
      </w:r>
      <w:r w:rsidR="009A7CF7">
        <w:rPr>
          <w:rFonts w:ascii="Times New Roman" w:hAnsi="Times New Roman" w:cs="Times New Roman"/>
          <w:sz w:val="28"/>
          <w:szCs w:val="28"/>
          <w:lang w:val="ru-RU"/>
        </w:rPr>
        <w:t>12</w:t>
      </w:r>
      <w:r w:rsidR="00512191">
        <w:rPr>
          <w:rFonts w:ascii="Times New Roman" w:hAnsi="Times New Roman" w:cs="Times New Roman"/>
          <w:sz w:val="28"/>
          <w:szCs w:val="28"/>
          <w:lang w:val="ru-RU"/>
        </w:rPr>
        <w:fldChar w:fldCharType="end"/>
      </w:r>
      <w:r w:rsidR="00DB1A61" w:rsidRPr="00DB1A61">
        <w:rPr>
          <w:rFonts w:ascii="Times New Roman" w:hAnsi="Times New Roman" w:cs="Times New Roman"/>
          <w:sz w:val="28"/>
          <w:szCs w:val="28"/>
          <w:lang w:val="ru-RU"/>
        </w:rPr>
        <w:t>]</w:t>
      </w:r>
      <w:r w:rsidR="002676E8">
        <w:rPr>
          <w:rFonts w:ascii="Times New Roman" w:hAnsi="Times New Roman" w:cs="Times New Roman"/>
          <w:sz w:val="28"/>
          <w:szCs w:val="28"/>
        </w:rPr>
        <w:t xml:space="preserve"> належить переказ коштів</w:t>
      </w:r>
      <w:r w:rsidR="00512191" w:rsidRPr="00512191">
        <w:rPr>
          <w:rFonts w:ascii="Times New Roman" w:hAnsi="Times New Roman" w:cs="Times New Roman"/>
          <w:sz w:val="28"/>
          <w:szCs w:val="28"/>
          <w:lang w:val="ru-RU"/>
        </w:rPr>
        <w:t>[</w:t>
      </w:r>
      <w:r w:rsidR="00512191">
        <w:rPr>
          <w:rFonts w:ascii="Times New Roman" w:hAnsi="Times New Roman" w:cs="Times New Roman"/>
          <w:sz w:val="28"/>
          <w:szCs w:val="28"/>
          <w:lang w:val="ru-RU"/>
        </w:rPr>
        <w:fldChar w:fldCharType="begin"/>
      </w:r>
      <w:r w:rsidR="00512191">
        <w:rPr>
          <w:rFonts w:ascii="Times New Roman" w:hAnsi="Times New Roman" w:cs="Times New Roman"/>
          <w:sz w:val="28"/>
          <w:szCs w:val="28"/>
          <w:lang w:val="ru-RU"/>
        </w:rPr>
        <w:instrText xml:space="preserve"> REF _Ref103903122 \r \h </w:instrText>
      </w:r>
      <w:r w:rsidR="00512191">
        <w:rPr>
          <w:rFonts w:ascii="Times New Roman" w:hAnsi="Times New Roman" w:cs="Times New Roman"/>
          <w:sz w:val="28"/>
          <w:szCs w:val="28"/>
          <w:lang w:val="ru-RU"/>
        </w:rPr>
      </w:r>
      <w:r w:rsidR="00512191">
        <w:rPr>
          <w:rFonts w:ascii="Times New Roman" w:hAnsi="Times New Roman" w:cs="Times New Roman"/>
          <w:sz w:val="28"/>
          <w:szCs w:val="28"/>
          <w:lang w:val="ru-RU"/>
        </w:rPr>
        <w:fldChar w:fldCharType="separate"/>
      </w:r>
      <w:r w:rsidR="009A7CF7">
        <w:rPr>
          <w:rFonts w:ascii="Times New Roman" w:hAnsi="Times New Roman" w:cs="Times New Roman"/>
          <w:sz w:val="28"/>
          <w:szCs w:val="28"/>
          <w:lang w:val="ru-RU"/>
        </w:rPr>
        <w:t>13</w:t>
      </w:r>
      <w:r w:rsidR="00512191">
        <w:rPr>
          <w:rFonts w:ascii="Times New Roman" w:hAnsi="Times New Roman" w:cs="Times New Roman"/>
          <w:sz w:val="28"/>
          <w:szCs w:val="28"/>
          <w:lang w:val="ru-RU"/>
        </w:rPr>
        <w:fldChar w:fldCharType="end"/>
      </w:r>
      <w:r w:rsidR="00512191" w:rsidRPr="00512191">
        <w:rPr>
          <w:rFonts w:ascii="Times New Roman" w:hAnsi="Times New Roman" w:cs="Times New Roman"/>
          <w:sz w:val="28"/>
          <w:szCs w:val="28"/>
          <w:lang w:val="ru-RU"/>
        </w:rPr>
        <w:t>]</w:t>
      </w:r>
      <w:r w:rsidR="002676E8">
        <w:rPr>
          <w:rFonts w:ascii="Times New Roman" w:hAnsi="Times New Roman" w:cs="Times New Roman"/>
          <w:sz w:val="28"/>
          <w:szCs w:val="28"/>
        </w:rPr>
        <w:t xml:space="preserve">. </w:t>
      </w:r>
    </w:p>
    <w:p w14:paraId="589A0C4D" w14:textId="3B495645" w:rsidR="007964BC" w:rsidRDefault="002676E8" w:rsidP="002676E8">
      <w:pPr>
        <w:pStyle w:val="af8"/>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Серед осіб, що пов’язані із забезпеченням функціонування ринку поштових відправлень слід також назвати митних брокерів</w:t>
      </w:r>
      <w:r w:rsidR="005F0E81">
        <w:rPr>
          <w:rFonts w:ascii="Times New Roman" w:hAnsi="Times New Roman" w:cs="Times New Roman"/>
          <w:sz w:val="28"/>
          <w:szCs w:val="28"/>
        </w:rPr>
        <w:t xml:space="preserve">, діяльність яких передбачена Митним Кодексом України. </w:t>
      </w:r>
      <w:r w:rsidR="007964BC">
        <w:rPr>
          <w:rFonts w:ascii="Times New Roman" w:hAnsi="Times New Roman" w:cs="Times New Roman"/>
          <w:sz w:val="28"/>
          <w:szCs w:val="28"/>
        </w:rPr>
        <w:t>У ст. 416 Митного кодексу України</w:t>
      </w:r>
      <w:r w:rsidR="00DB1A61" w:rsidRPr="00DB1A61">
        <w:rPr>
          <w:rFonts w:ascii="Times New Roman" w:hAnsi="Times New Roman" w:cs="Times New Roman"/>
          <w:sz w:val="28"/>
          <w:szCs w:val="28"/>
          <w:lang w:val="ru-RU"/>
        </w:rPr>
        <w:t>[</w:t>
      </w:r>
      <w:r w:rsidR="008A4D47">
        <w:rPr>
          <w:rFonts w:ascii="Times New Roman" w:hAnsi="Times New Roman" w:cs="Times New Roman"/>
          <w:sz w:val="28"/>
          <w:szCs w:val="28"/>
          <w:lang w:val="ru-RU"/>
        </w:rPr>
        <w:fldChar w:fldCharType="begin"/>
      </w:r>
      <w:r w:rsidR="008A4D47">
        <w:rPr>
          <w:rFonts w:ascii="Times New Roman" w:hAnsi="Times New Roman" w:cs="Times New Roman"/>
          <w:sz w:val="28"/>
          <w:szCs w:val="28"/>
          <w:lang w:val="ru-RU"/>
        </w:rPr>
        <w:instrText xml:space="preserve"> REF _Ref103903204 \r \h </w:instrText>
      </w:r>
      <w:r w:rsidR="008A4D47">
        <w:rPr>
          <w:rFonts w:ascii="Times New Roman" w:hAnsi="Times New Roman" w:cs="Times New Roman"/>
          <w:sz w:val="28"/>
          <w:szCs w:val="28"/>
          <w:lang w:val="ru-RU"/>
        </w:rPr>
      </w:r>
      <w:r w:rsidR="008A4D47">
        <w:rPr>
          <w:rFonts w:ascii="Times New Roman" w:hAnsi="Times New Roman" w:cs="Times New Roman"/>
          <w:sz w:val="28"/>
          <w:szCs w:val="28"/>
          <w:lang w:val="ru-RU"/>
        </w:rPr>
        <w:fldChar w:fldCharType="separate"/>
      </w:r>
      <w:r w:rsidR="009A7CF7">
        <w:rPr>
          <w:rFonts w:ascii="Times New Roman" w:hAnsi="Times New Roman" w:cs="Times New Roman"/>
          <w:sz w:val="28"/>
          <w:szCs w:val="28"/>
          <w:lang w:val="ru-RU"/>
        </w:rPr>
        <w:t>14</w:t>
      </w:r>
      <w:r w:rsidR="008A4D47">
        <w:rPr>
          <w:rFonts w:ascii="Times New Roman" w:hAnsi="Times New Roman" w:cs="Times New Roman"/>
          <w:sz w:val="28"/>
          <w:szCs w:val="28"/>
          <w:lang w:val="ru-RU"/>
        </w:rPr>
        <w:fldChar w:fldCharType="end"/>
      </w:r>
      <w:r w:rsidR="00DB1A61" w:rsidRPr="00DB1A61">
        <w:rPr>
          <w:rFonts w:ascii="Times New Roman" w:hAnsi="Times New Roman" w:cs="Times New Roman"/>
          <w:sz w:val="28"/>
          <w:szCs w:val="28"/>
          <w:lang w:val="ru-RU"/>
        </w:rPr>
        <w:t>]</w:t>
      </w:r>
      <w:r w:rsidR="007964BC">
        <w:rPr>
          <w:rFonts w:ascii="Times New Roman" w:hAnsi="Times New Roman" w:cs="Times New Roman"/>
          <w:sz w:val="28"/>
          <w:szCs w:val="28"/>
        </w:rPr>
        <w:t>, м</w:t>
      </w:r>
      <w:r w:rsidR="007964BC" w:rsidRPr="007964BC">
        <w:rPr>
          <w:rFonts w:ascii="Times New Roman" w:hAnsi="Times New Roman" w:cs="Times New Roman"/>
          <w:sz w:val="28"/>
          <w:szCs w:val="28"/>
        </w:rPr>
        <w:t xml:space="preserve">итний брокер - це підприємство, що надає послуги з декларування товарів, </w:t>
      </w:r>
      <w:r w:rsidR="007964BC" w:rsidRPr="007964BC">
        <w:rPr>
          <w:rFonts w:ascii="Times New Roman" w:hAnsi="Times New Roman" w:cs="Times New Roman"/>
          <w:sz w:val="28"/>
          <w:szCs w:val="28"/>
        </w:rPr>
        <w:lastRenderedPageBreak/>
        <w:t xml:space="preserve">транспортних засобів комерційного призначення, які переміщуються через митний кордон України. </w:t>
      </w:r>
    </w:p>
    <w:p w14:paraId="63DD2A88" w14:textId="2FB89E34" w:rsidR="00820B46" w:rsidRDefault="00AE6B66" w:rsidP="002676E8">
      <w:pPr>
        <w:pStyle w:val="af8"/>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Проте, залишаються недостатньо врегульовані деякі процедури для захисту клієнтів поштових послуг, через відсутність у Законі України «Про поштовий зв’язок» механізму діяльності приватних служб експрес-доставки. Ці вагомі причини свідчать, що цих операторів необхідно включити в нормативно-правову базу поштового сектора. </w:t>
      </w:r>
    </w:p>
    <w:p w14:paraId="47BB19F3" w14:textId="3C9E052C" w:rsidR="00AE6B66" w:rsidRPr="00A51AD2" w:rsidRDefault="00AE6B66" w:rsidP="002165E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Оскільки послуги поштового зв’язку є одним із основних сегментів ринку зв’язку, їх контроль покладено на </w:t>
      </w:r>
      <w:r w:rsidR="005E396B">
        <w:rPr>
          <w:rFonts w:ascii="Times New Roman" w:hAnsi="Times New Roman" w:cs="Times New Roman"/>
          <w:sz w:val="28"/>
          <w:szCs w:val="28"/>
        </w:rPr>
        <w:t>Національну</w:t>
      </w:r>
      <w:r w:rsidR="005E396B" w:rsidRPr="005E396B">
        <w:rPr>
          <w:rFonts w:ascii="Times New Roman" w:hAnsi="Times New Roman" w:cs="Times New Roman"/>
          <w:sz w:val="28"/>
          <w:szCs w:val="28"/>
        </w:rPr>
        <w:t xml:space="preserve"> коміс</w:t>
      </w:r>
      <w:r w:rsidR="005E396B">
        <w:rPr>
          <w:rFonts w:ascii="Times New Roman" w:hAnsi="Times New Roman" w:cs="Times New Roman"/>
          <w:sz w:val="28"/>
          <w:szCs w:val="28"/>
        </w:rPr>
        <w:t>ію</w:t>
      </w:r>
      <w:r w:rsidR="005E396B" w:rsidRPr="005E396B">
        <w:rPr>
          <w:rFonts w:ascii="Times New Roman" w:hAnsi="Times New Roman" w:cs="Times New Roman"/>
          <w:sz w:val="28"/>
          <w:szCs w:val="28"/>
        </w:rPr>
        <w:t>, що здійснює державне регулювання</w:t>
      </w:r>
      <w:r w:rsidR="005E396B">
        <w:rPr>
          <w:rFonts w:ascii="Times New Roman" w:hAnsi="Times New Roman" w:cs="Times New Roman"/>
          <w:sz w:val="28"/>
          <w:szCs w:val="28"/>
        </w:rPr>
        <w:t xml:space="preserve"> </w:t>
      </w:r>
      <w:r w:rsidR="005E396B" w:rsidRPr="005E396B">
        <w:rPr>
          <w:rFonts w:ascii="Times New Roman" w:hAnsi="Times New Roman" w:cs="Times New Roman"/>
          <w:sz w:val="28"/>
          <w:szCs w:val="28"/>
        </w:rPr>
        <w:t>у сфері зв’язку та інформатизації</w:t>
      </w:r>
      <w:r w:rsidR="005E396B">
        <w:rPr>
          <w:rFonts w:ascii="Times New Roman" w:hAnsi="Times New Roman" w:cs="Times New Roman"/>
          <w:sz w:val="28"/>
          <w:szCs w:val="28"/>
        </w:rPr>
        <w:t>, що діє у відповідності до Указу Президента України від 23 листопада 2011 року №1067/2011</w:t>
      </w:r>
      <w:r w:rsidR="00DB1A61">
        <w:rPr>
          <w:rFonts w:ascii="Times New Roman" w:hAnsi="Times New Roman" w:cs="Times New Roman"/>
          <w:sz w:val="28"/>
          <w:szCs w:val="28"/>
        </w:rPr>
        <w:t>[</w:t>
      </w:r>
      <w:r w:rsidR="008A4D47">
        <w:rPr>
          <w:rFonts w:ascii="Times New Roman" w:hAnsi="Times New Roman" w:cs="Times New Roman"/>
          <w:sz w:val="28"/>
          <w:szCs w:val="28"/>
        </w:rPr>
        <w:fldChar w:fldCharType="begin"/>
      </w:r>
      <w:r w:rsidR="008A4D47">
        <w:rPr>
          <w:rFonts w:ascii="Times New Roman" w:hAnsi="Times New Roman" w:cs="Times New Roman"/>
          <w:sz w:val="28"/>
          <w:szCs w:val="28"/>
        </w:rPr>
        <w:instrText xml:space="preserve"> REF _Ref103903322 \r \h </w:instrText>
      </w:r>
      <w:r w:rsidR="008A4D47">
        <w:rPr>
          <w:rFonts w:ascii="Times New Roman" w:hAnsi="Times New Roman" w:cs="Times New Roman"/>
          <w:sz w:val="28"/>
          <w:szCs w:val="28"/>
        </w:rPr>
      </w:r>
      <w:r w:rsidR="008A4D47">
        <w:rPr>
          <w:rFonts w:ascii="Times New Roman" w:hAnsi="Times New Roman" w:cs="Times New Roman"/>
          <w:sz w:val="28"/>
          <w:szCs w:val="28"/>
        </w:rPr>
        <w:fldChar w:fldCharType="separate"/>
      </w:r>
      <w:r w:rsidR="009A7CF7">
        <w:rPr>
          <w:rFonts w:ascii="Times New Roman" w:hAnsi="Times New Roman" w:cs="Times New Roman"/>
          <w:sz w:val="28"/>
          <w:szCs w:val="28"/>
        </w:rPr>
        <w:t>15</w:t>
      </w:r>
      <w:r w:rsidR="008A4D47">
        <w:rPr>
          <w:rFonts w:ascii="Times New Roman" w:hAnsi="Times New Roman" w:cs="Times New Roman"/>
          <w:sz w:val="28"/>
          <w:szCs w:val="28"/>
        </w:rPr>
        <w:fldChar w:fldCharType="end"/>
      </w:r>
      <w:r w:rsidR="00DB1A61">
        <w:rPr>
          <w:rFonts w:ascii="Times New Roman" w:hAnsi="Times New Roman" w:cs="Times New Roman"/>
          <w:sz w:val="28"/>
          <w:szCs w:val="28"/>
        </w:rPr>
        <w:t>]</w:t>
      </w:r>
      <w:r w:rsidR="005E396B">
        <w:rPr>
          <w:rFonts w:ascii="Times New Roman" w:hAnsi="Times New Roman" w:cs="Times New Roman"/>
          <w:sz w:val="28"/>
          <w:szCs w:val="28"/>
        </w:rPr>
        <w:t>.</w:t>
      </w:r>
    </w:p>
    <w:p w14:paraId="722F606F" w14:textId="4308E599" w:rsidR="003730CA" w:rsidRDefault="00A91E05" w:rsidP="002165EA">
      <w:pPr>
        <w:spacing w:after="0" w:line="360" w:lineRule="auto"/>
        <w:ind w:firstLine="709"/>
        <w:contextualSpacing/>
        <w:jc w:val="both"/>
        <w:rPr>
          <w:rFonts w:ascii="Times New Roman" w:hAnsi="Times New Roman" w:cs="Times New Roman"/>
          <w:sz w:val="28"/>
          <w:szCs w:val="28"/>
        </w:rPr>
      </w:pPr>
      <w:r w:rsidRPr="00A91E05">
        <w:rPr>
          <w:rFonts w:ascii="Times New Roman" w:hAnsi="Times New Roman" w:cs="Times New Roman"/>
          <w:sz w:val="28"/>
          <w:szCs w:val="28"/>
        </w:rPr>
        <w:t>НКРЗІ є державним колегіальним органом, підпорядкованим Президенту України і підзвітним Верховній Раді України, яка здійснює державне регулювання в тому числі у сфері надання послуг поштового зв`язку.</w:t>
      </w:r>
    </w:p>
    <w:p w14:paraId="20C385FC" w14:textId="50668E97" w:rsidR="000B2D70" w:rsidRDefault="005E396B" w:rsidP="000B2D7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Основними завданнями НКРЗІ, відповідно до Положення «Про </w:t>
      </w:r>
      <w:r w:rsidR="000B2D70">
        <w:rPr>
          <w:rFonts w:ascii="Times New Roman" w:hAnsi="Times New Roman" w:cs="Times New Roman"/>
          <w:sz w:val="28"/>
          <w:szCs w:val="28"/>
        </w:rPr>
        <w:t xml:space="preserve">Національну комісію, </w:t>
      </w:r>
      <w:r w:rsidR="000B2D70" w:rsidRPr="000B2D70">
        <w:rPr>
          <w:rFonts w:ascii="Times New Roman" w:hAnsi="Times New Roman" w:cs="Times New Roman"/>
          <w:sz w:val="28"/>
          <w:szCs w:val="28"/>
        </w:rPr>
        <w:t>щ</w:t>
      </w:r>
      <w:r w:rsidR="000B2D70">
        <w:rPr>
          <w:rFonts w:ascii="Times New Roman" w:hAnsi="Times New Roman" w:cs="Times New Roman"/>
          <w:sz w:val="28"/>
          <w:szCs w:val="28"/>
        </w:rPr>
        <w:t xml:space="preserve">о здійснює державне регулювання </w:t>
      </w:r>
      <w:r w:rsidR="000B2D70" w:rsidRPr="000B2D70">
        <w:rPr>
          <w:rFonts w:ascii="Times New Roman" w:hAnsi="Times New Roman" w:cs="Times New Roman"/>
          <w:sz w:val="28"/>
          <w:szCs w:val="28"/>
        </w:rPr>
        <w:t>у сфері зв'язку та інформатизації</w:t>
      </w:r>
      <w:r w:rsidR="000B2D70">
        <w:rPr>
          <w:rFonts w:ascii="Times New Roman" w:hAnsi="Times New Roman" w:cs="Times New Roman"/>
          <w:sz w:val="28"/>
          <w:szCs w:val="28"/>
        </w:rPr>
        <w:t>»</w:t>
      </w:r>
      <w:r w:rsidR="00DB1A61" w:rsidRPr="00DB1A61">
        <w:rPr>
          <w:rFonts w:ascii="Times New Roman" w:hAnsi="Times New Roman" w:cs="Times New Roman"/>
          <w:sz w:val="28"/>
          <w:szCs w:val="28"/>
          <w:lang w:val="ru-RU"/>
        </w:rPr>
        <w:t>[</w:t>
      </w:r>
      <w:r w:rsidR="008A4D47">
        <w:rPr>
          <w:rFonts w:ascii="Times New Roman" w:hAnsi="Times New Roman" w:cs="Times New Roman"/>
          <w:sz w:val="28"/>
          <w:szCs w:val="28"/>
          <w:lang w:val="ru-RU"/>
        </w:rPr>
        <w:fldChar w:fldCharType="begin"/>
      </w:r>
      <w:r w:rsidR="008A4D47">
        <w:rPr>
          <w:rFonts w:ascii="Times New Roman" w:hAnsi="Times New Roman" w:cs="Times New Roman"/>
          <w:sz w:val="28"/>
          <w:szCs w:val="28"/>
          <w:lang w:val="ru-RU"/>
        </w:rPr>
        <w:instrText xml:space="preserve"> REF _Ref103903322 \r \h </w:instrText>
      </w:r>
      <w:r w:rsidR="008A4D47">
        <w:rPr>
          <w:rFonts w:ascii="Times New Roman" w:hAnsi="Times New Roman" w:cs="Times New Roman"/>
          <w:sz w:val="28"/>
          <w:szCs w:val="28"/>
          <w:lang w:val="ru-RU"/>
        </w:rPr>
      </w:r>
      <w:r w:rsidR="008A4D47">
        <w:rPr>
          <w:rFonts w:ascii="Times New Roman" w:hAnsi="Times New Roman" w:cs="Times New Roman"/>
          <w:sz w:val="28"/>
          <w:szCs w:val="28"/>
          <w:lang w:val="ru-RU"/>
        </w:rPr>
        <w:fldChar w:fldCharType="separate"/>
      </w:r>
      <w:r w:rsidR="009A7CF7">
        <w:rPr>
          <w:rFonts w:ascii="Times New Roman" w:hAnsi="Times New Roman" w:cs="Times New Roman"/>
          <w:sz w:val="28"/>
          <w:szCs w:val="28"/>
          <w:lang w:val="ru-RU"/>
        </w:rPr>
        <w:t>15</w:t>
      </w:r>
      <w:r w:rsidR="008A4D47">
        <w:rPr>
          <w:rFonts w:ascii="Times New Roman" w:hAnsi="Times New Roman" w:cs="Times New Roman"/>
          <w:sz w:val="28"/>
          <w:szCs w:val="28"/>
          <w:lang w:val="ru-RU"/>
        </w:rPr>
        <w:fldChar w:fldCharType="end"/>
      </w:r>
      <w:r w:rsidR="00DB1A61" w:rsidRPr="00DB1A61">
        <w:rPr>
          <w:rFonts w:ascii="Times New Roman" w:hAnsi="Times New Roman" w:cs="Times New Roman"/>
          <w:sz w:val="28"/>
          <w:szCs w:val="28"/>
          <w:lang w:val="ru-RU"/>
        </w:rPr>
        <w:t>]</w:t>
      </w:r>
      <w:r w:rsidR="000B2D70">
        <w:rPr>
          <w:rFonts w:ascii="Times New Roman" w:hAnsi="Times New Roman" w:cs="Times New Roman"/>
          <w:sz w:val="28"/>
          <w:szCs w:val="28"/>
        </w:rPr>
        <w:t xml:space="preserve"> є:</w:t>
      </w:r>
    </w:p>
    <w:p w14:paraId="182E313B" w14:textId="73EDC393" w:rsidR="000B2D70" w:rsidRDefault="000B2D70" w:rsidP="00707AAD">
      <w:pPr>
        <w:pStyle w:val="af8"/>
        <w:numPr>
          <w:ilvl w:val="0"/>
          <w:numId w:val="8"/>
        </w:numPr>
        <w:tabs>
          <w:tab w:val="left" w:pos="1134"/>
        </w:tabs>
        <w:spacing w:after="0" w:line="360" w:lineRule="auto"/>
        <w:ind w:left="0" w:firstLine="709"/>
        <w:jc w:val="both"/>
        <w:rPr>
          <w:rFonts w:ascii="Times New Roman" w:hAnsi="Times New Roman" w:cs="Times New Roman"/>
          <w:sz w:val="28"/>
          <w:szCs w:val="28"/>
        </w:rPr>
      </w:pPr>
      <w:r w:rsidRPr="000B2D70">
        <w:rPr>
          <w:rFonts w:ascii="Times New Roman" w:hAnsi="Times New Roman" w:cs="Times New Roman"/>
          <w:sz w:val="28"/>
          <w:szCs w:val="28"/>
        </w:rPr>
        <w:t>забезпечення проведення єдиної державної політики з питань державного регулювання у сфері телекомунікацій, інформатизації та розвитку інформаційного суспільства, користування радіочастотним ресурсом, надання послуг поштового зв'язку;</w:t>
      </w:r>
    </w:p>
    <w:p w14:paraId="0374D28C" w14:textId="4E69A6BC" w:rsidR="000B2D70" w:rsidRDefault="000B2D70" w:rsidP="00707AAD">
      <w:pPr>
        <w:pStyle w:val="af8"/>
        <w:numPr>
          <w:ilvl w:val="0"/>
          <w:numId w:val="8"/>
        </w:numPr>
        <w:tabs>
          <w:tab w:val="left" w:pos="1134"/>
        </w:tabs>
        <w:spacing w:after="0" w:line="360" w:lineRule="auto"/>
        <w:ind w:left="0" w:firstLine="709"/>
        <w:jc w:val="both"/>
        <w:rPr>
          <w:rFonts w:ascii="Times New Roman" w:hAnsi="Times New Roman" w:cs="Times New Roman"/>
          <w:sz w:val="28"/>
          <w:szCs w:val="28"/>
        </w:rPr>
      </w:pPr>
      <w:r w:rsidRPr="000B2D70">
        <w:rPr>
          <w:rFonts w:ascii="Times New Roman" w:hAnsi="Times New Roman" w:cs="Times New Roman"/>
          <w:sz w:val="28"/>
          <w:szCs w:val="28"/>
        </w:rPr>
        <w:t>здійснення державного регулювання та нагляду у сфері телекомунікацій, інформатизації, користування радіочастотним ресурсом, надання послуг поштового зв'язку, використання інфраструктури з метою максимального задоволення попиту споживачів на послуги зв'язку та інформаційні послуги, створення сприятливих умов для залучення інвестицій, збільшення обсягів послуг та підвищення їх якості, розвитку та модернізації телекомунікаційних та інформаційно-телекомунікаційних мереж з урахуванням інтересів національної безпеки;</w:t>
      </w:r>
    </w:p>
    <w:p w14:paraId="462E4C32" w14:textId="3F3747A3" w:rsidR="000B2D70" w:rsidRDefault="000B2D70" w:rsidP="00707AAD">
      <w:pPr>
        <w:pStyle w:val="af8"/>
        <w:numPr>
          <w:ilvl w:val="0"/>
          <w:numId w:val="8"/>
        </w:numPr>
        <w:tabs>
          <w:tab w:val="left" w:pos="1134"/>
        </w:tabs>
        <w:spacing w:after="0" w:line="360" w:lineRule="auto"/>
        <w:ind w:left="0" w:firstLine="709"/>
        <w:jc w:val="both"/>
        <w:rPr>
          <w:rFonts w:ascii="Times New Roman" w:hAnsi="Times New Roman" w:cs="Times New Roman"/>
          <w:sz w:val="28"/>
          <w:szCs w:val="28"/>
        </w:rPr>
      </w:pPr>
      <w:r w:rsidRPr="000B2D70">
        <w:rPr>
          <w:rFonts w:ascii="Times New Roman" w:hAnsi="Times New Roman" w:cs="Times New Roman"/>
          <w:sz w:val="28"/>
          <w:szCs w:val="28"/>
        </w:rPr>
        <w:lastRenderedPageBreak/>
        <w:t>забезпечення ефективного користування радіочастотним ресурсом і функціонування ринку телекомунікаційних, інформаційно-телекомунікаційних, інформаційних послуг та послуг поштового зв'язку на основі збалансування інтересів суспільства, суб'єктів господарювання та споживачів цих послуг;</w:t>
      </w:r>
    </w:p>
    <w:p w14:paraId="46C40398" w14:textId="260E99D0" w:rsidR="000B2D70" w:rsidRDefault="000B2D70" w:rsidP="00707AAD">
      <w:pPr>
        <w:pStyle w:val="af8"/>
        <w:numPr>
          <w:ilvl w:val="0"/>
          <w:numId w:val="8"/>
        </w:numPr>
        <w:tabs>
          <w:tab w:val="left" w:pos="1134"/>
        </w:tabs>
        <w:spacing w:after="0" w:line="360" w:lineRule="auto"/>
        <w:ind w:left="0" w:firstLine="709"/>
        <w:jc w:val="both"/>
        <w:rPr>
          <w:rFonts w:ascii="Times New Roman" w:hAnsi="Times New Roman" w:cs="Times New Roman"/>
          <w:sz w:val="28"/>
          <w:szCs w:val="28"/>
        </w:rPr>
      </w:pPr>
      <w:r w:rsidRPr="000B2D70">
        <w:rPr>
          <w:rFonts w:ascii="Times New Roman" w:hAnsi="Times New Roman" w:cs="Times New Roman"/>
          <w:sz w:val="28"/>
          <w:szCs w:val="28"/>
        </w:rPr>
        <w:t>сприяння розвитку конкуренції та підприємництва, забезпечення рівних умов діяльності суб'єктів господарювання всіх форм власності, вдосконалення механізму регулювання ринкових відносин у сфері телекомунікацій, інформатизації, користування радіочастотним ресурсом та надання послуг поштового зв'язку;</w:t>
      </w:r>
    </w:p>
    <w:p w14:paraId="192F8905" w14:textId="14D3240D" w:rsidR="000B2D70" w:rsidRDefault="000B2D70" w:rsidP="00707AAD">
      <w:pPr>
        <w:pStyle w:val="af8"/>
        <w:numPr>
          <w:ilvl w:val="0"/>
          <w:numId w:val="8"/>
        </w:numPr>
        <w:tabs>
          <w:tab w:val="left" w:pos="1134"/>
        </w:tabs>
        <w:spacing w:after="0" w:line="360" w:lineRule="auto"/>
        <w:ind w:left="0" w:firstLine="709"/>
        <w:jc w:val="both"/>
        <w:rPr>
          <w:rFonts w:ascii="Times New Roman" w:hAnsi="Times New Roman" w:cs="Times New Roman"/>
          <w:sz w:val="28"/>
          <w:szCs w:val="28"/>
        </w:rPr>
      </w:pPr>
      <w:r w:rsidRPr="000B2D70">
        <w:rPr>
          <w:rFonts w:ascii="Times New Roman" w:hAnsi="Times New Roman" w:cs="Times New Roman"/>
          <w:sz w:val="28"/>
          <w:szCs w:val="28"/>
        </w:rPr>
        <w:t>забезпечення системності, комплексності і узгодженості розвитку інформатизації та інформаційного суспільства в державі.</w:t>
      </w:r>
    </w:p>
    <w:p w14:paraId="2A439FD5" w14:textId="07930B09" w:rsidR="000B2D70" w:rsidRDefault="000B2D70" w:rsidP="00707AA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Також, н</w:t>
      </w:r>
      <w:r w:rsidRPr="000B2D70">
        <w:rPr>
          <w:rFonts w:ascii="Times New Roman" w:hAnsi="Times New Roman" w:cs="Times New Roman"/>
          <w:sz w:val="28"/>
          <w:szCs w:val="28"/>
        </w:rPr>
        <w:t>а НКРЗІ згідно і</w:t>
      </w:r>
      <w:r>
        <w:rPr>
          <w:rFonts w:ascii="Times New Roman" w:hAnsi="Times New Roman" w:cs="Times New Roman"/>
          <w:sz w:val="28"/>
          <w:szCs w:val="28"/>
        </w:rPr>
        <w:t xml:space="preserve">з Законом України «Про поштовий </w:t>
      </w:r>
      <w:r w:rsidRPr="000B2D70">
        <w:rPr>
          <w:rFonts w:ascii="Times New Roman" w:hAnsi="Times New Roman" w:cs="Times New Roman"/>
          <w:sz w:val="28"/>
          <w:szCs w:val="28"/>
        </w:rPr>
        <w:t>зв’язок»</w:t>
      </w:r>
      <w:r w:rsidR="0056468C" w:rsidRPr="00707AAD">
        <w:rPr>
          <w:rFonts w:ascii="Times New Roman" w:hAnsi="Times New Roman" w:cs="Times New Roman"/>
          <w:sz w:val="28"/>
          <w:szCs w:val="28"/>
        </w:rPr>
        <w:t>[</w:t>
      </w:r>
      <w:r w:rsidR="0056468C">
        <w:rPr>
          <w:rFonts w:ascii="Times New Roman" w:hAnsi="Times New Roman" w:cs="Times New Roman"/>
          <w:sz w:val="28"/>
          <w:szCs w:val="28"/>
          <w:lang w:val="ru-RU"/>
        </w:rPr>
        <w:fldChar w:fldCharType="begin"/>
      </w:r>
      <w:r w:rsidR="0056468C" w:rsidRPr="00707AAD">
        <w:rPr>
          <w:rFonts w:ascii="Times New Roman" w:hAnsi="Times New Roman" w:cs="Times New Roman"/>
          <w:sz w:val="28"/>
          <w:szCs w:val="28"/>
        </w:rPr>
        <w:instrText xml:space="preserve"> </w:instrText>
      </w:r>
      <w:r w:rsidR="0056468C">
        <w:rPr>
          <w:rFonts w:ascii="Times New Roman" w:hAnsi="Times New Roman" w:cs="Times New Roman"/>
          <w:sz w:val="28"/>
          <w:szCs w:val="28"/>
          <w:lang w:val="ru-RU"/>
        </w:rPr>
        <w:instrText>REF</w:instrText>
      </w:r>
      <w:r w:rsidR="0056468C" w:rsidRPr="00707AAD">
        <w:rPr>
          <w:rFonts w:ascii="Times New Roman" w:hAnsi="Times New Roman" w:cs="Times New Roman"/>
          <w:sz w:val="28"/>
          <w:szCs w:val="28"/>
        </w:rPr>
        <w:instrText xml:space="preserve"> _</w:instrText>
      </w:r>
      <w:r w:rsidR="0056468C">
        <w:rPr>
          <w:rFonts w:ascii="Times New Roman" w:hAnsi="Times New Roman" w:cs="Times New Roman"/>
          <w:sz w:val="28"/>
          <w:szCs w:val="28"/>
          <w:lang w:val="ru-RU"/>
        </w:rPr>
        <w:instrText>Ref</w:instrText>
      </w:r>
      <w:r w:rsidR="0056468C" w:rsidRPr="00707AAD">
        <w:rPr>
          <w:rFonts w:ascii="Times New Roman" w:hAnsi="Times New Roman" w:cs="Times New Roman"/>
          <w:sz w:val="28"/>
          <w:szCs w:val="28"/>
        </w:rPr>
        <w:instrText>103900098 \</w:instrText>
      </w:r>
      <w:r w:rsidR="0056468C">
        <w:rPr>
          <w:rFonts w:ascii="Times New Roman" w:hAnsi="Times New Roman" w:cs="Times New Roman"/>
          <w:sz w:val="28"/>
          <w:szCs w:val="28"/>
          <w:lang w:val="ru-RU"/>
        </w:rPr>
        <w:instrText>r</w:instrText>
      </w:r>
      <w:r w:rsidR="0056468C" w:rsidRPr="00707AAD">
        <w:rPr>
          <w:rFonts w:ascii="Times New Roman" w:hAnsi="Times New Roman" w:cs="Times New Roman"/>
          <w:sz w:val="28"/>
          <w:szCs w:val="28"/>
        </w:rPr>
        <w:instrText xml:space="preserve"> \</w:instrText>
      </w:r>
      <w:r w:rsidR="0056468C">
        <w:rPr>
          <w:rFonts w:ascii="Times New Roman" w:hAnsi="Times New Roman" w:cs="Times New Roman"/>
          <w:sz w:val="28"/>
          <w:szCs w:val="28"/>
          <w:lang w:val="ru-RU"/>
        </w:rPr>
        <w:instrText>h</w:instrText>
      </w:r>
      <w:r w:rsidR="0056468C" w:rsidRPr="00707AAD">
        <w:rPr>
          <w:rFonts w:ascii="Times New Roman" w:hAnsi="Times New Roman" w:cs="Times New Roman"/>
          <w:sz w:val="28"/>
          <w:szCs w:val="28"/>
        </w:rPr>
        <w:instrText xml:space="preserve"> </w:instrText>
      </w:r>
      <w:r w:rsidR="0056468C">
        <w:rPr>
          <w:rFonts w:ascii="Times New Roman" w:hAnsi="Times New Roman" w:cs="Times New Roman"/>
          <w:sz w:val="28"/>
          <w:szCs w:val="28"/>
          <w:lang w:val="ru-RU"/>
        </w:rPr>
      </w:r>
      <w:r w:rsidR="0056468C">
        <w:rPr>
          <w:rFonts w:ascii="Times New Roman" w:hAnsi="Times New Roman" w:cs="Times New Roman"/>
          <w:sz w:val="28"/>
          <w:szCs w:val="28"/>
          <w:lang w:val="ru-RU"/>
        </w:rPr>
        <w:fldChar w:fldCharType="separate"/>
      </w:r>
      <w:r w:rsidR="009A7CF7" w:rsidRPr="00596DF5">
        <w:rPr>
          <w:rFonts w:ascii="Times New Roman" w:hAnsi="Times New Roman" w:cs="Times New Roman"/>
          <w:sz w:val="28"/>
          <w:szCs w:val="28"/>
        </w:rPr>
        <w:t>2</w:t>
      </w:r>
      <w:r w:rsidR="0056468C">
        <w:rPr>
          <w:rFonts w:ascii="Times New Roman" w:hAnsi="Times New Roman" w:cs="Times New Roman"/>
          <w:sz w:val="28"/>
          <w:szCs w:val="28"/>
          <w:lang w:val="ru-RU"/>
        </w:rPr>
        <w:fldChar w:fldCharType="end"/>
      </w:r>
      <w:r w:rsidR="0056468C" w:rsidRPr="00707AAD">
        <w:rPr>
          <w:rFonts w:ascii="Times New Roman" w:hAnsi="Times New Roman" w:cs="Times New Roman"/>
          <w:sz w:val="28"/>
          <w:szCs w:val="28"/>
        </w:rPr>
        <w:t>]</w:t>
      </w:r>
      <w:r w:rsidRPr="000B2D70">
        <w:rPr>
          <w:rFonts w:ascii="Times New Roman" w:hAnsi="Times New Roman" w:cs="Times New Roman"/>
          <w:sz w:val="28"/>
          <w:szCs w:val="28"/>
        </w:rPr>
        <w:t xml:space="preserve"> покладаються:</w:t>
      </w:r>
      <w:r w:rsidR="00707AAD">
        <w:rPr>
          <w:rFonts w:ascii="Times New Roman" w:hAnsi="Times New Roman" w:cs="Times New Roman"/>
          <w:sz w:val="28"/>
          <w:szCs w:val="28"/>
        </w:rPr>
        <w:t xml:space="preserve"> </w:t>
      </w:r>
      <w:r w:rsidRPr="000B2D70">
        <w:rPr>
          <w:rFonts w:ascii="Times New Roman" w:hAnsi="Times New Roman" w:cs="Times New Roman"/>
          <w:sz w:val="28"/>
          <w:szCs w:val="28"/>
        </w:rPr>
        <w:t>ведення єдиного державного реєстру операторів</w:t>
      </w:r>
      <w:r>
        <w:rPr>
          <w:rFonts w:ascii="Times New Roman" w:hAnsi="Times New Roman" w:cs="Times New Roman"/>
          <w:sz w:val="28"/>
          <w:szCs w:val="28"/>
        </w:rPr>
        <w:t xml:space="preserve"> </w:t>
      </w:r>
      <w:r w:rsidRPr="000B2D70">
        <w:rPr>
          <w:rFonts w:ascii="Times New Roman" w:hAnsi="Times New Roman" w:cs="Times New Roman"/>
          <w:sz w:val="28"/>
          <w:szCs w:val="28"/>
        </w:rPr>
        <w:t>поштово</w:t>
      </w:r>
      <w:r>
        <w:rPr>
          <w:rFonts w:ascii="Times New Roman" w:hAnsi="Times New Roman" w:cs="Times New Roman"/>
          <w:sz w:val="28"/>
          <w:szCs w:val="28"/>
        </w:rPr>
        <w:t>го зв’язку</w:t>
      </w:r>
      <w:r w:rsidRPr="000B2D70">
        <w:rPr>
          <w:rFonts w:ascii="Times New Roman" w:hAnsi="Times New Roman" w:cs="Times New Roman"/>
          <w:sz w:val="28"/>
          <w:szCs w:val="28"/>
        </w:rPr>
        <w:t>;</w:t>
      </w:r>
      <w:r w:rsidR="00707AAD">
        <w:rPr>
          <w:rFonts w:ascii="Times New Roman" w:hAnsi="Times New Roman" w:cs="Times New Roman"/>
          <w:sz w:val="28"/>
          <w:szCs w:val="28"/>
        </w:rPr>
        <w:t xml:space="preserve"> </w:t>
      </w:r>
      <w:r w:rsidRPr="000B2D70">
        <w:rPr>
          <w:rFonts w:ascii="Times New Roman" w:hAnsi="Times New Roman" w:cs="Times New Roman"/>
          <w:sz w:val="28"/>
          <w:szCs w:val="28"/>
        </w:rPr>
        <w:t>формування цінової політики та регулювання</w:t>
      </w:r>
      <w:r>
        <w:rPr>
          <w:rFonts w:ascii="Times New Roman" w:hAnsi="Times New Roman" w:cs="Times New Roman"/>
          <w:sz w:val="28"/>
          <w:szCs w:val="28"/>
        </w:rPr>
        <w:t xml:space="preserve"> </w:t>
      </w:r>
      <w:r w:rsidRPr="000B2D70">
        <w:rPr>
          <w:rFonts w:ascii="Times New Roman" w:hAnsi="Times New Roman" w:cs="Times New Roman"/>
          <w:sz w:val="28"/>
          <w:szCs w:val="28"/>
        </w:rPr>
        <w:t>відповідно до законодавства України тарифів</w:t>
      </w:r>
      <w:r>
        <w:rPr>
          <w:rFonts w:ascii="Times New Roman" w:hAnsi="Times New Roman" w:cs="Times New Roman"/>
          <w:sz w:val="28"/>
          <w:szCs w:val="28"/>
        </w:rPr>
        <w:t xml:space="preserve"> </w:t>
      </w:r>
      <w:r w:rsidRPr="000B2D70">
        <w:rPr>
          <w:rFonts w:ascii="Times New Roman" w:hAnsi="Times New Roman" w:cs="Times New Roman"/>
          <w:sz w:val="28"/>
          <w:szCs w:val="28"/>
        </w:rPr>
        <w:t>на послуги поштового зв’язку.</w:t>
      </w:r>
    </w:p>
    <w:p w14:paraId="656F073F" w14:textId="77777777" w:rsidR="000B2D70" w:rsidRPr="000B2D70" w:rsidRDefault="000B2D70" w:rsidP="000B2D70">
      <w:pPr>
        <w:spacing w:after="0" w:line="360" w:lineRule="auto"/>
        <w:ind w:firstLine="709"/>
        <w:contextualSpacing/>
        <w:jc w:val="both"/>
        <w:rPr>
          <w:rFonts w:ascii="Times New Roman" w:hAnsi="Times New Roman" w:cs="Times New Roman"/>
          <w:sz w:val="28"/>
          <w:szCs w:val="28"/>
        </w:rPr>
      </w:pPr>
    </w:p>
    <w:p w14:paraId="26427B19" w14:textId="77777777" w:rsidR="00CF2601" w:rsidRPr="006D6F14" w:rsidRDefault="00CF2601" w:rsidP="00A07471">
      <w:pPr>
        <w:spacing w:after="0" w:line="360" w:lineRule="auto"/>
        <w:ind w:firstLine="709"/>
        <w:contextualSpacing/>
        <w:jc w:val="both"/>
        <w:rPr>
          <w:rFonts w:ascii="Times New Roman" w:hAnsi="Times New Roman" w:cs="Times New Roman"/>
          <w:sz w:val="28"/>
          <w:szCs w:val="28"/>
        </w:rPr>
      </w:pPr>
    </w:p>
    <w:p w14:paraId="68B5A24F" w14:textId="4B046CEE" w:rsidR="006C4BA5" w:rsidRDefault="006C4BA5" w:rsidP="00E508B2">
      <w:pPr>
        <w:spacing w:after="0" w:line="360" w:lineRule="auto"/>
        <w:contextualSpacing/>
        <w:jc w:val="both"/>
        <w:outlineLvl w:val="1"/>
        <w:rPr>
          <w:rFonts w:ascii="Times New Roman" w:hAnsi="Times New Roman" w:cs="Times New Roman"/>
          <w:b/>
          <w:sz w:val="28"/>
          <w:szCs w:val="28"/>
        </w:rPr>
      </w:pPr>
    </w:p>
    <w:p w14:paraId="6282A502" w14:textId="061EDA9E" w:rsidR="000B2ADF" w:rsidRDefault="000B2ADF" w:rsidP="00707AAD">
      <w:pPr>
        <w:spacing w:after="0" w:line="360" w:lineRule="auto"/>
        <w:ind w:firstLine="709"/>
        <w:contextualSpacing/>
        <w:jc w:val="center"/>
        <w:outlineLvl w:val="1"/>
        <w:rPr>
          <w:rFonts w:ascii="Times New Roman" w:hAnsi="Times New Roman" w:cs="Times New Roman"/>
          <w:b/>
          <w:sz w:val="28"/>
          <w:szCs w:val="28"/>
        </w:rPr>
      </w:pPr>
      <w:bookmarkStart w:id="12" w:name="_Toc104342960"/>
      <w:r w:rsidRPr="00066299">
        <w:rPr>
          <w:rFonts w:ascii="Times New Roman" w:hAnsi="Times New Roman" w:cs="Times New Roman"/>
          <w:b/>
          <w:sz w:val="28"/>
          <w:szCs w:val="28"/>
        </w:rPr>
        <w:t>1.3 Сучасні тенденції розвитку ринку поштових відправлень</w:t>
      </w:r>
      <w:bookmarkEnd w:id="12"/>
    </w:p>
    <w:p w14:paraId="356ABDE5" w14:textId="68A1B573" w:rsidR="002740A2" w:rsidRDefault="005109F9" w:rsidP="00A97E4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Сьогодні ринок поштового зв’язку в Україні зростає у зв’язку зі стрімким розвитком інформатизації суспільства, внаслідок якого дедалі зростають замовлення через Інтернет, відповідно попит на поштові відправлення збільшується. </w:t>
      </w:r>
    </w:p>
    <w:p w14:paraId="73D3A86C" w14:textId="53A59683" w:rsidR="00631408" w:rsidRDefault="00631408" w:rsidP="00A97E4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Згідно з законодавством України поштові оператори можуть самостійно планувати свою діяльність та визначати персп</w:t>
      </w:r>
      <w:r w:rsidR="002740A2">
        <w:rPr>
          <w:rFonts w:ascii="Times New Roman" w:hAnsi="Times New Roman" w:cs="Times New Roman"/>
          <w:sz w:val="28"/>
          <w:szCs w:val="28"/>
        </w:rPr>
        <w:t xml:space="preserve">ективи розвитку надання послуг. </w:t>
      </w:r>
      <w:r>
        <w:rPr>
          <w:rFonts w:ascii="Times New Roman" w:hAnsi="Times New Roman" w:cs="Times New Roman"/>
          <w:sz w:val="28"/>
          <w:szCs w:val="28"/>
        </w:rPr>
        <w:t>Відповідно сучасна ситуація на ринку поштових відправлень спонукає операторів поштового зв’язку</w:t>
      </w:r>
      <w:r w:rsidR="00B77FCD">
        <w:rPr>
          <w:rFonts w:ascii="Times New Roman" w:hAnsi="Times New Roman" w:cs="Times New Roman"/>
          <w:sz w:val="28"/>
          <w:szCs w:val="28"/>
        </w:rPr>
        <w:t xml:space="preserve"> розвивати нетрадиційні послуги:</w:t>
      </w:r>
    </w:p>
    <w:p w14:paraId="188D53D6" w14:textId="3E9C3C21" w:rsidR="00B56CAF" w:rsidRDefault="00B77FCD" w:rsidP="00A97E4B">
      <w:pPr>
        <w:pStyle w:val="af8"/>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прийом різноманітних платежів;</w:t>
      </w:r>
    </w:p>
    <w:p w14:paraId="0ABBA192" w14:textId="7A9744D5" w:rsidR="00B77FCD" w:rsidRDefault="00B77FCD" w:rsidP="00A97E4B">
      <w:pPr>
        <w:pStyle w:val="af8"/>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прийом торгової виручки від магазинів, буфетів, кіосків, паливних складів, аптек, бензоколонок та інших торгівельних організацій;</w:t>
      </w:r>
    </w:p>
    <w:p w14:paraId="1838A0A2" w14:textId="24799B27" w:rsidR="00B77FCD" w:rsidRDefault="00B77FCD" w:rsidP="00A97E4B">
      <w:pPr>
        <w:pStyle w:val="af8"/>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послуги доставки габаритних речей;</w:t>
      </w:r>
    </w:p>
    <w:p w14:paraId="6841F17F" w14:textId="0AA484A2" w:rsidR="00B77FCD" w:rsidRDefault="00B77FCD" w:rsidP="00A97E4B">
      <w:pPr>
        <w:pStyle w:val="af8"/>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розповсюдження цінних паперів та лотерейних білетів;</w:t>
      </w:r>
    </w:p>
    <w:p w14:paraId="6480E2A3" w14:textId="41C06D10" w:rsidR="00B77FCD" w:rsidRDefault="00B77FCD" w:rsidP="00A97E4B">
      <w:pPr>
        <w:pStyle w:val="af8"/>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реалізація товарів широкого вжитку (роздрібна торгівля);</w:t>
      </w:r>
    </w:p>
    <w:p w14:paraId="0E24CC5E" w14:textId="38C59C6D" w:rsidR="00B77FCD" w:rsidRDefault="00B77FCD" w:rsidP="00A97E4B">
      <w:pPr>
        <w:pStyle w:val="af8"/>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ксерокопіювання тощо.</w:t>
      </w:r>
    </w:p>
    <w:p w14:paraId="55409A2F" w14:textId="39AD266F" w:rsidR="00550A71" w:rsidRDefault="00B77FCD" w:rsidP="00A97E4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Також розвивається кур’єрська служба</w:t>
      </w:r>
      <w:r w:rsidR="001B0D43">
        <w:rPr>
          <w:rFonts w:ascii="Times New Roman" w:hAnsi="Times New Roman" w:cs="Times New Roman"/>
          <w:sz w:val="28"/>
          <w:szCs w:val="28"/>
        </w:rPr>
        <w:t>. Послуга кур’єрської доставки передбачає адресний забір та/або адресну доставку в межах України реєстрованих поштових відправлень (в т.ч. міжнародних), відправлень понад 30 кг. Послуга кур’єрської доставки надається у таких форматах</w:t>
      </w:r>
      <w:r w:rsidR="00977F52">
        <w:rPr>
          <w:rFonts w:ascii="Times New Roman" w:hAnsi="Times New Roman" w:cs="Times New Roman"/>
          <w:sz w:val="28"/>
          <w:szCs w:val="28"/>
          <w:lang w:val="en-US"/>
        </w:rPr>
        <w:t>[</w:t>
      </w:r>
      <w:r w:rsidR="00977F52">
        <w:rPr>
          <w:rFonts w:ascii="Times New Roman" w:hAnsi="Times New Roman" w:cs="Times New Roman"/>
          <w:sz w:val="28"/>
          <w:szCs w:val="28"/>
          <w:lang w:val="en-US"/>
        </w:rPr>
        <w:fldChar w:fldCharType="begin"/>
      </w:r>
      <w:r w:rsidR="00977F52">
        <w:rPr>
          <w:rFonts w:ascii="Times New Roman" w:hAnsi="Times New Roman" w:cs="Times New Roman"/>
          <w:sz w:val="28"/>
          <w:szCs w:val="28"/>
          <w:lang w:val="en-US"/>
        </w:rPr>
        <w:instrText xml:space="preserve"> REF _Ref103933889 \r \h </w:instrText>
      </w:r>
      <w:r w:rsidR="00977F52">
        <w:rPr>
          <w:rFonts w:ascii="Times New Roman" w:hAnsi="Times New Roman" w:cs="Times New Roman"/>
          <w:sz w:val="28"/>
          <w:szCs w:val="28"/>
          <w:lang w:val="en-US"/>
        </w:rPr>
      </w:r>
      <w:r w:rsidR="00977F52">
        <w:rPr>
          <w:rFonts w:ascii="Times New Roman" w:hAnsi="Times New Roman" w:cs="Times New Roman"/>
          <w:sz w:val="28"/>
          <w:szCs w:val="28"/>
          <w:lang w:val="en-US"/>
        </w:rPr>
        <w:fldChar w:fldCharType="separate"/>
      </w:r>
      <w:r w:rsidR="009A7CF7">
        <w:rPr>
          <w:rFonts w:ascii="Times New Roman" w:hAnsi="Times New Roman" w:cs="Times New Roman"/>
          <w:sz w:val="28"/>
          <w:szCs w:val="28"/>
          <w:lang w:val="en-US"/>
        </w:rPr>
        <w:t>16</w:t>
      </w:r>
      <w:r w:rsidR="00977F52">
        <w:rPr>
          <w:rFonts w:ascii="Times New Roman" w:hAnsi="Times New Roman" w:cs="Times New Roman"/>
          <w:sz w:val="28"/>
          <w:szCs w:val="28"/>
          <w:lang w:val="en-US"/>
        </w:rPr>
        <w:fldChar w:fldCharType="end"/>
      </w:r>
      <w:r w:rsidR="00977F52">
        <w:rPr>
          <w:rFonts w:ascii="Times New Roman" w:hAnsi="Times New Roman" w:cs="Times New Roman"/>
          <w:sz w:val="28"/>
          <w:szCs w:val="28"/>
          <w:lang w:val="en-US"/>
        </w:rPr>
        <w:t>]</w:t>
      </w:r>
      <w:r w:rsidR="001B0D43">
        <w:rPr>
          <w:rFonts w:ascii="Times New Roman" w:hAnsi="Times New Roman" w:cs="Times New Roman"/>
          <w:sz w:val="28"/>
          <w:szCs w:val="28"/>
        </w:rPr>
        <w:t>:</w:t>
      </w:r>
    </w:p>
    <w:p w14:paraId="22A63697" w14:textId="36E8D0AE" w:rsidR="001B0D43" w:rsidRDefault="001F6BCE" w:rsidP="001B0D43">
      <w:pPr>
        <w:pStyle w:val="af8"/>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«двері-двері» - передбачає приймання замовлень у приміщенні відправника та його доставку за адресою одержувача;</w:t>
      </w:r>
    </w:p>
    <w:p w14:paraId="1C9A6CF1" w14:textId="7D634695" w:rsidR="001F6BCE" w:rsidRDefault="001F6BCE" w:rsidP="001B0D43">
      <w:pPr>
        <w:pStyle w:val="af8"/>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«склад-двері» - передбачає приймання у приміщенні об’єкта поштового зв’язку та його доставку за адресою одержувача;</w:t>
      </w:r>
    </w:p>
    <w:p w14:paraId="2B9A9139" w14:textId="6F0735FC" w:rsidR="001F6BCE" w:rsidRPr="001B0D43" w:rsidRDefault="001F6BCE" w:rsidP="001B0D43">
      <w:pPr>
        <w:pStyle w:val="af8"/>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«двері-склад» - передбачає приймання відправлення у приміщенні відправника та його доставку до приміщення об’єкту поштового зв’язку, де здійснюватиметься вручення одержувачу.</w:t>
      </w:r>
    </w:p>
    <w:p w14:paraId="100EC70F" w14:textId="5DAC841F" w:rsidR="00B77FCD" w:rsidRDefault="00550A71" w:rsidP="00A97E4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Розповсюджується коло пунктів, у яких пропонується пересилання електронної пошти. Ці відправлення можуть доставлятися й у паперовій формі за поштовою адресою користувача (гібридна пошта). Гібридна пошта – повідомлення електронною поштою відправляються з будь-якого відділення зв’язку столиці й доставляються адресату, навіть якщо у нього вдома немає комп’ютера. У Києві працює центр друкування гібридної пошти. Лист роздрукують, заклеять у конверт і вкинуть у поштову скриньку або передадуть його зміст телефоном. </w:t>
      </w:r>
    </w:p>
    <w:p w14:paraId="3E558A41" w14:textId="49A7DE83" w:rsidR="00550A71" w:rsidRDefault="001473DF" w:rsidP="00A97E4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Стрімкий розвиток набирають послу</w:t>
      </w:r>
      <w:r w:rsidR="00A97E4B">
        <w:rPr>
          <w:rFonts w:ascii="Times New Roman" w:hAnsi="Times New Roman" w:cs="Times New Roman"/>
          <w:sz w:val="28"/>
          <w:szCs w:val="28"/>
        </w:rPr>
        <w:t>ги логістики</w:t>
      </w:r>
      <w:r>
        <w:rPr>
          <w:rFonts w:ascii="Times New Roman" w:hAnsi="Times New Roman" w:cs="Times New Roman"/>
          <w:sz w:val="28"/>
          <w:szCs w:val="28"/>
        </w:rPr>
        <w:t xml:space="preserve">. </w:t>
      </w:r>
      <w:r w:rsidR="00AB4631">
        <w:rPr>
          <w:rFonts w:ascii="Times New Roman" w:hAnsi="Times New Roman" w:cs="Times New Roman"/>
          <w:sz w:val="28"/>
          <w:szCs w:val="28"/>
        </w:rPr>
        <w:t>Послуги логістики надаються за допомогою транспортного перевезення товарів. Характерними ознаками логістичних послуг є: оперативність, унікальність для одержувача, невіддільність від джерела</w:t>
      </w:r>
      <w:r w:rsidR="00973603">
        <w:rPr>
          <w:rFonts w:ascii="Times New Roman" w:hAnsi="Times New Roman" w:cs="Times New Roman"/>
          <w:sz w:val="28"/>
          <w:szCs w:val="28"/>
        </w:rPr>
        <w:t xml:space="preserve"> та адресність послуг. </w:t>
      </w:r>
    </w:p>
    <w:p w14:paraId="44C36C62" w14:textId="63BCE203" w:rsidR="00E13559" w:rsidRDefault="00647D67" w:rsidP="00A97E4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сучасному етапі розвитку ринок логістичних послуг України представлений на всіх рівнях логістичного сервісу</w:t>
      </w:r>
      <w:r w:rsidR="00AA22B4" w:rsidRPr="00AA22B4">
        <w:rPr>
          <w:rFonts w:ascii="Times New Roman" w:hAnsi="Times New Roman" w:cs="Times New Roman"/>
          <w:sz w:val="28"/>
          <w:szCs w:val="28"/>
          <w:lang w:val="ru-RU"/>
        </w:rPr>
        <w:t xml:space="preserve"> [</w:t>
      </w:r>
      <w:r w:rsidR="00AA22B4">
        <w:rPr>
          <w:rFonts w:ascii="Times New Roman" w:hAnsi="Times New Roman" w:cs="Times New Roman"/>
          <w:sz w:val="28"/>
          <w:szCs w:val="28"/>
          <w:lang w:val="ru-RU"/>
        </w:rPr>
        <w:fldChar w:fldCharType="begin"/>
      </w:r>
      <w:r w:rsidR="00AA22B4">
        <w:rPr>
          <w:rFonts w:ascii="Times New Roman" w:hAnsi="Times New Roman" w:cs="Times New Roman"/>
          <w:sz w:val="28"/>
          <w:szCs w:val="28"/>
          <w:lang w:val="ru-RU"/>
        </w:rPr>
        <w:instrText xml:space="preserve"> REF _Ref104413568 \r \h </w:instrText>
      </w:r>
      <w:r w:rsidR="00AA22B4">
        <w:rPr>
          <w:rFonts w:ascii="Times New Roman" w:hAnsi="Times New Roman" w:cs="Times New Roman"/>
          <w:sz w:val="28"/>
          <w:szCs w:val="28"/>
          <w:lang w:val="ru-RU"/>
        </w:rPr>
      </w:r>
      <w:r w:rsidR="00AA22B4">
        <w:rPr>
          <w:rFonts w:ascii="Times New Roman" w:hAnsi="Times New Roman" w:cs="Times New Roman"/>
          <w:sz w:val="28"/>
          <w:szCs w:val="28"/>
          <w:lang w:val="ru-RU"/>
        </w:rPr>
        <w:fldChar w:fldCharType="separate"/>
      </w:r>
      <w:r w:rsidR="009A7CF7">
        <w:rPr>
          <w:rFonts w:ascii="Times New Roman" w:hAnsi="Times New Roman" w:cs="Times New Roman"/>
          <w:sz w:val="28"/>
          <w:szCs w:val="28"/>
          <w:lang w:val="ru-RU"/>
        </w:rPr>
        <w:t>17</w:t>
      </w:r>
      <w:r w:rsidR="00AA22B4">
        <w:rPr>
          <w:rFonts w:ascii="Times New Roman" w:hAnsi="Times New Roman" w:cs="Times New Roman"/>
          <w:sz w:val="28"/>
          <w:szCs w:val="28"/>
          <w:lang w:val="ru-RU"/>
        </w:rPr>
        <w:fldChar w:fldCharType="end"/>
      </w:r>
      <w:r w:rsidR="00AA22B4">
        <w:rPr>
          <w:rFonts w:ascii="Times New Roman" w:hAnsi="Times New Roman" w:cs="Times New Roman"/>
          <w:sz w:val="28"/>
          <w:szCs w:val="28"/>
          <w:lang w:val="ru-RU"/>
        </w:rPr>
        <w:t>,</w:t>
      </w:r>
      <w:r w:rsidR="00AA22B4">
        <w:rPr>
          <w:rFonts w:ascii="Times New Roman" w:hAnsi="Times New Roman" w:cs="Times New Roman"/>
          <w:sz w:val="28"/>
          <w:szCs w:val="28"/>
          <w:lang w:val="ru-RU"/>
        </w:rPr>
        <w:fldChar w:fldCharType="begin"/>
      </w:r>
      <w:r w:rsidR="00AA22B4">
        <w:rPr>
          <w:rFonts w:ascii="Times New Roman" w:hAnsi="Times New Roman" w:cs="Times New Roman"/>
          <w:sz w:val="28"/>
          <w:szCs w:val="28"/>
          <w:lang w:val="ru-RU"/>
        </w:rPr>
        <w:instrText xml:space="preserve"> REF _Ref103934819 \r \h </w:instrText>
      </w:r>
      <w:r w:rsidR="00AA22B4">
        <w:rPr>
          <w:rFonts w:ascii="Times New Roman" w:hAnsi="Times New Roman" w:cs="Times New Roman"/>
          <w:sz w:val="28"/>
          <w:szCs w:val="28"/>
          <w:lang w:val="ru-RU"/>
        </w:rPr>
      </w:r>
      <w:r w:rsidR="00AA22B4">
        <w:rPr>
          <w:rFonts w:ascii="Times New Roman" w:hAnsi="Times New Roman" w:cs="Times New Roman"/>
          <w:sz w:val="28"/>
          <w:szCs w:val="28"/>
          <w:lang w:val="ru-RU"/>
        </w:rPr>
        <w:fldChar w:fldCharType="separate"/>
      </w:r>
      <w:r w:rsidR="009A7CF7">
        <w:rPr>
          <w:rFonts w:ascii="Times New Roman" w:hAnsi="Times New Roman" w:cs="Times New Roman"/>
          <w:sz w:val="28"/>
          <w:szCs w:val="28"/>
          <w:lang w:val="ru-RU"/>
        </w:rPr>
        <w:t>18</w:t>
      </w:r>
      <w:r w:rsidR="00AA22B4">
        <w:rPr>
          <w:rFonts w:ascii="Times New Roman" w:hAnsi="Times New Roman" w:cs="Times New Roman"/>
          <w:sz w:val="28"/>
          <w:szCs w:val="28"/>
          <w:lang w:val="ru-RU"/>
        </w:rPr>
        <w:fldChar w:fldCharType="end"/>
      </w:r>
      <w:r w:rsidR="005A7486" w:rsidRPr="005A7486">
        <w:rPr>
          <w:rFonts w:ascii="Times New Roman" w:hAnsi="Times New Roman" w:cs="Times New Roman"/>
          <w:sz w:val="28"/>
          <w:szCs w:val="28"/>
          <w:lang w:val="ru-RU"/>
        </w:rPr>
        <w:t>]</w:t>
      </w:r>
      <w:r>
        <w:rPr>
          <w:rFonts w:ascii="Times New Roman" w:hAnsi="Times New Roman" w:cs="Times New Roman"/>
          <w:sz w:val="28"/>
          <w:szCs w:val="28"/>
        </w:rPr>
        <w:t>:</w:t>
      </w:r>
    </w:p>
    <w:p w14:paraId="672C1FFB" w14:textId="17AAA150" w:rsidR="00647D67" w:rsidRDefault="00647D67" w:rsidP="00A97E4B">
      <w:pPr>
        <w:pStyle w:val="af8"/>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w:t>
      </w:r>
      <w:r>
        <w:rPr>
          <w:rFonts w:ascii="Times New Roman" w:hAnsi="Times New Roman" w:cs="Times New Roman"/>
          <w:sz w:val="28"/>
          <w:szCs w:val="28"/>
          <w:lang w:val="en-US"/>
        </w:rPr>
        <w:t>LP</w:t>
      </w:r>
      <w:r w:rsidRPr="00FE29AF">
        <w:rPr>
          <w:rFonts w:ascii="Times New Roman" w:hAnsi="Times New Roman" w:cs="Times New Roman"/>
          <w:sz w:val="28"/>
          <w:szCs w:val="28"/>
        </w:rPr>
        <w:t xml:space="preserve"> – </w:t>
      </w:r>
      <w:r w:rsidR="00FE29AF">
        <w:rPr>
          <w:rFonts w:ascii="Times New Roman" w:hAnsi="Times New Roman" w:cs="Times New Roman"/>
          <w:sz w:val="28"/>
          <w:szCs w:val="28"/>
        </w:rPr>
        <w:t xml:space="preserve">автономний вид логістики, тобто </w:t>
      </w:r>
      <w:r w:rsidR="004F23CB">
        <w:rPr>
          <w:rFonts w:ascii="Times New Roman" w:hAnsi="Times New Roman" w:cs="Times New Roman"/>
          <w:sz w:val="28"/>
          <w:szCs w:val="28"/>
        </w:rPr>
        <w:t>власник вантажу самостійно займається перевезенням власного товару – на своєму транспорті і своїм водійським складом</w:t>
      </w:r>
      <w:r w:rsidR="00FE29AF">
        <w:rPr>
          <w:rFonts w:ascii="Times New Roman" w:hAnsi="Times New Roman" w:cs="Times New Roman"/>
          <w:sz w:val="28"/>
          <w:szCs w:val="28"/>
        </w:rPr>
        <w:t>;</w:t>
      </w:r>
    </w:p>
    <w:p w14:paraId="5D014727" w14:textId="325B78E2" w:rsidR="00FE29AF" w:rsidRDefault="00FE29AF" w:rsidP="00A97E4B">
      <w:pPr>
        <w:pStyle w:val="af8"/>
        <w:numPr>
          <w:ilvl w:val="0"/>
          <w:numId w:val="6"/>
        </w:numPr>
        <w:spacing w:after="0" w:line="360" w:lineRule="auto"/>
        <w:jc w:val="both"/>
        <w:rPr>
          <w:rFonts w:ascii="Times New Roman" w:hAnsi="Times New Roman" w:cs="Times New Roman"/>
          <w:sz w:val="28"/>
          <w:szCs w:val="28"/>
        </w:rPr>
      </w:pPr>
      <w:r w:rsidRPr="00FE29AF">
        <w:rPr>
          <w:rFonts w:ascii="Times New Roman" w:hAnsi="Times New Roman" w:cs="Times New Roman"/>
          <w:sz w:val="28"/>
          <w:szCs w:val="28"/>
        </w:rPr>
        <w:t>2</w:t>
      </w:r>
      <w:r>
        <w:rPr>
          <w:rFonts w:ascii="Times New Roman" w:hAnsi="Times New Roman" w:cs="Times New Roman"/>
          <w:sz w:val="28"/>
          <w:szCs w:val="28"/>
          <w:lang w:val="en-US"/>
        </w:rPr>
        <w:t>LP</w:t>
      </w:r>
      <w:r>
        <w:rPr>
          <w:rFonts w:ascii="Times New Roman" w:hAnsi="Times New Roman" w:cs="Times New Roman"/>
          <w:sz w:val="28"/>
          <w:szCs w:val="28"/>
        </w:rPr>
        <w:t xml:space="preserve"> –</w:t>
      </w:r>
      <w:r w:rsidR="004F23CB">
        <w:rPr>
          <w:rFonts w:ascii="Times New Roman" w:hAnsi="Times New Roman" w:cs="Times New Roman"/>
          <w:sz w:val="28"/>
          <w:szCs w:val="28"/>
        </w:rPr>
        <w:t xml:space="preserve"> підрядні компанії, які надають традиційні послуги по транспортуванню та </w:t>
      </w:r>
      <w:r w:rsidR="00FA0AC4">
        <w:rPr>
          <w:rFonts w:ascii="Times New Roman" w:hAnsi="Times New Roman" w:cs="Times New Roman"/>
          <w:sz w:val="28"/>
          <w:szCs w:val="28"/>
        </w:rPr>
        <w:t xml:space="preserve">складуванню вантажів. </w:t>
      </w:r>
    </w:p>
    <w:p w14:paraId="45B069D7" w14:textId="7E9E9BEA" w:rsidR="00FA0AC4" w:rsidRDefault="00FE29AF" w:rsidP="00A97E4B">
      <w:pPr>
        <w:pStyle w:val="af8"/>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PL</w:t>
      </w:r>
      <w:r>
        <w:rPr>
          <w:rFonts w:ascii="Times New Roman" w:hAnsi="Times New Roman" w:cs="Times New Roman"/>
          <w:sz w:val="28"/>
          <w:szCs w:val="28"/>
        </w:rPr>
        <w:t xml:space="preserve"> – </w:t>
      </w:r>
      <w:r w:rsidR="00FA0AC4">
        <w:rPr>
          <w:rFonts w:ascii="Times New Roman" w:hAnsi="Times New Roman" w:cs="Times New Roman"/>
          <w:sz w:val="28"/>
          <w:szCs w:val="28"/>
        </w:rPr>
        <w:t xml:space="preserve">комплексний логістичний аутсорсинг. В такому випадку, логістичні провайдери крім транспортування та зберігання вантажів беруть на аутсорсинг додаткові операції: брокерські послуги, розробка інформаційних систем, </w:t>
      </w:r>
      <w:r w:rsidR="00FA7617">
        <w:rPr>
          <w:rFonts w:ascii="Times New Roman" w:hAnsi="Times New Roman" w:cs="Times New Roman"/>
          <w:sz w:val="28"/>
          <w:szCs w:val="28"/>
        </w:rPr>
        <w:t>залучення субпідрядників тощо.</w:t>
      </w:r>
    </w:p>
    <w:p w14:paraId="007C3F9E" w14:textId="27E26AD8" w:rsidR="00E271A7" w:rsidRPr="007E4D14" w:rsidRDefault="00FA7617" w:rsidP="007E4D14">
      <w:pPr>
        <w:pStyle w:val="af8"/>
        <w:numPr>
          <w:ilvl w:val="0"/>
          <w:numId w:val="6"/>
        </w:numPr>
        <w:spacing w:after="0" w:line="360" w:lineRule="auto"/>
        <w:jc w:val="both"/>
        <w:rPr>
          <w:rFonts w:ascii="Times New Roman" w:hAnsi="Times New Roman" w:cs="Times New Roman"/>
          <w:sz w:val="28"/>
          <w:szCs w:val="28"/>
        </w:rPr>
      </w:pPr>
      <w:r w:rsidRPr="007E4D14">
        <w:rPr>
          <w:rFonts w:ascii="Times New Roman" w:hAnsi="Times New Roman" w:cs="Times New Roman"/>
          <w:sz w:val="28"/>
          <w:szCs w:val="28"/>
        </w:rPr>
        <w:t>4</w:t>
      </w:r>
      <w:r w:rsidRPr="007E4D14">
        <w:rPr>
          <w:rFonts w:ascii="Times New Roman" w:hAnsi="Times New Roman" w:cs="Times New Roman"/>
          <w:sz w:val="28"/>
          <w:szCs w:val="28"/>
          <w:lang w:val="en-US"/>
        </w:rPr>
        <w:t>PL</w:t>
      </w:r>
      <w:r w:rsidRPr="007E4D14">
        <w:rPr>
          <w:rFonts w:ascii="Times New Roman" w:hAnsi="Times New Roman" w:cs="Times New Roman"/>
          <w:sz w:val="28"/>
          <w:szCs w:val="28"/>
        </w:rPr>
        <w:t xml:space="preserve"> – пропонує інтегрований логістичний аутсорсинг. Цей рівень пропонує злиття функцій всіх організацій, які беруть участь в процесі постачання продукції. До завдань 4</w:t>
      </w:r>
      <w:r w:rsidRPr="007E4D14">
        <w:rPr>
          <w:rFonts w:ascii="Times New Roman" w:hAnsi="Times New Roman" w:cs="Times New Roman"/>
          <w:sz w:val="28"/>
          <w:szCs w:val="28"/>
          <w:lang w:val="en-US"/>
        </w:rPr>
        <w:t>PL</w:t>
      </w:r>
      <w:r w:rsidRPr="007E4D14">
        <w:rPr>
          <w:rFonts w:ascii="Times New Roman" w:hAnsi="Times New Roman" w:cs="Times New Roman"/>
          <w:sz w:val="28"/>
          <w:szCs w:val="28"/>
        </w:rPr>
        <w:t xml:space="preserve"> входить:</w:t>
      </w:r>
      <w:r w:rsidR="009B7529" w:rsidRPr="007E4D14">
        <w:rPr>
          <w:rFonts w:ascii="Times New Roman" w:hAnsi="Times New Roman" w:cs="Times New Roman"/>
          <w:sz w:val="28"/>
          <w:szCs w:val="28"/>
        </w:rPr>
        <w:t xml:space="preserve"> </w:t>
      </w:r>
      <w:r w:rsidR="00E271A7" w:rsidRPr="007E4D14">
        <w:rPr>
          <w:rFonts w:ascii="Times New Roman" w:hAnsi="Times New Roman" w:cs="Times New Roman"/>
          <w:sz w:val="28"/>
          <w:szCs w:val="28"/>
        </w:rPr>
        <w:t>планування</w:t>
      </w:r>
      <w:r w:rsidR="00707AAD" w:rsidRPr="007E4D14">
        <w:rPr>
          <w:rFonts w:ascii="Times New Roman" w:hAnsi="Times New Roman" w:cs="Times New Roman"/>
          <w:sz w:val="28"/>
          <w:szCs w:val="28"/>
        </w:rPr>
        <w:t xml:space="preserve">, </w:t>
      </w:r>
      <w:r w:rsidR="00E271A7" w:rsidRPr="007E4D14">
        <w:rPr>
          <w:rFonts w:ascii="Times New Roman" w:hAnsi="Times New Roman" w:cs="Times New Roman"/>
          <w:sz w:val="28"/>
          <w:szCs w:val="28"/>
        </w:rPr>
        <w:t>управління</w:t>
      </w:r>
      <w:r w:rsidR="00707AAD" w:rsidRPr="007E4D14">
        <w:rPr>
          <w:rFonts w:ascii="Times New Roman" w:hAnsi="Times New Roman" w:cs="Times New Roman"/>
          <w:sz w:val="28"/>
          <w:szCs w:val="28"/>
        </w:rPr>
        <w:t xml:space="preserve">, </w:t>
      </w:r>
      <w:r w:rsidR="00E271A7" w:rsidRPr="007E4D14">
        <w:rPr>
          <w:rFonts w:ascii="Times New Roman" w:hAnsi="Times New Roman" w:cs="Times New Roman"/>
          <w:sz w:val="28"/>
          <w:szCs w:val="28"/>
        </w:rPr>
        <w:t>контроль над всіма логістичними процесами компанії клієнта</w:t>
      </w:r>
    </w:p>
    <w:p w14:paraId="0D9FBD22" w14:textId="70D5BF48" w:rsidR="004743C8" w:rsidRPr="004743C8" w:rsidRDefault="004743C8" w:rsidP="004743C8">
      <w:pPr>
        <w:pStyle w:val="af8"/>
        <w:numPr>
          <w:ilvl w:val="0"/>
          <w:numId w:val="10"/>
        </w:numPr>
        <w:spacing w:after="0" w:line="360" w:lineRule="auto"/>
        <w:ind w:left="1069"/>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lang w:val="en-US"/>
        </w:rPr>
        <w:t>PL</w:t>
      </w:r>
      <w:r w:rsidRPr="003374EE">
        <w:rPr>
          <w:rFonts w:ascii="Times New Roman" w:hAnsi="Times New Roman" w:cs="Times New Roman"/>
          <w:sz w:val="28"/>
          <w:szCs w:val="28"/>
          <w:lang w:val="ru-RU"/>
        </w:rPr>
        <w:t xml:space="preserve"> </w:t>
      </w:r>
      <w:r w:rsidR="003374EE" w:rsidRPr="003374EE">
        <w:rPr>
          <w:rFonts w:ascii="Times New Roman" w:hAnsi="Times New Roman" w:cs="Times New Roman"/>
          <w:sz w:val="28"/>
          <w:szCs w:val="28"/>
          <w:lang w:val="ru-RU"/>
        </w:rPr>
        <w:t>–</w:t>
      </w:r>
      <w:r w:rsidRPr="003374EE">
        <w:rPr>
          <w:rFonts w:ascii="Times New Roman" w:hAnsi="Times New Roman" w:cs="Times New Roman"/>
          <w:sz w:val="28"/>
          <w:szCs w:val="28"/>
          <w:lang w:val="ru-RU"/>
        </w:rPr>
        <w:t xml:space="preserve"> </w:t>
      </w:r>
      <w:r w:rsidR="003374EE">
        <w:rPr>
          <w:rFonts w:ascii="Times New Roman" w:hAnsi="Times New Roman" w:cs="Times New Roman"/>
          <w:sz w:val="28"/>
          <w:szCs w:val="28"/>
        </w:rPr>
        <w:t>«віртуальна логістика» - це аутсорсер логістичної сфери, який, використовуючи глобальний інформаційно-технологічний простір , здатний надавати весь спектр послуг. Яскравими прикладами 5</w:t>
      </w:r>
      <w:r w:rsidR="003374EE">
        <w:rPr>
          <w:rFonts w:ascii="Times New Roman" w:hAnsi="Times New Roman" w:cs="Times New Roman"/>
          <w:sz w:val="28"/>
          <w:szCs w:val="28"/>
          <w:lang w:val="en-US"/>
        </w:rPr>
        <w:t>PL</w:t>
      </w:r>
      <w:r w:rsidR="003374EE">
        <w:rPr>
          <w:rFonts w:ascii="Times New Roman" w:hAnsi="Times New Roman" w:cs="Times New Roman"/>
          <w:sz w:val="28"/>
          <w:szCs w:val="28"/>
        </w:rPr>
        <w:t xml:space="preserve">-провайдерів можна назвати </w:t>
      </w:r>
      <w:r w:rsidR="003374EE">
        <w:rPr>
          <w:rFonts w:ascii="Times New Roman" w:hAnsi="Times New Roman" w:cs="Times New Roman"/>
          <w:sz w:val="28"/>
          <w:szCs w:val="28"/>
          <w:lang w:val="en-US"/>
        </w:rPr>
        <w:t>Amazon</w:t>
      </w:r>
      <w:r w:rsidR="003374EE" w:rsidRPr="003374EE">
        <w:rPr>
          <w:rFonts w:ascii="Times New Roman" w:hAnsi="Times New Roman" w:cs="Times New Roman"/>
          <w:sz w:val="28"/>
          <w:szCs w:val="28"/>
        </w:rPr>
        <w:t xml:space="preserve">, </w:t>
      </w:r>
      <w:r w:rsidR="003374EE">
        <w:rPr>
          <w:rFonts w:ascii="Times New Roman" w:hAnsi="Times New Roman" w:cs="Times New Roman"/>
          <w:sz w:val="28"/>
          <w:szCs w:val="28"/>
          <w:lang w:val="en-US"/>
        </w:rPr>
        <w:t>AliExpress</w:t>
      </w:r>
      <w:r w:rsidR="003374EE" w:rsidRPr="003374EE">
        <w:rPr>
          <w:rFonts w:ascii="Times New Roman" w:hAnsi="Times New Roman" w:cs="Times New Roman"/>
          <w:sz w:val="28"/>
          <w:szCs w:val="28"/>
        </w:rPr>
        <w:t xml:space="preserve">, </w:t>
      </w:r>
      <w:r w:rsidR="003374EE">
        <w:rPr>
          <w:rFonts w:ascii="Times New Roman" w:hAnsi="Times New Roman" w:cs="Times New Roman"/>
          <w:sz w:val="28"/>
          <w:szCs w:val="28"/>
          <w:lang w:val="en-US"/>
        </w:rPr>
        <w:t>eBay</w:t>
      </w:r>
      <w:r w:rsidR="003374EE">
        <w:rPr>
          <w:rFonts w:ascii="Times New Roman" w:hAnsi="Times New Roman" w:cs="Times New Roman"/>
          <w:sz w:val="28"/>
          <w:szCs w:val="28"/>
        </w:rPr>
        <w:t xml:space="preserve"> тощо.</w:t>
      </w:r>
    </w:p>
    <w:p w14:paraId="6C78A5F6" w14:textId="492CCECF" w:rsidR="00FB5F3B" w:rsidRDefault="004743C8" w:rsidP="00FB5F3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сьогоднішній день в Україні найбільше 2</w:t>
      </w:r>
      <w:r>
        <w:rPr>
          <w:rFonts w:ascii="Times New Roman" w:hAnsi="Times New Roman" w:cs="Times New Roman"/>
          <w:sz w:val="28"/>
          <w:szCs w:val="28"/>
          <w:lang w:val="en-US"/>
        </w:rPr>
        <w:t>PL</w:t>
      </w:r>
      <w:r>
        <w:rPr>
          <w:rFonts w:ascii="Times New Roman" w:hAnsi="Times New Roman" w:cs="Times New Roman"/>
          <w:sz w:val="28"/>
          <w:szCs w:val="28"/>
        </w:rPr>
        <w:t xml:space="preserve">-провайдерів, що надають традиційні послуги з транспортування та/або управління складськими приміщеннями. </w:t>
      </w:r>
    </w:p>
    <w:p w14:paraId="5706B137" w14:textId="4CB03960" w:rsidR="003374EE" w:rsidRDefault="00CC71D9" w:rsidP="00FB5F3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Учасникам ринку поштової логістики потрібно уважно вивчати побажа</w:t>
      </w:r>
      <w:r w:rsidR="005C3321">
        <w:rPr>
          <w:rFonts w:ascii="Times New Roman" w:hAnsi="Times New Roman" w:cs="Times New Roman"/>
          <w:sz w:val="28"/>
          <w:szCs w:val="28"/>
        </w:rPr>
        <w:t xml:space="preserve">ння споживачів поштових послуг та пропонувати ті сервіси які будуть їм відповідати. </w:t>
      </w:r>
      <w:r w:rsidR="00E64475">
        <w:rPr>
          <w:rFonts w:ascii="Times New Roman" w:hAnsi="Times New Roman" w:cs="Times New Roman"/>
          <w:sz w:val="28"/>
          <w:szCs w:val="28"/>
        </w:rPr>
        <w:t xml:space="preserve">Як показало власне дослідження </w:t>
      </w:r>
      <w:r w:rsidR="00E64475">
        <w:rPr>
          <w:rFonts w:ascii="Times New Roman" w:hAnsi="Times New Roman" w:cs="Times New Roman"/>
          <w:sz w:val="28"/>
          <w:szCs w:val="28"/>
          <w:lang w:val="en-US"/>
        </w:rPr>
        <w:t>Meest</w:t>
      </w:r>
      <w:r w:rsidR="00E64475">
        <w:rPr>
          <w:rFonts w:ascii="Times New Roman" w:hAnsi="Times New Roman" w:cs="Times New Roman"/>
          <w:sz w:val="28"/>
          <w:szCs w:val="28"/>
        </w:rPr>
        <w:t>, є дві важливі тенденції з погляду очікування інтернет-покупців відносно доставки</w:t>
      </w:r>
      <w:r w:rsidR="005A7486" w:rsidRPr="005A7486">
        <w:rPr>
          <w:rFonts w:ascii="Times New Roman" w:hAnsi="Times New Roman" w:cs="Times New Roman"/>
          <w:sz w:val="28"/>
          <w:szCs w:val="28"/>
        </w:rPr>
        <w:t>[</w:t>
      </w:r>
      <w:r w:rsidR="005742F5">
        <w:rPr>
          <w:rFonts w:ascii="Times New Roman" w:hAnsi="Times New Roman" w:cs="Times New Roman"/>
          <w:sz w:val="28"/>
          <w:szCs w:val="28"/>
        </w:rPr>
        <w:fldChar w:fldCharType="begin"/>
      </w:r>
      <w:r w:rsidR="005742F5">
        <w:rPr>
          <w:rFonts w:ascii="Times New Roman" w:hAnsi="Times New Roman" w:cs="Times New Roman"/>
          <w:sz w:val="28"/>
          <w:szCs w:val="28"/>
        </w:rPr>
        <w:instrText xml:space="preserve"> REF _Ref103935331 \r \h </w:instrText>
      </w:r>
      <w:r w:rsidR="005742F5">
        <w:rPr>
          <w:rFonts w:ascii="Times New Roman" w:hAnsi="Times New Roman" w:cs="Times New Roman"/>
          <w:sz w:val="28"/>
          <w:szCs w:val="28"/>
        </w:rPr>
      </w:r>
      <w:r w:rsidR="005742F5">
        <w:rPr>
          <w:rFonts w:ascii="Times New Roman" w:hAnsi="Times New Roman" w:cs="Times New Roman"/>
          <w:sz w:val="28"/>
          <w:szCs w:val="28"/>
        </w:rPr>
        <w:fldChar w:fldCharType="separate"/>
      </w:r>
      <w:r w:rsidR="009A7CF7">
        <w:rPr>
          <w:rFonts w:ascii="Times New Roman" w:hAnsi="Times New Roman" w:cs="Times New Roman"/>
          <w:sz w:val="28"/>
          <w:szCs w:val="28"/>
        </w:rPr>
        <w:t>19</w:t>
      </w:r>
      <w:r w:rsidR="005742F5">
        <w:rPr>
          <w:rFonts w:ascii="Times New Roman" w:hAnsi="Times New Roman" w:cs="Times New Roman"/>
          <w:sz w:val="28"/>
          <w:szCs w:val="28"/>
        </w:rPr>
        <w:fldChar w:fldCharType="end"/>
      </w:r>
      <w:r w:rsidR="005A7486" w:rsidRPr="005A7486">
        <w:rPr>
          <w:rFonts w:ascii="Times New Roman" w:hAnsi="Times New Roman" w:cs="Times New Roman"/>
          <w:sz w:val="28"/>
          <w:szCs w:val="28"/>
        </w:rPr>
        <w:t>]</w:t>
      </w:r>
      <w:r w:rsidR="00E64475">
        <w:rPr>
          <w:rFonts w:ascii="Times New Roman" w:hAnsi="Times New Roman" w:cs="Times New Roman"/>
          <w:sz w:val="28"/>
          <w:szCs w:val="28"/>
        </w:rPr>
        <w:t xml:space="preserve">. </w:t>
      </w:r>
    </w:p>
    <w:p w14:paraId="3968A3E4" w14:textId="33A1C7F4" w:rsidR="00E64475" w:rsidRDefault="00E64475" w:rsidP="00E64475">
      <w:pPr>
        <w:pStyle w:val="af8"/>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Передбачуваність – наявність можливості відстеження місця находження посилки.</w:t>
      </w:r>
    </w:p>
    <w:p w14:paraId="6080BDDF" w14:textId="7A8D65BE" w:rsidR="00E64475" w:rsidRDefault="00E64475" w:rsidP="00E64475">
      <w:pPr>
        <w:pStyle w:val="af8"/>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Швидкість – можливість швидко забрати свою посилку, а також можливість доставки її додому. </w:t>
      </w:r>
    </w:p>
    <w:p w14:paraId="1D851C71" w14:textId="2BA1E146" w:rsidR="00E64475" w:rsidRDefault="00E64475" w:rsidP="00E64475">
      <w:pPr>
        <w:pStyle w:val="af8"/>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Що ж до трендів у наданні доставки поштових відправлень</w:t>
      </w:r>
      <w:r w:rsidR="000046F3">
        <w:rPr>
          <w:rFonts w:ascii="Times New Roman" w:hAnsi="Times New Roman" w:cs="Times New Roman"/>
          <w:sz w:val="28"/>
          <w:szCs w:val="28"/>
        </w:rPr>
        <w:t>, одним із головних напрямків розвитку – це доставка до відділень (</w:t>
      </w:r>
      <w:r w:rsidR="000046F3">
        <w:rPr>
          <w:rFonts w:ascii="Times New Roman" w:hAnsi="Times New Roman" w:cs="Times New Roman"/>
          <w:sz w:val="28"/>
          <w:szCs w:val="28"/>
          <w:lang w:val="en-US"/>
        </w:rPr>
        <w:t>PUDO</w:t>
      </w:r>
      <w:r w:rsidR="000046F3" w:rsidRPr="000046F3">
        <w:rPr>
          <w:rFonts w:ascii="Times New Roman" w:hAnsi="Times New Roman" w:cs="Times New Roman"/>
          <w:sz w:val="28"/>
          <w:szCs w:val="28"/>
          <w:lang w:val="ru-RU"/>
        </w:rPr>
        <w:t>)</w:t>
      </w:r>
      <w:r w:rsidR="000046F3">
        <w:rPr>
          <w:rFonts w:ascii="Times New Roman" w:hAnsi="Times New Roman" w:cs="Times New Roman"/>
          <w:sz w:val="28"/>
          <w:szCs w:val="28"/>
        </w:rPr>
        <w:t xml:space="preserve"> та поштомати. </w:t>
      </w:r>
    </w:p>
    <w:p w14:paraId="7C4BFB8A" w14:textId="59384AB1" w:rsidR="000046F3" w:rsidRDefault="000046F3" w:rsidP="00E64475">
      <w:pPr>
        <w:pStyle w:val="af8"/>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lastRenderedPageBreak/>
        <w:t>PUDO</w:t>
      </w:r>
      <w:r w:rsidRPr="000046F3">
        <w:rPr>
          <w:rFonts w:ascii="Times New Roman" w:hAnsi="Times New Roman" w:cs="Times New Roman"/>
          <w:sz w:val="28"/>
          <w:szCs w:val="28"/>
        </w:rPr>
        <w:t xml:space="preserve"> –</w:t>
      </w:r>
      <w:r>
        <w:rPr>
          <w:rFonts w:ascii="Times New Roman" w:hAnsi="Times New Roman" w:cs="Times New Roman"/>
          <w:sz w:val="28"/>
          <w:szCs w:val="28"/>
        </w:rPr>
        <w:t xml:space="preserve"> це так звані відділення «</w:t>
      </w:r>
      <w:r>
        <w:rPr>
          <w:rFonts w:ascii="Times New Roman" w:hAnsi="Times New Roman" w:cs="Times New Roman"/>
          <w:sz w:val="28"/>
          <w:szCs w:val="28"/>
          <w:lang w:val="en-US"/>
        </w:rPr>
        <w:t>pock</w:t>
      </w:r>
      <w:r w:rsidRPr="000046F3">
        <w:rPr>
          <w:rFonts w:ascii="Times New Roman" w:hAnsi="Times New Roman" w:cs="Times New Roman"/>
          <w:sz w:val="28"/>
          <w:szCs w:val="28"/>
        </w:rPr>
        <w:t>-</w:t>
      </w:r>
      <w:r>
        <w:rPr>
          <w:rFonts w:ascii="Times New Roman" w:hAnsi="Times New Roman" w:cs="Times New Roman"/>
          <w:sz w:val="28"/>
          <w:szCs w:val="28"/>
          <w:lang w:val="en-US"/>
        </w:rPr>
        <w:t>up</w:t>
      </w:r>
      <w:r w:rsidRPr="000046F3">
        <w:rPr>
          <w:rFonts w:ascii="Times New Roman" w:hAnsi="Times New Roman" w:cs="Times New Roman"/>
          <w:sz w:val="28"/>
          <w:szCs w:val="28"/>
        </w:rPr>
        <w:t>/</w:t>
      </w:r>
      <w:r>
        <w:rPr>
          <w:rFonts w:ascii="Times New Roman" w:hAnsi="Times New Roman" w:cs="Times New Roman"/>
          <w:sz w:val="28"/>
          <w:szCs w:val="28"/>
          <w:lang w:val="en-US"/>
        </w:rPr>
        <w:t>drop</w:t>
      </w:r>
      <w:r w:rsidRPr="000046F3">
        <w:rPr>
          <w:rFonts w:ascii="Times New Roman" w:hAnsi="Times New Roman" w:cs="Times New Roman"/>
          <w:sz w:val="28"/>
          <w:szCs w:val="28"/>
        </w:rPr>
        <w:t>-</w:t>
      </w:r>
      <w:r>
        <w:rPr>
          <w:rFonts w:ascii="Times New Roman" w:hAnsi="Times New Roman" w:cs="Times New Roman"/>
          <w:sz w:val="28"/>
          <w:szCs w:val="28"/>
          <w:lang w:val="en-US"/>
        </w:rPr>
        <w:t>of</w:t>
      </w:r>
      <w:r>
        <w:rPr>
          <w:rFonts w:ascii="Times New Roman" w:hAnsi="Times New Roman" w:cs="Times New Roman"/>
          <w:sz w:val="28"/>
          <w:szCs w:val="28"/>
        </w:rPr>
        <w:t>» безпосередньо на тих точках, де затримується клієнт. Це працює за такою схемою: клієнт приїхав на заправку, отримав посилку та сервіс (заправив машину), тобто на одній точці отримав дві послуги</w:t>
      </w:r>
      <w:r w:rsidR="005A7486" w:rsidRPr="005A7486">
        <w:rPr>
          <w:rFonts w:ascii="Times New Roman" w:hAnsi="Times New Roman" w:cs="Times New Roman"/>
          <w:sz w:val="28"/>
          <w:szCs w:val="28"/>
          <w:lang w:val="ru-RU"/>
        </w:rPr>
        <w:t>[</w:t>
      </w:r>
      <w:r w:rsidR="005742F5">
        <w:rPr>
          <w:rFonts w:ascii="Times New Roman" w:hAnsi="Times New Roman" w:cs="Times New Roman"/>
          <w:sz w:val="28"/>
          <w:szCs w:val="28"/>
          <w:lang w:val="ru-RU"/>
        </w:rPr>
        <w:fldChar w:fldCharType="begin"/>
      </w:r>
      <w:r w:rsidR="005742F5">
        <w:rPr>
          <w:rFonts w:ascii="Times New Roman" w:hAnsi="Times New Roman" w:cs="Times New Roman"/>
          <w:sz w:val="28"/>
          <w:szCs w:val="28"/>
          <w:lang w:val="ru-RU"/>
        </w:rPr>
        <w:instrText xml:space="preserve"> REF _Ref103935341 \r \h </w:instrText>
      </w:r>
      <w:r w:rsidR="005742F5">
        <w:rPr>
          <w:rFonts w:ascii="Times New Roman" w:hAnsi="Times New Roman" w:cs="Times New Roman"/>
          <w:sz w:val="28"/>
          <w:szCs w:val="28"/>
          <w:lang w:val="ru-RU"/>
        </w:rPr>
      </w:r>
      <w:r w:rsidR="005742F5">
        <w:rPr>
          <w:rFonts w:ascii="Times New Roman" w:hAnsi="Times New Roman" w:cs="Times New Roman"/>
          <w:sz w:val="28"/>
          <w:szCs w:val="28"/>
          <w:lang w:val="ru-RU"/>
        </w:rPr>
        <w:fldChar w:fldCharType="separate"/>
      </w:r>
      <w:r w:rsidR="009A7CF7">
        <w:rPr>
          <w:rFonts w:ascii="Times New Roman" w:hAnsi="Times New Roman" w:cs="Times New Roman"/>
          <w:sz w:val="28"/>
          <w:szCs w:val="28"/>
          <w:lang w:val="ru-RU"/>
        </w:rPr>
        <w:t>20</w:t>
      </w:r>
      <w:r w:rsidR="005742F5">
        <w:rPr>
          <w:rFonts w:ascii="Times New Roman" w:hAnsi="Times New Roman" w:cs="Times New Roman"/>
          <w:sz w:val="28"/>
          <w:szCs w:val="28"/>
          <w:lang w:val="ru-RU"/>
        </w:rPr>
        <w:fldChar w:fldCharType="end"/>
      </w:r>
      <w:r w:rsidR="005A7486" w:rsidRPr="005A7486">
        <w:rPr>
          <w:rFonts w:ascii="Times New Roman" w:hAnsi="Times New Roman" w:cs="Times New Roman"/>
          <w:sz w:val="28"/>
          <w:szCs w:val="28"/>
          <w:lang w:val="ru-RU"/>
        </w:rPr>
        <w:t>]</w:t>
      </w:r>
      <w:r>
        <w:rPr>
          <w:rFonts w:ascii="Times New Roman" w:hAnsi="Times New Roman" w:cs="Times New Roman"/>
          <w:sz w:val="28"/>
          <w:szCs w:val="28"/>
        </w:rPr>
        <w:t>.</w:t>
      </w:r>
    </w:p>
    <w:p w14:paraId="2CF8C3FF" w14:textId="22998F12" w:rsidR="000046F3" w:rsidRDefault="000046F3" w:rsidP="00E64475">
      <w:pPr>
        <w:pStyle w:val="af8"/>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Поштомати – це автоматичні термінали для відправки або отримання посилок</w:t>
      </w:r>
      <w:r w:rsidR="00711BFD">
        <w:rPr>
          <w:rFonts w:ascii="Times New Roman" w:hAnsi="Times New Roman" w:cs="Times New Roman"/>
          <w:sz w:val="28"/>
          <w:szCs w:val="28"/>
        </w:rPr>
        <w:t xml:space="preserve"> </w:t>
      </w:r>
      <w:r w:rsidR="005A7486" w:rsidRPr="005A7486">
        <w:rPr>
          <w:rFonts w:ascii="Times New Roman" w:hAnsi="Times New Roman" w:cs="Times New Roman"/>
          <w:sz w:val="28"/>
          <w:szCs w:val="28"/>
          <w:lang w:val="ru-RU"/>
        </w:rPr>
        <w:t>[</w:t>
      </w:r>
      <w:r w:rsidR="00AA22B4">
        <w:rPr>
          <w:rFonts w:ascii="Times New Roman" w:hAnsi="Times New Roman" w:cs="Times New Roman"/>
          <w:sz w:val="28"/>
          <w:szCs w:val="28"/>
          <w:lang w:val="ru-RU"/>
        </w:rPr>
        <w:fldChar w:fldCharType="begin"/>
      </w:r>
      <w:r w:rsidR="00AA22B4">
        <w:rPr>
          <w:rFonts w:ascii="Times New Roman" w:hAnsi="Times New Roman" w:cs="Times New Roman"/>
          <w:sz w:val="28"/>
          <w:szCs w:val="28"/>
          <w:lang w:val="ru-RU"/>
        </w:rPr>
        <w:instrText xml:space="preserve"> REF _Ref104413770 \r \h </w:instrText>
      </w:r>
      <w:r w:rsidR="00AA22B4">
        <w:rPr>
          <w:rFonts w:ascii="Times New Roman" w:hAnsi="Times New Roman" w:cs="Times New Roman"/>
          <w:sz w:val="28"/>
          <w:szCs w:val="28"/>
          <w:lang w:val="ru-RU"/>
        </w:rPr>
      </w:r>
      <w:r w:rsidR="00AA22B4">
        <w:rPr>
          <w:rFonts w:ascii="Times New Roman" w:hAnsi="Times New Roman" w:cs="Times New Roman"/>
          <w:sz w:val="28"/>
          <w:szCs w:val="28"/>
          <w:lang w:val="ru-RU"/>
        </w:rPr>
        <w:fldChar w:fldCharType="separate"/>
      </w:r>
      <w:r w:rsidR="009A7CF7">
        <w:rPr>
          <w:rFonts w:ascii="Times New Roman" w:hAnsi="Times New Roman" w:cs="Times New Roman"/>
          <w:sz w:val="28"/>
          <w:szCs w:val="28"/>
          <w:lang w:val="ru-RU"/>
        </w:rPr>
        <w:t>21</w:t>
      </w:r>
      <w:r w:rsidR="00AA22B4">
        <w:rPr>
          <w:rFonts w:ascii="Times New Roman" w:hAnsi="Times New Roman" w:cs="Times New Roman"/>
          <w:sz w:val="28"/>
          <w:szCs w:val="28"/>
          <w:lang w:val="ru-RU"/>
        </w:rPr>
        <w:fldChar w:fldCharType="end"/>
      </w:r>
      <w:r w:rsidR="005A7486" w:rsidRPr="005A7486">
        <w:rPr>
          <w:rFonts w:ascii="Times New Roman" w:hAnsi="Times New Roman" w:cs="Times New Roman"/>
          <w:sz w:val="28"/>
          <w:szCs w:val="28"/>
          <w:lang w:val="ru-RU"/>
        </w:rPr>
        <w:t>]</w:t>
      </w:r>
      <w:r>
        <w:rPr>
          <w:rFonts w:ascii="Times New Roman" w:hAnsi="Times New Roman" w:cs="Times New Roman"/>
          <w:sz w:val="28"/>
          <w:szCs w:val="28"/>
        </w:rPr>
        <w:t>. Є декілька пунктів, чим поштомати виграють поміж інших способів доставки:</w:t>
      </w:r>
    </w:p>
    <w:p w14:paraId="34700271" w14:textId="38669020" w:rsidR="000046F3" w:rsidRDefault="000046F3" w:rsidP="000046F3">
      <w:pPr>
        <w:pStyle w:val="af8"/>
        <w:numPr>
          <w:ilvl w:val="0"/>
          <w:numId w:val="10"/>
        </w:numPr>
        <w:spacing w:after="0" w:line="360" w:lineRule="auto"/>
        <w:ind w:left="1069"/>
        <w:jc w:val="both"/>
        <w:rPr>
          <w:rFonts w:ascii="Times New Roman" w:hAnsi="Times New Roman" w:cs="Times New Roman"/>
          <w:sz w:val="28"/>
          <w:szCs w:val="28"/>
        </w:rPr>
      </w:pPr>
      <w:r>
        <w:rPr>
          <w:rFonts w:ascii="Times New Roman" w:hAnsi="Times New Roman" w:cs="Times New Roman"/>
          <w:sz w:val="28"/>
          <w:szCs w:val="28"/>
        </w:rPr>
        <w:t>Зручність. Робота поштоматів здебільшого є цілодобовою, не потрібно йти у відділення яке має визначений графік роботи.</w:t>
      </w:r>
    </w:p>
    <w:p w14:paraId="51B3FAB6" w14:textId="50F75C71" w:rsidR="000046F3" w:rsidRDefault="000046F3" w:rsidP="000046F3">
      <w:pPr>
        <w:pStyle w:val="af8"/>
        <w:numPr>
          <w:ilvl w:val="0"/>
          <w:numId w:val="10"/>
        </w:numPr>
        <w:spacing w:after="0" w:line="360" w:lineRule="auto"/>
        <w:ind w:left="1069"/>
        <w:jc w:val="both"/>
        <w:rPr>
          <w:rFonts w:ascii="Times New Roman" w:hAnsi="Times New Roman" w:cs="Times New Roman"/>
          <w:sz w:val="28"/>
          <w:szCs w:val="28"/>
        </w:rPr>
      </w:pPr>
      <w:r>
        <w:rPr>
          <w:rFonts w:ascii="Times New Roman" w:hAnsi="Times New Roman" w:cs="Times New Roman"/>
          <w:sz w:val="28"/>
          <w:szCs w:val="28"/>
        </w:rPr>
        <w:t xml:space="preserve">Близькість. Поштомати розташовуються як і в будинку, так і </w:t>
      </w:r>
      <w:r w:rsidR="004F120E">
        <w:rPr>
          <w:rFonts w:ascii="Times New Roman" w:hAnsi="Times New Roman" w:cs="Times New Roman"/>
          <w:sz w:val="28"/>
          <w:szCs w:val="28"/>
        </w:rPr>
        <w:t>у популярних продуктових мережах, книжкових крамницях, заправках тощо.</w:t>
      </w:r>
    </w:p>
    <w:p w14:paraId="3CA24214" w14:textId="17196A91" w:rsidR="004F120E" w:rsidRDefault="004F120E" w:rsidP="000046F3">
      <w:pPr>
        <w:pStyle w:val="af8"/>
        <w:numPr>
          <w:ilvl w:val="0"/>
          <w:numId w:val="10"/>
        </w:numPr>
        <w:spacing w:after="0" w:line="360" w:lineRule="auto"/>
        <w:ind w:left="1069"/>
        <w:jc w:val="both"/>
        <w:rPr>
          <w:rFonts w:ascii="Times New Roman" w:hAnsi="Times New Roman" w:cs="Times New Roman"/>
          <w:sz w:val="28"/>
          <w:szCs w:val="28"/>
        </w:rPr>
      </w:pPr>
      <w:r>
        <w:rPr>
          <w:rFonts w:ascii="Times New Roman" w:hAnsi="Times New Roman" w:cs="Times New Roman"/>
          <w:sz w:val="28"/>
          <w:szCs w:val="28"/>
        </w:rPr>
        <w:t>Вигода. Доставка у поштомати в багатьох випадках є найдешевшою серед альтернатив.</w:t>
      </w:r>
    </w:p>
    <w:p w14:paraId="451A0C2D" w14:textId="7455F465" w:rsidR="004F120E" w:rsidRDefault="004F120E" w:rsidP="000046F3">
      <w:pPr>
        <w:pStyle w:val="af8"/>
        <w:numPr>
          <w:ilvl w:val="0"/>
          <w:numId w:val="10"/>
        </w:numPr>
        <w:spacing w:after="0" w:line="360" w:lineRule="auto"/>
        <w:ind w:left="1069"/>
        <w:jc w:val="both"/>
        <w:rPr>
          <w:rFonts w:ascii="Times New Roman" w:hAnsi="Times New Roman" w:cs="Times New Roman"/>
          <w:sz w:val="28"/>
          <w:szCs w:val="28"/>
        </w:rPr>
      </w:pPr>
      <w:r>
        <w:rPr>
          <w:rFonts w:ascii="Times New Roman" w:hAnsi="Times New Roman" w:cs="Times New Roman"/>
          <w:sz w:val="28"/>
          <w:szCs w:val="28"/>
        </w:rPr>
        <w:t>Швидкість. Поштомати забезпечують доставку день у день.</w:t>
      </w:r>
    </w:p>
    <w:p w14:paraId="1A393859" w14:textId="7C93DAB4" w:rsidR="000046F3" w:rsidRDefault="004F120E" w:rsidP="00711BFD">
      <w:pPr>
        <w:pStyle w:val="af8"/>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Попри стрімке зростання, пункти «поза домом» усе ще вимагають подальшого розвитку. Тому, щоб відповідати запитам сучасного світу, поштові оператори мусять серйозно інвестувати в розвиток своїх мереж «поза домом». </w:t>
      </w:r>
    </w:p>
    <w:p w14:paraId="4AA6314F" w14:textId="77777777" w:rsidR="006C4BA5" w:rsidRDefault="006C4BA5" w:rsidP="000978A9">
      <w:pPr>
        <w:pStyle w:val="af8"/>
        <w:spacing w:after="0" w:line="360" w:lineRule="auto"/>
        <w:ind w:left="0" w:firstLine="709"/>
        <w:jc w:val="both"/>
        <w:outlineLvl w:val="0"/>
        <w:rPr>
          <w:rFonts w:ascii="Times New Roman" w:hAnsi="Times New Roman" w:cs="Times New Roman"/>
          <w:sz w:val="28"/>
          <w:szCs w:val="28"/>
        </w:rPr>
      </w:pPr>
    </w:p>
    <w:p w14:paraId="56F8ADC0" w14:textId="77777777" w:rsidR="00E508B2" w:rsidRDefault="00E508B2">
      <w:pPr>
        <w:rPr>
          <w:rFonts w:ascii="Times New Roman" w:hAnsi="Times New Roman" w:cs="Times New Roman"/>
          <w:b/>
          <w:sz w:val="32"/>
          <w:szCs w:val="28"/>
        </w:rPr>
      </w:pPr>
      <w:r>
        <w:rPr>
          <w:rFonts w:ascii="Times New Roman" w:hAnsi="Times New Roman" w:cs="Times New Roman"/>
          <w:b/>
          <w:sz w:val="32"/>
          <w:szCs w:val="28"/>
        </w:rPr>
        <w:br w:type="page"/>
      </w:r>
    </w:p>
    <w:p w14:paraId="0F28E8B3" w14:textId="6292F28A" w:rsidR="000978A9" w:rsidRPr="00711BFD" w:rsidRDefault="00711BFD" w:rsidP="005401E8">
      <w:pPr>
        <w:pStyle w:val="af8"/>
        <w:spacing w:after="0" w:line="360" w:lineRule="auto"/>
        <w:ind w:left="0" w:firstLine="709"/>
        <w:jc w:val="center"/>
        <w:outlineLvl w:val="0"/>
        <w:rPr>
          <w:rFonts w:ascii="Times New Roman" w:hAnsi="Times New Roman" w:cs="Times New Roman"/>
          <w:b/>
          <w:sz w:val="28"/>
          <w:szCs w:val="28"/>
        </w:rPr>
      </w:pPr>
      <w:bookmarkStart w:id="13" w:name="_Toc104342961"/>
      <w:r w:rsidRPr="00711BFD">
        <w:rPr>
          <w:rFonts w:ascii="Times New Roman" w:hAnsi="Times New Roman" w:cs="Times New Roman"/>
          <w:b/>
          <w:sz w:val="28"/>
          <w:szCs w:val="28"/>
        </w:rPr>
        <w:lastRenderedPageBreak/>
        <w:t>РОЗДІЛ 2. ЕКОНОМІЧНА ТА ПРАВОВА АНАЛІТИКА РИНКУ ПОШТОВИХ ВІДПРАВЛЕНЬ В УКРАЇНІ</w:t>
      </w:r>
      <w:bookmarkEnd w:id="13"/>
    </w:p>
    <w:p w14:paraId="3A6F7425" w14:textId="77777777" w:rsidR="00711BFD" w:rsidRDefault="00711BFD" w:rsidP="000978A9">
      <w:pPr>
        <w:pStyle w:val="af8"/>
        <w:spacing w:after="0" w:line="360" w:lineRule="auto"/>
        <w:ind w:left="0" w:firstLine="709"/>
        <w:jc w:val="both"/>
        <w:outlineLvl w:val="1"/>
        <w:rPr>
          <w:rFonts w:ascii="Times New Roman" w:hAnsi="Times New Roman" w:cs="Times New Roman"/>
          <w:b/>
          <w:sz w:val="28"/>
          <w:szCs w:val="28"/>
        </w:rPr>
      </w:pPr>
    </w:p>
    <w:p w14:paraId="4C0670F6" w14:textId="12E5DC7E" w:rsidR="000978A9" w:rsidRDefault="000978A9" w:rsidP="00711BFD">
      <w:pPr>
        <w:pStyle w:val="af8"/>
        <w:spacing w:after="0" w:line="360" w:lineRule="auto"/>
        <w:ind w:left="0" w:firstLine="709"/>
        <w:jc w:val="center"/>
        <w:outlineLvl w:val="1"/>
        <w:rPr>
          <w:rFonts w:ascii="Times New Roman" w:hAnsi="Times New Roman" w:cs="Times New Roman"/>
          <w:b/>
          <w:sz w:val="28"/>
          <w:szCs w:val="28"/>
        </w:rPr>
      </w:pPr>
      <w:bookmarkStart w:id="14" w:name="_Toc104342962"/>
      <w:r>
        <w:rPr>
          <w:rFonts w:ascii="Times New Roman" w:hAnsi="Times New Roman" w:cs="Times New Roman"/>
          <w:b/>
          <w:sz w:val="28"/>
          <w:szCs w:val="28"/>
        </w:rPr>
        <w:t>2.1 Аналіз конкурентної ситуації на ринку поштових відправлень. Проблема монополізації ринку та його регулювання</w:t>
      </w:r>
      <w:bookmarkEnd w:id="14"/>
    </w:p>
    <w:p w14:paraId="083797E7" w14:textId="30A7C305" w:rsidR="00B92F22" w:rsidRDefault="002C5CCB" w:rsidP="00DB0B5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Сфера зв’язку є надзвичайно важливою у забезпеченні функціонування ринку економічної, соціальної та інших сфер суспільства, що обумовлює особливу значущість послуг зв’язку. </w:t>
      </w:r>
      <w:r w:rsidR="00EB58AB">
        <w:rPr>
          <w:rFonts w:ascii="Times New Roman" w:hAnsi="Times New Roman" w:cs="Times New Roman"/>
          <w:sz w:val="28"/>
          <w:szCs w:val="28"/>
        </w:rPr>
        <w:t xml:space="preserve">Сфера зв’язку надає широкий спектр послуг, наприклад: фінансові, поштові, рекламні та інші комерційні послуги.  </w:t>
      </w:r>
      <w:r w:rsidR="00C95C72">
        <w:rPr>
          <w:rFonts w:ascii="Times New Roman" w:hAnsi="Times New Roman" w:cs="Times New Roman"/>
          <w:sz w:val="28"/>
          <w:szCs w:val="28"/>
        </w:rPr>
        <w:t>Сьогодні ринок поштового зв’язку України зростає, внаслідок стрімкого розвитку інформатизації суспільства дедалі більше зростають замовлення через інтернет, відповідно попит на по</w:t>
      </w:r>
      <w:r w:rsidR="00DA2224">
        <w:rPr>
          <w:rFonts w:ascii="Times New Roman" w:hAnsi="Times New Roman" w:cs="Times New Roman"/>
          <w:sz w:val="28"/>
          <w:szCs w:val="28"/>
        </w:rPr>
        <w:t>штові відправлення збільшується</w:t>
      </w:r>
      <w:r w:rsidR="00D078E1">
        <w:rPr>
          <w:rFonts w:ascii="Times New Roman" w:hAnsi="Times New Roman" w:cs="Times New Roman"/>
          <w:sz w:val="28"/>
          <w:szCs w:val="28"/>
        </w:rPr>
        <w:t xml:space="preserve"> ( табл. 2.2</w:t>
      </w:r>
      <w:r w:rsidR="00B92F22">
        <w:rPr>
          <w:rFonts w:ascii="Times New Roman" w:hAnsi="Times New Roman" w:cs="Times New Roman"/>
          <w:sz w:val="28"/>
          <w:szCs w:val="28"/>
        </w:rPr>
        <w:t>)</w:t>
      </w:r>
      <w:r w:rsidR="00A80B7E">
        <w:rPr>
          <w:rFonts w:ascii="Times New Roman" w:hAnsi="Times New Roman" w:cs="Times New Roman"/>
          <w:sz w:val="28"/>
          <w:szCs w:val="28"/>
        </w:rPr>
        <w:t>.</w:t>
      </w:r>
      <w:r w:rsidR="00C95C72">
        <w:rPr>
          <w:rFonts w:ascii="Times New Roman" w:hAnsi="Times New Roman" w:cs="Times New Roman"/>
          <w:sz w:val="28"/>
          <w:szCs w:val="28"/>
        </w:rPr>
        <w:t xml:space="preserve"> </w:t>
      </w:r>
    </w:p>
    <w:p w14:paraId="418C7802" w14:textId="77777777" w:rsidR="00711BFD" w:rsidRDefault="00711BFD" w:rsidP="00DB0B50">
      <w:pPr>
        <w:spacing w:after="0" w:line="360" w:lineRule="auto"/>
        <w:ind w:firstLine="709"/>
        <w:contextualSpacing/>
        <w:jc w:val="center"/>
        <w:rPr>
          <w:rFonts w:ascii="Times New Roman" w:hAnsi="Times New Roman" w:cs="Times New Roman"/>
          <w:sz w:val="28"/>
          <w:szCs w:val="28"/>
        </w:rPr>
      </w:pPr>
    </w:p>
    <w:p w14:paraId="6CC3131E" w14:textId="28C7B548" w:rsidR="00B92F22" w:rsidRDefault="00D078E1" w:rsidP="00DB0B50">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Таблиця 2.2</w:t>
      </w:r>
      <w:r w:rsidR="00B92F22">
        <w:rPr>
          <w:rFonts w:ascii="Times New Roman" w:hAnsi="Times New Roman" w:cs="Times New Roman"/>
          <w:sz w:val="28"/>
          <w:szCs w:val="28"/>
        </w:rPr>
        <w:t xml:space="preserve"> – Обсяг реалізованих в Україні послуг у сфері поштового зв’язку за 2018-2020 роки, тис. грн</w:t>
      </w:r>
    </w:p>
    <w:tbl>
      <w:tblPr>
        <w:tblW w:w="7684" w:type="dxa"/>
        <w:jc w:val="center"/>
        <w:tblLook w:val="04A0" w:firstRow="1" w:lastRow="0" w:firstColumn="1" w:lastColumn="0" w:noHBand="0" w:noVBand="1"/>
      </w:tblPr>
      <w:tblGrid>
        <w:gridCol w:w="3028"/>
        <w:gridCol w:w="1552"/>
        <w:gridCol w:w="1552"/>
        <w:gridCol w:w="1552"/>
      </w:tblGrid>
      <w:tr w:rsidR="00B92F22" w:rsidRPr="00A80B7E" w14:paraId="25364930" w14:textId="77777777" w:rsidTr="00711BFD">
        <w:trPr>
          <w:trHeight w:val="297"/>
          <w:jc w:val="center"/>
        </w:trPr>
        <w:tc>
          <w:tcPr>
            <w:tcW w:w="30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C15DDD" w14:textId="77777777" w:rsidR="00B92F22" w:rsidRPr="00A80B7E" w:rsidRDefault="00B92F22" w:rsidP="00DB0B50">
            <w:pPr>
              <w:spacing w:after="0" w:line="240" w:lineRule="auto"/>
              <w:jc w:val="center"/>
              <w:rPr>
                <w:rFonts w:ascii="Times New Roman" w:eastAsia="Times New Roman" w:hAnsi="Times New Roman" w:cs="Times New Roman"/>
                <w:b/>
                <w:bCs/>
                <w:color w:val="000000"/>
                <w:sz w:val="24"/>
                <w:szCs w:val="24"/>
                <w:lang w:eastAsia="uk-UA"/>
              </w:rPr>
            </w:pPr>
            <w:r w:rsidRPr="00A80B7E">
              <w:rPr>
                <w:rFonts w:ascii="Times New Roman" w:eastAsia="Times New Roman" w:hAnsi="Times New Roman" w:cs="Times New Roman"/>
                <w:b/>
                <w:bCs/>
                <w:color w:val="000000"/>
                <w:sz w:val="24"/>
                <w:szCs w:val="24"/>
                <w:lang w:eastAsia="uk-UA"/>
              </w:rPr>
              <w:t>Послуги</w:t>
            </w:r>
          </w:p>
        </w:tc>
        <w:tc>
          <w:tcPr>
            <w:tcW w:w="465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F3A936C" w14:textId="77777777" w:rsidR="00B92F22" w:rsidRPr="00A80B7E" w:rsidRDefault="00B92F22" w:rsidP="00DB0B50">
            <w:pPr>
              <w:spacing w:after="0" w:line="240" w:lineRule="auto"/>
              <w:jc w:val="center"/>
              <w:rPr>
                <w:rFonts w:ascii="Times New Roman" w:eastAsia="Times New Roman" w:hAnsi="Times New Roman" w:cs="Times New Roman"/>
                <w:b/>
                <w:bCs/>
                <w:color w:val="000000"/>
                <w:sz w:val="24"/>
                <w:szCs w:val="24"/>
                <w:lang w:eastAsia="uk-UA"/>
              </w:rPr>
            </w:pPr>
            <w:r w:rsidRPr="00A80B7E">
              <w:rPr>
                <w:rFonts w:ascii="Times New Roman" w:eastAsia="Times New Roman" w:hAnsi="Times New Roman" w:cs="Times New Roman"/>
                <w:b/>
                <w:bCs/>
                <w:color w:val="000000"/>
                <w:sz w:val="24"/>
                <w:szCs w:val="24"/>
                <w:lang w:eastAsia="uk-UA"/>
              </w:rPr>
              <w:t>Роки</w:t>
            </w:r>
          </w:p>
        </w:tc>
      </w:tr>
      <w:tr w:rsidR="00B92F22" w:rsidRPr="00A80B7E" w14:paraId="03A80628" w14:textId="77777777" w:rsidTr="00711BFD">
        <w:trPr>
          <w:trHeight w:val="297"/>
          <w:jc w:val="center"/>
        </w:trPr>
        <w:tc>
          <w:tcPr>
            <w:tcW w:w="3028" w:type="dxa"/>
            <w:vMerge/>
            <w:tcBorders>
              <w:top w:val="single" w:sz="4" w:space="0" w:color="auto"/>
              <w:left w:val="single" w:sz="4" w:space="0" w:color="auto"/>
              <w:bottom w:val="single" w:sz="4" w:space="0" w:color="auto"/>
              <w:right w:val="single" w:sz="4" w:space="0" w:color="auto"/>
            </w:tcBorders>
            <w:vAlign w:val="center"/>
            <w:hideMark/>
          </w:tcPr>
          <w:p w14:paraId="2EA27DB2" w14:textId="77777777" w:rsidR="00B92F22" w:rsidRPr="00A80B7E" w:rsidRDefault="00B92F22" w:rsidP="00DB0B50">
            <w:pPr>
              <w:spacing w:after="0" w:line="240" w:lineRule="auto"/>
              <w:rPr>
                <w:rFonts w:ascii="Times New Roman" w:eastAsia="Times New Roman" w:hAnsi="Times New Roman" w:cs="Times New Roman"/>
                <w:b/>
                <w:bCs/>
                <w:color w:val="000000"/>
                <w:sz w:val="24"/>
                <w:szCs w:val="24"/>
                <w:lang w:eastAsia="uk-UA"/>
              </w:rPr>
            </w:pPr>
          </w:p>
        </w:tc>
        <w:tc>
          <w:tcPr>
            <w:tcW w:w="1552" w:type="dxa"/>
            <w:tcBorders>
              <w:top w:val="nil"/>
              <w:left w:val="nil"/>
              <w:bottom w:val="single" w:sz="4" w:space="0" w:color="auto"/>
              <w:right w:val="single" w:sz="4" w:space="0" w:color="auto"/>
            </w:tcBorders>
            <w:shd w:val="clear" w:color="auto" w:fill="auto"/>
            <w:noWrap/>
            <w:vAlign w:val="bottom"/>
            <w:hideMark/>
          </w:tcPr>
          <w:p w14:paraId="2ABCE58A" w14:textId="77777777" w:rsidR="00B92F22" w:rsidRPr="00A80B7E" w:rsidRDefault="00B92F22" w:rsidP="00711BFD">
            <w:pPr>
              <w:spacing w:after="0" w:line="240" w:lineRule="auto"/>
              <w:jc w:val="center"/>
              <w:rPr>
                <w:rFonts w:ascii="Times New Roman" w:eastAsia="Times New Roman" w:hAnsi="Times New Roman" w:cs="Times New Roman"/>
                <w:b/>
                <w:bCs/>
                <w:color w:val="000000"/>
                <w:sz w:val="24"/>
                <w:szCs w:val="24"/>
                <w:lang w:eastAsia="uk-UA"/>
              </w:rPr>
            </w:pPr>
            <w:r w:rsidRPr="00A80B7E">
              <w:rPr>
                <w:rFonts w:ascii="Times New Roman" w:eastAsia="Times New Roman" w:hAnsi="Times New Roman" w:cs="Times New Roman"/>
                <w:b/>
                <w:bCs/>
                <w:color w:val="000000"/>
                <w:sz w:val="24"/>
                <w:szCs w:val="24"/>
                <w:lang w:eastAsia="uk-UA"/>
              </w:rPr>
              <w:t>2018</w:t>
            </w:r>
          </w:p>
        </w:tc>
        <w:tc>
          <w:tcPr>
            <w:tcW w:w="1552" w:type="dxa"/>
            <w:tcBorders>
              <w:top w:val="nil"/>
              <w:left w:val="nil"/>
              <w:bottom w:val="single" w:sz="4" w:space="0" w:color="auto"/>
              <w:right w:val="single" w:sz="4" w:space="0" w:color="auto"/>
            </w:tcBorders>
            <w:shd w:val="clear" w:color="auto" w:fill="auto"/>
            <w:noWrap/>
            <w:vAlign w:val="bottom"/>
            <w:hideMark/>
          </w:tcPr>
          <w:p w14:paraId="2BBEAABD" w14:textId="77777777" w:rsidR="00B92F22" w:rsidRPr="00A80B7E" w:rsidRDefault="00B92F22" w:rsidP="00711BFD">
            <w:pPr>
              <w:spacing w:after="0" w:line="240" w:lineRule="auto"/>
              <w:jc w:val="center"/>
              <w:rPr>
                <w:rFonts w:ascii="Times New Roman" w:eastAsia="Times New Roman" w:hAnsi="Times New Roman" w:cs="Times New Roman"/>
                <w:b/>
                <w:bCs/>
                <w:color w:val="000000"/>
                <w:sz w:val="24"/>
                <w:szCs w:val="24"/>
                <w:lang w:eastAsia="uk-UA"/>
              </w:rPr>
            </w:pPr>
            <w:r w:rsidRPr="00A80B7E">
              <w:rPr>
                <w:rFonts w:ascii="Times New Roman" w:eastAsia="Times New Roman" w:hAnsi="Times New Roman" w:cs="Times New Roman"/>
                <w:b/>
                <w:bCs/>
                <w:color w:val="000000"/>
                <w:sz w:val="24"/>
                <w:szCs w:val="24"/>
                <w:lang w:eastAsia="uk-UA"/>
              </w:rPr>
              <w:t>2019</w:t>
            </w:r>
          </w:p>
        </w:tc>
        <w:tc>
          <w:tcPr>
            <w:tcW w:w="1552" w:type="dxa"/>
            <w:tcBorders>
              <w:top w:val="nil"/>
              <w:left w:val="nil"/>
              <w:bottom w:val="single" w:sz="4" w:space="0" w:color="auto"/>
              <w:right w:val="single" w:sz="4" w:space="0" w:color="auto"/>
            </w:tcBorders>
            <w:shd w:val="clear" w:color="auto" w:fill="auto"/>
            <w:noWrap/>
            <w:vAlign w:val="bottom"/>
            <w:hideMark/>
          </w:tcPr>
          <w:p w14:paraId="4CA8D2B3" w14:textId="77777777" w:rsidR="00B92F22" w:rsidRPr="00A80B7E" w:rsidRDefault="00B92F22" w:rsidP="00711BFD">
            <w:pPr>
              <w:spacing w:after="0" w:line="240" w:lineRule="auto"/>
              <w:jc w:val="center"/>
              <w:rPr>
                <w:rFonts w:ascii="Times New Roman" w:eastAsia="Times New Roman" w:hAnsi="Times New Roman" w:cs="Times New Roman"/>
                <w:b/>
                <w:bCs/>
                <w:color w:val="000000"/>
                <w:sz w:val="24"/>
                <w:szCs w:val="24"/>
                <w:lang w:eastAsia="uk-UA"/>
              </w:rPr>
            </w:pPr>
            <w:r w:rsidRPr="00A80B7E">
              <w:rPr>
                <w:rFonts w:ascii="Times New Roman" w:eastAsia="Times New Roman" w:hAnsi="Times New Roman" w:cs="Times New Roman"/>
                <w:b/>
                <w:bCs/>
                <w:color w:val="000000"/>
                <w:sz w:val="24"/>
                <w:szCs w:val="24"/>
                <w:lang w:eastAsia="uk-UA"/>
              </w:rPr>
              <w:t>2020</w:t>
            </w:r>
          </w:p>
        </w:tc>
      </w:tr>
      <w:tr w:rsidR="00B92F22" w:rsidRPr="00A80B7E" w14:paraId="7387D970" w14:textId="77777777" w:rsidTr="00711BFD">
        <w:trPr>
          <w:trHeight w:val="276"/>
          <w:jc w:val="center"/>
        </w:trPr>
        <w:tc>
          <w:tcPr>
            <w:tcW w:w="30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00D9F0" w14:textId="77777777" w:rsidR="00B92F22" w:rsidRPr="00A80B7E" w:rsidRDefault="00B92F22" w:rsidP="00DB0B50">
            <w:pPr>
              <w:spacing w:after="0" w:line="240" w:lineRule="auto"/>
              <w:rPr>
                <w:rFonts w:ascii="Times New Roman" w:eastAsia="Times New Roman" w:hAnsi="Times New Roman" w:cs="Times New Roman"/>
                <w:color w:val="000000"/>
                <w:sz w:val="24"/>
                <w:szCs w:val="24"/>
                <w:lang w:eastAsia="uk-UA"/>
              </w:rPr>
            </w:pPr>
            <w:r w:rsidRPr="00A80B7E">
              <w:rPr>
                <w:rFonts w:ascii="Times New Roman" w:eastAsia="Times New Roman" w:hAnsi="Times New Roman" w:cs="Times New Roman"/>
                <w:color w:val="000000"/>
                <w:sz w:val="24"/>
                <w:szCs w:val="24"/>
                <w:lang w:eastAsia="uk-UA"/>
              </w:rPr>
              <w:t>Поштова та кур'єрська діяльність</w:t>
            </w:r>
          </w:p>
        </w:tc>
        <w:tc>
          <w:tcPr>
            <w:tcW w:w="155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B5A8E0" w14:textId="77777777" w:rsidR="00B92F22" w:rsidRPr="00A80B7E" w:rsidRDefault="00B92F22" w:rsidP="00DB0B50">
            <w:pPr>
              <w:spacing w:after="0" w:line="240" w:lineRule="auto"/>
              <w:jc w:val="right"/>
              <w:rPr>
                <w:rFonts w:ascii="Times New Roman" w:eastAsia="Times New Roman" w:hAnsi="Times New Roman" w:cs="Times New Roman"/>
                <w:color w:val="000000"/>
                <w:sz w:val="24"/>
                <w:szCs w:val="24"/>
                <w:lang w:eastAsia="uk-UA"/>
              </w:rPr>
            </w:pPr>
            <w:r w:rsidRPr="00A80B7E">
              <w:rPr>
                <w:rFonts w:ascii="Times New Roman" w:eastAsia="Times New Roman" w:hAnsi="Times New Roman" w:cs="Times New Roman"/>
                <w:color w:val="000000"/>
                <w:sz w:val="24"/>
                <w:szCs w:val="24"/>
                <w:lang w:eastAsia="uk-UA"/>
              </w:rPr>
              <w:t>2257051</w:t>
            </w:r>
            <w:r>
              <w:rPr>
                <w:rFonts w:ascii="Times New Roman" w:eastAsia="Times New Roman" w:hAnsi="Times New Roman" w:cs="Times New Roman"/>
                <w:color w:val="000000"/>
                <w:sz w:val="24"/>
                <w:szCs w:val="24"/>
                <w:lang w:eastAsia="uk-UA"/>
              </w:rPr>
              <w:t>,0</w:t>
            </w:r>
          </w:p>
        </w:tc>
        <w:tc>
          <w:tcPr>
            <w:tcW w:w="155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1C674D" w14:textId="77777777" w:rsidR="00B92F22" w:rsidRPr="00A80B7E" w:rsidRDefault="00B92F22" w:rsidP="00DB0B50">
            <w:pPr>
              <w:spacing w:after="0" w:line="240" w:lineRule="auto"/>
              <w:jc w:val="righ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2364951,6</w:t>
            </w:r>
          </w:p>
        </w:tc>
        <w:tc>
          <w:tcPr>
            <w:tcW w:w="155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B3CB38" w14:textId="77777777" w:rsidR="00B92F22" w:rsidRPr="00A80B7E" w:rsidRDefault="00B92F22" w:rsidP="00DB0B50">
            <w:pPr>
              <w:spacing w:after="0" w:line="240" w:lineRule="auto"/>
              <w:jc w:val="right"/>
              <w:rPr>
                <w:rFonts w:ascii="Times New Roman" w:eastAsia="Times New Roman" w:hAnsi="Times New Roman" w:cs="Times New Roman"/>
                <w:color w:val="000000"/>
                <w:sz w:val="24"/>
                <w:szCs w:val="24"/>
                <w:lang w:eastAsia="uk-UA"/>
              </w:rPr>
            </w:pPr>
            <w:r w:rsidRPr="00A80B7E">
              <w:rPr>
                <w:rFonts w:ascii="Times New Roman" w:eastAsia="Times New Roman" w:hAnsi="Times New Roman" w:cs="Times New Roman"/>
                <w:color w:val="000000"/>
                <w:sz w:val="24"/>
                <w:szCs w:val="24"/>
                <w:lang w:eastAsia="uk-UA"/>
              </w:rPr>
              <w:t>2425647,9</w:t>
            </w:r>
          </w:p>
        </w:tc>
      </w:tr>
      <w:tr w:rsidR="00B92F22" w:rsidRPr="00A80B7E" w14:paraId="51E38359" w14:textId="77777777" w:rsidTr="00711BFD">
        <w:trPr>
          <w:trHeight w:val="450"/>
          <w:jc w:val="center"/>
        </w:trPr>
        <w:tc>
          <w:tcPr>
            <w:tcW w:w="3028" w:type="dxa"/>
            <w:vMerge/>
            <w:tcBorders>
              <w:top w:val="single" w:sz="4" w:space="0" w:color="auto"/>
              <w:left w:val="single" w:sz="4" w:space="0" w:color="auto"/>
              <w:bottom w:val="single" w:sz="4" w:space="0" w:color="auto"/>
              <w:right w:val="single" w:sz="4" w:space="0" w:color="auto"/>
            </w:tcBorders>
            <w:vAlign w:val="center"/>
            <w:hideMark/>
          </w:tcPr>
          <w:p w14:paraId="3DADA36F" w14:textId="77777777" w:rsidR="00B92F22" w:rsidRPr="00A80B7E" w:rsidRDefault="00B92F22" w:rsidP="00DB0B50">
            <w:pPr>
              <w:spacing w:after="0" w:line="240" w:lineRule="auto"/>
              <w:rPr>
                <w:rFonts w:ascii="Times New Roman" w:eastAsia="Times New Roman" w:hAnsi="Times New Roman" w:cs="Times New Roman"/>
                <w:color w:val="000000"/>
                <w:sz w:val="24"/>
                <w:szCs w:val="24"/>
                <w:lang w:eastAsia="uk-UA"/>
              </w:rPr>
            </w:pPr>
          </w:p>
        </w:tc>
        <w:tc>
          <w:tcPr>
            <w:tcW w:w="1552" w:type="dxa"/>
            <w:vMerge/>
            <w:tcBorders>
              <w:top w:val="nil"/>
              <w:left w:val="single" w:sz="4" w:space="0" w:color="auto"/>
              <w:bottom w:val="single" w:sz="4" w:space="0" w:color="auto"/>
              <w:right w:val="single" w:sz="4" w:space="0" w:color="auto"/>
            </w:tcBorders>
            <w:vAlign w:val="center"/>
            <w:hideMark/>
          </w:tcPr>
          <w:p w14:paraId="4963BC01" w14:textId="77777777" w:rsidR="00B92F22" w:rsidRPr="00A80B7E" w:rsidRDefault="00B92F22" w:rsidP="00DB0B50">
            <w:pPr>
              <w:spacing w:after="0" w:line="240" w:lineRule="auto"/>
              <w:rPr>
                <w:rFonts w:ascii="Times New Roman" w:eastAsia="Times New Roman" w:hAnsi="Times New Roman" w:cs="Times New Roman"/>
                <w:color w:val="000000"/>
                <w:sz w:val="24"/>
                <w:szCs w:val="24"/>
                <w:lang w:eastAsia="uk-UA"/>
              </w:rPr>
            </w:pPr>
          </w:p>
        </w:tc>
        <w:tc>
          <w:tcPr>
            <w:tcW w:w="1552" w:type="dxa"/>
            <w:vMerge/>
            <w:tcBorders>
              <w:top w:val="nil"/>
              <w:left w:val="single" w:sz="4" w:space="0" w:color="auto"/>
              <w:bottom w:val="single" w:sz="4" w:space="0" w:color="auto"/>
              <w:right w:val="single" w:sz="4" w:space="0" w:color="auto"/>
            </w:tcBorders>
            <w:vAlign w:val="center"/>
            <w:hideMark/>
          </w:tcPr>
          <w:p w14:paraId="123054AC" w14:textId="77777777" w:rsidR="00B92F22" w:rsidRPr="00A80B7E" w:rsidRDefault="00B92F22" w:rsidP="00DB0B50">
            <w:pPr>
              <w:spacing w:after="0" w:line="240" w:lineRule="auto"/>
              <w:rPr>
                <w:rFonts w:ascii="Times New Roman" w:eastAsia="Times New Roman" w:hAnsi="Times New Roman" w:cs="Times New Roman"/>
                <w:color w:val="000000"/>
                <w:sz w:val="24"/>
                <w:szCs w:val="24"/>
                <w:lang w:eastAsia="uk-UA"/>
              </w:rPr>
            </w:pPr>
          </w:p>
        </w:tc>
        <w:tc>
          <w:tcPr>
            <w:tcW w:w="1552" w:type="dxa"/>
            <w:vMerge/>
            <w:tcBorders>
              <w:top w:val="nil"/>
              <w:left w:val="single" w:sz="4" w:space="0" w:color="auto"/>
              <w:bottom w:val="single" w:sz="4" w:space="0" w:color="auto"/>
              <w:right w:val="single" w:sz="4" w:space="0" w:color="auto"/>
            </w:tcBorders>
            <w:vAlign w:val="center"/>
            <w:hideMark/>
          </w:tcPr>
          <w:p w14:paraId="632D09F2" w14:textId="77777777" w:rsidR="00B92F22" w:rsidRPr="00A80B7E" w:rsidRDefault="00B92F22" w:rsidP="00DB0B50">
            <w:pPr>
              <w:spacing w:after="0" w:line="240" w:lineRule="auto"/>
              <w:rPr>
                <w:rFonts w:ascii="Times New Roman" w:eastAsia="Times New Roman" w:hAnsi="Times New Roman" w:cs="Times New Roman"/>
                <w:color w:val="000000"/>
                <w:sz w:val="24"/>
                <w:szCs w:val="24"/>
                <w:lang w:eastAsia="uk-UA"/>
              </w:rPr>
            </w:pPr>
          </w:p>
        </w:tc>
      </w:tr>
    </w:tbl>
    <w:p w14:paraId="3B7F58FE" w14:textId="7654B8F0" w:rsidR="00B92F22" w:rsidRPr="005742F5" w:rsidRDefault="00B92F22" w:rsidP="00DB0B50">
      <w:pPr>
        <w:spacing w:after="0" w:line="360" w:lineRule="auto"/>
        <w:ind w:firstLine="709"/>
        <w:contextualSpacing/>
        <w:rPr>
          <w:rFonts w:ascii="Times New Roman" w:hAnsi="Times New Roman" w:cs="Times New Roman"/>
          <w:sz w:val="20"/>
          <w:szCs w:val="28"/>
          <w:lang w:val="ru-RU"/>
        </w:rPr>
      </w:pPr>
      <w:r>
        <w:rPr>
          <w:rFonts w:ascii="Times New Roman" w:hAnsi="Times New Roman" w:cs="Times New Roman"/>
          <w:sz w:val="20"/>
          <w:szCs w:val="28"/>
        </w:rPr>
        <w:t>Джерело:</w:t>
      </w:r>
      <w:r w:rsidR="005742F5">
        <w:rPr>
          <w:rFonts w:ascii="Times New Roman" w:hAnsi="Times New Roman" w:cs="Times New Roman"/>
          <w:sz w:val="20"/>
          <w:szCs w:val="28"/>
        </w:rPr>
        <w:t xml:space="preserve"> побудовано автором за даними </w:t>
      </w:r>
      <w:r w:rsidR="005742F5" w:rsidRPr="005742F5">
        <w:rPr>
          <w:rFonts w:ascii="Times New Roman" w:hAnsi="Times New Roman" w:cs="Times New Roman"/>
          <w:sz w:val="20"/>
          <w:szCs w:val="28"/>
          <w:lang w:val="ru-RU"/>
        </w:rPr>
        <w:t>[</w:t>
      </w:r>
      <w:r w:rsidR="005742F5">
        <w:rPr>
          <w:rFonts w:ascii="Times New Roman" w:hAnsi="Times New Roman" w:cs="Times New Roman"/>
          <w:sz w:val="20"/>
          <w:szCs w:val="28"/>
          <w:lang w:val="ru-RU"/>
        </w:rPr>
        <w:fldChar w:fldCharType="begin"/>
      </w:r>
      <w:r w:rsidR="005742F5">
        <w:rPr>
          <w:rFonts w:ascii="Times New Roman" w:hAnsi="Times New Roman" w:cs="Times New Roman"/>
          <w:sz w:val="20"/>
          <w:szCs w:val="28"/>
          <w:lang w:val="ru-RU"/>
        </w:rPr>
        <w:instrText xml:space="preserve"> REF _Ref103935603 \r \h </w:instrText>
      </w:r>
      <w:r w:rsidR="005742F5">
        <w:rPr>
          <w:rFonts w:ascii="Times New Roman" w:hAnsi="Times New Roman" w:cs="Times New Roman"/>
          <w:sz w:val="20"/>
          <w:szCs w:val="28"/>
          <w:lang w:val="ru-RU"/>
        </w:rPr>
      </w:r>
      <w:r w:rsidR="005742F5">
        <w:rPr>
          <w:rFonts w:ascii="Times New Roman" w:hAnsi="Times New Roman" w:cs="Times New Roman"/>
          <w:sz w:val="20"/>
          <w:szCs w:val="28"/>
          <w:lang w:val="ru-RU"/>
        </w:rPr>
        <w:fldChar w:fldCharType="separate"/>
      </w:r>
      <w:r w:rsidR="009A7CF7">
        <w:rPr>
          <w:rFonts w:ascii="Times New Roman" w:hAnsi="Times New Roman" w:cs="Times New Roman"/>
          <w:sz w:val="20"/>
          <w:szCs w:val="28"/>
          <w:lang w:val="ru-RU"/>
        </w:rPr>
        <w:t>22</w:t>
      </w:r>
      <w:r w:rsidR="005742F5">
        <w:rPr>
          <w:rFonts w:ascii="Times New Roman" w:hAnsi="Times New Roman" w:cs="Times New Roman"/>
          <w:sz w:val="20"/>
          <w:szCs w:val="28"/>
          <w:lang w:val="ru-RU"/>
        </w:rPr>
        <w:fldChar w:fldCharType="end"/>
      </w:r>
      <w:r w:rsidR="005742F5" w:rsidRPr="005742F5">
        <w:rPr>
          <w:rFonts w:ascii="Times New Roman" w:hAnsi="Times New Roman" w:cs="Times New Roman"/>
          <w:sz w:val="20"/>
          <w:szCs w:val="28"/>
          <w:lang w:val="ru-RU"/>
        </w:rPr>
        <w:t>]</w:t>
      </w:r>
    </w:p>
    <w:p w14:paraId="44E4B799" w14:textId="77777777" w:rsidR="00711BFD" w:rsidRDefault="00711BFD" w:rsidP="00DB0B50">
      <w:pPr>
        <w:spacing w:after="0" w:line="360" w:lineRule="auto"/>
        <w:ind w:firstLine="709"/>
        <w:contextualSpacing/>
        <w:jc w:val="both"/>
        <w:rPr>
          <w:rFonts w:ascii="Times New Roman" w:hAnsi="Times New Roman" w:cs="Times New Roman"/>
          <w:sz w:val="28"/>
          <w:szCs w:val="28"/>
        </w:rPr>
      </w:pPr>
    </w:p>
    <w:p w14:paraId="2CF0DA5A" w14:textId="2B8673D7" w:rsidR="00B92F22" w:rsidRDefault="00B92F22" w:rsidP="00DB0B5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 2020 році обсяги поштової та кур’єрської діяльності збільшилися порівняно з 2018 роком на 168 596,7 тис. грн. Причиною збільшення цього показника слугувало виникнення пандемії. Вплив карантинних заходів здебільшого позитивно відобразився на роботі поштових служб в Україні.</w:t>
      </w:r>
      <w:r w:rsidR="00E37628">
        <w:rPr>
          <w:rFonts w:ascii="Times New Roman" w:hAnsi="Times New Roman" w:cs="Times New Roman"/>
          <w:sz w:val="28"/>
          <w:szCs w:val="28"/>
        </w:rPr>
        <w:t xml:space="preserve"> Зросли як і обсяги доставки посилок і вантажів, так і обсяги кур’єрської діяльності. Особливою популярністю почала користуватися доставка ліків поштою. </w:t>
      </w:r>
    </w:p>
    <w:p w14:paraId="42D28EC4" w14:textId="270B3874" w:rsidR="009939D3" w:rsidRDefault="00EB58AB" w:rsidP="00DB0B5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Україні основними поштовими операторами, що надають необхідні послуги споживачам є: «Нова Пошта», «Укрпошта», «</w:t>
      </w:r>
      <w:r>
        <w:rPr>
          <w:rFonts w:ascii="Times New Roman" w:hAnsi="Times New Roman" w:cs="Times New Roman"/>
          <w:sz w:val="28"/>
          <w:szCs w:val="28"/>
          <w:lang w:val="en-US"/>
        </w:rPr>
        <w:t>Meest</w:t>
      </w:r>
      <w:r>
        <w:rPr>
          <w:rFonts w:ascii="Times New Roman" w:hAnsi="Times New Roman" w:cs="Times New Roman"/>
          <w:sz w:val="28"/>
          <w:szCs w:val="28"/>
        </w:rPr>
        <w:t>», «</w:t>
      </w:r>
      <w:r>
        <w:rPr>
          <w:rFonts w:ascii="Times New Roman" w:hAnsi="Times New Roman" w:cs="Times New Roman"/>
          <w:sz w:val="28"/>
          <w:szCs w:val="28"/>
          <w:lang w:val="en-US"/>
        </w:rPr>
        <w:t>Justin</w:t>
      </w:r>
      <w:r>
        <w:rPr>
          <w:rFonts w:ascii="Times New Roman" w:hAnsi="Times New Roman" w:cs="Times New Roman"/>
          <w:sz w:val="28"/>
          <w:szCs w:val="28"/>
        </w:rPr>
        <w:t xml:space="preserve">», </w:t>
      </w:r>
      <w:r>
        <w:rPr>
          <w:rFonts w:ascii="Times New Roman" w:hAnsi="Times New Roman" w:cs="Times New Roman"/>
          <w:sz w:val="28"/>
          <w:szCs w:val="28"/>
        </w:rPr>
        <w:lastRenderedPageBreak/>
        <w:t>«Делівері»</w:t>
      </w:r>
      <w:r w:rsidR="00711BFD">
        <w:rPr>
          <w:rFonts w:ascii="Times New Roman" w:hAnsi="Times New Roman" w:cs="Times New Roman"/>
          <w:sz w:val="28"/>
          <w:szCs w:val="28"/>
        </w:rPr>
        <w:t xml:space="preserve"> </w:t>
      </w:r>
      <w:r w:rsidR="005742F5" w:rsidRPr="00C42091">
        <w:rPr>
          <w:rFonts w:ascii="Times New Roman" w:hAnsi="Times New Roman" w:cs="Times New Roman"/>
          <w:sz w:val="28"/>
          <w:szCs w:val="28"/>
        </w:rPr>
        <w:t>[</w:t>
      </w:r>
      <w:r w:rsidR="00A52A6C">
        <w:rPr>
          <w:rFonts w:ascii="Times New Roman" w:hAnsi="Times New Roman" w:cs="Times New Roman"/>
          <w:sz w:val="28"/>
          <w:szCs w:val="28"/>
          <w:lang w:val="ru-RU"/>
        </w:rPr>
        <w:fldChar w:fldCharType="begin"/>
      </w:r>
      <w:r w:rsidR="00A52A6C" w:rsidRPr="00C42091">
        <w:rPr>
          <w:rFonts w:ascii="Times New Roman" w:hAnsi="Times New Roman" w:cs="Times New Roman"/>
          <w:sz w:val="28"/>
          <w:szCs w:val="28"/>
        </w:rPr>
        <w:instrText xml:space="preserve"> </w:instrText>
      </w:r>
      <w:r w:rsidR="00A52A6C">
        <w:rPr>
          <w:rFonts w:ascii="Times New Roman" w:hAnsi="Times New Roman" w:cs="Times New Roman"/>
          <w:sz w:val="28"/>
          <w:szCs w:val="28"/>
          <w:lang w:val="ru-RU"/>
        </w:rPr>
        <w:instrText>REF</w:instrText>
      </w:r>
      <w:r w:rsidR="00A52A6C" w:rsidRPr="00C42091">
        <w:rPr>
          <w:rFonts w:ascii="Times New Roman" w:hAnsi="Times New Roman" w:cs="Times New Roman"/>
          <w:sz w:val="28"/>
          <w:szCs w:val="28"/>
        </w:rPr>
        <w:instrText xml:space="preserve"> _</w:instrText>
      </w:r>
      <w:r w:rsidR="00A52A6C">
        <w:rPr>
          <w:rFonts w:ascii="Times New Roman" w:hAnsi="Times New Roman" w:cs="Times New Roman"/>
          <w:sz w:val="28"/>
          <w:szCs w:val="28"/>
          <w:lang w:val="ru-RU"/>
        </w:rPr>
        <w:instrText>Ref</w:instrText>
      </w:r>
      <w:r w:rsidR="00A52A6C" w:rsidRPr="00C42091">
        <w:rPr>
          <w:rFonts w:ascii="Times New Roman" w:hAnsi="Times New Roman" w:cs="Times New Roman"/>
          <w:sz w:val="28"/>
          <w:szCs w:val="28"/>
        </w:rPr>
        <w:instrText>103936024 \</w:instrText>
      </w:r>
      <w:r w:rsidR="00A52A6C">
        <w:rPr>
          <w:rFonts w:ascii="Times New Roman" w:hAnsi="Times New Roman" w:cs="Times New Roman"/>
          <w:sz w:val="28"/>
          <w:szCs w:val="28"/>
          <w:lang w:val="ru-RU"/>
        </w:rPr>
        <w:instrText>r</w:instrText>
      </w:r>
      <w:r w:rsidR="00A52A6C" w:rsidRPr="00C42091">
        <w:rPr>
          <w:rFonts w:ascii="Times New Roman" w:hAnsi="Times New Roman" w:cs="Times New Roman"/>
          <w:sz w:val="28"/>
          <w:szCs w:val="28"/>
        </w:rPr>
        <w:instrText xml:space="preserve"> \</w:instrText>
      </w:r>
      <w:r w:rsidR="00A52A6C">
        <w:rPr>
          <w:rFonts w:ascii="Times New Roman" w:hAnsi="Times New Roman" w:cs="Times New Roman"/>
          <w:sz w:val="28"/>
          <w:szCs w:val="28"/>
          <w:lang w:val="ru-RU"/>
        </w:rPr>
        <w:instrText>h</w:instrText>
      </w:r>
      <w:r w:rsidR="00A52A6C" w:rsidRPr="00C42091">
        <w:rPr>
          <w:rFonts w:ascii="Times New Roman" w:hAnsi="Times New Roman" w:cs="Times New Roman"/>
          <w:sz w:val="28"/>
          <w:szCs w:val="28"/>
        </w:rPr>
        <w:instrText xml:space="preserve"> </w:instrText>
      </w:r>
      <w:r w:rsidR="00A52A6C">
        <w:rPr>
          <w:rFonts w:ascii="Times New Roman" w:hAnsi="Times New Roman" w:cs="Times New Roman"/>
          <w:sz w:val="28"/>
          <w:szCs w:val="28"/>
          <w:lang w:val="ru-RU"/>
        </w:rPr>
      </w:r>
      <w:r w:rsidR="00A52A6C">
        <w:rPr>
          <w:rFonts w:ascii="Times New Roman" w:hAnsi="Times New Roman" w:cs="Times New Roman"/>
          <w:sz w:val="28"/>
          <w:szCs w:val="28"/>
          <w:lang w:val="ru-RU"/>
        </w:rPr>
        <w:fldChar w:fldCharType="separate"/>
      </w:r>
      <w:r w:rsidR="009A7CF7">
        <w:rPr>
          <w:rFonts w:ascii="Times New Roman" w:hAnsi="Times New Roman" w:cs="Times New Roman"/>
          <w:sz w:val="28"/>
          <w:szCs w:val="28"/>
          <w:lang w:val="ru-RU"/>
        </w:rPr>
        <w:t>23</w:t>
      </w:r>
      <w:r w:rsidR="00A52A6C">
        <w:rPr>
          <w:rFonts w:ascii="Times New Roman" w:hAnsi="Times New Roman" w:cs="Times New Roman"/>
          <w:sz w:val="28"/>
          <w:szCs w:val="28"/>
          <w:lang w:val="ru-RU"/>
        </w:rPr>
        <w:fldChar w:fldCharType="end"/>
      </w:r>
      <w:r w:rsidR="005742F5" w:rsidRPr="00C42091">
        <w:rPr>
          <w:rFonts w:ascii="Times New Roman" w:hAnsi="Times New Roman" w:cs="Times New Roman"/>
          <w:sz w:val="28"/>
          <w:szCs w:val="28"/>
        </w:rPr>
        <w:t>]</w:t>
      </w:r>
      <w:r>
        <w:rPr>
          <w:rFonts w:ascii="Times New Roman" w:hAnsi="Times New Roman" w:cs="Times New Roman"/>
          <w:sz w:val="28"/>
          <w:szCs w:val="28"/>
        </w:rPr>
        <w:t xml:space="preserve">. </w:t>
      </w:r>
      <w:r w:rsidR="00E37628">
        <w:rPr>
          <w:rFonts w:ascii="Times New Roman" w:hAnsi="Times New Roman" w:cs="Times New Roman"/>
          <w:sz w:val="28"/>
          <w:szCs w:val="28"/>
        </w:rPr>
        <w:t xml:space="preserve"> </w:t>
      </w:r>
      <w:r w:rsidR="00DA2224">
        <w:rPr>
          <w:rFonts w:ascii="Times New Roman" w:hAnsi="Times New Roman" w:cs="Times New Roman"/>
          <w:sz w:val="28"/>
          <w:szCs w:val="28"/>
        </w:rPr>
        <w:t>Для того, щоб оцінити конкурентну спроможність послуг операторів поштового зв’язку, виділимо такі критерії</w:t>
      </w:r>
      <w:r w:rsidR="00A52A6C" w:rsidRPr="00A52A6C">
        <w:rPr>
          <w:rFonts w:ascii="Times New Roman" w:hAnsi="Times New Roman" w:cs="Times New Roman"/>
          <w:sz w:val="28"/>
          <w:szCs w:val="28"/>
          <w:lang w:val="ru-RU"/>
        </w:rPr>
        <w:t>[</w:t>
      </w:r>
      <w:r w:rsidR="005E4138">
        <w:rPr>
          <w:rFonts w:ascii="Times New Roman" w:hAnsi="Times New Roman" w:cs="Times New Roman"/>
          <w:sz w:val="28"/>
          <w:szCs w:val="28"/>
          <w:lang w:val="ru-RU"/>
        </w:rPr>
        <w:fldChar w:fldCharType="begin"/>
      </w:r>
      <w:r w:rsidR="005E4138">
        <w:rPr>
          <w:rFonts w:ascii="Times New Roman" w:hAnsi="Times New Roman" w:cs="Times New Roman"/>
          <w:sz w:val="28"/>
          <w:szCs w:val="28"/>
          <w:lang w:val="ru-RU"/>
        </w:rPr>
        <w:instrText xml:space="preserve"> REF _Ref104415598 \r \h </w:instrText>
      </w:r>
      <w:r w:rsidR="005E4138">
        <w:rPr>
          <w:rFonts w:ascii="Times New Roman" w:hAnsi="Times New Roman" w:cs="Times New Roman"/>
          <w:sz w:val="28"/>
          <w:szCs w:val="28"/>
          <w:lang w:val="ru-RU"/>
        </w:rPr>
      </w:r>
      <w:r w:rsidR="005E4138">
        <w:rPr>
          <w:rFonts w:ascii="Times New Roman" w:hAnsi="Times New Roman" w:cs="Times New Roman"/>
          <w:sz w:val="28"/>
          <w:szCs w:val="28"/>
          <w:lang w:val="ru-RU"/>
        </w:rPr>
        <w:fldChar w:fldCharType="separate"/>
      </w:r>
      <w:r w:rsidR="009A7CF7">
        <w:rPr>
          <w:rFonts w:ascii="Times New Roman" w:hAnsi="Times New Roman" w:cs="Times New Roman"/>
          <w:sz w:val="28"/>
          <w:szCs w:val="28"/>
          <w:lang w:val="ru-RU"/>
        </w:rPr>
        <w:t>24</w:t>
      </w:r>
      <w:r w:rsidR="005E4138">
        <w:rPr>
          <w:rFonts w:ascii="Times New Roman" w:hAnsi="Times New Roman" w:cs="Times New Roman"/>
          <w:sz w:val="28"/>
          <w:szCs w:val="28"/>
          <w:lang w:val="ru-RU"/>
        </w:rPr>
        <w:fldChar w:fldCharType="end"/>
      </w:r>
      <w:r w:rsidR="00A52A6C" w:rsidRPr="00A52A6C">
        <w:rPr>
          <w:rFonts w:ascii="Times New Roman" w:hAnsi="Times New Roman" w:cs="Times New Roman"/>
          <w:sz w:val="28"/>
          <w:szCs w:val="28"/>
          <w:lang w:val="ru-RU"/>
        </w:rPr>
        <w:t>]</w:t>
      </w:r>
      <w:r w:rsidR="00DA2224">
        <w:rPr>
          <w:rFonts w:ascii="Times New Roman" w:hAnsi="Times New Roman" w:cs="Times New Roman"/>
          <w:sz w:val="28"/>
          <w:szCs w:val="28"/>
        </w:rPr>
        <w:t xml:space="preserve">: </w:t>
      </w:r>
    </w:p>
    <w:p w14:paraId="0694CBC8" w14:textId="190785FC" w:rsidR="00DA2224" w:rsidRDefault="00DA2224" w:rsidP="00DB0B50">
      <w:pPr>
        <w:pStyle w:val="af8"/>
        <w:numPr>
          <w:ilvl w:val="0"/>
          <w:numId w:val="10"/>
        </w:numPr>
        <w:spacing w:after="0" w:line="360" w:lineRule="auto"/>
        <w:ind w:left="357" w:firstLine="709"/>
        <w:jc w:val="both"/>
        <w:rPr>
          <w:rFonts w:ascii="Times New Roman" w:hAnsi="Times New Roman" w:cs="Times New Roman"/>
          <w:sz w:val="28"/>
          <w:szCs w:val="28"/>
        </w:rPr>
      </w:pPr>
      <w:r>
        <w:rPr>
          <w:rFonts w:ascii="Times New Roman" w:hAnsi="Times New Roman" w:cs="Times New Roman"/>
          <w:sz w:val="28"/>
          <w:szCs w:val="28"/>
        </w:rPr>
        <w:t>кількість відділень</w:t>
      </w:r>
    </w:p>
    <w:p w14:paraId="50ABCCD1" w14:textId="2CA2521D" w:rsidR="00DA2224" w:rsidRDefault="00DA2224" w:rsidP="00DB0B50">
      <w:pPr>
        <w:pStyle w:val="af8"/>
        <w:numPr>
          <w:ilvl w:val="0"/>
          <w:numId w:val="10"/>
        </w:numPr>
        <w:spacing w:after="0" w:line="360" w:lineRule="auto"/>
        <w:ind w:left="357" w:firstLine="709"/>
        <w:jc w:val="both"/>
        <w:rPr>
          <w:rFonts w:ascii="Times New Roman" w:hAnsi="Times New Roman" w:cs="Times New Roman"/>
          <w:sz w:val="28"/>
          <w:szCs w:val="28"/>
        </w:rPr>
      </w:pPr>
      <w:r>
        <w:rPr>
          <w:rFonts w:ascii="Times New Roman" w:hAnsi="Times New Roman" w:cs="Times New Roman"/>
          <w:sz w:val="28"/>
          <w:szCs w:val="28"/>
        </w:rPr>
        <w:t>терміни доставки</w:t>
      </w:r>
    </w:p>
    <w:p w14:paraId="22929924" w14:textId="6342552C" w:rsidR="00DA2224" w:rsidRDefault="00DA2224" w:rsidP="00DB0B50">
      <w:pPr>
        <w:pStyle w:val="af8"/>
        <w:numPr>
          <w:ilvl w:val="0"/>
          <w:numId w:val="10"/>
        </w:numPr>
        <w:spacing w:after="0" w:line="360" w:lineRule="auto"/>
        <w:ind w:left="357" w:firstLine="709"/>
        <w:jc w:val="both"/>
        <w:rPr>
          <w:rFonts w:ascii="Times New Roman" w:hAnsi="Times New Roman" w:cs="Times New Roman"/>
          <w:sz w:val="28"/>
          <w:szCs w:val="28"/>
        </w:rPr>
      </w:pPr>
      <w:r>
        <w:rPr>
          <w:rFonts w:ascii="Times New Roman" w:hAnsi="Times New Roman" w:cs="Times New Roman"/>
          <w:sz w:val="28"/>
          <w:szCs w:val="28"/>
        </w:rPr>
        <w:t>наявність програм лояльності</w:t>
      </w:r>
    </w:p>
    <w:p w14:paraId="02CA71D9" w14:textId="78C074E1" w:rsidR="00DA2224" w:rsidRDefault="00DA2224" w:rsidP="00DB0B50">
      <w:pPr>
        <w:pStyle w:val="af8"/>
        <w:numPr>
          <w:ilvl w:val="0"/>
          <w:numId w:val="10"/>
        </w:numPr>
        <w:spacing w:after="0" w:line="360" w:lineRule="auto"/>
        <w:ind w:left="357" w:firstLine="709"/>
        <w:jc w:val="both"/>
        <w:rPr>
          <w:rFonts w:ascii="Times New Roman" w:hAnsi="Times New Roman" w:cs="Times New Roman"/>
          <w:sz w:val="28"/>
          <w:szCs w:val="28"/>
        </w:rPr>
      </w:pPr>
      <w:r>
        <w:rPr>
          <w:rFonts w:ascii="Times New Roman" w:hAnsi="Times New Roman" w:cs="Times New Roman"/>
          <w:sz w:val="28"/>
          <w:szCs w:val="28"/>
        </w:rPr>
        <w:t xml:space="preserve">наявність мобільних додатків </w:t>
      </w:r>
      <w:r w:rsidR="009939D3">
        <w:rPr>
          <w:rFonts w:ascii="Times New Roman" w:hAnsi="Times New Roman" w:cs="Times New Roman"/>
          <w:sz w:val="28"/>
          <w:szCs w:val="28"/>
        </w:rPr>
        <w:t>й інших бонусів для споживача</w:t>
      </w:r>
      <w:r w:rsidR="000B166A">
        <w:rPr>
          <w:rFonts w:ascii="Times New Roman" w:hAnsi="Times New Roman" w:cs="Times New Roman"/>
          <w:sz w:val="28"/>
          <w:szCs w:val="28"/>
        </w:rPr>
        <w:t xml:space="preserve"> тощо</w:t>
      </w:r>
    </w:p>
    <w:p w14:paraId="78C1234B" w14:textId="77777777" w:rsidR="002F1099" w:rsidRPr="00B92F22" w:rsidRDefault="002F1099" w:rsidP="00DB0B50">
      <w:pPr>
        <w:spacing w:after="0" w:line="360" w:lineRule="auto"/>
        <w:ind w:firstLine="709"/>
        <w:contextualSpacing/>
        <w:jc w:val="both"/>
        <w:rPr>
          <w:rFonts w:ascii="Times New Roman" w:hAnsi="Times New Roman" w:cs="Times New Roman"/>
          <w:sz w:val="28"/>
          <w:szCs w:val="28"/>
        </w:rPr>
      </w:pPr>
    </w:p>
    <w:p w14:paraId="1B5513EE" w14:textId="29604D8A" w:rsidR="00B92F22" w:rsidRDefault="00B80F12" w:rsidP="00DB0B50">
      <w:pPr>
        <w:spacing w:after="0" w:line="360" w:lineRule="auto"/>
        <w:ind w:firstLine="709"/>
        <w:contextualSpacing/>
        <w:jc w:val="center"/>
      </w:pPr>
      <w:r>
        <w:rPr>
          <w:rFonts w:ascii="Times New Roman" w:hAnsi="Times New Roman" w:cs="Times New Roman"/>
          <w:sz w:val="28"/>
        </w:rPr>
        <w:t>Т</w:t>
      </w:r>
      <w:r w:rsidR="00D078E1">
        <w:rPr>
          <w:rFonts w:ascii="Times New Roman" w:hAnsi="Times New Roman" w:cs="Times New Roman"/>
          <w:sz w:val="28"/>
        </w:rPr>
        <w:t>аблиця 2.3</w:t>
      </w:r>
      <w:r>
        <w:rPr>
          <w:rFonts w:ascii="Times New Roman" w:hAnsi="Times New Roman" w:cs="Times New Roman"/>
          <w:sz w:val="28"/>
        </w:rPr>
        <w:t xml:space="preserve"> – Порівняння операторів поштового зв’язку в Україні</w:t>
      </w:r>
      <w:r w:rsidR="00381D28">
        <w:fldChar w:fldCharType="begin"/>
      </w:r>
      <w:r w:rsidR="00381D28">
        <w:instrText xml:space="preserve"> LINK </w:instrText>
      </w:r>
      <w:r w:rsidR="00596DF5">
        <w:instrText xml:space="preserve">Excel.Sheet.12 "D:\\Навчання\\курсова 2022\\юьмлчд.xlsx" Лист3!R1C1:R6C9 </w:instrText>
      </w:r>
      <w:r w:rsidR="00381D28">
        <w:instrText xml:space="preserve">\a \f 4 \h  \* MERGEFORMAT </w:instrText>
      </w:r>
      <w:r w:rsidR="00381D28">
        <w:fldChar w:fldCharType="separate"/>
      </w:r>
      <w:r w:rsidR="00B92F22">
        <w:fldChar w:fldCharType="begin"/>
      </w:r>
      <w:r w:rsidR="00B92F22">
        <w:instrText xml:space="preserve"> LINK </w:instrText>
      </w:r>
      <w:r w:rsidR="00596DF5">
        <w:instrText xml:space="preserve">Excel.Sheet.12 "D:\\Навчання\\курсова 2022\\юьмлчд.xlsx" Лист3!R1C1:R8C9 </w:instrText>
      </w:r>
      <w:r w:rsidR="00B92F22">
        <w:instrText xml:space="preserve">\a \f 4 \h  \* MERGEFORMAT </w:instrText>
      </w:r>
      <w:r w:rsidR="00B92F22">
        <w:fldChar w:fldCharType="separate"/>
      </w:r>
    </w:p>
    <w:tbl>
      <w:tblPr>
        <w:tblW w:w="9265" w:type="dxa"/>
        <w:jc w:val="center"/>
        <w:tblLook w:val="04A0" w:firstRow="1" w:lastRow="0" w:firstColumn="1" w:lastColumn="0" w:noHBand="0" w:noVBand="1"/>
      </w:tblPr>
      <w:tblGrid>
        <w:gridCol w:w="2506"/>
        <w:gridCol w:w="1464"/>
        <w:gridCol w:w="1301"/>
        <w:gridCol w:w="1423"/>
        <w:gridCol w:w="1328"/>
        <w:gridCol w:w="1301"/>
      </w:tblGrid>
      <w:tr w:rsidR="00B92F22" w:rsidRPr="00B92F22" w14:paraId="2883A24B" w14:textId="77777777" w:rsidTr="002F1099">
        <w:trPr>
          <w:trHeight w:val="276"/>
          <w:jc w:val="center"/>
        </w:trPr>
        <w:tc>
          <w:tcPr>
            <w:tcW w:w="25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B4D1C" w14:textId="1E82CF3D" w:rsidR="00B92F22" w:rsidRPr="00B92F22" w:rsidRDefault="00B92F22" w:rsidP="00DB0B50">
            <w:pPr>
              <w:spacing w:after="0" w:line="240" w:lineRule="auto"/>
              <w:jc w:val="center"/>
              <w:rPr>
                <w:rFonts w:ascii="Times New Roman" w:eastAsia="Times New Roman" w:hAnsi="Times New Roman" w:cs="Times New Roman"/>
                <w:color w:val="000000"/>
                <w:sz w:val="24"/>
                <w:szCs w:val="24"/>
                <w:lang w:eastAsia="uk-UA"/>
              </w:rPr>
            </w:pPr>
            <w:r w:rsidRPr="00B92F22">
              <w:rPr>
                <w:rFonts w:ascii="Times New Roman" w:eastAsia="Times New Roman" w:hAnsi="Times New Roman" w:cs="Times New Roman"/>
                <w:color w:val="000000"/>
                <w:sz w:val="24"/>
                <w:szCs w:val="24"/>
                <w:lang w:eastAsia="uk-UA"/>
              </w:rPr>
              <w:t>Критерії оцінки</w:t>
            </w:r>
          </w:p>
        </w:tc>
        <w:tc>
          <w:tcPr>
            <w:tcW w:w="14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9E492" w14:textId="77777777" w:rsidR="00B92F22" w:rsidRPr="00B92F22" w:rsidRDefault="00B92F22" w:rsidP="00DB0B50">
            <w:pPr>
              <w:spacing w:after="0" w:line="240" w:lineRule="auto"/>
              <w:jc w:val="center"/>
              <w:rPr>
                <w:rFonts w:ascii="Times New Roman" w:eastAsia="Times New Roman" w:hAnsi="Times New Roman" w:cs="Times New Roman"/>
                <w:color w:val="000000"/>
                <w:sz w:val="24"/>
                <w:szCs w:val="24"/>
                <w:lang w:eastAsia="uk-UA"/>
              </w:rPr>
            </w:pPr>
            <w:r w:rsidRPr="00B92F22">
              <w:rPr>
                <w:rFonts w:ascii="Times New Roman" w:eastAsia="Times New Roman" w:hAnsi="Times New Roman" w:cs="Times New Roman"/>
                <w:color w:val="000000"/>
                <w:sz w:val="24"/>
                <w:szCs w:val="24"/>
                <w:lang w:eastAsia="uk-UA"/>
              </w:rPr>
              <w:t>АТ "Укрпошта"</w:t>
            </w:r>
          </w:p>
        </w:tc>
        <w:tc>
          <w:tcPr>
            <w:tcW w:w="13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26DC2" w14:textId="77777777" w:rsidR="00B92F22" w:rsidRPr="00B92F22" w:rsidRDefault="00B92F22" w:rsidP="00DB0B50">
            <w:pPr>
              <w:spacing w:after="0" w:line="240" w:lineRule="auto"/>
              <w:jc w:val="center"/>
              <w:rPr>
                <w:rFonts w:ascii="Times New Roman" w:eastAsia="Times New Roman" w:hAnsi="Times New Roman" w:cs="Times New Roman"/>
                <w:color w:val="000000"/>
                <w:sz w:val="24"/>
                <w:szCs w:val="24"/>
                <w:lang w:eastAsia="uk-UA"/>
              </w:rPr>
            </w:pPr>
            <w:r w:rsidRPr="00B92F22">
              <w:rPr>
                <w:rFonts w:ascii="Times New Roman" w:eastAsia="Times New Roman" w:hAnsi="Times New Roman" w:cs="Times New Roman"/>
                <w:color w:val="000000"/>
                <w:sz w:val="24"/>
                <w:szCs w:val="24"/>
                <w:lang w:eastAsia="uk-UA"/>
              </w:rPr>
              <w:t>ТОВ "Нова Пошта"</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299893" w14:textId="77777777" w:rsidR="00B92F22" w:rsidRPr="00B92F22" w:rsidRDefault="00B92F22" w:rsidP="00DB0B50">
            <w:pPr>
              <w:spacing w:after="0" w:line="240" w:lineRule="auto"/>
              <w:jc w:val="center"/>
              <w:rPr>
                <w:rFonts w:ascii="Times New Roman" w:eastAsia="Times New Roman" w:hAnsi="Times New Roman" w:cs="Times New Roman"/>
                <w:color w:val="000000"/>
                <w:sz w:val="24"/>
                <w:szCs w:val="24"/>
                <w:lang w:eastAsia="uk-UA"/>
              </w:rPr>
            </w:pPr>
            <w:r w:rsidRPr="00B92F22">
              <w:rPr>
                <w:rFonts w:ascii="Times New Roman" w:eastAsia="Times New Roman" w:hAnsi="Times New Roman" w:cs="Times New Roman"/>
                <w:color w:val="000000"/>
                <w:sz w:val="24"/>
                <w:szCs w:val="24"/>
                <w:lang w:eastAsia="uk-UA"/>
              </w:rPr>
              <w:t>ТЗОВ "Торговий дім "Міст Експерс""</w:t>
            </w:r>
          </w:p>
        </w:tc>
        <w:tc>
          <w:tcPr>
            <w:tcW w:w="13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F04DD" w14:textId="77777777" w:rsidR="00B92F22" w:rsidRPr="00B92F22" w:rsidRDefault="00B92F22" w:rsidP="00DB0B50">
            <w:pPr>
              <w:spacing w:after="0" w:line="240" w:lineRule="auto"/>
              <w:jc w:val="center"/>
              <w:rPr>
                <w:rFonts w:ascii="Times New Roman" w:eastAsia="Times New Roman" w:hAnsi="Times New Roman" w:cs="Times New Roman"/>
                <w:color w:val="000000"/>
                <w:sz w:val="24"/>
                <w:szCs w:val="24"/>
                <w:lang w:eastAsia="uk-UA"/>
              </w:rPr>
            </w:pPr>
            <w:r w:rsidRPr="00B92F22">
              <w:rPr>
                <w:rFonts w:ascii="Times New Roman" w:eastAsia="Times New Roman" w:hAnsi="Times New Roman" w:cs="Times New Roman"/>
                <w:color w:val="000000"/>
                <w:sz w:val="24"/>
                <w:szCs w:val="24"/>
                <w:lang w:eastAsia="uk-UA"/>
              </w:rPr>
              <w:t>ТОВ "Джаст Ін"</w:t>
            </w:r>
          </w:p>
        </w:tc>
        <w:tc>
          <w:tcPr>
            <w:tcW w:w="13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A5460" w14:textId="77777777" w:rsidR="00B92F22" w:rsidRPr="00B92F22" w:rsidRDefault="00B92F22" w:rsidP="00DB0B50">
            <w:pPr>
              <w:spacing w:after="0" w:line="240" w:lineRule="auto"/>
              <w:jc w:val="center"/>
              <w:rPr>
                <w:rFonts w:ascii="Times New Roman" w:eastAsia="Times New Roman" w:hAnsi="Times New Roman" w:cs="Times New Roman"/>
                <w:color w:val="000000"/>
                <w:sz w:val="24"/>
                <w:szCs w:val="24"/>
                <w:lang w:eastAsia="uk-UA"/>
              </w:rPr>
            </w:pPr>
            <w:r w:rsidRPr="00B92F22">
              <w:rPr>
                <w:rFonts w:ascii="Times New Roman" w:eastAsia="Times New Roman" w:hAnsi="Times New Roman" w:cs="Times New Roman"/>
                <w:color w:val="000000"/>
                <w:sz w:val="24"/>
                <w:szCs w:val="24"/>
                <w:lang w:eastAsia="uk-UA"/>
              </w:rPr>
              <w:t>ТОВ "Делівері"</w:t>
            </w:r>
          </w:p>
        </w:tc>
      </w:tr>
      <w:tr w:rsidR="00DB0B50" w:rsidRPr="00B92F22" w14:paraId="74DB36A2" w14:textId="77777777" w:rsidTr="002F1099">
        <w:trPr>
          <w:trHeight w:val="450"/>
          <w:jc w:val="center"/>
        </w:trPr>
        <w:tc>
          <w:tcPr>
            <w:tcW w:w="2506" w:type="dxa"/>
            <w:vMerge/>
            <w:tcBorders>
              <w:top w:val="single" w:sz="4" w:space="0" w:color="auto"/>
              <w:left w:val="single" w:sz="4" w:space="0" w:color="auto"/>
              <w:bottom w:val="single" w:sz="4" w:space="0" w:color="auto"/>
              <w:right w:val="single" w:sz="4" w:space="0" w:color="auto"/>
            </w:tcBorders>
            <w:vAlign w:val="center"/>
            <w:hideMark/>
          </w:tcPr>
          <w:p w14:paraId="5CF5F2A8" w14:textId="77777777" w:rsidR="00B92F22" w:rsidRPr="00B92F22" w:rsidRDefault="00B92F22" w:rsidP="00DB0B50">
            <w:pPr>
              <w:spacing w:after="0" w:line="240" w:lineRule="auto"/>
              <w:rPr>
                <w:rFonts w:ascii="Times New Roman" w:eastAsia="Times New Roman" w:hAnsi="Times New Roman" w:cs="Times New Roman"/>
                <w:color w:val="000000"/>
                <w:sz w:val="24"/>
                <w:szCs w:val="24"/>
                <w:lang w:eastAsia="uk-UA"/>
              </w:rPr>
            </w:pPr>
          </w:p>
        </w:tc>
        <w:tc>
          <w:tcPr>
            <w:tcW w:w="1406" w:type="dxa"/>
            <w:vMerge/>
            <w:tcBorders>
              <w:top w:val="single" w:sz="4" w:space="0" w:color="auto"/>
              <w:left w:val="single" w:sz="4" w:space="0" w:color="auto"/>
              <w:bottom w:val="single" w:sz="4" w:space="0" w:color="auto"/>
              <w:right w:val="single" w:sz="4" w:space="0" w:color="auto"/>
            </w:tcBorders>
            <w:vAlign w:val="center"/>
            <w:hideMark/>
          </w:tcPr>
          <w:p w14:paraId="626B07F2" w14:textId="77777777" w:rsidR="00B92F22" w:rsidRPr="00B92F22" w:rsidRDefault="00B92F22" w:rsidP="00DB0B50">
            <w:pPr>
              <w:spacing w:after="0" w:line="240" w:lineRule="auto"/>
              <w:rPr>
                <w:rFonts w:ascii="Times New Roman" w:eastAsia="Times New Roman" w:hAnsi="Times New Roman" w:cs="Times New Roman"/>
                <w:color w:val="000000"/>
                <w:sz w:val="24"/>
                <w:szCs w:val="24"/>
                <w:lang w:eastAsia="uk-UA"/>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14:paraId="3F1CC4DA" w14:textId="77777777" w:rsidR="00B92F22" w:rsidRPr="00B92F22" w:rsidRDefault="00B92F22" w:rsidP="00DB0B50">
            <w:pPr>
              <w:spacing w:after="0" w:line="240" w:lineRule="auto"/>
              <w:rPr>
                <w:rFonts w:ascii="Times New Roman" w:eastAsia="Times New Roman" w:hAnsi="Times New Roman" w:cs="Times New Roman"/>
                <w:color w:val="000000"/>
                <w:sz w:val="24"/>
                <w:szCs w:val="24"/>
                <w:lang w:eastAsia="uk-UA"/>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4DB8B54A" w14:textId="77777777" w:rsidR="00B92F22" w:rsidRPr="00B92F22" w:rsidRDefault="00B92F22" w:rsidP="00DB0B50">
            <w:pPr>
              <w:spacing w:after="0" w:line="240" w:lineRule="auto"/>
              <w:rPr>
                <w:rFonts w:ascii="Times New Roman" w:eastAsia="Times New Roman" w:hAnsi="Times New Roman" w:cs="Times New Roman"/>
                <w:color w:val="000000"/>
                <w:sz w:val="24"/>
                <w:szCs w:val="24"/>
                <w:lang w:eastAsia="uk-UA"/>
              </w:rPr>
            </w:pPr>
          </w:p>
        </w:tc>
        <w:tc>
          <w:tcPr>
            <w:tcW w:w="1328" w:type="dxa"/>
            <w:vMerge/>
            <w:tcBorders>
              <w:top w:val="single" w:sz="4" w:space="0" w:color="auto"/>
              <w:left w:val="single" w:sz="4" w:space="0" w:color="auto"/>
              <w:bottom w:val="single" w:sz="4" w:space="0" w:color="auto"/>
              <w:right w:val="single" w:sz="4" w:space="0" w:color="auto"/>
            </w:tcBorders>
            <w:vAlign w:val="center"/>
            <w:hideMark/>
          </w:tcPr>
          <w:p w14:paraId="420FA668" w14:textId="77777777" w:rsidR="00B92F22" w:rsidRPr="00B92F22" w:rsidRDefault="00B92F22" w:rsidP="00DB0B50">
            <w:pPr>
              <w:spacing w:after="0" w:line="240" w:lineRule="auto"/>
              <w:rPr>
                <w:rFonts w:ascii="Times New Roman" w:eastAsia="Times New Roman" w:hAnsi="Times New Roman" w:cs="Times New Roman"/>
                <w:color w:val="000000"/>
                <w:sz w:val="24"/>
                <w:szCs w:val="24"/>
                <w:lang w:eastAsia="uk-UA"/>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14:paraId="6D6FCB68" w14:textId="77777777" w:rsidR="00B92F22" w:rsidRPr="00B92F22" w:rsidRDefault="00B92F22" w:rsidP="00DB0B50">
            <w:pPr>
              <w:spacing w:after="0" w:line="240" w:lineRule="auto"/>
              <w:rPr>
                <w:rFonts w:ascii="Times New Roman" w:eastAsia="Times New Roman" w:hAnsi="Times New Roman" w:cs="Times New Roman"/>
                <w:color w:val="000000"/>
                <w:sz w:val="24"/>
                <w:szCs w:val="24"/>
                <w:lang w:eastAsia="uk-UA"/>
              </w:rPr>
            </w:pPr>
          </w:p>
        </w:tc>
      </w:tr>
      <w:tr w:rsidR="00DB0B50" w:rsidRPr="00B92F22" w14:paraId="66346532" w14:textId="77777777" w:rsidTr="002F1099">
        <w:trPr>
          <w:trHeight w:val="153"/>
          <w:jc w:val="center"/>
        </w:trPr>
        <w:tc>
          <w:tcPr>
            <w:tcW w:w="250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8CBEDC0" w14:textId="77777777" w:rsidR="00B92F22" w:rsidRPr="00B92F22" w:rsidRDefault="00B92F22" w:rsidP="00DB0B50">
            <w:pPr>
              <w:spacing w:after="0" w:line="240" w:lineRule="auto"/>
              <w:rPr>
                <w:rFonts w:ascii="Times New Roman" w:eastAsia="Times New Roman" w:hAnsi="Times New Roman" w:cs="Times New Roman"/>
                <w:color w:val="000000"/>
                <w:sz w:val="24"/>
                <w:szCs w:val="24"/>
                <w:lang w:eastAsia="uk-UA"/>
              </w:rPr>
            </w:pPr>
            <w:r w:rsidRPr="00B92F22">
              <w:rPr>
                <w:rFonts w:ascii="Times New Roman" w:eastAsia="Times New Roman" w:hAnsi="Times New Roman" w:cs="Times New Roman"/>
                <w:color w:val="000000"/>
                <w:sz w:val="24"/>
                <w:szCs w:val="24"/>
                <w:lang w:eastAsia="uk-UA"/>
              </w:rPr>
              <w:t>Кількість відділень та поштоматів</w:t>
            </w:r>
          </w:p>
        </w:tc>
        <w:tc>
          <w:tcPr>
            <w:tcW w:w="1406" w:type="dxa"/>
            <w:tcBorders>
              <w:top w:val="nil"/>
              <w:left w:val="nil"/>
              <w:bottom w:val="single" w:sz="4" w:space="0" w:color="auto"/>
              <w:right w:val="single" w:sz="4" w:space="0" w:color="auto"/>
            </w:tcBorders>
            <w:shd w:val="clear" w:color="auto" w:fill="auto"/>
            <w:noWrap/>
            <w:vAlign w:val="center"/>
            <w:hideMark/>
          </w:tcPr>
          <w:p w14:paraId="626C8CD4" w14:textId="77777777" w:rsidR="00B92F22" w:rsidRPr="00B92F22" w:rsidRDefault="00B92F22" w:rsidP="00DB0B50">
            <w:pPr>
              <w:spacing w:after="0" w:line="240" w:lineRule="auto"/>
              <w:jc w:val="center"/>
              <w:rPr>
                <w:rFonts w:ascii="Times New Roman" w:eastAsia="Times New Roman" w:hAnsi="Times New Roman" w:cs="Times New Roman"/>
                <w:color w:val="000000"/>
                <w:sz w:val="24"/>
                <w:szCs w:val="24"/>
                <w:lang w:eastAsia="uk-UA"/>
              </w:rPr>
            </w:pPr>
            <w:r w:rsidRPr="00B92F22">
              <w:rPr>
                <w:rFonts w:ascii="Times New Roman" w:eastAsia="Times New Roman" w:hAnsi="Times New Roman" w:cs="Times New Roman"/>
                <w:color w:val="000000"/>
                <w:sz w:val="24"/>
                <w:szCs w:val="24"/>
                <w:lang w:eastAsia="uk-UA"/>
              </w:rPr>
              <w:t>11 000</w:t>
            </w:r>
          </w:p>
        </w:tc>
        <w:tc>
          <w:tcPr>
            <w:tcW w:w="1301" w:type="dxa"/>
            <w:tcBorders>
              <w:top w:val="nil"/>
              <w:left w:val="nil"/>
              <w:bottom w:val="single" w:sz="4" w:space="0" w:color="auto"/>
              <w:right w:val="single" w:sz="4" w:space="0" w:color="auto"/>
            </w:tcBorders>
            <w:shd w:val="clear" w:color="auto" w:fill="auto"/>
            <w:noWrap/>
            <w:vAlign w:val="center"/>
            <w:hideMark/>
          </w:tcPr>
          <w:p w14:paraId="7963960D" w14:textId="77777777" w:rsidR="00B92F22" w:rsidRPr="00B92F22" w:rsidRDefault="00B92F22" w:rsidP="00DB0B50">
            <w:pPr>
              <w:spacing w:after="0" w:line="240" w:lineRule="auto"/>
              <w:jc w:val="center"/>
              <w:rPr>
                <w:rFonts w:ascii="Times New Roman" w:eastAsia="Times New Roman" w:hAnsi="Times New Roman" w:cs="Times New Roman"/>
                <w:color w:val="000000"/>
                <w:sz w:val="24"/>
                <w:szCs w:val="24"/>
                <w:lang w:eastAsia="uk-UA"/>
              </w:rPr>
            </w:pPr>
            <w:r w:rsidRPr="00B92F22">
              <w:rPr>
                <w:rFonts w:ascii="Times New Roman" w:eastAsia="Times New Roman" w:hAnsi="Times New Roman" w:cs="Times New Roman"/>
                <w:color w:val="000000"/>
                <w:sz w:val="24"/>
                <w:szCs w:val="24"/>
                <w:lang w:eastAsia="uk-UA"/>
              </w:rPr>
              <w:t>20 300</w:t>
            </w:r>
          </w:p>
        </w:tc>
        <w:tc>
          <w:tcPr>
            <w:tcW w:w="1423" w:type="dxa"/>
            <w:tcBorders>
              <w:top w:val="single" w:sz="4" w:space="0" w:color="auto"/>
              <w:left w:val="nil"/>
              <w:bottom w:val="single" w:sz="4" w:space="0" w:color="auto"/>
              <w:right w:val="single" w:sz="4" w:space="0" w:color="000000"/>
            </w:tcBorders>
            <w:shd w:val="clear" w:color="auto" w:fill="auto"/>
            <w:noWrap/>
            <w:vAlign w:val="center"/>
            <w:hideMark/>
          </w:tcPr>
          <w:p w14:paraId="7C806648" w14:textId="77777777" w:rsidR="00B92F22" w:rsidRPr="00B92F22" w:rsidRDefault="00B92F22" w:rsidP="00DB0B50">
            <w:pPr>
              <w:spacing w:after="0" w:line="240" w:lineRule="auto"/>
              <w:jc w:val="center"/>
              <w:rPr>
                <w:rFonts w:ascii="Times New Roman" w:eastAsia="Times New Roman" w:hAnsi="Times New Roman" w:cs="Times New Roman"/>
                <w:color w:val="000000"/>
                <w:sz w:val="24"/>
                <w:szCs w:val="24"/>
                <w:lang w:eastAsia="uk-UA"/>
              </w:rPr>
            </w:pPr>
            <w:r w:rsidRPr="00B92F22">
              <w:rPr>
                <w:rFonts w:ascii="Times New Roman" w:eastAsia="Times New Roman" w:hAnsi="Times New Roman" w:cs="Times New Roman"/>
                <w:color w:val="000000"/>
                <w:sz w:val="24"/>
                <w:szCs w:val="24"/>
                <w:lang w:eastAsia="uk-UA"/>
              </w:rPr>
              <w:t>1700</w:t>
            </w:r>
          </w:p>
        </w:tc>
        <w:tc>
          <w:tcPr>
            <w:tcW w:w="1328" w:type="dxa"/>
            <w:tcBorders>
              <w:top w:val="nil"/>
              <w:left w:val="nil"/>
              <w:bottom w:val="single" w:sz="4" w:space="0" w:color="auto"/>
              <w:right w:val="single" w:sz="4" w:space="0" w:color="auto"/>
            </w:tcBorders>
            <w:shd w:val="clear" w:color="auto" w:fill="auto"/>
            <w:noWrap/>
            <w:vAlign w:val="center"/>
            <w:hideMark/>
          </w:tcPr>
          <w:p w14:paraId="64E0D835" w14:textId="77777777" w:rsidR="00B92F22" w:rsidRPr="00B92F22" w:rsidRDefault="00B92F22" w:rsidP="00DB0B50">
            <w:pPr>
              <w:spacing w:after="0" w:line="240" w:lineRule="auto"/>
              <w:jc w:val="center"/>
              <w:rPr>
                <w:rFonts w:ascii="Times New Roman" w:eastAsia="Times New Roman" w:hAnsi="Times New Roman" w:cs="Times New Roman"/>
                <w:color w:val="000000"/>
                <w:sz w:val="24"/>
                <w:szCs w:val="24"/>
                <w:lang w:eastAsia="uk-UA"/>
              </w:rPr>
            </w:pPr>
            <w:r w:rsidRPr="00B92F22">
              <w:rPr>
                <w:rFonts w:ascii="Times New Roman" w:eastAsia="Times New Roman" w:hAnsi="Times New Roman" w:cs="Times New Roman"/>
                <w:color w:val="000000"/>
                <w:sz w:val="24"/>
                <w:szCs w:val="24"/>
                <w:lang w:eastAsia="uk-UA"/>
              </w:rPr>
              <w:t>500+</w:t>
            </w:r>
          </w:p>
        </w:tc>
        <w:tc>
          <w:tcPr>
            <w:tcW w:w="1301" w:type="dxa"/>
            <w:tcBorders>
              <w:top w:val="nil"/>
              <w:left w:val="nil"/>
              <w:bottom w:val="single" w:sz="4" w:space="0" w:color="auto"/>
              <w:right w:val="single" w:sz="4" w:space="0" w:color="auto"/>
            </w:tcBorders>
            <w:shd w:val="clear" w:color="auto" w:fill="auto"/>
            <w:noWrap/>
            <w:vAlign w:val="center"/>
            <w:hideMark/>
          </w:tcPr>
          <w:p w14:paraId="20D3536E" w14:textId="77777777" w:rsidR="00B92F22" w:rsidRPr="00B92F22" w:rsidRDefault="00B92F22" w:rsidP="00DB0B50">
            <w:pPr>
              <w:spacing w:after="0" w:line="240" w:lineRule="auto"/>
              <w:jc w:val="center"/>
              <w:rPr>
                <w:rFonts w:ascii="Times New Roman" w:eastAsia="Times New Roman" w:hAnsi="Times New Roman" w:cs="Times New Roman"/>
                <w:color w:val="000000"/>
                <w:sz w:val="24"/>
                <w:szCs w:val="24"/>
                <w:lang w:eastAsia="uk-UA"/>
              </w:rPr>
            </w:pPr>
            <w:r w:rsidRPr="00B92F22">
              <w:rPr>
                <w:rFonts w:ascii="Times New Roman" w:eastAsia="Times New Roman" w:hAnsi="Times New Roman" w:cs="Times New Roman"/>
                <w:color w:val="000000"/>
                <w:sz w:val="24"/>
                <w:szCs w:val="24"/>
                <w:lang w:eastAsia="uk-UA"/>
              </w:rPr>
              <w:t>340</w:t>
            </w:r>
          </w:p>
        </w:tc>
      </w:tr>
      <w:tr w:rsidR="00DB0B50" w:rsidRPr="00B92F22" w14:paraId="427C14B2" w14:textId="77777777" w:rsidTr="002F1099">
        <w:trPr>
          <w:trHeight w:val="165"/>
          <w:jc w:val="center"/>
        </w:trPr>
        <w:tc>
          <w:tcPr>
            <w:tcW w:w="25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B1EE3" w14:textId="77777777" w:rsidR="00B92F22" w:rsidRPr="00B92F22" w:rsidRDefault="00B92F22" w:rsidP="00DB0B50">
            <w:pPr>
              <w:spacing w:after="0" w:line="240" w:lineRule="auto"/>
              <w:rPr>
                <w:rFonts w:ascii="Times New Roman" w:eastAsia="Times New Roman" w:hAnsi="Times New Roman" w:cs="Times New Roman"/>
                <w:color w:val="000000"/>
                <w:sz w:val="24"/>
                <w:szCs w:val="24"/>
                <w:lang w:eastAsia="uk-UA"/>
              </w:rPr>
            </w:pPr>
            <w:r w:rsidRPr="00B92F22">
              <w:rPr>
                <w:rFonts w:ascii="Times New Roman" w:eastAsia="Times New Roman" w:hAnsi="Times New Roman" w:cs="Times New Roman"/>
                <w:color w:val="000000"/>
                <w:sz w:val="24"/>
                <w:szCs w:val="24"/>
                <w:lang w:eastAsia="uk-UA"/>
              </w:rPr>
              <w:t>Термін доставки по Україні, дні</w:t>
            </w:r>
          </w:p>
        </w:tc>
        <w:tc>
          <w:tcPr>
            <w:tcW w:w="1406" w:type="dxa"/>
            <w:tcBorders>
              <w:top w:val="nil"/>
              <w:left w:val="nil"/>
              <w:bottom w:val="single" w:sz="4" w:space="0" w:color="auto"/>
              <w:right w:val="single" w:sz="4" w:space="0" w:color="auto"/>
            </w:tcBorders>
            <w:shd w:val="clear" w:color="auto" w:fill="auto"/>
            <w:noWrap/>
            <w:vAlign w:val="center"/>
            <w:hideMark/>
          </w:tcPr>
          <w:p w14:paraId="427C9746" w14:textId="189226D4" w:rsidR="00B92F22" w:rsidRPr="00B92F22" w:rsidRDefault="00B92F22" w:rsidP="00DB0B5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1-6</w:t>
            </w:r>
          </w:p>
        </w:tc>
        <w:tc>
          <w:tcPr>
            <w:tcW w:w="1301" w:type="dxa"/>
            <w:tcBorders>
              <w:top w:val="nil"/>
              <w:left w:val="nil"/>
              <w:bottom w:val="single" w:sz="4" w:space="0" w:color="auto"/>
              <w:right w:val="single" w:sz="4" w:space="0" w:color="auto"/>
            </w:tcBorders>
            <w:shd w:val="clear" w:color="auto" w:fill="auto"/>
            <w:noWrap/>
            <w:vAlign w:val="center"/>
            <w:hideMark/>
          </w:tcPr>
          <w:p w14:paraId="40C423BC" w14:textId="39E86104" w:rsidR="00B92F22" w:rsidRPr="00B92F22" w:rsidRDefault="00B92F22" w:rsidP="00DB0B5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1-2</w:t>
            </w:r>
          </w:p>
        </w:tc>
        <w:tc>
          <w:tcPr>
            <w:tcW w:w="1423" w:type="dxa"/>
            <w:tcBorders>
              <w:top w:val="single" w:sz="4" w:space="0" w:color="auto"/>
              <w:left w:val="nil"/>
              <w:bottom w:val="single" w:sz="4" w:space="0" w:color="auto"/>
              <w:right w:val="single" w:sz="4" w:space="0" w:color="auto"/>
            </w:tcBorders>
            <w:shd w:val="clear" w:color="auto" w:fill="auto"/>
            <w:noWrap/>
            <w:vAlign w:val="center"/>
            <w:hideMark/>
          </w:tcPr>
          <w:p w14:paraId="3F9BC2D5" w14:textId="22DEB3AB" w:rsidR="00B92F22" w:rsidRPr="00B92F22" w:rsidRDefault="00B92F22" w:rsidP="00DB0B5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1-3</w:t>
            </w:r>
          </w:p>
        </w:tc>
        <w:tc>
          <w:tcPr>
            <w:tcW w:w="1328" w:type="dxa"/>
            <w:tcBorders>
              <w:top w:val="nil"/>
              <w:left w:val="nil"/>
              <w:bottom w:val="single" w:sz="4" w:space="0" w:color="auto"/>
              <w:right w:val="single" w:sz="4" w:space="0" w:color="auto"/>
            </w:tcBorders>
            <w:shd w:val="clear" w:color="auto" w:fill="auto"/>
            <w:noWrap/>
            <w:vAlign w:val="center"/>
            <w:hideMark/>
          </w:tcPr>
          <w:p w14:paraId="558E2F8F" w14:textId="549F5919" w:rsidR="00B92F22" w:rsidRPr="00B92F22" w:rsidRDefault="00B92F22" w:rsidP="00DB0B5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1-3</w:t>
            </w:r>
          </w:p>
        </w:tc>
        <w:tc>
          <w:tcPr>
            <w:tcW w:w="1301" w:type="dxa"/>
            <w:tcBorders>
              <w:top w:val="nil"/>
              <w:left w:val="nil"/>
              <w:bottom w:val="single" w:sz="4" w:space="0" w:color="auto"/>
              <w:right w:val="single" w:sz="4" w:space="0" w:color="auto"/>
            </w:tcBorders>
            <w:shd w:val="clear" w:color="auto" w:fill="auto"/>
            <w:noWrap/>
            <w:vAlign w:val="center"/>
            <w:hideMark/>
          </w:tcPr>
          <w:p w14:paraId="4AC3540B" w14:textId="0029F3D8" w:rsidR="00B92F22" w:rsidRPr="00B92F22" w:rsidRDefault="00B92F22" w:rsidP="00DB0B5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1-3</w:t>
            </w:r>
          </w:p>
        </w:tc>
      </w:tr>
      <w:tr w:rsidR="00DB0B50" w:rsidRPr="00B92F22" w14:paraId="3D1283A9" w14:textId="77777777" w:rsidTr="002F1099">
        <w:trPr>
          <w:trHeight w:val="165"/>
          <w:jc w:val="center"/>
        </w:trPr>
        <w:tc>
          <w:tcPr>
            <w:tcW w:w="25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2BD51" w14:textId="77777777" w:rsidR="00B92F22" w:rsidRPr="00B92F22" w:rsidRDefault="00B92F22" w:rsidP="00DB0B50">
            <w:pPr>
              <w:spacing w:after="0" w:line="240" w:lineRule="auto"/>
              <w:rPr>
                <w:rFonts w:ascii="Times New Roman" w:eastAsia="Times New Roman" w:hAnsi="Times New Roman" w:cs="Times New Roman"/>
                <w:color w:val="000000"/>
                <w:sz w:val="24"/>
                <w:szCs w:val="24"/>
                <w:lang w:eastAsia="uk-UA"/>
              </w:rPr>
            </w:pPr>
            <w:r w:rsidRPr="00B92F22">
              <w:rPr>
                <w:rFonts w:ascii="Times New Roman" w:eastAsia="Times New Roman" w:hAnsi="Times New Roman" w:cs="Times New Roman"/>
                <w:color w:val="000000"/>
                <w:sz w:val="24"/>
                <w:szCs w:val="24"/>
                <w:lang w:eastAsia="uk-UA"/>
              </w:rPr>
              <w:t>Наявність мобільного додатку</w:t>
            </w:r>
          </w:p>
        </w:tc>
        <w:tc>
          <w:tcPr>
            <w:tcW w:w="1406" w:type="dxa"/>
            <w:tcBorders>
              <w:top w:val="nil"/>
              <w:left w:val="nil"/>
              <w:bottom w:val="single" w:sz="4" w:space="0" w:color="auto"/>
              <w:right w:val="single" w:sz="4" w:space="0" w:color="auto"/>
            </w:tcBorders>
            <w:shd w:val="clear" w:color="auto" w:fill="auto"/>
            <w:noWrap/>
            <w:vAlign w:val="center"/>
            <w:hideMark/>
          </w:tcPr>
          <w:p w14:paraId="0E959F4D" w14:textId="77777777" w:rsidR="00B92F22" w:rsidRPr="00B92F22" w:rsidRDefault="00B92F22" w:rsidP="00DB0B50">
            <w:pPr>
              <w:spacing w:after="0" w:line="240" w:lineRule="auto"/>
              <w:jc w:val="center"/>
              <w:rPr>
                <w:rFonts w:ascii="Times New Roman" w:eastAsia="Times New Roman" w:hAnsi="Times New Roman" w:cs="Times New Roman"/>
                <w:color w:val="000000"/>
                <w:sz w:val="24"/>
                <w:szCs w:val="24"/>
                <w:lang w:eastAsia="uk-UA"/>
              </w:rPr>
            </w:pPr>
            <w:r w:rsidRPr="00B92F22">
              <w:rPr>
                <w:rFonts w:ascii="Times New Roman" w:eastAsia="Times New Roman" w:hAnsi="Times New Roman" w:cs="Times New Roman"/>
                <w:color w:val="000000"/>
                <w:sz w:val="24"/>
                <w:szCs w:val="24"/>
                <w:lang w:eastAsia="uk-UA"/>
              </w:rPr>
              <w:t>+</w:t>
            </w:r>
          </w:p>
        </w:tc>
        <w:tc>
          <w:tcPr>
            <w:tcW w:w="1301" w:type="dxa"/>
            <w:tcBorders>
              <w:top w:val="nil"/>
              <w:left w:val="nil"/>
              <w:bottom w:val="single" w:sz="4" w:space="0" w:color="auto"/>
              <w:right w:val="single" w:sz="4" w:space="0" w:color="auto"/>
            </w:tcBorders>
            <w:shd w:val="clear" w:color="auto" w:fill="auto"/>
            <w:noWrap/>
            <w:vAlign w:val="center"/>
            <w:hideMark/>
          </w:tcPr>
          <w:p w14:paraId="1D0CFC68" w14:textId="77777777" w:rsidR="00B92F22" w:rsidRPr="00B92F22" w:rsidRDefault="00B92F22" w:rsidP="00DB0B50">
            <w:pPr>
              <w:spacing w:after="0" w:line="240" w:lineRule="auto"/>
              <w:jc w:val="center"/>
              <w:rPr>
                <w:rFonts w:ascii="Times New Roman" w:eastAsia="Times New Roman" w:hAnsi="Times New Roman" w:cs="Times New Roman"/>
                <w:color w:val="000000"/>
                <w:sz w:val="24"/>
                <w:szCs w:val="24"/>
                <w:lang w:eastAsia="uk-UA"/>
              </w:rPr>
            </w:pPr>
            <w:r w:rsidRPr="00B92F22">
              <w:rPr>
                <w:rFonts w:ascii="Times New Roman" w:eastAsia="Times New Roman" w:hAnsi="Times New Roman" w:cs="Times New Roman"/>
                <w:color w:val="000000"/>
                <w:sz w:val="24"/>
                <w:szCs w:val="24"/>
                <w:lang w:eastAsia="uk-UA"/>
              </w:rPr>
              <w:t>+</w:t>
            </w:r>
          </w:p>
        </w:tc>
        <w:tc>
          <w:tcPr>
            <w:tcW w:w="1423" w:type="dxa"/>
            <w:tcBorders>
              <w:top w:val="single" w:sz="4" w:space="0" w:color="auto"/>
              <w:left w:val="nil"/>
              <w:bottom w:val="single" w:sz="4" w:space="0" w:color="auto"/>
              <w:right w:val="single" w:sz="4" w:space="0" w:color="auto"/>
            </w:tcBorders>
            <w:shd w:val="clear" w:color="auto" w:fill="auto"/>
            <w:noWrap/>
            <w:vAlign w:val="center"/>
            <w:hideMark/>
          </w:tcPr>
          <w:p w14:paraId="163BD470" w14:textId="77777777" w:rsidR="00B92F22" w:rsidRPr="00B92F22" w:rsidRDefault="00B92F22" w:rsidP="00DB0B50">
            <w:pPr>
              <w:spacing w:after="0" w:line="240" w:lineRule="auto"/>
              <w:jc w:val="center"/>
              <w:rPr>
                <w:rFonts w:ascii="Times New Roman" w:eastAsia="Times New Roman" w:hAnsi="Times New Roman" w:cs="Times New Roman"/>
                <w:color w:val="000000"/>
                <w:sz w:val="24"/>
                <w:szCs w:val="24"/>
                <w:lang w:eastAsia="uk-UA"/>
              </w:rPr>
            </w:pPr>
            <w:r w:rsidRPr="00B92F22">
              <w:rPr>
                <w:rFonts w:ascii="Times New Roman" w:eastAsia="Times New Roman" w:hAnsi="Times New Roman" w:cs="Times New Roman"/>
                <w:color w:val="000000"/>
                <w:sz w:val="24"/>
                <w:szCs w:val="24"/>
                <w:lang w:eastAsia="uk-UA"/>
              </w:rPr>
              <w:t>+</w:t>
            </w:r>
          </w:p>
        </w:tc>
        <w:tc>
          <w:tcPr>
            <w:tcW w:w="1328" w:type="dxa"/>
            <w:tcBorders>
              <w:top w:val="nil"/>
              <w:left w:val="nil"/>
              <w:bottom w:val="single" w:sz="4" w:space="0" w:color="auto"/>
              <w:right w:val="single" w:sz="4" w:space="0" w:color="auto"/>
            </w:tcBorders>
            <w:shd w:val="clear" w:color="auto" w:fill="auto"/>
            <w:noWrap/>
            <w:vAlign w:val="center"/>
            <w:hideMark/>
          </w:tcPr>
          <w:p w14:paraId="10517813" w14:textId="77777777" w:rsidR="00B92F22" w:rsidRPr="00B92F22" w:rsidRDefault="00B92F22" w:rsidP="00DB0B50">
            <w:pPr>
              <w:spacing w:after="0" w:line="240" w:lineRule="auto"/>
              <w:jc w:val="center"/>
              <w:rPr>
                <w:rFonts w:ascii="Times New Roman" w:eastAsia="Times New Roman" w:hAnsi="Times New Roman" w:cs="Times New Roman"/>
                <w:color w:val="000000"/>
                <w:sz w:val="24"/>
                <w:szCs w:val="24"/>
                <w:lang w:eastAsia="uk-UA"/>
              </w:rPr>
            </w:pPr>
            <w:r w:rsidRPr="00B92F22">
              <w:rPr>
                <w:rFonts w:ascii="Times New Roman" w:eastAsia="Times New Roman" w:hAnsi="Times New Roman" w:cs="Times New Roman"/>
                <w:color w:val="000000"/>
                <w:sz w:val="24"/>
                <w:szCs w:val="24"/>
                <w:lang w:eastAsia="uk-UA"/>
              </w:rPr>
              <w:t>+</w:t>
            </w:r>
          </w:p>
        </w:tc>
        <w:tc>
          <w:tcPr>
            <w:tcW w:w="1301" w:type="dxa"/>
            <w:tcBorders>
              <w:top w:val="nil"/>
              <w:left w:val="nil"/>
              <w:bottom w:val="single" w:sz="4" w:space="0" w:color="auto"/>
              <w:right w:val="single" w:sz="4" w:space="0" w:color="auto"/>
            </w:tcBorders>
            <w:shd w:val="clear" w:color="auto" w:fill="auto"/>
            <w:noWrap/>
            <w:vAlign w:val="center"/>
            <w:hideMark/>
          </w:tcPr>
          <w:p w14:paraId="20782AE6" w14:textId="77777777" w:rsidR="00B92F22" w:rsidRPr="00B92F22" w:rsidRDefault="00B92F22" w:rsidP="00DB0B50">
            <w:pPr>
              <w:spacing w:after="0" w:line="240" w:lineRule="auto"/>
              <w:jc w:val="center"/>
              <w:rPr>
                <w:rFonts w:ascii="Times New Roman" w:eastAsia="Times New Roman" w:hAnsi="Times New Roman" w:cs="Times New Roman"/>
                <w:color w:val="000000"/>
                <w:sz w:val="24"/>
                <w:szCs w:val="24"/>
                <w:lang w:eastAsia="uk-UA"/>
              </w:rPr>
            </w:pPr>
            <w:r w:rsidRPr="00B92F22">
              <w:rPr>
                <w:rFonts w:ascii="Times New Roman" w:eastAsia="Times New Roman" w:hAnsi="Times New Roman" w:cs="Times New Roman"/>
                <w:color w:val="000000"/>
                <w:sz w:val="24"/>
                <w:szCs w:val="24"/>
                <w:lang w:eastAsia="uk-UA"/>
              </w:rPr>
              <w:t>+</w:t>
            </w:r>
          </w:p>
        </w:tc>
      </w:tr>
      <w:tr w:rsidR="00DB0B50" w:rsidRPr="00B92F22" w14:paraId="6B2F3651" w14:textId="77777777" w:rsidTr="002F1099">
        <w:trPr>
          <w:trHeight w:val="165"/>
          <w:jc w:val="center"/>
        </w:trPr>
        <w:tc>
          <w:tcPr>
            <w:tcW w:w="25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1B686" w14:textId="77777777" w:rsidR="00B92F22" w:rsidRPr="00B92F22" w:rsidRDefault="00B92F22" w:rsidP="00DB0B50">
            <w:pPr>
              <w:spacing w:after="0" w:line="240" w:lineRule="auto"/>
              <w:rPr>
                <w:rFonts w:ascii="Times New Roman" w:eastAsia="Times New Roman" w:hAnsi="Times New Roman" w:cs="Times New Roman"/>
                <w:color w:val="000000"/>
                <w:sz w:val="24"/>
                <w:szCs w:val="24"/>
                <w:lang w:eastAsia="uk-UA"/>
              </w:rPr>
            </w:pPr>
            <w:r w:rsidRPr="00B92F22">
              <w:rPr>
                <w:rFonts w:ascii="Times New Roman" w:eastAsia="Times New Roman" w:hAnsi="Times New Roman" w:cs="Times New Roman"/>
                <w:color w:val="000000"/>
                <w:sz w:val="24"/>
                <w:szCs w:val="24"/>
                <w:lang w:eastAsia="uk-UA"/>
              </w:rPr>
              <w:t>Програма лояльності</w:t>
            </w:r>
          </w:p>
        </w:tc>
        <w:tc>
          <w:tcPr>
            <w:tcW w:w="1406" w:type="dxa"/>
            <w:tcBorders>
              <w:top w:val="nil"/>
              <w:left w:val="nil"/>
              <w:bottom w:val="single" w:sz="4" w:space="0" w:color="auto"/>
              <w:right w:val="single" w:sz="4" w:space="0" w:color="auto"/>
            </w:tcBorders>
            <w:shd w:val="clear" w:color="auto" w:fill="auto"/>
            <w:noWrap/>
            <w:vAlign w:val="center"/>
            <w:hideMark/>
          </w:tcPr>
          <w:p w14:paraId="7BD3FB22" w14:textId="77777777" w:rsidR="00B92F22" w:rsidRPr="00B92F22" w:rsidRDefault="00B92F22" w:rsidP="00DB0B50">
            <w:pPr>
              <w:spacing w:after="0" w:line="240" w:lineRule="auto"/>
              <w:jc w:val="center"/>
              <w:rPr>
                <w:rFonts w:ascii="Times New Roman" w:eastAsia="Times New Roman" w:hAnsi="Times New Roman" w:cs="Times New Roman"/>
                <w:color w:val="000000"/>
                <w:sz w:val="24"/>
                <w:szCs w:val="24"/>
                <w:lang w:eastAsia="uk-UA"/>
              </w:rPr>
            </w:pPr>
            <w:r w:rsidRPr="00B92F22">
              <w:rPr>
                <w:rFonts w:ascii="Times New Roman" w:eastAsia="Times New Roman" w:hAnsi="Times New Roman" w:cs="Times New Roman"/>
                <w:color w:val="000000"/>
                <w:sz w:val="24"/>
                <w:szCs w:val="24"/>
                <w:lang w:eastAsia="uk-UA"/>
              </w:rPr>
              <w:t>+</w:t>
            </w:r>
          </w:p>
        </w:tc>
        <w:tc>
          <w:tcPr>
            <w:tcW w:w="1301" w:type="dxa"/>
            <w:tcBorders>
              <w:top w:val="nil"/>
              <w:left w:val="nil"/>
              <w:bottom w:val="single" w:sz="4" w:space="0" w:color="auto"/>
              <w:right w:val="single" w:sz="4" w:space="0" w:color="auto"/>
            </w:tcBorders>
            <w:shd w:val="clear" w:color="auto" w:fill="auto"/>
            <w:noWrap/>
            <w:vAlign w:val="center"/>
            <w:hideMark/>
          </w:tcPr>
          <w:p w14:paraId="0E5639FF" w14:textId="77777777" w:rsidR="00B92F22" w:rsidRPr="00B92F22" w:rsidRDefault="00B92F22" w:rsidP="00DB0B50">
            <w:pPr>
              <w:spacing w:after="0" w:line="240" w:lineRule="auto"/>
              <w:jc w:val="center"/>
              <w:rPr>
                <w:rFonts w:ascii="Times New Roman" w:eastAsia="Times New Roman" w:hAnsi="Times New Roman" w:cs="Times New Roman"/>
                <w:color w:val="000000"/>
                <w:sz w:val="24"/>
                <w:szCs w:val="24"/>
                <w:lang w:eastAsia="uk-UA"/>
              </w:rPr>
            </w:pPr>
            <w:r w:rsidRPr="00B92F22">
              <w:rPr>
                <w:rFonts w:ascii="Times New Roman" w:eastAsia="Times New Roman" w:hAnsi="Times New Roman" w:cs="Times New Roman"/>
                <w:color w:val="000000"/>
                <w:sz w:val="24"/>
                <w:szCs w:val="24"/>
                <w:lang w:eastAsia="uk-UA"/>
              </w:rPr>
              <w:t>+</w:t>
            </w:r>
          </w:p>
        </w:tc>
        <w:tc>
          <w:tcPr>
            <w:tcW w:w="1423" w:type="dxa"/>
            <w:tcBorders>
              <w:top w:val="single" w:sz="4" w:space="0" w:color="auto"/>
              <w:left w:val="nil"/>
              <w:bottom w:val="single" w:sz="4" w:space="0" w:color="auto"/>
              <w:right w:val="single" w:sz="4" w:space="0" w:color="auto"/>
            </w:tcBorders>
            <w:shd w:val="clear" w:color="auto" w:fill="auto"/>
            <w:noWrap/>
            <w:vAlign w:val="center"/>
            <w:hideMark/>
          </w:tcPr>
          <w:p w14:paraId="1CFB9BD1" w14:textId="77777777" w:rsidR="00B92F22" w:rsidRPr="00B92F22" w:rsidRDefault="00B92F22" w:rsidP="00DB0B50">
            <w:pPr>
              <w:spacing w:after="0" w:line="240" w:lineRule="auto"/>
              <w:jc w:val="center"/>
              <w:rPr>
                <w:rFonts w:ascii="Times New Roman" w:eastAsia="Times New Roman" w:hAnsi="Times New Roman" w:cs="Times New Roman"/>
                <w:color w:val="000000"/>
                <w:sz w:val="24"/>
                <w:szCs w:val="24"/>
                <w:lang w:eastAsia="uk-UA"/>
              </w:rPr>
            </w:pPr>
            <w:r w:rsidRPr="00B92F22">
              <w:rPr>
                <w:rFonts w:ascii="Times New Roman" w:eastAsia="Times New Roman" w:hAnsi="Times New Roman" w:cs="Times New Roman"/>
                <w:color w:val="000000"/>
                <w:sz w:val="24"/>
                <w:szCs w:val="24"/>
                <w:lang w:eastAsia="uk-UA"/>
              </w:rPr>
              <w:t>+</w:t>
            </w:r>
          </w:p>
        </w:tc>
        <w:tc>
          <w:tcPr>
            <w:tcW w:w="1328" w:type="dxa"/>
            <w:tcBorders>
              <w:top w:val="nil"/>
              <w:left w:val="nil"/>
              <w:bottom w:val="single" w:sz="4" w:space="0" w:color="auto"/>
              <w:right w:val="single" w:sz="4" w:space="0" w:color="auto"/>
            </w:tcBorders>
            <w:shd w:val="clear" w:color="auto" w:fill="auto"/>
            <w:noWrap/>
            <w:vAlign w:val="center"/>
            <w:hideMark/>
          </w:tcPr>
          <w:p w14:paraId="7B9572E5" w14:textId="77777777" w:rsidR="00B92F22" w:rsidRPr="00B92F22" w:rsidRDefault="00B92F22" w:rsidP="00DB0B50">
            <w:pPr>
              <w:spacing w:after="0" w:line="240" w:lineRule="auto"/>
              <w:jc w:val="center"/>
              <w:rPr>
                <w:rFonts w:ascii="Times New Roman" w:eastAsia="Times New Roman" w:hAnsi="Times New Roman" w:cs="Times New Roman"/>
                <w:color w:val="000000"/>
                <w:sz w:val="24"/>
                <w:szCs w:val="24"/>
                <w:lang w:eastAsia="uk-UA"/>
              </w:rPr>
            </w:pPr>
            <w:r w:rsidRPr="00B92F22">
              <w:rPr>
                <w:rFonts w:ascii="Times New Roman" w:eastAsia="Times New Roman" w:hAnsi="Times New Roman" w:cs="Times New Roman"/>
                <w:color w:val="000000"/>
                <w:sz w:val="24"/>
                <w:szCs w:val="24"/>
                <w:lang w:eastAsia="uk-UA"/>
              </w:rPr>
              <w:t>+</w:t>
            </w:r>
          </w:p>
        </w:tc>
        <w:tc>
          <w:tcPr>
            <w:tcW w:w="1301" w:type="dxa"/>
            <w:tcBorders>
              <w:top w:val="nil"/>
              <w:left w:val="nil"/>
              <w:bottom w:val="single" w:sz="4" w:space="0" w:color="auto"/>
              <w:right w:val="single" w:sz="4" w:space="0" w:color="auto"/>
            </w:tcBorders>
            <w:shd w:val="clear" w:color="auto" w:fill="auto"/>
            <w:noWrap/>
            <w:vAlign w:val="center"/>
            <w:hideMark/>
          </w:tcPr>
          <w:p w14:paraId="2F65B075" w14:textId="77777777" w:rsidR="00B92F22" w:rsidRPr="00B92F22" w:rsidRDefault="00B92F22" w:rsidP="00DB0B50">
            <w:pPr>
              <w:spacing w:after="0" w:line="240" w:lineRule="auto"/>
              <w:jc w:val="center"/>
              <w:rPr>
                <w:rFonts w:ascii="Times New Roman" w:eastAsia="Times New Roman" w:hAnsi="Times New Roman" w:cs="Times New Roman"/>
                <w:color w:val="000000"/>
                <w:sz w:val="24"/>
                <w:szCs w:val="24"/>
                <w:lang w:eastAsia="uk-UA"/>
              </w:rPr>
            </w:pPr>
            <w:r w:rsidRPr="00B92F22">
              <w:rPr>
                <w:rFonts w:ascii="Times New Roman" w:eastAsia="Times New Roman" w:hAnsi="Times New Roman" w:cs="Times New Roman"/>
                <w:color w:val="000000"/>
                <w:sz w:val="24"/>
                <w:szCs w:val="24"/>
                <w:lang w:eastAsia="uk-UA"/>
              </w:rPr>
              <w:t>+</w:t>
            </w:r>
          </w:p>
        </w:tc>
      </w:tr>
      <w:tr w:rsidR="00DB0B50" w:rsidRPr="00B92F22" w14:paraId="60ED15CA" w14:textId="77777777" w:rsidTr="002F1099">
        <w:trPr>
          <w:trHeight w:val="165"/>
          <w:jc w:val="center"/>
        </w:trPr>
        <w:tc>
          <w:tcPr>
            <w:tcW w:w="25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3BC03" w14:textId="77777777" w:rsidR="00B92F22" w:rsidRPr="00B92F22" w:rsidRDefault="00B92F22" w:rsidP="00DB0B50">
            <w:pPr>
              <w:spacing w:after="0" w:line="240" w:lineRule="auto"/>
              <w:rPr>
                <w:rFonts w:ascii="Times New Roman" w:eastAsia="Times New Roman" w:hAnsi="Times New Roman" w:cs="Times New Roman"/>
                <w:color w:val="000000"/>
                <w:sz w:val="24"/>
                <w:szCs w:val="24"/>
                <w:lang w:eastAsia="uk-UA"/>
              </w:rPr>
            </w:pPr>
            <w:r w:rsidRPr="00B92F22">
              <w:rPr>
                <w:rFonts w:ascii="Times New Roman" w:eastAsia="Times New Roman" w:hAnsi="Times New Roman" w:cs="Times New Roman"/>
                <w:color w:val="000000"/>
                <w:sz w:val="24"/>
                <w:szCs w:val="24"/>
                <w:lang w:eastAsia="uk-UA"/>
              </w:rPr>
              <w:t>Наявність міжнародної доставки</w:t>
            </w:r>
          </w:p>
        </w:tc>
        <w:tc>
          <w:tcPr>
            <w:tcW w:w="1406" w:type="dxa"/>
            <w:tcBorders>
              <w:top w:val="nil"/>
              <w:left w:val="nil"/>
              <w:bottom w:val="single" w:sz="4" w:space="0" w:color="auto"/>
              <w:right w:val="single" w:sz="4" w:space="0" w:color="auto"/>
            </w:tcBorders>
            <w:shd w:val="clear" w:color="auto" w:fill="auto"/>
            <w:noWrap/>
            <w:vAlign w:val="center"/>
            <w:hideMark/>
          </w:tcPr>
          <w:p w14:paraId="7A9078DB" w14:textId="77777777" w:rsidR="00B92F22" w:rsidRPr="00B92F22" w:rsidRDefault="00B92F22" w:rsidP="00DB0B50">
            <w:pPr>
              <w:spacing w:after="0" w:line="240" w:lineRule="auto"/>
              <w:jc w:val="center"/>
              <w:rPr>
                <w:rFonts w:ascii="Times New Roman" w:eastAsia="Times New Roman" w:hAnsi="Times New Roman" w:cs="Times New Roman"/>
                <w:color w:val="000000"/>
                <w:sz w:val="24"/>
                <w:szCs w:val="24"/>
                <w:lang w:eastAsia="uk-UA"/>
              </w:rPr>
            </w:pPr>
            <w:r w:rsidRPr="00B92F22">
              <w:rPr>
                <w:rFonts w:ascii="Times New Roman" w:eastAsia="Times New Roman" w:hAnsi="Times New Roman" w:cs="Times New Roman"/>
                <w:color w:val="000000"/>
                <w:sz w:val="24"/>
                <w:szCs w:val="24"/>
                <w:lang w:eastAsia="uk-UA"/>
              </w:rPr>
              <w:t>+</w:t>
            </w:r>
          </w:p>
        </w:tc>
        <w:tc>
          <w:tcPr>
            <w:tcW w:w="1301" w:type="dxa"/>
            <w:tcBorders>
              <w:top w:val="nil"/>
              <w:left w:val="nil"/>
              <w:bottom w:val="single" w:sz="4" w:space="0" w:color="auto"/>
              <w:right w:val="single" w:sz="4" w:space="0" w:color="auto"/>
            </w:tcBorders>
            <w:shd w:val="clear" w:color="auto" w:fill="auto"/>
            <w:noWrap/>
            <w:vAlign w:val="center"/>
            <w:hideMark/>
          </w:tcPr>
          <w:p w14:paraId="13796B7D" w14:textId="77777777" w:rsidR="00B92F22" w:rsidRPr="00B92F22" w:rsidRDefault="00B92F22" w:rsidP="00DB0B50">
            <w:pPr>
              <w:spacing w:after="0" w:line="240" w:lineRule="auto"/>
              <w:jc w:val="center"/>
              <w:rPr>
                <w:rFonts w:ascii="Times New Roman" w:eastAsia="Times New Roman" w:hAnsi="Times New Roman" w:cs="Times New Roman"/>
                <w:color w:val="000000"/>
                <w:sz w:val="24"/>
                <w:szCs w:val="24"/>
                <w:lang w:eastAsia="uk-UA"/>
              </w:rPr>
            </w:pPr>
            <w:r w:rsidRPr="00B92F22">
              <w:rPr>
                <w:rFonts w:ascii="Times New Roman" w:eastAsia="Times New Roman" w:hAnsi="Times New Roman" w:cs="Times New Roman"/>
                <w:color w:val="000000"/>
                <w:sz w:val="24"/>
                <w:szCs w:val="24"/>
                <w:lang w:eastAsia="uk-UA"/>
              </w:rPr>
              <w:t>+</w:t>
            </w:r>
          </w:p>
        </w:tc>
        <w:tc>
          <w:tcPr>
            <w:tcW w:w="1423" w:type="dxa"/>
            <w:tcBorders>
              <w:top w:val="single" w:sz="4" w:space="0" w:color="auto"/>
              <w:left w:val="nil"/>
              <w:bottom w:val="single" w:sz="4" w:space="0" w:color="auto"/>
              <w:right w:val="single" w:sz="4" w:space="0" w:color="auto"/>
            </w:tcBorders>
            <w:shd w:val="clear" w:color="auto" w:fill="auto"/>
            <w:noWrap/>
            <w:vAlign w:val="center"/>
            <w:hideMark/>
          </w:tcPr>
          <w:p w14:paraId="341D4CB0" w14:textId="77777777" w:rsidR="00B92F22" w:rsidRPr="00B92F22" w:rsidRDefault="00B92F22" w:rsidP="00DB0B50">
            <w:pPr>
              <w:spacing w:after="0" w:line="240" w:lineRule="auto"/>
              <w:jc w:val="center"/>
              <w:rPr>
                <w:rFonts w:ascii="Times New Roman" w:eastAsia="Times New Roman" w:hAnsi="Times New Roman" w:cs="Times New Roman"/>
                <w:color w:val="000000"/>
                <w:sz w:val="24"/>
                <w:szCs w:val="24"/>
                <w:lang w:eastAsia="uk-UA"/>
              </w:rPr>
            </w:pPr>
            <w:r w:rsidRPr="00B92F22">
              <w:rPr>
                <w:rFonts w:ascii="Times New Roman" w:eastAsia="Times New Roman" w:hAnsi="Times New Roman" w:cs="Times New Roman"/>
                <w:color w:val="000000"/>
                <w:sz w:val="24"/>
                <w:szCs w:val="24"/>
                <w:lang w:eastAsia="uk-UA"/>
              </w:rPr>
              <w:t>+</w:t>
            </w:r>
          </w:p>
        </w:tc>
        <w:tc>
          <w:tcPr>
            <w:tcW w:w="1328" w:type="dxa"/>
            <w:tcBorders>
              <w:top w:val="nil"/>
              <w:left w:val="nil"/>
              <w:bottom w:val="single" w:sz="4" w:space="0" w:color="auto"/>
              <w:right w:val="single" w:sz="4" w:space="0" w:color="auto"/>
            </w:tcBorders>
            <w:shd w:val="clear" w:color="auto" w:fill="auto"/>
            <w:noWrap/>
            <w:vAlign w:val="center"/>
            <w:hideMark/>
          </w:tcPr>
          <w:p w14:paraId="6313D134" w14:textId="77777777" w:rsidR="00B92F22" w:rsidRPr="00B92F22" w:rsidRDefault="00B92F22" w:rsidP="00DB0B50">
            <w:pPr>
              <w:spacing w:after="0" w:line="240" w:lineRule="auto"/>
              <w:jc w:val="center"/>
              <w:rPr>
                <w:rFonts w:ascii="Times New Roman" w:eastAsia="Times New Roman" w:hAnsi="Times New Roman" w:cs="Times New Roman"/>
                <w:color w:val="000000"/>
                <w:sz w:val="24"/>
                <w:szCs w:val="24"/>
                <w:lang w:eastAsia="uk-UA"/>
              </w:rPr>
            </w:pPr>
            <w:r w:rsidRPr="00B92F22">
              <w:rPr>
                <w:rFonts w:ascii="Times New Roman" w:eastAsia="Times New Roman" w:hAnsi="Times New Roman" w:cs="Times New Roman"/>
                <w:color w:val="000000"/>
                <w:sz w:val="24"/>
                <w:szCs w:val="24"/>
                <w:lang w:eastAsia="uk-UA"/>
              </w:rPr>
              <w:t>+</w:t>
            </w:r>
          </w:p>
        </w:tc>
        <w:tc>
          <w:tcPr>
            <w:tcW w:w="1301" w:type="dxa"/>
            <w:tcBorders>
              <w:top w:val="nil"/>
              <w:left w:val="nil"/>
              <w:bottom w:val="single" w:sz="4" w:space="0" w:color="auto"/>
              <w:right w:val="single" w:sz="4" w:space="0" w:color="auto"/>
            </w:tcBorders>
            <w:shd w:val="clear" w:color="auto" w:fill="auto"/>
            <w:noWrap/>
            <w:vAlign w:val="center"/>
            <w:hideMark/>
          </w:tcPr>
          <w:p w14:paraId="0A4DACDB" w14:textId="77777777" w:rsidR="00B92F22" w:rsidRPr="00B92F22" w:rsidRDefault="00B92F22" w:rsidP="00DB0B50">
            <w:pPr>
              <w:spacing w:after="0" w:line="240" w:lineRule="auto"/>
              <w:jc w:val="center"/>
              <w:rPr>
                <w:rFonts w:ascii="Times New Roman" w:eastAsia="Times New Roman" w:hAnsi="Times New Roman" w:cs="Times New Roman"/>
                <w:color w:val="000000"/>
                <w:sz w:val="24"/>
                <w:szCs w:val="24"/>
                <w:lang w:eastAsia="uk-UA"/>
              </w:rPr>
            </w:pPr>
            <w:r w:rsidRPr="00B92F22">
              <w:rPr>
                <w:rFonts w:ascii="Times New Roman" w:eastAsia="Times New Roman" w:hAnsi="Times New Roman" w:cs="Times New Roman"/>
                <w:color w:val="000000"/>
                <w:sz w:val="24"/>
                <w:szCs w:val="24"/>
                <w:lang w:eastAsia="uk-UA"/>
              </w:rPr>
              <w:t>+</w:t>
            </w:r>
          </w:p>
        </w:tc>
      </w:tr>
      <w:tr w:rsidR="00DB0B50" w:rsidRPr="00B92F22" w14:paraId="12AD542C" w14:textId="77777777" w:rsidTr="002F1099">
        <w:trPr>
          <w:trHeight w:val="165"/>
          <w:jc w:val="center"/>
        </w:trPr>
        <w:tc>
          <w:tcPr>
            <w:tcW w:w="25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9C41F" w14:textId="77777777" w:rsidR="00B92F22" w:rsidRPr="00B92F22" w:rsidRDefault="00B92F22" w:rsidP="00DB0B50">
            <w:pPr>
              <w:spacing w:after="0" w:line="240" w:lineRule="auto"/>
              <w:rPr>
                <w:rFonts w:ascii="Times New Roman" w:eastAsia="Times New Roman" w:hAnsi="Times New Roman" w:cs="Times New Roman"/>
                <w:color w:val="000000"/>
                <w:sz w:val="24"/>
                <w:szCs w:val="24"/>
                <w:lang w:eastAsia="uk-UA"/>
              </w:rPr>
            </w:pPr>
            <w:r w:rsidRPr="00B92F22">
              <w:rPr>
                <w:rFonts w:ascii="Times New Roman" w:eastAsia="Times New Roman" w:hAnsi="Times New Roman" w:cs="Times New Roman"/>
                <w:color w:val="000000"/>
                <w:sz w:val="24"/>
                <w:szCs w:val="24"/>
                <w:lang w:eastAsia="uk-UA"/>
              </w:rPr>
              <w:t>Доставка за часовими інтервалами</w:t>
            </w:r>
          </w:p>
        </w:tc>
        <w:tc>
          <w:tcPr>
            <w:tcW w:w="1406" w:type="dxa"/>
            <w:tcBorders>
              <w:top w:val="nil"/>
              <w:left w:val="nil"/>
              <w:bottom w:val="single" w:sz="4" w:space="0" w:color="auto"/>
              <w:right w:val="single" w:sz="4" w:space="0" w:color="auto"/>
            </w:tcBorders>
            <w:shd w:val="clear" w:color="auto" w:fill="auto"/>
            <w:noWrap/>
            <w:vAlign w:val="center"/>
            <w:hideMark/>
          </w:tcPr>
          <w:p w14:paraId="2E9595A8" w14:textId="77777777" w:rsidR="00B92F22" w:rsidRPr="00B92F22" w:rsidRDefault="00B92F22" w:rsidP="00DB0B50">
            <w:pPr>
              <w:spacing w:after="0" w:line="240" w:lineRule="auto"/>
              <w:jc w:val="center"/>
              <w:rPr>
                <w:rFonts w:ascii="Times New Roman" w:eastAsia="Times New Roman" w:hAnsi="Times New Roman" w:cs="Times New Roman"/>
                <w:color w:val="000000"/>
                <w:sz w:val="24"/>
                <w:szCs w:val="24"/>
                <w:lang w:eastAsia="uk-UA"/>
              </w:rPr>
            </w:pPr>
            <w:r w:rsidRPr="00B92F22">
              <w:rPr>
                <w:rFonts w:ascii="Times New Roman" w:eastAsia="Times New Roman" w:hAnsi="Times New Roman" w:cs="Times New Roman"/>
                <w:color w:val="000000"/>
                <w:sz w:val="24"/>
                <w:szCs w:val="24"/>
                <w:lang w:eastAsia="uk-UA"/>
              </w:rPr>
              <w:t>-</w:t>
            </w:r>
          </w:p>
        </w:tc>
        <w:tc>
          <w:tcPr>
            <w:tcW w:w="1301" w:type="dxa"/>
            <w:tcBorders>
              <w:top w:val="nil"/>
              <w:left w:val="nil"/>
              <w:bottom w:val="single" w:sz="4" w:space="0" w:color="auto"/>
              <w:right w:val="single" w:sz="4" w:space="0" w:color="auto"/>
            </w:tcBorders>
            <w:shd w:val="clear" w:color="auto" w:fill="auto"/>
            <w:noWrap/>
            <w:vAlign w:val="center"/>
            <w:hideMark/>
          </w:tcPr>
          <w:p w14:paraId="3B9B10F2" w14:textId="77777777" w:rsidR="00B92F22" w:rsidRPr="00B92F22" w:rsidRDefault="00B92F22" w:rsidP="00DB0B50">
            <w:pPr>
              <w:spacing w:after="0" w:line="240" w:lineRule="auto"/>
              <w:jc w:val="center"/>
              <w:rPr>
                <w:rFonts w:ascii="Times New Roman" w:eastAsia="Times New Roman" w:hAnsi="Times New Roman" w:cs="Times New Roman"/>
                <w:color w:val="000000"/>
                <w:sz w:val="24"/>
                <w:szCs w:val="24"/>
                <w:lang w:eastAsia="uk-UA"/>
              </w:rPr>
            </w:pPr>
            <w:r w:rsidRPr="00B92F22">
              <w:rPr>
                <w:rFonts w:ascii="Times New Roman" w:eastAsia="Times New Roman" w:hAnsi="Times New Roman" w:cs="Times New Roman"/>
                <w:color w:val="000000"/>
                <w:sz w:val="24"/>
                <w:szCs w:val="24"/>
                <w:lang w:eastAsia="uk-UA"/>
              </w:rPr>
              <w:t>+</w:t>
            </w:r>
          </w:p>
        </w:tc>
        <w:tc>
          <w:tcPr>
            <w:tcW w:w="1423" w:type="dxa"/>
            <w:tcBorders>
              <w:top w:val="single" w:sz="4" w:space="0" w:color="auto"/>
              <w:left w:val="nil"/>
              <w:bottom w:val="single" w:sz="4" w:space="0" w:color="auto"/>
              <w:right w:val="single" w:sz="4" w:space="0" w:color="auto"/>
            </w:tcBorders>
            <w:shd w:val="clear" w:color="auto" w:fill="auto"/>
            <w:noWrap/>
            <w:vAlign w:val="center"/>
            <w:hideMark/>
          </w:tcPr>
          <w:p w14:paraId="46E5E643" w14:textId="77777777" w:rsidR="00B92F22" w:rsidRPr="00B92F22" w:rsidRDefault="00B92F22" w:rsidP="00DB0B50">
            <w:pPr>
              <w:spacing w:after="0" w:line="240" w:lineRule="auto"/>
              <w:jc w:val="center"/>
              <w:rPr>
                <w:rFonts w:ascii="Times New Roman" w:eastAsia="Times New Roman" w:hAnsi="Times New Roman" w:cs="Times New Roman"/>
                <w:color w:val="000000"/>
                <w:sz w:val="24"/>
                <w:szCs w:val="24"/>
                <w:lang w:eastAsia="uk-UA"/>
              </w:rPr>
            </w:pPr>
            <w:r w:rsidRPr="00B92F22">
              <w:rPr>
                <w:rFonts w:ascii="Times New Roman" w:eastAsia="Times New Roman" w:hAnsi="Times New Roman" w:cs="Times New Roman"/>
                <w:color w:val="000000"/>
                <w:sz w:val="24"/>
                <w:szCs w:val="24"/>
                <w:lang w:eastAsia="uk-UA"/>
              </w:rPr>
              <w:t>-</w:t>
            </w:r>
          </w:p>
        </w:tc>
        <w:tc>
          <w:tcPr>
            <w:tcW w:w="1328" w:type="dxa"/>
            <w:tcBorders>
              <w:top w:val="nil"/>
              <w:left w:val="nil"/>
              <w:bottom w:val="single" w:sz="4" w:space="0" w:color="auto"/>
              <w:right w:val="single" w:sz="4" w:space="0" w:color="auto"/>
            </w:tcBorders>
            <w:shd w:val="clear" w:color="auto" w:fill="auto"/>
            <w:noWrap/>
            <w:vAlign w:val="center"/>
            <w:hideMark/>
          </w:tcPr>
          <w:p w14:paraId="7CBF63B7" w14:textId="77777777" w:rsidR="00B92F22" w:rsidRPr="00B92F22" w:rsidRDefault="00B92F22" w:rsidP="00DB0B50">
            <w:pPr>
              <w:spacing w:after="0" w:line="240" w:lineRule="auto"/>
              <w:jc w:val="center"/>
              <w:rPr>
                <w:rFonts w:ascii="Times New Roman" w:eastAsia="Times New Roman" w:hAnsi="Times New Roman" w:cs="Times New Roman"/>
                <w:color w:val="000000"/>
                <w:sz w:val="24"/>
                <w:szCs w:val="24"/>
                <w:lang w:eastAsia="uk-UA"/>
              </w:rPr>
            </w:pPr>
            <w:r w:rsidRPr="00B92F22">
              <w:rPr>
                <w:rFonts w:ascii="Times New Roman" w:eastAsia="Times New Roman" w:hAnsi="Times New Roman" w:cs="Times New Roman"/>
                <w:color w:val="000000"/>
                <w:sz w:val="24"/>
                <w:szCs w:val="24"/>
                <w:lang w:eastAsia="uk-UA"/>
              </w:rPr>
              <w:t>-</w:t>
            </w:r>
          </w:p>
        </w:tc>
        <w:tc>
          <w:tcPr>
            <w:tcW w:w="1301" w:type="dxa"/>
            <w:tcBorders>
              <w:top w:val="nil"/>
              <w:left w:val="nil"/>
              <w:bottom w:val="single" w:sz="4" w:space="0" w:color="auto"/>
              <w:right w:val="single" w:sz="4" w:space="0" w:color="auto"/>
            </w:tcBorders>
            <w:shd w:val="clear" w:color="auto" w:fill="auto"/>
            <w:noWrap/>
            <w:vAlign w:val="center"/>
            <w:hideMark/>
          </w:tcPr>
          <w:p w14:paraId="55615957" w14:textId="77777777" w:rsidR="00B92F22" w:rsidRPr="00B92F22" w:rsidRDefault="00B92F22" w:rsidP="00DB0B50">
            <w:pPr>
              <w:spacing w:after="0" w:line="240" w:lineRule="auto"/>
              <w:jc w:val="center"/>
              <w:rPr>
                <w:rFonts w:ascii="Times New Roman" w:eastAsia="Times New Roman" w:hAnsi="Times New Roman" w:cs="Times New Roman"/>
                <w:color w:val="000000"/>
                <w:sz w:val="24"/>
                <w:szCs w:val="24"/>
                <w:lang w:eastAsia="uk-UA"/>
              </w:rPr>
            </w:pPr>
            <w:r w:rsidRPr="00B92F22">
              <w:rPr>
                <w:rFonts w:ascii="Times New Roman" w:eastAsia="Times New Roman" w:hAnsi="Times New Roman" w:cs="Times New Roman"/>
                <w:color w:val="000000"/>
                <w:sz w:val="24"/>
                <w:szCs w:val="24"/>
                <w:lang w:eastAsia="uk-UA"/>
              </w:rPr>
              <w:t>-</w:t>
            </w:r>
          </w:p>
        </w:tc>
      </w:tr>
    </w:tbl>
    <w:p w14:paraId="281DDD73" w14:textId="624C163E" w:rsidR="00B92F22" w:rsidRPr="005742F5" w:rsidRDefault="00B92F22" w:rsidP="00DB0B5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fldChar w:fldCharType="end"/>
      </w:r>
      <w:r w:rsidRPr="00B92F22">
        <w:rPr>
          <w:rFonts w:ascii="Times New Roman" w:hAnsi="Times New Roman" w:cs="Times New Roman"/>
          <w:sz w:val="20"/>
          <w:szCs w:val="28"/>
        </w:rPr>
        <w:t xml:space="preserve"> </w:t>
      </w:r>
      <w:r>
        <w:rPr>
          <w:rFonts w:ascii="Times New Roman" w:hAnsi="Times New Roman" w:cs="Times New Roman"/>
          <w:sz w:val="20"/>
          <w:szCs w:val="28"/>
        </w:rPr>
        <w:t>Джерело:</w:t>
      </w:r>
      <w:r w:rsidR="005742F5" w:rsidRPr="00C42091">
        <w:rPr>
          <w:rFonts w:ascii="Times New Roman" w:hAnsi="Times New Roman" w:cs="Times New Roman"/>
          <w:sz w:val="20"/>
          <w:szCs w:val="28"/>
          <w:lang w:val="ru-RU"/>
        </w:rPr>
        <w:t xml:space="preserve"> </w:t>
      </w:r>
      <w:r w:rsidR="005742F5">
        <w:rPr>
          <w:rFonts w:ascii="Times New Roman" w:hAnsi="Times New Roman" w:cs="Times New Roman"/>
          <w:sz w:val="20"/>
          <w:szCs w:val="28"/>
        </w:rPr>
        <w:t>власна розробка автора</w:t>
      </w:r>
    </w:p>
    <w:p w14:paraId="60C78B60" w14:textId="77777777" w:rsidR="00711BFD" w:rsidRDefault="00381D28" w:rsidP="00DB0B5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fldChar w:fldCharType="end"/>
      </w:r>
    </w:p>
    <w:p w14:paraId="6B4C60AE" w14:textId="77777777" w:rsidR="002F1099" w:rsidRPr="00B92F22" w:rsidRDefault="002F1099" w:rsidP="002F1099">
      <w:pPr>
        <w:spacing w:after="0" w:line="360" w:lineRule="auto"/>
        <w:ind w:firstLine="709"/>
        <w:contextualSpacing/>
        <w:jc w:val="both"/>
        <w:rPr>
          <w:rFonts w:ascii="Times New Roman" w:hAnsi="Times New Roman" w:cs="Times New Roman"/>
          <w:sz w:val="20"/>
          <w:szCs w:val="28"/>
        </w:rPr>
      </w:pPr>
      <w:r>
        <w:rPr>
          <w:rFonts w:ascii="Times New Roman" w:hAnsi="Times New Roman" w:cs="Times New Roman"/>
          <w:sz w:val="28"/>
          <w:szCs w:val="28"/>
        </w:rPr>
        <w:t xml:space="preserve">Як видно з таблиці 2.3 «Укрпошта» та «Нова Пошта» мають найбільшу кількість відділень та поштоматів. Що ж до швидкості доставки по Україні, то «Нова Пошта» займає лідируюче місце. В порівнянні з «Укрпоштою» швидкість доставки «Нової Пошти» переважає в три рази. І хоча решта операторів мають меншу кількість відділень ніж та сама «Укрпошта», за рахунок швидкої доставки вони можуть скласти їй конкуренцію. </w:t>
      </w:r>
    </w:p>
    <w:p w14:paraId="6C25EF4A" w14:textId="77777777" w:rsidR="002F1099" w:rsidRDefault="002F1099" w:rsidP="002F109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 кожного з операторів є наявний мобільний додаток, а також різні програми лояльності, міжнародні перевезення. Лише у ТОВ «Нова Пошта» наявна доставка за часовими інтервалами. Отже, «Нова Пошта» має найбільше конкурентних переваг, та є лідером на ринку поштових відправлень.</w:t>
      </w:r>
    </w:p>
    <w:p w14:paraId="1AE55722" w14:textId="77777777" w:rsidR="002F1099" w:rsidRDefault="002F1099" w:rsidP="00DB0B50">
      <w:pPr>
        <w:spacing w:after="0" w:line="360" w:lineRule="auto"/>
        <w:ind w:firstLine="709"/>
        <w:contextualSpacing/>
        <w:jc w:val="both"/>
        <w:rPr>
          <w:rFonts w:ascii="Times New Roman" w:hAnsi="Times New Roman" w:cs="Times New Roman"/>
          <w:sz w:val="28"/>
          <w:szCs w:val="28"/>
        </w:rPr>
      </w:pPr>
    </w:p>
    <w:p w14:paraId="12DD0683" w14:textId="623ADD35" w:rsidR="00DB0B50" w:rsidRDefault="00DB0B50" w:rsidP="00DB0B5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Також значний вплив на лідерство операторів поштового зв’язку відбувся з початком пандемії у 2019 році. До прикладу, </w:t>
      </w:r>
      <w:r w:rsidR="00964A4F">
        <w:rPr>
          <w:rFonts w:ascii="Times New Roman" w:hAnsi="Times New Roman" w:cs="Times New Roman"/>
          <w:sz w:val="28"/>
          <w:szCs w:val="28"/>
        </w:rPr>
        <w:t>під час карантинних обмежень</w:t>
      </w:r>
      <w:r>
        <w:rPr>
          <w:rFonts w:ascii="Times New Roman" w:hAnsi="Times New Roman" w:cs="Times New Roman"/>
          <w:sz w:val="28"/>
          <w:szCs w:val="28"/>
        </w:rPr>
        <w:t xml:space="preserve"> ТОВ «Нова Пошта» за </w:t>
      </w:r>
      <w:r w:rsidR="00964A4F">
        <w:rPr>
          <w:rFonts w:ascii="Times New Roman" w:hAnsi="Times New Roman" w:cs="Times New Roman"/>
          <w:sz w:val="28"/>
          <w:szCs w:val="28"/>
        </w:rPr>
        <w:t>перших 6 місяців 2020 року доставила понад 128 млн. посилок та вантажів, що на 32% більше за аналогічний період 2019 року. У другому кварталі 2020 року, коли припав пік карантину, «Нова Пошта» збільшила обсяг кур’єрської доставки приблизно на 35%. Крім того, за вказаний період зросли показники міжнародної доставки – було доставлено більше 2,4 млн посилок, що є у 2 рази більше ніж за попередній рік.</w:t>
      </w:r>
    </w:p>
    <w:p w14:paraId="241208FC" w14:textId="297E7CB6" w:rsidR="00964A4F" w:rsidRDefault="00964A4F" w:rsidP="00DB0B5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Що ж до «Укрпошти», то за два місяці карантину вона транспортувала понад 500 тон відправлень українських експортерів. Також, особливою популярністю почала користуватися доставка ліків поштою, і за три місяці карантину «Укрпошта» відправила майже 55 тис. посилок з медикаментами у різні регіони Україні, з яких 70% були відправлені у села</w:t>
      </w:r>
      <w:r w:rsidR="005742F5" w:rsidRPr="005742F5">
        <w:rPr>
          <w:rFonts w:ascii="Times New Roman" w:hAnsi="Times New Roman" w:cs="Times New Roman"/>
          <w:sz w:val="28"/>
          <w:szCs w:val="28"/>
          <w:lang w:val="ru-RU"/>
        </w:rPr>
        <w:t>[</w:t>
      </w:r>
      <w:r w:rsidR="00A52A6C">
        <w:rPr>
          <w:rFonts w:ascii="Times New Roman" w:hAnsi="Times New Roman" w:cs="Times New Roman"/>
          <w:sz w:val="28"/>
          <w:szCs w:val="28"/>
          <w:lang w:val="ru-RU"/>
        </w:rPr>
        <w:fldChar w:fldCharType="begin"/>
      </w:r>
      <w:r w:rsidR="00A52A6C">
        <w:rPr>
          <w:rFonts w:ascii="Times New Roman" w:hAnsi="Times New Roman" w:cs="Times New Roman"/>
          <w:sz w:val="28"/>
          <w:szCs w:val="28"/>
          <w:lang w:val="ru-RU"/>
        </w:rPr>
        <w:instrText xml:space="preserve"> REF _Ref103936263 \r \h </w:instrText>
      </w:r>
      <w:r w:rsidR="00A52A6C">
        <w:rPr>
          <w:rFonts w:ascii="Times New Roman" w:hAnsi="Times New Roman" w:cs="Times New Roman"/>
          <w:sz w:val="28"/>
          <w:szCs w:val="28"/>
          <w:lang w:val="ru-RU"/>
        </w:rPr>
      </w:r>
      <w:r w:rsidR="00A52A6C">
        <w:rPr>
          <w:rFonts w:ascii="Times New Roman" w:hAnsi="Times New Roman" w:cs="Times New Roman"/>
          <w:sz w:val="28"/>
          <w:szCs w:val="28"/>
          <w:lang w:val="ru-RU"/>
        </w:rPr>
        <w:fldChar w:fldCharType="separate"/>
      </w:r>
      <w:r w:rsidR="009A7CF7">
        <w:rPr>
          <w:rFonts w:ascii="Times New Roman" w:hAnsi="Times New Roman" w:cs="Times New Roman"/>
          <w:sz w:val="28"/>
          <w:szCs w:val="28"/>
          <w:lang w:val="ru-RU"/>
        </w:rPr>
        <w:t>25</w:t>
      </w:r>
      <w:r w:rsidR="00A52A6C">
        <w:rPr>
          <w:rFonts w:ascii="Times New Roman" w:hAnsi="Times New Roman" w:cs="Times New Roman"/>
          <w:sz w:val="28"/>
          <w:szCs w:val="28"/>
          <w:lang w:val="ru-RU"/>
        </w:rPr>
        <w:fldChar w:fldCharType="end"/>
      </w:r>
      <w:r w:rsidR="005742F5" w:rsidRPr="005742F5">
        <w:rPr>
          <w:rFonts w:ascii="Times New Roman" w:hAnsi="Times New Roman" w:cs="Times New Roman"/>
          <w:sz w:val="28"/>
          <w:szCs w:val="28"/>
          <w:lang w:val="ru-RU"/>
        </w:rPr>
        <w:t>]</w:t>
      </w:r>
      <w:r>
        <w:rPr>
          <w:rFonts w:ascii="Times New Roman" w:hAnsi="Times New Roman" w:cs="Times New Roman"/>
          <w:sz w:val="28"/>
          <w:szCs w:val="28"/>
        </w:rPr>
        <w:t xml:space="preserve">. </w:t>
      </w:r>
    </w:p>
    <w:p w14:paraId="2FDBE49B" w14:textId="65687CA0" w:rsidR="00964A4F" w:rsidRDefault="00BE5881" w:rsidP="002F109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Однак, виникає</w:t>
      </w:r>
      <w:r w:rsidR="004F49F7">
        <w:rPr>
          <w:rFonts w:ascii="Times New Roman" w:hAnsi="Times New Roman" w:cs="Times New Roman"/>
          <w:sz w:val="28"/>
          <w:szCs w:val="28"/>
        </w:rPr>
        <w:t xml:space="preserve"> інша проблема – м</w:t>
      </w:r>
      <w:r>
        <w:rPr>
          <w:rFonts w:ascii="Times New Roman" w:hAnsi="Times New Roman" w:cs="Times New Roman"/>
          <w:sz w:val="28"/>
          <w:szCs w:val="28"/>
        </w:rPr>
        <w:t xml:space="preserve">онополізація ринку поштових відправлень. Згідно </w:t>
      </w:r>
      <w:r w:rsidR="002F1099">
        <w:rPr>
          <w:rFonts w:ascii="Times New Roman" w:hAnsi="Times New Roman" w:cs="Times New Roman"/>
          <w:sz w:val="28"/>
          <w:szCs w:val="28"/>
        </w:rPr>
        <w:t>із</w:t>
      </w:r>
      <w:r>
        <w:rPr>
          <w:rFonts w:ascii="Times New Roman" w:hAnsi="Times New Roman" w:cs="Times New Roman"/>
          <w:sz w:val="28"/>
          <w:szCs w:val="28"/>
        </w:rPr>
        <w:t xml:space="preserve"> законопроєкт</w:t>
      </w:r>
      <w:r w:rsidR="002F1099">
        <w:rPr>
          <w:rFonts w:ascii="Times New Roman" w:hAnsi="Times New Roman" w:cs="Times New Roman"/>
          <w:sz w:val="28"/>
          <w:szCs w:val="28"/>
        </w:rPr>
        <w:t>ом</w:t>
      </w:r>
      <w:r>
        <w:rPr>
          <w:rFonts w:ascii="Times New Roman" w:hAnsi="Times New Roman" w:cs="Times New Roman"/>
          <w:sz w:val="28"/>
          <w:szCs w:val="28"/>
        </w:rPr>
        <w:t xml:space="preserve"> №</w:t>
      </w:r>
      <w:r w:rsidR="002F1099">
        <w:rPr>
          <w:rFonts w:ascii="Times New Roman" w:hAnsi="Times New Roman" w:cs="Times New Roman"/>
          <w:sz w:val="28"/>
          <w:szCs w:val="28"/>
        </w:rPr>
        <w:t xml:space="preserve"> </w:t>
      </w:r>
      <w:r>
        <w:rPr>
          <w:rFonts w:ascii="Times New Roman" w:hAnsi="Times New Roman" w:cs="Times New Roman"/>
          <w:sz w:val="28"/>
          <w:szCs w:val="28"/>
        </w:rPr>
        <w:t>4353 «Про поштовий зв’язок» призначений оператор поштового зв’язку</w:t>
      </w:r>
      <w:r w:rsidR="002F1099">
        <w:rPr>
          <w:rFonts w:ascii="Times New Roman" w:hAnsi="Times New Roman" w:cs="Times New Roman"/>
          <w:sz w:val="28"/>
          <w:szCs w:val="28"/>
        </w:rPr>
        <w:t xml:space="preserve"> </w:t>
      </w:r>
      <w:r w:rsidR="002244E2" w:rsidRPr="002244E2">
        <w:rPr>
          <w:rFonts w:ascii="Times New Roman" w:hAnsi="Times New Roman" w:cs="Times New Roman"/>
          <w:sz w:val="28"/>
          <w:szCs w:val="28"/>
          <w:lang w:val="ru-RU"/>
        </w:rPr>
        <w:t>[</w:t>
      </w:r>
      <w:r w:rsidR="002244E2">
        <w:rPr>
          <w:rFonts w:ascii="Times New Roman" w:hAnsi="Times New Roman" w:cs="Times New Roman"/>
          <w:sz w:val="28"/>
          <w:szCs w:val="28"/>
          <w:lang w:val="ru-RU"/>
        </w:rPr>
        <w:fldChar w:fldCharType="begin"/>
      </w:r>
      <w:r w:rsidR="002244E2">
        <w:rPr>
          <w:rFonts w:ascii="Times New Roman" w:hAnsi="Times New Roman" w:cs="Times New Roman"/>
          <w:sz w:val="28"/>
          <w:szCs w:val="28"/>
          <w:lang w:val="ru-RU"/>
        </w:rPr>
        <w:instrText xml:space="preserve"> REF _Ref103936297 \r \h </w:instrText>
      </w:r>
      <w:r w:rsidR="002244E2">
        <w:rPr>
          <w:rFonts w:ascii="Times New Roman" w:hAnsi="Times New Roman" w:cs="Times New Roman"/>
          <w:sz w:val="28"/>
          <w:szCs w:val="28"/>
          <w:lang w:val="ru-RU"/>
        </w:rPr>
      </w:r>
      <w:r w:rsidR="002244E2">
        <w:rPr>
          <w:rFonts w:ascii="Times New Roman" w:hAnsi="Times New Roman" w:cs="Times New Roman"/>
          <w:sz w:val="28"/>
          <w:szCs w:val="28"/>
          <w:lang w:val="ru-RU"/>
        </w:rPr>
        <w:fldChar w:fldCharType="separate"/>
      </w:r>
      <w:r w:rsidR="009A7CF7">
        <w:rPr>
          <w:rFonts w:ascii="Times New Roman" w:hAnsi="Times New Roman" w:cs="Times New Roman"/>
          <w:sz w:val="28"/>
          <w:szCs w:val="28"/>
          <w:lang w:val="ru-RU"/>
        </w:rPr>
        <w:t>26</w:t>
      </w:r>
      <w:r w:rsidR="002244E2">
        <w:rPr>
          <w:rFonts w:ascii="Times New Roman" w:hAnsi="Times New Roman" w:cs="Times New Roman"/>
          <w:sz w:val="28"/>
          <w:szCs w:val="28"/>
          <w:lang w:val="ru-RU"/>
        </w:rPr>
        <w:fldChar w:fldCharType="end"/>
      </w:r>
      <w:r w:rsidR="002244E2" w:rsidRPr="002244E2">
        <w:rPr>
          <w:rFonts w:ascii="Times New Roman" w:hAnsi="Times New Roman" w:cs="Times New Roman"/>
          <w:sz w:val="28"/>
          <w:szCs w:val="28"/>
          <w:lang w:val="ru-RU"/>
        </w:rPr>
        <w:t>]</w:t>
      </w:r>
      <w:r>
        <w:rPr>
          <w:rFonts w:ascii="Times New Roman" w:hAnsi="Times New Roman" w:cs="Times New Roman"/>
          <w:sz w:val="28"/>
          <w:szCs w:val="28"/>
        </w:rPr>
        <w:t>, а саме «Укрпошта» отримає виключне право на здійснення міжнародного поштового обміну в ММПО.</w:t>
      </w:r>
      <w:r w:rsidR="00583778">
        <w:rPr>
          <w:rFonts w:ascii="Times New Roman" w:hAnsi="Times New Roman" w:cs="Times New Roman"/>
          <w:sz w:val="28"/>
          <w:szCs w:val="28"/>
        </w:rPr>
        <w:t xml:space="preserve"> </w:t>
      </w:r>
      <w:r w:rsidR="006A349D">
        <w:rPr>
          <w:rFonts w:ascii="Times New Roman" w:hAnsi="Times New Roman" w:cs="Times New Roman"/>
          <w:sz w:val="28"/>
          <w:szCs w:val="28"/>
        </w:rPr>
        <w:t xml:space="preserve">ММПО – це фактично сортувальний центр або склад, чи певне приміщення, в якому здійснюється митне оформлення усіх відправлень, які надходять з міжнародного трафіку до країни, в яку прибуває цей трафік. </w:t>
      </w:r>
      <w:r w:rsidR="00583778">
        <w:rPr>
          <w:rFonts w:ascii="Times New Roman" w:hAnsi="Times New Roman" w:cs="Times New Roman"/>
          <w:sz w:val="28"/>
          <w:szCs w:val="28"/>
        </w:rPr>
        <w:t xml:space="preserve">Тобто, створюється штучна монополія на використання пункту міжнародного обміну відправленнями. </w:t>
      </w:r>
      <w:r w:rsidR="004F49F7">
        <w:rPr>
          <w:rFonts w:ascii="Times New Roman" w:hAnsi="Times New Roman" w:cs="Times New Roman"/>
          <w:sz w:val="28"/>
          <w:szCs w:val="28"/>
        </w:rPr>
        <w:t>До прийняття цього законопр</w:t>
      </w:r>
      <w:r w:rsidR="006A349D">
        <w:rPr>
          <w:rFonts w:ascii="Times New Roman" w:hAnsi="Times New Roman" w:cs="Times New Roman"/>
          <w:sz w:val="28"/>
          <w:szCs w:val="28"/>
        </w:rPr>
        <w:t>о</w:t>
      </w:r>
      <w:r w:rsidR="004F49F7">
        <w:rPr>
          <w:rFonts w:ascii="Times New Roman" w:hAnsi="Times New Roman" w:cs="Times New Roman"/>
          <w:sz w:val="28"/>
          <w:szCs w:val="28"/>
        </w:rPr>
        <w:t>єкту склад ММПО мали низка приватних поштових операторів, одним з них є «Росан», що належить до групи компаній «М</w:t>
      </w:r>
      <w:r w:rsidR="004F49F7">
        <w:rPr>
          <w:rFonts w:ascii="Times New Roman" w:hAnsi="Times New Roman" w:cs="Times New Roman"/>
          <w:sz w:val="28"/>
          <w:szCs w:val="28"/>
          <w:lang w:val="en-US"/>
        </w:rPr>
        <w:t>eest</w:t>
      </w:r>
      <w:r w:rsidR="004F49F7">
        <w:rPr>
          <w:rFonts w:ascii="Times New Roman" w:hAnsi="Times New Roman" w:cs="Times New Roman"/>
          <w:sz w:val="28"/>
          <w:szCs w:val="28"/>
        </w:rPr>
        <w:t>».</w:t>
      </w:r>
      <w:r>
        <w:rPr>
          <w:rFonts w:ascii="Times New Roman" w:hAnsi="Times New Roman" w:cs="Times New Roman"/>
          <w:sz w:val="28"/>
          <w:szCs w:val="28"/>
        </w:rPr>
        <w:t xml:space="preserve"> </w:t>
      </w:r>
      <w:r w:rsidR="004F49F7">
        <w:rPr>
          <w:rFonts w:ascii="Times New Roman" w:hAnsi="Times New Roman" w:cs="Times New Roman"/>
          <w:sz w:val="28"/>
          <w:szCs w:val="28"/>
        </w:rPr>
        <w:t xml:space="preserve">Після його прийняття, лише «Укрпошта» має право на обробку міжнародних поштових відправлень, через це обсяг бізнесу в сфері поштового зв’язку значно зменшився. </w:t>
      </w:r>
      <w:r w:rsidR="006A349D">
        <w:rPr>
          <w:rFonts w:ascii="Times New Roman" w:hAnsi="Times New Roman" w:cs="Times New Roman"/>
          <w:sz w:val="28"/>
          <w:szCs w:val="28"/>
        </w:rPr>
        <w:t xml:space="preserve">Основною причиною створення цього законопроєкту було провезення контрабанди на територію України через приватні ММПО. Таким чином потрібно зупинити діяльність усіх поштових операторів, окрім АТ «Укрпошта». </w:t>
      </w:r>
    </w:p>
    <w:p w14:paraId="5EFD9732" w14:textId="1293813E" w:rsidR="006A349D" w:rsidRDefault="009545F8" w:rsidP="006A349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Основна загроза полягає в тому, що акредитований поштовий оператор буде не в змозі з потоком міжнародних відправлень, і потік контрабанди навпаки збільшиться, оскільки немає належного технічного, матеріального та людського забезпечення «Укрпошта» немає.</w:t>
      </w:r>
    </w:p>
    <w:p w14:paraId="1C6C02A2" w14:textId="18762436" w:rsidR="00BE5881" w:rsidRDefault="00D4435C" w:rsidP="004F49F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Яким чином це буде відображено на споживачах та державі? Монополія ринку поштових відправлень одразу позначиться на ціноутворенні в цій галузі. Основною причиною цього стане зниження конкуренції. Всі міжнародні оператори будуть вимушені співпрацювати з нашою державою виключно через  «Укрпошту», відповідно, ця компанія буде диктувати свої цінові рамки.</w:t>
      </w:r>
    </w:p>
    <w:p w14:paraId="0757ED8F" w14:textId="454D49F7" w:rsidR="00D4435C" w:rsidRDefault="00D4435C" w:rsidP="004F49F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Також зменшаться</w:t>
      </w:r>
      <w:r w:rsidR="006A349D">
        <w:rPr>
          <w:rFonts w:ascii="Times New Roman" w:hAnsi="Times New Roman" w:cs="Times New Roman"/>
          <w:sz w:val="28"/>
          <w:szCs w:val="28"/>
        </w:rPr>
        <w:t xml:space="preserve"> надходження податків до держбюджету і багато працівників, що працювали в інших компаніях втратять роботу. Ще великим ризиком є те, що Україна ризикує втратити імідж як міжнародний гравець. </w:t>
      </w:r>
    </w:p>
    <w:p w14:paraId="4F7101AE" w14:textId="4FC0B060" w:rsidR="009545F8" w:rsidRDefault="009545F8" w:rsidP="004F49F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Шляхами вирішення цих проблем є звичайно зміна законодавства щодо поштового зв’язку, але спочатку замість монополізації потрібно закрити кордони для нелегальних мінібусів з їх перевезеннями. Наступним розумним кроком буде запровадження для всіх ФОПів, обов’язкове використання касових апаратів. Адже оді підприємці будуть змушені ставити на баланс усю продукцію, що вони продають, відповідно буде видно що це за товар і звідки він. </w:t>
      </w:r>
    </w:p>
    <w:p w14:paraId="11000FE6" w14:textId="07451359" w:rsidR="000978A9" w:rsidRDefault="000978A9" w:rsidP="00DB0B50">
      <w:pPr>
        <w:rPr>
          <w:rFonts w:ascii="Times New Roman" w:hAnsi="Times New Roman" w:cs="Times New Roman"/>
          <w:b/>
          <w:sz w:val="28"/>
          <w:szCs w:val="28"/>
        </w:rPr>
      </w:pPr>
    </w:p>
    <w:p w14:paraId="40D34E70" w14:textId="77777777" w:rsidR="002F1099" w:rsidRDefault="002F1099" w:rsidP="00DB0B50">
      <w:pPr>
        <w:rPr>
          <w:rFonts w:ascii="Times New Roman" w:hAnsi="Times New Roman" w:cs="Times New Roman"/>
          <w:b/>
          <w:sz w:val="28"/>
          <w:szCs w:val="28"/>
        </w:rPr>
      </w:pPr>
    </w:p>
    <w:p w14:paraId="47A09D53" w14:textId="313DDE92" w:rsidR="000978A9" w:rsidRDefault="000978A9" w:rsidP="00711BFD">
      <w:pPr>
        <w:spacing w:after="0" w:line="360" w:lineRule="auto"/>
        <w:ind w:firstLine="709"/>
        <w:contextualSpacing/>
        <w:jc w:val="center"/>
        <w:outlineLvl w:val="1"/>
        <w:rPr>
          <w:rFonts w:ascii="Times New Roman" w:hAnsi="Times New Roman" w:cs="Times New Roman"/>
          <w:b/>
          <w:sz w:val="28"/>
          <w:szCs w:val="28"/>
        </w:rPr>
      </w:pPr>
      <w:bookmarkStart w:id="15" w:name="_Toc104342963"/>
      <w:r>
        <w:rPr>
          <w:rFonts w:ascii="Times New Roman" w:hAnsi="Times New Roman" w:cs="Times New Roman"/>
          <w:b/>
          <w:sz w:val="28"/>
          <w:szCs w:val="28"/>
        </w:rPr>
        <w:t>2.2 Порівняльна характеристика лідерів ринку поштових відправлень ( на прикладі АТ «Укрпошта» та ТОВ «Нова Пошта»)</w:t>
      </w:r>
      <w:bookmarkEnd w:id="15"/>
    </w:p>
    <w:p w14:paraId="091FE4F3" w14:textId="74E77754" w:rsidR="007918D7" w:rsidRDefault="007918D7" w:rsidP="007964B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АТ «Укрпошта» як згадувалося вище, є національним оператором поштового зв’язку в Україні. Оскільки її діяльність розпочалася у 1994 році, «Укрпошта» довгий час була монополістом. На сьогодні «Укрпошта» має найбільш розгалужену мережу, вона покриває 100% території України. </w:t>
      </w:r>
    </w:p>
    <w:p w14:paraId="6ED9D397" w14:textId="37B8BE8A" w:rsidR="007918D7" w:rsidRDefault="007918D7" w:rsidP="007964B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Засновником і єдиним акціонером АТ «Укрпошта» є держава в особі Міністерства інфраструктури України</w:t>
      </w:r>
      <w:r w:rsidR="002F1099">
        <w:rPr>
          <w:rFonts w:ascii="Times New Roman" w:hAnsi="Times New Roman" w:cs="Times New Roman"/>
          <w:sz w:val="28"/>
          <w:szCs w:val="28"/>
        </w:rPr>
        <w:t xml:space="preserve"> </w:t>
      </w:r>
      <w:r w:rsidR="002244E2" w:rsidRPr="002244E2">
        <w:rPr>
          <w:rFonts w:ascii="Times New Roman" w:hAnsi="Times New Roman" w:cs="Times New Roman"/>
          <w:sz w:val="28"/>
          <w:szCs w:val="28"/>
          <w:lang w:val="ru-RU"/>
        </w:rPr>
        <w:t>[</w:t>
      </w:r>
      <w:r w:rsidR="005E4138">
        <w:rPr>
          <w:rFonts w:ascii="Times New Roman" w:hAnsi="Times New Roman" w:cs="Times New Roman"/>
          <w:sz w:val="28"/>
          <w:szCs w:val="28"/>
          <w:lang w:val="ru-RU"/>
        </w:rPr>
        <w:fldChar w:fldCharType="begin"/>
      </w:r>
      <w:r w:rsidR="005E4138">
        <w:rPr>
          <w:rFonts w:ascii="Times New Roman" w:hAnsi="Times New Roman" w:cs="Times New Roman"/>
          <w:sz w:val="28"/>
          <w:szCs w:val="28"/>
          <w:lang w:val="ru-RU"/>
        </w:rPr>
        <w:instrText xml:space="preserve"> REF _Ref104415818 \r \h </w:instrText>
      </w:r>
      <w:r w:rsidR="005E4138">
        <w:rPr>
          <w:rFonts w:ascii="Times New Roman" w:hAnsi="Times New Roman" w:cs="Times New Roman"/>
          <w:sz w:val="28"/>
          <w:szCs w:val="28"/>
          <w:lang w:val="ru-RU"/>
        </w:rPr>
      </w:r>
      <w:r w:rsidR="005E4138">
        <w:rPr>
          <w:rFonts w:ascii="Times New Roman" w:hAnsi="Times New Roman" w:cs="Times New Roman"/>
          <w:sz w:val="28"/>
          <w:szCs w:val="28"/>
          <w:lang w:val="ru-RU"/>
        </w:rPr>
        <w:fldChar w:fldCharType="separate"/>
      </w:r>
      <w:r w:rsidR="009A7CF7">
        <w:rPr>
          <w:rFonts w:ascii="Times New Roman" w:hAnsi="Times New Roman" w:cs="Times New Roman"/>
          <w:sz w:val="28"/>
          <w:szCs w:val="28"/>
          <w:lang w:val="ru-RU"/>
        </w:rPr>
        <w:t>27</w:t>
      </w:r>
      <w:r w:rsidR="005E4138">
        <w:rPr>
          <w:rFonts w:ascii="Times New Roman" w:hAnsi="Times New Roman" w:cs="Times New Roman"/>
          <w:sz w:val="28"/>
          <w:szCs w:val="28"/>
          <w:lang w:val="ru-RU"/>
        </w:rPr>
        <w:fldChar w:fldCharType="end"/>
      </w:r>
      <w:r w:rsidR="002244E2" w:rsidRPr="002244E2">
        <w:rPr>
          <w:rFonts w:ascii="Times New Roman" w:hAnsi="Times New Roman" w:cs="Times New Roman"/>
          <w:sz w:val="28"/>
          <w:szCs w:val="28"/>
          <w:lang w:val="ru-RU"/>
        </w:rPr>
        <w:t>]</w:t>
      </w:r>
      <w:r>
        <w:rPr>
          <w:rFonts w:ascii="Times New Roman" w:hAnsi="Times New Roman" w:cs="Times New Roman"/>
          <w:sz w:val="28"/>
          <w:szCs w:val="28"/>
        </w:rPr>
        <w:t xml:space="preserve">. </w:t>
      </w:r>
      <w:r w:rsidR="00B1062D">
        <w:rPr>
          <w:rFonts w:ascii="Times New Roman" w:hAnsi="Times New Roman" w:cs="Times New Roman"/>
          <w:sz w:val="28"/>
          <w:szCs w:val="28"/>
        </w:rPr>
        <w:t xml:space="preserve">Завдяки більш доступним тарифам «Укрпошта» складає конкуренцію іншим постачальникам поштових послуг. </w:t>
      </w:r>
    </w:p>
    <w:p w14:paraId="09E502BD" w14:textId="569C8731" w:rsidR="00B1062D" w:rsidRDefault="00B1062D" w:rsidP="007964B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У невеликих населених пунктах, де немає банківських установ, пошта є єдиним шансом населення отримувати поштові та фінансові послуги. </w:t>
      </w:r>
    </w:p>
    <w:p w14:paraId="4DFB555E" w14:textId="1D37C28C" w:rsidR="00B1062D" w:rsidRDefault="00B1062D" w:rsidP="007964B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Увійшовши на ринок у 2001 році «Нова Пошта» стрімко почала набирати оберти по доставці всередині країни та досі утримує лідируючу позицію. </w:t>
      </w:r>
    </w:p>
    <w:p w14:paraId="7F2F373E" w14:textId="296989D9" w:rsidR="00E34530" w:rsidRDefault="00E34530" w:rsidP="007964B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«Нова Пошта» постійно розширює кількість своїх відділень, на даний момент їх близько 9 300 та понад 11 000 поштоматів. Зараз «Нова Пошта» зосереджується на відкритті дрібних відділень в невеликих населених пунктах, які опрацьовують посилки до 15 кг. «Укрпошта» у свою чергу старається оновлювати наявні відділення. </w:t>
      </w:r>
    </w:p>
    <w:p w14:paraId="3AEB3802" w14:textId="77777777" w:rsidR="00882857" w:rsidRDefault="00E57783" w:rsidP="007964B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Основним суб’єктом ринку поштового зв’язку в Україні є національний оператор АТ «Укрпошта». Проте, ТОВ «Нова Пошта» не поступається та складає гідну конкуренцію. </w:t>
      </w:r>
      <w:r w:rsidR="00C662BF">
        <w:rPr>
          <w:rFonts w:ascii="Times New Roman" w:hAnsi="Times New Roman" w:cs="Times New Roman"/>
          <w:sz w:val="28"/>
          <w:szCs w:val="28"/>
        </w:rPr>
        <w:t>На протязі 2017-2020 років обидва підприємства мали позитивну динаміку розвитку</w:t>
      </w:r>
      <w:r w:rsidR="00FB154E">
        <w:rPr>
          <w:rFonts w:ascii="Times New Roman" w:hAnsi="Times New Roman" w:cs="Times New Roman"/>
          <w:sz w:val="28"/>
          <w:szCs w:val="28"/>
        </w:rPr>
        <w:t>, проте, як видно на рисунку 2.1 хоч і показники збільшувалися, лідируючу позицію зайняла ТОВ «Нова Пошта».</w:t>
      </w:r>
      <w:r w:rsidR="00882857" w:rsidRPr="00882857">
        <w:rPr>
          <w:rFonts w:ascii="Times New Roman" w:hAnsi="Times New Roman" w:cs="Times New Roman"/>
          <w:sz w:val="28"/>
          <w:szCs w:val="28"/>
        </w:rPr>
        <w:t xml:space="preserve"> </w:t>
      </w:r>
    </w:p>
    <w:p w14:paraId="651C8889" w14:textId="7166ACB4" w:rsidR="00882857" w:rsidRDefault="00882857" w:rsidP="007964B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Посилення конкуренції на ринку поштових послуг України стимулює обидві компанії розширюв</w:t>
      </w:r>
      <w:r w:rsidR="00DC0E3A">
        <w:rPr>
          <w:rFonts w:ascii="Times New Roman" w:hAnsi="Times New Roman" w:cs="Times New Roman"/>
          <w:sz w:val="28"/>
          <w:szCs w:val="28"/>
        </w:rPr>
        <w:t>ати асортимент послуг (табл. 2.4</w:t>
      </w:r>
      <w:r>
        <w:rPr>
          <w:rFonts w:ascii="Times New Roman" w:hAnsi="Times New Roman" w:cs="Times New Roman"/>
          <w:sz w:val="28"/>
          <w:szCs w:val="28"/>
        </w:rPr>
        <w:t>).</w:t>
      </w:r>
      <w:r w:rsidRPr="006C4BA5">
        <w:rPr>
          <w:rFonts w:ascii="Times New Roman" w:hAnsi="Times New Roman" w:cs="Times New Roman"/>
          <w:sz w:val="28"/>
          <w:szCs w:val="28"/>
        </w:rPr>
        <w:t xml:space="preserve"> </w:t>
      </w:r>
    </w:p>
    <w:p w14:paraId="62FC4808" w14:textId="509BEEAB" w:rsidR="00097E9F" w:rsidRDefault="00097E9F" w:rsidP="007964BC">
      <w:pPr>
        <w:spacing w:after="0" w:line="360" w:lineRule="auto"/>
        <w:ind w:firstLine="709"/>
        <w:contextualSpacing/>
        <w:jc w:val="both"/>
        <w:rPr>
          <w:rFonts w:ascii="Times New Roman" w:hAnsi="Times New Roman" w:cs="Times New Roman"/>
          <w:sz w:val="28"/>
          <w:szCs w:val="28"/>
        </w:rPr>
      </w:pPr>
    </w:p>
    <w:p w14:paraId="2E602F34" w14:textId="265396BE" w:rsidR="00FB154E" w:rsidRDefault="00FB154E" w:rsidP="002F1099">
      <w:pPr>
        <w:spacing w:after="0" w:line="360" w:lineRule="auto"/>
        <w:contextualSpacing/>
        <w:jc w:val="center"/>
        <w:rPr>
          <w:rFonts w:ascii="Times New Roman" w:hAnsi="Times New Roman" w:cs="Times New Roman"/>
          <w:sz w:val="28"/>
          <w:szCs w:val="28"/>
        </w:rPr>
      </w:pPr>
      <w:r>
        <w:rPr>
          <w:noProof/>
          <w:lang w:eastAsia="uk-UA"/>
        </w:rPr>
        <w:drawing>
          <wp:inline distT="0" distB="0" distL="0" distR="0" wp14:anchorId="13041C1E" wp14:editId="130D84A4">
            <wp:extent cx="5017273" cy="2099144"/>
            <wp:effectExtent l="0" t="0" r="12065" b="158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FCAB25D" w14:textId="2170965E" w:rsidR="002244E2" w:rsidRPr="002244E2" w:rsidRDefault="002244E2" w:rsidP="002244E2">
      <w:pPr>
        <w:spacing w:after="0" w:line="360" w:lineRule="auto"/>
        <w:ind w:firstLine="709"/>
        <w:contextualSpacing/>
        <w:rPr>
          <w:rFonts w:ascii="Times New Roman" w:hAnsi="Times New Roman" w:cs="Times New Roman"/>
          <w:sz w:val="20"/>
          <w:szCs w:val="28"/>
          <w:lang w:val="ru-RU"/>
        </w:rPr>
      </w:pPr>
      <w:r>
        <w:rPr>
          <w:rFonts w:ascii="Times New Roman" w:hAnsi="Times New Roman" w:cs="Times New Roman"/>
          <w:sz w:val="20"/>
          <w:szCs w:val="28"/>
        </w:rPr>
        <w:t xml:space="preserve">Джерело: побудовано на основі даних </w:t>
      </w:r>
      <w:r w:rsidRPr="002244E2">
        <w:rPr>
          <w:rFonts w:ascii="Times New Roman" w:hAnsi="Times New Roman" w:cs="Times New Roman"/>
          <w:sz w:val="20"/>
          <w:szCs w:val="28"/>
          <w:lang w:val="ru-RU"/>
        </w:rPr>
        <w:t>[</w:t>
      </w:r>
      <w:r w:rsidR="00AA6F65">
        <w:rPr>
          <w:rFonts w:ascii="Times New Roman" w:hAnsi="Times New Roman" w:cs="Times New Roman"/>
          <w:sz w:val="20"/>
          <w:szCs w:val="28"/>
          <w:lang w:val="ru-RU"/>
        </w:rPr>
        <w:fldChar w:fldCharType="begin"/>
      </w:r>
      <w:r w:rsidR="00AA6F65">
        <w:rPr>
          <w:rFonts w:ascii="Times New Roman" w:hAnsi="Times New Roman" w:cs="Times New Roman"/>
          <w:sz w:val="20"/>
          <w:szCs w:val="28"/>
          <w:lang w:val="ru-RU"/>
        </w:rPr>
        <w:instrText xml:space="preserve"> REF _Ref103938309 \r \h </w:instrText>
      </w:r>
      <w:r w:rsidR="00AA6F65">
        <w:rPr>
          <w:rFonts w:ascii="Times New Roman" w:hAnsi="Times New Roman" w:cs="Times New Roman"/>
          <w:sz w:val="20"/>
          <w:szCs w:val="28"/>
          <w:lang w:val="ru-RU"/>
        </w:rPr>
      </w:r>
      <w:r w:rsidR="00AA6F65">
        <w:rPr>
          <w:rFonts w:ascii="Times New Roman" w:hAnsi="Times New Roman" w:cs="Times New Roman"/>
          <w:sz w:val="20"/>
          <w:szCs w:val="28"/>
          <w:lang w:val="ru-RU"/>
        </w:rPr>
        <w:fldChar w:fldCharType="separate"/>
      </w:r>
      <w:r w:rsidR="009A7CF7">
        <w:rPr>
          <w:rFonts w:ascii="Times New Roman" w:hAnsi="Times New Roman" w:cs="Times New Roman"/>
          <w:sz w:val="20"/>
          <w:szCs w:val="28"/>
          <w:lang w:val="ru-RU"/>
        </w:rPr>
        <w:t>28</w:t>
      </w:r>
      <w:r w:rsidR="00AA6F65">
        <w:rPr>
          <w:rFonts w:ascii="Times New Roman" w:hAnsi="Times New Roman" w:cs="Times New Roman"/>
          <w:sz w:val="20"/>
          <w:szCs w:val="28"/>
          <w:lang w:val="ru-RU"/>
        </w:rPr>
        <w:fldChar w:fldCharType="end"/>
      </w:r>
      <w:r w:rsidR="00AA6F65">
        <w:rPr>
          <w:rFonts w:ascii="Times New Roman" w:hAnsi="Times New Roman" w:cs="Times New Roman"/>
          <w:sz w:val="20"/>
          <w:szCs w:val="28"/>
          <w:lang w:val="ru-RU"/>
        </w:rPr>
        <w:t>,</w:t>
      </w:r>
      <w:r w:rsidR="00AA6F65">
        <w:rPr>
          <w:rFonts w:ascii="Times New Roman" w:hAnsi="Times New Roman" w:cs="Times New Roman"/>
          <w:sz w:val="20"/>
          <w:szCs w:val="28"/>
          <w:lang w:val="ru-RU"/>
        </w:rPr>
        <w:fldChar w:fldCharType="begin"/>
      </w:r>
      <w:r w:rsidR="00AA6F65">
        <w:rPr>
          <w:rFonts w:ascii="Times New Roman" w:hAnsi="Times New Roman" w:cs="Times New Roman"/>
          <w:sz w:val="20"/>
          <w:szCs w:val="28"/>
          <w:lang w:val="ru-RU"/>
        </w:rPr>
        <w:instrText xml:space="preserve"> REF _Ref103938317 \r \h </w:instrText>
      </w:r>
      <w:r w:rsidR="00AA6F65">
        <w:rPr>
          <w:rFonts w:ascii="Times New Roman" w:hAnsi="Times New Roman" w:cs="Times New Roman"/>
          <w:sz w:val="20"/>
          <w:szCs w:val="28"/>
          <w:lang w:val="ru-RU"/>
        </w:rPr>
      </w:r>
      <w:r w:rsidR="00AA6F65">
        <w:rPr>
          <w:rFonts w:ascii="Times New Roman" w:hAnsi="Times New Roman" w:cs="Times New Roman"/>
          <w:sz w:val="20"/>
          <w:szCs w:val="28"/>
          <w:lang w:val="ru-RU"/>
        </w:rPr>
        <w:fldChar w:fldCharType="separate"/>
      </w:r>
      <w:r w:rsidR="009A7CF7">
        <w:rPr>
          <w:rFonts w:ascii="Times New Roman" w:hAnsi="Times New Roman" w:cs="Times New Roman"/>
          <w:sz w:val="20"/>
          <w:szCs w:val="28"/>
          <w:lang w:val="ru-RU"/>
        </w:rPr>
        <w:t>29</w:t>
      </w:r>
      <w:r w:rsidR="00AA6F65">
        <w:rPr>
          <w:rFonts w:ascii="Times New Roman" w:hAnsi="Times New Roman" w:cs="Times New Roman"/>
          <w:sz w:val="20"/>
          <w:szCs w:val="28"/>
          <w:lang w:val="ru-RU"/>
        </w:rPr>
        <w:fldChar w:fldCharType="end"/>
      </w:r>
      <w:r w:rsidRPr="002244E2">
        <w:rPr>
          <w:rFonts w:ascii="Times New Roman" w:hAnsi="Times New Roman" w:cs="Times New Roman"/>
          <w:sz w:val="20"/>
          <w:szCs w:val="28"/>
          <w:lang w:val="ru-RU"/>
        </w:rPr>
        <w:t>]</w:t>
      </w:r>
    </w:p>
    <w:p w14:paraId="2964C3C6" w14:textId="364AD2DF" w:rsidR="00FB154E" w:rsidRDefault="006C4BA5" w:rsidP="007964BC">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Рис. 2.2</w:t>
      </w:r>
      <w:r w:rsidR="00FB154E">
        <w:rPr>
          <w:rFonts w:ascii="Times New Roman" w:hAnsi="Times New Roman" w:cs="Times New Roman"/>
          <w:sz w:val="28"/>
          <w:szCs w:val="28"/>
        </w:rPr>
        <w:t xml:space="preserve"> – Кількість надісланих посилок через АТ «Укрпошта» та ТОВ «Нова Пошта» за 2017-2020 роки, млн. шт</w:t>
      </w:r>
    </w:p>
    <w:p w14:paraId="4B5369D4" w14:textId="77777777" w:rsidR="00882857" w:rsidRDefault="00882857" w:rsidP="007964BC">
      <w:pPr>
        <w:spacing w:after="0" w:line="360" w:lineRule="auto"/>
        <w:ind w:firstLine="709"/>
        <w:contextualSpacing/>
        <w:jc w:val="center"/>
        <w:rPr>
          <w:rFonts w:ascii="Times New Roman" w:hAnsi="Times New Roman" w:cs="Times New Roman"/>
          <w:sz w:val="28"/>
          <w:szCs w:val="28"/>
        </w:rPr>
      </w:pPr>
    </w:p>
    <w:p w14:paraId="6D148FAB" w14:textId="77777777" w:rsidR="002F1099" w:rsidRDefault="002F1099">
      <w:pPr>
        <w:rPr>
          <w:rFonts w:ascii="Times New Roman" w:hAnsi="Times New Roman" w:cs="Times New Roman"/>
          <w:sz w:val="28"/>
          <w:szCs w:val="28"/>
        </w:rPr>
      </w:pPr>
      <w:r>
        <w:rPr>
          <w:rFonts w:ascii="Times New Roman" w:hAnsi="Times New Roman" w:cs="Times New Roman"/>
          <w:sz w:val="28"/>
          <w:szCs w:val="28"/>
        </w:rPr>
        <w:br w:type="page"/>
      </w:r>
    </w:p>
    <w:p w14:paraId="06F746C8" w14:textId="08A640E7" w:rsidR="009F4940" w:rsidRDefault="00D078E1" w:rsidP="007964BC">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lastRenderedPageBreak/>
        <w:t>Табл. 2.4</w:t>
      </w:r>
      <w:r w:rsidR="006C4BA5">
        <w:rPr>
          <w:rFonts w:ascii="Times New Roman" w:hAnsi="Times New Roman" w:cs="Times New Roman"/>
          <w:sz w:val="28"/>
          <w:szCs w:val="28"/>
        </w:rPr>
        <w:t xml:space="preserve"> – Порівняльна характеристика деяких інноваційних заходів АТ «Укрпошта» та ТОВ «Нова Пошта»</w:t>
      </w:r>
    </w:p>
    <w:tbl>
      <w:tblPr>
        <w:tblStyle w:val="afb"/>
        <w:tblW w:w="0" w:type="auto"/>
        <w:tblLayout w:type="fixed"/>
        <w:tblLook w:val="04A0" w:firstRow="1" w:lastRow="0" w:firstColumn="1" w:lastColumn="0" w:noHBand="0" w:noVBand="1"/>
      </w:tblPr>
      <w:tblGrid>
        <w:gridCol w:w="1526"/>
        <w:gridCol w:w="2964"/>
        <w:gridCol w:w="1444"/>
        <w:gridCol w:w="3693"/>
      </w:tblGrid>
      <w:tr w:rsidR="00444A41" w14:paraId="040AFD4A" w14:textId="77777777" w:rsidTr="00601738">
        <w:trPr>
          <w:trHeight w:val="13"/>
        </w:trPr>
        <w:tc>
          <w:tcPr>
            <w:tcW w:w="4490" w:type="dxa"/>
            <w:gridSpan w:val="2"/>
            <w:vAlign w:val="center"/>
          </w:tcPr>
          <w:p w14:paraId="5D039D20" w14:textId="70F8F82B" w:rsidR="009F4940" w:rsidRPr="009F4940" w:rsidRDefault="009F4940" w:rsidP="002F1099">
            <w:pPr>
              <w:contextualSpacing/>
              <w:jc w:val="center"/>
              <w:rPr>
                <w:rFonts w:ascii="Times New Roman" w:hAnsi="Times New Roman" w:cs="Times New Roman"/>
                <w:b/>
                <w:sz w:val="24"/>
                <w:szCs w:val="28"/>
              </w:rPr>
            </w:pPr>
            <w:r w:rsidRPr="009F4940">
              <w:rPr>
                <w:rFonts w:ascii="Times New Roman" w:hAnsi="Times New Roman" w:cs="Times New Roman"/>
                <w:b/>
                <w:sz w:val="24"/>
                <w:szCs w:val="28"/>
              </w:rPr>
              <w:t>АТ «Укрпошта»</w:t>
            </w:r>
          </w:p>
        </w:tc>
        <w:tc>
          <w:tcPr>
            <w:tcW w:w="5137" w:type="dxa"/>
            <w:gridSpan w:val="2"/>
            <w:vAlign w:val="center"/>
          </w:tcPr>
          <w:p w14:paraId="67AD7268" w14:textId="637D8F2D" w:rsidR="009F4940" w:rsidRPr="009F4940" w:rsidRDefault="009F4940" w:rsidP="002F1099">
            <w:pPr>
              <w:contextualSpacing/>
              <w:jc w:val="center"/>
              <w:rPr>
                <w:rFonts w:ascii="Times New Roman" w:hAnsi="Times New Roman" w:cs="Times New Roman"/>
                <w:b/>
                <w:sz w:val="24"/>
                <w:szCs w:val="28"/>
              </w:rPr>
            </w:pPr>
            <w:r w:rsidRPr="009F4940">
              <w:rPr>
                <w:rFonts w:ascii="Times New Roman" w:hAnsi="Times New Roman" w:cs="Times New Roman"/>
                <w:b/>
                <w:sz w:val="24"/>
                <w:szCs w:val="28"/>
              </w:rPr>
              <w:t>ТОВ «Нова Пошта»</w:t>
            </w:r>
          </w:p>
        </w:tc>
      </w:tr>
      <w:tr w:rsidR="00601738" w14:paraId="2A2F3AD5" w14:textId="77777777" w:rsidTr="00274623">
        <w:trPr>
          <w:trHeight w:val="13"/>
        </w:trPr>
        <w:tc>
          <w:tcPr>
            <w:tcW w:w="1526" w:type="dxa"/>
            <w:vAlign w:val="center"/>
          </w:tcPr>
          <w:p w14:paraId="6F5746BF" w14:textId="181D5EDF" w:rsidR="009F4940" w:rsidRPr="009F4940" w:rsidRDefault="009F4940" w:rsidP="002F1099">
            <w:pPr>
              <w:contextualSpacing/>
              <w:jc w:val="center"/>
              <w:rPr>
                <w:rFonts w:ascii="Times New Roman" w:hAnsi="Times New Roman" w:cs="Times New Roman"/>
                <w:b/>
                <w:sz w:val="24"/>
                <w:szCs w:val="28"/>
              </w:rPr>
            </w:pPr>
            <w:r w:rsidRPr="009F4940">
              <w:rPr>
                <w:rFonts w:ascii="Times New Roman" w:hAnsi="Times New Roman" w:cs="Times New Roman"/>
                <w:b/>
                <w:sz w:val="24"/>
                <w:szCs w:val="28"/>
              </w:rPr>
              <w:t>Заходи</w:t>
            </w:r>
          </w:p>
        </w:tc>
        <w:tc>
          <w:tcPr>
            <w:tcW w:w="2964" w:type="dxa"/>
            <w:vAlign w:val="center"/>
          </w:tcPr>
          <w:p w14:paraId="6C0E81DF" w14:textId="662145BC" w:rsidR="009F4940" w:rsidRPr="009F4940" w:rsidRDefault="009F4940" w:rsidP="002F1099">
            <w:pPr>
              <w:contextualSpacing/>
              <w:jc w:val="center"/>
              <w:rPr>
                <w:rFonts w:ascii="Times New Roman" w:hAnsi="Times New Roman" w:cs="Times New Roman"/>
                <w:b/>
                <w:sz w:val="24"/>
                <w:szCs w:val="28"/>
              </w:rPr>
            </w:pPr>
            <w:r w:rsidRPr="009F4940">
              <w:rPr>
                <w:rFonts w:ascii="Times New Roman" w:hAnsi="Times New Roman" w:cs="Times New Roman"/>
                <w:b/>
                <w:sz w:val="24"/>
                <w:szCs w:val="28"/>
              </w:rPr>
              <w:t>Характеристика</w:t>
            </w:r>
          </w:p>
        </w:tc>
        <w:tc>
          <w:tcPr>
            <w:tcW w:w="1444" w:type="dxa"/>
            <w:vAlign w:val="center"/>
          </w:tcPr>
          <w:p w14:paraId="59816A26" w14:textId="4A795532" w:rsidR="009F4940" w:rsidRPr="009F4940" w:rsidRDefault="009F4940" w:rsidP="002F1099">
            <w:pPr>
              <w:contextualSpacing/>
              <w:jc w:val="center"/>
              <w:rPr>
                <w:rFonts w:ascii="Times New Roman" w:hAnsi="Times New Roman" w:cs="Times New Roman"/>
                <w:b/>
                <w:sz w:val="24"/>
                <w:szCs w:val="28"/>
              </w:rPr>
            </w:pPr>
            <w:r w:rsidRPr="009F4940">
              <w:rPr>
                <w:rFonts w:ascii="Times New Roman" w:hAnsi="Times New Roman" w:cs="Times New Roman"/>
                <w:b/>
                <w:sz w:val="24"/>
                <w:szCs w:val="28"/>
              </w:rPr>
              <w:t>Заходи</w:t>
            </w:r>
          </w:p>
        </w:tc>
        <w:tc>
          <w:tcPr>
            <w:tcW w:w="3693" w:type="dxa"/>
            <w:vAlign w:val="center"/>
          </w:tcPr>
          <w:p w14:paraId="0399466B" w14:textId="45BD87DD" w:rsidR="009F4940" w:rsidRPr="009F4940" w:rsidRDefault="009F4940" w:rsidP="002F1099">
            <w:pPr>
              <w:contextualSpacing/>
              <w:jc w:val="center"/>
              <w:rPr>
                <w:rFonts w:ascii="Times New Roman" w:hAnsi="Times New Roman" w:cs="Times New Roman"/>
                <w:b/>
                <w:sz w:val="24"/>
                <w:szCs w:val="28"/>
              </w:rPr>
            </w:pPr>
            <w:r w:rsidRPr="009F4940">
              <w:rPr>
                <w:rFonts w:ascii="Times New Roman" w:hAnsi="Times New Roman" w:cs="Times New Roman"/>
                <w:b/>
                <w:sz w:val="24"/>
                <w:szCs w:val="28"/>
              </w:rPr>
              <w:t>Характеристика</w:t>
            </w:r>
          </w:p>
        </w:tc>
      </w:tr>
      <w:tr w:rsidR="00444A41" w14:paraId="26C4A5E0" w14:textId="77777777" w:rsidTr="00274623">
        <w:trPr>
          <w:trHeight w:val="454"/>
        </w:trPr>
        <w:tc>
          <w:tcPr>
            <w:tcW w:w="1526" w:type="dxa"/>
          </w:tcPr>
          <w:p w14:paraId="5F72614A" w14:textId="6B7F5497" w:rsidR="009F4940" w:rsidRPr="009F4940" w:rsidRDefault="009F4940" w:rsidP="002F1099">
            <w:pPr>
              <w:contextualSpacing/>
              <w:rPr>
                <w:rFonts w:ascii="Times New Roman" w:hAnsi="Times New Roman" w:cs="Times New Roman"/>
                <w:sz w:val="24"/>
                <w:szCs w:val="28"/>
              </w:rPr>
            </w:pPr>
            <w:r>
              <w:rPr>
                <w:rFonts w:ascii="Times New Roman" w:hAnsi="Times New Roman" w:cs="Times New Roman"/>
                <w:sz w:val="24"/>
                <w:szCs w:val="28"/>
              </w:rPr>
              <w:t>Вид доставки «Укрпошта Експрес»</w:t>
            </w:r>
          </w:p>
        </w:tc>
        <w:tc>
          <w:tcPr>
            <w:tcW w:w="2964" w:type="dxa"/>
          </w:tcPr>
          <w:p w14:paraId="425542DB" w14:textId="77777777" w:rsidR="009F4940" w:rsidRDefault="009F4940" w:rsidP="002F1099">
            <w:pPr>
              <w:pStyle w:val="af8"/>
              <w:numPr>
                <w:ilvl w:val="0"/>
                <w:numId w:val="18"/>
              </w:numPr>
              <w:rPr>
                <w:rFonts w:ascii="Times New Roman" w:hAnsi="Times New Roman" w:cs="Times New Roman"/>
                <w:sz w:val="24"/>
                <w:szCs w:val="28"/>
              </w:rPr>
            </w:pPr>
            <w:r>
              <w:rPr>
                <w:rFonts w:ascii="Times New Roman" w:hAnsi="Times New Roman" w:cs="Times New Roman"/>
                <w:sz w:val="24"/>
                <w:szCs w:val="28"/>
              </w:rPr>
              <w:t>Доставка в межах області до 2 днів; в межах України до 4 днів</w:t>
            </w:r>
            <w:r w:rsidR="00ED6104">
              <w:rPr>
                <w:rFonts w:ascii="Times New Roman" w:hAnsi="Times New Roman" w:cs="Times New Roman"/>
                <w:sz w:val="24"/>
                <w:szCs w:val="28"/>
              </w:rPr>
              <w:t xml:space="preserve"> </w:t>
            </w:r>
          </w:p>
          <w:p w14:paraId="420B4A6B" w14:textId="47A74B2A" w:rsidR="00ED6104" w:rsidRPr="009F4940" w:rsidRDefault="00ED6104" w:rsidP="002F1099">
            <w:pPr>
              <w:pStyle w:val="af8"/>
              <w:numPr>
                <w:ilvl w:val="0"/>
                <w:numId w:val="18"/>
              </w:numPr>
              <w:rPr>
                <w:rFonts w:ascii="Times New Roman" w:hAnsi="Times New Roman" w:cs="Times New Roman"/>
                <w:sz w:val="24"/>
                <w:szCs w:val="28"/>
              </w:rPr>
            </w:pPr>
            <w:r>
              <w:rPr>
                <w:rFonts w:ascii="Times New Roman" w:hAnsi="Times New Roman" w:cs="Times New Roman"/>
                <w:sz w:val="24"/>
                <w:szCs w:val="28"/>
              </w:rPr>
              <w:t>Вартість доставки залежить від ваги, розмірів посилки та відстані</w:t>
            </w:r>
            <w:r w:rsidR="00444A41">
              <w:rPr>
                <w:rFonts w:ascii="Times New Roman" w:hAnsi="Times New Roman" w:cs="Times New Roman"/>
                <w:sz w:val="24"/>
                <w:szCs w:val="28"/>
              </w:rPr>
              <w:t>.</w:t>
            </w:r>
          </w:p>
        </w:tc>
        <w:tc>
          <w:tcPr>
            <w:tcW w:w="1444" w:type="dxa"/>
          </w:tcPr>
          <w:p w14:paraId="4632D259" w14:textId="534CB980" w:rsidR="009F4940" w:rsidRPr="009F4940" w:rsidRDefault="00444A41" w:rsidP="002F1099">
            <w:pPr>
              <w:contextualSpacing/>
              <w:rPr>
                <w:rFonts w:ascii="Times New Roman" w:hAnsi="Times New Roman" w:cs="Times New Roman"/>
                <w:sz w:val="24"/>
                <w:szCs w:val="28"/>
              </w:rPr>
            </w:pPr>
            <w:r>
              <w:rPr>
                <w:rFonts w:ascii="Times New Roman" w:hAnsi="Times New Roman" w:cs="Times New Roman"/>
                <w:sz w:val="24"/>
                <w:szCs w:val="28"/>
              </w:rPr>
              <w:t>Послуга «Пункт передачі»</w:t>
            </w:r>
          </w:p>
        </w:tc>
        <w:tc>
          <w:tcPr>
            <w:tcW w:w="3693" w:type="dxa"/>
          </w:tcPr>
          <w:p w14:paraId="42FF6D21" w14:textId="77777777" w:rsidR="009F4940" w:rsidRDefault="00444A41" w:rsidP="002F1099">
            <w:pPr>
              <w:pStyle w:val="af8"/>
              <w:numPr>
                <w:ilvl w:val="0"/>
                <w:numId w:val="18"/>
              </w:numPr>
              <w:rPr>
                <w:rFonts w:ascii="Times New Roman" w:hAnsi="Times New Roman" w:cs="Times New Roman"/>
                <w:sz w:val="24"/>
                <w:szCs w:val="28"/>
              </w:rPr>
            </w:pPr>
            <w:r>
              <w:rPr>
                <w:rFonts w:ascii="Times New Roman" w:hAnsi="Times New Roman" w:cs="Times New Roman"/>
                <w:sz w:val="24"/>
                <w:szCs w:val="28"/>
              </w:rPr>
              <w:t>Дозволяє відправнику залишити відправлення у відділенні «Нова Пошта» з подальшою передачею відправлення одержувачу в тому ж відділенні</w:t>
            </w:r>
          </w:p>
          <w:p w14:paraId="26BC7441" w14:textId="5CC314BD" w:rsidR="00444A41" w:rsidRPr="00444A41" w:rsidRDefault="00444A41" w:rsidP="002F1099">
            <w:pPr>
              <w:pStyle w:val="af8"/>
              <w:ind w:left="360"/>
              <w:rPr>
                <w:rFonts w:ascii="Times New Roman" w:hAnsi="Times New Roman" w:cs="Times New Roman"/>
                <w:sz w:val="24"/>
                <w:szCs w:val="28"/>
              </w:rPr>
            </w:pPr>
          </w:p>
        </w:tc>
      </w:tr>
      <w:tr w:rsidR="00444A41" w14:paraId="6DE330DA" w14:textId="77777777" w:rsidTr="00274623">
        <w:trPr>
          <w:trHeight w:val="454"/>
        </w:trPr>
        <w:tc>
          <w:tcPr>
            <w:tcW w:w="1526" w:type="dxa"/>
          </w:tcPr>
          <w:p w14:paraId="721A6B1D" w14:textId="28CE1EEC" w:rsidR="009F4940" w:rsidRPr="009F4940" w:rsidRDefault="00444A41" w:rsidP="002F1099">
            <w:pPr>
              <w:contextualSpacing/>
              <w:rPr>
                <w:rFonts w:ascii="Times New Roman" w:hAnsi="Times New Roman" w:cs="Times New Roman"/>
                <w:sz w:val="24"/>
                <w:szCs w:val="28"/>
              </w:rPr>
            </w:pPr>
            <w:r>
              <w:rPr>
                <w:rFonts w:ascii="Times New Roman" w:hAnsi="Times New Roman" w:cs="Times New Roman"/>
                <w:sz w:val="24"/>
                <w:szCs w:val="28"/>
              </w:rPr>
              <w:t>Продукти «Власної марки»</w:t>
            </w:r>
          </w:p>
        </w:tc>
        <w:tc>
          <w:tcPr>
            <w:tcW w:w="2964" w:type="dxa"/>
          </w:tcPr>
          <w:p w14:paraId="28DAE059" w14:textId="30E36966" w:rsidR="009F4940" w:rsidRDefault="00444A41" w:rsidP="002F1099">
            <w:pPr>
              <w:pStyle w:val="af8"/>
              <w:numPr>
                <w:ilvl w:val="0"/>
                <w:numId w:val="18"/>
              </w:numPr>
              <w:rPr>
                <w:rFonts w:ascii="Times New Roman" w:hAnsi="Times New Roman" w:cs="Times New Roman"/>
                <w:sz w:val="24"/>
                <w:szCs w:val="28"/>
              </w:rPr>
            </w:pPr>
            <w:r>
              <w:rPr>
                <w:rFonts w:ascii="Times New Roman" w:hAnsi="Times New Roman" w:cs="Times New Roman"/>
                <w:sz w:val="24"/>
                <w:szCs w:val="28"/>
              </w:rPr>
              <w:t>Можливість створити власну поштову марку, а також нею оплатити листа;</w:t>
            </w:r>
          </w:p>
          <w:p w14:paraId="17EEE919" w14:textId="77777777" w:rsidR="00444A41" w:rsidRDefault="00444A41" w:rsidP="002F1099">
            <w:pPr>
              <w:pStyle w:val="af8"/>
              <w:numPr>
                <w:ilvl w:val="0"/>
                <w:numId w:val="18"/>
              </w:numPr>
              <w:rPr>
                <w:rFonts w:ascii="Times New Roman" w:hAnsi="Times New Roman" w:cs="Times New Roman"/>
                <w:sz w:val="24"/>
                <w:szCs w:val="28"/>
              </w:rPr>
            </w:pPr>
            <w:r>
              <w:rPr>
                <w:rFonts w:ascii="Times New Roman" w:hAnsi="Times New Roman" w:cs="Times New Roman"/>
                <w:sz w:val="24"/>
                <w:szCs w:val="28"/>
              </w:rPr>
              <w:t>Можливість створення власної листівки;</w:t>
            </w:r>
          </w:p>
          <w:p w14:paraId="7A8C2288" w14:textId="3D443668" w:rsidR="00444A41" w:rsidRPr="00444A41" w:rsidRDefault="00444A41" w:rsidP="002F1099">
            <w:pPr>
              <w:pStyle w:val="af8"/>
              <w:numPr>
                <w:ilvl w:val="0"/>
                <w:numId w:val="18"/>
              </w:numPr>
              <w:rPr>
                <w:rFonts w:ascii="Times New Roman" w:hAnsi="Times New Roman" w:cs="Times New Roman"/>
                <w:sz w:val="24"/>
                <w:szCs w:val="28"/>
              </w:rPr>
            </w:pPr>
            <w:r>
              <w:rPr>
                <w:rFonts w:ascii="Times New Roman" w:hAnsi="Times New Roman" w:cs="Times New Roman"/>
                <w:sz w:val="24"/>
                <w:szCs w:val="28"/>
              </w:rPr>
              <w:t>Можливість створення конверта за вашими розмірами.</w:t>
            </w:r>
          </w:p>
        </w:tc>
        <w:tc>
          <w:tcPr>
            <w:tcW w:w="1444" w:type="dxa"/>
          </w:tcPr>
          <w:p w14:paraId="6D15A3EE" w14:textId="64D79D5D" w:rsidR="009F4940" w:rsidRPr="009F4940" w:rsidRDefault="00444A41" w:rsidP="002F1099">
            <w:pPr>
              <w:contextualSpacing/>
              <w:rPr>
                <w:rFonts w:ascii="Times New Roman" w:hAnsi="Times New Roman" w:cs="Times New Roman"/>
                <w:sz w:val="24"/>
                <w:szCs w:val="28"/>
              </w:rPr>
            </w:pPr>
            <w:r>
              <w:rPr>
                <w:rFonts w:ascii="Times New Roman" w:hAnsi="Times New Roman" w:cs="Times New Roman"/>
                <w:sz w:val="24"/>
                <w:szCs w:val="28"/>
              </w:rPr>
              <w:t>Доставка в часові інтервали</w:t>
            </w:r>
          </w:p>
        </w:tc>
        <w:tc>
          <w:tcPr>
            <w:tcW w:w="3693" w:type="dxa"/>
          </w:tcPr>
          <w:p w14:paraId="6FB4F8BA" w14:textId="77777777" w:rsidR="009F4940" w:rsidRDefault="00444A41" w:rsidP="002F1099">
            <w:pPr>
              <w:pStyle w:val="af8"/>
              <w:numPr>
                <w:ilvl w:val="0"/>
                <w:numId w:val="18"/>
              </w:numPr>
              <w:rPr>
                <w:rFonts w:ascii="Times New Roman" w:hAnsi="Times New Roman" w:cs="Times New Roman"/>
                <w:sz w:val="24"/>
                <w:szCs w:val="28"/>
              </w:rPr>
            </w:pPr>
            <w:r>
              <w:rPr>
                <w:rFonts w:ascii="Times New Roman" w:hAnsi="Times New Roman" w:cs="Times New Roman"/>
                <w:sz w:val="24"/>
                <w:szCs w:val="28"/>
              </w:rPr>
              <w:t>Доставка у зручний для одержувача інтервал часу:</w:t>
            </w:r>
          </w:p>
          <w:p w14:paraId="2E8A02DF" w14:textId="77777777" w:rsidR="00444A41" w:rsidRDefault="00444A41" w:rsidP="002F1099">
            <w:pPr>
              <w:pStyle w:val="af8"/>
              <w:ind w:left="360"/>
              <w:rPr>
                <w:rFonts w:ascii="Times New Roman" w:hAnsi="Times New Roman" w:cs="Times New Roman"/>
                <w:sz w:val="24"/>
                <w:szCs w:val="28"/>
              </w:rPr>
            </w:pPr>
            <w:r>
              <w:rPr>
                <w:rFonts w:ascii="Times New Roman" w:hAnsi="Times New Roman" w:cs="Times New Roman"/>
                <w:sz w:val="24"/>
                <w:szCs w:val="28"/>
              </w:rPr>
              <w:t>З 09:00-15:00</w:t>
            </w:r>
          </w:p>
          <w:p w14:paraId="7E4B9E6F" w14:textId="77777777" w:rsidR="00444A41" w:rsidRDefault="00444A41" w:rsidP="002F1099">
            <w:pPr>
              <w:pStyle w:val="af8"/>
              <w:ind w:left="360"/>
              <w:rPr>
                <w:rFonts w:ascii="Times New Roman" w:hAnsi="Times New Roman" w:cs="Times New Roman"/>
                <w:sz w:val="24"/>
                <w:szCs w:val="28"/>
              </w:rPr>
            </w:pPr>
            <w:r>
              <w:rPr>
                <w:rFonts w:ascii="Times New Roman" w:hAnsi="Times New Roman" w:cs="Times New Roman"/>
                <w:sz w:val="24"/>
                <w:szCs w:val="28"/>
              </w:rPr>
              <w:t>З 15:00-18:00</w:t>
            </w:r>
          </w:p>
          <w:p w14:paraId="311BB918" w14:textId="77777777" w:rsidR="00444A41" w:rsidRDefault="00444A41" w:rsidP="002F1099">
            <w:pPr>
              <w:pStyle w:val="af8"/>
              <w:ind w:left="360"/>
              <w:rPr>
                <w:rFonts w:ascii="Times New Roman" w:hAnsi="Times New Roman" w:cs="Times New Roman"/>
                <w:sz w:val="24"/>
                <w:szCs w:val="28"/>
              </w:rPr>
            </w:pPr>
            <w:r>
              <w:rPr>
                <w:rFonts w:ascii="Times New Roman" w:hAnsi="Times New Roman" w:cs="Times New Roman"/>
                <w:sz w:val="24"/>
                <w:szCs w:val="28"/>
              </w:rPr>
              <w:t>З</w:t>
            </w:r>
            <w:r w:rsidR="00601738">
              <w:rPr>
                <w:rFonts w:ascii="Times New Roman" w:hAnsi="Times New Roman" w:cs="Times New Roman"/>
                <w:sz w:val="24"/>
                <w:szCs w:val="28"/>
              </w:rPr>
              <w:t xml:space="preserve"> 18:00-21:00</w:t>
            </w:r>
          </w:p>
          <w:p w14:paraId="723ECA48" w14:textId="03BCA646" w:rsidR="00601738" w:rsidRPr="00444A41" w:rsidRDefault="00601738" w:rsidP="002F1099">
            <w:pPr>
              <w:pStyle w:val="af8"/>
              <w:numPr>
                <w:ilvl w:val="0"/>
                <w:numId w:val="18"/>
              </w:numPr>
              <w:rPr>
                <w:rFonts w:ascii="Times New Roman" w:hAnsi="Times New Roman" w:cs="Times New Roman"/>
                <w:sz w:val="24"/>
                <w:szCs w:val="28"/>
              </w:rPr>
            </w:pPr>
            <w:r>
              <w:rPr>
                <w:rFonts w:ascii="Times New Roman" w:hAnsi="Times New Roman" w:cs="Times New Roman"/>
                <w:sz w:val="24"/>
                <w:szCs w:val="28"/>
              </w:rPr>
              <w:t>Сервіс, вартість якого включено до основної послуги</w:t>
            </w:r>
          </w:p>
        </w:tc>
      </w:tr>
    </w:tbl>
    <w:p w14:paraId="699EC578" w14:textId="47C66B95" w:rsidR="006C4BA5" w:rsidRPr="002244E2" w:rsidRDefault="006C4BA5" w:rsidP="007964BC">
      <w:pPr>
        <w:spacing w:after="0" w:line="360" w:lineRule="auto"/>
        <w:ind w:firstLine="709"/>
        <w:contextualSpacing/>
        <w:jc w:val="both"/>
        <w:rPr>
          <w:rFonts w:ascii="Times New Roman" w:hAnsi="Times New Roman" w:cs="Times New Roman"/>
          <w:sz w:val="20"/>
          <w:szCs w:val="28"/>
        </w:rPr>
      </w:pPr>
      <w:r>
        <w:rPr>
          <w:rFonts w:ascii="Times New Roman" w:hAnsi="Times New Roman" w:cs="Times New Roman"/>
          <w:sz w:val="20"/>
          <w:szCs w:val="28"/>
        </w:rPr>
        <w:t>Джерело:</w:t>
      </w:r>
      <w:r w:rsidR="002244E2" w:rsidRPr="00C42091">
        <w:rPr>
          <w:rFonts w:ascii="Times New Roman" w:hAnsi="Times New Roman" w:cs="Times New Roman"/>
          <w:sz w:val="20"/>
          <w:szCs w:val="28"/>
          <w:lang w:val="ru-RU"/>
        </w:rPr>
        <w:t xml:space="preserve"> </w:t>
      </w:r>
      <w:r w:rsidR="002244E2">
        <w:rPr>
          <w:rFonts w:ascii="Times New Roman" w:hAnsi="Times New Roman" w:cs="Times New Roman"/>
          <w:sz w:val="20"/>
          <w:szCs w:val="28"/>
        </w:rPr>
        <w:t>власна розробка автора</w:t>
      </w:r>
    </w:p>
    <w:p w14:paraId="48D88456" w14:textId="77777777" w:rsidR="002F1099" w:rsidRDefault="002F1099" w:rsidP="007964BC">
      <w:pPr>
        <w:spacing w:after="0" w:line="360" w:lineRule="auto"/>
        <w:ind w:firstLine="709"/>
        <w:contextualSpacing/>
        <w:jc w:val="both"/>
        <w:rPr>
          <w:rFonts w:ascii="Times New Roman" w:hAnsi="Times New Roman" w:cs="Times New Roman"/>
          <w:sz w:val="28"/>
          <w:szCs w:val="28"/>
        </w:rPr>
      </w:pPr>
    </w:p>
    <w:p w14:paraId="3ECECC6C" w14:textId="41E544A7" w:rsidR="00601738" w:rsidRDefault="00601738" w:rsidP="007964B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000A39C6">
        <w:rPr>
          <w:rFonts w:ascii="Times New Roman" w:hAnsi="Times New Roman" w:cs="Times New Roman"/>
          <w:sz w:val="28"/>
          <w:szCs w:val="28"/>
        </w:rPr>
        <w:t>орівнявши вартість</w:t>
      </w:r>
      <w:r>
        <w:rPr>
          <w:rFonts w:ascii="Times New Roman" w:hAnsi="Times New Roman" w:cs="Times New Roman"/>
          <w:sz w:val="28"/>
          <w:szCs w:val="28"/>
        </w:rPr>
        <w:t xml:space="preserve"> на пересилання посилок</w:t>
      </w:r>
      <w:r w:rsidR="00F347FA">
        <w:rPr>
          <w:rFonts w:ascii="Times New Roman" w:hAnsi="Times New Roman" w:cs="Times New Roman"/>
          <w:sz w:val="28"/>
          <w:szCs w:val="28"/>
        </w:rPr>
        <w:t xml:space="preserve"> по тарифу «Стандарт»</w:t>
      </w:r>
      <w:r>
        <w:rPr>
          <w:rFonts w:ascii="Times New Roman" w:hAnsi="Times New Roman" w:cs="Times New Roman"/>
          <w:sz w:val="28"/>
          <w:szCs w:val="28"/>
        </w:rPr>
        <w:t xml:space="preserve"> в межах України через АТ «Укрпошта» та ТОВ «Нова Пошта» </w:t>
      </w:r>
      <w:r w:rsidR="006C4BA5">
        <w:rPr>
          <w:rFonts w:ascii="Times New Roman" w:hAnsi="Times New Roman" w:cs="Times New Roman"/>
          <w:sz w:val="28"/>
          <w:szCs w:val="28"/>
        </w:rPr>
        <w:t>станом на 2022</w:t>
      </w:r>
      <w:r>
        <w:rPr>
          <w:rFonts w:ascii="Times New Roman" w:hAnsi="Times New Roman" w:cs="Times New Roman"/>
          <w:sz w:val="28"/>
          <w:szCs w:val="28"/>
        </w:rPr>
        <w:t xml:space="preserve"> рік </w:t>
      </w:r>
      <w:r w:rsidR="006C4BA5">
        <w:rPr>
          <w:rFonts w:ascii="Times New Roman" w:hAnsi="Times New Roman" w:cs="Times New Roman"/>
          <w:sz w:val="28"/>
          <w:szCs w:val="28"/>
        </w:rPr>
        <w:t xml:space="preserve">(рис. 2.3) </w:t>
      </w:r>
      <w:r w:rsidR="008B412D">
        <w:rPr>
          <w:rFonts w:ascii="Times New Roman" w:hAnsi="Times New Roman" w:cs="Times New Roman"/>
          <w:sz w:val="28"/>
          <w:szCs w:val="28"/>
        </w:rPr>
        <w:t xml:space="preserve">бачимо, що тарифи «Нова Пошта» в середньому більші </w:t>
      </w:r>
      <w:r w:rsidR="006C4BA5">
        <w:rPr>
          <w:rFonts w:ascii="Times New Roman" w:hAnsi="Times New Roman" w:cs="Times New Roman"/>
          <w:sz w:val="28"/>
          <w:szCs w:val="28"/>
        </w:rPr>
        <w:t>на 30-35%.</w:t>
      </w:r>
    </w:p>
    <w:p w14:paraId="05C0620A" w14:textId="386C1F5D" w:rsidR="000B449E" w:rsidRDefault="000B449E" w:rsidP="007964BC">
      <w:pPr>
        <w:spacing w:after="0" w:line="360" w:lineRule="auto"/>
        <w:ind w:firstLine="709"/>
        <w:contextualSpacing/>
        <w:jc w:val="center"/>
        <w:rPr>
          <w:rFonts w:ascii="Times New Roman" w:hAnsi="Times New Roman" w:cs="Times New Roman"/>
          <w:sz w:val="28"/>
          <w:szCs w:val="28"/>
        </w:rPr>
      </w:pPr>
      <w:r>
        <w:rPr>
          <w:noProof/>
          <w:lang w:eastAsia="uk-UA"/>
        </w:rPr>
        <w:drawing>
          <wp:inline distT="0" distB="0" distL="0" distR="0" wp14:anchorId="63B66F3D" wp14:editId="79A581AB">
            <wp:extent cx="4961614" cy="2401294"/>
            <wp:effectExtent l="0" t="0" r="10795" b="1841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B569FB5" w14:textId="15579A3E" w:rsidR="006C4BA5" w:rsidRDefault="006C4BA5" w:rsidP="007964BC">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Рис. 2.3 – Тарифи на пересилання через АТ «Укрпошта» та ТОВ «Нова Пошта» за 2022 рік</w:t>
      </w:r>
    </w:p>
    <w:p w14:paraId="569B4ABD" w14:textId="603D30F3" w:rsidR="00C52F5C" w:rsidRPr="002244E2" w:rsidRDefault="00C52F5C" w:rsidP="00C52F5C">
      <w:pPr>
        <w:spacing w:after="0" w:line="360" w:lineRule="auto"/>
        <w:ind w:firstLine="709"/>
        <w:contextualSpacing/>
        <w:rPr>
          <w:rFonts w:ascii="Times New Roman" w:hAnsi="Times New Roman" w:cs="Times New Roman"/>
          <w:sz w:val="20"/>
          <w:szCs w:val="28"/>
          <w:lang w:val="ru-RU"/>
        </w:rPr>
      </w:pPr>
      <w:r>
        <w:rPr>
          <w:rFonts w:ascii="Times New Roman" w:hAnsi="Times New Roman" w:cs="Times New Roman"/>
          <w:sz w:val="20"/>
          <w:szCs w:val="28"/>
        </w:rPr>
        <w:t xml:space="preserve">Джерело: побудовано на основі даних </w:t>
      </w:r>
      <w:r w:rsidRPr="002244E2">
        <w:rPr>
          <w:rFonts w:ascii="Times New Roman" w:hAnsi="Times New Roman" w:cs="Times New Roman"/>
          <w:sz w:val="20"/>
          <w:szCs w:val="28"/>
          <w:lang w:val="ru-RU"/>
        </w:rPr>
        <w:t>[</w:t>
      </w:r>
      <w:r>
        <w:rPr>
          <w:rFonts w:ascii="Times New Roman" w:hAnsi="Times New Roman" w:cs="Times New Roman"/>
          <w:sz w:val="20"/>
          <w:szCs w:val="28"/>
          <w:lang w:val="ru-RU"/>
        </w:rPr>
        <w:fldChar w:fldCharType="begin"/>
      </w:r>
      <w:r>
        <w:rPr>
          <w:rFonts w:ascii="Times New Roman" w:hAnsi="Times New Roman" w:cs="Times New Roman"/>
          <w:sz w:val="20"/>
          <w:szCs w:val="28"/>
          <w:lang w:val="ru-RU"/>
        </w:rPr>
        <w:instrText xml:space="preserve"> REF _Ref103938477 \r \h </w:instrText>
      </w:r>
      <w:r>
        <w:rPr>
          <w:rFonts w:ascii="Times New Roman" w:hAnsi="Times New Roman" w:cs="Times New Roman"/>
          <w:sz w:val="20"/>
          <w:szCs w:val="28"/>
          <w:lang w:val="ru-RU"/>
        </w:rPr>
      </w:r>
      <w:r>
        <w:rPr>
          <w:rFonts w:ascii="Times New Roman" w:hAnsi="Times New Roman" w:cs="Times New Roman"/>
          <w:sz w:val="20"/>
          <w:szCs w:val="28"/>
          <w:lang w:val="ru-RU"/>
        </w:rPr>
        <w:fldChar w:fldCharType="separate"/>
      </w:r>
      <w:r w:rsidR="009A7CF7">
        <w:rPr>
          <w:rFonts w:ascii="Times New Roman" w:hAnsi="Times New Roman" w:cs="Times New Roman"/>
          <w:sz w:val="20"/>
          <w:szCs w:val="28"/>
          <w:lang w:val="ru-RU"/>
        </w:rPr>
        <w:t>30</w:t>
      </w:r>
      <w:r>
        <w:rPr>
          <w:rFonts w:ascii="Times New Roman" w:hAnsi="Times New Roman" w:cs="Times New Roman"/>
          <w:sz w:val="20"/>
          <w:szCs w:val="28"/>
          <w:lang w:val="ru-RU"/>
        </w:rPr>
        <w:fldChar w:fldCharType="end"/>
      </w:r>
      <w:r>
        <w:rPr>
          <w:rFonts w:ascii="Times New Roman" w:hAnsi="Times New Roman" w:cs="Times New Roman"/>
          <w:sz w:val="20"/>
          <w:szCs w:val="28"/>
          <w:lang w:val="ru-RU"/>
        </w:rPr>
        <w:t xml:space="preserve">, </w:t>
      </w:r>
      <w:r>
        <w:rPr>
          <w:rFonts w:ascii="Times New Roman" w:hAnsi="Times New Roman" w:cs="Times New Roman"/>
          <w:sz w:val="20"/>
          <w:szCs w:val="28"/>
          <w:lang w:val="ru-RU"/>
        </w:rPr>
        <w:fldChar w:fldCharType="begin"/>
      </w:r>
      <w:r>
        <w:rPr>
          <w:rFonts w:ascii="Times New Roman" w:hAnsi="Times New Roman" w:cs="Times New Roman"/>
          <w:sz w:val="20"/>
          <w:szCs w:val="28"/>
          <w:lang w:val="ru-RU"/>
        </w:rPr>
        <w:instrText xml:space="preserve"> REF _Ref103938486 \r \h </w:instrText>
      </w:r>
      <w:r>
        <w:rPr>
          <w:rFonts w:ascii="Times New Roman" w:hAnsi="Times New Roman" w:cs="Times New Roman"/>
          <w:sz w:val="20"/>
          <w:szCs w:val="28"/>
          <w:lang w:val="ru-RU"/>
        </w:rPr>
      </w:r>
      <w:r>
        <w:rPr>
          <w:rFonts w:ascii="Times New Roman" w:hAnsi="Times New Roman" w:cs="Times New Roman"/>
          <w:sz w:val="20"/>
          <w:szCs w:val="28"/>
          <w:lang w:val="ru-RU"/>
        </w:rPr>
        <w:fldChar w:fldCharType="separate"/>
      </w:r>
      <w:r w:rsidR="009A7CF7">
        <w:rPr>
          <w:rFonts w:ascii="Times New Roman" w:hAnsi="Times New Roman" w:cs="Times New Roman"/>
          <w:sz w:val="20"/>
          <w:szCs w:val="28"/>
          <w:lang w:val="ru-RU"/>
        </w:rPr>
        <w:t>31</w:t>
      </w:r>
      <w:r>
        <w:rPr>
          <w:rFonts w:ascii="Times New Roman" w:hAnsi="Times New Roman" w:cs="Times New Roman"/>
          <w:sz w:val="20"/>
          <w:szCs w:val="28"/>
          <w:lang w:val="ru-RU"/>
        </w:rPr>
        <w:fldChar w:fldCharType="end"/>
      </w:r>
      <w:r w:rsidRPr="002244E2">
        <w:rPr>
          <w:rFonts w:ascii="Times New Roman" w:hAnsi="Times New Roman" w:cs="Times New Roman"/>
          <w:sz w:val="20"/>
          <w:szCs w:val="28"/>
          <w:lang w:val="ru-RU"/>
        </w:rPr>
        <w:t>]</w:t>
      </w:r>
    </w:p>
    <w:p w14:paraId="07A16B3A" w14:textId="77777777" w:rsidR="00C52F5C" w:rsidRPr="00C52F5C" w:rsidRDefault="00C52F5C" w:rsidP="007964BC">
      <w:pPr>
        <w:spacing w:after="0" w:line="360" w:lineRule="auto"/>
        <w:ind w:firstLine="709"/>
        <w:contextualSpacing/>
        <w:jc w:val="center"/>
        <w:rPr>
          <w:rFonts w:ascii="Times New Roman" w:hAnsi="Times New Roman" w:cs="Times New Roman"/>
          <w:sz w:val="28"/>
          <w:szCs w:val="28"/>
          <w:lang w:val="ru-RU"/>
        </w:rPr>
      </w:pPr>
    </w:p>
    <w:p w14:paraId="5CC4F385" w14:textId="5D6C7767" w:rsidR="000A39C6" w:rsidRDefault="000A39C6" w:rsidP="0027462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Хоча «Укрпошта» має послуги експрес доставки, тарифи відправлень в межах України є меншими ніж у «Нової Пошти».</w:t>
      </w:r>
    </w:p>
    <w:p w14:paraId="7E71AD9B" w14:textId="5B07D7DC" w:rsidR="00882857" w:rsidRDefault="00D812B6" w:rsidP="00C52F5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Окрім цін, до базових чинників, що найчастіше впливають на думку клієнтів поштового ринку</w:t>
      </w:r>
      <w:r w:rsidR="00C52F5C">
        <w:rPr>
          <w:rFonts w:ascii="Times New Roman" w:hAnsi="Times New Roman" w:cs="Times New Roman"/>
          <w:sz w:val="28"/>
          <w:szCs w:val="28"/>
        </w:rPr>
        <w:t>,</w:t>
      </w:r>
      <w:r>
        <w:rPr>
          <w:rFonts w:ascii="Times New Roman" w:hAnsi="Times New Roman" w:cs="Times New Roman"/>
          <w:sz w:val="28"/>
          <w:szCs w:val="28"/>
        </w:rPr>
        <w:t xml:space="preserve"> </w:t>
      </w:r>
      <w:r w:rsidR="00144C08">
        <w:rPr>
          <w:rFonts w:ascii="Times New Roman" w:hAnsi="Times New Roman" w:cs="Times New Roman"/>
          <w:sz w:val="28"/>
          <w:szCs w:val="28"/>
        </w:rPr>
        <w:t>відносять: надійність доставки, термін доставки та сервіс обслуговування. Згідно з опитуванням</w:t>
      </w:r>
      <w:r w:rsidR="00C52F5C">
        <w:rPr>
          <w:rFonts w:ascii="Times New Roman" w:hAnsi="Times New Roman" w:cs="Times New Roman"/>
          <w:sz w:val="28"/>
          <w:szCs w:val="28"/>
        </w:rPr>
        <w:t>,</w:t>
      </w:r>
      <w:r w:rsidR="00144C08">
        <w:rPr>
          <w:rFonts w:ascii="Times New Roman" w:hAnsi="Times New Roman" w:cs="Times New Roman"/>
          <w:sz w:val="28"/>
          <w:szCs w:val="28"/>
        </w:rPr>
        <w:t xml:space="preserve"> проведен</w:t>
      </w:r>
      <w:r w:rsidR="00C52F5C">
        <w:rPr>
          <w:rFonts w:ascii="Times New Roman" w:hAnsi="Times New Roman" w:cs="Times New Roman"/>
          <w:sz w:val="28"/>
          <w:szCs w:val="28"/>
        </w:rPr>
        <w:t>им</w:t>
      </w:r>
      <w:r w:rsidR="00144C08">
        <w:rPr>
          <w:rFonts w:ascii="Times New Roman" w:hAnsi="Times New Roman" w:cs="Times New Roman"/>
          <w:sz w:val="28"/>
          <w:szCs w:val="28"/>
        </w:rPr>
        <w:t xml:space="preserve"> сучасною платформою «Хорошоп»</w:t>
      </w:r>
      <w:r w:rsidR="00AA6F65" w:rsidRPr="00AA6F65">
        <w:rPr>
          <w:rFonts w:ascii="Times New Roman" w:hAnsi="Times New Roman" w:cs="Times New Roman"/>
          <w:sz w:val="28"/>
          <w:szCs w:val="28"/>
          <w:lang w:val="ru-RU"/>
        </w:rPr>
        <w:t>[</w:t>
      </w:r>
      <w:r w:rsidR="000A1170">
        <w:rPr>
          <w:rFonts w:ascii="Times New Roman" w:hAnsi="Times New Roman" w:cs="Times New Roman"/>
          <w:sz w:val="28"/>
          <w:szCs w:val="28"/>
          <w:highlight w:val="yellow"/>
          <w:lang w:val="ru-RU"/>
        </w:rPr>
        <w:fldChar w:fldCharType="begin"/>
      </w:r>
      <w:r w:rsidR="000A1170">
        <w:rPr>
          <w:rFonts w:ascii="Times New Roman" w:hAnsi="Times New Roman" w:cs="Times New Roman"/>
          <w:sz w:val="28"/>
          <w:szCs w:val="28"/>
          <w:lang w:val="ru-RU"/>
        </w:rPr>
        <w:instrText xml:space="preserve"> REF _Ref104328028 \r \h </w:instrText>
      </w:r>
      <w:r w:rsidR="000A1170">
        <w:rPr>
          <w:rFonts w:ascii="Times New Roman" w:hAnsi="Times New Roman" w:cs="Times New Roman"/>
          <w:sz w:val="28"/>
          <w:szCs w:val="28"/>
          <w:highlight w:val="yellow"/>
          <w:lang w:val="ru-RU"/>
        </w:rPr>
      </w:r>
      <w:r w:rsidR="000A1170">
        <w:rPr>
          <w:rFonts w:ascii="Times New Roman" w:hAnsi="Times New Roman" w:cs="Times New Roman"/>
          <w:sz w:val="28"/>
          <w:szCs w:val="28"/>
          <w:highlight w:val="yellow"/>
          <w:lang w:val="ru-RU"/>
        </w:rPr>
        <w:fldChar w:fldCharType="separate"/>
      </w:r>
      <w:r w:rsidR="009A7CF7">
        <w:rPr>
          <w:rFonts w:ascii="Times New Roman" w:hAnsi="Times New Roman" w:cs="Times New Roman"/>
          <w:sz w:val="28"/>
          <w:szCs w:val="28"/>
          <w:lang w:val="ru-RU"/>
        </w:rPr>
        <w:t>32</w:t>
      </w:r>
      <w:r w:rsidR="000A1170">
        <w:rPr>
          <w:rFonts w:ascii="Times New Roman" w:hAnsi="Times New Roman" w:cs="Times New Roman"/>
          <w:sz w:val="28"/>
          <w:szCs w:val="28"/>
          <w:highlight w:val="yellow"/>
          <w:lang w:val="ru-RU"/>
        </w:rPr>
        <w:fldChar w:fldCharType="end"/>
      </w:r>
      <w:r w:rsidR="00AA6F65" w:rsidRPr="00AA6F65">
        <w:rPr>
          <w:rFonts w:ascii="Times New Roman" w:hAnsi="Times New Roman" w:cs="Times New Roman"/>
          <w:sz w:val="28"/>
          <w:szCs w:val="28"/>
          <w:lang w:val="ru-RU"/>
        </w:rPr>
        <w:t>]</w:t>
      </w:r>
      <w:r w:rsidR="00144C08">
        <w:rPr>
          <w:rFonts w:ascii="Times New Roman" w:hAnsi="Times New Roman" w:cs="Times New Roman"/>
          <w:sz w:val="28"/>
          <w:szCs w:val="28"/>
        </w:rPr>
        <w:t>, лідером за часткою вантажів, які інтернет-магазини надсилають, є ТОВ «Нова Пошта». Друге місце посіла АТ «Укрпошта»</w:t>
      </w:r>
      <w:r w:rsidR="00AA6F65">
        <w:rPr>
          <w:rFonts w:ascii="Times New Roman" w:hAnsi="Times New Roman" w:cs="Times New Roman"/>
          <w:sz w:val="28"/>
          <w:szCs w:val="28"/>
        </w:rPr>
        <w:t xml:space="preserve"> (рис. 2.4)</w:t>
      </w:r>
      <w:r w:rsidR="00144C08">
        <w:rPr>
          <w:rFonts w:ascii="Times New Roman" w:hAnsi="Times New Roman" w:cs="Times New Roman"/>
          <w:sz w:val="28"/>
          <w:szCs w:val="28"/>
        </w:rPr>
        <w:t xml:space="preserve">. </w:t>
      </w:r>
    </w:p>
    <w:p w14:paraId="2584FD03" w14:textId="1936FC43" w:rsidR="00144C08" w:rsidRDefault="00E508B2" w:rsidP="007964BC">
      <w:pPr>
        <w:spacing w:after="0" w:line="360" w:lineRule="auto"/>
        <w:ind w:firstLine="709"/>
        <w:contextualSpacing/>
        <w:jc w:val="center"/>
        <w:rPr>
          <w:rFonts w:ascii="Times New Roman" w:hAnsi="Times New Roman" w:cs="Times New Roman"/>
          <w:sz w:val="28"/>
          <w:szCs w:val="28"/>
        </w:rPr>
      </w:pPr>
      <w:r>
        <w:rPr>
          <w:noProof/>
          <w:lang w:eastAsia="uk-UA"/>
        </w:rPr>
        <w:drawing>
          <wp:inline distT="0" distB="0" distL="0" distR="0" wp14:anchorId="641FB933" wp14:editId="25D143DA">
            <wp:extent cx="4572000" cy="2743200"/>
            <wp:effectExtent l="0" t="0" r="19050" b="1905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D7862EA" w14:textId="73902C7E" w:rsidR="00E508B2" w:rsidRDefault="00E508B2" w:rsidP="007964BC">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Рис. 2.4 – Частка замовлень Інтернет-магазинів, які надсилаються різними службами доставки</w:t>
      </w:r>
    </w:p>
    <w:p w14:paraId="1E8F171E" w14:textId="7486BD33" w:rsidR="00C52F5C" w:rsidRPr="002244E2" w:rsidRDefault="00C52F5C" w:rsidP="00C52F5C">
      <w:pPr>
        <w:spacing w:after="0" w:line="360" w:lineRule="auto"/>
        <w:ind w:firstLine="709"/>
        <w:contextualSpacing/>
        <w:rPr>
          <w:rFonts w:ascii="Times New Roman" w:hAnsi="Times New Roman" w:cs="Times New Roman"/>
          <w:sz w:val="20"/>
          <w:szCs w:val="28"/>
          <w:lang w:val="ru-RU"/>
        </w:rPr>
      </w:pPr>
      <w:r>
        <w:rPr>
          <w:rFonts w:ascii="Times New Roman" w:hAnsi="Times New Roman" w:cs="Times New Roman"/>
          <w:sz w:val="20"/>
          <w:szCs w:val="28"/>
        </w:rPr>
        <w:t xml:space="preserve">Джерело: побудовано на основі даних </w:t>
      </w:r>
      <w:r w:rsidRPr="002244E2">
        <w:rPr>
          <w:rFonts w:ascii="Times New Roman" w:hAnsi="Times New Roman" w:cs="Times New Roman"/>
          <w:sz w:val="20"/>
          <w:szCs w:val="28"/>
          <w:lang w:val="ru-RU"/>
        </w:rPr>
        <w:t>[</w:t>
      </w:r>
      <w:r w:rsidR="000A1170">
        <w:rPr>
          <w:rFonts w:ascii="Times New Roman" w:hAnsi="Times New Roman" w:cs="Times New Roman"/>
          <w:sz w:val="20"/>
          <w:szCs w:val="28"/>
          <w:highlight w:val="yellow"/>
          <w:lang w:val="ru-RU"/>
        </w:rPr>
        <w:fldChar w:fldCharType="begin"/>
      </w:r>
      <w:r w:rsidR="000A1170">
        <w:rPr>
          <w:rFonts w:ascii="Times New Roman" w:hAnsi="Times New Roman" w:cs="Times New Roman"/>
          <w:sz w:val="20"/>
          <w:szCs w:val="28"/>
          <w:lang w:val="ru-RU"/>
        </w:rPr>
        <w:instrText xml:space="preserve"> REF _Ref104328028 \r \h </w:instrText>
      </w:r>
      <w:r w:rsidR="000A1170">
        <w:rPr>
          <w:rFonts w:ascii="Times New Roman" w:hAnsi="Times New Roman" w:cs="Times New Roman"/>
          <w:sz w:val="20"/>
          <w:szCs w:val="28"/>
          <w:highlight w:val="yellow"/>
          <w:lang w:val="ru-RU"/>
        </w:rPr>
      </w:r>
      <w:r w:rsidR="000A1170">
        <w:rPr>
          <w:rFonts w:ascii="Times New Roman" w:hAnsi="Times New Roman" w:cs="Times New Roman"/>
          <w:sz w:val="20"/>
          <w:szCs w:val="28"/>
          <w:highlight w:val="yellow"/>
          <w:lang w:val="ru-RU"/>
        </w:rPr>
        <w:fldChar w:fldCharType="separate"/>
      </w:r>
      <w:r w:rsidR="009A7CF7">
        <w:rPr>
          <w:rFonts w:ascii="Times New Roman" w:hAnsi="Times New Roman" w:cs="Times New Roman"/>
          <w:sz w:val="20"/>
          <w:szCs w:val="28"/>
          <w:lang w:val="ru-RU"/>
        </w:rPr>
        <w:t>32</w:t>
      </w:r>
      <w:r w:rsidR="000A1170">
        <w:rPr>
          <w:rFonts w:ascii="Times New Roman" w:hAnsi="Times New Roman" w:cs="Times New Roman"/>
          <w:sz w:val="20"/>
          <w:szCs w:val="28"/>
          <w:highlight w:val="yellow"/>
          <w:lang w:val="ru-RU"/>
        </w:rPr>
        <w:fldChar w:fldCharType="end"/>
      </w:r>
      <w:r w:rsidRPr="002244E2">
        <w:rPr>
          <w:rFonts w:ascii="Times New Roman" w:hAnsi="Times New Roman" w:cs="Times New Roman"/>
          <w:sz w:val="20"/>
          <w:szCs w:val="28"/>
          <w:lang w:val="ru-RU"/>
        </w:rPr>
        <w:t>]</w:t>
      </w:r>
    </w:p>
    <w:p w14:paraId="7276A74C" w14:textId="77777777" w:rsidR="00C52F5C" w:rsidRDefault="00C52F5C" w:rsidP="00C52F5C">
      <w:pPr>
        <w:spacing w:after="0" w:line="360" w:lineRule="auto"/>
        <w:ind w:firstLine="709"/>
        <w:contextualSpacing/>
        <w:jc w:val="both"/>
        <w:rPr>
          <w:rFonts w:ascii="Times New Roman" w:hAnsi="Times New Roman" w:cs="Times New Roman"/>
          <w:sz w:val="28"/>
          <w:szCs w:val="28"/>
          <w:lang w:val="ru-RU"/>
        </w:rPr>
      </w:pPr>
    </w:p>
    <w:p w14:paraId="3533DDC1" w14:textId="77777777" w:rsidR="00C52F5C" w:rsidRDefault="00C52F5C" w:rsidP="00C52F5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Більшість споживачів послуг надають перевагу «Новій Пошті», в основному через швидкість доставки. Також перевагами є зручне розташування та зручна амортизація. Зробивши висновки можна побачити, що АТ «Укрпошта» значно поступається ключовому конкуренту.</w:t>
      </w:r>
    </w:p>
    <w:p w14:paraId="387C6B27" w14:textId="7809C214" w:rsidR="000A67A4" w:rsidRDefault="000A67A4" w:rsidP="00C52F5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Основними недоліками АТ «Укрпошта» є</w:t>
      </w:r>
      <w:r w:rsidR="00274623">
        <w:rPr>
          <w:rFonts w:ascii="Times New Roman" w:hAnsi="Times New Roman" w:cs="Times New Roman"/>
          <w:sz w:val="28"/>
          <w:szCs w:val="28"/>
        </w:rPr>
        <w:t xml:space="preserve"> </w:t>
      </w:r>
      <w:r w:rsidR="002244E2" w:rsidRPr="002244E2">
        <w:rPr>
          <w:rFonts w:ascii="Times New Roman" w:hAnsi="Times New Roman" w:cs="Times New Roman"/>
          <w:sz w:val="28"/>
          <w:szCs w:val="28"/>
          <w:lang w:val="ru-RU"/>
        </w:rPr>
        <w:t>[</w:t>
      </w:r>
      <w:r w:rsidR="00E45A13">
        <w:rPr>
          <w:rFonts w:ascii="Times New Roman" w:hAnsi="Times New Roman" w:cs="Times New Roman"/>
          <w:sz w:val="28"/>
          <w:szCs w:val="28"/>
          <w:highlight w:val="yellow"/>
          <w:lang w:val="ru-RU"/>
        </w:rPr>
        <w:fldChar w:fldCharType="begin"/>
      </w:r>
      <w:r w:rsidR="00E45A13">
        <w:rPr>
          <w:rFonts w:ascii="Times New Roman" w:hAnsi="Times New Roman" w:cs="Times New Roman"/>
          <w:sz w:val="28"/>
          <w:szCs w:val="28"/>
          <w:lang w:val="ru-RU"/>
        </w:rPr>
        <w:instrText xml:space="preserve"> REF _Ref104415818 \r \h </w:instrText>
      </w:r>
      <w:r w:rsidR="00E45A13">
        <w:rPr>
          <w:rFonts w:ascii="Times New Roman" w:hAnsi="Times New Roman" w:cs="Times New Roman"/>
          <w:sz w:val="28"/>
          <w:szCs w:val="28"/>
          <w:highlight w:val="yellow"/>
          <w:lang w:val="ru-RU"/>
        </w:rPr>
      </w:r>
      <w:r w:rsidR="00E45A13">
        <w:rPr>
          <w:rFonts w:ascii="Times New Roman" w:hAnsi="Times New Roman" w:cs="Times New Roman"/>
          <w:sz w:val="28"/>
          <w:szCs w:val="28"/>
          <w:highlight w:val="yellow"/>
          <w:lang w:val="ru-RU"/>
        </w:rPr>
        <w:fldChar w:fldCharType="separate"/>
      </w:r>
      <w:r w:rsidR="009A7CF7">
        <w:rPr>
          <w:rFonts w:ascii="Times New Roman" w:hAnsi="Times New Roman" w:cs="Times New Roman"/>
          <w:sz w:val="28"/>
          <w:szCs w:val="28"/>
          <w:lang w:val="ru-RU"/>
        </w:rPr>
        <w:t>27</w:t>
      </w:r>
      <w:r w:rsidR="00E45A13">
        <w:rPr>
          <w:rFonts w:ascii="Times New Roman" w:hAnsi="Times New Roman" w:cs="Times New Roman"/>
          <w:sz w:val="28"/>
          <w:szCs w:val="28"/>
          <w:highlight w:val="yellow"/>
          <w:lang w:val="ru-RU"/>
        </w:rPr>
        <w:fldChar w:fldCharType="end"/>
      </w:r>
      <w:r w:rsidR="002244E2" w:rsidRPr="002244E2">
        <w:rPr>
          <w:rFonts w:ascii="Times New Roman" w:hAnsi="Times New Roman" w:cs="Times New Roman"/>
          <w:sz w:val="28"/>
          <w:szCs w:val="28"/>
          <w:lang w:val="ru-RU"/>
        </w:rPr>
        <w:t>]</w:t>
      </w:r>
      <w:r>
        <w:rPr>
          <w:rFonts w:ascii="Times New Roman" w:hAnsi="Times New Roman" w:cs="Times New Roman"/>
          <w:sz w:val="28"/>
          <w:szCs w:val="28"/>
        </w:rPr>
        <w:t>:</w:t>
      </w:r>
      <w:r w:rsidR="00C52F5C">
        <w:rPr>
          <w:rFonts w:ascii="Times New Roman" w:hAnsi="Times New Roman" w:cs="Times New Roman"/>
          <w:sz w:val="28"/>
          <w:szCs w:val="28"/>
        </w:rPr>
        <w:t xml:space="preserve"> </w:t>
      </w:r>
      <w:r>
        <w:rPr>
          <w:rFonts w:ascii="Times New Roman" w:hAnsi="Times New Roman" w:cs="Times New Roman"/>
          <w:sz w:val="28"/>
          <w:szCs w:val="28"/>
        </w:rPr>
        <w:t>неналежний рівень сервісу з обслуговування клієнтів;</w:t>
      </w:r>
      <w:r w:rsidR="00C52F5C">
        <w:rPr>
          <w:rFonts w:ascii="Times New Roman" w:hAnsi="Times New Roman" w:cs="Times New Roman"/>
          <w:sz w:val="28"/>
          <w:szCs w:val="28"/>
        </w:rPr>
        <w:t xml:space="preserve"> </w:t>
      </w:r>
      <w:r>
        <w:rPr>
          <w:rFonts w:ascii="Times New Roman" w:hAnsi="Times New Roman" w:cs="Times New Roman"/>
          <w:sz w:val="28"/>
          <w:szCs w:val="28"/>
        </w:rPr>
        <w:t>невелика чисельність персоналу;</w:t>
      </w:r>
      <w:r w:rsidR="00C52F5C">
        <w:rPr>
          <w:rFonts w:ascii="Times New Roman" w:hAnsi="Times New Roman" w:cs="Times New Roman"/>
          <w:sz w:val="28"/>
          <w:szCs w:val="28"/>
        </w:rPr>
        <w:t xml:space="preserve"> </w:t>
      </w:r>
      <w:r>
        <w:rPr>
          <w:rFonts w:ascii="Times New Roman" w:hAnsi="Times New Roman" w:cs="Times New Roman"/>
          <w:sz w:val="28"/>
          <w:szCs w:val="28"/>
        </w:rPr>
        <w:t>затримка і без того довгих термінів доставки;</w:t>
      </w:r>
      <w:r w:rsidR="00C52F5C">
        <w:rPr>
          <w:rFonts w:ascii="Times New Roman" w:hAnsi="Times New Roman" w:cs="Times New Roman"/>
          <w:sz w:val="28"/>
          <w:szCs w:val="28"/>
        </w:rPr>
        <w:t xml:space="preserve"> </w:t>
      </w:r>
      <w:r>
        <w:rPr>
          <w:rFonts w:ascii="Times New Roman" w:hAnsi="Times New Roman" w:cs="Times New Roman"/>
          <w:sz w:val="28"/>
          <w:szCs w:val="28"/>
        </w:rPr>
        <w:t>неавтоматизований робочий процес;</w:t>
      </w:r>
      <w:r w:rsidR="00C52F5C">
        <w:rPr>
          <w:rFonts w:ascii="Times New Roman" w:hAnsi="Times New Roman" w:cs="Times New Roman"/>
          <w:sz w:val="28"/>
          <w:szCs w:val="28"/>
        </w:rPr>
        <w:t xml:space="preserve"> </w:t>
      </w:r>
      <w:r>
        <w:rPr>
          <w:rFonts w:ascii="Times New Roman" w:hAnsi="Times New Roman" w:cs="Times New Roman"/>
          <w:sz w:val="28"/>
          <w:szCs w:val="28"/>
        </w:rPr>
        <w:t>наявність нерентабельних послуг;</w:t>
      </w:r>
    </w:p>
    <w:p w14:paraId="18278505" w14:textId="2F7349D2" w:rsidR="000A67A4" w:rsidRPr="007811B4" w:rsidRDefault="00C52F5C" w:rsidP="00C52F5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Хоча </w:t>
      </w:r>
      <w:r w:rsidR="000A67A4">
        <w:rPr>
          <w:rFonts w:ascii="Times New Roman" w:hAnsi="Times New Roman" w:cs="Times New Roman"/>
          <w:sz w:val="28"/>
          <w:szCs w:val="28"/>
        </w:rPr>
        <w:t xml:space="preserve">споживачі надають перевагу послугам доставки «Нова Пошта», відгуки про поштові відділення часто містять претензії щодо неуважності персоналу при заповненні накладної або їхньої непривітності. </w:t>
      </w:r>
    </w:p>
    <w:p w14:paraId="774AA665" w14:textId="558CFE70" w:rsidR="00E508B2" w:rsidRDefault="00E508B2" w:rsidP="007964BC">
      <w:pPr>
        <w:spacing w:after="0" w:line="360" w:lineRule="auto"/>
        <w:ind w:firstLine="709"/>
        <w:contextualSpacing/>
        <w:jc w:val="both"/>
        <w:rPr>
          <w:rFonts w:ascii="Times New Roman" w:hAnsi="Times New Roman" w:cs="Times New Roman"/>
          <w:sz w:val="28"/>
          <w:szCs w:val="28"/>
        </w:rPr>
      </w:pPr>
    </w:p>
    <w:p w14:paraId="44715D4D" w14:textId="77777777" w:rsidR="00E508B2" w:rsidRPr="009545F8" w:rsidRDefault="00E508B2" w:rsidP="00E508B2">
      <w:pPr>
        <w:spacing w:after="0" w:line="360" w:lineRule="auto"/>
        <w:ind w:firstLine="709"/>
        <w:contextualSpacing/>
        <w:jc w:val="both"/>
        <w:outlineLvl w:val="1"/>
        <w:rPr>
          <w:rFonts w:ascii="Times New Roman" w:hAnsi="Times New Roman" w:cs="Times New Roman"/>
          <w:sz w:val="28"/>
          <w:szCs w:val="28"/>
        </w:rPr>
      </w:pPr>
    </w:p>
    <w:p w14:paraId="20D82331" w14:textId="74E3CB5D" w:rsidR="009545F8" w:rsidRDefault="009545F8" w:rsidP="00097E9F">
      <w:pPr>
        <w:spacing w:after="0" w:line="360" w:lineRule="auto"/>
        <w:ind w:firstLine="709"/>
        <w:contextualSpacing/>
        <w:jc w:val="both"/>
        <w:rPr>
          <w:rFonts w:ascii="Times New Roman" w:hAnsi="Times New Roman" w:cs="Times New Roman"/>
          <w:b/>
          <w:sz w:val="28"/>
          <w:szCs w:val="28"/>
        </w:rPr>
      </w:pPr>
    </w:p>
    <w:p w14:paraId="3CB3918C" w14:textId="486DD997" w:rsidR="00E271A7" w:rsidRDefault="000978A9" w:rsidP="00C52F5C">
      <w:pPr>
        <w:spacing w:after="0" w:line="360" w:lineRule="auto"/>
        <w:ind w:firstLine="709"/>
        <w:contextualSpacing/>
        <w:jc w:val="center"/>
        <w:outlineLvl w:val="1"/>
        <w:rPr>
          <w:rFonts w:ascii="Times New Roman" w:hAnsi="Times New Roman" w:cs="Times New Roman"/>
          <w:b/>
          <w:sz w:val="28"/>
          <w:szCs w:val="28"/>
        </w:rPr>
      </w:pPr>
      <w:bookmarkStart w:id="16" w:name="_Toc104342964"/>
      <w:r>
        <w:rPr>
          <w:rFonts w:ascii="Times New Roman" w:hAnsi="Times New Roman" w:cs="Times New Roman"/>
          <w:b/>
          <w:sz w:val="28"/>
          <w:szCs w:val="28"/>
        </w:rPr>
        <w:t>2.3 Аналіз типових правопорушень у діяльності операторів ринку поштових відправлень</w:t>
      </w:r>
      <w:bookmarkEnd w:id="16"/>
    </w:p>
    <w:p w14:paraId="3941455B" w14:textId="5D9154D1" w:rsidR="00006459" w:rsidRDefault="009C6B5C" w:rsidP="00C52F5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Майже кожен з нас користувався послугами «Нової Пошти» або «Укрпошти» для відправлення чи отримання посилок. І бували такі ситуації, коли посил</w:t>
      </w:r>
      <w:r w:rsidR="006454F0">
        <w:rPr>
          <w:rFonts w:ascii="Times New Roman" w:hAnsi="Times New Roman" w:cs="Times New Roman"/>
          <w:sz w:val="28"/>
          <w:szCs w:val="28"/>
        </w:rPr>
        <w:t>ка приходила пошкоджена або її загубили.</w:t>
      </w:r>
    </w:p>
    <w:p w14:paraId="5AA42778" w14:textId="02DC74A3" w:rsidR="009C6B5C" w:rsidRDefault="009C6B5C" w:rsidP="00C52F5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Згідно з ст. 924 Цивільного кодексу України</w:t>
      </w:r>
      <w:r w:rsidR="00B92101" w:rsidRPr="00B92101">
        <w:rPr>
          <w:rFonts w:ascii="Times New Roman" w:hAnsi="Times New Roman" w:cs="Times New Roman"/>
          <w:sz w:val="28"/>
          <w:szCs w:val="28"/>
        </w:rPr>
        <w:t>[</w:t>
      </w:r>
      <w:r w:rsidR="00B92101">
        <w:rPr>
          <w:rFonts w:ascii="Times New Roman" w:hAnsi="Times New Roman" w:cs="Times New Roman"/>
          <w:sz w:val="28"/>
          <w:szCs w:val="28"/>
        </w:rPr>
        <w:fldChar w:fldCharType="begin"/>
      </w:r>
      <w:r w:rsidR="00B92101">
        <w:rPr>
          <w:rFonts w:ascii="Times New Roman" w:hAnsi="Times New Roman" w:cs="Times New Roman"/>
          <w:sz w:val="28"/>
          <w:szCs w:val="28"/>
        </w:rPr>
        <w:instrText xml:space="preserve"> REF _Ref103938850 \r \h </w:instrText>
      </w:r>
      <w:r w:rsidR="00B92101">
        <w:rPr>
          <w:rFonts w:ascii="Times New Roman" w:hAnsi="Times New Roman" w:cs="Times New Roman"/>
          <w:sz w:val="28"/>
          <w:szCs w:val="28"/>
        </w:rPr>
      </w:r>
      <w:r w:rsidR="00B92101">
        <w:rPr>
          <w:rFonts w:ascii="Times New Roman" w:hAnsi="Times New Roman" w:cs="Times New Roman"/>
          <w:sz w:val="28"/>
          <w:szCs w:val="28"/>
        </w:rPr>
        <w:fldChar w:fldCharType="separate"/>
      </w:r>
      <w:r w:rsidR="009A7CF7">
        <w:rPr>
          <w:rFonts w:ascii="Times New Roman" w:hAnsi="Times New Roman" w:cs="Times New Roman"/>
          <w:sz w:val="28"/>
          <w:szCs w:val="28"/>
        </w:rPr>
        <w:t>33</w:t>
      </w:r>
      <w:r w:rsidR="00B92101">
        <w:rPr>
          <w:rFonts w:ascii="Times New Roman" w:hAnsi="Times New Roman" w:cs="Times New Roman"/>
          <w:sz w:val="28"/>
          <w:szCs w:val="28"/>
        </w:rPr>
        <w:fldChar w:fldCharType="end"/>
      </w:r>
      <w:r w:rsidR="00B92101" w:rsidRPr="00B92101">
        <w:rPr>
          <w:rFonts w:ascii="Times New Roman" w:hAnsi="Times New Roman" w:cs="Times New Roman"/>
          <w:sz w:val="28"/>
          <w:szCs w:val="28"/>
        </w:rPr>
        <w:t>]</w:t>
      </w:r>
      <w:r w:rsidR="00BF3AE6">
        <w:rPr>
          <w:rFonts w:ascii="Times New Roman" w:hAnsi="Times New Roman" w:cs="Times New Roman"/>
          <w:sz w:val="28"/>
          <w:szCs w:val="28"/>
        </w:rPr>
        <w:t>, п</w:t>
      </w:r>
      <w:r w:rsidR="00BF3AE6" w:rsidRPr="00BF3AE6">
        <w:rPr>
          <w:rFonts w:ascii="Times New Roman" w:hAnsi="Times New Roman" w:cs="Times New Roman"/>
          <w:sz w:val="28"/>
          <w:szCs w:val="28"/>
        </w:rPr>
        <w:t>еревізник відповідає за збереження вантажу, багажу, пошти з моменту прийняття їх до перевезення та до видачі одержувачеві, якщо не доведе, що втрата, нестача, псування або пошкодження вантажу, багажу, пошти сталися внаслідок обставин, яким перевізник не міг запобігти та усунення яких від нього не залежало.</w:t>
      </w:r>
    </w:p>
    <w:p w14:paraId="1611BF2A" w14:textId="5CC87EDF" w:rsidR="00BF3AE6" w:rsidRDefault="00BF3AE6" w:rsidP="00C52F5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Слід розуміти, що під псуванням та пошкодженням вантажу розуміють її зміну фізичних властивостей (механічні поломки, дефекти, або якщо щось крихке, то його розбиття). </w:t>
      </w:r>
    </w:p>
    <w:p w14:paraId="12B813D8" w14:textId="05DFFA56" w:rsidR="00BF3AE6" w:rsidRDefault="00BF3AE6" w:rsidP="00C52F5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Проте перевізник звільняється від відповідальності за пошкодження посилки лише у тому випадку, якщо вантаж не зберігся при таких обставинах</w:t>
      </w:r>
      <w:r w:rsidR="00C52F5C">
        <w:rPr>
          <w:rFonts w:ascii="Times New Roman" w:hAnsi="Times New Roman" w:cs="Times New Roman"/>
          <w:sz w:val="28"/>
          <w:szCs w:val="28"/>
        </w:rPr>
        <w:t xml:space="preserve"> </w:t>
      </w:r>
      <w:r w:rsidR="00B92101" w:rsidRPr="00B92101">
        <w:rPr>
          <w:rFonts w:ascii="Times New Roman" w:hAnsi="Times New Roman" w:cs="Times New Roman"/>
          <w:sz w:val="28"/>
          <w:szCs w:val="28"/>
          <w:lang w:val="ru-RU"/>
        </w:rPr>
        <w:t>[</w:t>
      </w:r>
      <w:r w:rsidR="00B92101">
        <w:rPr>
          <w:rFonts w:ascii="Times New Roman" w:hAnsi="Times New Roman" w:cs="Times New Roman"/>
          <w:sz w:val="28"/>
          <w:szCs w:val="28"/>
          <w:lang w:val="ru-RU"/>
        </w:rPr>
        <w:fldChar w:fldCharType="begin"/>
      </w:r>
      <w:r w:rsidR="00B92101">
        <w:rPr>
          <w:rFonts w:ascii="Times New Roman" w:hAnsi="Times New Roman" w:cs="Times New Roman"/>
          <w:sz w:val="28"/>
          <w:szCs w:val="28"/>
          <w:lang w:val="ru-RU"/>
        </w:rPr>
        <w:instrText xml:space="preserve"> REF _Ref103938882 \r \h </w:instrText>
      </w:r>
      <w:r w:rsidR="00B92101">
        <w:rPr>
          <w:rFonts w:ascii="Times New Roman" w:hAnsi="Times New Roman" w:cs="Times New Roman"/>
          <w:sz w:val="28"/>
          <w:szCs w:val="28"/>
          <w:lang w:val="ru-RU"/>
        </w:rPr>
      </w:r>
      <w:r w:rsidR="00B92101">
        <w:rPr>
          <w:rFonts w:ascii="Times New Roman" w:hAnsi="Times New Roman" w:cs="Times New Roman"/>
          <w:sz w:val="28"/>
          <w:szCs w:val="28"/>
          <w:lang w:val="ru-RU"/>
        </w:rPr>
        <w:fldChar w:fldCharType="separate"/>
      </w:r>
      <w:r w:rsidR="009A7CF7">
        <w:rPr>
          <w:rFonts w:ascii="Times New Roman" w:hAnsi="Times New Roman" w:cs="Times New Roman"/>
          <w:sz w:val="28"/>
          <w:szCs w:val="28"/>
          <w:lang w:val="ru-RU"/>
        </w:rPr>
        <w:t>34</w:t>
      </w:r>
      <w:r w:rsidR="00B92101">
        <w:rPr>
          <w:rFonts w:ascii="Times New Roman" w:hAnsi="Times New Roman" w:cs="Times New Roman"/>
          <w:sz w:val="28"/>
          <w:szCs w:val="28"/>
          <w:lang w:val="ru-RU"/>
        </w:rPr>
        <w:fldChar w:fldCharType="end"/>
      </w:r>
      <w:r w:rsidR="00B92101" w:rsidRPr="00B92101">
        <w:rPr>
          <w:rFonts w:ascii="Times New Roman" w:hAnsi="Times New Roman" w:cs="Times New Roman"/>
          <w:sz w:val="28"/>
          <w:szCs w:val="28"/>
          <w:lang w:val="ru-RU"/>
        </w:rPr>
        <w:t>]</w:t>
      </w:r>
      <w:r>
        <w:rPr>
          <w:rFonts w:ascii="Times New Roman" w:hAnsi="Times New Roman" w:cs="Times New Roman"/>
          <w:sz w:val="28"/>
          <w:szCs w:val="28"/>
        </w:rPr>
        <w:t>:</w:t>
      </w:r>
    </w:p>
    <w:p w14:paraId="1F983301" w14:textId="24278C99" w:rsidR="00BF3AE6" w:rsidRDefault="00BF3AE6" w:rsidP="00C52F5C">
      <w:pPr>
        <w:pStyle w:val="af8"/>
        <w:numPr>
          <w:ilvl w:val="0"/>
          <w:numId w:val="1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усунення цих обставин не залежало від перевізника. Тобто, перевізник звільняється від відповідальності, якщо відповідно до законодавства </w:t>
      </w:r>
      <w:r w:rsidR="00A31334">
        <w:rPr>
          <w:rFonts w:ascii="Times New Roman" w:hAnsi="Times New Roman" w:cs="Times New Roman"/>
          <w:sz w:val="28"/>
          <w:szCs w:val="28"/>
        </w:rPr>
        <w:t>та договору він не несе обов’язку усунення цих обставин.</w:t>
      </w:r>
    </w:p>
    <w:p w14:paraId="40C4726C" w14:textId="319F8AE3" w:rsidR="00A31334" w:rsidRDefault="00A31334" w:rsidP="00C52F5C">
      <w:pPr>
        <w:pStyle w:val="af8"/>
        <w:numPr>
          <w:ilvl w:val="0"/>
          <w:numId w:val="1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перевізник ніяк не міг запобігти цим обставинам.</w:t>
      </w:r>
    </w:p>
    <w:p w14:paraId="509FEC13" w14:textId="768BD84B" w:rsidR="00A31334" w:rsidRDefault="00A31334" w:rsidP="00C52F5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Якщо ви отримали пошкоджену посилку, відповідальність за це лежить на операторі поштового зв’</w:t>
      </w:r>
      <w:r w:rsidR="002B333E">
        <w:rPr>
          <w:rFonts w:ascii="Times New Roman" w:hAnsi="Times New Roman" w:cs="Times New Roman"/>
          <w:sz w:val="28"/>
          <w:szCs w:val="28"/>
        </w:rPr>
        <w:t xml:space="preserve">язку, окрім випадків, коли пошкодження стало наслідком непереборної сили. Тому завжди зберігайте всі оригінали документів (накладна, чек і т.д). Відразу після виявлення пошкодження поштового </w:t>
      </w:r>
      <w:r w:rsidR="002B333E">
        <w:rPr>
          <w:rFonts w:ascii="Times New Roman" w:hAnsi="Times New Roman" w:cs="Times New Roman"/>
          <w:sz w:val="28"/>
          <w:szCs w:val="28"/>
        </w:rPr>
        <w:lastRenderedPageBreak/>
        <w:t xml:space="preserve">відправлення, разом з представником оператора поштового зв’язку потрібно задокументувати обсяги завданої шкоди. На поштовому відділенні робиться позначка «надійшло у пошкодженому вигляді», яка засвідчується підписом працівника поштового зв’язку і проставляється відбиток календарного штемпеля. </w:t>
      </w:r>
    </w:p>
    <w:p w14:paraId="6DF5BE5D" w14:textId="25FFB481" w:rsidR="006454F0" w:rsidRDefault="006454F0" w:rsidP="00C52F5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Якщо посилку загубили, необхідно звернутися до поштового відділення з якого направлялася посилка, з відповідною заявою про втрату відправлення</w:t>
      </w:r>
      <w:r w:rsidR="00C52F5C">
        <w:rPr>
          <w:rFonts w:ascii="Times New Roman" w:hAnsi="Times New Roman" w:cs="Times New Roman"/>
          <w:sz w:val="28"/>
          <w:szCs w:val="28"/>
        </w:rPr>
        <w:t xml:space="preserve"> </w:t>
      </w:r>
      <w:r w:rsidR="00B92101" w:rsidRPr="00B92101">
        <w:rPr>
          <w:rFonts w:ascii="Times New Roman" w:hAnsi="Times New Roman" w:cs="Times New Roman"/>
          <w:sz w:val="28"/>
          <w:szCs w:val="28"/>
          <w:lang w:val="ru-RU"/>
        </w:rPr>
        <w:t>[</w:t>
      </w:r>
      <w:r w:rsidR="00B92101">
        <w:rPr>
          <w:rFonts w:ascii="Times New Roman" w:hAnsi="Times New Roman" w:cs="Times New Roman"/>
          <w:sz w:val="28"/>
          <w:szCs w:val="28"/>
          <w:lang w:val="ru-RU"/>
        </w:rPr>
        <w:fldChar w:fldCharType="begin"/>
      </w:r>
      <w:r w:rsidR="00B92101">
        <w:rPr>
          <w:rFonts w:ascii="Times New Roman" w:hAnsi="Times New Roman" w:cs="Times New Roman"/>
          <w:sz w:val="28"/>
          <w:szCs w:val="28"/>
          <w:lang w:val="ru-RU"/>
        </w:rPr>
        <w:instrText xml:space="preserve"> REF _Ref103938914 \r \h </w:instrText>
      </w:r>
      <w:r w:rsidR="00B92101">
        <w:rPr>
          <w:rFonts w:ascii="Times New Roman" w:hAnsi="Times New Roman" w:cs="Times New Roman"/>
          <w:sz w:val="28"/>
          <w:szCs w:val="28"/>
          <w:lang w:val="ru-RU"/>
        </w:rPr>
      </w:r>
      <w:r w:rsidR="00B92101">
        <w:rPr>
          <w:rFonts w:ascii="Times New Roman" w:hAnsi="Times New Roman" w:cs="Times New Roman"/>
          <w:sz w:val="28"/>
          <w:szCs w:val="28"/>
          <w:lang w:val="ru-RU"/>
        </w:rPr>
        <w:fldChar w:fldCharType="separate"/>
      </w:r>
      <w:r w:rsidR="009A7CF7">
        <w:rPr>
          <w:rFonts w:ascii="Times New Roman" w:hAnsi="Times New Roman" w:cs="Times New Roman"/>
          <w:sz w:val="28"/>
          <w:szCs w:val="28"/>
          <w:lang w:val="ru-RU"/>
        </w:rPr>
        <w:t>35</w:t>
      </w:r>
      <w:r w:rsidR="00B92101">
        <w:rPr>
          <w:rFonts w:ascii="Times New Roman" w:hAnsi="Times New Roman" w:cs="Times New Roman"/>
          <w:sz w:val="28"/>
          <w:szCs w:val="28"/>
          <w:lang w:val="ru-RU"/>
        </w:rPr>
        <w:fldChar w:fldCharType="end"/>
      </w:r>
      <w:r w:rsidR="00B92101" w:rsidRPr="00B92101">
        <w:rPr>
          <w:rFonts w:ascii="Times New Roman" w:hAnsi="Times New Roman" w:cs="Times New Roman"/>
          <w:sz w:val="28"/>
          <w:szCs w:val="28"/>
          <w:lang w:val="ru-RU"/>
        </w:rPr>
        <w:t>]</w:t>
      </w:r>
      <w:r>
        <w:rPr>
          <w:rFonts w:ascii="Times New Roman" w:hAnsi="Times New Roman" w:cs="Times New Roman"/>
          <w:sz w:val="28"/>
          <w:szCs w:val="28"/>
        </w:rPr>
        <w:t>. Згідно з ст.18 ЗУ «Про поштовий зв’язок»</w:t>
      </w:r>
      <w:r w:rsidR="00C52F5C">
        <w:rPr>
          <w:rFonts w:ascii="Times New Roman" w:hAnsi="Times New Roman" w:cs="Times New Roman"/>
          <w:sz w:val="28"/>
          <w:szCs w:val="28"/>
        </w:rPr>
        <w:t xml:space="preserve"> </w:t>
      </w:r>
      <w:r w:rsidR="0056468C" w:rsidRPr="0056468C">
        <w:rPr>
          <w:rFonts w:ascii="Times New Roman" w:hAnsi="Times New Roman" w:cs="Times New Roman"/>
          <w:sz w:val="28"/>
          <w:szCs w:val="28"/>
          <w:lang w:val="ru-RU"/>
        </w:rPr>
        <w:t>[</w:t>
      </w:r>
      <w:r w:rsidR="0056468C">
        <w:rPr>
          <w:rFonts w:ascii="Times New Roman" w:hAnsi="Times New Roman" w:cs="Times New Roman"/>
          <w:sz w:val="28"/>
          <w:szCs w:val="28"/>
          <w:lang w:val="ru-RU"/>
        </w:rPr>
        <w:fldChar w:fldCharType="begin"/>
      </w:r>
      <w:r w:rsidR="0056468C">
        <w:rPr>
          <w:rFonts w:ascii="Times New Roman" w:hAnsi="Times New Roman" w:cs="Times New Roman"/>
          <w:sz w:val="28"/>
          <w:szCs w:val="28"/>
          <w:lang w:val="ru-RU"/>
        </w:rPr>
        <w:instrText xml:space="preserve"> REF _Ref103900098 \r \h </w:instrText>
      </w:r>
      <w:r w:rsidR="0056468C">
        <w:rPr>
          <w:rFonts w:ascii="Times New Roman" w:hAnsi="Times New Roman" w:cs="Times New Roman"/>
          <w:sz w:val="28"/>
          <w:szCs w:val="28"/>
          <w:lang w:val="ru-RU"/>
        </w:rPr>
      </w:r>
      <w:r w:rsidR="0056468C">
        <w:rPr>
          <w:rFonts w:ascii="Times New Roman" w:hAnsi="Times New Roman" w:cs="Times New Roman"/>
          <w:sz w:val="28"/>
          <w:szCs w:val="28"/>
          <w:lang w:val="ru-RU"/>
        </w:rPr>
        <w:fldChar w:fldCharType="separate"/>
      </w:r>
      <w:r w:rsidR="009A7CF7">
        <w:rPr>
          <w:rFonts w:ascii="Times New Roman" w:hAnsi="Times New Roman" w:cs="Times New Roman"/>
          <w:sz w:val="28"/>
          <w:szCs w:val="28"/>
          <w:lang w:val="ru-RU"/>
        </w:rPr>
        <w:t>2</w:t>
      </w:r>
      <w:r w:rsidR="0056468C">
        <w:rPr>
          <w:rFonts w:ascii="Times New Roman" w:hAnsi="Times New Roman" w:cs="Times New Roman"/>
          <w:sz w:val="28"/>
          <w:szCs w:val="28"/>
          <w:lang w:val="ru-RU"/>
        </w:rPr>
        <w:fldChar w:fldCharType="end"/>
      </w:r>
      <w:r w:rsidR="0056468C" w:rsidRPr="0056468C">
        <w:rPr>
          <w:rFonts w:ascii="Times New Roman" w:hAnsi="Times New Roman" w:cs="Times New Roman"/>
          <w:sz w:val="28"/>
          <w:szCs w:val="28"/>
          <w:lang w:val="ru-RU"/>
        </w:rPr>
        <w:t>]</w:t>
      </w:r>
      <w:r>
        <w:rPr>
          <w:rFonts w:ascii="Times New Roman" w:hAnsi="Times New Roman" w:cs="Times New Roman"/>
          <w:sz w:val="28"/>
          <w:szCs w:val="28"/>
        </w:rPr>
        <w:t xml:space="preserve"> </w:t>
      </w:r>
      <w:r w:rsidR="00A22680">
        <w:rPr>
          <w:rFonts w:ascii="Times New Roman" w:hAnsi="Times New Roman" w:cs="Times New Roman"/>
          <w:sz w:val="28"/>
          <w:szCs w:val="28"/>
        </w:rPr>
        <w:t xml:space="preserve">відповідальність за </w:t>
      </w:r>
      <w:r w:rsidR="00A22680" w:rsidRPr="00A22680">
        <w:rPr>
          <w:rFonts w:ascii="Times New Roman" w:hAnsi="Times New Roman" w:cs="Times New Roman"/>
          <w:sz w:val="28"/>
          <w:szCs w:val="28"/>
        </w:rPr>
        <w:t>невиконання чи неналежне виконання послуг з пересилання внутрішніх поштових відправлень, доручень користувачів щодо поштових переказів</w:t>
      </w:r>
      <w:r w:rsidR="00A22680">
        <w:rPr>
          <w:rFonts w:ascii="Times New Roman" w:hAnsi="Times New Roman" w:cs="Times New Roman"/>
          <w:sz w:val="28"/>
          <w:szCs w:val="28"/>
        </w:rPr>
        <w:t xml:space="preserve"> лежить на поштовому операторі. </w:t>
      </w:r>
    </w:p>
    <w:p w14:paraId="1BA25F82" w14:textId="05BA0A48" w:rsidR="00A22680" w:rsidRDefault="00A22680" w:rsidP="00C52F5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Щоб підтвердити, що посилка справді загубилася  потрібно мати оригінал квитанці</w:t>
      </w:r>
      <w:r w:rsidR="00C52F5C">
        <w:rPr>
          <w:rFonts w:ascii="Times New Roman" w:hAnsi="Times New Roman" w:cs="Times New Roman"/>
          <w:sz w:val="28"/>
          <w:szCs w:val="28"/>
        </w:rPr>
        <w:t>ї</w:t>
      </w:r>
      <w:r>
        <w:rPr>
          <w:rFonts w:ascii="Times New Roman" w:hAnsi="Times New Roman" w:cs="Times New Roman"/>
          <w:sz w:val="28"/>
          <w:szCs w:val="28"/>
        </w:rPr>
        <w:t xml:space="preserve"> про оплату послуги, або касовий чек чи накладна. </w:t>
      </w:r>
      <w:r w:rsidRPr="00A22680">
        <w:rPr>
          <w:rFonts w:ascii="Times New Roman" w:hAnsi="Times New Roman" w:cs="Times New Roman"/>
          <w:sz w:val="28"/>
          <w:szCs w:val="28"/>
        </w:rPr>
        <w:t>У випадку втрати поштового відправлення вимагайте від працівника поштового зв’язку скласти акт, який підписується ним, керівником об’єкта поштового зв’язку і відправником/одержувачем.</w:t>
      </w:r>
      <w:r>
        <w:rPr>
          <w:rFonts w:ascii="Times New Roman" w:hAnsi="Times New Roman" w:cs="Times New Roman"/>
          <w:sz w:val="28"/>
          <w:szCs w:val="28"/>
        </w:rPr>
        <w:t xml:space="preserve"> І на підставі цих документів зверніться до оператора поштового зв’язку із письмовою претензією про відшкодування за втрачене поштове відправлення. </w:t>
      </w:r>
    </w:p>
    <w:p w14:paraId="5F7527D1" w14:textId="23EDC7BE" w:rsidR="00A22680" w:rsidRDefault="00A22680" w:rsidP="00C52F5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56468C">
        <w:rPr>
          <w:rFonts w:ascii="Times New Roman" w:hAnsi="Times New Roman" w:cs="Times New Roman"/>
          <w:sz w:val="28"/>
          <w:szCs w:val="28"/>
        </w:rPr>
        <w:t>ідповідно до</w:t>
      </w:r>
      <w:r>
        <w:rPr>
          <w:rFonts w:ascii="Times New Roman" w:hAnsi="Times New Roman" w:cs="Times New Roman"/>
          <w:sz w:val="28"/>
          <w:szCs w:val="28"/>
        </w:rPr>
        <w:t xml:space="preserve"> ЗУ «Про поштовий зв’язок»</w:t>
      </w:r>
      <w:r w:rsidR="00C52F5C">
        <w:rPr>
          <w:rFonts w:ascii="Times New Roman" w:hAnsi="Times New Roman" w:cs="Times New Roman"/>
          <w:sz w:val="28"/>
          <w:szCs w:val="28"/>
        </w:rPr>
        <w:t xml:space="preserve"> </w:t>
      </w:r>
      <w:r w:rsidR="0056468C" w:rsidRPr="0056468C">
        <w:rPr>
          <w:rFonts w:ascii="Times New Roman" w:hAnsi="Times New Roman" w:cs="Times New Roman"/>
          <w:sz w:val="28"/>
          <w:szCs w:val="28"/>
          <w:lang w:val="ru-RU"/>
        </w:rPr>
        <w:t>[</w:t>
      </w:r>
      <w:r w:rsidR="0056468C">
        <w:rPr>
          <w:rFonts w:ascii="Times New Roman" w:hAnsi="Times New Roman" w:cs="Times New Roman"/>
          <w:sz w:val="28"/>
          <w:szCs w:val="28"/>
          <w:lang w:val="ru-RU"/>
        </w:rPr>
        <w:fldChar w:fldCharType="begin"/>
      </w:r>
      <w:r w:rsidR="0056468C">
        <w:rPr>
          <w:rFonts w:ascii="Times New Roman" w:hAnsi="Times New Roman" w:cs="Times New Roman"/>
          <w:sz w:val="28"/>
          <w:szCs w:val="28"/>
          <w:lang w:val="ru-RU"/>
        </w:rPr>
        <w:instrText xml:space="preserve"> REF _Ref103900098 \r \h </w:instrText>
      </w:r>
      <w:r w:rsidR="0056468C">
        <w:rPr>
          <w:rFonts w:ascii="Times New Roman" w:hAnsi="Times New Roman" w:cs="Times New Roman"/>
          <w:sz w:val="28"/>
          <w:szCs w:val="28"/>
          <w:lang w:val="ru-RU"/>
        </w:rPr>
      </w:r>
      <w:r w:rsidR="0056468C">
        <w:rPr>
          <w:rFonts w:ascii="Times New Roman" w:hAnsi="Times New Roman" w:cs="Times New Roman"/>
          <w:sz w:val="28"/>
          <w:szCs w:val="28"/>
          <w:lang w:val="ru-RU"/>
        </w:rPr>
        <w:fldChar w:fldCharType="separate"/>
      </w:r>
      <w:r w:rsidR="009A7CF7">
        <w:rPr>
          <w:rFonts w:ascii="Times New Roman" w:hAnsi="Times New Roman" w:cs="Times New Roman"/>
          <w:sz w:val="28"/>
          <w:szCs w:val="28"/>
          <w:lang w:val="ru-RU"/>
        </w:rPr>
        <w:t>2</w:t>
      </w:r>
      <w:r w:rsidR="0056468C">
        <w:rPr>
          <w:rFonts w:ascii="Times New Roman" w:hAnsi="Times New Roman" w:cs="Times New Roman"/>
          <w:sz w:val="28"/>
          <w:szCs w:val="28"/>
          <w:lang w:val="ru-RU"/>
        </w:rPr>
        <w:fldChar w:fldCharType="end"/>
      </w:r>
      <w:r w:rsidR="0056468C" w:rsidRPr="0056468C">
        <w:rPr>
          <w:rFonts w:ascii="Times New Roman" w:hAnsi="Times New Roman" w:cs="Times New Roman"/>
          <w:sz w:val="28"/>
          <w:szCs w:val="28"/>
          <w:lang w:val="ru-RU"/>
        </w:rPr>
        <w:t>]</w:t>
      </w:r>
      <w:r>
        <w:rPr>
          <w:rFonts w:ascii="Times New Roman" w:hAnsi="Times New Roman" w:cs="Times New Roman"/>
          <w:sz w:val="28"/>
          <w:szCs w:val="28"/>
        </w:rPr>
        <w:t xml:space="preserve"> </w:t>
      </w:r>
      <w:r w:rsidR="00942EBC">
        <w:rPr>
          <w:rFonts w:ascii="Times New Roman" w:hAnsi="Times New Roman" w:cs="Times New Roman"/>
          <w:sz w:val="28"/>
          <w:szCs w:val="28"/>
        </w:rPr>
        <w:t>оператори несуть таку матеріальну відповідальність за втрату поштових відправлень:</w:t>
      </w:r>
    </w:p>
    <w:p w14:paraId="70328555" w14:textId="6A792E43" w:rsidR="00942EBC" w:rsidRDefault="00942EBC" w:rsidP="00C52F5C">
      <w:pPr>
        <w:pStyle w:val="af8"/>
        <w:numPr>
          <w:ilvl w:val="0"/>
          <w:numId w:val="10"/>
        </w:numPr>
        <w:spacing w:after="0" w:line="360" w:lineRule="auto"/>
        <w:ind w:left="0" w:firstLine="709"/>
        <w:jc w:val="both"/>
        <w:rPr>
          <w:rFonts w:ascii="Times New Roman" w:hAnsi="Times New Roman" w:cs="Times New Roman"/>
          <w:sz w:val="28"/>
          <w:szCs w:val="28"/>
        </w:rPr>
      </w:pPr>
      <w:r w:rsidRPr="00942EBC">
        <w:rPr>
          <w:rFonts w:ascii="Times New Roman" w:hAnsi="Times New Roman" w:cs="Times New Roman"/>
          <w:sz w:val="28"/>
          <w:szCs w:val="28"/>
        </w:rPr>
        <w:t>за повну втрату реєстрованих поштових відправлень (рекомендованого листа, бандеролі, поштової картки, повідомлення про вручення поштового відправлення), посилок та прямих контейнерів без оголошеної цінності - відшкодування вартості послуг поштового зв'язку та штраф у розмірі 100 відсотків вартості цих послуг;</w:t>
      </w:r>
    </w:p>
    <w:p w14:paraId="45F0AD6F" w14:textId="2C6C5E31" w:rsidR="00942EBC" w:rsidRDefault="00942EBC" w:rsidP="00C52F5C">
      <w:pPr>
        <w:pStyle w:val="af8"/>
        <w:numPr>
          <w:ilvl w:val="0"/>
          <w:numId w:val="10"/>
        </w:numPr>
        <w:spacing w:after="0" w:line="360" w:lineRule="auto"/>
        <w:ind w:left="0" w:firstLine="709"/>
        <w:jc w:val="both"/>
        <w:rPr>
          <w:rFonts w:ascii="Times New Roman" w:hAnsi="Times New Roman" w:cs="Times New Roman"/>
          <w:sz w:val="28"/>
          <w:szCs w:val="28"/>
        </w:rPr>
      </w:pPr>
      <w:r w:rsidRPr="00942EBC">
        <w:rPr>
          <w:rFonts w:ascii="Times New Roman" w:hAnsi="Times New Roman" w:cs="Times New Roman"/>
          <w:sz w:val="28"/>
          <w:szCs w:val="28"/>
        </w:rPr>
        <w:t>за часткову втрату (пошкодження) вкладення посилки без оголошеної цінності - відшкодування його вартості пропорційно масі втраченої або пошкодженої частини вкладення шляхом ділення розміру тарифу за пересилання на чисту масу вкладення та штраф у розмірі 100 відсотків вартості послуг поштового зв'язку;</w:t>
      </w:r>
    </w:p>
    <w:p w14:paraId="54663818" w14:textId="4A30DC7C" w:rsidR="00942EBC" w:rsidRDefault="00942EBC" w:rsidP="005523E8">
      <w:pPr>
        <w:pStyle w:val="af8"/>
        <w:numPr>
          <w:ilvl w:val="0"/>
          <w:numId w:val="10"/>
        </w:numPr>
        <w:spacing w:after="0" w:line="324" w:lineRule="auto"/>
        <w:ind w:left="0" w:firstLine="709"/>
        <w:jc w:val="both"/>
        <w:rPr>
          <w:rFonts w:ascii="Times New Roman" w:hAnsi="Times New Roman" w:cs="Times New Roman"/>
          <w:sz w:val="28"/>
          <w:szCs w:val="28"/>
        </w:rPr>
      </w:pPr>
      <w:r w:rsidRPr="00942EBC">
        <w:rPr>
          <w:rFonts w:ascii="Times New Roman" w:hAnsi="Times New Roman" w:cs="Times New Roman"/>
          <w:sz w:val="28"/>
          <w:szCs w:val="28"/>
        </w:rPr>
        <w:lastRenderedPageBreak/>
        <w:t>за повну втрату (пошкодження) вкладення посилки з оголошеною цінністю, листа або бандеролі з оголошеною цінністю - відшкодування в розмірі суми оголошеної цінності поштового відправлення, вартості послуг поштового зв'язку та штраф у розмірі 25 відсотків вартості цих послуг</w:t>
      </w:r>
      <w:r>
        <w:rPr>
          <w:rFonts w:ascii="Times New Roman" w:hAnsi="Times New Roman" w:cs="Times New Roman"/>
          <w:sz w:val="28"/>
          <w:szCs w:val="28"/>
        </w:rPr>
        <w:t>;</w:t>
      </w:r>
    </w:p>
    <w:p w14:paraId="00E144EE" w14:textId="4A1C3EE9" w:rsidR="00942EBC" w:rsidRDefault="00942EBC" w:rsidP="005523E8">
      <w:pPr>
        <w:pStyle w:val="af8"/>
        <w:numPr>
          <w:ilvl w:val="0"/>
          <w:numId w:val="10"/>
        </w:numPr>
        <w:spacing w:after="0" w:line="324" w:lineRule="auto"/>
        <w:ind w:left="0" w:firstLine="709"/>
        <w:jc w:val="both"/>
        <w:rPr>
          <w:rFonts w:ascii="Times New Roman" w:hAnsi="Times New Roman" w:cs="Times New Roman"/>
          <w:sz w:val="28"/>
          <w:szCs w:val="28"/>
        </w:rPr>
      </w:pPr>
      <w:r w:rsidRPr="00942EBC">
        <w:rPr>
          <w:rFonts w:ascii="Times New Roman" w:hAnsi="Times New Roman" w:cs="Times New Roman"/>
          <w:sz w:val="28"/>
          <w:szCs w:val="28"/>
        </w:rPr>
        <w:t>за часткову втрату (пошкодження) вкладення посилки з оголошеною цінністю, листа або бандеролі з оголошеною цінністю з описом вкладення - повернення (відшкодування) вартості вкладення або його пошкодженої частини згідно з описом, вартості послуг поштового зв'язку та штраф у розмірі 25 відсотків вартості цих послуг. Якщо пошкоджене вкладення може бути використане, сума відшкодування зменшується за домовленістю з відправником або адресатом. У разі відмови відправника або адресата від одержання частково пошкодженого вкладення воно реалізується оператором. У разі незазначення в описі вартості вкладених предметів або пересилання без опису розмір відшкодування визначається пропорційно масі втраченої або пошкодженої частини вкладення незалежно від її фактичної вартості, але не більше оголошеної цінності посилки, листа або бандеролі. В цьому випадку вартість одиниці маси визначається шляхом ділення суми оголошеної ц</w:t>
      </w:r>
      <w:r>
        <w:rPr>
          <w:rFonts w:ascii="Times New Roman" w:hAnsi="Times New Roman" w:cs="Times New Roman"/>
          <w:sz w:val="28"/>
          <w:szCs w:val="28"/>
        </w:rPr>
        <w:t>інності на чисту масу вкладення.</w:t>
      </w:r>
    </w:p>
    <w:p w14:paraId="38A63F18" w14:textId="75EEBBF0" w:rsidR="00942EBC" w:rsidRDefault="00C52F5C" w:rsidP="005523E8">
      <w:pPr>
        <w:spacing w:after="0" w:line="324"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w:t>
      </w:r>
      <w:r w:rsidR="00942EBC">
        <w:rPr>
          <w:rFonts w:ascii="Times New Roman" w:hAnsi="Times New Roman" w:cs="Times New Roman"/>
          <w:sz w:val="28"/>
          <w:szCs w:val="28"/>
        </w:rPr>
        <w:t>ператор поштового зв’язку не несе відповідальність за втрату посилки, якщо:</w:t>
      </w:r>
    </w:p>
    <w:p w14:paraId="13539CD7" w14:textId="3C4F35F2" w:rsidR="003A3DBA" w:rsidRPr="003A3DBA" w:rsidRDefault="003A3DBA" w:rsidP="005523E8">
      <w:pPr>
        <w:pStyle w:val="af8"/>
        <w:numPr>
          <w:ilvl w:val="0"/>
          <w:numId w:val="19"/>
        </w:numPr>
        <w:tabs>
          <w:tab w:val="left" w:pos="1134"/>
        </w:tabs>
        <w:spacing w:after="0" w:line="324" w:lineRule="auto"/>
        <w:ind w:left="0" w:firstLine="709"/>
        <w:jc w:val="both"/>
        <w:rPr>
          <w:rFonts w:ascii="Times New Roman" w:hAnsi="Times New Roman" w:cs="Times New Roman"/>
          <w:sz w:val="28"/>
          <w:szCs w:val="28"/>
        </w:rPr>
      </w:pPr>
      <w:r w:rsidRPr="003A3DBA">
        <w:rPr>
          <w:rFonts w:ascii="Times New Roman" w:hAnsi="Times New Roman" w:cs="Times New Roman"/>
          <w:sz w:val="28"/>
          <w:szCs w:val="28"/>
        </w:rPr>
        <w:t>поштов</w:t>
      </w:r>
      <w:r w:rsidR="00C52F5C">
        <w:rPr>
          <w:rFonts w:ascii="Times New Roman" w:hAnsi="Times New Roman" w:cs="Times New Roman"/>
          <w:sz w:val="28"/>
          <w:szCs w:val="28"/>
        </w:rPr>
        <w:t>е відправлення</w:t>
      </w:r>
      <w:r w:rsidRPr="003A3DBA">
        <w:rPr>
          <w:rFonts w:ascii="Times New Roman" w:hAnsi="Times New Roman" w:cs="Times New Roman"/>
          <w:sz w:val="28"/>
          <w:szCs w:val="28"/>
        </w:rPr>
        <w:t xml:space="preserve"> відповідно до закону підлягає вилученню, конфіскації або знищенню;</w:t>
      </w:r>
    </w:p>
    <w:p w14:paraId="09B4A539" w14:textId="77777777" w:rsidR="003A3DBA" w:rsidRPr="003A3DBA" w:rsidRDefault="003A3DBA" w:rsidP="005523E8">
      <w:pPr>
        <w:pStyle w:val="af8"/>
        <w:numPr>
          <w:ilvl w:val="0"/>
          <w:numId w:val="19"/>
        </w:numPr>
        <w:tabs>
          <w:tab w:val="left" w:pos="1134"/>
        </w:tabs>
        <w:spacing w:after="0" w:line="324" w:lineRule="auto"/>
        <w:ind w:left="0" w:firstLine="709"/>
        <w:jc w:val="both"/>
        <w:rPr>
          <w:rFonts w:ascii="Times New Roman" w:hAnsi="Times New Roman" w:cs="Times New Roman"/>
          <w:sz w:val="28"/>
          <w:szCs w:val="28"/>
        </w:rPr>
      </w:pPr>
      <w:r w:rsidRPr="003A3DBA">
        <w:rPr>
          <w:rFonts w:ascii="Times New Roman" w:hAnsi="Times New Roman" w:cs="Times New Roman"/>
          <w:sz w:val="28"/>
          <w:szCs w:val="28"/>
        </w:rPr>
        <w:t xml:space="preserve"> втрата або знищення вмісту посилки настали внаслідок непереборної сили (урагану, землетрусу);</w:t>
      </w:r>
    </w:p>
    <w:p w14:paraId="72332943" w14:textId="77777777" w:rsidR="003A3DBA" w:rsidRPr="003A3DBA" w:rsidRDefault="003A3DBA" w:rsidP="005523E8">
      <w:pPr>
        <w:pStyle w:val="af8"/>
        <w:numPr>
          <w:ilvl w:val="0"/>
          <w:numId w:val="19"/>
        </w:numPr>
        <w:tabs>
          <w:tab w:val="left" w:pos="1134"/>
        </w:tabs>
        <w:spacing w:after="0" w:line="324" w:lineRule="auto"/>
        <w:ind w:left="0" w:firstLine="709"/>
        <w:jc w:val="both"/>
        <w:rPr>
          <w:rFonts w:ascii="Times New Roman" w:hAnsi="Times New Roman" w:cs="Times New Roman"/>
          <w:sz w:val="28"/>
          <w:szCs w:val="28"/>
        </w:rPr>
      </w:pPr>
      <w:r w:rsidRPr="003A3DBA">
        <w:rPr>
          <w:rFonts w:ascii="Times New Roman" w:hAnsi="Times New Roman" w:cs="Times New Roman"/>
          <w:sz w:val="28"/>
          <w:szCs w:val="28"/>
        </w:rPr>
        <w:t xml:space="preserve"> недостача або пошкодження вмісту посилки трапились внаслідок порушення визначених законодавством України правил про обмеження в пересилці предметів і речей;</w:t>
      </w:r>
    </w:p>
    <w:p w14:paraId="2A9EC03D" w14:textId="7869AF3E" w:rsidR="00942EBC" w:rsidRDefault="003A3DBA" w:rsidP="005523E8">
      <w:pPr>
        <w:pStyle w:val="af8"/>
        <w:numPr>
          <w:ilvl w:val="0"/>
          <w:numId w:val="19"/>
        </w:numPr>
        <w:tabs>
          <w:tab w:val="left" w:pos="1134"/>
        </w:tabs>
        <w:spacing w:after="0" w:line="324" w:lineRule="auto"/>
        <w:ind w:left="0" w:firstLine="709"/>
        <w:jc w:val="both"/>
        <w:rPr>
          <w:rFonts w:ascii="Times New Roman" w:hAnsi="Times New Roman" w:cs="Times New Roman"/>
          <w:sz w:val="28"/>
          <w:szCs w:val="28"/>
        </w:rPr>
      </w:pPr>
      <w:r w:rsidRPr="003A3DBA">
        <w:rPr>
          <w:rFonts w:ascii="Times New Roman" w:hAnsi="Times New Roman" w:cs="Times New Roman"/>
          <w:sz w:val="28"/>
          <w:szCs w:val="28"/>
        </w:rPr>
        <w:t>заява про розшук поштового відправлення подано через 6 місяців після дати прийняття посилки поштовим відділенням (спеціальна позовна давність).</w:t>
      </w:r>
    </w:p>
    <w:p w14:paraId="0974D87C" w14:textId="55339869" w:rsidR="003A3DBA" w:rsidRDefault="003A3DBA" w:rsidP="005523E8">
      <w:pPr>
        <w:pStyle w:val="af8"/>
        <w:spacing w:after="0" w:line="324"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 випадку якщо споживачу не вдається захистити свої права, він може звернутися до суду. </w:t>
      </w:r>
    </w:p>
    <w:p w14:paraId="57FBE206" w14:textId="77777777" w:rsidR="00C52F5C" w:rsidRDefault="00C52F5C">
      <w:pPr>
        <w:rPr>
          <w:rFonts w:ascii="Times New Roman" w:hAnsi="Times New Roman" w:cs="Times New Roman"/>
          <w:b/>
          <w:sz w:val="28"/>
          <w:szCs w:val="28"/>
        </w:rPr>
      </w:pPr>
      <w:r>
        <w:rPr>
          <w:rFonts w:ascii="Times New Roman" w:hAnsi="Times New Roman" w:cs="Times New Roman"/>
          <w:b/>
          <w:sz w:val="28"/>
          <w:szCs w:val="28"/>
        </w:rPr>
        <w:br w:type="page"/>
      </w:r>
    </w:p>
    <w:p w14:paraId="7DEA7B46" w14:textId="61FD92F6" w:rsidR="005F727E" w:rsidRDefault="005F727E" w:rsidP="005F727E">
      <w:pPr>
        <w:pStyle w:val="af8"/>
        <w:spacing w:after="0" w:line="360" w:lineRule="auto"/>
        <w:ind w:left="0"/>
        <w:jc w:val="center"/>
        <w:outlineLvl w:val="0"/>
        <w:rPr>
          <w:rFonts w:ascii="Times New Roman" w:hAnsi="Times New Roman" w:cs="Times New Roman"/>
          <w:b/>
          <w:sz w:val="28"/>
          <w:szCs w:val="28"/>
        </w:rPr>
      </w:pPr>
      <w:bookmarkStart w:id="17" w:name="_Toc104342965"/>
      <w:r w:rsidRPr="005F727E">
        <w:rPr>
          <w:rFonts w:ascii="Times New Roman" w:hAnsi="Times New Roman" w:cs="Times New Roman"/>
          <w:b/>
          <w:sz w:val="28"/>
          <w:szCs w:val="28"/>
        </w:rPr>
        <w:lastRenderedPageBreak/>
        <w:t>ВИСНОВКИ</w:t>
      </w:r>
      <w:bookmarkEnd w:id="17"/>
    </w:p>
    <w:p w14:paraId="4E8AA9D9" w14:textId="77777777" w:rsidR="005523E8" w:rsidRDefault="005523E8" w:rsidP="0078107F">
      <w:pPr>
        <w:pStyle w:val="af8"/>
        <w:spacing w:after="0" w:line="360" w:lineRule="auto"/>
        <w:ind w:left="0" w:firstLine="709"/>
        <w:jc w:val="both"/>
        <w:rPr>
          <w:rFonts w:ascii="Times New Roman" w:hAnsi="Times New Roman" w:cs="Times New Roman"/>
          <w:sz w:val="28"/>
          <w:szCs w:val="28"/>
        </w:rPr>
      </w:pPr>
    </w:p>
    <w:p w14:paraId="0C796B07" w14:textId="1E6F1F39" w:rsidR="0078107F" w:rsidRDefault="008D7A6A" w:rsidP="0078107F">
      <w:pPr>
        <w:pStyle w:val="af8"/>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Після детального вивчення поняття та сутності ринку поштових відправлень, можна зазначити, що п</w:t>
      </w:r>
      <w:r w:rsidR="0078107F" w:rsidRPr="0078107F">
        <w:rPr>
          <w:rFonts w:ascii="Times New Roman" w:hAnsi="Times New Roman" w:cs="Times New Roman"/>
          <w:sz w:val="28"/>
          <w:szCs w:val="28"/>
        </w:rPr>
        <w:t>оштовий зв’язок є важливою складовою соціально-економічного розвитку держави, що забезпечує</w:t>
      </w:r>
      <w:r w:rsidR="0078107F">
        <w:rPr>
          <w:rFonts w:ascii="Times New Roman" w:hAnsi="Times New Roman" w:cs="Times New Roman"/>
          <w:sz w:val="28"/>
          <w:szCs w:val="28"/>
        </w:rPr>
        <w:t xml:space="preserve"> </w:t>
      </w:r>
      <w:r w:rsidR="0078107F" w:rsidRPr="0078107F">
        <w:rPr>
          <w:rFonts w:ascii="Times New Roman" w:hAnsi="Times New Roman" w:cs="Times New Roman"/>
          <w:sz w:val="28"/>
          <w:szCs w:val="28"/>
        </w:rPr>
        <w:t>усі прошарки населення по всій території країни послугами зв’язку, а також</w:t>
      </w:r>
      <w:r w:rsidR="0078107F">
        <w:rPr>
          <w:rFonts w:ascii="Times New Roman" w:hAnsi="Times New Roman" w:cs="Times New Roman"/>
          <w:sz w:val="28"/>
          <w:szCs w:val="28"/>
        </w:rPr>
        <w:t xml:space="preserve"> </w:t>
      </w:r>
      <w:r w:rsidR="0078107F" w:rsidRPr="0078107F">
        <w:rPr>
          <w:rFonts w:ascii="Times New Roman" w:hAnsi="Times New Roman" w:cs="Times New Roman"/>
          <w:sz w:val="28"/>
          <w:szCs w:val="28"/>
        </w:rPr>
        <w:t>ін</w:t>
      </w:r>
      <w:r>
        <w:rPr>
          <w:rFonts w:ascii="Times New Roman" w:hAnsi="Times New Roman" w:cs="Times New Roman"/>
          <w:sz w:val="28"/>
          <w:szCs w:val="28"/>
        </w:rPr>
        <w:t>шими фінансовими, торговельними та</w:t>
      </w:r>
      <w:r w:rsidR="0078107F" w:rsidRPr="0078107F">
        <w:rPr>
          <w:rFonts w:ascii="Times New Roman" w:hAnsi="Times New Roman" w:cs="Times New Roman"/>
          <w:sz w:val="28"/>
          <w:szCs w:val="28"/>
        </w:rPr>
        <w:t xml:space="preserve"> адміністративними послугами.</w:t>
      </w:r>
    </w:p>
    <w:p w14:paraId="43EFB53D" w14:textId="73DCC2C8" w:rsidR="00D16431" w:rsidRDefault="00D16431" w:rsidP="0078107F">
      <w:pPr>
        <w:pStyle w:val="af8"/>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Згідно до Всесвітньо поштової конвенції Україна взяла на себе зобов’язання</w:t>
      </w:r>
      <w:r w:rsidRPr="00D16431">
        <w:t xml:space="preserve"> </w:t>
      </w:r>
      <w:r w:rsidRPr="00D16431">
        <w:rPr>
          <w:rFonts w:ascii="Times New Roman" w:hAnsi="Times New Roman" w:cs="Times New Roman"/>
          <w:sz w:val="28"/>
          <w:szCs w:val="28"/>
        </w:rPr>
        <w:t>по забезпеченню всіх користувачів послуг поштового зв’язку правом доступу до універсальних поштових послуг</w:t>
      </w:r>
      <w:r>
        <w:rPr>
          <w:rFonts w:ascii="Times New Roman" w:hAnsi="Times New Roman" w:cs="Times New Roman"/>
          <w:sz w:val="28"/>
          <w:szCs w:val="28"/>
        </w:rPr>
        <w:t xml:space="preserve">. Надання універсальних послуг зв’язку по всій території України покладено на національного оператора поштового зв’язку – АТ «Укрпошта». </w:t>
      </w:r>
    </w:p>
    <w:p w14:paraId="280D9F4E" w14:textId="4AFEA690" w:rsidR="008D7A6A" w:rsidRDefault="00D16431" w:rsidP="0078107F">
      <w:pPr>
        <w:pStyle w:val="af8"/>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Розпорядником реєстру операторів поштового зв’язку є Національна комісія, що здійснює державне регулювання у сфері зв’язку та інформатизації. НКРЗІ накопичує та узагальнює інформацію про операторів поштового зв’язку. </w:t>
      </w:r>
    </w:p>
    <w:p w14:paraId="2648CD03" w14:textId="1D073733" w:rsidR="00D16431" w:rsidRPr="0078107F" w:rsidRDefault="00FE38C5" w:rsidP="0078107F">
      <w:pPr>
        <w:pStyle w:val="af8"/>
        <w:spacing w:after="0" w:line="360" w:lineRule="auto"/>
        <w:ind w:left="0" w:firstLine="709"/>
        <w:jc w:val="both"/>
        <w:rPr>
          <w:rFonts w:ascii="Times New Roman" w:hAnsi="Times New Roman" w:cs="Times New Roman"/>
          <w:sz w:val="28"/>
          <w:szCs w:val="28"/>
        </w:rPr>
      </w:pPr>
      <w:r w:rsidRPr="00FE38C5">
        <w:rPr>
          <w:rFonts w:ascii="Times New Roman" w:hAnsi="Times New Roman" w:cs="Times New Roman"/>
          <w:sz w:val="28"/>
          <w:szCs w:val="28"/>
        </w:rPr>
        <w:t>Правове регулювання та формування ринку поштового зв’язку в Україні здійснюється згідно з діючим законодавством, актами Всесвітнього поштового союзу, враховуючи положення міжнародних договорів, згоду на виконання яких ухвалено Кабінетом Міністрів України.</w:t>
      </w:r>
      <w:r>
        <w:rPr>
          <w:rFonts w:ascii="Times New Roman" w:hAnsi="Times New Roman" w:cs="Times New Roman"/>
          <w:sz w:val="28"/>
          <w:szCs w:val="28"/>
        </w:rPr>
        <w:t xml:space="preserve"> Основним нормативно-правовим актом, що регулює відносини на ринку поштових відправлень є Закон України «Про поштовий зв’язок». </w:t>
      </w:r>
    </w:p>
    <w:p w14:paraId="3587C92C" w14:textId="18D52701" w:rsidR="0078107F" w:rsidRDefault="0078107F" w:rsidP="0078107F">
      <w:pPr>
        <w:pStyle w:val="af8"/>
        <w:spacing w:after="0" w:line="360" w:lineRule="auto"/>
        <w:ind w:left="0" w:firstLine="709"/>
        <w:jc w:val="both"/>
        <w:rPr>
          <w:rFonts w:ascii="Times New Roman" w:hAnsi="Times New Roman" w:cs="Times New Roman"/>
          <w:sz w:val="28"/>
          <w:szCs w:val="28"/>
        </w:rPr>
      </w:pPr>
      <w:r w:rsidRPr="0078107F">
        <w:rPr>
          <w:rFonts w:ascii="Times New Roman" w:hAnsi="Times New Roman" w:cs="Times New Roman"/>
          <w:sz w:val="28"/>
          <w:szCs w:val="28"/>
        </w:rPr>
        <w:t>Стрімке посилення конкурентної боротьби на цьому</w:t>
      </w:r>
      <w:r>
        <w:rPr>
          <w:rFonts w:ascii="Times New Roman" w:hAnsi="Times New Roman" w:cs="Times New Roman"/>
          <w:sz w:val="28"/>
          <w:szCs w:val="28"/>
        </w:rPr>
        <w:t xml:space="preserve"> </w:t>
      </w:r>
      <w:r w:rsidRPr="0078107F">
        <w:rPr>
          <w:rFonts w:ascii="Times New Roman" w:hAnsi="Times New Roman" w:cs="Times New Roman"/>
          <w:sz w:val="28"/>
          <w:szCs w:val="28"/>
        </w:rPr>
        <w:t>ринку є наслідком швидкого розвитку інформатизації</w:t>
      </w:r>
      <w:r>
        <w:rPr>
          <w:rFonts w:ascii="Times New Roman" w:hAnsi="Times New Roman" w:cs="Times New Roman"/>
          <w:sz w:val="28"/>
          <w:szCs w:val="28"/>
        </w:rPr>
        <w:t xml:space="preserve"> </w:t>
      </w:r>
      <w:r w:rsidRPr="0078107F">
        <w:rPr>
          <w:rFonts w:ascii="Times New Roman" w:hAnsi="Times New Roman" w:cs="Times New Roman"/>
          <w:sz w:val="28"/>
          <w:szCs w:val="28"/>
        </w:rPr>
        <w:t>суспільства й онлайн-торгівлі.</w:t>
      </w:r>
      <w:r w:rsidR="00825D51">
        <w:rPr>
          <w:rFonts w:ascii="Times New Roman" w:hAnsi="Times New Roman" w:cs="Times New Roman"/>
          <w:sz w:val="28"/>
          <w:szCs w:val="28"/>
        </w:rPr>
        <w:t xml:space="preserve"> Д</w:t>
      </w:r>
      <w:r w:rsidR="00825D51" w:rsidRPr="00825D51">
        <w:rPr>
          <w:rFonts w:ascii="Times New Roman" w:hAnsi="Times New Roman" w:cs="Times New Roman"/>
          <w:sz w:val="28"/>
          <w:szCs w:val="28"/>
        </w:rPr>
        <w:t>едалі більше зростають замовлення через інтернет, відповідно попит на поштові відправлення збільшується</w:t>
      </w:r>
      <w:r w:rsidR="00825D51">
        <w:rPr>
          <w:rFonts w:ascii="Times New Roman" w:hAnsi="Times New Roman" w:cs="Times New Roman"/>
          <w:sz w:val="28"/>
          <w:szCs w:val="28"/>
        </w:rPr>
        <w:t xml:space="preserve">. </w:t>
      </w:r>
      <w:r w:rsidR="00FE38C5">
        <w:rPr>
          <w:rFonts w:ascii="Times New Roman" w:hAnsi="Times New Roman" w:cs="Times New Roman"/>
          <w:sz w:val="28"/>
          <w:szCs w:val="28"/>
        </w:rPr>
        <w:t>Таким чином поштові оператори повинні уважно вивчати побажання споживачів послуг зв’язку,</w:t>
      </w:r>
      <w:r w:rsidR="00825D51">
        <w:rPr>
          <w:rFonts w:ascii="Times New Roman" w:hAnsi="Times New Roman" w:cs="Times New Roman"/>
          <w:sz w:val="28"/>
          <w:szCs w:val="28"/>
        </w:rPr>
        <w:t xml:space="preserve"> та пропонувати ті сервіси які будуть їм відповідати.</w:t>
      </w:r>
      <w:r w:rsidR="00FE38C5">
        <w:rPr>
          <w:rFonts w:ascii="Times New Roman" w:hAnsi="Times New Roman" w:cs="Times New Roman"/>
          <w:sz w:val="28"/>
          <w:szCs w:val="28"/>
        </w:rPr>
        <w:t xml:space="preserve"> </w:t>
      </w:r>
    </w:p>
    <w:p w14:paraId="4825D06A" w14:textId="211D8A3D" w:rsidR="005F727E" w:rsidRDefault="0078107F" w:rsidP="0078107F">
      <w:pPr>
        <w:pStyle w:val="af8"/>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Незважаючи </w:t>
      </w:r>
      <w:r w:rsidRPr="0078107F">
        <w:rPr>
          <w:rFonts w:ascii="Times New Roman" w:hAnsi="Times New Roman" w:cs="Times New Roman"/>
          <w:sz w:val="28"/>
          <w:szCs w:val="28"/>
        </w:rPr>
        <w:t>на тенденцію постійного збільшення обсягів реалізованих послуг поштового зв’язку, ринок потребує ефе</w:t>
      </w:r>
      <w:r>
        <w:rPr>
          <w:rFonts w:ascii="Times New Roman" w:hAnsi="Times New Roman" w:cs="Times New Roman"/>
          <w:sz w:val="28"/>
          <w:szCs w:val="28"/>
        </w:rPr>
        <w:t>ктивних стратегічних рішень</w:t>
      </w:r>
      <w:r w:rsidRPr="0078107F">
        <w:rPr>
          <w:rFonts w:ascii="Times New Roman" w:hAnsi="Times New Roman" w:cs="Times New Roman"/>
          <w:sz w:val="28"/>
          <w:szCs w:val="28"/>
        </w:rPr>
        <w:t xml:space="preserve">, без </w:t>
      </w:r>
      <w:r w:rsidRPr="0078107F">
        <w:rPr>
          <w:rFonts w:ascii="Times New Roman" w:hAnsi="Times New Roman" w:cs="Times New Roman"/>
          <w:sz w:val="28"/>
          <w:szCs w:val="28"/>
        </w:rPr>
        <w:lastRenderedPageBreak/>
        <w:t>яких буде складно</w:t>
      </w:r>
      <w:r>
        <w:rPr>
          <w:rFonts w:ascii="Times New Roman" w:hAnsi="Times New Roman" w:cs="Times New Roman"/>
          <w:sz w:val="28"/>
          <w:szCs w:val="28"/>
        </w:rPr>
        <w:t xml:space="preserve"> </w:t>
      </w:r>
      <w:r w:rsidRPr="0078107F">
        <w:rPr>
          <w:rFonts w:ascii="Times New Roman" w:hAnsi="Times New Roman" w:cs="Times New Roman"/>
          <w:sz w:val="28"/>
          <w:szCs w:val="28"/>
        </w:rPr>
        <w:t>активізувати діяльність у світовому масштабі та дотримуватись єв</w:t>
      </w:r>
      <w:r>
        <w:rPr>
          <w:rFonts w:ascii="Times New Roman" w:hAnsi="Times New Roman" w:cs="Times New Roman"/>
          <w:sz w:val="28"/>
          <w:szCs w:val="28"/>
        </w:rPr>
        <w:t xml:space="preserve">роінтеграційного курсу країни. </w:t>
      </w:r>
    </w:p>
    <w:p w14:paraId="054D082D" w14:textId="5786F67F" w:rsidR="0078107F" w:rsidRPr="005F727E" w:rsidRDefault="0078107F" w:rsidP="0078107F">
      <w:pPr>
        <w:pStyle w:val="af8"/>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Пошті України доцільно зосередити основні зусилля на розвитку </w:t>
      </w:r>
      <w:r w:rsidR="00DC0E3A">
        <w:rPr>
          <w:rFonts w:ascii="Times New Roman" w:hAnsi="Times New Roman" w:cs="Times New Roman"/>
          <w:sz w:val="28"/>
          <w:szCs w:val="28"/>
        </w:rPr>
        <w:t xml:space="preserve">послуг логістики, гібридної пошти, електронної торгівлі, послуги інтернет-сервісів та рекламних послуг. </w:t>
      </w:r>
    </w:p>
    <w:p w14:paraId="051E88AF" w14:textId="77777777" w:rsidR="005F727E" w:rsidRPr="005F727E" w:rsidRDefault="005F727E" w:rsidP="005F727E">
      <w:pPr>
        <w:pStyle w:val="af8"/>
        <w:spacing w:after="0" w:line="360" w:lineRule="auto"/>
        <w:ind w:left="0" w:firstLine="709"/>
        <w:jc w:val="both"/>
        <w:rPr>
          <w:rFonts w:ascii="Times New Roman" w:hAnsi="Times New Roman" w:cs="Times New Roman"/>
          <w:sz w:val="28"/>
          <w:szCs w:val="28"/>
        </w:rPr>
      </w:pPr>
    </w:p>
    <w:p w14:paraId="4F159178" w14:textId="77777777" w:rsidR="00066299" w:rsidRPr="00066299" w:rsidRDefault="00066299" w:rsidP="00066299">
      <w:pPr>
        <w:spacing w:after="0" w:line="360" w:lineRule="auto"/>
        <w:ind w:firstLine="709"/>
        <w:contextualSpacing/>
        <w:jc w:val="both"/>
        <w:rPr>
          <w:rFonts w:ascii="Times New Roman" w:hAnsi="Times New Roman" w:cs="Times New Roman"/>
          <w:sz w:val="28"/>
          <w:szCs w:val="28"/>
        </w:rPr>
      </w:pPr>
    </w:p>
    <w:p w14:paraId="466820A5" w14:textId="6079574A" w:rsidR="00DC0E3A" w:rsidRDefault="00904A2F" w:rsidP="00DC0E3A">
      <w:pPr>
        <w:spacing w:after="0" w:line="360" w:lineRule="auto"/>
        <w:contextualSpacing/>
        <w:jc w:val="center"/>
        <w:outlineLvl w:val="0"/>
        <w:rPr>
          <w:rFonts w:ascii="Times New Roman" w:hAnsi="Times New Roman" w:cs="Times New Roman"/>
          <w:b/>
          <w:sz w:val="28"/>
          <w:szCs w:val="28"/>
        </w:rPr>
      </w:pPr>
      <w:r>
        <w:rPr>
          <w:rFonts w:ascii="Times New Roman" w:hAnsi="Times New Roman" w:cs="Times New Roman"/>
          <w:sz w:val="28"/>
          <w:szCs w:val="28"/>
        </w:rPr>
        <w:br w:type="page"/>
      </w:r>
      <w:bookmarkStart w:id="18" w:name="_Toc104342966"/>
      <w:r w:rsidR="00DC0E3A">
        <w:rPr>
          <w:rFonts w:ascii="Times New Roman" w:hAnsi="Times New Roman" w:cs="Times New Roman"/>
          <w:b/>
          <w:sz w:val="28"/>
          <w:szCs w:val="28"/>
        </w:rPr>
        <w:lastRenderedPageBreak/>
        <w:t>ПЕРЕЛІК ДЖЕРЕЛ ПОСИЛАННЯ</w:t>
      </w:r>
      <w:bookmarkEnd w:id="18"/>
    </w:p>
    <w:p w14:paraId="2A168B6C" w14:textId="7F3D9BF0" w:rsidR="00DC0E3A" w:rsidRDefault="00F64583" w:rsidP="00E02687">
      <w:pPr>
        <w:pStyle w:val="af8"/>
        <w:numPr>
          <w:ilvl w:val="0"/>
          <w:numId w:val="21"/>
        </w:numPr>
        <w:spacing w:after="0" w:line="360" w:lineRule="auto"/>
        <w:jc w:val="both"/>
        <w:rPr>
          <w:rFonts w:ascii="Times New Roman" w:hAnsi="Times New Roman" w:cs="Times New Roman"/>
          <w:sz w:val="28"/>
          <w:szCs w:val="28"/>
        </w:rPr>
      </w:pPr>
      <w:bookmarkStart w:id="19" w:name="_Ref103899885"/>
      <w:r>
        <w:rPr>
          <w:rFonts w:ascii="Times New Roman" w:hAnsi="Times New Roman" w:cs="Times New Roman"/>
          <w:sz w:val="28"/>
          <w:szCs w:val="28"/>
        </w:rPr>
        <w:t>Лісовий</w:t>
      </w:r>
      <w:r w:rsidR="00AB71EA" w:rsidRPr="00AB71EA">
        <w:rPr>
          <w:rFonts w:ascii="Times New Roman" w:hAnsi="Times New Roman" w:cs="Times New Roman"/>
          <w:sz w:val="28"/>
          <w:szCs w:val="28"/>
        </w:rPr>
        <w:t xml:space="preserve"> </w:t>
      </w:r>
      <w:r w:rsidR="00AB71EA">
        <w:rPr>
          <w:rFonts w:ascii="Times New Roman" w:hAnsi="Times New Roman" w:cs="Times New Roman"/>
          <w:sz w:val="28"/>
          <w:szCs w:val="28"/>
        </w:rPr>
        <w:t>Максим</w:t>
      </w:r>
      <w:r w:rsidR="00E02B61">
        <w:rPr>
          <w:rFonts w:ascii="Times New Roman" w:hAnsi="Times New Roman" w:cs="Times New Roman"/>
          <w:sz w:val="28"/>
          <w:szCs w:val="28"/>
          <w:lang w:val="ru-RU"/>
        </w:rPr>
        <w:t xml:space="preserve">. </w:t>
      </w:r>
      <w:r>
        <w:rPr>
          <w:rFonts w:ascii="Times New Roman" w:hAnsi="Times New Roman" w:cs="Times New Roman"/>
          <w:sz w:val="28"/>
          <w:szCs w:val="28"/>
        </w:rPr>
        <w:t xml:space="preserve">Господарсько-правова характеристика учасників ринку поштових послуг в Україні. </w:t>
      </w:r>
      <w:r w:rsidRPr="00F64583">
        <w:rPr>
          <w:rFonts w:ascii="Times New Roman" w:hAnsi="Times New Roman" w:cs="Times New Roman"/>
          <w:sz w:val="28"/>
          <w:szCs w:val="28"/>
          <w:lang w:val="ru-RU"/>
        </w:rPr>
        <w:t>[</w:t>
      </w:r>
      <w:r>
        <w:rPr>
          <w:rFonts w:ascii="Times New Roman" w:hAnsi="Times New Roman" w:cs="Times New Roman"/>
          <w:sz w:val="28"/>
          <w:szCs w:val="28"/>
        </w:rPr>
        <w:t>Електронний ресурс</w:t>
      </w:r>
      <w:r w:rsidRPr="00F64583">
        <w:rPr>
          <w:rFonts w:ascii="Times New Roman" w:hAnsi="Times New Roman" w:cs="Times New Roman"/>
          <w:sz w:val="28"/>
          <w:szCs w:val="28"/>
          <w:lang w:val="ru-RU"/>
        </w:rPr>
        <w:t>]</w:t>
      </w:r>
      <w:r>
        <w:rPr>
          <w:rFonts w:ascii="Times New Roman" w:hAnsi="Times New Roman" w:cs="Times New Roman"/>
          <w:sz w:val="28"/>
          <w:szCs w:val="28"/>
        </w:rPr>
        <w:t xml:space="preserve">. – Режим доступу:  </w:t>
      </w:r>
      <w:hyperlink r:id="rId14" w:history="1">
        <w:r w:rsidRPr="00B461A8">
          <w:rPr>
            <w:rStyle w:val="a4"/>
            <w:rFonts w:ascii="Times New Roman" w:hAnsi="Times New Roman" w:cs="Times New Roman"/>
            <w:sz w:val="28"/>
            <w:szCs w:val="28"/>
          </w:rPr>
          <w:t>http://pgp-journal.kiev.ua/archive/2017/6/15.pdf</w:t>
        </w:r>
      </w:hyperlink>
      <w:bookmarkEnd w:id="19"/>
    </w:p>
    <w:p w14:paraId="7D7014A8" w14:textId="60DD984E" w:rsidR="00F64583" w:rsidRDefault="0056468C" w:rsidP="00E02687">
      <w:pPr>
        <w:pStyle w:val="af8"/>
        <w:numPr>
          <w:ilvl w:val="0"/>
          <w:numId w:val="21"/>
        </w:numPr>
        <w:spacing w:after="0" w:line="360" w:lineRule="auto"/>
        <w:jc w:val="both"/>
        <w:rPr>
          <w:rFonts w:ascii="Times New Roman" w:hAnsi="Times New Roman" w:cs="Times New Roman"/>
          <w:sz w:val="28"/>
          <w:szCs w:val="28"/>
        </w:rPr>
      </w:pPr>
      <w:bookmarkStart w:id="20" w:name="_Ref103900098"/>
      <w:r w:rsidRPr="0056468C">
        <w:rPr>
          <w:rFonts w:ascii="Times New Roman" w:hAnsi="Times New Roman" w:cs="Times New Roman"/>
          <w:sz w:val="28"/>
          <w:szCs w:val="28"/>
        </w:rPr>
        <w:t xml:space="preserve">Про поштовий зв'язок : Закон України від 04.10.2001 № 2759-III // База даних «Законодавство України» / Верховна Рада України. URL: </w:t>
      </w:r>
      <w:hyperlink r:id="rId15" w:history="1">
        <w:r w:rsidRPr="00B461A8">
          <w:rPr>
            <w:rStyle w:val="a4"/>
            <w:rFonts w:ascii="Times New Roman" w:hAnsi="Times New Roman" w:cs="Times New Roman"/>
            <w:sz w:val="28"/>
            <w:szCs w:val="28"/>
          </w:rPr>
          <w:t>https://zakon.rada.gov.ua/go/2759-14</w:t>
        </w:r>
      </w:hyperlink>
      <w:bookmarkEnd w:id="20"/>
    </w:p>
    <w:p w14:paraId="5946E242" w14:textId="77777777" w:rsidR="00E02B61" w:rsidRDefault="0056468C" w:rsidP="00E02687">
      <w:pPr>
        <w:pStyle w:val="af8"/>
        <w:numPr>
          <w:ilvl w:val="0"/>
          <w:numId w:val="21"/>
        </w:numPr>
        <w:spacing w:after="0" w:line="360" w:lineRule="auto"/>
        <w:jc w:val="both"/>
        <w:rPr>
          <w:rFonts w:ascii="Times New Roman" w:hAnsi="Times New Roman" w:cs="Times New Roman"/>
          <w:sz w:val="28"/>
          <w:szCs w:val="28"/>
        </w:rPr>
      </w:pPr>
      <w:bookmarkStart w:id="21" w:name="_Ref103900847"/>
      <w:r>
        <w:rPr>
          <w:rFonts w:ascii="Times New Roman" w:hAnsi="Times New Roman" w:cs="Times New Roman"/>
          <w:sz w:val="28"/>
          <w:szCs w:val="28"/>
        </w:rPr>
        <w:t>Звіт</w:t>
      </w:r>
      <w:r w:rsidRPr="0056468C">
        <w:rPr>
          <w:rFonts w:ascii="Times New Roman" w:hAnsi="Times New Roman" w:cs="Times New Roman"/>
          <w:sz w:val="28"/>
          <w:szCs w:val="28"/>
        </w:rPr>
        <w:t xml:space="preserve"> про роботу Національної комісії, що здійснює державне регулювання у сфері зв’язку та інформатизації за 2021 рік</w:t>
      </w:r>
      <w:r w:rsidR="00E02B61" w:rsidRPr="00E02B61">
        <w:rPr>
          <w:rFonts w:ascii="Times New Roman" w:hAnsi="Times New Roman" w:cs="Times New Roman"/>
          <w:sz w:val="28"/>
          <w:szCs w:val="28"/>
        </w:rPr>
        <w:t xml:space="preserve">// </w:t>
      </w:r>
      <w:r w:rsidR="00E02B61">
        <w:rPr>
          <w:rFonts w:ascii="Times New Roman" w:hAnsi="Times New Roman" w:cs="Times New Roman"/>
          <w:sz w:val="28"/>
          <w:szCs w:val="28"/>
        </w:rPr>
        <w:t xml:space="preserve">Київ 2022. </w:t>
      </w:r>
      <w:r w:rsidR="00E02B61" w:rsidRPr="00E02B61">
        <w:rPr>
          <w:rFonts w:ascii="Times New Roman" w:hAnsi="Times New Roman" w:cs="Times New Roman"/>
          <w:sz w:val="28"/>
          <w:szCs w:val="28"/>
          <w:lang w:val="ru-RU"/>
        </w:rPr>
        <w:t>[</w:t>
      </w:r>
      <w:r w:rsidR="00E02B61">
        <w:rPr>
          <w:rFonts w:ascii="Times New Roman" w:hAnsi="Times New Roman" w:cs="Times New Roman"/>
          <w:sz w:val="28"/>
          <w:szCs w:val="28"/>
        </w:rPr>
        <w:t>Електронний ресурс</w:t>
      </w:r>
      <w:r w:rsidR="00E02B61" w:rsidRPr="00E02B61">
        <w:rPr>
          <w:rFonts w:ascii="Times New Roman" w:hAnsi="Times New Roman" w:cs="Times New Roman"/>
          <w:sz w:val="28"/>
          <w:szCs w:val="28"/>
          <w:lang w:val="ru-RU"/>
        </w:rPr>
        <w:t>].</w:t>
      </w:r>
      <w:r w:rsidR="00E02B61" w:rsidRPr="00E02B61">
        <w:t xml:space="preserve"> </w:t>
      </w:r>
      <w:r w:rsidR="00E02B61" w:rsidRPr="00E02B61">
        <w:rPr>
          <w:rFonts w:ascii="Times New Roman" w:hAnsi="Times New Roman" w:cs="Times New Roman"/>
          <w:sz w:val="28"/>
          <w:szCs w:val="28"/>
        </w:rPr>
        <w:t>– Режим доступу:</w:t>
      </w:r>
      <w:bookmarkEnd w:id="21"/>
      <w:r w:rsidR="00E02B61" w:rsidRPr="00E02B61">
        <w:rPr>
          <w:rFonts w:ascii="Times New Roman" w:hAnsi="Times New Roman" w:cs="Times New Roman"/>
          <w:sz w:val="28"/>
          <w:szCs w:val="28"/>
        </w:rPr>
        <w:t xml:space="preserve"> </w:t>
      </w:r>
    </w:p>
    <w:p w14:paraId="6BA8B64F" w14:textId="3A974BE2" w:rsidR="0056468C" w:rsidRPr="00E02B61" w:rsidRDefault="007877F3" w:rsidP="00E02687">
      <w:pPr>
        <w:pStyle w:val="af8"/>
        <w:spacing w:after="0" w:line="360" w:lineRule="auto"/>
        <w:jc w:val="both"/>
        <w:rPr>
          <w:rFonts w:ascii="Times New Roman" w:hAnsi="Times New Roman" w:cs="Times New Roman"/>
          <w:sz w:val="28"/>
          <w:szCs w:val="28"/>
        </w:rPr>
      </w:pPr>
      <w:hyperlink r:id="rId16" w:history="1">
        <w:r w:rsidR="00E02B61" w:rsidRPr="00E02B61">
          <w:rPr>
            <w:rStyle w:val="a4"/>
            <w:rFonts w:ascii="Times New Roman" w:hAnsi="Times New Roman" w:cs="Times New Roman"/>
            <w:sz w:val="28"/>
            <w:szCs w:val="28"/>
          </w:rPr>
          <w:t>https://nkrzi.gov.ua/images/upload/142/10078/report-22-04-2022.pdf</w:t>
        </w:r>
      </w:hyperlink>
    </w:p>
    <w:p w14:paraId="3A254823" w14:textId="3DD18C94" w:rsidR="00E02B61" w:rsidRPr="005523E8" w:rsidRDefault="00E02B61" w:rsidP="00E02687">
      <w:pPr>
        <w:pStyle w:val="af8"/>
        <w:numPr>
          <w:ilvl w:val="0"/>
          <w:numId w:val="21"/>
        </w:numPr>
        <w:spacing w:after="0" w:line="360" w:lineRule="auto"/>
        <w:jc w:val="both"/>
        <w:rPr>
          <w:rFonts w:ascii="Times New Roman" w:hAnsi="Times New Roman" w:cs="Times New Roman"/>
          <w:sz w:val="28"/>
          <w:szCs w:val="28"/>
        </w:rPr>
      </w:pPr>
      <w:bookmarkStart w:id="22" w:name="_Ref103901447"/>
      <w:r w:rsidRPr="005523E8">
        <w:rPr>
          <w:rFonts w:ascii="Times New Roman" w:hAnsi="Times New Roman" w:cs="Times New Roman"/>
          <w:sz w:val="28"/>
          <w:szCs w:val="28"/>
        </w:rPr>
        <w:t>Борисевич Є.Г.,</w:t>
      </w:r>
      <w:r w:rsidR="005523E8" w:rsidRPr="005523E8">
        <w:rPr>
          <w:rFonts w:ascii="Times New Roman" w:hAnsi="Times New Roman" w:cs="Times New Roman"/>
          <w:sz w:val="28"/>
          <w:szCs w:val="28"/>
        </w:rPr>
        <w:t xml:space="preserve"> </w:t>
      </w:r>
      <w:r w:rsidRPr="005523E8">
        <w:rPr>
          <w:rFonts w:ascii="Times New Roman" w:hAnsi="Times New Roman" w:cs="Times New Roman"/>
          <w:sz w:val="28"/>
          <w:szCs w:val="28"/>
        </w:rPr>
        <w:t>Горєлкіна С.Б., Жуковська Л.Е. Особливості послуг маркетингу у сфері поштового зв’язку/[Електронний ресурс]//</w:t>
      </w:r>
      <w:r w:rsidR="00DB1A61" w:rsidRPr="005523E8">
        <w:rPr>
          <w:rFonts w:ascii="Times New Roman" w:hAnsi="Times New Roman" w:cs="Times New Roman"/>
          <w:sz w:val="28"/>
          <w:szCs w:val="28"/>
        </w:rPr>
        <w:t xml:space="preserve"> Навчальний посібник для студентів денної та заочної форми навчання, Одеса 2011. -  220 ст. – Режим доступу:</w:t>
      </w:r>
      <w:bookmarkEnd w:id="22"/>
      <w:r w:rsidR="00DB1A61" w:rsidRPr="005523E8">
        <w:rPr>
          <w:rFonts w:ascii="Times New Roman" w:hAnsi="Times New Roman" w:cs="Times New Roman"/>
          <w:sz w:val="28"/>
          <w:szCs w:val="28"/>
        </w:rPr>
        <w:t xml:space="preserve"> </w:t>
      </w:r>
      <w:hyperlink r:id="rId17" w:history="1">
        <w:r w:rsidR="00DB1A61" w:rsidRPr="005523E8">
          <w:rPr>
            <w:rStyle w:val="a4"/>
            <w:rFonts w:ascii="Times New Roman" w:hAnsi="Times New Roman" w:cs="Times New Roman"/>
            <w:sz w:val="28"/>
            <w:szCs w:val="28"/>
          </w:rPr>
          <w:t>https://metod.suitt.edu.ua/download/54</w:t>
        </w:r>
      </w:hyperlink>
    </w:p>
    <w:p w14:paraId="5C805323" w14:textId="2AF5D7FB" w:rsidR="00DB1A61" w:rsidRDefault="00DB1A61" w:rsidP="00E02687">
      <w:pPr>
        <w:pStyle w:val="af8"/>
        <w:numPr>
          <w:ilvl w:val="0"/>
          <w:numId w:val="21"/>
        </w:numPr>
        <w:spacing w:after="0" w:line="360" w:lineRule="auto"/>
        <w:jc w:val="both"/>
        <w:rPr>
          <w:rFonts w:ascii="Times New Roman" w:hAnsi="Times New Roman" w:cs="Times New Roman"/>
          <w:sz w:val="28"/>
          <w:szCs w:val="28"/>
        </w:rPr>
      </w:pPr>
      <w:bookmarkStart w:id="23" w:name="_Ref103901867"/>
      <w:r w:rsidRPr="00DB1A61">
        <w:rPr>
          <w:rFonts w:ascii="Times New Roman" w:hAnsi="Times New Roman" w:cs="Times New Roman"/>
          <w:sz w:val="28"/>
          <w:szCs w:val="28"/>
        </w:rPr>
        <w:t xml:space="preserve">Про національного оператора поштового зв'язку : Розпорядження Кабінету Міністрів України від 10.01.2002 № 10-р // База даних «Законодавство України» / Верховна Рада України. URL: </w:t>
      </w:r>
      <w:hyperlink r:id="rId18" w:history="1">
        <w:r w:rsidR="006C54B0" w:rsidRPr="00B461A8">
          <w:rPr>
            <w:rStyle w:val="a4"/>
            <w:rFonts w:ascii="Times New Roman" w:hAnsi="Times New Roman" w:cs="Times New Roman"/>
            <w:sz w:val="28"/>
            <w:szCs w:val="28"/>
          </w:rPr>
          <w:t>https://zakon.rada.gov.ua/go/10-2002-%D1%80</w:t>
        </w:r>
      </w:hyperlink>
      <w:bookmarkEnd w:id="23"/>
    </w:p>
    <w:p w14:paraId="4B605EC8" w14:textId="4C900907" w:rsidR="006C54B0" w:rsidRDefault="006C54B0" w:rsidP="00E02687">
      <w:pPr>
        <w:pStyle w:val="af8"/>
        <w:numPr>
          <w:ilvl w:val="0"/>
          <w:numId w:val="21"/>
        </w:numPr>
        <w:spacing w:after="0" w:line="360" w:lineRule="auto"/>
        <w:jc w:val="both"/>
        <w:rPr>
          <w:rFonts w:ascii="Times New Roman" w:hAnsi="Times New Roman" w:cs="Times New Roman"/>
          <w:sz w:val="28"/>
          <w:szCs w:val="28"/>
        </w:rPr>
      </w:pPr>
      <w:bookmarkStart w:id="24" w:name="_Ref103901959"/>
      <w:r w:rsidRPr="006C54B0">
        <w:rPr>
          <w:rFonts w:ascii="Times New Roman" w:hAnsi="Times New Roman" w:cs="Times New Roman"/>
          <w:sz w:val="28"/>
          <w:szCs w:val="28"/>
        </w:rPr>
        <w:t xml:space="preserve">Про Державну службу спеціального зв'язку та захисту інформації України : Закон України від 23.02.2006 № 3475-IV // База даних «Законодавство України» / Верховна Рада України. URL: </w:t>
      </w:r>
      <w:hyperlink r:id="rId19" w:history="1">
        <w:r w:rsidRPr="00B461A8">
          <w:rPr>
            <w:rStyle w:val="a4"/>
            <w:rFonts w:ascii="Times New Roman" w:hAnsi="Times New Roman" w:cs="Times New Roman"/>
            <w:sz w:val="28"/>
            <w:szCs w:val="28"/>
          </w:rPr>
          <w:t>https://zakon.rada.gov.ua/go/3475-15</w:t>
        </w:r>
      </w:hyperlink>
      <w:bookmarkEnd w:id="24"/>
    </w:p>
    <w:p w14:paraId="7C0CE7FA" w14:textId="749B8C5E" w:rsidR="006C54B0" w:rsidRDefault="006C54B0" w:rsidP="00E02687">
      <w:pPr>
        <w:pStyle w:val="af8"/>
        <w:numPr>
          <w:ilvl w:val="0"/>
          <w:numId w:val="21"/>
        </w:numPr>
        <w:spacing w:after="0" w:line="360" w:lineRule="auto"/>
        <w:jc w:val="both"/>
        <w:rPr>
          <w:rFonts w:ascii="Times New Roman" w:hAnsi="Times New Roman" w:cs="Times New Roman"/>
          <w:sz w:val="28"/>
          <w:szCs w:val="28"/>
        </w:rPr>
      </w:pPr>
      <w:bookmarkStart w:id="25" w:name="_Ref103902274"/>
      <w:r w:rsidRPr="006C54B0">
        <w:rPr>
          <w:rFonts w:ascii="Times New Roman" w:hAnsi="Times New Roman" w:cs="Times New Roman"/>
          <w:sz w:val="28"/>
          <w:szCs w:val="28"/>
        </w:rPr>
        <w:t xml:space="preserve">Про затвердження Положення про Адміністрацію Державної служби спеціального зв'язку та захисту інформації України : Постанова Кабінету Міністрів України; Положення від 03.09.2014 № 411 // База даних «Законодавство України» / Верховна Рада України. URL: </w:t>
      </w:r>
      <w:hyperlink r:id="rId20" w:history="1">
        <w:r w:rsidRPr="00B461A8">
          <w:rPr>
            <w:rStyle w:val="a4"/>
            <w:rFonts w:ascii="Times New Roman" w:hAnsi="Times New Roman" w:cs="Times New Roman"/>
            <w:sz w:val="28"/>
            <w:szCs w:val="28"/>
          </w:rPr>
          <w:t>https://zakon.rada.gov.ua/go/411-2014-%D0%BF</w:t>
        </w:r>
      </w:hyperlink>
      <w:bookmarkEnd w:id="25"/>
    </w:p>
    <w:p w14:paraId="29860A2F" w14:textId="3073AB20" w:rsidR="00E02687" w:rsidRPr="00E02687" w:rsidRDefault="00512191" w:rsidP="00E02687">
      <w:pPr>
        <w:pStyle w:val="af8"/>
        <w:numPr>
          <w:ilvl w:val="0"/>
          <w:numId w:val="2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Говоровський А.В. Правове регулювання поштового зв’язку в Україні. </w:t>
      </w:r>
      <w:r w:rsidRPr="00512191">
        <w:rPr>
          <w:rFonts w:ascii="Times New Roman" w:hAnsi="Times New Roman" w:cs="Times New Roman"/>
          <w:sz w:val="28"/>
          <w:szCs w:val="28"/>
        </w:rPr>
        <w:t>[Електронний ресурс]. – Режим доступу:</w:t>
      </w:r>
      <w:r>
        <w:rPr>
          <w:rFonts w:ascii="Times New Roman" w:hAnsi="Times New Roman" w:cs="Times New Roman"/>
          <w:sz w:val="28"/>
          <w:szCs w:val="28"/>
        </w:rPr>
        <w:t xml:space="preserve"> </w:t>
      </w:r>
      <w:hyperlink r:id="rId21" w:history="1">
        <w:r w:rsidRPr="00B461A8">
          <w:rPr>
            <w:rStyle w:val="a4"/>
            <w:rFonts w:ascii="Times New Roman" w:hAnsi="Times New Roman" w:cs="Times New Roman"/>
            <w:sz w:val="28"/>
            <w:szCs w:val="28"/>
          </w:rPr>
          <w:t>http://www.irbis-nbuv.gov.ua/cgi-</w:t>
        </w:r>
        <w:r w:rsidRPr="00B461A8">
          <w:rPr>
            <w:rStyle w:val="a4"/>
            <w:rFonts w:ascii="Times New Roman" w:hAnsi="Times New Roman" w:cs="Times New Roman"/>
            <w:sz w:val="28"/>
            <w:szCs w:val="28"/>
          </w:rPr>
          <w:lastRenderedPageBreak/>
          <w:t>bin/irbis_nbuv/cgiirbis_64.exe?C21COM=2&amp;I21DBN=UJRN&amp;P21DBN=UJRN&amp;IMAGE_FILE_DOWNLOAD=1&amp;Image_file_name=PDF/gileya_2018_136_25.pdf</w:t>
        </w:r>
      </w:hyperlink>
    </w:p>
    <w:p w14:paraId="1708A4BC" w14:textId="4D4F597E" w:rsidR="00512191" w:rsidRDefault="00512191" w:rsidP="00E02687">
      <w:pPr>
        <w:pStyle w:val="af8"/>
        <w:numPr>
          <w:ilvl w:val="0"/>
          <w:numId w:val="21"/>
        </w:numPr>
        <w:spacing w:after="0" w:line="360" w:lineRule="auto"/>
        <w:jc w:val="both"/>
        <w:rPr>
          <w:rFonts w:ascii="Times New Roman" w:hAnsi="Times New Roman" w:cs="Times New Roman"/>
          <w:sz w:val="28"/>
          <w:szCs w:val="28"/>
        </w:rPr>
      </w:pPr>
      <w:bookmarkStart w:id="26" w:name="_Ref103902819"/>
      <w:r w:rsidRPr="00512191">
        <w:rPr>
          <w:rFonts w:ascii="Times New Roman" w:hAnsi="Times New Roman" w:cs="Times New Roman"/>
          <w:sz w:val="28"/>
          <w:szCs w:val="28"/>
        </w:rPr>
        <w:t xml:space="preserve">Про затвердження Правил надання послуг поштового зв'язку : Постанова Кабінету Міністрів України; Правила, Перелік від 05.03.2009 № 270 // База даних «Законодавство України» / Верховна Рада України. URL: </w:t>
      </w:r>
      <w:hyperlink r:id="rId22" w:history="1">
        <w:r w:rsidRPr="00B461A8">
          <w:rPr>
            <w:rStyle w:val="a4"/>
            <w:rFonts w:ascii="Times New Roman" w:hAnsi="Times New Roman" w:cs="Times New Roman"/>
            <w:sz w:val="28"/>
            <w:szCs w:val="28"/>
          </w:rPr>
          <w:t>https://zakon.rada.gov.ua/go/270-2009-%D0%BF</w:t>
        </w:r>
      </w:hyperlink>
      <w:bookmarkEnd w:id="26"/>
    </w:p>
    <w:p w14:paraId="51C01259" w14:textId="00BB3D9D" w:rsidR="00512191" w:rsidRPr="00512191" w:rsidRDefault="00512191" w:rsidP="00E02687">
      <w:pPr>
        <w:pStyle w:val="af8"/>
        <w:numPr>
          <w:ilvl w:val="0"/>
          <w:numId w:val="21"/>
        </w:numPr>
        <w:spacing w:after="0" w:line="360" w:lineRule="auto"/>
        <w:jc w:val="both"/>
        <w:rPr>
          <w:rFonts w:ascii="Times New Roman" w:hAnsi="Times New Roman" w:cs="Times New Roman"/>
          <w:sz w:val="28"/>
          <w:szCs w:val="28"/>
        </w:rPr>
      </w:pPr>
      <w:r w:rsidRPr="00512191">
        <w:rPr>
          <w:rFonts w:ascii="Times New Roman" w:hAnsi="Times New Roman" w:cs="Times New Roman"/>
          <w:sz w:val="28"/>
          <w:szCs w:val="28"/>
          <w:lang w:val="ru-RU"/>
        </w:rPr>
        <w:t xml:space="preserve"> </w:t>
      </w:r>
      <w:bookmarkStart w:id="27" w:name="_Ref103903059"/>
      <w:r w:rsidRPr="00512191">
        <w:rPr>
          <w:rFonts w:ascii="Times New Roman" w:hAnsi="Times New Roman" w:cs="Times New Roman"/>
          <w:sz w:val="28"/>
          <w:szCs w:val="28"/>
          <w:lang w:val="ru-RU"/>
        </w:rPr>
        <w:t xml:space="preserve">Про транспорт : Закон України від 10.11.1994 № 232/94-ВР // База даних «Законодавство України» / Верховна Рада України. </w:t>
      </w:r>
      <w:r w:rsidRPr="00512191">
        <w:rPr>
          <w:rFonts w:ascii="Times New Roman" w:hAnsi="Times New Roman" w:cs="Times New Roman"/>
          <w:sz w:val="28"/>
          <w:szCs w:val="28"/>
          <w:lang w:val="en-US"/>
        </w:rPr>
        <w:t xml:space="preserve">URL: </w:t>
      </w:r>
      <w:hyperlink r:id="rId23" w:history="1">
        <w:r w:rsidRPr="00B461A8">
          <w:rPr>
            <w:rStyle w:val="a4"/>
            <w:rFonts w:ascii="Times New Roman" w:hAnsi="Times New Roman" w:cs="Times New Roman"/>
            <w:sz w:val="28"/>
            <w:szCs w:val="28"/>
            <w:lang w:val="en-US"/>
          </w:rPr>
          <w:t>https</w:t>
        </w:r>
        <w:r w:rsidRPr="00512191">
          <w:rPr>
            <w:rStyle w:val="a4"/>
            <w:rFonts w:ascii="Times New Roman" w:hAnsi="Times New Roman" w:cs="Times New Roman"/>
            <w:sz w:val="28"/>
            <w:szCs w:val="28"/>
            <w:lang w:val="en-US"/>
          </w:rPr>
          <w:t>://</w:t>
        </w:r>
        <w:r w:rsidRPr="00B461A8">
          <w:rPr>
            <w:rStyle w:val="a4"/>
            <w:rFonts w:ascii="Times New Roman" w:hAnsi="Times New Roman" w:cs="Times New Roman"/>
            <w:sz w:val="28"/>
            <w:szCs w:val="28"/>
            <w:lang w:val="en-US"/>
          </w:rPr>
          <w:t>zakon</w:t>
        </w:r>
        <w:r w:rsidRPr="00512191">
          <w:rPr>
            <w:rStyle w:val="a4"/>
            <w:rFonts w:ascii="Times New Roman" w:hAnsi="Times New Roman" w:cs="Times New Roman"/>
            <w:sz w:val="28"/>
            <w:szCs w:val="28"/>
            <w:lang w:val="en-US"/>
          </w:rPr>
          <w:t>.</w:t>
        </w:r>
        <w:r w:rsidRPr="00B461A8">
          <w:rPr>
            <w:rStyle w:val="a4"/>
            <w:rFonts w:ascii="Times New Roman" w:hAnsi="Times New Roman" w:cs="Times New Roman"/>
            <w:sz w:val="28"/>
            <w:szCs w:val="28"/>
            <w:lang w:val="en-US"/>
          </w:rPr>
          <w:t>rada</w:t>
        </w:r>
        <w:r w:rsidRPr="00512191">
          <w:rPr>
            <w:rStyle w:val="a4"/>
            <w:rFonts w:ascii="Times New Roman" w:hAnsi="Times New Roman" w:cs="Times New Roman"/>
            <w:sz w:val="28"/>
            <w:szCs w:val="28"/>
            <w:lang w:val="en-US"/>
          </w:rPr>
          <w:t>.</w:t>
        </w:r>
        <w:r w:rsidRPr="00B461A8">
          <w:rPr>
            <w:rStyle w:val="a4"/>
            <w:rFonts w:ascii="Times New Roman" w:hAnsi="Times New Roman" w:cs="Times New Roman"/>
            <w:sz w:val="28"/>
            <w:szCs w:val="28"/>
            <w:lang w:val="en-US"/>
          </w:rPr>
          <w:t>gov</w:t>
        </w:r>
        <w:r w:rsidRPr="00512191">
          <w:rPr>
            <w:rStyle w:val="a4"/>
            <w:rFonts w:ascii="Times New Roman" w:hAnsi="Times New Roman" w:cs="Times New Roman"/>
            <w:sz w:val="28"/>
            <w:szCs w:val="28"/>
            <w:lang w:val="en-US"/>
          </w:rPr>
          <w:t>.</w:t>
        </w:r>
        <w:r w:rsidRPr="00B461A8">
          <w:rPr>
            <w:rStyle w:val="a4"/>
            <w:rFonts w:ascii="Times New Roman" w:hAnsi="Times New Roman" w:cs="Times New Roman"/>
            <w:sz w:val="28"/>
            <w:szCs w:val="28"/>
            <w:lang w:val="en-US"/>
          </w:rPr>
          <w:t>ua</w:t>
        </w:r>
        <w:r w:rsidRPr="00512191">
          <w:rPr>
            <w:rStyle w:val="a4"/>
            <w:rFonts w:ascii="Times New Roman" w:hAnsi="Times New Roman" w:cs="Times New Roman"/>
            <w:sz w:val="28"/>
            <w:szCs w:val="28"/>
            <w:lang w:val="en-US"/>
          </w:rPr>
          <w:t>/</w:t>
        </w:r>
        <w:r w:rsidRPr="00B461A8">
          <w:rPr>
            <w:rStyle w:val="a4"/>
            <w:rFonts w:ascii="Times New Roman" w:hAnsi="Times New Roman" w:cs="Times New Roman"/>
            <w:sz w:val="28"/>
            <w:szCs w:val="28"/>
            <w:lang w:val="en-US"/>
          </w:rPr>
          <w:t>go</w:t>
        </w:r>
        <w:r w:rsidRPr="00512191">
          <w:rPr>
            <w:rStyle w:val="a4"/>
            <w:rFonts w:ascii="Times New Roman" w:hAnsi="Times New Roman" w:cs="Times New Roman"/>
            <w:sz w:val="28"/>
            <w:szCs w:val="28"/>
            <w:lang w:val="en-US"/>
          </w:rPr>
          <w:t>/232/94-%</w:t>
        </w:r>
        <w:r w:rsidRPr="00B461A8">
          <w:rPr>
            <w:rStyle w:val="a4"/>
            <w:rFonts w:ascii="Times New Roman" w:hAnsi="Times New Roman" w:cs="Times New Roman"/>
            <w:sz w:val="28"/>
            <w:szCs w:val="28"/>
            <w:lang w:val="en-US"/>
          </w:rPr>
          <w:t>D</w:t>
        </w:r>
        <w:r w:rsidRPr="00512191">
          <w:rPr>
            <w:rStyle w:val="a4"/>
            <w:rFonts w:ascii="Times New Roman" w:hAnsi="Times New Roman" w:cs="Times New Roman"/>
            <w:sz w:val="28"/>
            <w:szCs w:val="28"/>
            <w:lang w:val="en-US"/>
          </w:rPr>
          <w:t>0%</w:t>
        </w:r>
        <w:r w:rsidRPr="00B461A8">
          <w:rPr>
            <w:rStyle w:val="a4"/>
            <w:rFonts w:ascii="Times New Roman" w:hAnsi="Times New Roman" w:cs="Times New Roman"/>
            <w:sz w:val="28"/>
            <w:szCs w:val="28"/>
            <w:lang w:val="en-US"/>
          </w:rPr>
          <w:t>B</w:t>
        </w:r>
        <w:r w:rsidRPr="00512191">
          <w:rPr>
            <w:rStyle w:val="a4"/>
            <w:rFonts w:ascii="Times New Roman" w:hAnsi="Times New Roman" w:cs="Times New Roman"/>
            <w:sz w:val="28"/>
            <w:szCs w:val="28"/>
            <w:lang w:val="en-US"/>
          </w:rPr>
          <w:t>2%</w:t>
        </w:r>
        <w:r w:rsidRPr="00B461A8">
          <w:rPr>
            <w:rStyle w:val="a4"/>
            <w:rFonts w:ascii="Times New Roman" w:hAnsi="Times New Roman" w:cs="Times New Roman"/>
            <w:sz w:val="28"/>
            <w:szCs w:val="28"/>
            <w:lang w:val="en-US"/>
          </w:rPr>
          <w:t>D</w:t>
        </w:r>
        <w:r w:rsidRPr="00512191">
          <w:rPr>
            <w:rStyle w:val="a4"/>
            <w:rFonts w:ascii="Times New Roman" w:hAnsi="Times New Roman" w:cs="Times New Roman"/>
            <w:sz w:val="28"/>
            <w:szCs w:val="28"/>
            <w:lang w:val="en-US"/>
          </w:rPr>
          <w:t>1%80</w:t>
        </w:r>
      </w:hyperlink>
      <w:bookmarkEnd w:id="27"/>
    </w:p>
    <w:p w14:paraId="1EC58E8E" w14:textId="014A8429" w:rsidR="00512191" w:rsidRPr="00512191" w:rsidRDefault="00512191" w:rsidP="00E02687">
      <w:pPr>
        <w:pStyle w:val="af8"/>
        <w:numPr>
          <w:ilvl w:val="0"/>
          <w:numId w:val="21"/>
        </w:numPr>
        <w:spacing w:after="0" w:line="360" w:lineRule="auto"/>
        <w:jc w:val="both"/>
        <w:rPr>
          <w:rFonts w:ascii="Times New Roman" w:hAnsi="Times New Roman" w:cs="Times New Roman"/>
          <w:sz w:val="28"/>
          <w:szCs w:val="28"/>
        </w:rPr>
      </w:pPr>
      <w:r w:rsidRPr="00C42091">
        <w:rPr>
          <w:rFonts w:ascii="Times New Roman" w:hAnsi="Times New Roman" w:cs="Times New Roman"/>
          <w:sz w:val="28"/>
          <w:szCs w:val="28"/>
          <w:lang w:val="en-US"/>
        </w:rPr>
        <w:t xml:space="preserve"> </w:t>
      </w:r>
      <w:bookmarkStart w:id="28" w:name="_Ref103903086"/>
      <w:r w:rsidRPr="00512191">
        <w:rPr>
          <w:rFonts w:ascii="Times New Roman" w:hAnsi="Times New Roman" w:cs="Times New Roman"/>
          <w:sz w:val="28"/>
          <w:szCs w:val="28"/>
          <w:lang w:val="ru-RU"/>
        </w:rPr>
        <w:t>Про банки і банківську діяльність : Закон України від 07.12.2000 № 2121-</w:t>
      </w:r>
      <w:r w:rsidRPr="00512191">
        <w:rPr>
          <w:rFonts w:ascii="Times New Roman" w:hAnsi="Times New Roman" w:cs="Times New Roman"/>
          <w:sz w:val="28"/>
          <w:szCs w:val="28"/>
          <w:lang w:val="en-US"/>
        </w:rPr>
        <w:t>III</w:t>
      </w:r>
      <w:r w:rsidRPr="00512191">
        <w:rPr>
          <w:rFonts w:ascii="Times New Roman" w:hAnsi="Times New Roman" w:cs="Times New Roman"/>
          <w:sz w:val="28"/>
          <w:szCs w:val="28"/>
          <w:lang w:val="ru-RU"/>
        </w:rPr>
        <w:t xml:space="preserve"> // База даних «Законодавство України» / Верховна Рада України. </w:t>
      </w:r>
      <w:r w:rsidRPr="00512191">
        <w:rPr>
          <w:rFonts w:ascii="Times New Roman" w:hAnsi="Times New Roman" w:cs="Times New Roman"/>
          <w:sz w:val="28"/>
          <w:szCs w:val="28"/>
          <w:lang w:val="en-US"/>
        </w:rPr>
        <w:t xml:space="preserve">URL: </w:t>
      </w:r>
      <w:hyperlink r:id="rId24" w:history="1">
        <w:r w:rsidRPr="00B461A8">
          <w:rPr>
            <w:rStyle w:val="a4"/>
            <w:rFonts w:ascii="Times New Roman" w:hAnsi="Times New Roman" w:cs="Times New Roman"/>
            <w:sz w:val="28"/>
            <w:szCs w:val="28"/>
            <w:lang w:val="en-US"/>
          </w:rPr>
          <w:t>https://zakon.rada.gov.ua/go/2121-14</w:t>
        </w:r>
      </w:hyperlink>
      <w:bookmarkEnd w:id="28"/>
    </w:p>
    <w:p w14:paraId="594EE843" w14:textId="22252FF8" w:rsidR="00512191" w:rsidRPr="00512191" w:rsidRDefault="00512191" w:rsidP="00E02687">
      <w:pPr>
        <w:pStyle w:val="af8"/>
        <w:numPr>
          <w:ilvl w:val="0"/>
          <w:numId w:val="21"/>
        </w:numPr>
        <w:spacing w:after="0" w:line="360" w:lineRule="auto"/>
        <w:jc w:val="both"/>
        <w:rPr>
          <w:rFonts w:ascii="Times New Roman" w:hAnsi="Times New Roman" w:cs="Times New Roman"/>
          <w:sz w:val="28"/>
          <w:szCs w:val="28"/>
        </w:rPr>
      </w:pPr>
      <w:r w:rsidRPr="00512191">
        <w:rPr>
          <w:rFonts w:ascii="Times New Roman" w:hAnsi="Times New Roman" w:cs="Times New Roman"/>
          <w:sz w:val="28"/>
          <w:szCs w:val="28"/>
          <w:lang w:val="ru-RU"/>
        </w:rPr>
        <w:t xml:space="preserve"> </w:t>
      </w:r>
      <w:bookmarkStart w:id="29" w:name="_Ref103903109"/>
      <w:r w:rsidRPr="00512191">
        <w:rPr>
          <w:rFonts w:ascii="Times New Roman" w:hAnsi="Times New Roman" w:cs="Times New Roman"/>
          <w:sz w:val="28"/>
          <w:szCs w:val="28"/>
          <w:lang w:val="ru-RU"/>
        </w:rPr>
        <w:t>Про фінансові послуги та державне регулювання ринків фінансових послуг : Закон України від 12.07.2001 № 2664-</w:t>
      </w:r>
      <w:r w:rsidRPr="00512191">
        <w:rPr>
          <w:rFonts w:ascii="Times New Roman" w:hAnsi="Times New Roman" w:cs="Times New Roman"/>
          <w:sz w:val="28"/>
          <w:szCs w:val="28"/>
          <w:lang w:val="en-US"/>
        </w:rPr>
        <w:t>III</w:t>
      </w:r>
      <w:r w:rsidRPr="00512191">
        <w:rPr>
          <w:rFonts w:ascii="Times New Roman" w:hAnsi="Times New Roman" w:cs="Times New Roman"/>
          <w:sz w:val="28"/>
          <w:szCs w:val="28"/>
          <w:lang w:val="ru-RU"/>
        </w:rPr>
        <w:t xml:space="preserve"> // База даних «Законодавство України» / Верховна Рада України. </w:t>
      </w:r>
      <w:r w:rsidRPr="00512191">
        <w:rPr>
          <w:rFonts w:ascii="Times New Roman" w:hAnsi="Times New Roman" w:cs="Times New Roman"/>
          <w:sz w:val="28"/>
          <w:szCs w:val="28"/>
          <w:lang w:val="en-US"/>
        </w:rPr>
        <w:t xml:space="preserve">URL: </w:t>
      </w:r>
      <w:hyperlink r:id="rId25" w:history="1">
        <w:r w:rsidRPr="00B461A8">
          <w:rPr>
            <w:rStyle w:val="a4"/>
            <w:rFonts w:ascii="Times New Roman" w:hAnsi="Times New Roman" w:cs="Times New Roman"/>
            <w:sz w:val="28"/>
            <w:szCs w:val="28"/>
            <w:lang w:val="en-US"/>
          </w:rPr>
          <w:t>https://zakon.rada.gov.ua/go/2664-14</w:t>
        </w:r>
      </w:hyperlink>
      <w:bookmarkEnd w:id="29"/>
    </w:p>
    <w:p w14:paraId="37516806" w14:textId="2CDC1F03" w:rsidR="00512191" w:rsidRPr="008A4D47" w:rsidRDefault="00512191" w:rsidP="00E02687">
      <w:pPr>
        <w:pStyle w:val="af8"/>
        <w:numPr>
          <w:ilvl w:val="0"/>
          <w:numId w:val="21"/>
        </w:numPr>
        <w:spacing w:after="0" w:line="360" w:lineRule="auto"/>
        <w:jc w:val="both"/>
        <w:rPr>
          <w:rFonts w:ascii="Times New Roman" w:hAnsi="Times New Roman" w:cs="Times New Roman"/>
          <w:sz w:val="28"/>
          <w:szCs w:val="28"/>
        </w:rPr>
      </w:pPr>
      <w:r w:rsidRPr="00512191">
        <w:rPr>
          <w:rFonts w:ascii="Times New Roman" w:hAnsi="Times New Roman" w:cs="Times New Roman"/>
          <w:sz w:val="28"/>
          <w:szCs w:val="28"/>
          <w:lang w:val="ru-RU"/>
        </w:rPr>
        <w:t xml:space="preserve"> </w:t>
      </w:r>
      <w:bookmarkStart w:id="30" w:name="_Ref103903122"/>
      <w:r w:rsidRPr="00512191">
        <w:rPr>
          <w:rFonts w:ascii="Times New Roman" w:hAnsi="Times New Roman" w:cs="Times New Roman"/>
          <w:sz w:val="28"/>
          <w:szCs w:val="28"/>
          <w:lang w:val="ru-RU"/>
        </w:rPr>
        <w:t>Про платіжні системи та переказ коштів в Україні : Закон України від 05.04.2001 № 2346-</w:t>
      </w:r>
      <w:r w:rsidRPr="00512191">
        <w:rPr>
          <w:rFonts w:ascii="Times New Roman" w:hAnsi="Times New Roman" w:cs="Times New Roman"/>
          <w:sz w:val="28"/>
          <w:szCs w:val="28"/>
          <w:lang w:val="en-US"/>
        </w:rPr>
        <w:t>III</w:t>
      </w:r>
      <w:r w:rsidRPr="00512191">
        <w:rPr>
          <w:rFonts w:ascii="Times New Roman" w:hAnsi="Times New Roman" w:cs="Times New Roman"/>
          <w:sz w:val="28"/>
          <w:szCs w:val="28"/>
          <w:lang w:val="ru-RU"/>
        </w:rPr>
        <w:t xml:space="preserve"> // База даних «Законодавство України» / Верховна Рада України. </w:t>
      </w:r>
      <w:r w:rsidRPr="00512191">
        <w:rPr>
          <w:rFonts w:ascii="Times New Roman" w:hAnsi="Times New Roman" w:cs="Times New Roman"/>
          <w:sz w:val="28"/>
          <w:szCs w:val="28"/>
          <w:lang w:val="en-US"/>
        </w:rPr>
        <w:t xml:space="preserve">URL: </w:t>
      </w:r>
      <w:hyperlink r:id="rId26" w:history="1">
        <w:r w:rsidR="008A4D47" w:rsidRPr="00B461A8">
          <w:rPr>
            <w:rStyle w:val="a4"/>
            <w:rFonts w:ascii="Times New Roman" w:hAnsi="Times New Roman" w:cs="Times New Roman"/>
            <w:sz w:val="28"/>
            <w:szCs w:val="28"/>
            <w:lang w:val="en-US"/>
          </w:rPr>
          <w:t>https://zakon.rada.gov.ua/go/2346-14</w:t>
        </w:r>
      </w:hyperlink>
      <w:bookmarkEnd w:id="30"/>
    </w:p>
    <w:p w14:paraId="1F01CE87" w14:textId="1E44B298" w:rsidR="008A4D47" w:rsidRPr="008A4D47" w:rsidRDefault="008A4D47" w:rsidP="00E02687">
      <w:pPr>
        <w:pStyle w:val="af8"/>
        <w:numPr>
          <w:ilvl w:val="0"/>
          <w:numId w:val="21"/>
        </w:numPr>
        <w:spacing w:after="0" w:line="360" w:lineRule="auto"/>
        <w:jc w:val="both"/>
        <w:rPr>
          <w:rFonts w:ascii="Times New Roman" w:hAnsi="Times New Roman" w:cs="Times New Roman"/>
          <w:sz w:val="28"/>
          <w:szCs w:val="28"/>
        </w:rPr>
      </w:pPr>
      <w:r w:rsidRPr="008A4D47">
        <w:rPr>
          <w:rFonts w:ascii="Times New Roman" w:hAnsi="Times New Roman" w:cs="Times New Roman"/>
          <w:sz w:val="28"/>
          <w:szCs w:val="28"/>
          <w:lang w:val="ru-RU"/>
        </w:rPr>
        <w:t xml:space="preserve"> </w:t>
      </w:r>
      <w:bookmarkStart w:id="31" w:name="_Ref103903204"/>
      <w:r w:rsidRPr="008A4D47">
        <w:rPr>
          <w:rFonts w:ascii="Times New Roman" w:hAnsi="Times New Roman" w:cs="Times New Roman"/>
          <w:sz w:val="28"/>
          <w:szCs w:val="28"/>
          <w:lang w:val="ru-RU"/>
        </w:rPr>
        <w:t>Митний кодекс України : Кодекс України; Закон, Кодекс від 13.03.2012 № 4495-</w:t>
      </w:r>
      <w:r w:rsidRPr="008A4D47">
        <w:rPr>
          <w:rFonts w:ascii="Times New Roman" w:hAnsi="Times New Roman" w:cs="Times New Roman"/>
          <w:sz w:val="28"/>
          <w:szCs w:val="28"/>
          <w:lang w:val="en-US"/>
        </w:rPr>
        <w:t>VI</w:t>
      </w:r>
      <w:r w:rsidRPr="008A4D47">
        <w:rPr>
          <w:rFonts w:ascii="Times New Roman" w:hAnsi="Times New Roman" w:cs="Times New Roman"/>
          <w:sz w:val="28"/>
          <w:szCs w:val="28"/>
          <w:lang w:val="ru-RU"/>
        </w:rPr>
        <w:t xml:space="preserve"> // База даних «Законодавство України» / Верховна Рада України. </w:t>
      </w:r>
      <w:r w:rsidRPr="008A4D47">
        <w:rPr>
          <w:rFonts w:ascii="Times New Roman" w:hAnsi="Times New Roman" w:cs="Times New Roman"/>
          <w:sz w:val="28"/>
          <w:szCs w:val="28"/>
          <w:lang w:val="en-US"/>
        </w:rPr>
        <w:t xml:space="preserve">URL: </w:t>
      </w:r>
      <w:hyperlink r:id="rId27" w:history="1">
        <w:r w:rsidRPr="00B461A8">
          <w:rPr>
            <w:rStyle w:val="a4"/>
            <w:rFonts w:ascii="Times New Roman" w:hAnsi="Times New Roman" w:cs="Times New Roman"/>
            <w:sz w:val="28"/>
            <w:szCs w:val="28"/>
            <w:lang w:val="en-US"/>
          </w:rPr>
          <w:t>https://zakon.rada.gov.ua/go/4495-17</w:t>
        </w:r>
      </w:hyperlink>
      <w:bookmarkEnd w:id="31"/>
    </w:p>
    <w:p w14:paraId="4997C297" w14:textId="38C0D59A" w:rsidR="008A4D47" w:rsidRPr="008A4D47" w:rsidRDefault="008A4D47" w:rsidP="00E02687">
      <w:pPr>
        <w:pStyle w:val="af8"/>
        <w:numPr>
          <w:ilvl w:val="0"/>
          <w:numId w:val="21"/>
        </w:numPr>
        <w:spacing w:after="0" w:line="360" w:lineRule="auto"/>
        <w:jc w:val="both"/>
        <w:rPr>
          <w:rFonts w:ascii="Times New Roman" w:hAnsi="Times New Roman" w:cs="Times New Roman"/>
          <w:sz w:val="28"/>
          <w:szCs w:val="28"/>
        </w:rPr>
      </w:pPr>
      <w:r w:rsidRPr="008A4D47">
        <w:rPr>
          <w:rFonts w:ascii="Times New Roman" w:hAnsi="Times New Roman" w:cs="Times New Roman"/>
          <w:sz w:val="28"/>
          <w:szCs w:val="28"/>
          <w:lang w:val="ru-RU"/>
        </w:rPr>
        <w:t xml:space="preserve"> </w:t>
      </w:r>
      <w:bookmarkStart w:id="32" w:name="_Ref103903322"/>
      <w:r w:rsidRPr="008A4D47">
        <w:rPr>
          <w:rFonts w:ascii="Times New Roman" w:hAnsi="Times New Roman" w:cs="Times New Roman"/>
          <w:sz w:val="28"/>
          <w:szCs w:val="28"/>
          <w:lang w:val="ru-RU"/>
        </w:rPr>
        <w:t xml:space="preserve">Про Національну комісію, що здійснює державне регулювання у сфері зв'язку та інформатизації : Указ Президента України; Положення від 23.11.2011 № 1067/2011 // База даних «Законодавство України» / Верховна Рада України. </w:t>
      </w:r>
      <w:r w:rsidRPr="008A4D47">
        <w:rPr>
          <w:rFonts w:ascii="Times New Roman" w:hAnsi="Times New Roman" w:cs="Times New Roman"/>
          <w:sz w:val="28"/>
          <w:szCs w:val="28"/>
          <w:lang w:val="en-US"/>
        </w:rPr>
        <w:t xml:space="preserve">URL: </w:t>
      </w:r>
      <w:hyperlink r:id="rId28" w:history="1">
        <w:r w:rsidRPr="00B461A8">
          <w:rPr>
            <w:rStyle w:val="a4"/>
            <w:rFonts w:ascii="Times New Roman" w:hAnsi="Times New Roman" w:cs="Times New Roman"/>
            <w:sz w:val="28"/>
            <w:szCs w:val="28"/>
            <w:lang w:val="en-US"/>
          </w:rPr>
          <w:t>https://zakon.rada.gov.ua/go/1067/2011</w:t>
        </w:r>
      </w:hyperlink>
      <w:bookmarkEnd w:id="32"/>
    </w:p>
    <w:p w14:paraId="7E1DF65C" w14:textId="77777777" w:rsidR="00027339" w:rsidRPr="00027339" w:rsidRDefault="00977F52" w:rsidP="00E02687">
      <w:pPr>
        <w:pStyle w:val="af8"/>
        <w:numPr>
          <w:ilvl w:val="0"/>
          <w:numId w:val="21"/>
        </w:numPr>
        <w:spacing w:after="0" w:line="360" w:lineRule="auto"/>
        <w:jc w:val="both"/>
        <w:rPr>
          <w:rStyle w:val="a4"/>
          <w:rFonts w:ascii="Times New Roman" w:hAnsi="Times New Roman" w:cs="Times New Roman"/>
          <w:color w:val="auto"/>
          <w:sz w:val="28"/>
          <w:szCs w:val="28"/>
          <w:u w:val="none"/>
        </w:rPr>
      </w:pPr>
      <w:r>
        <w:rPr>
          <w:rFonts w:ascii="Times New Roman" w:hAnsi="Times New Roman" w:cs="Times New Roman"/>
          <w:sz w:val="28"/>
          <w:szCs w:val="28"/>
        </w:rPr>
        <w:t xml:space="preserve"> </w:t>
      </w:r>
      <w:bookmarkStart w:id="33" w:name="_Ref103933889"/>
      <w:r>
        <w:rPr>
          <w:rFonts w:ascii="Times New Roman" w:hAnsi="Times New Roman" w:cs="Times New Roman"/>
          <w:sz w:val="28"/>
          <w:szCs w:val="28"/>
        </w:rPr>
        <w:t>Порядок надання послуги «Кур’єрська доставка»</w:t>
      </w:r>
      <w:bookmarkEnd w:id="33"/>
      <w:r w:rsidRPr="00977F52">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512191">
        <w:rPr>
          <w:rFonts w:ascii="Times New Roman" w:hAnsi="Times New Roman" w:cs="Times New Roman"/>
          <w:sz w:val="28"/>
          <w:szCs w:val="28"/>
        </w:rPr>
        <w:t>[Електронний ресурс]. – Режим доступу:</w:t>
      </w:r>
      <w:r w:rsidRPr="00977F52">
        <w:rPr>
          <w:rFonts w:ascii="Times New Roman" w:hAnsi="Times New Roman" w:cs="Times New Roman"/>
          <w:sz w:val="28"/>
          <w:szCs w:val="28"/>
          <w:lang w:val="ru-RU"/>
        </w:rPr>
        <w:t xml:space="preserve"> </w:t>
      </w:r>
      <w:hyperlink r:id="rId29" w:history="1">
        <w:r w:rsidRPr="00B461A8">
          <w:rPr>
            <w:rStyle w:val="a4"/>
            <w:rFonts w:ascii="Times New Roman" w:hAnsi="Times New Roman" w:cs="Times New Roman"/>
            <w:sz w:val="28"/>
            <w:szCs w:val="28"/>
            <w:lang w:val="en-US"/>
          </w:rPr>
          <w:t>https</w:t>
        </w:r>
        <w:r w:rsidRPr="00B461A8">
          <w:rPr>
            <w:rStyle w:val="a4"/>
            <w:rFonts w:ascii="Times New Roman" w:hAnsi="Times New Roman" w:cs="Times New Roman"/>
            <w:sz w:val="28"/>
            <w:szCs w:val="28"/>
            <w:lang w:val="ru-RU"/>
          </w:rPr>
          <w:t>://</w:t>
        </w:r>
        <w:r w:rsidRPr="00B461A8">
          <w:rPr>
            <w:rStyle w:val="a4"/>
            <w:rFonts w:ascii="Times New Roman" w:hAnsi="Times New Roman" w:cs="Times New Roman"/>
            <w:sz w:val="28"/>
            <w:szCs w:val="28"/>
            <w:lang w:val="en-US"/>
          </w:rPr>
          <w:t>www</w:t>
        </w:r>
        <w:r w:rsidRPr="00B461A8">
          <w:rPr>
            <w:rStyle w:val="a4"/>
            <w:rFonts w:ascii="Times New Roman" w:hAnsi="Times New Roman" w:cs="Times New Roman"/>
            <w:sz w:val="28"/>
            <w:szCs w:val="28"/>
            <w:lang w:val="ru-RU"/>
          </w:rPr>
          <w:t>.</w:t>
        </w:r>
        <w:r w:rsidRPr="00B461A8">
          <w:rPr>
            <w:rStyle w:val="a4"/>
            <w:rFonts w:ascii="Times New Roman" w:hAnsi="Times New Roman" w:cs="Times New Roman"/>
            <w:sz w:val="28"/>
            <w:szCs w:val="28"/>
            <w:lang w:val="en-US"/>
          </w:rPr>
          <w:t>ukrposhta</w:t>
        </w:r>
        <w:r w:rsidRPr="00B461A8">
          <w:rPr>
            <w:rStyle w:val="a4"/>
            <w:rFonts w:ascii="Times New Roman" w:hAnsi="Times New Roman" w:cs="Times New Roman"/>
            <w:sz w:val="28"/>
            <w:szCs w:val="28"/>
            <w:lang w:val="ru-RU"/>
          </w:rPr>
          <w:t>.</w:t>
        </w:r>
        <w:r w:rsidRPr="00B461A8">
          <w:rPr>
            <w:rStyle w:val="a4"/>
            <w:rFonts w:ascii="Times New Roman" w:hAnsi="Times New Roman" w:cs="Times New Roman"/>
            <w:sz w:val="28"/>
            <w:szCs w:val="28"/>
            <w:lang w:val="en-US"/>
          </w:rPr>
          <w:t>ua</w:t>
        </w:r>
        <w:r w:rsidRPr="00B461A8">
          <w:rPr>
            <w:rStyle w:val="a4"/>
            <w:rFonts w:ascii="Times New Roman" w:hAnsi="Times New Roman" w:cs="Times New Roman"/>
            <w:sz w:val="28"/>
            <w:szCs w:val="28"/>
            <w:lang w:val="ru-RU"/>
          </w:rPr>
          <w:t>/</w:t>
        </w:r>
        <w:r w:rsidRPr="00B461A8">
          <w:rPr>
            <w:rStyle w:val="a4"/>
            <w:rFonts w:ascii="Times New Roman" w:hAnsi="Times New Roman" w:cs="Times New Roman"/>
            <w:sz w:val="28"/>
            <w:szCs w:val="28"/>
            <w:lang w:val="en-US"/>
          </w:rPr>
          <w:t>ua</w:t>
        </w:r>
        <w:r w:rsidRPr="00B461A8">
          <w:rPr>
            <w:rStyle w:val="a4"/>
            <w:rFonts w:ascii="Times New Roman" w:hAnsi="Times New Roman" w:cs="Times New Roman"/>
            <w:sz w:val="28"/>
            <w:szCs w:val="28"/>
            <w:lang w:val="ru-RU"/>
          </w:rPr>
          <w:t>/</w:t>
        </w:r>
        <w:r w:rsidRPr="00B461A8">
          <w:rPr>
            <w:rStyle w:val="a4"/>
            <w:rFonts w:ascii="Times New Roman" w:hAnsi="Times New Roman" w:cs="Times New Roman"/>
            <w:sz w:val="28"/>
            <w:szCs w:val="28"/>
            <w:lang w:val="en-US"/>
          </w:rPr>
          <w:t>publichna</w:t>
        </w:r>
        <w:r w:rsidRPr="00B461A8">
          <w:rPr>
            <w:rStyle w:val="a4"/>
            <w:rFonts w:ascii="Times New Roman" w:hAnsi="Times New Roman" w:cs="Times New Roman"/>
            <w:sz w:val="28"/>
            <w:szCs w:val="28"/>
            <w:lang w:val="ru-RU"/>
          </w:rPr>
          <w:t>-</w:t>
        </w:r>
        <w:r w:rsidRPr="00B461A8">
          <w:rPr>
            <w:rStyle w:val="a4"/>
            <w:rFonts w:ascii="Times New Roman" w:hAnsi="Times New Roman" w:cs="Times New Roman"/>
            <w:sz w:val="28"/>
            <w:szCs w:val="28"/>
            <w:lang w:val="en-US"/>
          </w:rPr>
          <w:t>informatsiia</w:t>
        </w:r>
      </w:hyperlink>
    </w:p>
    <w:p w14:paraId="1DCC41D2" w14:textId="553F72A5" w:rsidR="00977F52" w:rsidRPr="00027339" w:rsidRDefault="00027339" w:rsidP="00E02687">
      <w:pPr>
        <w:pStyle w:val="af8"/>
        <w:numPr>
          <w:ilvl w:val="0"/>
          <w:numId w:val="21"/>
        </w:numPr>
        <w:spacing w:after="0" w:line="360" w:lineRule="auto"/>
        <w:jc w:val="both"/>
        <w:rPr>
          <w:rFonts w:ascii="Times New Roman" w:hAnsi="Times New Roman" w:cs="Times New Roman"/>
          <w:sz w:val="28"/>
          <w:szCs w:val="28"/>
        </w:rPr>
      </w:pPr>
      <w:bookmarkStart w:id="34" w:name="_Ref104413568"/>
      <w:r w:rsidRPr="00027339">
        <w:rPr>
          <w:rFonts w:ascii="Times New Roman" w:hAnsi="Times New Roman" w:cs="Times New Roman"/>
          <w:sz w:val="28"/>
          <w:szCs w:val="28"/>
          <w:lang w:val="ru-RU"/>
        </w:rPr>
        <w:lastRenderedPageBreak/>
        <w:t>Радченко А. Инновационные 4PL услуги – будущее логистики в Украине. Євро-азіатська логістична компанія. Офіційний сайт. 12.03.2020. URL:  https://ealc.com.ua/uk/ynnovacyonn%D1%8Be-4pl-uslugy-budushhee-logystyky-v-ukrayne</w:t>
      </w:r>
      <w:bookmarkEnd w:id="34"/>
    </w:p>
    <w:p w14:paraId="316CB801" w14:textId="5319BFBD" w:rsidR="00E02687" w:rsidRPr="00E02687" w:rsidRDefault="00977F52" w:rsidP="003C0AD1">
      <w:pPr>
        <w:pStyle w:val="af8"/>
        <w:numPr>
          <w:ilvl w:val="0"/>
          <w:numId w:val="2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bookmarkStart w:id="35" w:name="_Ref103934819"/>
      <w:r w:rsidR="005A7486" w:rsidRPr="000A1170">
        <w:rPr>
          <w:rFonts w:ascii="Times New Roman" w:hAnsi="Times New Roman" w:cs="Times New Roman"/>
          <w:sz w:val="28"/>
          <w:szCs w:val="28"/>
          <w:lang w:val="ru-RU"/>
        </w:rPr>
        <w:t>Виды</w:t>
      </w:r>
      <w:r w:rsidR="005A7486" w:rsidRPr="003C0AD1">
        <w:rPr>
          <w:rFonts w:ascii="Times New Roman" w:hAnsi="Times New Roman" w:cs="Times New Roman"/>
          <w:sz w:val="28"/>
          <w:szCs w:val="28"/>
          <w:lang w:val="ru-RU"/>
        </w:rPr>
        <w:t xml:space="preserve"> </w:t>
      </w:r>
      <w:r w:rsidR="005A7486" w:rsidRPr="000A1170">
        <w:rPr>
          <w:rFonts w:ascii="Times New Roman" w:hAnsi="Times New Roman" w:cs="Times New Roman"/>
          <w:sz w:val="28"/>
          <w:szCs w:val="28"/>
          <w:lang w:val="ru-RU"/>
        </w:rPr>
        <w:t>логистики</w:t>
      </w:r>
      <w:r w:rsidR="005A7486" w:rsidRPr="003C0AD1">
        <w:rPr>
          <w:rFonts w:ascii="Times New Roman" w:hAnsi="Times New Roman" w:cs="Times New Roman"/>
          <w:sz w:val="28"/>
          <w:szCs w:val="28"/>
          <w:lang w:val="ru-RU"/>
        </w:rPr>
        <w:t xml:space="preserve">. </w:t>
      </w:r>
      <w:r w:rsidR="005A7486">
        <w:rPr>
          <w:rFonts w:ascii="Times New Roman" w:hAnsi="Times New Roman" w:cs="Times New Roman"/>
          <w:sz w:val="28"/>
          <w:szCs w:val="28"/>
          <w:lang w:val="ru-RU"/>
        </w:rPr>
        <w:t>5</w:t>
      </w:r>
      <w:r w:rsidR="00012C5A">
        <w:rPr>
          <w:rFonts w:ascii="Times New Roman" w:hAnsi="Times New Roman" w:cs="Times New Roman"/>
          <w:sz w:val="28"/>
          <w:szCs w:val="28"/>
          <w:lang w:val="ru-RU"/>
        </w:rPr>
        <w:t xml:space="preserve"> уровней логистического сервиса</w:t>
      </w:r>
      <w:r w:rsidR="005A7486" w:rsidRPr="005A7486">
        <w:rPr>
          <w:rFonts w:ascii="Times New Roman" w:hAnsi="Times New Roman" w:cs="Times New Roman"/>
          <w:sz w:val="28"/>
          <w:szCs w:val="28"/>
          <w:lang w:val="ru-RU"/>
        </w:rPr>
        <w:t>.</w:t>
      </w:r>
      <w:r w:rsidR="00012C5A" w:rsidRPr="00012C5A">
        <w:rPr>
          <w:rFonts w:ascii="Times New Roman" w:hAnsi="Times New Roman" w:cs="Times New Roman"/>
          <w:sz w:val="28"/>
          <w:szCs w:val="28"/>
          <w:lang w:val="ru-RU"/>
        </w:rPr>
        <w:t xml:space="preserve"> </w:t>
      </w:r>
      <w:r w:rsidR="003C0AD1">
        <w:rPr>
          <w:rFonts w:ascii="Times New Roman" w:hAnsi="Times New Roman" w:cs="Times New Roman"/>
          <w:sz w:val="28"/>
          <w:szCs w:val="28"/>
          <w:lang w:val="ru-RU"/>
        </w:rPr>
        <w:t>Веб</w:t>
      </w:r>
      <w:r w:rsidR="003C0AD1" w:rsidRPr="003C0AD1">
        <w:rPr>
          <w:rFonts w:ascii="Times New Roman" w:hAnsi="Times New Roman" w:cs="Times New Roman"/>
          <w:sz w:val="28"/>
          <w:szCs w:val="28"/>
          <w:lang w:val="en-US"/>
        </w:rPr>
        <w:t>-</w:t>
      </w:r>
      <w:r w:rsidR="003C0AD1">
        <w:rPr>
          <w:rFonts w:ascii="Times New Roman" w:hAnsi="Times New Roman" w:cs="Times New Roman"/>
          <w:sz w:val="28"/>
          <w:szCs w:val="28"/>
          <w:lang w:val="ru-RU"/>
        </w:rPr>
        <w:t>сайт</w:t>
      </w:r>
      <w:r w:rsidR="003C0AD1" w:rsidRPr="003C0AD1">
        <w:rPr>
          <w:rFonts w:ascii="Times New Roman" w:hAnsi="Times New Roman" w:cs="Times New Roman"/>
          <w:sz w:val="28"/>
          <w:szCs w:val="28"/>
          <w:lang w:val="en-US"/>
        </w:rPr>
        <w:t xml:space="preserve">: </w:t>
      </w:r>
      <w:r w:rsidR="003C0AD1" w:rsidRPr="003C0AD1">
        <w:rPr>
          <w:rFonts w:ascii="Times New Roman" w:hAnsi="Times New Roman" w:cs="Times New Roman"/>
          <w:sz w:val="28"/>
          <w:szCs w:val="28"/>
        </w:rPr>
        <w:t>CILT Central Asia</w:t>
      </w:r>
      <w:r w:rsidR="00012C5A">
        <w:rPr>
          <w:rFonts w:ascii="Times New Roman" w:hAnsi="Times New Roman" w:cs="Times New Roman"/>
          <w:sz w:val="28"/>
          <w:szCs w:val="28"/>
        </w:rPr>
        <w:t>.</w:t>
      </w:r>
      <w:r w:rsidR="00027339">
        <w:rPr>
          <w:rFonts w:ascii="Times New Roman" w:hAnsi="Times New Roman" w:cs="Times New Roman"/>
          <w:sz w:val="28"/>
          <w:szCs w:val="28"/>
        </w:rPr>
        <w:t xml:space="preserve"> 04.10.2020.</w:t>
      </w:r>
      <w:r w:rsidR="00012C5A">
        <w:rPr>
          <w:rFonts w:ascii="Times New Roman" w:hAnsi="Times New Roman" w:cs="Times New Roman"/>
          <w:sz w:val="28"/>
          <w:szCs w:val="28"/>
        </w:rPr>
        <w:t xml:space="preserve"> </w:t>
      </w:r>
      <w:r w:rsidR="00012C5A">
        <w:rPr>
          <w:rFonts w:ascii="Times New Roman" w:hAnsi="Times New Roman" w:cs="Times New Roman"/>
          <w:sz w:val="28"/>
          <w:szCs w:val="28"/>
          <w:lang w:val="en-US"/>
        </w:rPr>
        <w:t>URL</w:t>
      </w:r>
      <w:r w:rsidR="005A7486" w:rsidRPr="003C0AD1">
        <w:rPr>
          <w:rFonts w:ascii="Times New Roman" w:hAnsi="Times New Roman" w:cs="Times New Roman"/>
          <w:sz w:val="28"/>
          <w:szCs w:val="28"/>
          <w:lang w:val="en-US"/>
        </w:rPr>
        <w:t>:</w:t>
      </w:r>
      <w:bookmarkEnd w:id="35"/>
      <w:r w:rsidR="005A7486" w:rsidRPr="005A7486">
        <w:rPr>
          <w:rFonts w:ascii="Times New Roman" w:hAnsi="Times New Roman" w:cs="Times New Roman"/>
          <w:sz w:val="28"/>
          <w:szCs w:val="28"/>
        </w:rPr>
        <w:t xml:space="preserve"> </w:t>
      </w:r>
      <w:r w:rsidR="00012C5A" w:rsidRPr="003C0AD1">
        <w:rPr>
          <w:rFonts w:ascii="Times New Roman" w:hAnsi="Times New Roman" w:cs="Times New Roman"/>
          <w:sz w:val="28"/>
          <w:szCs w:val="28"/>
          <w:lang w:val="en-US"/>
        </w:rPr>
        <w:t xml:space="preserve">  </w:t>
      </w:r>
    </w:p>
    <w:p w14:paraId="3922DDF9" w14:textId="742458B9" w:rsidR="00977F52" w:rsidRPr="00E02687" w:rsidRDefault="007877F3" w:rsidP="00E02687">
      <w:pPr>
        <w:pStyle w:val="af8"/>
        <w:spacing w:after="0" w:line="360" w:lineRule="auto"/>
        <w:jc w:val="both"/>
        <w:rPr>
          <w:rFonts w:ascii="Times New Roman" w:hAnsi="Times New Roman" w:cs="Times New Roman"/>
          <w:sz w:val="28"/>
          <w:szCs w:val="28"/>
        </w:rPr>
      </w:pPr>
      <w:hyperlink r:id="rId30" w:history="1">
        <w:r w:rsidR="005A7486" w:rsidRPr="00E02687">
          <w:rPr>
            <w:rStyle w:val="a4"/>
            <w:rFonts w:ascii="Times New Roman" w:hAnsi="Times New Roman" w:cs="Times New Roman"/>
            <w:sz w:val="28"/>
            <w:szCs w:val="28"/>
            <w:lang w:val="en-US"/>
          </w:rPr>
          <w:t>https</w:t>
        </w:r>
        <w:r w:rsidR="005A7486" w:rsidRPr="00E02687">
          <w:rPr>
            <w:rStyle w:val="a4"/>
            <w:rFonts w:ascii="Times New Roman" w:hAnsi="Times New Roman" w:cs="Times New Roman"/>
            <w:sz w:val="28"/>
            <w:szCs w:val="28"/>
          </w:rPr>
          <w:t>://</w:t>
        </w:r>
        <w:r w:rsidR="005A7486" w:rsidRPr="00E02687">
          <w:rPr>
            <w:rStyle w:val="a4"/>
            <w:rFonts w:ascii="Times New Roman" w:hAnsi="Times New Roman" w:cs="Times New Roman"/>
            <w:sz w:val="28"/>
            <w:szCs w:val="28"/>
            <w:lang w:val="en-US"/>
          </w:rPr>
          <w:t>www</w:t>
        </w:r>
        <w:r w:rsidR="005A7486" w:rsidRPr="00E02687">
          <w:rPr>
            <w:rStyle w:val="a4"/>
            <w:rFonts w:ascii="Times New Roman" w:hAnsi="Times New Roman" w:cs="Times New Roman"/>
            <w:sz w:val="28"/>
            <w:szCs w:val="28"/>
          </w:rPr>
          <w:t>.</w:t>
        </w:r>
        <w:r w:rsidR="005A7486" w:rsidRPr="00E02687">
          <w:rPr>
            <w:rStyle w:val="a4"/>
            <w:rFonts w:ascii="Times New Roman" w:hAnsi="Times New Roman" w:cs="Times New Roman"/>
            <w:sz w:val="28"/>
            <w:szCs w:val="28"/>
            <w:lang w:val="en-US"/>
          </w:rPr>
          <w:t>facebook</w:t>
        </w:r>
        <w:r w:rsidR="005A7486" w:rsidRPr="00E02687">
          <w:rPr>
            <w:rStyle w:val="a4"/>
            <w:rFonts w:ascii="Times New Roman" w:hAnsi="Times New Roman" w:cs="Times New Roman"/>
            <w:sz w:val="28"/>
            <w:szCs w:val="28"/>
          </w:rPr>
          <w:t>.</w:t>
        </w:r>
        <w:r w:rsidR="005A7486" w:rsidRPr="00E02687">
          <w:rPr>
            <w:rStyle w:val="a4"/>
            <w:rFonts w:ascii="Times New Roman" w:hAnsi="Times New Roman" w:cs="Times New Roman"/>
            <w:sz w:val="28"/>
            <w:szCs w:val="28"/>
            <w:lang w:val="en-US"/>
          </w:rPr>
          <w:t>com</w:t>
        </w:r>
        <w:r w:rsidR="005A7486" w:rsidRPr="00E02687">
          <w:rPr>
            <w:rStyle w:val="a4"/>
            <w:rFonts w:ascii="Times New Roman" w:hAnsi="Times New Roman" w:cs="Times New Roman"/>
            <w:sz w:val="28"/>
            <w:szCs w:val="28"/>
          </w:rPr>
          <w:t>/</w:t>
        </w:r>
        <w:r w:rsidR="005A7486" w:rsidRPr="00E02687">
          <w:rPr>
            <w:rStyle w:val="a4"/>
            <w:rFonts w:ascii="Times New Roman" w:hAnsi="Times New Roman" w:cs="Times New Roman"/>
            <w:sz w:val="28"/>
            <w:szCs w:val="28"/>
            <w:lang w:val="en-US"/>
          </w:rPr>
          <w:t>cilt</w:t>
        </w:r>
        <w:r w:rsidR="005A7486" w:rsidRPr="00E02687">
          <w:rPr>
            <w:rStyle w:val="a4"/>
            <w:rFonts w:ascii="Times New Roman" w:hAnsi="Times New Roman" w:cs="Times New Roman"/>
            <w:sz w:val="28"/>
            <w:szCs w:val="28"/>
          </w:rPr>
          <w:t>2017/</w:t>
        </w:r>
        <w:r w:rsidR="005A7486" w:rsidRPr="00E02687">
          <w:rPr>
            <w:rStyle w:val="a4"/>
            <w:rFonts w:ascii="Times New Roman" w:hAnsi="Times New Roman" w:cs="Times New Roman"/>
            <w:sz w:val="28"/>
            <w:szCs w:val="28"/>
            <w:lang w:val="en-US"/>
          </w:rPr>
          <w:t>photos</w:t>
        </w:r>
        <w:r w:rsidR="005A7486" w:rsidRPr="00E02687">
          <w:rPr>
            <w:rStyle w:val="a4"/>
            <w:rFonts w:ascii="Times New Roman" w:hAnsi="Times New Roman" w:cs="Times New Roman"/>
            <w:sz w:val="28"/>
            <w:szCs w:val="28"/>
          </w:rPr>
          <w:t>/</w:t>
        </w:r>
        <w:r w:rsidR="005A7486" w:rsidRPr="00E02687">
          <w:rPr>
            <w:rStyle w:val="a4"/>
            <w:rFonts w:ascii="Times New Roman" w:hAnsi="Times New Roman" w:cs="Times New Roman"/>
            <w:sz w:val="28"/>
            <w:szCs w:val="28"/>
            <w:lang w:val="en-US"/>
          </w:rPr>
          <w:t>a</w:t>
        </w:r>
        <w:r w:rsidR="005A7486" w:rsidRPr="00E02687">
          <w:rPr>
            <w:rStyle w:val="a4"/>
            <w:rFonts w:ascii="Times New Roman" w:hAnsi="Times New Roman" w:cs="Times New Roman"/>
            <w:sz w:val="28"/>
            <w:szCs w:val="28"/>
          </w:rPr>
          <w:t>.2608311309479223/2624038327906521/?</w:t>
        </w:r>
        <w:r w:rsidR="005A7486" w:rsidRPr="00E02687">
          <w:rPr>
            <w:rStyle w:val="a4"/>
            <w:rFonts w:ascii="Times New Roman" w:hAnsi="Times New Roman" w:cs="Times New Roman"/>
            <w:sz w:val="28"/>
            <w:szCs w:val="28"/>
            <w:lang w:val="en-US"/>
          </w:rPr>
          <w:t>type</w:t>
        </w:r>
        <w:r w:rsidR="005A7486" w:rsidRPr="00E02687">
          <w:rPr>
            <w:rStyle w:val="a4"/>
            <w:rFonts w:ascii="Times New Roman" w:hAnsi="Times New Roman" w:cs="Times New Roman"/>
            <w:sz w:val="28"/>
            <w:szCs w:val="28"/>
          </w:rPr>
          <w:t>=3</w:t>
        </w:r>
      </w:hyperlink>
    </w:p>
    <w:p w14:paraId="42DB9973" w14:textId="77777777" w:rsidR="00E02687" w:rsidRDefault="00027339" w:rsidP="00E02687">
      <w:pPr>
        <w:pStyle w:val="af8"/>
        <w:numPr>
          <w:ilvl w:val="0"/>
          <w:numId w:val="21"/>
        </w:numPr>
        <w:spacing w:after="0" w:line="360" w:lineRule="auto"/>
        <w:jc w:val="both"/>
        <w:rPr>
          <w:rFonts w:ascii="Times New Roman" w:hAnsi="Times New Roman" w:cs="Times New Roman"/>
          <w:sz w:val="28"/>
          <w:szCs w:val="28"/>
        </w:rPr>
      </w:pPr>
      <w:r w:rsidRPr="00027339">
        <w:rPr>
          <w:rFonts w:ascii="Times New Roman" w:hAnsi="Times New Roman" w:cs="Times New Roman"/>
          <w:sz w:val="28"/>
          <w:szCs w:val="28"/>
        </w:rPr>
        <w:t>П</w:t>
      </w:r>
      <w:r>
        <w:rPr>
          <w:rFonts w:ascii="Times New Roman" w:hAnsi="Times New Roman" w:cs="Times New Roman"/>
          <w:sz w:val="28"/>
          <w:szCs w:val="28"/>
        </w:rPr>
        <w:t>’ятак Є.</w:t>
      </w:r>
      <w:r w:rsidR="005A7486" w:rsidRPr="00AE2927">
        <w:rPr>
          <w:rFonts w:ascii="Times New Roman" w:hAnsi="Times New Roman" w:cs="Times New Roman"/>
          <w:sz w:val="28"/>
          <w:szCs w:val="28"/>
        </w:rPr>
        <w:t xml:space="preserve"> </w:t>
      </w:r>
      <w:bookmarkStart w:id="36" w:name="_Ref103935331"/>
      <w:r w:rsidR="005A7486" w:rsidRPr="00012C5A">
        <w:rPr>
          <w:rFonts w:ascii="Times New Roman" w:hAnsi="Times New Roman" w:cs="Times New Roman"/>
          <w:sz w:val="28"/>
          <w:szCs w:val="28"/>
        </w:rPr>
        <w:t>Запити клієнтів поштових послуг змінюються. І ось як раз</w:t>
      </w:r>
      <w:r w:rsidR="00012C5A" w:rsidRPr="00012C5A">
        <w:rPr>
          <w:rFonts w:ascii="Times New Roman" w:hAnsi="Times New Roman" w:cs="Times New Roman"/>
          <w:sz w:val="28"/>
          <w:szCs w:val="28"/>
        </w:rPr>
        <w:t>ом із ними змінюється індустрія</w:t>
      </w:r>
      <w:r w:rsidR="005A7486" w:rsidRPr="00012C5A">
        <w:rPr>
          <w:rFonts w:ascii="Times New Roman" w:hAnsi="Times New Roman" w:cs="Times New Roman"/>
          <w:sz w:val="28"/>
          <w:szCs w:val="28"/>
        </w:rPr>
        <w:t>.</w:t>
      </w:r>
      <w:r w:rsidR="00E02687">
        <w:rPr>
          <w:rFonts w:ascii="Times New Roman" w:hAnsi="Times New Roman" w:cs="Times New Roman"/>
          <w:sz w:val="28"/>
          <w:szCs w:val="28"/>
        </w:rPr>
        <w:t xml:space="preserve"> Інтернет-видання «Лівий берег»</w:t>
      </w:r>
      <w:r w:rsidR="00012C5A" w:rsidRPr="00027339">
        <w:rPr>
          <w:rFonts w:ascii="Times New Roman" w:hAnsi="Times New Roman" w:cs="Times New Roman"/>
          <w:sz w:val="28"/>
          <w:szCs w:val="28"/>
        </w:rPr>
        <w:t>.</w:t>
      </w:r>
      <w:r>
        <w:rPr>
          <w:rFonts w:ascii="Times New Roman" w:hAnsi="Times New Roman" w:cs="Times New Roman"/>
          <w:sz w:val="28"/>
          <w:szCs w:val="28"/>
        </w:rPr>
        <w:t xml:space="preserve"> 13.07.2021.</w:t>
      </w:r>
      <w:r w:rsidR="00012C5A">
        <w:rPr>
          <w:rFonts w:ascii="Times New Roman" w:hAnsi="Times New Roman" w:cs="Times New Roman"/>
          <w:sz w:val="28"/>
          <w:szCs w:val="28"/>
        </w:rPr>
        <w:t xml:space="preserve"> </w:t>
      </w:r>
      <w:r w:rsidR="00012C5A">
        <w:rPr>
          <w:rFonts w:ascii="Times New Roman" w:hAnsi="Times New Roman" w:cs="Times New Roman"/>
          <w:sz w:val="28"/>
          <w:szCs w:val="28"/>
          <w:lang w:val="en-US"/>
        </w:rPr>
        <w:t>URL</w:t>
      </w:r>
      <w:r w:rsidR="005A7486" w:rsidRPr="00027339">
        <w:rPr>
          <w:rFonts w:ascii="Times New Roman" w:hAnsi="Times New Roman" w:cs="Times New Roman"/>
          <w:sz w:val="28"/>
          <w:szCs w:val="28"/>
        </w:rPr>
        <w:t xml:space="preserve">: </w:t>
      </w:r>
    </w:p>
    <w:p w14:paraId="3A463559" w14:textId="41610A79" w:rsidR="00842941" w:rsidRPr="00842941" w:rsidRDefault="007877F3" w:rsidP="00E02687">
      <w:pPr>
        <w:pStyle w:val="af8"/>
        <w:spacing w:after="0" w:line="360" w:lineRule="auto"/>
        <w:jc w:val="both"/>
        <w:rPr>
          <w:rStyle w:val="a4"/>
          <w:rFonts w:ascii="Times New Roman" w:hAnsi="Times New Roman" w:cs="Times New Roman"/>
          <w:color w:val="auto"/>
          <w:sz w:val="28"/>
          <w:szCs w:val="28"/>
          <w:u w:val="none"/>
        </w:rPr>
      </w:pPr>
      <w:hyperlink r:id="rId31" w:history="1">
        <w:r w:rsidR="005A7486" w:rsidRPr="00012C5A">
          <w:rPr>
            <w:rStyle w:val="a4"/>
            <w:rFonts w:ascii="Times New Roman" w:hAnsi="Times New Roman" w:cs="Times New Roman"/>
            <w:sz w:val="28"/>
            <w:szCs w:val="28"/>
            <w:lang w:val="en-US"/>
          </w:rPr>
          <w:t>https</w:t>
        </w:r>
        <w:r w:rsidR="005A7486" w:rsidRPr="00027339">
          <w:rPr>
            <w:rStyle w:val="a4"/>
            <w:rFonts w:ascii="Times New Roman" w:hAnsi="Times New Roman" w:cs="Times New Roman"/>
            <w:sz w:val="28"/>
            <w:szCs w:val="28"/>
          </w:rPr>
          <w:t>://</w:t>
        </w:r>
        <w:r w:rsidR="005A7486" w:rsidRPr="00012C5A">
          <w:rPr>
            <w:rStyle w:val="a4"/>
            <w:rFonts w:ascii="Times New Roman" w:hAnsi="Times New Roman" w:cs="Times New Roman"/>
            <w:sz w:val="28"/>
            <w:szCs w:val="28"/>
            <w:lang w:val="en-US"/>
          </w:rPr>
          <w:t>elnews</w:t>
        </w:r>
        <w:r w:rsidR="005A7486" w:rsidRPr="00027339">
          <w:rPr>
            <w:rStyle w:val="a4"/>
            <w:rFonts w:ascii="Times New Roman" w:hAnsi="Times New Roman" w:cs="Times New Roman"/>
            <w:sz w:val="28"/>
            <w:szCs w:val="28"/>
          </w:rPr>
          <w:t>.</w:t>
        </w:r>
        <w:r w:rsidR="005A7486" w:rsidRPr="00012C5A">
          <w:rPr>
            <w:rStyle w:val="a4"/>
            <w:rFonts w:ascii="Times New Roman" w:hAnsi="Times New Roman" w:cs="Times New Roman"/>
            <w:sz w:val="28"/>
            <w:szCs w:val="28"/>
            <w:lang w:val="en-US"/>
          </w:rPr>
          <w:t>com</w:t>
        </w:r>
        <w:r w:rsidR="005A7486" w:rsidRPr="00027339">
          <w:rPr>
            <w:rStyle w:val="a4"/>
            <w:rFonts w:ascii="Times New Roman" w:hAnsi="Times New Roman" w:cs="Times New Roman"/>
            <w:sz w:val="28"/>
            <w:szCs w:val="28"/>
          </w:rPr>
          <w:t>.</w:t>
        </w:r>
        <w:r w:rsidR="005A7486" w:rsidRPr="00012C5A">
          <w:rPr>
            <w:rStyle w:val="a4"/>
            <w:rFonts w:ascii="Times New Roman" w:hAnsi="Times New Roman" w:cs="Times New Roman"/>
            <w:sz w:val="28"/>
            <w:szCs w:val="28"/>
            <w:lang w:val="en-US"/>
          </w:rPr>
          <w:t>ua</w:t>
        </w:r>
        <w:r w:rsidR="005A7486" w:rsidRPr="00027339">
          <w:rPr>
            <w:rStyle w:val="a4"/>
            <w:rFonts w:ascii="Times New Roman" w:hAnsi="Times New Roman" w:cs="Times New Roman"/>
            <w:sz w:val="28"/>
            <w:szCs w:val="28"/>
          </w:rPr>
          <w:t>/</w:t>
        </w:r>
        <w:r w:rsidR="005A7486" w:rsidRPr="00012C5A">
          <w:rPr>
            <w:rStyle w:val="a4"/>
            <w:rFonts w:ascii="Times New Roman" w:hAnsi="Times New Roman" w:cs="Times New Roman"/>
            <w:sz w:val="28"/>
            <w:szCs w:val="28"/>
            <w:lang w:val="en-US"/>
          </w:rPr>
          <w:t>uk</w:t>
        </w:r>
        <w:r w:rsidR="005A7486" w:rsidRPr="00027339">
          <w:rPr>
            <w:rStyle w:val="a4"/>
            <w:rFonts w:ascii="Times New Roman" w:hAnsi="Times New Roman" w:cs="Times New Roman"/>
            <w:sz w:val="28"/>
            <w:szCs w:val="28"/>
          </w:rPr>
          <w:t>/</w:t>
        </w:r>
        <w:r w:rsidR="005A7486" w:rsidRPr="00012C5A">
          <w:rPr>
            <w:rStyle w:val="a4"/>
            <w:rFonts w:ascii="Times New Roman" w:hAnsi="Times New Roman" w:cs="Times New Roman"/>
            <w:sz w:val="28"/>
            <w:szCs w:val="28"/>
            <w:lang w:val="en-US"/>
          </w:rPr>
          <w:t>zapyty</w:t>
        </w:r>
        <w:r w:rsidR="005A7486" w:rsidRPr="00027339">
          <w:rPr>
            <w:rStyle w:val="a4"/>
            <w:rFonts w:ascii="Times New Roman" w:hAnsi="Times New Roman" w:cs="Times New Roman"/>
            <w:sz w:val="28"/>
            <w:szCs w:val="28"/>
          </w:rPr>
          <w:t>-</w:t>
        </w:r>
        <w:r w:rsidR="005A7486" w:rsidRPr="00012C5A">
          <w:rPr>
            <w:rStyle w:val="a4"/>
            <w:rFonts w:ascii="Times New Roman" w:hAnsi="Times New Roman" w:cs="Times New Roman"/>
            <w:sz w:val="28"/>
            <w:szCs w:val="28"/>
            <w:lang w:val="en-US"/>
          </w:rPr>
          <w:t>kliyentiv</w:t>
        </w:r>
        <w:r w:rsidR="005A7486" w:rsidRPr="00027339">
          <w:rPr>
            <w:rStyle w:val="a4"/>
            <w:rFonts w:ascii="Times New Roman" w:hAnsi="Times New Roman" w:cs="Times New Roman"/>
            <w:sz w:val="28"/>
            <w:szCs w:val="28"/>
          </w:rPr>
          <w:t>-</w:t>
        </w:r>
        <w:r w:rsidR="005A7486" w:rsidRPr="00012C5A">
          <w:rPr>
            <w:rStyle w:val="a4"/>
            <w:rFonts w:ascii="Times New Roman" w:hAnsi="Times New Roman" w:cs="Times New Roman"/>
            <w:sz w:val="28"/>
            <w:szCs w:val="28"/>
            <w:lang w:val="en-US"/>
          </w:rPr>
          <w:t>poshtovyh</w:t>
        </w:r>
        <w:r w:rsidR="005A7486" w:rsidRPr="00027339">
          <w:rPr>
            <w:rStyle w:val="a4"/>
            <w:rFonts w:ascii="Times New Roman" w:hAnsi="Times New Roman" w:cs="Times New Roman"/>
            <w:sz w:val="28"/>
            <w:szCs w:val="28"/>
          </w:rPr>
          <w:t>-</w:t>
        </w:r>
        <w:r w:rsidR="005A7486" w:rsidRPr="00012C5A">
          <w:rPr>
            <w:rStyle w:val="a4"/>
            <w:rFonts w:ascii="Times New Roman" w:hAnsi="Times New Roman" w:cs="Times New Roman"/>
            <w:sz w:val="28"/>
            <w:szCs w:val="28"/>
            <w:lang w:val="en-US"/>
          </w:rPr>
          <w:t>poslug</w:t>
        </w:r>
        <w:r w:rsidR="005A7486" w:rsidRPr="00027339">
          <w:rPr>
            <w:rStyle w:val="a4"/>
            <w:rFonts w:ascii="Times New Roman" w:hAnsi="Times New Roman" w:cs="Times New Roman"/>
            <w:sz w:val="28"/>
            <w:szCs w:val="28"/>
          </w:rPr>
          <w:t>-</w:t>
        </w:r>
        <w:r w:rsidR="005A7486" w:rsidRPr="00012C5A">
          <w:rPr>
            <w:rStyle w:val="a4"/>
            <w:rFonts w:ascii="Times New Roman" w:hAnsi="Times New Roman" w:cs="Times New Roman"/>
            <w:sz w:val="28"/>
            <w:szCs w:val="28"/>
            <w:lang w:val="en-US"/>
          </w:rPr>
          <w:t>zminyuyutsya</w:t>
        </w:r>
        <w:r w:rsidR="005A7486" w:rsidRPr="00027339">
          <w:rPr>
            <w:rStyle w:val="a4"/>
            <w:rFonts w:ascii="Times New Roman" w:hAnsi="Times New Roman" w:cs="Times New Roman"/>
            <w:sz w:val="28"/>
            <w:szCs w:val="28"/>
          </w:rPr>
          <w:t>-</w:t>
        </w:r>
        <w:r w:rsidR="005A7486" w:rsidRPr="00012C5A">
          <w:rPr>
            <w:rStyle w:val="a4"/>
            <w:rFonts w:ascii="Times New Roman" w:hAnsi="Times New Roman" w:cs="Times New Roman"/>
            <w:sz w:val="28"/>
            <w:szCs w:val="28"/>
            <w:lang w:val="en-US"/>
          </w:rPr>
          <w:t>i</w:t>
        </w:r>
        <w:r w:rsidR="005A7486" w:rsidRPr="00027339">
          <w:rPr>
            <w:rStyle w:val="a4"/>
            <w:rFonts w:ascii="Times New Roman" w:hAnsi="Times New Roman" w:cs="Times New Roman"/>
            <w:sz w:val="28"/>
            <w:szCs w:val="28"/>
          </w:rPr>
          <w:t>-</w:t>
        </w:r>
        <w:r w:rsidR="005A7486" w:rsidRPr="00012C5A">
          <w:rPr>
            <w:rStyle w:val="a4"/>
            <w:rFonts w:ascii="Times New Roman" w:hAnsi="Times New Roman" w:cs="Times New Roman"/>
            <w:sz w:val="28"/>
            <w:szCs w:val="28"/>
            <w:lang w:val="en-US"/>
          </w:rPr>
          <w:t>os</w:t>
        </w:r>
        <w:r w:rsidR="005A7486" w:rsidRPr="00027339">
          <w:rPr>
            <w:rStyle w:val="a4"/>
            <w:rFonts w:ascii="Times New Roman" w:hAnsi="Times New Roman" w:cs="Times New Roman"/>
            <w:sz w:val="28"/>
            <w:szCs w:val="28"/>
          </w:rPr>
          <w:t>-</w:t>
        </w:r>
        <w:r w:rsidR="005A7486" w:rsidRPr="00012C5A">
          <w:rPr>
            <w:rStyle w:val="a4"/>
            <w:rFonts w:ascii="Times New Roman" w:hAnsi="Times New Roman" w:cs="Times New Roman"/>
            <w:sz w:val="28"/>
            <w:szCs w:val="28"/>
            <w:lang w:val="en-US"/>
          </w:rPr>
          <w:t>yak</w:t>
        </w:r>
        <w:r w:rsidR="005A7486" w:rsidRPr="00027339">
          <w:rPr>
            <w:rStyle w:val="a4"/>
            <w:rFonts w:ascii="Times New Roman" w:hAnsi="Times New Roman" w:cs="Times New Roman"/>
            <w:sz w:val="28"/>
            <w:szCs w:val="28"/>
          </w:rPr>
          <w:t>-</w:t>
        </w:r>
        <w:r w:rsidR="005A7486" w:rsidRPr="00012C5A">
          <w:rPr>
            <w:rStyle w:val="a4"/>
            <w:rFonts w:ascii="Times New Roman" w:hAnsi="Times New Roman" w:cs="Times New Roman"/>
            <w:sz w:val="28"/>
            <w:szCs w:val="28"/>
            <w:lang w:val="en-US"/>
          </w:rPr>
          <w:t>razom</w:t>
        </w:r>
        <w:r w:rsidR="005A7486" w:rsidRPr="00027339">
          <w:rPr>
            <w:rStyle w:val="a4"/>
            <w:rFonts w:ascii="Times New Roman" w:hAnsi="Times New Roman" w:cs="Times New Roman"/>
            <w:sz w:val="28"/>
            <w:szCs w:val="28"/>
          </w:rPr>
          <w:t>-</w:t>
        </w:r>
        <w:r w:rsidR="005A7486" w:rsidRPr="00012C5A">
          <w:rPr>
            <w:rStyle w:val="a4"/>
            <w:rFonts w:ascii="Times New Roman" w:hAnsi="Times New Roman" w:cs="Times New Roman"/>
            <w:sz w:val="28"/>
            <w:szCs w:val="28"/>
            <w:lang w:val="en-US"/>
          </w:rPr>
          <w:t>iz</w:t>
        </w:r>
        <w:r w:rsidR="005A7486" w:rsidRPr="00027339">
          <w:rPr>
            <w:rStyle w:val="a4"/>
            <w:rFonts w:ascii="Times New Roman" w:hAnsi="Times New Roman" w:cs="Times New Roman"/>
            <w:sz w:val="28"/>
            <w:szCs w:val="28"/>
          </w:rPr>
          <w:t>-</w:t>
        </w:r>
        <w:r w:rsidR="005A7486" w:rsidRPr="00012C5A">
          <w:rPr>
            <w:rStyle w:val="a4"/>
            <w:rFonts w:ascii="Times New Roman" w:hAnsi="Times New Roman" w:cs="Times New Roman"/>
            <w:sz w:val="28"/>
            <w:szCs w:val="28"/>
            <w:lang w:val="en-US"/>
          </w:rPr>
          <w:t>nymy</w:t>
        </w:r>
        <w:r w:rsidR="005A7486" w:rsidRPr="00027339">
          <w:rPr>
            <w:rStyle w:val="a4"/>
            <w:rFonts w:ascii="Times New Roman" w:hAnsi="Times New Roman" w:cs="Times New Roman"/>
            <w:sz w:val="28"/>
            <w:szCs w:val="28"/>
          </w:rPr>
          <w:t>-</w:t>
        </w:r>
        <w:r w:rsidR="005A7486" w:rsidRPr="00012C5A">
          <w:rPr>
            <w:rStyle w:val="a4"/>
            <w:rFonts w:ascii="Times New Roman" w:hAnsi="Times New Roman" w:cs="Times New Roman"/>
            <w:sz w:val="28"/>
            <w:szCs w:val="28"/>
            <w:lang w:val="en-US"/>
          </w:rPr>
          <w:t>zminyuyetsya</w:t>
        </w:r>
        <w:r w:rsidR="005A7486" w:rsidRPr="00027339">
          <w:rPr>
            <w:rStyle w:val="a4"/>
            <w:rFonts w:ascii="Times New Roman" w:hAnsi="Times New Roman" w:cs="Times New Roman"/>
            <w:sz w:val="28"/>
            <w:szCs w:val="28"/>
          </w:rPr>
          <w:t>-</w:t>
        </w:r>
        <w:r w:rsidR="005A7486" w:rsidRPr="00012C5A">
          <w:rPr>
            <w:rStyle w:val="a4"/>
            <w:rFonts w:ascii="Times New Roman" w:hAnsi="Times New Roman" w:cs="Times New Roman"/>
            <w:sz w:val="28"/>
            <w:szCs w:val="28"/>
            <w:lang w:val="en-US"/>
          </w:rPr>
          <w:t>industriya</w:t>
        </w:r>
        <w:r w:rsidR="005A7486" w:rsidRPr="00027339">
          <w:rPr>
            <w:rStyle w:val="a4"/>
            <w:rFonts w:ascii="Times New Roman" w:hAnsi="Times New Roman" w:cs="Times New Roman"/>
            <w:sz w:val="28"/>
            <w:szCs w:val="28"/>
          </w:rPr>
          <w:t>/</w:t>
        </w:r>
      </w:hyperlink>
      <w:bookmarkEnd w:id="36"/>
    </w:p>
    <w:p w14:paraId="5F276463" w14:textId="77777777" w:rsidR="00E02687" w:rsidRDefault="005A7486" w:rsidP="00E02687">
      <w:pPr>
        <w:pStyle w:val="af8"/>
        <w:numPr>
          <w:ilvl w:val="0"/>
          <w:numId w:val="21"/>
        </w:numPr>
        <w:spacing w:after="0" w:line="360" w:lineRule="auto"/>
        <w:jc w:val="both"/>
        <w:rPr>
          <w:rFonts w:ascii="Times New Roman" w:hAnsi="Times New Roman" w:cs="Times New Roman"/>
          <w:sz w:val="28"/>
          <w:szCs w:val="28"/>
        </w:rPr>
      </w:pPr>
      <w:r w:rsidRPr="00842941">
        <w:rPr>
          <w:rFonts w:ascii="Times New Roman" w:hAnsi="Times New Roman" w:cs="Times New Roman"/>
          <w:sz w:val="28"/>
          <w:szCs w:val="28"/>
        </w:rPr>
        <w:t xml:space="preserve"> </w:t>
      </w:r>
      <w:bookmarkStart w:id="37" w:name="_Ref103935341"/>
      <w:r w:rsidR="00027339" w:rsidRPr="00842941">
        <w:rPr>
          <w:rFonts w:ascii="Times New Roman" w:hAnsi="Times New Roman" w:cs="Times New Roman"/>
          <w:sz w:val="28"/>
          <w:szCs w:val="28"/>
        </w:rPr>
        <w:t xml:space="preserve">Шаріпов О. </w:t>
      </w:r>
      <w:r w:rsidRPr="00842941">
        <w:rPr>
          <w:rFonts w:ascii="Times New Roman" w:hAnsi="Times New Roman" w:cs="Times New Roman"/>
          <w:sz w:val="28"/>
          <w:szCs w:val="28"/>
        </w:rPr>
        <w:t>У 2022 році «Нова Пошта» планує</w:t>
      </w:r>
      <w:r w:rsidR="005742F5" w:rsidRPr="00842941">
        <w:rPr>
          <w:rFonts w:ascii="Times New Roman" w:hAnsi="Times New Roman" w:cs="Times New Roman"/>
          <w:sz w:val="28"/>
          <w:szCs w:val="28"/>
        </w:rPr>
        <w:t xml:space="preserve"> відкрити 1000 нових відділень, 12 000 поштоматів, а також розвивати новий формат відділень </w:t>
      </w:r>
      <w:r w:rsidR="005742F5" w:rsidRPr="00842941">
        <w:rPr>
          <w:rFonts w:ascii="Times New Roman" w:hAnsi="Times New Roman" w:cs="Times New Roman"/>
          <w:sz w:val="28"/>
          <w:szCs w:val="28"/>
          <w:lang w:val="en-US"/>
        </w:rPr>
        <w:t>PUDO</w:t>
      </w:r>
      <w:r w:rsidR="00027339" w:rsidRPr="00842941">
        <w:rPr>
          <w:rFonts w:ascii="Times New Roman" w:hAnsi="Times New Roman" w:cs="Times New Roman"/>
          <w:sz w:val="28"/>
          <w:szCs w:val="28"/>
        </w:rPr>
        <w:t xml:space="preserve">. </w:t>
      </w:r>
      <w:r w:rsidR="00E02687">
        <w:rPr>
          <w:rFonts w:ascii="Times New Roman" w:hAnsi="Times New Roman" w:cs="Times New Roman"/>
          <w:sz w:val="28"/>
          <w:szCs w:val="28"/>
        </w:rPr>
        <w:t>Інтернет-видання «</w:t>
      </w:r>
      <w:r w:rsidR="00842941" w:rsidRPr="00842941">
        <w:rPr>
          <w:rFonts w:ascii="Times New Roman" w:hAnsi="Times New Roman" w:cs="Times New Roman"/>
          <w:sz w:val="28"/>
          <w:szCs w:val="28"/>
          <w:lang w:val="en-US"/>
        </w:rPr>
        <w:t>Retailers</w:t>
      </w:r>
      <w:r w:rsidR="00E02687">
        <w:rPr>
          <w:rFonts w:ascii="Times New Roman" w:hAnsi="Times New Roman" w:cs="Times New Roman"/>
          <w:sz w:val="28"/>
          <w:szCs w:val="28"/>
        </w:rPr>
        <w:t>»</w:t>
      </w:r>
      <w:r w:rsidR="00842941" w:rsidRPr="00842941">
        <w:rPr>
          <w:rFonts w:ascii="Times New Roman" w:hAnsi="Times New Roman" w:cs="Times New Roman"/>
          <w:sz w:val="28"/>
          <w:szCs w:val="28"/>
        </w:rPr>
        <w:t xml:space="preserve">. 04.02.2022. </w:t>
      </w:r>
      <w:r w:rsidR="00842941" w:rsidRPr="00842941">
        <w:rPr>
          <w:rFonts w:ascii="Times New Roman" w:hAnsi="Times New Roman" w:cs="Times New Roman"/>
          <w:sz w:val="28"/>
          <w:szCs w:val="28"/>
          <w:lang w:val="en-US"/>
        </w:rPr>
        <w:t>URL</w:t>
      </w:r>
      <w:r w:rsidR="00842941" w:rsidRPr="00842941">
        <w:rPr>
          <w:rFonts w:ascii="Times New Roman" w:hAnsi="Times New Roman" w:cs="Times New Roman"/>
          <w:sz w:val="28"/>
          <w:szCs w:val="28"/>
        </w:rPr>
        <w:t>:</w:t>
      </w:r>
    </w:p>
    <w:p w14:paraId="3DB1C613" w14:textId="2A88DA31" w:rsidR="00842941" w:rsidRPr="00E02687" w:rsidRDefault="007877F3" w:rsidP="00E02687">
      <w:pPr>
        <w:pStyle w:val="af8"/>
        <w:spacing w:after="0" w:line="360" w:lineRule="auto"/>
        <w:jc w:val="both"/>
        <w:rPr>
          <w:rFonts w:ascii="Times New Roman" w:hAnsi="Times New Roman" w:cs="Times New Roman"/>
          <w:sz w:val="28"/>
          <w:szCs w:val="28"/>
        </w:rPr>
      </w:pPr>
      <w:hyperlink r:id="rId32" w:history="1">
        <w:r w:rsidR="005742F5" w:rsidRPr="00E02687">
          <w:rPr>
            <w:rStyle w:val="a4"/>
            <w:rFonts w:ascii="Times New Roman" w:hAnsi="Times New Roman" w:cs="Times New Roman"/>
            <w:sz w:val="28"/>
            <w:szCs w:val="28"/>
            <w:lang w:val="en-US"/>
          </w:rPr>
          <w:t>https</w:t>
        </w:r>
        <w:r w:rsidR="005742F5" w:rsidRPr="00E02687">
          <w:rPr>
            <w:rStyle w:val="a4"/>
            <w:rFonts w:ascii="Times New Roman" w:hAnsi="Times New Roman" w:cs="Times New Roman"/>
            <w:sz w:val="28"/>
            <w:szCs w:val="28"/>
          </w:rPr>
          <w:t>://</w:t>
        </w:r>
        <w:r w:rsidR="005742F5" w:rsidRPr="00E02687">
          <w:rPr>
            <w:rStyle w:val="a4"/>
            <w:rFonts w:ascii="Times New Roman" w:hAnsi="Times New Roman" w:cs="Times New Roman"/>
            <w:sz w:val="28"/>
            <w:szCs w:val="28"/>
            <w:lang w:val="en-US"/>
          </w:rPr>
          <w:t>retailers</w:t>
        </w:r>
        <w:r w:rsidR="005742F5" w:rsidRPr="00E02687">
          <w:rPr>
            <w:rStyle w:val="a4"/>
            <w:rFonts w:ascii="Times New Roman" w:hAnsi="Times New Roman" w:cs="Times New Roman"/>
            <w:sz w:val="28"/>
            <w:szCs w:val="28"/>
          </w:rPr>
          <w:t>.</w:t>
        </w:r>
        <w:r w:rsidR="005742F5" w:rsidRPr="00E02687">
          <w:rPr>
            <w:rStyle w:val="a4"/>
            <w:rFonts w:ascii="Times New Roman" w:hAnsi="Times New Roman" w:cs="Times New Roman"/>
            <w:sz w:val="28"/>
            <w:szCs w:val="28"/>
            <w:lang w:val="en-US"/>
          </w:rPr>
          <w:t>ua</w:t>
        </w:r>
        <w:r w:rsidR="005742F5" w:rsidRPr="00E02687">
          <w:rPr>
            <w:rStyle w:val="a4"/>
            <w:rFonts w:ascii="Times New Roman" w:hAnsi="Times New Roman" w:cs="Times New Roman"/>
            <w:sz w:val="28"/>
            <w:szCs w:val="28"/>
          </w:rPr>
          <w:t>/</w:t>
        </w:r>
        <w:r w:rsidR="005742F5" w:rsidRPr="00E02687">
          <w:rPr>
            <w:rStyle w:val="a4"/>
            <w:rFonts w:ascii="Times New Roman" w:hAnsi="Times New Roman" w:cs="Times New Roman"/>
            <w:sz w:val="28"/>
            <w:szCs w:val="28"/>
            <w:lang w:val="en-US"/>
          </w:rPr>
          <w:t>news</w:t>
        </w:r>
        <w:r w:rsidR="005742F5" w:rsidRPr="00E02687">
          <w:rPr>
            <w:rStyle w:val="a4"/>
            <w:rFonts w:ascii="Times New Roman" w:hAnsi="Times New Roman" w:cs="Times New Roman"/>
            <w:sz w:val="28"/>
            <w:szCs w:val="28"/>
          </w:rPr>
          <w:t>/</w:t>
        </w:r>
        <w:r w:rsidR="005742F5" w:rsidRPr="00E02687">
          <w:rPr>
            <w:rStyle w:val="a4"/>
            <w:rFonts w:ascii="Times New Roman" w:hAnsi="Times New Roman" w:cs="Times New Roman"/>
            <w:sz w:val="28"/>
            <w:szCs w:val="28"/>
            <w:lang w:val="en-US"/>
          </w:rPr>
          <w:t>menedjment</w:t>
        </w:r>
        <w:r w:rsidR="005742F5" w:rsidRPr="00E02687">
          <w:rPr>
            <w:rStyle w:val="a4"/>
            <w:rFonts w:ascii="Times New Roman" w:hAnsi="Times New Roman" w:cs="Times New Roman"/>
            <w:sz w:val="28"/>
            <w:szCs w:val="28"/>
          </w:rPr>
          <w:t>/13252-</w:t>
        </w:r>
        <w:r w:rsidR="005742F5" w:rsidRPr="00E02687">
          <w:rPr>
            <w:rStyle w:val="a4"/>
            <w:rFonts w:ascii="Times New Roman" w:hAnsi="Times New Roman" w:cs="Times New Roman"/>
            <w:sz w:val="28"/>
            <w:szCs w:val="28"/>
            <w:lang w:val="en-US"/>
          </w:rPr>
          <w:t>u</w:t>
        </w:r>
        <w:r w:rsidR="005742F5" w:rsidRPr="00E02687">
          <w:rPr>
            <w:rStyle w:val="a4"/>
            <w:rFonts w:ascii="Times New Roman" w:hAnsi="Times New Roman" w:cs="Times New Roman"/>
            <w:sz w:val="28"/>
            <w:szCs w:val="28"/>
          </w:rPr>
          <w:t>-2022-</w:t>
        </w:r>
        <w:r w:rsidR="005742F5" w:rsidRPr="00E02687">
          <w:rPr>
            <w:rStyle w:val="a4"/>
            <w:rFonts w:ascii="Times New Roman" w:hAnsi="Times New Roman" w:cs="Times New Roman"/>
            <w:sz w:val="28"/>
            <w:szCs w:val="28"/>
            <w:lang w:val="en-US"/>
          </w:rPr>
          <w:t>rotsi</w:t>
        </w:r>
        <w:r w:rsidR="005742F5" w:rsidRPr="00E02687">
          <w:rPr>
            <w:rStyle w:val="a4"/>
            <w:rFonts w:ascii="Times New Roman" w:hAnsi="Times New Roman" w:cs="Times New Roman"/>
            <w:sz w:val="28"/>
            <w:szCs w:val="28"/>
          </w:rPr>
          <w:t>-</w:t>
        </w:r>
        <w:r w:rsidR="005742F5" w:rsidRPr="00E02687">
          <w:rPr>
            <w:rStyle w:val="a4"/>
            <w:rFonts w:ascii="Times New Roman" w:hAnsi="Times New Roman" w:cs="Times New Roman"/>
            <w:sz w:val="28"/>
            <w:szCs w:val="28"/>
            <w:lang w:val="en-US"/>
          </w:rPr>
          <w:t>nova</w:t>
        </w:r>
        <w:r w:rsidR="005742F5" w:rsidRPr="00E02687">
          <w:rPr>
            <w:rStyle w:val="a4"/>
            <w:rFonts w:ascii="Times New Roman" w:hAnsi="Times New Roman" w:cs="Times New Roman"/>
            <w:sz w:val="28"/>
            <w:szCs w:val="28"/>
          </w:rPr>
          <w:t>-</w:t>
        </w:r>
        <w:r w:rsidR="005742F5" w:rsidRPr="00E02687">
          <w:rPr>
            <w:rStyle w:val="a4"/>
            <w:rFonts w:ascii="Times New Roman" w:hAnsi="Times New Roman" w:cs="Times New Roman"/>
            <w:sz w:val="28"/>
            <w:szCs w:val="28"/>
            <w:lang w:val="en-US"/>
          </w:rPr>
          <w:t>poshta</w:t>
        </w:r>
        <w:r w:rsidR="005742F5" w:rsidRPr="00E02687">
          <w:rPr>
            <w:rStyle w:val="a4"/>
            <w:rFonts w:ascii="Times New Roman" w:hAnsi="Times New Roman" w:cs="Times New Roman"/>
            <w:sz w:val="28"/>
            <w:szCs w:val="28"/>
          </w:rPr>
          <w:t>-</w:t>
        </w:r>
        <w:r w:rsidR="005742F5" w:rsidRPr="00E02687">
          <w:rPr>
            <w:rStyle w:val="a4"/>
            <w:rFonts w:ascii="Times New Roman" w:hAnsi="Times New Roman" w:cs="Times New Roman"/>
            <w:sz w:val="28"/>
            <w:szCs w:val="28"/>
            <w:lang w:val="en-US"/>
          </w:rPr>
          <w:t>planuye</w:t>
        </w:r>
        <w:r w:rsidR="005742F5" w:rsidRPr="00E02687">
          <w:rPr>
            <w:rStyle w:val="a4"/>
            <w:rFonts w:ascii="Times New Roman" w:hAnsi="Times New Roman" w:cs="Times New Roman"/>
            <w:sz w:val="28"/>
            <w:szCs w:val="28"/>
          </w:rPr>
          <w:t>-</w:t>
        </w:r>
        <w:r w:rsidR="005742F5" w:rsidRPr="00E02687">
          <w:rPr>
            <w:rStyle w:val="a4"/>
            <w:rFonts w:ascii="Times New Roman" w:hAnsi="Times New Roman" w:cs="Times New Roman"/>
            <w:sz w:val="28"/>
            <w:szCs w:val="28"/>
            <w:lang w:val="en-US"/>
          </w:rPr>
          <w:t>vidkriti</w:t>
        </w:r>
        <w:r w:rsidR="005742F5" w:rsidRPr="00E02687">
          <w:rPr>
            <w:rStyle w:val="a4"/>
            <w:rFonts w:ascii="Times New Roman" w:hAnsi="Times New Roman" w:cs="Times New Roman"/>
            <w:sz w:val="28"/>
            <w:szCs w:val="28"/>
          </w:rPr>
          <w:t>-1000-</w:t>
        </w:r>
        <w:r w:rsidR="005742F5" w:rsidRPr="00E02687">
          <w:rPr>
            <w:rStyle w:val="a4"/>
            <w:rFonts w:ascii="Times New Roman" w:hAnsi="Times New Roman" w:cs="Times New Roman"/>
            <w:sz w:val="28"/>
            <w:szCs w:val="28"/>
            <w:lang w:val="en-US"/>
          </w:rPr>
          <w:t>novih</w:t>
        </w:r>
        <w:r w:rsidR="005742F5" w:rsidRPr="00E02687">
          <w:rPr>
            <w:rStyle w:val="a4"/>
            <w:rFonts w:ascii="Times New Roman" w:hAnsi="Times New Roman" w:cs="Times New Roman"/>
            <w:sz w:val="28"/>
            <w:szCs w:val="28"/>
          </w:rPr>
          <w:t>-</w:t>
        </w:r>
        <w:r w:rsidR="005742F5" w:rsidRPr="00E02687">
          <w:rPr>
            <w:rStyle w:val="a4"/>
            <w:rFonts w:ascii="Times New Roman" w:hAnsi="Times New Roman" w:cs="Times New Roman"/>
            <w:sz w:val="28"/>
            <w:szCs w:val="28"/>
            <w:lang w:val="en-US"/>
          </w:rPr>
          <w:t>viddilen</w:t>
        </w:r>
        <w:r w:rsidR="005742F5" w:rsidRPr="00E02687">
          <w:rPr>
            <w:rStyle w:val="a4"/>
            <w:rFonts w:ascii="Times New Roman" w:hAnsi="Times New Roman" w:cs="Times New Roman"/>
            <w:sz w:val="28"/>
            <w:szCs w:val="28"/>
          </w:rPr>
          <w:t>-12000-</w:t>
        </w:r>
        <w:r w:rsidR="005742F5" w:rsidRPr="00E02687">
          <w:rPr>
            <w:rStyle w:val="a4"/>
            <w:rFonts w:ascii="Times New Roman" w:hAnsi="Times New Roman" w:cs="Times New Roman"/>
            <w:sz w:val="28"/>
            <w:szCs w:val="28"/>
            <w:lang w:val="en-US"/>
          </w:rPr>
          <w:t>poshtomativ</w:t>
        </w:r>
        <w:r w:rsidR="005742F5" w:rsidRPr="00E02687">
          <w:rPr>
            <w:rStyle w:val="a4"/>
            <w:rFonts w:ascii="Times New Roman" w:hAnsi="Times New Roman" w:cs="Times New Roman"/>
            <w:sz w:val="28"/>
            <w:szCs w:val="28"/>
          </w:rPr>
          <w:t>-</w:t>
        </w:r>
        <w:r w:rsidR="005742F5" w:rsidRPr="00E02687">
          <w:rPr>
            <w:rStyle w:val="a4"/>
            <w:rFonts w:ascii="Times New Roman" w:hAnsi="Times New Roman" w:cs="Times New Roman"/>
            <w:sz w:val="28"/>
            <w:szCs w:val="28"/>
            <w:lang w:val="en-US"/>
          </w:rPr>
          <w:t>a</w:t>
        </w:r>
        <w:r w:rsidR="005742F5" w:rsidRPr="00E02687">
          <w:rPr>
            <w:rStyle w:val="a4"/>
            <w:rFonts w:ascii="Times New Roman" w:hAnsi="Times New Roman" w:cs="Times New Roman"/>
            <w:sz w:val="28"/>
            <w:szCs w:val="28"/>
          </w:rPr>
          <w:t>-</w:t>
        </w:r>
        <w:r w:rsidR="005742F5" w:rsidRPr="00E02687">
          <w:rPr>
            <w:rStyle w:val="a4"/>
            <w:rFonts w:ascii="Times New Roman" w:hAnsi="Times New Roman" w:cs="Times New Roman"/>
            <w:sz w:val="28"/>
            <w:szCs w:val="28"/>
            <w:lang w:val="en-US"/>
          </w:rPr>
          <w:t>takoj</w:t>
        </w:r>
        <w:r w:rsidR="005742F5" w:rsidRPr="00E02687">
          <w:rPr>
            <w:rStyle w:val="a4"/>
            <w:rFonts w:ascii="Times New Roman" w:hAnsi="Times New Roman" w:cs="Times New Roman"/>
            <w:sz w:val="28"/>
            <w:szCs w:val="28"/>
          </w:rPr>
          <w:t>-</w:t>
        </w:r>
        <w:r w:rsidR="005742F5" w:rsidRPr="00E02687">
          <w:rPr>
            <w:rStyle w:val="a4"/>
            <w:rFonts w:ascii="Times New Roman" w:hAnsi="Times New Roman" w:cs="Times New Roman"/>
            <w:sz w:val="28"/>
            <w:szCs w:val="28"/>
            <w:lang w:val="en-US"/>
          </w:rPr>
          <w:t>rozvivati</w:t>
        </w:r>
        <w:r w:rsidR="005742F5" w:rsidRPr="00E02687">
          <w:rPr>
            <w:rStyle w:val="a4"/>
            <w:rFonts w:ascii="Times New Roman" w:hAnsi="Times New Roman" w:cs="Times New Roman"/>
            <w:sz w:val="28"/>
            <w:szCs w:val="28"/>
          </w:rPr>
          <w:t>-</w:t>
        </w:r>
        <w:r w:rsidR="005742F5" w:rsidRPr="00E02687">
          <w:rPr>
            <w:rStyle w:val="a4"/>
            <w:rFonts w:ascii="Times New Roman" w:hAnsi="Times New Roman" w:cs="Times New Roman"/>
            <w:sz w:val="28"/>
            <w:szCs w:val="28"/>
            <w:lang w:val="en-US"/>
          </w:rPr>
          <w:t>noviy</w:t>
        </w:r>
        <w:r w:rsidR="005742F5" w:rsidRPr="00E02687">
          <w:rPr>
            <w:rStyle w:val="a4"/>
            <w:rFonts w:ascii="Times New Roman" w:hAnsi="Times New Roman" w:cs="Times New Roman"/>
            <w:sz w:val="28"/>
            <w:szCs w:val="28"/>
          </w:rPr>
          <w:t>-</w:t>
        </w:r>
        <w:r w:rsidR="005742F5" w:rsidRPr="00E02687">
          <w:rPr>
            <w:rStyle w:val="a4"/>
            <w:rFonts w:ascii="Times New Roman" w:hAnsi="Times New Roman" w:cs="Times New Roman"/>
            <w:sz w:val="28"/>
            <w:szCs w:val="28"/>
            <w:lang w:val="en-US"/>
          </w:rPr>
          <w:t>format</w:t>
        </w:r>
        <w:r w:rsidR="005742F5" w:rsidRPr="00E02687">
          <w:rPr>
            <w:rStyle w:val="a4"/>
            <w:rFonts w:ascii="Times New Roman" w:hAnsi="Times New Roman" w:cs="Times New Roman"/>
            <w:sz w:val="28"/>
            <w:szCs w:val="28"/>
          </w:rPr>
          <w:t>-</w:t>
        </w:r>
        <w:r w:rsidR="005742F5" w:rsidRPr="00E02687">
          <w:rPr>
            <w:rStyle w:val="a4"/>
            <w:rFonts w:ascii="Times New Roman" w:hAnsi="Times New Roman" w:cs="Times New Roman"/>
            <w:sz w:val="28"/>
            <w:szCs w:val="28"/>
            <w:lang w:val="en-US"/>
          </w:rPr>
          <w:t>viddilen</w:t>
        </w:r>
        <w:r w:rsidR="005742F5" w:rsidRPr="00E02687">
          <w:rPr>
            <w:rStyle w:val="a4"/>
            <w:rFonts w:ascii="Times New Roman" w:hAnsi="Times New Roman" w:cs="Times New Roman"/>
            <w:sz w:val="28"/>
            <w:szCs w:val="28"/>
          </w:rPr>
          <w:t>-</w:t>
        </w:r>
        <w:r w:rsidR="005742F5" w:rsidRPr="00E02687">
          <w:rPr>
            <w:rStyle w:val="a4"/>
            <w:rFonts w:ascii="Times New Roman" w:hAnsi="Times New Roman" w:cs="Times New Roman"/>
            <w:sz w:val="28"/>
            <w:szCs w:val="28"/>
            <w:lang w:val="en-US"/>
          </w:rPr>
          <w:t>pudo</w:t>
        </w:r>
      </w:hyperlink>
      <w:bookmarkStart w:id="38" w:name="_Ref103935348"/>
      <w:bookmarkEnd w:id="37"/>
    </w:p>
    <w:p w14:paraId="24E22535" w14:textId="2572CD39" w:rsidR="005742F5" w:rsidRPr="00E02687" w:rsidRDefault="00E02687" w:rsidP="00E02687">
      <w:pPr>
        <w:pStyle w:val="af8"/>
        <w:numPr>
          <w:ilvl w:val="0"/>
          <w:numId w:val="21"/>
        </w:numPr>
        <w:spacing w:after="0" w:line="360" w:lineRule="auto"/>
        <w:jc w:val="both"/>
        <w:rPr>
          <w:rFonts w:ascii="Times New Roman" w:hAnsi="Times New Roman" w:cs="Times New Roman"/>
          <w:sz w:val="28"/>
          <w:szCs w:val="28"/>
        </w:rPr>
      </w:pPr>
      <w:r w:rsidRPr="00E02687">
        <w:rPr>
          <w:rFonts w:ascii="Times New Roman" w:hAnsi="Times New Roman" w:cs="Times New Roman"/>
          <w:sz w:val="28"/>
          <w:szCs w:val="28"/>
        </w:rPr>
        <w:t xml:space="preserve"> </w:t>
      </w:r>
      <w:bookmarkStart w:id="39" w:name="_Ref104413770"/>
      <w:r w:rsidR="005742F5" w:rsidRPr="00842941">
        <w:rPr>
          <w:rFonts w:ascii="Times New Roman" w:hAnsi="Times New Roman" w:cs="Times New Roman"/>
          <w:sz w:val="28"/>
          <w:szCs w:val="28"/>
        </w:rPr>
        <w:t xml:space="preserve">Як працюють поштомати від «Нова Пошта», </w:t>
      </w:r>
      <w:r w:rsidR="005742F5" w:rsidRPr="00842941">
        <w:rPr>
          <w:rFonts w:ascii="Times New Roman" w:hAnsi="Times New Roman" w:cs="Times New Roman"/>
          <w:sz w:val="28"/>
          <w:szCs w:val="28"/>
          <w:lang w:val="en-US"/>
        </w:rPr>
        <w:t>Meest</w:t>
      </w:r>
      <w:r w:rsidR="00842941">
        <w:rPr>
          <w:rFonts w:ascii="Times New Roman" w:hAnsi="Times New Roman" w:cs="Times New Roman"/>
          <w:sz w:val="28"/>
          <w:szCs w:val="28"/>
        </w:rPr>
        <w:t>,</w:t>
      </w:r>
      <w:r>
        <w:rPr>
          <w:rFonts w:ascii="Times New Roman" w:hAnsi="Times New Roman" w:cs="Times New Roman"/>
          <w:sz w:val="28"/>
          <w:szCs w:val="28"/>
        </w:rPr>
        <w:t xml:space="preserve"> </w:t>
      </w:r>
      <w:r w:rsidR="005742F5" w:rsidRPr="00E02687">
        <w:rPr>
          <w:rFonts w:ascii="Times New Roman" w:hAnsi="Times New Roman" w:cs="Times New Roman"/>
          <w:sz w:val="28"/>
          <w:szCs w:val="28"/>
          <w:lang w:val="en-US"/>
        </w:rPr>
        <w:t>Rozetka</w:t>
      </w:r>
      <w:r>
        <w:rPr>
          <w:rFonts w:ascii="Times New Roman" w:hAnsi="Times New Roman" w:cs="Times New Roman"/>
          <w:sz w:val="28"/>
          <w:szCs w:val="28"/>
        </w:rPr>
        <w:t xml:space="preserve"> та </w:t>
      </w:r>
      <w:r w:rsidR="005742F5" w:rsidRPr="00E02687">
        <w:rPr>
          <w:rFonts w:ascii="Times New Roman" w:hAnsi="Times New Roman" w:cs="Times New Roman"/>
          <w:sz w:val="28"/>
          <w:szCs w:val="28"/>
        </w:rPr>
        <w:t>«Укрпошта», і що п</w:t>
      </w:r>
      <w:r w:rsidR="00842941" w:rsidRPr="00E02687">
        <w:rPr>
          <w:rFonts w:ascii="Times New Roman" w:hAnsi="Times New Roman" w:cs="Times New Roman"/>
          <w:sz w:val="28"/>
          <w:szCs w:val="28"/>
        </w:rPr>
        <w:t>отрібно, аби ними користуватись</w:t>
      </w:r>
      <w:r w:rsidR="005742F5" w:rsidRPr="00E02687">
        <w:rPr>
          <w:rFonts w:ascii="Times New Roman" w:hAnsi="Times New Roman" w:cs="Times New Roman"/>
          <w:sz w:val="28"/>
          <w:szCs w:val="28"/>
        </w:rPr>
        <w:t xml:space="preserve">. </w:t>
      </w:r>
      <w:r w:rsidR="00842941" w:rsidRPr="00E02687">
        <w:rPr>
          <w:rFonts w:ascii="Times New Roman" w:hAnsi="Times New Roman" w:cs="Times New Roman"/>
          <w:sz w:val="28"/>
          <w:szCs w:val="28"/>
        </w:rPr>
        <w:t>Веб-сайт</w:t>
      </w:r>
      <w:r>
        <w:rPr>
          <w:rFonts w:ascii="Times New Roman" w:hAnsi="Times New Roman" w:cs="Times New Roman"/>
          <w:sz w:val="28"/>
          <w:szCs w:val="28"/>
        </w:rPr>
        <w:t xml:space="preserve"> «</w:t>
      </w:r>
      <w:r>
        <w:rPr>
          <w:rFonts w:ascii="Times New Roman" w:hAnsi="Times New Roman" w:cs="Times New Roman"/>
          <w:sz w:val="28"/>
          <w:szCs w:val="28"/>
          <w:lang w:val="en-US"/>
        </w:rPr>
        <w:t>DEW</w:t>
      </w:r>
      <w:r>
        <w:rPr>
          <w:rFonts w:ascii="Times New Roman" w:hAnsi="Times New Roman" w:cs="Times New Roman"/>
          <w:sz w:val="28"/>
          <w:szCs w:val="28"/>
        </w:rPr>
        <w:t xml:space="preserve"> Україна»</w:t>
      </w:r>
      <w:r w:rsidR="00842941" w:rsidRPr="00E02687">
        <w:rPr>
          <w:rFonts w:ascii="Times New Roman" w:hAnsi="Times New Roman" w:cs="Times New Roman"/>
          <w:sz w:val="28"/>
          <w:szCs w:val="28"/>
        </w:rPr>
        <w:t xml:space="preserve">. 19.11.2021. </w:t>
      </w:r>
      <w:r w:rsidR="00842941" w:rsidRPr="00E02687">
        <w:rPr>
          <w:rFonts w:ascii="Times New Roman" w:hAnsi="Times New Roman" w:cs="Times New Roman"/>
          <w:sz w:val="28"/>
          <w:szCs w:val="28"/>
          <w:lang w:val="en-US"/>
        </w:rPr>
        <w:t>URL</w:t>
      </w:r>
      <w:r w:rsidR="005742F5" w:rsidRPr="00E02687">
        <w:rPr>
          <w:rFonts w:ascii="Times New Roman" w:hAnsi="Times New Roman" w:cs="Times New Roman"/>
          <w:sz w:val="28"/>
          <w:szCs w:val="28"/>
        </w:rPr>
        <w:t xml:space="preserve">: </w:t>
      </w:r>
      <w:hyperlink r:id="rId33" w:history="1">
        <w:r w:rsidR="005742F5" w:rsidRPr="00E02687">
          <w:rPr>
            <w:rStyle w:val="a4"/>
            <w:rFonts w:ascii="Times New Roman" w:hAnsi="Times New Roman" w:cs="Times New Roman"/>
            <w:sz w:val="28"/>
            <w:szCs w:val="28"/>
            <w:lang w:val="ru-RU"/>
          </w:rPr>
          <w:t>https</w:t>
        </w:r>
        <w:r w:rsidR="005742F5" w:rsidRPr="00E02687">
          <w:rPr>
            <w:rStyle w:val="a4"/>
            <w:rFonts w:ascii="Times New Roman" w:hAnsi="Times New Roman" w:cs="Times New Roman"/>
            <w:sz w:val="28"/>
            <w:szCs w:val="28"/>
          </w:rPr>
          <w:t>://</w:t>
        </w:r>
        <w:r w:rsidR="005742F5" w:rsidRPr="00E02687">
          <w:rPr>
            <w:rStyle w:val="a4"/>
            <w:rFonts w:ascii="Times New Roman" w:hAnsi="Times New Roman" w:cs="Times New Roman"/>
            <w:sz w:val="28"/>
            <w:szCs w:val="28"/>
            <w:lang w:val="ru-RU"/>
          </w:rPr>
          <w:t>dev</w:t>
        </w:r>
        <w:r w:rsidR="005742F5" w:rsidRPr="00E02687">
          <w:rPr>
            <w:rStyle w:val="a4"/>
            <w:rFonts w:ascii="Times New Roman" w:hAnsi="Times New Roman" w:cs="Times New Roman"/>
            <w:sz w:val="28"/>
            <w:szCs w:val="28"/>
          </w:rPr>
          <w:t>.</w:t>
        </w:r>
        <w:r w:rsidR="005742F5" w:rsidRPr="00E02687">
          <w:rPr>
            <w:rStyle w:val="a4"/>
            <w:rFonts w:ascii="Times New Roman" w:hAnsi="Times New Roman" w:cs="Times New Roman"/>
            <w:sz w:val="28"/>
            <w:szCs w:val="28"/>
            <w:lang w:val="ru-RU"/>
          </w:rPr>
          <w:t>ua</w:t>
        </w:r>
        <w:r w:rsidR="005742F5" w:rsidRPr="00E02687">
          <w:rPr>
            <w:rStyle w:val="a4"/>
            <w:rFonts w:ascii="Times New Roman" w:hAnsi="Times New Roman" w:cs="Times New Roman"/>
            <w:sz w:val="28"/>
            <w:szCs w:val="28"/>
          </w:rPr>
          <w:t>/</w:t>
        </w:r>
        <w:r w:rsidR="005742F5" w:rsidRPr="00E02687">
          <w:rPr>
            <w:rStyle w:val="a4"/>
            <w:rFonts w:ascii="Times New Roman" w:hAnsi="Times New Roman" w:cs="Times New Roman"/>
            <w:sz w:val="28"/>
            <w:szCs w:val="28"/>
            <w:lang w:val="ru-RU"/>
          </w:rPr>
          <w:t>news</w:t>
        </w:r>
        <w:r w:rsidR="005742F5" w:rsidRPr="00E02687">
          <w:rPr>
            <w:rStyle w:val="a4"/>
            <w:rFonts w:ascii="Times New Roman" w:hAnsi="Times New Roman" w:cs="Times New Roman"/>
            <w:sz w:val="28"/>
            <w:szCs w:val="28"/>
          </w:rPr>
          <w:t>/</w:t>
        </w:r>
        <w:r w:rsidR="005742F5" w:rsidRPr="00E02687">
          <w:rPr>
            <w:rStyle w:val="a4"/>
            <w:rFonts w:ascii="Times New Roman" w:hAnsi="Times New Roman" w:cs="Times New Roman"/>
            <w:sz w:val="28"/>
            <w:szCs w:val="28"/>
            <w:lang w:val="ru-RU"/>
          </w:rPr>
          <w:t>yak</w:t>
        </w:r>
        <w:r w:rsidR="005742F5" w:rsidRPr="00E02687">
          <w:rPr>
            <w:rStyle w:val="a4"/>
            <w:rFonts w:ascii="Times New Roman" w:hAnsi="Times New Roman" w:cs="Times New Roman"/>
            <w:sz w:val="28"/>
            <w:szCs w:val="28"/>
          </w:rPr>
          <w:t>-</w:t>
        </w:r>
        <w:r w:rsidR="005742F5" w:rsidRPr="00E02687">
          <w:rPr>
            <w:rStyle w:val="a4"/>
            <w:rFonts w:ascii="Times New Roman" w:hAnsi="Times New Roman" w:cs="Times New Roman"/>
            <w:sz w:val="28"/>
            <w:szCs w:val="28"/>
            <w:lang w:val="ru-RU"/>
          </w:rPr>
          <w:t>pratsiuiut</w:t>
        </w:r>
        <w:r w:rsidR="005742F5" w:rsidRPr="00E02687">
          <w:rPr>
            <w:rStyle w:val="a4"/>
            <w:rFonts w:ascii="Times New Roman" w:hAnsi="Times New Roman" w:cs="Times New Roman"/>
            <w:sz w:val="28"/>
            <w:szCs w:val="28"/>
          </w:rPr>
          <w:t>-</w:t>
        </w:r>
        <w:r w:rsidR="005742F5" w:rsidRPr="00E02687">
          <w:rPr>
            <w:rStyle w:val="a4"/>
            <w:rFonts w:ascii="Times New Roman" w:hAnsi="Times New Roman" w:cs="Times New Roman"/>
            <w:sz w:val="28"/>
            <w:szCs w:val="28"/>
            <w:lang w:val="ru-RU"/>
          </w:rPr>
          <w:t>poshtomaty</w:t>
        </w:r>
      </w:hyperlink>
      <w:bookmarkEnd w:id="38"/>
      <w:bookmarkEnd w:id="39"/>
    </w:p>
    <w:p w14:paraId="309FBCD9" w14:textId="77777777" w:rsidR="005742F5" w:rsidRDefault="005742F5" w:rsidP="00E02687">
      <w:pPr>
        <w:pStyle w:val="af8"/>
        <w:numPr>
          <w:ilvl w:val="0"/>
          <w:numId w:val="2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bookmarkStart w:id="40" w:name="_Ref103935603"/>
      <w:r w:rsidRPr="005742F5">
        <w:rPr>
          <w:rFonts w:ascii="Times New Roman" w:hAnsi="Times New Roman" w:cs="Times New Roman"/>
          <w:sz w:val="28"/>
          <w:szCs w:val="28"/>
        </w:rPr>
        <w:t>Державна служба статистики України // Комплексні статистичні публікації / Збірник « Стат</w:t>
      </w:r>
      <w:r>
        <w:rPr>
          <w:rFonts w:ascii="Times New Roman" w:hAnsi="Times New Roman" w:cs="Times New Roman"/>
          <w:sz w:val="28"/>
          <w:szCs w:val="28"/>
        </w:rPr>
        <w:t>истичний щорічник України» (2018-2020</w:t>
      </w:r>
      <w:r w:rsidRPr="005742F5">
        <w:rPr>
          <w:rFonts w:ascii="Times New Roman" w:hAnsi="Times New Roman" w:cs="Times New Roman"/>
          <w:sz w:val="28"/>
          <w:szCs w:val="28"/>
        </w:rPr>
        <w:t>) / [Електорнний ресурс]. – Режим доступу:</w:t>
      </w:r>
      <w:bookmarkEnd w:id="40"/>
    </w:p>
    <w:p w14:paraId="6FF99F9C" w14:textId="1008A9B3" w:rsidR="005742F5" w:rsidRDefault="007877F3" w:rsidP="00E02687">
      <w:pPr>
        <w:pStyle w:val="af8"/>
        <w:spacing w:after="0" w:line="360" w:lineRule="auto"/>
        <w:jc w:val="both"/>
        <w:rPr>
          <w:rFonts w:ascii="Times New Roman" w:hAnsi="Times New Roman" w:cs="Times New Roman"/>
          <w:sz w:val="28"/>
          <w:szCs w:val="28"/>
        </w:rPr>
      </w:pPr>
      <w:hyperlink r:id="rId34" w:history="1">
        <w:r w:rsidR="005742F5" w:rsidRPr="00B461A8">
          <w:rPr>
            <w:rStyle w:val="a4"/>
            <w:rFonts w:ascii="Times New Roman" w:hAnsi="Times New Roman" w:cs="Times New Roman"/>
            <w:sz w:val="28"/>
            <w:szCs w:val="28"/>
          </w:rPr>
          <w:t>http://ukrstat.gov.ua/druk/publicat/Arhiv_u/01/Arch_zor_zb.htm</w:t>
        </w:r>
      </w:hyperlink>
    </w:p>
    <w:p w14:paraId="4C486CFA" w14:textId="15E24AC7" w:rsidR="00124721" w:rsidRPr="00124721" w:rsidRDefault="00842941" w:rsidP="00E02687">
      <w:pPr>
        <w:pStyle w:val="af8"/>
        <w:numPr>
          <w:ilvl w:val="0"/>
          <w:numId w:val="21"/>
        </w:numPr>
        <w:spacing w:after="0" w:line="360" w:lineRule="auto"/>
        <w:jc w:val="both"/>
        <w:rPr>
          <w:rStyle w:val="a4"/>
          <w:rFonts w:ascii="Times New Roman" w:hAnsi="Times New Roman" w:cs="Times New Roman"/>
          <w:b/>
          <w:bCs/>
          <w:color w:val="auto"/>
          <w:sz w:val="28"/>
          <w:szCs w:val="28"/>
          <w:u w:val="none"/>
        </w:rPr>
      </w:pPr>
      <w:bookmarkStart w:id="41" w:name="_Ref103936024"/>
      <w:r>
        <w:rPr>
          <w:rFonts w:ascii="Times New Roman" w:hAnsi="Times New Roman" w:cs="Times New Roman"/>
          <w:sz w:val="28"/>
          <w:szCs w:val="28"/>
        </w:rPr>
        <w:t xml:space="preserve">Полуніна Д. </w:t>
      </w:r>
      <w:r w:rsidR="00A52A6C" w:rsidRPr="00842941">
        <w:rPr>
          <w:rFonts w:ascii="Times New Roman" w:hAnsi="Times New Roman" w:cs="Times New Roman"/>
          <w:bCs/>
          <w:sz w:val="28"/>
          <w:szCs w:val="28"/>
        </w:rPr>
        <w:t>Доставка</w:t>
      </w:r>
      <w:r w:rsidR="00A52A6C" w:rsidRPr="00A52A6C">
        <w:rPr>
          <w:rFonts w:ascii="Times New Roman" w:hAnsi="Times New Roman" w:cs="Times New Roman"/>
          <w:bCs/>
          <w:sz w:val="28"/>
          <w:szCs w:val="28"/>
        </w:rPr>
        <w:t xml:space="preserve"> «день у день» і покриття по всій країні: топ поштових операторів України</w:t>
      </w:r>
      <w:r>
        <w:rPr>
          <w:rFonts w:ascii="Times New Roman" w:hAnsi="Times New Roman" w:cs="Times New Roman"/>
          <w:sz w:val="28"/>
          <w:szCs w:val="28"/>
        </w:rPr>
        <w:t xml:space="preserve">. </w:t>
      </w:r>
      <w:r w:rsidR="003C0AD1">
        <w:rPr>
          <w:rFonts w:ascii="Times New Roman" w:hAnsi="Times New Roman" w:cs="Times New Roman"/>
          <w:sz w:val="28"/>
          <w:szCs w:val="28"/>
        </w:rPr>
        <w:t>Інтернет-видання «</w:t>
      </w:r>
      <w:r w:rsidR="003C0AD1">
        <w:rPr>
          <w:rFonts w:ascii="Times New Roman" w:hAnsi="Times New Roman" w:cs="Times New Roman"/>
          <w:sz w:val="28"/>
          <w:szCs w:val="28"/>
          <w:lang w:val="en-US"/>
        </w:rPr>
        <w:t>The</w:t>
      </w:r>
      <w:r w:rsidR="003C0AD1" w:rsidRPr="00835A91">
        <w:rPr>
          <w:rFonts w:ascii="Times New Roman" w:hAnsi="Times New Roman" w:cs="Times New Roman"/>
          <w:sz w:val="28"/>
          <w:szCs w:val="28"/>
          <w:lang w:val="ru-RU"/>
        </w:rPr>
        <w:t xml:space="preserve"> </w:t>
      </w:r>
      <w:r w:rsidR="003C0AD1">
        <w:rPr>
          <w:rFonts w:ascii="Times New Roman" w:hAnsi="Times New Roman" w:cs="Times New Roman"/>
          <w:sz w:val="28"/>
          <w:szCs w:val="28"/>
          <w:lang w:val="en-US"/>
        </w:rPr>
        <w:t>page</w:t>
      </w:r>
      <w:r w:rsidR="003C0AD1">
        <w:rPr>
          <w:rFonts w:ascii="Times New Roman" w:hAnsi="Times New Roman" w:cs="Times New Roman"/>
          <w:sz w:val="28"/>
          <w:szCs w:val="28"/>
        </w:rPr>
        <w:t>»</w:t>
      </w:r>
      <w:r w:rsidRPr="00E02687">
        <w:rPr>
          <w:rFonts w:ascii="Times New Roman" w:hAnsi="Times New Roman" w:cs="Times New Roman"/>
          <w:sz w:val="28"/>
          <w:szCs w:val="28"/>
        </w:rPr>
        <w:t xml:space="preserve">. 09.10.2021. </w:t>
      </w:r>
      <w:r>
        <w:rPr>
          <w:rFonts w:ascii="Times New Roman" w:hAnsi="Times New Roman" w:cs="Times New Roman"/>
          <w:sz w:val="28"/>
          <w:szCs w:val="28"/>
          <w:lang w:val="en-US"/>
        </w:rPr>
        <w:t>URL</w:t>
      </w:r>
      <w:r w:rsidR="00A52A6C" w:rsidRPr="00E02687">
        <w:rPr>
          <w:rFonts w:ascii="Times New Roman" w:hAnsi="Times New Roman" w:cs="Times New Roman"/>
          <w:sz w:val="28"/>
          <w:szCs w:val="28"/>
        </w:rPr>
        <w:t xml:space="preserve"> </w:t>
      </w:r>
      <w:hyperlink r:id="rId35" w:anchor="anchor-1" w:history="1">
        <w:r w:rsidR="00A52A6C" w:rsidRPr="00B461A8">
          <w:rPr>
            <w:rStyle w:val="a4"/>
            <w:rFonts w:ascii="Times New Roman" w:hAnsi="Times New Roman" w:cs="Times New Roman"/>
            <w:sz w:val="28"/>
            <w:szCs w:val="28"/>
            <w:lang w:val="en-US"/>
          </w:rPr>
          <w:t>https</w:t>
        </w:r>
        <w:r w:rsidR="00A52A6C" w:rsidRPr="00E02687">
          <w:rPr>
            <w:rStyle w:val="a4"/>
            <w:rFonts w:ascii="Times New Roman" w:hAnsi="Times New Roman" w:cs="Times New Roman"/>
            <w:sz w:val="28"/>
            <w:szCs w:val="28"/>
          </w:rPr>
          <w:t>://</w:t>
        </w:r>
        <w:r w:rsidR="00A52A6C" w:rsidRPr="00B461A8">
          <w:rPr>
            <w:rStyle w:val="a4"/>
            <w:rFonts w:ascii="Times New Roman" w:hAnsi="Times New Roman" w:cs="Times New Roman"/>
            <w:sz w:val="28"/>
            <w:szCs w:val="28"/>
            <w:lang w:val="en-US"/>
          </w:rPr>
          <w:t>thepage</w:t>
        </w:r>
        <w:r w:rsidR="00A52A6C" w:rsidRPr="00E02687">
          <w:rPr>
            <w:rStyle w:val="a4"/>
            <w:rFonts w:ascii="Times New Roman" w:hAnsi="Times New Roman" w:cs="Times New Roman"/>
            <w:sz w:val="28"/>
            <w:szCs w:val="28"/>
          </w:rPr>
          <w:t>.</w:t>
        </w:r>
        <w:r w:rsidR="00A52A6C" w:rsidRPr="00B461A8">
          <w:rPr>
            <w:rStyle w:val="a4"/>
            <w:rFonts w:ascii="Times New Roman" w:hAnsi="Times New Roman" w:cs="Times New Roman"/>
            <w:sz w:val="28"/>
            <w:szCs w:val="28"/>
            <w:lang w:val="en-US"/>
          </w:rPr>
          <w:t>ua</w:t>
        </w:r>
        <w:r w:rsidR="00A52A6C" w:rsidRPr="00E02687">
          <w:rPr>
            <w:rStyle w:val="a4"/>
            <w:rFonts w:ascii="Times New Roman" w:hAnsi="Times New Roman" w:cs="Times New Roman"/>
            <w:sz w:val="28"/>
            <w:szCs w:val="28"/>
          </w:rPr>
          <w:t>/</w:t>
        </w:r>
        <w:r w:rsidR="00A52A6C" w:rsidRPr="00B461A8">
          <w:rPr>
            <w:rStyle w:val="a4"/>
            <w:rFonts w:ascii="Times New Roman" w:hAnsi="Times New Roman" w:cs="Times New Roman"/>
            <w:sz w:val="28"/>
            <w:szCs w:val="28"/>
            <w:lang w:val="en-US"/>
          </w:rPr>
          <w:t>ua</w:t>
        </w:r>
        <w:r w:rsidR="00A52A6C" w:rsidRPr="00E02687">
          <w:rPr>
            <w:rStyle w:val="a4"/>
            <w:rFonts w:ascii="Times New Roman" w:hAnsi="Times New Roman" w:cs="Times New Roman"/>
            <w:sz w:val="28"/>
            <w:szCs w:val="28"/>
          </w:rPr>
          <w:t>/</w:t>
        </w:r>
        <w:r w:rsidR="00A52A6C" w:rsidRPr="00B461A8">
          <w:rPr>
            <w:rStyle w:val="a4"/>
            <w:rFonts w:ascii="Times New Roman" w:hAnsi="Times New Roman" w:cs="Times New Roman"/>
            <w:sz w:val="28"/>
            <w:szCs w:val="28"/>
            <w:lang w:val="en-US"/>
          </w:rPr>
          <w:t>business</w:t>
        </w:r>
        <w:r w:rsidR="00A52A6C" w:rsidRPr="00E02687">
          <w:rPr>
            <w:rStyle w:val="a4"/>
            <w:rFonts w:ascii="Times New Roman" w:hAnsi="Times New Roman" w:cs="Times New Roman"/>
            <w:sz w:val="28"/>
            <w:szCs w:val="28"/>
          </w:rPr>
          <w:t>/</w:t>
        </w:r>
        <w:r w:rsidR="00A52A6C" w:rsidRPr="00B461A8">
          <w:rPr>
            <w:rStyle w:val="a4"/>
            <w:rFonts w:ascii="Times New Roman" w:hAnsi="Times New Roman" w:cs="Times New Roman"/>
            <w:sz w:val="28"/>
            <w:szCs w:val="28"/>
            <w:lang w:val="en-US"/>
          </w:rPr>
          <w:t>top</w:t>
        </w:r>
        <w:r w:rsidR="00A52A6C" w:rsidRPr="00E02687">
          <w:rPr>
            <w:rStyle w:val="a4"/>
            <w:rFonts w:ascii="Times New Roman" w:hAnsi="Times New Roman" w:cs="Times New Roman"/>
            <w:sz w:val="28"/>
            <w:szCs w:val="28"/>
          </w:rPr>
          <w:t>-5-</w:t>
        </w:r>
        <w:r w:rsidR="00A52A6C" w:rsidRPr="00B461A8">
          <w:rPr>
            <w:rStyle w:val="a4"/>
            <w:rFonts w:ascii="Times New Roman" w:hAnsi="Times New Roman" w:cs="Times New Roman"/>
            <w:sz w:val="28"/>
            <w:szCs w:val="28"/>
            <w:lang w:val="en-US"/>
          </w:rPr>
          <w:t>ukrayinskih</w:t>
        </w:r>
        <w:r w:rsidR="00A52A6C" w:rsidRPr="00E02687">
          <w:rPr>
            <w:rStyle w:val="a4"/>
            <w:rFonts w:ascii="Times New Roman" w:hAnsi="Times New Roman" w:cs="Times New Roman"/>
            <w:sz w:val="28"/>
            <w:szCs w:val="28"/>
          </w:rPr>
          <w:t>-</w:t>
        </w:r>
        <w:r w:rsidR="00A52A6C" w:rsidRPr="00B461A8">
          <w:rPr>
            <w:rStyle w:val="a4"/>
            <w:rFonts w:ascii="Times New Roman" w:hAnsi="Times New Roman" w:cs="Times New Roman"/>
            <w:sz w:val="28"/>
            <w:szCs w:val="28"/>
            <w:lang w:val="en-US"/>
          </w:rPr>
          <w:t>poshtovij</w:t>
        </w:r>
        <w:r w:rsidR="00A52A6C" w:rsidRPr="00E02687">
          <w:rPr>
            <w:rStyle w:val="a4"/>
            <w:rFonts w:ascii="Times New Roman" w:hAnsi="Times New Roman" w:cs="Times New Roman"/>
            <w:sz w:val="28"/>
            <w:szCs w:val="28"/>
          </w:rPr>
          <w:t>-</w:t>
        </w:r>
        <w:r w:rsidR="00A52A6C" w:rsidRPr="00B461A8">
          <w:rPr>
            <w:rStyle w:val="a4"/>
            <w:rFonts w:ascii="Times New Roman" w:hAnsi="Times New Roman" w:cs="Times New Roman"/>
            <w:sz w:val="28"/>
            <w:szCs w:val="28"/>
            <w:lang w:val="en-US"/>
          </w:rPr>
          <w:t>operatoriv</w:t>
        </w:r>
        <w:r w:rsidR="00A52A6C" w:rsidRPr="00E02687">
          <w:rPr>
            <w:rStyle w:val="a4"/>
            <w:rFonts w:ascii="Times New Roman" w:hAnsi="Times New Roman" w:cs="Times New Roman"/>
            <w:sz w:val="28"/>
            <w:szCs w:val="28"/>
          </w:rPr>
          <w:t>-</w:t>
        </w:r>
        <w:r w:rsidR="00A52A6C" w:rsidRPr="00B461A8">
          <w:rPr>
            <w:rStyle w:val="a4"/>
            <w:rFonts w:ascii="Times New Roman" w:hAnsi="Times New Roman" w:cs="Times New Roman"/>
            <w:sz w:val="28"/>
            <w:szCs w:val="28"/>
            <w:lang w:val="en-US"/>
          </w:rPr>
          <w:t>rejting</w:t>
        </w:r>
        <w:r w:rsidR="00A52A6C" w:rsidRPr="00E02687">
          <w:rPr>
            <w:rStyle w:val="a4"/>
            <w:rFonts w:ascii="Times New Roman" w:hAnsi="Times New Roman" w:cs="Times New Roman"/>
            <w:sz w:val="28"/>
            <w:szCs w:val="28"/>
          </w:rPr>
          <w:t>-</w:t>
        </w:r>
        <w:r w:rsidR="00A52A6C" w:rsidRPr="00B461A8">
          <w:rPr>
            <w:rStyle w:val="a4"/>
            <w:rFonts w:ascii="Times New Roman" w:hAnsi="Times New Roman" w:cs="Times New Roman"/>
            <w:sz w:val="28"/>
            <w:szCs w:val="28"/>
            <w:lang w:val="en-US"/>
          </w:rPr>
          <w:t>na</w:t>
        </w:r>
        <w:r w:rsidR="00A52A6C" w:rsidRPr="00E02687">
          <w:rPr>
            <w:rStyle w:val="a4"/>
            <w:rFonts w:ascii="Times New Roman" w:hAnsi="Times New Roman" w:cs="Times New Roman"/>
            <w:sz w:val="28"/>
            <w:szCs w:val="28"/>
          </w:rPr>
          <w:t>-</w:t>
        </w:r>
        <w:r w:rsidR="00A52A6C" w:rsidRPr="00B461A8">
          <w:rPr>
            <w:rStyle w:val="a4"/>
            <w:rFonts w:ascii="Times New Roman" w:hAnsi="Times New Roman" w:cs="Times New Roman"/>
            <w:sz w:val="28"/>
            <w:szCs w:val="28"/>
            <w:lang w:val="en-US"/>
          </w:rPr>
          <w:t>den</w:t>
        </w:r>
        <w:r w:rsidR="00A52A6C" w:rsidRPr="00E02687">
          <w:rPr>
            <w:rStyle w:val="a4"/>
            <w:rFonts w:ascii="Times New Roman" w:hAnsi="Times New Roman" w:cs="Times New Roman"/>
            <w:sz w:val="28"/>
            <w:szCs w:val="28"/>
          </w:rPr>
          <w:t>-</w:t>
        </w:r>
        <w:r w:rsidR="00A52A6C" w:rsidRPr="00B461A8">
          <w:rPr>
            <w:rStyle w:val="a4"/>
            <w:rFonts w:ascii="Times New Roman" w:hAnsi="Times New Roman" w:cs="Times New Roman"/>
            <w:sz w:val="28"/>
            <w:szCs w:val="28"/>
            <w:lang w:val="en-US"/>
          </w:rPr>
          <w:t>poshti</w:t>
        </w:r>
        <w:r w:rsidR="00A52A6C" w:rsidRPr="00E02687">
          <w:rPr>
            <w:rStyle w:val="a4"/>
            <w:rFonts w:ascii="Times New Roman" w:hAnsi="Times New Roman" w:cs="Times New Roman"/>
            <w:sz w:val="28"/>
            <w:szCs w:val="28"/>
          </w:rPr>
          <w:t>#</w:t>
        </w:r>
        <w:r w:rsidR="00A52A6C" w:rsidRPr="00B461A8">
          <w:rPr>
            <w:rStyle w:val="a4"/>
            <w:rFonts w:ascii="Times New Roman" w:hAnsi="Times New Roman" w:cs="Times New Roman"/>
            <w:sz w:val="28"/>
            <w:szCs w:val="28"/>
            <w:lang w:val="en-US"/>
          </w:rPr>
          <w:t>anchor</w:t>
        </w:r>
        <w:r w:rsidR="00A52A6C" w:rsidRPr="00E02687">
          <w:rPr>
            <w:rStyle w:val="a4"/>
            <w:rFonts w:ascii="Times New Roman" w:hAnsi="Times New Roman" w:cs="Times New Roman"/>
            <w:sz w:val="28"/>
            <w:szCs w:val="28"/>
          </w:rPr>
          <w:t>-1</w:t>
        </w:r>
      </w:hyperlink>
      <w:bookmarkEnd w:id="41"/>
    </w:p>
    <w:p w14:paraId="62AB0548" w14:textId="2B068AAF" w:rsidR="00124721" w:rsidRPr="00124721" w:rsidRDefault="00124721" w:rsidP="00E02687">
      <w:pPr>
        <w:pStyle w:val="af8"/>
        <w:numPr>
          <w:ilvl w:val="0"/>
          <w:numId w:val="21"/>
        </w:numPr>
        <w:spacing w:after="0" w:line="360" w:lineRule="auto"/>
        <w:jc w:val="both"/>
        <w:rPr>
          <w:rFonts w:ascii="Times New Roman" w:hAnsi="Times New Roman" w:cs="Times New Roman"/>
          <w:b/>
          <w:bCs/>
          <w:sz w:val="28"/>
          <w:szCs w:val="28"/>
        </w:rPr>
      </w:pPr>
      <w:bookmarkStart w:id="42" w:name="_Ref104415598"/>
      <w:r w:rsidRPr="00124721">
        <w:rPr>
          <w:rFonts w:ascii="Times New Roman" w:hAnsi="Times New Roman" w:cs="Times New Roman"/>
          <w:bCs/>
          <w:sz w:val="28"/>
          <w:szCs w:val="28"/>
        </w:rPr>
        <w:lastRenderedPageBreak/>
        <w:t xml:space="preserve">Кушнір, О., &amp; Кріль, О. (2021). ДОСЛІДЖЕННЯ КОНКУРЕНТНОГО СЕРЕДОВИЩА ОПЕРАТОРІВ ПОШТОВОГО ЗВ’ЯЗКУ. Економіка та суспільство, (32).  </w:t>
      </w:r>
      <w:r w:rsidRPr="00124721">
        <w:rPr>
          <w:rFonts w:ascii="Times New Roman" w:hAnsi="Times New Roman" w:cs="Times New Roman"/>
          <w:bCs/>
          <w:sz w:val="28"/>
          <w:szCs w:val="28"/>
          <w:lang w:val="en-US"/>
        </w:rPr>
        <w:t>URL</w:t>
      </w:r>
      <w:r w:rsidRPr="00124721">
        <w:rPr>
          <w:rFonts w:ascii="Times New Roman" w:hAnsi="Times New Roman" w:cs="Times New Roman"/>
          <w:bCs/>
          <w:sz w:val="28"/>
          <w:szCs w:val="28"/>
          <w:lang w:val="ru-RU"/>
        </w:rPr>
        <w:t xml:space="preserve">: </w:t>
      </w:r>
      <w:r w:rsidRPr="00124721">
        <w:rPr>
          <w:rFonts w:ascii="Times New Roman" w:hAnsi="Times New Roman" w:cs="Times New Roman"/>
          <w:bCs/>
          <w:sz w:val="28"/>
          <w:szCs w:val="28"/>
        </w:rPr>
        <w:t>https://doi.org/10.32782/2524-0072/2021-32-38</w:t>
      </w:r>
      <w:bookmarkEnd w:id="42"/>
    </w:p>
    <w:p w14:paraId="38821AB1" w14:textId="59D28C24" w:rsidR="00A52A6C" w:rsidRPr="00A52A6C" w:rsidRDefault="00A52A6C" w:rsidP="00E02687">
      <w:pPr>
        <w:pStyle w:val="af8"/>
        <w:numPr>
          <w:ilvl w:val="0"/>
          <w:numId w:val="21"/>
        </w:num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bookmarkStart w:id="43" w:name="_Ref103936263"/>
      <w:r w:rsidRPr="00A52A6C">
        <w:rPr>
          <w:rFonts w:ascii="Times New Roman" w:hAnsi="Times New Roman" w:cs="Times New Roman"/>
          <w:sz w:val="28"/>
        </w:rPr>
        <w:t>Громадська організація «Центр прикладних досліджень» Представництво Фонду Конрада Аденауера в Україні</w:t>
      </w:r>
      <w:r>
        <w:rPr>
          <w:rFonts w:ascii="Times New Roman" w:hAnsi="Times New Roman" w:cs="Times New Roman"/>
          <w:sz w:val="28"/>
        </w:rPr>
        <w:t xml:space="preserve">// </w:t>
      </w:r>
      <w:r w:rsidRPr="00A52A6C">
        <w:rPr>
          <w:rFonts w:ascii="Times New Roman" w:hAnsi="Times New Roman" w:cs="Times New Roman"/>
          <w:sz w:val="28"/>
        </w:rPr>
        <w:t>Вплив COVID-19 та карантинних обмежень на економіку України</w:t>
      </w:r>
      <w:r>
        <w:rPr>
          <w:rFonts w:ascii="Times New Roman" w:hAnsi="Times New Roman" w:cs="Times New Roman"/>
          <w:sz w:val="28"/>
        </w:rPr>
        <w:t xml:space="preserve">// Кабінетне дослідження. Липень 2020р. </w:t>
      </w:r>
      <w:r w:rsidRPr="00A52A6C">
        <w:rPr>
          <w:rFonts w:ascii="Times New Roman" w:hAnsi="Times New Roman" w:cs="Times New Roman"/>
          <w:sz w:val="28"/>
          <w:lang w:val="ru-RU"/>
        </w:rPr>
        <w:t>[</w:t>
      </w:r>
      <w:r>
        <w:rPr>
          <w:rFonts w:ascii="Times New Roman" w:hAnsi="Times New Roman" w:cs="Times New Roman"/>
          <w:sz w:val="28"/>
        </w:rPr>
        <w:t>Електронний ресурс</w:t>
      </w:r>
      <w:r w:rsidRPr="00A52A6C">
        <w:rPr>
          <w:rFonts w:ascii="Times New Roman" w:hAnsi="Times New Roman" w:cs="Times New Roman"/>
          <w:sz w:val="28"/>
          <w:lang w:val="ru-RU"/>
        </w:rPr>
        <w:t>]</w:t>
      </w:r>
      <w:r>
        <w:rPr>
          <w:rFonts w:ascii="Times New Roman" w:hAnsi="Times New Roman" w:cs="Times New Roman"/>
          <w:sz w:val="28"/>
        </w:rPr>
        <w:t xml:space="preserve">. – Режим доступу: </w:t>
      </w:r>
      <w:r w:rsidRPr="00A52A6C">
        <w:rPr>
          <w:rFonts w:ascii="Times New Roman" w:hAnsi="Times New Roman" w:cs="Times New Roman"/>
          <w:sz w:val="28"/>
        </w:rPr>
        <w:t>https://www.kas.de/documents/270026/8703904/%D0%92%D0%BF%D0%BB%D0%B8%D0%B2+COVID-19+%D1%82%D0%B0+%D0%BA%D0%B0%D1%80%D0%B0%D0%BD%D1%82%D0%B8%D0%BD%D0%BD%D0%B8%D1%85+%D0%BE%D0%B1%D0%BC%D0%B5%D0%B6%D0%B5%D0%BD%D1%8C+%D0%BD%D0%B0+%D0%B5%D0%BA%D0%BE%D0%BD%D0%BE%D0%BC%D1%96%D0%BA%D1%83+%D0%A3%D0%BA%D1%80%D0%B0%D1%97%D0%BD%D0%B8.+%D0%9A%D0%B0%D0%B1%D1%96%D0%BD%D0%B5%D1%82%D0%BD%D0%B5+%D0%B4%D0%BE%D1%81%D0%BB%D1%96%D0%B4%D0%B6%D0%B5%D0%BD%D0%BD%D1%8F+%D0%A6%D0%9F%D0%94.+%D0%9B%D0%B8%D0%BF%D0%B5%D0%BD%D1%8C+2020.pdf/b7398098-a602-524d-7f88-6189058f69d3?version=1.0&amp;t=1597301028775</w:t>
      </w:r>
      <w:bookmarkEnd w:id="43"/>
    </w:p>
    <w:p w14:paraId="28AE45F4" w14:textId="16934CA4" w:rsidR="003C0AD1" w:rsidRPr="003C0AD1" w:rsidRDefault="00124721" w:rsidP="003C0AD1">
      <w:pPr>
        <w:pStyle w:val="af8"/>
        <w:numPr>
          <w:ilvl w:val="0"/>
          <w:numId w:val="21"/>
        </w:numPr>
        <w:spacing w:after="0" w:line="360" w:lineRule="auto"/>
        <w:jc w:val="both"/>
        <w:rPr>
          <w:rFonts w:ascii="Times New Roman" w:hAnsi="Times New Roman" w:cs="Times New Roman"/>
          <w:b/>
          <w:bCs/>
          <w:sz w:val="28"/>
          <w:szCs w:val="28"/>
        </w:rPr>
      </w:pPr>
      <w:bookmarkStart w:id="44" w:name="_Ref103936297"/>
      <w:r>
        <w:rPr>
          <w:rFonts w:ascii="Times New Roman" w:hAnsi="Times New Roman" w:cs="Times New Roman"/>
          <w:sz w:val="28"/>
          <w:szCs w:val="28"/>
        </w:rPr>
        <w:t xml:space="preserve">Журавель В. </w:t>
      </w:r>
      <w:r w:rsidR="00A52A6C" w:rsidRPr="00124721">
        <w:rPr>
          <w:rFonts w:ascii="Times New Roman" w:hAnsi="Times New Roman" w:cs="Times New Roman"/>
          <w:bCs/>
          <w:sz w:val="28"/>
          <w:szCs w:val="28"/>
        </w:rPr>
        <w:t>Бути чи не бути</w:t>
      </w:r>
      <w:r w:rsidR="00A52A6C">
        <w:rPr>
          <w:rFonts w:ascii="Times New Roman" w:hAnsi="Times New Roman" w:cs="Times New Roman"/>
          <w:bCs/>
          <w:sz w:val="28"/>
          <w:szCs w:val="28"/>
        </w:rPr>
        <w:t xml:space="preserve"> монополі на ринку поштових послуг</w:t>
      </w:r>
      <w:r w:rsidR="00A52A6C" w:rsidRPr="00A52A6C">
        <w:rPr>
          <w:rFonts w:ascii="Times New Roman" w:hAnsi="Times New Roman" w:cs="Times New Roman"/>
          <w:sz w:val="28"/>
          <w:szCs w:val="28"/>
        </w:rPr>
        <w:t>.</w:t>
      </w:r>
      <w:r w:rsidR="003C0AD1">
        <w:rPr>
          <w:rFonts w:ascii="Times New Roman" w:hAnsi="Times New Roman" w:cs="Times New Roman"/>
          <w:sz w:val="28"/>
          <w:szCs w:val="28"/>
        </w:rPr>
        <w:t xml:space="preserve"> Інтернет-видання «Лівий берег»</w:t>
      </w:r>
      <w:r w:rsidR="00F773E1">
        <w:rPr>
          <w:rFonts w:ascii="Times New Roman" w:hAnsi="Times New Roman" w:cs="Times New Roman"/>
          <w:sz w:val="28"/>
          <w:szCs w:val="28"/>
        </w:rPr>
        <w:t xml:space="preserve">. 27.11.2020. </w:t>
      </w:r>
      <w:r w:rsidR="00F773E1">
        <w:rPr>
          <w:rFonts w:ascii="Times New Roman" w:hAnsi="Times New Roman" w:cs="Times New Roman"/>
          <w:sz w:val="28"/>
          <w:szCs w:val="28"/>
          <w:lang w:val="en-US"/>
        </w:rPr>
        <w:t>URL</w:t>
      </w:r>
      <w:r w:rsidR="00F773E1" w:rsidRPr="00E02687">
        <w:rPr>
          <w:rFonts w:ascii="Times New Roman" w:hAnsi="Times New Roman" w:cs="Times New Roman"/>
          <w:sz w:val="28"/>
          <w:szCs w:val="28"/>
        </w:rPr>
        <w:t>:</w:t>
      </w:r>
      <w:r w:rsidR="003C0AD1">
        <w:rPr>
          <w:rFonts w:ascii="Times New Roman" w:hAnsi="Times New Roman" w:cs="Times New Roman"/>
          <w:sz w:val="28"/>
          <w:szCs w:val="28"/>
        </w:rPr>
        <w:t xml:space="preserve"> </w:t>
      </w:r>
    </w:p>
    <w:p w14:paraId="1BE11918" w14:textId="5139924C" w:rsidR="003C0AD1" w:rsidRPr="003C0AD1" w:rsidRDefault="007877F3" w:rsidP="003C0AD1">
      <w:pPr>
        <w:pStyle w:val="af8"/>
        <w:spacing w:after="0" w:line="360" w:lineRule="auto"/>
        <w:jc w:val="both"/>
        <w:rPr>
          <w:rFonts w:ascii="Times New Roman" w:hAnsi="Times New Roman" w:cs="Times New Roman"/>
          <w:b/>
          <w:bCs/>
          <w:sz w:val="28"/>
          <w:szCs w:val="28"/>
        </w:rPr>
      </w:pPr>
      <w:hyperlink r:id="rId36" w:history="1">
        <w:r w:rsidR="003C0AD1" w:rsidRPr="003C0AD1">
          <w:rPr>
            <w:rStyle w:val="a4"/>
            <w:rFonts w:ascii="Times New Roman" w:hAnsi="Times New Roman" w:cs="Times New Roman"/>
            <w:sz w:val="28"/>
            <w:szCs w:val="28"/>
          </w:rPr>
          <w:t>https://lb.ua/blog/vasyl_zhuravel/471641_buti_chi_buti_monopolii_rinku.html</w:t>
        </w:r>
      </w:hyperlink>
      <w:bookmarkStart w:id="45" w:name="_Ref103938294"/>
      <w:bookmarkEnd w:id="44"/>
    </w:p>
    <w:p w14:paraId="6E9F06E2" w14:textId="77777777" w:rsidR="003C0AD1" w:rsidRPr="003C0AD1" w:rsidRDefault="00F773E1" w:rsidP="003C0AD1">
      <w:pPr>
        <w:pStyle w:val="af8"/>
        <w:numPr>
          <w:ilvl w:val="0"/>
          <w:numId w:val="21"/>
        </w:numPr>
        <w:spacing w:after="0" w:line="360" w:lineRule="auto"/>
        <w:jc w:val="both"/>
        <w:rPr>
          <w:rFonts w:ascii="Times New Roman" w:hAnsi="Times New Roman" w:cs="Times New Roman"/>
          <w:b/>
          <w:bCs/>
          <w:sz w:val="28"/>
          <w:szCs w:val="28"/>
        </w:rPr>
      </w:pPr>
      <w:bookmarkStart w:id="46" w:name="_Ref104415818"/>
      <w:r w:rsidRPr="003C0AD1">
        <w:rPr>
          <w:rFonts w:ascii="Times New Roman" w:hAnsi="Times New Roman" w:cs="Times New Roman"/>
          <w:bCs/>
          <w:sz w:val="28"/>
          <w:szCs w:val="28"/>
          <w:lang w:val="en-US"/>
        </w:rPr>
        <w:t>SICHADMIN</w:t>
      </w:r>
      <w:r w:rsidRPr="00835A91">
        <w:rPr>
          <w:rFonts w:ascii="Times New Roman" w:hAnsi="Times New Roman" w:cs="Times New Roman"/>
          <w:bCs/>
          <w:sz w:val="28"/>
          <w:szCs w:val="28"/>
          <w:lang w:val="ru-RU"/>
        </w:rPr>
        <w:t xml:space="preserve">. </w:t>
      </w:r>
      <w:r w:rsidR="002244E2" w:rsidRPr="003C0AD1">
        <w:rPr>
          <w:rFonts w:ascii="Times New Roman" w:hAnsi="Times New Roman" w:cs="Times New Roman"/>
          <w:bCs/>
          <w:sz w:val="28"/>
          <w:szCs w:val="28"/>
        </w:rPr>
        <w:t xml:space="preserve">Нова Пошта </w:t>
      </w:r>
      <w:r w:rsidR="002244E2" w:rsidRPr="003C0AD1">
        <w:rPr>
          <w:rFonts w:ascii="Times New Roman" w:hAnsi="Times New Roman" w:cs="Times New Roman"/>
          <w:bCs/>
          <w:sz w:val="28"/>
          <w:szCs w:val="28"/>
          <w:lang w:val="en-US"/>
        </w:rPr>
        <w:t>vs</w:t>
      </w:r>
      <w:r w:rsidR="002244E2" w:rsidRPr="003C0AD1">
        <w:rPr>
          <w:rFonts w:ascii="Times New Roman" w:hAnsi="Times New Roman" w:cs="Times New Roman"/>
          <w:bCs/>
          <w:sz w:val="28"/>
          <w:szCs w:val="28"/>
          <w:lang w:val="ru-RU"/>
        </w:rPr>
        <w:t xml:space="preserve"> </w:t>
      </w:r>
      <w:r w:rsidR="002244E2" w:rsidRPr="003C0AD1">
        <w:rPr>
          <w:rFonts w:ascii="Times New Roman" w:hAnsi="Times New Roman" w:cs="Times New Roman"/>
          <w:bCs/>
          <w:sz w:val="28"/>
          <w:szCs w:val="28"/>
        </w:rPr>
        <w:t>Укрпошта: який поштовий сервіс обрати</w:t>
      </w:r>
      <w:r w:rsidRPr="003C0AD1">
        <w:rPr>
          <w:rFonts w:ascii="Times New Roman" w:hAnsi="Times New Roman" w:cs="Times New Roman"/>
          <w:sz w:val="28"/>
          <w:szCs w:val="28"/>
        </w:rPr>
        <w:t>.</w:t>
      </w:r>
      <w:r w:rsidRPr="003C0AD1">
        <w:rPr>
          <w:rFonts w:ascii="Times New Roman" w:hAnsi="Times New Roman" w:cs="Times New Roman"/>
          <w:sz w:val="28"/>
          <w:szCs w:val="28"/>
          <w:lang w:val="ru-RU"/>
        </w:rPr>
        <w:t xml:space="preserve"> </w:t>
      </w:r>
      <w:r w:rsidR="003C0AD1">
        <w:rPr>
          <w:rFonts w:ascii="Times New Roman" w:hAnsi="Times New Roman" w:cs="Times New Roman"/>
          <w:sz w:val="28"/>
          <w:szCs w:val="28"/>
          <w:lang w:val="ru-RU"/>
        </w:rPr>
        <w:t>Інтернет-видання «</w:t>
      </w:r>
      <w:r w:rsidRPr="003C0AD1">
        <w:rPr>
          <w:rFonts w:ascii="Times New Roman" w:hAnsi="Times New Roman" w:cs="Times New Roman"/>
          <w:sz w:val="28"/>
          <w:szCs w:val="28"/>
        </w:rPr>
        <w:t>Запорізька Січ</w:t>
      </w:r>
      <w:r w:rsidR="003C0AD1">
        <w:rPr>
          <w:rFonts w:ascii="Times New Roman" w:hAnsi="Times New Roman" w:cs="Times New Roman"/>
          <w:sz w:val="28"/>
          <w:szCs w:val="28"/>
          <w:lang w:val="ru-RU"/>
        </w:rPr>
        <w:t>»</w:t>
      </w:r>
      <w:r w:rsidRPr="003C0AD1">
        <w:rPr>
          <w:rFonts w:ascii="Times New Roman" w:hAnsi="Times New Roman" w:cs="Times New Roman"/>
          <w:sz w:val="28"/>
          <w:szCs w:val="28"/>
          <w:lang w:val="ru-RU"/>
        </w:rPr>
        <w:t xml:space="preserve">. 06.04.2021. </w:t>
      </w:r>
      <w:r w:rsidRPr="003C0AD1">
        <w:rPr>
          <w:rFonts w:ascii="Times New Roman" w:hAnsi="Times New Roman" w:cs="Times New Roman"/>
          <w:sz w:val="28"/>
          <w:szCs w:val="28"/>
          <w:lang w:val="en-US"/>
        </w:rPr>
        <w:t>URL</w:t>
      </w:r>
      <w:r w:rsidRPr="003C0AD1">
        <w:rPr>
          <w:rFonts w:ascii="Times New Roman" w:hAnsi="Times New Roman" w:cs="Times New Roman"/>
          <w:sz w:val="28"/>
          <w:szCs w:val="28"/>
          <w:lang w:val="ru-RU"/>
        </w:rPr>
        <w:t>:</w:t>
      </w:r>
      <w:bookmarkEnd w:id="46"/>
    </w:p>
    <w:p w14:paraId="70F79E45" w14:textId="78C6685F" w:rsidR="00A52A6C" w:rsidRPr="003C0AD1" w:rsidRDefault="002244E2" w:rsidP="003C0AD1">
      <w:pPr>
        <w:pStyle w:val="af8"/>
        <w:spacing w:after="0" w:line="360" w:lineRule="auto"/>
        <w:jc w:val="both"/>
        <w:rPr>
          <w:rFonts w:ascii="Times New Roman" w:hAnsi="Times New Roman" w:cs="Times New Roman"/>
          <w:b/>
          <w:bCs/>
          <w:sz w:val="28"/>
          <w:szCs w:val="28"/>
        </w:rPr>
      </w:pPr>
      <w:r w:rsidRPr="003C0AD1">
        <w:rPr>
          <w:rFonts w:ascii="Times New Roman" w:hAnsi="Times New Roman" w:cs="Times New Roman"/>
          <w:sz w:val="28"/>
          <w:szCs w:val="28"/>
        </w:rPr>
        <w:t xml:space="preserve"> </w:t>
      </w:r>
      <w:hyperlink r:id="rId37" w:history="1">
        <w:r w:rsidRPr="003C0AD1">
          <w:rPr>
            <w:rStyle w:val="a4"/>
            <w:rFonts w:ascii="Times New Roman" w:hAnsi="Times New Roman" w:cs="Times New Roman"/>
            <w:sz w:val="28"/>
            <w:szCs w:val="28"/>
            <w:lang w:val="en-US"/>
          </w:rPr>
          <w:t>https</w:t>
        </w:r>
        <w:r w:rsidRPr="003C0AD1">
          <w:rPr>
            <w:rStyle w:val="a4"/>
            <w:rFonts w:ascii="Times New Roman" w:hAnsi="Times New Roman" w:cs="Times New Roman"/>
            <w:sz w:val="28"/>
            <w:szCs w:val="28"/>
          </w:rPr>
          <w:t>://</w:t>
        </w:r>
        <w:r w:rsidRPr="003C0AD1">
          <w:rPr>
            <w:rStyle w:val="a4"/>
            <w:rFonts w:ascii="Times New Roman" w:hAnsi="Times New Roman" w:cs="Times New Roman"/>
            <w:sz w:val="28"/>
            <w:szCs w:val="28"/>
            <w:lang w:val="en-US"/>
          </w:rPr>
          <w:t>sich</w:t>
        </w:r>
        <w:r w:rsidRPr="003C0AD1">
          <w:rPr>
            <w:rStyle w:val="a4"/>
            <w:rFonts w:ascii="Times New Roman" w:hAnsi="Times New Roman" w:cs="Times New Roman"/>
            <w:sz w:val="28"/>
            <w:szCs w:val="28"/>
          </w:rPr>
          <w:t>.</w:t>
        </w:r>
        <w:r w:rsidRPr="003C0AD1">
          <w:rPr>
            <w:rStyle w:val="a4"/>
            <w:rFonts w:ascii="Times New Roman" w:hAnsi="Times New Roman" w:cs="Times New Roman"/>
            <w:sz w:val="28"/>
            <w:szCs w:val="28"/>
            <w:lang w:val="en-US"/>
          </w:rPr>
          <w:t>zp</w:t>
        </w:r>
        <w:r w:rsidRPr="003C0AD1">
          <w:rPr>
            <w:rStyle w:val="a4"/>
            <w:rFonts w:ascii="Times New Roman" w:hAnsi="Times New Roman" w:cs="Times New Roman"/>
            <w:sz w:val="28"/>
            <w:szCs w:val="28"/>
          </w:rPr>
          <w:t>.</w:t>
        </w:r>
        <w:r w:rsidRPr="003C0AD1">
          <w:rPr>
            <w:rStyle w:val="a4"/>
            <w:rFonts w:ascii="Times New Roman" w:hAnsi="Times New Roman" w:cs="Times New Roman"/>
            <w:sz w:val="28"/>
            <w:szCs w:val="28"/>
            <w:lang w:val="en-US"/>
          </w:rPr>
          <w:t>ua</w:t>
        </w:r>
        <w:r w:rsidRPr="003C0AD1">
          <w:rPr>
            <w:rStyle w:val="a4"/>
            <w:rFonts w:ascii="Times New Roman" w:hAnsi="Times New Roman" w:cs="Times New Roman"/>
            <w:sz w:val="28"/>
            <w:szCs w:val="28"/>
          </w:rPr>
          <w:t>/</w:t>
        </w:r>
        <w:r w:rsidRPr="003C0AD1">
          <w:rPr>
            <w:rStyle w:val="a4"/>
            <w:rFonts w:ascii="Times New Roman" w:hAnsi="Times New Roman" w:cs="Times New Roman"/>
            <w:sz w:val="28"/>
            <w:szCs w:val="28"/>
            <w:lang w:val="en-US"/>
          </w:rPr>
          <w:t>nova</w:t>
        </w:r>
        <w:r w:rsidRPr="003C0AD1">
          <w:rPr>
            <w:rStyle w:val="a4"/>
            <w:rFonts w:ascii="Times New Roman" w:hAnsi="Times New Roman" w:cs="Times New Roman"/>
            <w:sz w:val="28"/>
            <w:szCs w:val="28"/>
          </w:rPr>
          <w:t>-</w:t>
        </w:r>
        <w:r w:rsidRPr="003C0AD1">
          <w:rPr>
            <w:rStyle w:val="a4"/>
            <w:rFonts w:ascii="Times New Roman" w:hAnsi="Times New Roman" w:cs="Times New Roman"/>
            <w:sz w:val="28"/>
            <w:szCs w:val="28"/>
            <w:lang w:val="en-US"/>
          </w:rPr>
          <w:t>poshta</w:t>
        </w:r>
        <w:r w:rsidRPr="003C0AD1">
          <w:rPr>
            <w:rStyle w:val="a4"/>
            <w:rFonts w:ascii="Times New Roman" w:hAnsi="Times New Roman" w:cs="Times New Roman"/>
            <w:sz w:val="28"/>
            <w:szCs w:val="28"/>
          </w:rPr>
          <w:t>-</w:t>
        </w:r>
        <w:r w:rsidRPr="003C0AD1">
          <w:rPr>
            <w:rStyle w:val="a4"/>
            <w:rFonts w:ascii="Times New Roman" w:hAnsi="Times New Roman" w:cs="Times New Roman"/>
            <w:sz w:val="28"/>
            <w:szCs w:val="28"/>
            <w:lang w:val="en-US"/>
          </w:rPr>
          <w:t>vs</w:t>
        </w:r>
        <w:r w:rsidRPr="003C0AD1">
          <w:rPr>
            <w:rStyle w:val="a4"/>
            <w:rFonts w:ascii="Times New Roman" w:hAnsi="Times New Roman" w:cs="Times New Roman"/>
            <w:sz w:val="28"/>
            <w:szCs w:val="28"/>
          </w:rPr>
          <w:t>-</w:t>
        </w:r>
        <w:r w:rsidRPr="003C0AD1">
          <w:rPr>
            <w:rStyle w:val="a4"/>
            <w:rFonts w:ascii="Times New Roman" w:hAnsi="Times New Roman" w:cs="Times New Roman"/>
            <w:sz w:val="28"/>
            <w:szCs w:val="28"/>
            <w:lang w:val="en-US"/>
          </w:rPr>
          <w:t>ukrposhta</w:t>
        </w:r>
        <w:r w:rsidRPr="003C0AD1">
          <w:rPr>
            <w:rStyle w:val="a4"/>
            <w:rFonts w:ascii="Times New Roman" w:hAnsi="Times New Roman" w:cs="Times New Roman"/>
            <w:sz w:val="28"/>
            <w:szCs w:val="28"/>
          </w:rPr>
          <w:t>-</w:t>
        </w:r>
        <w:r w:rsidRPr="003C0AD1">
          <w:rPr>
            <w:rStyle w:val="a4"/>
            <w:rFonts w:ascii="Times New Roman" w:hAnsi="Times New Roman" w:cs="Times New Roman"/>
            <w:sz w:val="28"/>
            <w:szCs w:val="28"/>
            <w:lang w:val="en-US"/>
          </w:rPr>
          <w:t>iakyj</w:t>
        </w:r>
        <w:r w:rsidRPr="003C0AD1">
          <w:rPr>
            <w:rStyle w:val="a4"/>
            <w:rFonts w:ascii="Times New Roman" w:hAnsi="Times New Roman" w:cs="Times New Roman"/>
            <w:sz w:val="28"/>
            <w:szCs w:val="28"/>
          </w:rPr>
          <w:t>-</w:t>
        </w:r>
        <w:r w:rsidRPr="003C0AD1">
          <w:rPr>
            <w:rStyle w:val="a4"/>
            <w:rFonts w:ascii="Times New Roman" w:hAnsi="Times New Roman" w:cs="Times New Roman"/>
            <w:sz w:val="28"/>
            <w:szCs w:val="28"/>
            <w:lang w:val="en-US"/>
          </w:rPr>
          <w:t>poshtovyj</w:t>
        </w:r>
        <w:r w:rsidRPr="003C0AD1">
          <w:rPr>
            <w:rStyle w:val="a4"/>
            <w:rFonts w:ascii="Times New Roman" w:hAnsi="Times New Roman" w:cs="Times New Roman"/>
            <w:sz w:val="28"/>
            <w:szCs w:val="28"/>
          </w:rPr>
          <w:t>-</w:t>
        </w:r>
        <w:r w:rsidRPr="003C0AD1">
          <w:rPr>
            <w:rStyle w:val="a4"/>
            <w:rFonts w:ascii="Times New Roman" w:hAnsi="Times New Roman" w:cs="Times New Roman"/>
            <w:sz w:val="28"/>
            <w:szCs w:val="28"/>
            <w:lang w:val="en-US"/>
          </w:rPr>
          <w:t>servis</w:t>
        </w:r>
        <w:r w:rsidRPr="003C0AD1">
          <w:rPr>
            <w:rStyle w:val="a4"/>
            <w:rFonts w:ascii="Times New Roman" w:hAnsi="Times New Roman" w:cs="Times New Roman"/>
            <w:sz w:val="28"/>
            <w:szCs w:val="28"/>
          </w:rPr>
          <w:t>-</w:t>
        </w:r>
        <w:r w:rsidRPr="003C0AD1">
          <w:rPr>
            <w:rStyle w:val="a4"/>
            <w:rFonts w:ascii="Times New Roman" w:hAnsi="Times New Roman" w:cs="Times New Roman"/>
            <w:sz w:val="28"/>
            <w:szCs w:val="28"/>
            <w:lang w:val="en-US"/>
          </w:rPr>
          <w:t>obraty</w:t>
        </w:r>
      </w:hyperlink>
      <w:bookmarkEnd w:id="45"/>
    </w:p>
    <w:p w14:paraId="0D794368" w14:textId="3B19325F" w:rsidR="002244E2" w:rsidRPr="002244E2" w:rsidRDefault="002244E2" w:rsidP="00E02687">
      <w:pPr>
        <w:pStyle w:val="af8"/>
        <w:numPr>
          <w:ilvl w:val="0"/>
          <w:numId w:val="21"/>
        </w:numPr>
        <w:spacing w:after="0" w:line="36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bookmarkStart w:id="47" w:name="_Ref103938309"/>
      <w:r>
        <w:rPr>
          <w:rFonts w:ascii="Times New Roman" w:hAnsi="Times New Roman" w:cs="Times New Roman"/>
          <w:sz w:val="28"/>
          <w:szCs w:val="28"/>
        </w:rPr>
        <w:t xml:space="preserve">Річний звіт АТ «Укрпошта» за 2020 рік. </w:t>
      </w:r>
      <w:r w:rsidRPr="00A52A6C">
        <w:rPr>
          <w:rFonts w:ascii="Times New Roman" w:hAnsi="Times New Roman" w:cs="Times New Roman"/>
          <w:sz w:val="28"/>
          <w:szCs w:val="28"/>
          <w:lang w:val="ru-RU"/>
        </w:rPr>
        <w:t>[Електронний ресурс]. – Режим доступу:</w:t>
      </w:r>
      <w:r>
        <w:rPr>
          <w:rFonts w:ascii="Times New Roman" w:hAnsi="Times New Roman" w:cs="Times New Roman"/>
          <w:sz w:val="28"/>
          <w:szCs w:val="28"/>
          <w:lang w:val="ru-RU"/>
        </w:rPr>
        <w:t xml:space="preserve"> </w:t>
      </w:r>
      <w:hyperlink r:id="rId38" w:history="1">
        <w:r w:rsidRPr="00B461A8">
          <w:rPr>
            <w:rStyle w:val="a4"/>
            <w:rFonts w:ascii="Times New Roman" w:hAnsi="Times New Roman" w:cs="Times New Roman"/>
            <w:sz w:val="28"/>
            <w:szCs w:val="28"/>
            <w:lang w:val="ru-RU"/>
          </w:rPr>
          <w:t>https://www.ukrposhta.ua/ua/zvitnist-emitenta</w:t>
        </w:r>
      </w:hyperlink>
      <w:bookmarkEnd w:id="47"/>
    </w:p>
    <w:p w14:paraId="1E74C106" w14:textId="36ADD8C5" w:rsidR="00E02687" w:rsidRPr="00E02687" w:rsidRDefault="00AA6F65" w:rsidP="00E02687">
      <w:pPr>
        <w:pStyle w:val="af8"/>
        <w:numPr>
          <w:ilvl w:val="0"/>
          <w:numId w:val="21"/>
        </w:numPr>
        <w:spacing w:after="0" w:line="36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bookmarkStart w:id="48" w:name="_Ref103938317"/>
      <w:r>
        <w:rPr>
          <w:rFonts w:ascii="Times New Roman" w:hAnsi="Times New Roman" w:cs="Times New Roman"/>
          <w:sz w:val="28"/>
          <w:szCs w:val="28"/>
        </w:rPr>
        <w:t xml:space="preserve">Звіт зі сталого розвитку за 2017-2018 роки. </w:t>
      </w:r>
      <w:r w:rsidRPr="00A52A6C">
        <w:rPr>
          <w:rFonts w:ascii="Times New Roman" w:hAnsi="Times New Roman" w:cs="Times New Roman"/>
          <w:sz w:val="28"/>
          <w:szCs w:val="28"/>
          <w:lang w:val="ru-RU"/>
        </w:rPr>
        <w:t>[Електронний ресурс]. – Режим доступу:</w:t>
      </w:r>
      <w:r>
        <w:rPr>
          <w:rFonts w:ascii="Times New Roman" w:hAnsi="Times New Roman" w:cs="Times New Roman"/>
          <w:sz w:val="28"/>
          <w:szCs w:val="28"/>
          <w:lang w:val="ru-RU"/>
        </w:rPr>
        <w:t xml:space="preserve"> </w:t>
      </w:r>
      <w:hyperlink r:id="rId39" w:anchor="reports" w:history="1">
        <w:r w:rsidRPr="00B461A8">
          <w:rPr>
            <w:rStyle w:val="a4"/>
            <w:rFonts w:ascii="Times New Roman" w:hAnsi="Times New Roman" w:cs="Times New Roman"/>
            <w:sz w:val="28"/>
            <w:szCs w:val="28"/>
            <w:lang w:val="ru-RU"/>
          </w:rPr>
          <w:t>https://novaposhta.ua/csr/#reports</w:t>
        </w:r>
      </w:hyperlink>
      <w:bookmarkEnd w:id="48"/>
    </w:p>
    <w:p w14:paraId="7190F47E" w14:textId="176F96BB" w:rsidR="00AA6F65" w:rsidRPr="00AA6F65" w:rsidRDefault="00AA6F65" w:rsidP="00E02687">
      <w:pPr>
        <w:pStyle w:val="af8"/>
        <w:numPr>
          <w:ilvl w:val="0"/>
          <w:numId w:val="21"/>
        </w:num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bookmarkStart w:id="49" w:name="_Ref103938477"/>
      <w:r>
        <w:rPr>
          <w:rFonts w:ascii="Times New Roman" w:hAnsi="Times New Roman" w:cs="Times New Roman"/>
          <w:bCs/>
          <w:sz w:val="28"/>
          <w:szCs w:val="28"/>
        </w:rPr>
        <w:t xml:space="preserve">Тарифи «Укрпошта Стандарт». </w:t>
      </w:r>
      <w:r w:rsidRPr="00A52A6C">
        <w:rPr>
          <w:rFonts w:ascii="Times New Roman" w:hAnsi="Times New Roman" w:cs="Times New Roman"/>
          <w:sz w:val="28"/>
          <w:szCs w:val="28"/>
          <w:lang w:val="ru-RU"/>
        </w:rPr>
        <w:t>[Електронний ресурс]. – Режим доступу:</w:t>
      </w:r>
      <w:r>
        <w:rPr>
          <w:rFonts w:ascii="Times New Roman" w:hAnsi="Times New Roman" w:cs="Times New Roman"/>
          <w:sz w:val="28"/>
          <w:szCs w:val="28"/>
          <w:lang w:val="ru-RU"/>
        </w:rPr>
        <w:t xml:space="preserve"> </w:t>
      </w:r>
      <w:hyperlink r:id="rId40" w:history="1">
        <w:r w:rsidRPr="00B461A8">
          <w:rPr>
            <w:rStyle w:val="a4"/>
            <w:rFonts w:ascii="Times New Roman" w:hAnsi="Times New Roman" w:cs="Times New Roman"/>
            <w:sz w:val="28"/>
            <w:szCs w:val="28"/>
            <w:lang w:val="ru-RU"/>
          </w:rPr>
          <w:t>https://www.ukrposhta.ua/ua/taryfy-ukrposhta-standart</w:t>
        </w:r>
      </w:hyperlink>
      <w:bookmarkEnd w:id="49"/>
    </w:p>
    <w:p w14:paraId="50D58982" w14:textId="08891C75" w:rsidR="00AA6F65" w:rsidRPr="00AA6F65" w:rsidRDefault="00AA6F65" w:rsidP="00E02687">
      <w:pPr>
        <w:pStyle w:val="af8"/>
        <w:numPr>
          <w:ilvl w:val="0"/>
          <w:numId w:val="21"/>
        </w:numPr>
        <w:spacing w:after="0" w:line="36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bookmarkStart w:id="50" w:name="_Ref103938486"/>
      <w:r>
        <w:rPr>
          <w:rFonts w:ascii="Times New Roman" w:hAnsi="Times New Roman" w:cs="Times New Roman"/>
          <w:sz w:val="28"/>
          <w:szCs w:val="28"/>
        </w:rPr>
        <w:t xml:space="preserve">Базові тарифи «Нова Пошта». </w:t>
      </w:r>
      <w:r w:rsidRPr="00A52A6C">
        <w:rPr>
          <w:rFonts w:ascii="Times New Roman" w:hAnsi="Times New Roman" w:cs="Times New Roman"/>
          <w:sz w:val="28"/>
          <w:szCs w:val="28"/>
          <w:lang w:val="ru-RU"/>
        </w:rPr>
        <w:t>[Електронний ресурс]. – Режим доступу:</w:t>
      </w:r>
      <w:r>
        <w:rPr>
          <w:rFonts w:ascii="Times New Roman" w:hAnsi="Times New Roman" w:cs="Times New Roman"/>
          <w:sz w:val="28"/>
          <w:szCs w:val="28"/>
          <w:lang w:val="ru-RU"/>
        </w:rPr>
        <w:t xml:space="preserve"> </w:t>
      </w:r>
      <w:hyperlink r:id="rId41" w:history="1">
        <w:r w:rsidRPr="00B461A8">
          <w:rPr>
            <w:rStyle w:val="a4"/>
            <w:rFonts w:ascii="Times New Roman" w:hAnsi="Times New Roman" w:cs="Times New Roman"/>
            <w:sz w:val="28"/>
            <w:szCs w:val="28"/>
            <w:lang w:val="ru-RU"/>
          </w:rPr>
          <w:t>https://novaposhta.ua/basic_tariffs</w:t>
        </w:r>
      </w:hyperlink>
      <w:bookmarkEnd w:id="50"/>
    </w:p>
    <w:p w14:paraId="007D5582" w14:textId="5BA95158" w:rsidR="00F773E1" w:rsidRPr="00F773E1" w:rsidRDefault="00F773E1" w:rsidP="00E02687">
      <w:pPr>
        <w:pStyle w:val="af8"/>
        <w:numPr>
          <w:ilvl w:val="0"/>
          <w:numId w:val="21"/>
        </w:numPr>
        <w:spacing w:after="0" w:line="360" w:lineRule="auto"/>
        <w:jc w:val="both"/>
        <w:rPr>
          <w:rFonts w:ascii="Times New Roman" w:hAnsi="Times New Roman" w:cs="Times New Roman"/>
          <w:b/>
          <w:bCs/>
          <w:sz w:val="28"/>
          <w:szCs w:val="28"/>
        </w:rPr>
      </w:pPr>
      <w:bookmarkStart w:id="51" w:name="_Ref104328028"/>
      <w:r>
        <w:rPr>
          <w:rFonts w:ascii="Times New Roman" w:hAnsi="Times New Roman" w:cs="Times New Roman"/>
          <w:bCs/>
          <w:sz w:val="28"/>
          <w:szCs w:val="28"/>
        </w:rPr>
        <w:t xml:space="preserve">Каркунова К. </w:t>
      </w:r>
      <w:r w:rsidR="00AA6F65" w:rsidRPr="00F773E1">
        <w:rPr>
          <w:rFonts w:ascii="Times New Roman" w:hAnsi="Times New Roman" w:cs="Times New Roman"/>
          <w:bCs/>
          <w:sz w:val="28"/>
          <w:szCs w:val="28"/>
        </w:rPr>
        <w:t>Огляд українських</w:t>
      </w:r>
      <w:r>
        <w:rPr>
          <w:rFonts w:ascii="Times New Roman" w:hAnsi="Times New Roman" w:cs="Times New Roman"/>
          <w:bCs/>
          <w:sz w:val="28"/>
          <w:szCs w:val="28"/>
        </w:rPr>
        <w:t xml:space="preserve"> служб доставки. </w:t>
      </w:r>
      <w:r w:rsidR="00F46604">
        <w:rPr>
          <w:rFonts w:ascii="Times New Roman" w:hAnsi="Times New Roman" w:cs="Times New Roman"/>
          <w:bCs/>
          <w:sz w:val="28"/>
          <w:szCs w:val="28"/>
        </w:rPr>
        <w:t>Веб-сайт «</w:t>
      </w:r>
      <w:r>
        <w:rPr>
          <w:rFonts w:ascii="Times New Roman" w:hAnsi="Times New Roman" w:cs="Times New Roman"/>
          <w:bCs/>
          <w:sz w:val="28"/>
          <w:szCs w:val="28"/>
        </w:rPr>
        <w:t>ХОРОШОП</w:t>
      </w:r>
      <w:r w:rsidR="00F46604">
        <w:rPr>
          <w:rFonts w:ascii="Times New Roman" w:hAnsi="Times New Roman" w:cs="Times New Roman"/>
          <w:bCs/>
          <w:sz w:val="28"/>
          <w:szCs w:val="28"/>
        </w:rPr>
        <w:t>»</w:t>
      </w:r>
      <w:r>
        <w:rPr>
          <w:rFonts w:ascii="Times New Roman" w:hAnsi="Times New Roman" w:cs="Times New Roman"/>
          <w:sz w:val="28"/>
          <w:szCs w:val="28"/>
          <w:lang w:val="ru-RU"/>
        </w:rPr>
        <w:t xml:space="preserve">. </w:t>
      </w:r>
      <w:r w:rsidRPr="00F773E1">
        <w:rPr>
          <w:rFonts w:ascii="Times New Roman" w:hAnsi="Times New Roman" w:cs="Times New Roman"/>
          <w:sz w:val="28"/>
          <w:szCs w:val="28"/>
          <w:lang w:val="en-US"/>
        </w:rPr>
        <w:t xml:space="preserve">10.10.2018. </w:t>
      </w:r>
      <w:r>
        <w:rPr>
          <w:rFonts w:ascii="Times New Roman" w:hAnsi="Times New Roman" w:cs="Times New Roman"/>
          <w:sz w:val="28"/>
          <w:szCs w:val="28"/>
          <w:lang w:val="en-US"/>
        </w:rPr>
        <w:t>URL:</w:t>
      </w:r>
    </w:p>
    <w:p w14:paraId="3FE1B4F5" w14:textId="4A730056" w:rsidR="00AA6F65" w:rsidRPr="00E02687" w:rsidRDefault="007877F3" w:rsidP="00E02687">
      <w:pPr>
        <w:pStyle w:val="af8"/>
        <w:spacing w:after="0" w:line="360" w:lineRule="auto"/>
        <w:jc w:val="both"/>
        <w:rPr>
          <w:rFonts w:ascii="Times New Roman" w:hAnsi="Times New Roman" w:cs="Times New Roman"/>
          <w:b/>
          <w:bCs/>
          <w:sz w:val="28"/>
          <w:szCs w:val="28"/>
        </w:rPr>
      </w:pPr>
      <w:hyperlink r:id="rId42" w:anchor="comments" w:history="1">
        <w:r w:rsidR="00AA6F65" w:rsidRPr="00E02687">
          <w:rPr>
            <w:rStyle w:val="a4"/>
            <w:rFonts w:ascii="Times New Roman" w:hAnsi="Times New Roman" w:cs="Times New Roman"/>
            <w:sz w:val="28"/>
            <w:szCs w:val="28"/>
            <w:lang w:val="en-US"/>
          </w:rPr>
          <w:t>https</w:t>
        </w:r>
        <w:r w:rsidR="00AA6F65" w:rsidRPr="00E02687">
          <w:rPr>
            <w:rStyle w:val="a4"/>
            <w:rFonts w:ascii="Times New Roman" w:hAnsi="Times New Roman" w:cs="Times New Roman"/>
            <w:sz w:val="28"/>
            <w:szCs w:val="28"/>
          </w:rPr>
          <w:t>://</w:t>
        </w:r>
        <w:r w:rsidR="00AA6F65" w:rsidRPr="00E02687">
          <w:rPr>
            <w:rStyle w:val="a4"/>
            <w:rFonts w:ascii="Times New Roman" w:hAnsi="Times New Roman" w:cs="Times New Roman"/>
            <w:sz w:val="28"/>
            <w:szCs w:val="28"/>
            <w:lang w:val="en-US"/>
          </w:rPr>
          <w:t>horoshop</w:t>
        </w:r>
        <w:r w:rsidR="00AA6F65" w:rsidRPr="00E02687">
          <w:rPr>
            <w:rStyle w:val="a4"/>
            <w:rFonts w:ascii="Times New Roman" w:hAnsi="Times New Roman" w:cs="Times New Roman"/>
            <w:sz w:val="28"/>
            <w:szCs w:val="28"/>
          </w:rPr>
          <w:t>.</w:t>
        </w:r>
        <w:r w:rsidR="00AA6F65" w:rsidRPr="00E02687">
          <w:rPr>
            <w:rStyle w:val="a4"/>
            <w:rFonts w:ascii="Times New Roman" w:hAnsi="Times New Roman" w:cs="Times New Roman"/>
            <w:sz w:val="28"/>
            <w:szCs w:val="28"/>
            <w:lang w:val="en-US"/>
          </w:rPr>
          <w:t>ua</w:t>
        </w:r>
        <w:r w:rsidR="00AA6F65" w:rsidRPr="00E02687">
          <w:rPr>
            <w:rStyle w:val="a4"/>
            <w:rFonts w:ascii="Times New Roman" w:hAnsi="Times New Roman" w:cs="Times New Roman"/>
            <w:sz w:val="28"/>
            <w:szCs w:val="28"/>
          </w:rPr>
          <w:t>/</w:t>
        </w:r>
        <w:r w:rsidR="00AA6F65" w:rsidRPr="00E02687">
          <w:rPr>
            <w:rStyle w:val="a4"/>
            <w:rFonts w:ascii="Times New Roman" w:hAnsi="Times New Roman" w:cs="Times New Roman"/>
            <w:sz w:val="28"/>
            <w:szCs w:val="28"/>
            <w:lang w:val="en-US"/>
          </w:rPr>
          <w:t>ua</w:t>
        </w:r>
        <w:r w:rsidR="00AA6F65" w:rsidRPr="00E02687">
          <w:rPr>
            <w:rStyle w:val="a4"/>
            <w:rFonts w:ascii="Times New Roman" w:hAnsi="Times New Roman" w:cs="Times New Roman"/>
            <w:sz w:val="28"/>
            <w:szCs w:val="28"/>
          </w:rPr>
          <w:t>/</w:t>
        </w:r>
        <w:r w:rsidR="00AA6F65" w:rsidRPr="00E02687">
          <w:rPr>
            <w:rStyle w:val="a4"/>
            <w:rFonts w:ascii="Times New Roman" w:hAnsi="Times New Roman" w:cs="Times New Roman"/>
            <w:sz w:val="28"/>
            <w:szCs w:val="28"/>
            <w:lang w:val="en-US"/>
          </w:rPr>
          <w:t>blog</w:t>
        </w:r>
        <w:r w:rsidR="00AA6F65" w:rsidRPr="00E02687">
          <w:rPr>
            <w:rStyle w:val="a4"/>
            <w:rFonts w:ascii="Times New Roman" w:hAnsi="Times New Roman" w:cs="Times New Roman"/>
            <w:sz w:val="28"/>
            <w:szCs w:val="28"/>
          </w:rPr>
          <w:t>/</w:t>
        </w:r>
        <w:r w:rsidR="00AA6F65" w:rsidRPr="00E02687">
          <w:rPr>
            <w:rStyle w:val="a4"/>
            <w:rFonts w:ascii="Times New Roman" w:hAnsi="Times New Roman" w:cs="Times New Roman"/>
            <w:sz w:val="28"/>
            <w:szCs w:val="28"/>
            <w:lang w:val="en-US"/>
          </w:rPr>
          <w:t>obzor</w:t>
        </w:r>
        <w:r w:rsidR="00AA6F65" w:rsidRPr="00E02687">
          <w:rPr>
            <w:rStyle w:val="a4"/>
            <w:rFonts w:ascii="Times New Roman" w:hAnsi="Times New Roman" w:cs="Times New Roman"/>
            <w:sz w:val="28"/>
            <w:szCs w:val="28"/>
          </w:rPr>
          <w:t>-</w:t>
        </w:r>
        <w:r w:rsidR="00AA6F65" w:rsidRPr="00E02687">
          <w:rPr>
            <w:rStyle w:val="a4"/>
            <w:rFonts w:ascii="Times New Roman" w:hAnsi="Times New Roman" w:cs="Times New Roman"/>
            <w:sz w:val="28"/>
            <w:szCs w:val="28"/>
            <w:lang w:val="en-US"/>
          </w:rPr>
          <w:t>ukrainskikh</w:t>
        </w:r>
        <w:r w:rsidR="00AA6F65" w:rsidRPr="00E02687">
          <w:rPr>
            <w:rStyle w:val="a4"/>
            <w:rFonts w:ascii="Times New Roman" w:hAnsi="Times New Roman" w:cs="Times New Roman"/>
            <w:sz w:val="28"/>
            <w:szCs w:val="28"/>
          </w:rPr>
          <w:t>-</w:t>
        </w:r>
        <w:r w:rsidR="00AA6F65" w:rsidRPr="00E02687">
          <w:rPr>
            <w:rStyle w:val="a4"/>
            <w:rFonts w:ascii="Times New Roman" w:hAnsi="Times New Roman" w:cs="Times New Roman"/>
            <w:sz w:val="28"/>
            <w:szCs w:val="28"/>
            <w:lang w:val="en-US"/>
          </w:rPr>
          <w:t>sluzhb</w:t>
        </w:r>
        <w:r w:rsidR="00AA6F65" w:rsidRPr="00E02687">
          <w:rPr>
            <w:rStyle w:val="a4"/>
            <w:rFonts w:ascii="Times New Roman" w:hAnsi="Times New Roman" w:cs="Times New Roman"/>
            <w:sz w:val="28"/>
            <w:szCs w:val="28"/>
          </w:rPr>
          <w:t>-</w:t>
        </w:r>
        <w:r w:rsidR="00AA6F65" w:rsidRPr="00E02687">
          <w:rPr>
            <w:rStyle w:val="a4"/>
            <w:rFonts w:ascii="Times New Roman" w:hAnsi="Times New Roman" w:cs="Times New Roman"/>
            <w:sz w:val="28"/>
            <w:szCs w:val="28"/>
            <w:lang w:val="en-US"/>
          </w:rPr>
          <w:t>dostavki</w:t>
        </w:r>
        <w:r w:rsidR="00AA6F65" w:rsidRPr="00E02687">
          <w:rPr>
            <w:rStyle w:val="a4"/>
            <w:rFonts w:ascii="Times New Roman" w:hAnsi="Times New Roman" w:cs="Times New Roman"/>
            <w:sz w:val="28"/>
            <w:szCs w:val="28"/>
          </w:rPr>
          <w:t>/#</w:t>
        </w:r>
        <w:r w:rsidR="00AA6F65" w:rsidRPr="00E02687">
          <w:rPr>
            <w:rStyle w:val="a4"/>
            <w:rFonts w:ascii="Times New Roman" w:hAnsi="Times New Roman" w:cs="Times New Roman"/>
            <w:sz w:val="28"/>
            <w:szCs w:val="28"/>
            <w:lang w:val="en-US"/>
          </w:rPr>
          <w:t>comments</w:t>
        </w:r>
      </w:hyperlink>
      <w:bookmarkEnd w:id="51"/>
    </w:p>
    <w:p w14:paraId="4B6189A1" w14:textId="26EC9476" w:rsidR="00AA6F65" w:rsidRPr="00AA6F65" w:rsidRDefault="00AA6F65" w:rsidP="00E02687">
      <w:pPr>
        <w:pStyle w:val="af8"/>
        <w:numPr>
          <w:ilvl w:val="0"/>
          <w:numId w:val="21"/>
        </w:numPr>
        <w:spacing w:after="0" w:line="36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bookmarkStart w:id="52" w:name="_Ref103938850"/>
      <w:r w:rsidRPr="00AA6F65">
        <w:rPr>
          <w:rFonts w:ascii="Times New Roman" w:hAnsi="Times New Roman" w:cs="Times New Roman"/>
          <w:sz w:val="28"/>
          <w:szCs w:val="28"/>
        </w:rPr>
        <w:t xml:space="preserve">Цивільний кодекс України : Кодекс України; Закон, Кодекс від 16.01.2003 № 435-IV // База даних «Законодавство України» / Верховна Рада України. URL: </w:t>
      </w:r>
      <w:hyperlink r:id="rId43" w:history="1">
        <w:r w:rsidRPr="00B461A8">
          <w:rPr>
            <w:rStyle w:val="a4"/>
            <w:rFonts w:ascii="Times New Roman" w:hAnsi="Times New Roman" w:cs="Times New Roman"/>
            <w:sz w:val="28"/>
            <w:szCs w:val="28"/>
          </w:rPr>
          <w:t>https://zakon.rada.gov.ua/go/435-15</w:t>
        </w:r>
      </w:hyperlink>
      <w:bookmarkEnd w:id="52"/>
    </w:p>
    <w:p w14:paraId="52578A34" w14:textId="2DF95283" w:rsidR="00B92101" w:rsidRPr="00B92101" w:rsidRDefault="00AA6F65" w:rsidP="00E02687">
      <w:pPr>
        <w:pStyle w:val="af8"/>
        <w:numPr>
          <w:ilvl w:val="0"/>
          <w:numId w:val="21"/>
        </w:numPr>
        <w:spacing w:after="0" w:line="36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bookmarkStart w:id="53" w:name="_Ref103938882"/>
      <w:r w:rsidR="00F773E1">
        <w:rPr>
          <w:rFonts w:ascii="Times New Roman" w:hAnsi="Times New Roman" w:cs="Times New Roman"/>
          <w:sz w:val="28"/>
          <w:szCs w:val="28"/>
        </w:rPr>
        <w:t xml:space="preserve">Гайдаржий А. </w:t>
      </w:r>
      <w:r w:rsidR="00B92101" w:rsidRPr="00F773E1">
        <w:rPr>
          <w:rFonts w:ascii="Times New Roman" w:hAnsi="Times New Roman" w:cs="Times New Roman"/>
          <w:bCs/>
          <w:sz w:val="28"/>
          <w:szCs w:val="28"/>
        </w:rPr>
        <w:t>Пошкоджена</w:t>
      </w:r>
      <w:r w:rsidR="00B92101">
        <w:rPr>
          <w:rFonts w:ascii="Times New Roman" w:hAnsi="Times New Roman" w:cs="Times New Roman"/>
          <w:bCs/>
          <w:sz w:val="28"/>
          <w:szCs w:val="28"/>
        </w:rPr>
        <w:t xml:space="preserve"> посилка: хто має відповідати</w:t>
      </w:r>
      <w:r w:rsidR="00F773E1">
        <w:rPr>
          <w:rFonts w:ascii="Times New Roman" w:hAnsi="Times New Roman" w:cs="Times New Roman"/>
          <w:bCs/>
          <w:sz w:val="28"/>
          <w:szCs w:val="28"/>
        </w:rPr>
        <w:t xml:space="preserve">. 15.04.2016. Веб-сайт. </w:t>
      </w:r>
      <w:r w:rsidR="00F773E1">
        <w:rPr>
          <w:rFonts w:ascii="Times New Roman" w:hAnsi="Times New Roman" w:cs="Times New Roman"/>
          <w:bCs/>
          <w:sz w:val="28"/>
          <w:szCs w:val="28"/>
          <w:lang w:val="en-US"/>
        </w:rPr>
        <w:t>URL</w:t>
      </w:r>
      <w:r w:rsidRPr="00A52A6C">
        <w:rPr>
          <w:rFonts w:ascii="Times New Roman" w:hAnsi="Times New Roman" w:cs="Times New Roman"/>
          <w:sz w:val="28"/>
          <w:szCs w:val="28"/>
          <w:lang w:val="ru-RU"/>
        </w:rPr>
        <w:t>:</w:t>
      </w:r>
      <w:bookmarkEnd w:id="53"/>
      <w:r w:rsidR="00B92101" w:rsidRPr="00B92101">
        <w:rPr>
          <w:rFonts w:ascii="Times New Roman" w:hAnsi="Times New Roman" w:cs="Times New Roman"/>
          <w:sz w:val="28"/>
          <w:szCs w:val="28"/>
        </w:rPr>
        <w:t xml:space="preserve"> </w:t>
      </w:r>
    </w:p>
    <w:p w14:paraId="1DE6731B" w14:textId="0AC11889" w:rsidR="00AA6F65" w:rsidRPr="00B92101" w:rsidRDefault="007877F3" w:rsidP="00E02687">
      <w:pPr>
        <w:pStyle w:val="af8"/>
        <w:spacing w:after="0" w:line="360" w:lineRule="auto"/>
        <w:jc w:val="both"/>
        <w:rPr>
          <w:rFonts w:ascii="Times New Roman" w:hAnsi="Times New Roman" w:cs="Times New Roman"/>
          <w:b/>
          <w:bCs/>
          <w:sz w:val="28"/>
          <w:szCs w:val="28"/>
        </w:rPr>
      </w:pPr>
      <w:hyperlink r:id="rId44" w:history="1">
        <w:r w:rsidR="00B92101" w:rsidRPr="00B461A8">
          <w:rPr>
            <w:rStyle w:val="a4"/>
            <w:rFonts w:ascii="Times New Roman" w:hAnsi="Times New Roman" w:cs="Times New Roman"/>
            <w:sz w:val="28"/>
            <w:szCs w:val="28"/>
            <w:lang w:val="ru-RU"/>
          </w:rPr>
          <w:t>https</w:t>
        </w:r>
        <w:r w:rsidR="00B92101" w:rsidRPr="00B461A8">
          <w:rPr>
            <w:rStyle w:val="a4"/>
            <w:rFonts w:ascii="Times New Roman" w:hAnsi="Times New Roman" w:cs="Times New Roman"/>
            <w:sz w:val="28"/>
            <w:szCs w:val="28"/>
          </w:rPr>
          <w:t>://</w:t>
        </w:r>
        <w:r w:rsidR="00B92101" w:rsidRPr="00B461A8">
          <w:rPr>
            <w:rStyle w:val="a4"/>
            <w:rFonts w:ascii="Times New Roman" w:hAnsi="Times New Roman" w:cs="Times New Roman"/>
            <w:sz w:val="28"/>
            <w:szCs w:val="28"/>
            <w:lang w:val="ru-RU"/>
          </w:rPr>
          <w:t>www</w:t>
        </w:r>
        <w:r w:rsidR="00B92101" w:rsidRPr="00B461A8">
          <w:rPr>
            <w:rStyle w:val="a4"/>
            <w:rFonts w:ascii="Times New Roman" w:hAnsi="Times New Roman" w:cs="Times New Roman"/>
            <w:sz w:val="28"/>
            <w:szCs w:val="28"/>
          </w:rPr>
          <w:t>.</w:t>
        </w:r>
        <w:r w:rsidR="00B92101" w:rsidRPr="00B461A8">
          <w:rPr>
            <w:rStyle w:val="a4"/>
            <w:rFonts w:ascii="Times New Roman" w:hAnsi="Times New Roman" w:cs="Times New Roman"/>
            <w:sz w:val="28"/>
            <w:szCs w:val="28"/>
            <w:lang w:val="ru-RU"/>
          </w:rPr>
          <w:t>haidarzhyi</w:t>
        </w:r>
        <w:r w:rsidR="00B92101" w:rsidRPr="00B461A8">
          <w:rPr>
            <w:rStyle w:val="a4"/>
            <w:rFonts w:ascii="Times New Roman" w:hAnsi="Times New Roman" w:cs="Times New Roman"/>
            <w:sz w:val="28"/>
            <w:szCs w:val="28"/>
          </w:rPr>
          <w:t>.</w:t>
        </w:r>
        <w:r w:rsidR="00B92101" w:rsidRPr="00B461A8">
          <w:rPr>
            <w:rStyle w:val="a4"/>
            <w:rFonts w:ascii="Times New Roman" w:hAnsi="Times New Roman" w:cs="Times New Roman"/>
            <w:sz w:val="28"/>
            <w:szCs w:val="28"/>
            <w:lang w:val="ru-RU"/>
          </w:rPr>
          <w:t>com</w:t>
        </w:r>
        <w:r w:rsidR="00B92101" w:rsidRPr="00B461A8">
          <w:rPr>
            <w:rStyle w:val="a4"/>
            <w:rFonts w:ascii="Times New Roman" w:hAnsi="Times New Roman" w:cs="Times New Roman"/>
            <w:sz w:val="28"/>
            <w:szCs w:val="28"/>
          </w:rPr>
          <w:t>.</w:t>
        </w:r>
        <w:r w:rsidR="00B92101" w:rsidRPr="00B461A8">
          <w:rPr>
            <w:rStyle w:val="a4"/>
            <w:rFonts w:ascii="Times New Roman" w:hAnsi="Times New Roman" w:cs="Times New Roman"/>
            <w:sz w:val="28"/>
            <w:szCs w:val="28"/>
            <w:lang w:val="ru-RU"/>
          </w:rPr>
          <w:t>ua</w:t>
        </w:r>
        <w:r w:rsidR="00B92101" w:rsidRPr="00B461A8">
          <w:rPr>
            <w:rStyle w:val="a4"/>
            <w:rFonts w:ascii="Times New Roman" w:hAnsi="Times New Roman" w:cs="Times New Roman"/>
            <w:sz w:val="28"/>
            <w:szCs w:val="28"/>
          </w:rPr>
          <w:t>/</w:t>
        </w:r>
        <w:r w:rsidR="00B92101" w:rsidRPr="00B461A8">
          <w:rPr>
            <w:rStyle w:val="a4"/>
            <w:rFonts w:ascii="Times New Roman" w:hAnsi="Times New Roman" w:cs="Times New Roman"/>
            <w:sz w:val="28"/>
            <w:szCs w:val="28"/>
            <w:lang w:val="ru-RU"/>
          </w:rPr>
          <w:t>blog</w:t>
        </w:r>
        <w:r w:rsidR="00B92101" w:rsidRPr="00B461A8">
          <w:rPr>
            <w:rStyle w:val="a4"/>
            <w:rFonts w:ascii="Times New Roman" w:hAnsi="Times New Roman" w:cs="Times New Roman"/>
            <w:sz w:val="28"/>
            <w:szCs w:val="28"/>
          </w:rPr>
          <w:t>/%</w:t>
        </w:r>
        <w:r w:rsidR="00B92101" w:rsidRPr="00B461A8">
          <w:rPr>
            <w:rStyle w:val="a4"/>
            <w:rFonts w:ascii="Times New Roman" w:hAnsi="Times New Roman" w:cs="Times New Roman"/>
            <w:sz w:val="28"/>
            <w:szCs w:val="28"/>
            <w:lang w:val="ru-RU"/>
          </w:rPr>
          <w:t>D</w:t>
        </w:r>
        <w:r w:rsidR="00B92101" w:rsidRPr="00B461A8">
          <w:rPr>
            <w:rStyle w:val="a4"/>
            <w:rFonts w:ascii="Times New Roman" w:hAnsi="Times New Roman" w:cs="Times New Roman"/>
            <w:sz w:val="28"/>
            <w:szCs w:val="28"/>
          </w:rPr>
          <w:t>0%</w:t>
        </w:r>
        <w:r w:rsidR="00B92101" w:rsidRPr="00B461A8">
          <w:rPr>
            <w:rStyle w:val="a4"/>
            <w:rFonts w:ascii="Times New Roman" w:hAnsi="Times New Roman" w:cs="Times New Roman"/>
            <w:sz w:val="28"/>
            <w:szCs w:val="28"/>
            <w:lang w:val="ru-RU"/>
          </w:rPr>
          <w:t>BF</w:t>
        </w:r>
        <w:r w:rsidR="00B92101" w:rsidRPr="00B461A8">
          <w:rPr>
            <w:rStyle w:val="a4"/>
            <w:rFonts w:ascii="Times New Roman" w:hAnsi="Times New Roman" w:cs="Times New Roman"/>
            <w:sz w:val="28"/>
            <w:szCs w:val="28"/>
          </w:rPr>
          <w:t>%</w:t>
        </w:r>
        <w:r w:rsidR="00B92101" w:rsidRPr="00B461A8">
          <w:rPr>
            <w:rStyle w:val="a4"/>
            <w:rFonts w:ascii="Times New Roman" w:hAnsi="Times New Roman" w:cs="Times New Roman"/>
            <w:sz w:val="28"/>
            <w:szCs w:val="28"/>
            <w:lang w:val="ru-RU"/>
          </w:rPr>
          <w:t>D</w:t>
        </w:r>
        <w:r w:rsidR="00B92101" w:rsidRPr="00B461A8">
          <w:rPr>
            <w:rStyle w:val="a4"/>
            <w:rFonts w:ascii="Times New Roman" w:hAnsi="Times New Roman" w:cs="Times New Roman"/>
            <w:sz w:val="28"/>
            <w:szCs w:val="28"/>
          </w:rPr>
          <w:t>0%</w:t>
        </w:r>
        <w:r w:rsidR="00B92101" w:rsidRPr="00B461A8">
          <w:rPr>
            <w:rStyle w:val="a4"/>
            <w:rFonts w:ascii="Times New Roman" w:hAnsi="Times New Roman" w:cs="Times New Roman"/>
            <w:sz w:val="28"/>
            <w:szCs w:val="28"/>
            <w:lang w:val="ru-RU"/>
          </w:rPr>
          <w:t>BE</w:t>
        </w:r>
        <w:r w:rsidR="00B92101" w:rsidRPr="00B461A8">
          <w:rPr>
            <w:rStyle w:val="a4"/>
            <w:rFonts w:ascii="Times New Roman" w:hAnsi="Times New Roman" w:cs="Times New Roman"/>
            <w:sz w:val="28"/>
            <w:szCs w:val="28"/>
          </w:rPr>
          <w:t>%</w:t>
        </w:r>
        <w:r w:rsidR="00B92101" w:rsidRPr="00B461A8">
          <w:rPr>
            <w:rStyle w:val="a4"/>
            <w:rFonts w:ascii="Times New Roman" w:hAnsi="Times New Roman" w:cs="Times New Roman"/>
            <w:sz w:val="28"/>
            <w:szCs w:val="28"/>
            <w:lang w:val="ru-RU"/>
          </w:rPr>
          <w:t>D</w:t>
        </w:r>
        <w:r w:rsidR="00B92101" w:rsidRPr="00B461A8">
          <w:rPr>
            <w:rStyle w:val="a4"/>
            <w:rFonts w:ascii="Times New Roman" w:hAnsi="Times New Roman" w:cs="Times New Roman"/>
            <w:sz w:val="28"/>
            <w:szCs w:val="28"/>
          </w:rPr>
          <w:t>1%88%</w:t>
        </w:r>
        <w:r w:rsidR="00B92101" w:rsidRPr="00B461A8">
          <w:rPr>
            <w:rStyle w:val="a4"/>
            <w:rFonts w:ascii="Times New Roman" w:hAnsi="Times New Roman" w:cs="Times New Roman"/>
            <w:sz w:val="28"/>
            <w:szCs w:val="28"/>
            <w:lang w:val="ru-RU"/>
          </w:rPr>
          <w:t>D</w:t>
        </w:r>
        <w:r w:rsidR="00B92101" w:rsidRPr="00B461A8">
          <w:rPr>
            <w:rStyle w:val="a4"/>
            <w:rFonts w:ascii="Times New Roman" w:hAnsi="Times New Roman" w:cs="Times New Roman"/>
            <w:sz w:val="28"/>
            <w:szCs w:val="28"/>
          </w:rPr>
          <w:t>0%</w:t>
        </w:r>
        <w:r w:rsidR="00B92101" w:rsidRPr="00B461A8">
          <w:rPr>
            <w:rStyle w:val="a4"/>
            <w:rFonts w:ascii="Times New Roman" w:hAnsi="Times New Roman" w:cs="Times New Roman"/>
            <w:sz w:val="28"/>
            <w:szCs w:val="28"/>
            <w:lang w:val="ru-RU"/>
          </w:rPr>
          <w:t>BA</w:t>
        </w:r>
        <w:r w:rsidR="00B92101" w:rsidRPr="00B461A8">
          <w:rPr>
            <w:rStyle w:val="a4"/>
            <w:rFonts w:ascii="Times New Roman" w:hAnsi="Times New Roman" w:cs="Times New Roman"/>
            <w:sz w:val="28"/>
            <w:szCs w:val="28"/>
          </w:rPr>
          <w:t>%</w:t>
        </w:r>
        <w:r w:rsidR="00B92101" w:rsidRPr="00B461A8">
          <w:rPr>
            <w:rStyle w:val="a4"/>
            <w:rFonts w:ascii="Times New Roman" w:hAnsi="Times New Roman" w:cs="Times New Roman"/>
            <w:sz w:val="28"/>
            <w:szCs w:val="28"/>
            <w:lang w:val="ru-RU"/>
          </w:rPr>
          <w:t>D</w:t>
        </w:r>
        <w:r w:rsidR="00B92101" w:rsidRPr="00B461A8">
          <w:rPr>
            <w:rStyle w:val="a4"/>
            <w:rFonts w:ascii="Times New Roman" w:hAnsi="Times New Roman" w:cs="Times New Roman"/>
            <w:sz w:val="28"/>
            <w:szCs w:val="28"/>
          </w:rPr>
          <w:t>0%</w:t>
        </w:r>
        <w:r w:rsidR="00B92101" w:rsidRPr="00B461A8">
          <w:rPr>
            <w:rStyle w:val="a4"/>
            <w:rFonts w:ascii="Times New Roman" w:hAnsi="Times New Roman" w:cs="Times New Roman"/>
            <w:sz w:val="28"/>
            <w:szCs w:val="28"/>
            <w:lang w:val="ru-RU"/>
          </w:rPr>
          <w:t>BE</w:t>
        </w:r>
        <w:r w:rsidR="00B92101" w:rsidRPr="00B461A8">
          <w:rPr>
            <w:rStyle w:val="a4"/>
            <w:rFonts w:ascii="Times New Roman" w:hAnsi="Times New Roman" w:cs="Times New Roman"/>
            <w:sz w:val="28"/>
            <w:szCs w:val="28"/>
          </w:rPr>
          <w:t>%</w:t>
        </w:r>
        <w:r w:rsidR="00B92101" w:rsidRPr="00B461A8">
          <w:rPr>
            <w:rStyle w:val="a4"/>
            <w:rFonts w:ascii="Times New Roman" w:hAnsi="Times New Roman" w:cs="Times New Roman"/>
            <w:sz w:val="28"/>
            <w:szCs w:val="28"/>
            <w:lang w:val="ru-RU"/>
          </w:rPr>
          <w:t>D</w:t>
        </w:r>
        <w:r w:rsidR="00B92101" w:rsidRPr="00B461A8">
          <w:rPr>
            <w:rStyle w:val="a4"/>
            <w:rFonts w:ascii="Times New Roman" w:hAnsi="Times New Roman" w:cs="Times New Roman"/>
            <w:sz w:val="28"/>
            <w:szCs w:val="28"/>
          </w:rPr>
          <w:t>0%</w:t>
        </w:r>
        <w:r w:rsidR="00B92101" w:rsidRPr="00B461A8">
          <w:rPr>
            <w:rStyle w:val="a4"/>
            <w:rFonts w:ascii="Times New Roman" w:hAnsi="Times New Roman" w:cs="Times New Roman"/>
            <w:sz w:val="28"/>
            <w:szCs w:val="28"/>
            <w:lang w:val="ru-RU"/>
          </w:rPr>
          <w:t>B</w:t>
        </w:r>
        <w:r w:rsidR="00B92101" w:rsidRPr="00B461A8">
          <w:rPr>
            <w:rStyle w:val="a4"/>
            <w:rFonts w:ascii="Times New Roman" w:hAnsi="Times New Roman" w:cs="Times New Roman"/>
            <w:sz w:val="28"/>
            <w:szCs w:val="28"/>
          </w:rPr>
          <w:t>4%</w:t>
        </w:r>
        <w:r w:rsidR="00B92101" w:rsidRPr="00B461A8">
          <w:rPr>
            <w:rStyle w:val="a4"/>
            <w:rFonts w:ascii="Times New Roman" w:hAnsi="Times New Roman" w:cs="Times New Roman"/>
            <w:sz w:val="28"/>
            <w:szCs w:val="28"/>
            <w:lang w:val="ru-RU"/>
          </w:rPr>
          <w:t>D</w:t>
        </w:r>
        <w:r w:rsidR="00B92101" w:rsidRPr="00B461A8">
          <w:rPr>
            <w:rStyle w:val="a4"/>
            <w:rFonts w:ascii="Times New Roman" w:hAnsi="Times New Roman" w:cs="Times New Roman"/>
            <w:sz w:val="28"/>
            <w:szCs w:val="28"/>
          </w:rPr>
          <w:t>0%</w:t>
        </w:r>
        <w:r w:rsidR="00B92101" w:rsidRPr="00B461A8">
          <w:rPr>
            <w:rStyle w:val="a4"/>
            <w:rFonts w:ascii="Times New Roman" w:hAnsi="Times New Roman" w:cs="Times New Roman"/>
            <w:sz w:val="28"/>
            <w:szCs w:val="28"/>
            <w:lang w:val="ru-RU"/>
          </w:rPr>
          <w:t>B</w:t>
        </w:r>
        <w:r w:rsidR="00B92101" w:rsidRPr="00B461A8">
          <w:rPr>
            <w:rStyle w:val="a4"/>
            <w:rFonts w:ascii="Times New Roman" w:hAnsi="Times New Roman" w:cs="Times New Roman"/>
            <w:sz w:val="28"/>
            <w:szCs w:val="28"/>
          </w:rPr>
          <w:t>6%</w:t>
        </w:r>
        <w:r w:rsidR="00B92101" w:rsidRPr="00B461A8">
          <w:rPr>
            <w:rStyle w:val="a4"/>
            <w:rFonts w:ascii="Times New Roman" w:hAnsi="Times New Roman" w:cs="Times New Roman"/>
            <w:sz w:val="28"/>
            <w:szCs w:val="28"/>
            <w:lang w:val="ru-RU"/>
          </w:rPr>
          <w:t>D</w:t>
        </w:r>
        <w:r w:rsidR="00B92101" w:rsidRPr="00B461A8">
          <w:rPr>
            <w:rStyle w:val="a4"/>
            <w:rFonts w:ascii="Times New Roman" w:hAnsi="Times New Roman" w:cs="Times New Roman"/>
            <w:sz w:val="28"/>
            <w:szCs w:val="28"/>
          </w:rPr>
          <w:t>0%</w:t>
        </w:r>
        <w:r w:rsidR="00B92101" w:rsidRPr="00B461A8">
          <w:rPr>
            <w:rStyle w:val="a4"/>
            <w:rFonts w:ascii="Times New Roman" w:hAnsi="Times New Roman" w:cs="Times New Roman"/>
            <w:sz w:val="28"/>
            <w:szCs w:val="28"/>
            <w:lang w:val="ru-RU"/>
          </w:rPr>
          <w:t>B</w:t>
        </w:r>
        <w:r w:rsidR="00B92101" w:rsidRPr="00B461A8">
          <w:rPr>
            <w:rStyle w:val="a4"/>
            <w:rFonts w:ascii="Times New Roman" w:hAnsi="Times New Roman" w:cs="Times New Roman"/>
            <w:sz w:val="28"/>
            <w:szCs w:val="28"/>
          </w:rPr>
          <w:t>5%</w:t>
        </w:r>
        <w:r w:rsidR="00B92101" w:rsidRPr="00B461A8">
          <w:rPr>
            <w:rStyle w:val="a4"/>
            <w:rFonts w:ascii="Times New Roman" w:hAnsi="Times New Roman" w:cs="Times New Roman"/>
            <w:sz w:val="28"/>
            <w:szCs w:val="28"/>
            <w:lang w:val="ru-RU"/>
          </w:rPr>
          <w:t>D</w:t>
        </w:r>
        <w:r w:rsidR="00B92101" w:rsidRPr="00B461A8">
          <w:rPr>
            <w:rStyle w:val="a4"/>
            <w:rFonts w:ascii="Times New Roman" w:hAnsi="Times New Roman" w:cs="Times New Roman"/>
            <w:sz w:val="28"/>
            <w:szCs w:val="28"/>
          </w:rPr>
          <w:t>0%</w:t>
        </w:r>
        <w:r w:rsidR="00B92101" w:rsidRPr="00B461A8">
          <w:rPr>
            <w:rStyle w:val="a4"/>
            <w:rFonts w:ascii="Times New Roman" w:hAnsi="Times New Roman" w:cs="Times New Roman"/>
            <w:sz w:val="28"/>
            <w:szCs w:val="28"/>
            <w:lang w:val="ru-RU"/>
          </w:rPr>
          <w:t>BD</w:t>
        </w:r>
        <w:r w:rsidR="00B92101" w:rsidRPr="00B461A8">
          <w:rPr>
            <w:rStyle w:val="a4"/>
            <w:rFonts w:ascii="Times New Roman" w:hAnsi="Times New Roman" w:cs="Times New Roman"/>
            <w:sz w:val="28"/>
            <w:szCs w:val="28"/>
          </w:rPr>
          <w:t>%</w:t>
        </w:r>
        <w:r w:rsidR="00B92101" w:rsidRPr="00B461A8">
          <w:rPr>
            <w:rStyle w:val="a4"/>
            <w:rFonts w:ascii="Times New Roman" w:hAnsi="Times New Roman" w:cs="Times New Roman"/>
            <w:sz w:val="28"/>
            <w:szCs w:val="28"/>
            <w:lang w:val="ru-RU"/>
          </w:rPr>
          <w:t>D</w:t>
        </w:r>
        <w:r w:rsidR="00B92101" w:rsidRPr="00B461A8">
          <w:rPr>
            <w:rStyle w:val="a4"/>
            <w:rFonts w:ascii="Times New Roman" w:hAnsi="Times New Roman" w:cs="Times New Roman"/>
            <w:sz w:val="28"/>
            <w:szCs w:val="28"/>
          </w:rPr>
          <w:t>0%</w:t>
        </w:r>
        <w:r w:rsidR="00B92101" w:rsidRPr="00B461A8">
          <w:rPr>
            <w:rStyle w:val="a4"/>
            <w:rFonts w:ascii="Times New Roman" w:hAnsi="Times New Roman" w:cs="Times New Roman"/>
            <w:sz w:val="28"/>
            <w:szCs w:val="28"/>
            <w:lang w:val="ru-RU"/>
          </w:rPr>
          <w:t>B</w:t>
        </w:r>
        <w:r w:rsidR="00B92101" w:rsidRPr="00B461A8">
          <w:rPr>
            <w:rStyle w:val="a4"/>
            <w:rFonts w:ascii="Times New Roman" w:hAnsi="Times New Roman" w:cs="Times New Roman"/>
            <w:sz w:val="28"/>
            <w:szCs w:val="28"/>
          </w:rPr>
          <w:t>0-%</w:t>
        </w:r>
        <w:r w:rsidR="00B92101" w:rsidRPr="00B461A8">
          <w:rPr>
            <w:rStyle w:val="a4"/>
            <w:rFonts w:ascii="Times New Roman" w:hAnsi="Times New Roman" w:cs="Times New Roman"/>
            <w:sz w:val="28"/>
            <w:szCs w:val="28"/>
            <w:lang w:val="ru-RU"/>
          </w:rPr>
          <w:t>D</w:t>
        </w:r>
        <w:r w:rsidR="00B92101" w:rsidRPr="00B461A8">
          <w:rPr>
            <w:rStyle w:val="a4"/>
            <w:rFonts w:ascii="Times New Roman" w:hAnsi="Times New Roman" w:cs="Times New Roman"/>
            <w:sz w:val="28"/>
            <w:szCs w:val="28"/>
          </w:rPr>
          <w:t>0%</w:t>
        </w:r>
        <w:r w:rsidR="00B92101" w:rsidRPr="00B461A8">
          <w:rPr>
            <w:rStyle w:val="a4"/>
            <w:rFonts w:ascii="Times New Roman" w:hAnsi="Times New Roman" w:cs="Times New Roman"/>
            <w:sz w:val="28"/>
            <w:szCs w:val="28"/>
            <w:lang w:val="ru-RU"/>
          </w:rPr>
          <w:t>BF</w:t>
        </w:r>
        <w:r w:rsidR="00B92101" w:rsidRPr="00B461A8">
          <w:rPr>
            <w:rStyle w:val="a4"/>
            <w:rFonts w:ascii="Times New Roman" w:hAnsi="Times New Roman" w:cs="Times New Roman"/>
            <w:sz w:val="28"/>
            <w:szCs w:val="28"/>
          </w:rPr>
          <w:t>%</w:t>
        </w:r>
        <w:r w:rsidR="00B92101" w:rsidRPr="00B461A8">
          <w:rPr>
            <w:rStyle w:val="a4"/>
            <w:rFonts w:ascii="Times New Roman" w:hAnsi="Times New Roman" w:cs="Times New Roman"/>
            <w:sz w:val="28"/>
            <w:szCs w:val="28"/>
            <w:lang w:val="ru-RU"/>
          </w:rPr>
          <w:t>D</w:t>
        </w:r>
        <w:r w:rsidR="00B92101" w:rsidRPr="00B461A8">
          <w:rPr>
            <w:rStyle w:val="a4"/>
            <w:rFonts w:ascii="Times New Roman" w:hAnsi="Times New Roman" w:cs="Times New Roman"/>
            <w:sz w:val="28"/>
            <w:szCs w:val="28"/>
          </w:rPr>
          <w:t>0%</w:t>
        </w:r>
        <w:r w:rsidR="00B92101" w:rsidRPr="00B461A8">
          <w:rPr>
            <w:rStyle w:val="a4"/>
            <w:rFonts w:ascii="Times New Roman" w:hAnsi="Times New Roman" w:cs="Times New Roman"/>
            <w:sz w:val="28"/>
            <w:szCs w:val="28"/>
            <w:lang w:val="ru-RU"/>
          </w:rPr>
          <w:t>BE</w:t>
        </w:r>
        <w:r w:rsidR="00B92101" w:rsidRPr="00B461A8">
          <w:rPr>
            <w:rStyle w:val="a4"/>
            <w:rFonts w:ascii="Times New Roman" w:hAnsi="Times New Roman" w:cs="Times New Roman"/>
            <w:sz w:val="28"/>
            <w:szCs w:val="28"/>
          </w:rPr>
          <w:t>%</w:t>
        </w:r>
        <w:r w:rsidR="00B92101" w:rsidRPr="00B461A8">
          <w:rPr>
            <w:rStyle w:val="a4"/>
            <w:rFonts w:ascii="Times New Roman" w:hAnsi="Times New Roman" w:cs="Times New Roman"/>
            <w:sz w:val="28"/>
            <w:szCs w:val="28"/>
            <w:lang w:val="ru-RU"/>
          </w:rPr>
          <w:t>D</w:t>
        </w:r>
        <w:r w:rsidR="00B92101" w:rsidRPr="00B461A8">
          <w:rPr>
            <w:rStyle w:val="a4"/>
            <w:rFonts w:ascii="Times New Roman" w:hAnsi="Times New Roman" w:cs="Times New Roman"/>
            <w:sz w:val="28"/>
            <w:szCs w:val="28"/>
          </w:rPr>
          <w:t>1%81%</w:t>
        </w:r>
        <w:r w:rsidR="00B92101" w:rsidRPr="00B461A8">
          <w:rPr>
            <w:rStyle w:val="a4"/>
            <w:rFonts w:ascii="Times New Roman" w:hAnsi="Times New Roman" w:cs="Times New Roman"/>
            <w:sz w:val="28"/>
            <w:szCs w:val="28"/>
            <w:lang w:val="ru-RU"/>
          </w:rPr>
          <w:t>D</w:t>
        </w:r>
        <w:r w:rsidR="00B92101" w:rsidRPr="00B461A8">
          <w:rPr>
            <w:rStyle w:val="a4"/>
            <w:rFonts w:ascii="Times New Roman" w:hAnsi="Times New Roman" w:cs="Times New Roman"/>
            <w:sz w:val="28"/>
            <w:szCs w:val="28"/>
          </w:rPr>
          <w:t>0%</w:t>
        </w:r>
        <w:r w:rsidR="00B92101" w:rsidRPr="00B461A8">
          <w:rPr>
            <w:rStyle w:val="a4"/>
            <w:rFonts w:ascii="Times New Roman" w:hAnsi="Times New Roman" w:cs="Times New Roman"/>
            <w:sz w:val="28"/>
            <w:szCs w:val="28"/>
            <w:lang w:val="ru-RU"/>
          </w:rPr>
          <w:t>B</w:t>
        </w:r>
        <w:r w:rsidR="00B92101" w:rsidRPr="00B461A8">
          <w:rPr>
            <w:rStyle w:val="a4"/>
            <w:rFonts w:ascii="Times New Roman" w:hAnsi="Times New Roman" w:cs="Times New Roman"/>
            <w:sz w:val="28"/>
            <w:szCs w:val="28"/>
          </w:rPr>
          <w:t>8%</w:t>
        </w:r>
        <w:r w:rsidR="00B92101" w:rsidRPr="00B461A8">
          <w:rPr>
            <w:rStyle w:val="a4"/>
            <w:rFonts w:ascii="Times New Roman" w:hAnsi="Times New Roman" w:cs="Times New Roman"/>
            <w:sz w:val="28"/>
            <w:szCs w:val="28"/>
            <w:lang w:val="ru-RU"/>
          </w:rPr>
          <w:t>D</w:t>
        </w:r>
        <w:r w:rsidR="00B92101" w:rsidRPr="00B461A8">
          <w:rPr>
            <w:rStyle w:val="a4"/>
            <w:rFonts w:ascii="Times New Roman" w:hAnsi="Times New Roman" w:cs="Times New Roman"/>
            <w:sz w:val="28"/>
            <w:szCs w:val="28"/>
          </w:rPr>
          <w:t>0%</w:t>
        </w:r>
        <w:r w:rsidR="00B92101" w:rsidRPr="00B461A8">
          <w:rPr>
            <w:rStyle w:val="a4"/>
            <w:rFonts w:ascii="Times New Roman" w:hAnsi="Times New Roman" w:cs="Times New Roman"/>
            <w:sz w:val="28"/>
            <w:szCs w:val="28"/>
            <w:lang w:val="ru-RU"/>
          </w:rPr>
          <w:t>BB</w:t>
        </w:r>
        <w:r w:rsidR="00B92101" w:rsidRPr="00B461A8">
          <w:rPr>
            <w:rStyle w:val="a4"/>
            <w:rFonts w:ascii="Times New Roman" w:hAnsi="Times New Roman" w:cs="Times New Roman"/>
            <w:sz w:val="28"/>
            <w:szCs w:val="28"/>
          </w:rPr>
          <w:t>%</w:t>
        </w:r>
        <w:r w:rsidR="00B92101" w:rsidRPr="00B461A8">
          <w:rPr>
            <w:rStyle w:val="a4"/>
            <w:rFonts w:ascii="Times New Roman" w:hAnsi="Times New Roman" w:cs="Times New Roman"/>
            <w:sz w:val="28"/>
            <w:szCs w:val="28"/>
            <w:lang w:val="ru-RU"/>
          </w:rPr>
          <w:t>D</w:t>
        </w:r>
        <w:r w:rsidR="00B92101" w:rsidRPr="00B461A8">
          <w:rPr>
            <w:rStyle w:val="a4"/>
            <w:rFonts w:ascii="Times New Roman" w:hAnsi="Times New Roman" w:cs="Times New Roman"/>
            <w:sz w:val="28"/>
            <w:szCs w:val="28"/>
          </w:rPr>
          <w:t>0%</w:t>
        </w:r>
        <w:r w:rsidR="00B92101" w:rsidRPr="00B461A8">
          <w:rPr>
            <w:rStyle w:val="a4"/>
            <w:rFonts w:ascii="Times New Roman" w:hAnsi="Times New Roman" w:cs="Times New Roman"/>
            <w:sz w:val="28"/>
            <w:szCs w:val="28"/>
            <w:lang w:val="ru-RU"/>
          </w:rPr>
          <w:t>BA</w:t>
        </w:r>
        <w:r w:rsidR="00B92101" w:rsidRPr="00B461A8">
          <w:rPr>
            <w:rStyle w:val="a4"/>
            <w:rFonts w:ascii="Times New Roman" w:hAnsi="Times New Roman" w:cs="Times New Roman"/>
            <w:sz w:val="28"/>
            <w:szCs w:val="28"/>
          </w:rPr>
          <w:t>%</w:t>
        </w:r>
        <w:r w:rsidR="00B92101" w:rsidRPr="00B461A8">
          <w:rPr>
            <w:rStyle w:val="a4"/>
            <w:rFonts w:ascii="Times New Roman" w:hAnsi="Times New Roman" w:cs="Times New Roman"/>
            <w:sz w:val="28"/>
            <w:szCs w:val="28"/>
            <w:lang w:val="ru-RU"/>
          </w:rPr>
          <w:t>D</w:t>
        </w:r>
        <w:r w:rsidR="00B92101" w:rsidRPr="00B461A8">
          <w:rPr>
            <w:rStyle w:val="a4"/>
            <w:rFonts w:ascii="Times New Roman" w:hAnsi="Times New Roman" w:cs="Times New Roman"/>
            <w:sz w:val="28"/>
            <w:szCs w:val="28"/>
          </w:rPr>
          <w:t>0%</w:t>
        </w:r>
        <w:r w:rsidR="00B92101" w:rsidRPr="00B461A8">
          <w:rPr>
            <w:rStyle w:val="a4"/>
            <w:rFonts w:ascii="Times New Roman" w:hAnsi="Times New Roman" w:cs="Times New Roman"/>
            <w:sz w:val="28"/>
            <w:szCs w:val="28"/>
            <w:lang w:val="ru-RU"/>
          </w:rPr>
          <w:t>B</w:t>
        </w:r>
        <w:r w:rsidR="00B92101" w:rsidRPr="00B461A8">
          <w:rPr>
            <w:rStyle w:val="a4"/>
            <w:rFonts w:ascii="Times New Roman" w:hAnsi="Times New Roman" w:cs="Times New Roman"/>
            <w:sz w:val="28"/>
            <w:szCs w:val="28"/>
          </w:rPr>
          <w:t>0-%</w:t>
        </w:r>
        <w:r w:rsidR="00B92101" w:rsidRPr="00B461A8">
          <w:rPr>
            <w:rStyle w:val="a4"/>
            <w:rFonts w:ascii="Times New Roman" w:hAnsi="Times New Roman" w:cs="Times New Roman"/>
            <w:sz w:val="28"/>
            <w:szCs w:val="28"/>
            <w:lang w:val="ru-RU"/>
          </w:rPr>
          <w:t>D</w:t>
        </w:r>
        <w:r w:rsidR="00B92101" w:rsidRPr="00B461A8">
          <w:rPr>
            <w:rStyle w:val="a4"/>
            <w:rFonts w:ascii="Times New Roman" w:hAnsi="Times New Roman" w:cs="Times New Roman"/>
            <w:sz w:val="28"/>
            <w:szCs w:val="28"/>
          </w:rPr>
          <w:t>0%</w:t>
        </w:r>
        <w:r w:rsidR="00B92101" w:rsidRPr="00B461A8">
          <w:rPr>
            <w:rStyle w:val="a4"/>
            <w:rFonts w:ascii="Times New Roman" w:hAnsi="Times New Roman" w:cs="Times New Roman"/>
            <w:sz w:val="28"/>
            <w:szCs w:val="28"/>
            <w:lang w:val="ru-RU"/>
          </w:rPr>
          <w:t>B</w:t>
        </w:r>
        <w:r w:rsidR="00B92101" w:rsidRPr="00B461A8">
          <w:rPr>
            <w:rStyle w:val="a4"/>
            <w:rFonts w:ascii="Times New Roman" w:hAnsi="Times New Roman" w:cs="Times New Roman"/>
            <w:sz w:val="28"/>
            <w:szCs w:val="28"/>
          </w:rPr>
          <w:t>2%</w:t>
        </w:r>
        <w:r w:rsidR="00B92101" w:rsidRPr="00B461A8">
          <w:rPr>
            <w:rStyle w:val="a4"/>
            <w:rFonts w:ascii="Times New Roman" w:hAnsi="Times New Roman" w:cs="Times New Roman"/>
            <w:sz w:val="28"/>
            <w:szCs w:val="28"/>
            <w:lang w:val="ru-RU"/>
          </w:rPr>
          <w:t>D</w:t>
        </w:r>
        <w:r w:rsidR="00B92101" w:rsidRPr="00B461A8">
          <w:rPr>
            <w:rStyle w:val="a4"/>
            <w:rFonts w:ascii="Times New Roman" w:hAnsi="Times New Roman" w:cs="Times New Roman"/>
            <w:sz w:val="28"/>
            <w:szCs w:val="28"/>
          </w:rPr>
          <w:t>1%96%</w:t>
        </w:r>
        <w:r w:rsidR="00B92101" w:rsidRPr="00B461A8">
          <w:rPr>
            <w:rStyle w:val="a4"/>
            <w:rFonts w:ascii="Times New Roman" w:hAnsi="Times New Roman" w:cs="Times New Roman"/>
            <w:sz w:val="28"/>
            <w:szCs w:val="28"/>
            <w:lang w:val="ru-RU"/>
          </w:rPr>
          <w:t>D</w:t>
        </w:r>
        <w:r w:rsidR="00B92101" w:rsidRPr="00B461A8">
          <w:rPr>
            <w:rStyle w:val="a4"/>
            <w:rFonts w:ascii="Times New Roman" w:hAnsi="Times New Roman" w:cs="Times New Roman"/>
            <w:sz w:val="28"/>
            <w:szCs w:val="28"/>
          </w:rPr>
          <w:t>0%</w:t>
        </w:r>
        <w:r w:rsidR="00B92101" w:rsidRPr="00B461A8">
          <w:rPr>
            <w:rStyle w:val="a4"/>
            <w:rFonts w:ascii="Times New Roman" w:hAnsi="Times New Roman" w:cs="Times New Roman"/>
            <w:sz w:val="28"/>
            <w:szCs w:val="28"/>
            <w:lang w:val="ru-RU"/>
          </w:rPr>
          <w:t>B</w:t>
        </w:r>
        <w:r w:rsidR="00B92101" w:rsidRPr="00B461A8">
          <w:rPr>
            <w:rStyle w:val="a4"/>
            <w:rFonts w:ascii="Times New Roman" w:hAnsi="Times New Roman" w:cs="Times New Roman"/>
            <w:sz w:val="28"/>
            <w:szCs w:val="28"/>
          </w:rPr>
          <w:t>4%</w:t>
        </w:r>
        <w:r w:rsidR="00B92101" w:rsidRPr="00B461A8">
          <w:rPr>
            <w:rStyle w:val="a4"/>
            <w:rFonts w:ascii="Times New Roman" w:hAnsi="Times New Roman" w:cs="Times New Roman"/>
            <w:sz w:val="28"/>
            <w:szCs w:val="28"/>
            <w:lang w:val="ru-RU"/>
          </w:rPr>
          <w:t>D</w:t>
        </w:r>
        <w:r w:rsidR="00B92101" w:rsidRPr="00B461A8">
          <w:rPr>
            <w:rStyle w:val="a4"/>
            <w:rFonts w:ascii="Times New Roman" w:hAnsi="Times New Roman" w:cs="Times New Roman"/>
            <w:sz w:val="28"/>
            <w:szCs w:val="28"/>
          </w:rPr>
          <w:t>0%</w:t>
        </w:r>
        <w:r w:rsidR="00B92101" w:rsidRPr="00B461A8">
          <w:rPr>
            <w:rStyle w:val="a4"/>
            <w:rFonts w:ascii="Times New Roman" w:hAnsi="Times New Roman" w:cs="Times New Roman"/>
            <w:sz w:val="28"/>
            <w:szCs w:val="28"/>
            <w:lang w:val="ru-RU"/>
          </w:rPr>
          <w:t>BF</w:t>
        </w:r>
        <w:r w:rsidR="00B92101" w:rsidRPr="00B461A8">
          <w:rPr>
            <w:rStyle w:val="a4"/>
            <w:rFonts w:ascii="Times New Roman" w:hAnsi="Times New Roman" w:cs="Times New Roman"/>
            <w:sz w:val="28"/>
            <w:szCs w:val="28"/>
          </w:rPr>
          <w:t>%</w:t>
        </w:r>
        <w:r w:rsidR="00B92101" w:rsidRPr="00B461A8">
          <w:rPr>
            <w:rStyle w:val="a4"/>
            <w:rFonts w:ascii="Times New Roman" w:hAnsi="Times New Roman" w:cs="Times New Roman"/>
            <w:sz w:val="28"/>
            <w:szCs w:val="28"/>
            <w:lang w:val="ru-RU"/>
          </w:rPr>
          <w:t>D</w:t>
        </w:r>
        <w:r w:rsidR="00B92101" w:rsidRPr="00B461A8">
          <w:rPr>
            <w:rStyle w:val="a4"/>
            <w:rFonts w:ascii="Times New Roman" w:hAnsi="Times New Roman" w:cs="Times New Roman"/>
            <w:sz w:val="28"/>
            <w:szCs w:val="28"/>
          </w:rPr>
          <w:t>0%</w:t>
        </w:r>
        <w:r w:rsidR="00B92101" w:rsidRPr="00B461A8">
          <w:rPr>
            <w:rStyle w:val="a4"/>
            <w:rFonts w:ascii="Times New Roman" w:hAnsi="Times New Roman" w:cs="Times New Roman"/>
            <w:sz w:val="28"/>
            <w:szCs w:val="28"/>
            <w:lang w:val="ru-RU"/>
          </w:rPr>
          <w:t>BE</w:t>
        </w:r>
        <w:r w:rsidR="00B92101" w:rsidRPr="00B461A8">
          <w:rPr>
            <w:rStyle w:val="a4"/>
            <w:rFonts w:ascii="Times New Roman" w:hAnsi="Times New Roman" w:cs="Times New Roman"/>
            <w:sz w:val="28"/>
            <w:szCs w:val="28"/>
          </w:rPr>
          <w:t>%</w:t>
        </w:r>
        <w:r w:rsidR="00B92101" w:rsidRPr="00B461A8">
          <w:rPr>
            <w:rStyle w:val="a4"/>
            <w:rFonts w:ascii="Times New Roman" w:hAnsi="Times New Roman" w:cs="Times New Roman"/>
            <w:sz w:val="28"/>
            <w:szCs w:val="28"/>
            <w:lang w:val="ru-RU"/>
          </w:rPr>
          <w:t>D</w:t>
        </w:r>
        <w:r w:rsidR="00B92101" w:rsidRPr="00B461A8">
          <w:rPr>
            <w:rStyle w:val="a4"/>
            <w:rFonts w:ascii="Times New Roman" w:hAnsi="Times New Roman" w:cs="Times New Roman"/>
            <w:sz w:val="28"/>
            <w:szCs w:val="28"/>
          </w:rPr>
          <w:t>0%</w:t>
        </w:r>
        <w:r w:rsidR="00B92101" w:rsidRPr="00B461A8">
          <w:rPr>
            <w:rStyle w:val="a4"/>
            <w:rFonts w:ascii="Times New Roman" w:hAnsi="Times New Roman" w:cs="Times New Roman"/>
            <w:sz w:val="28"/>
            <w:szCs w:val="28"/>
            <w:lang w:val="ru-RU"/>
          </w:rPr>
          <w:t>B</w:t>
        </w:r>
        <w:r w:rsidR="00B92101" w:rsidRPr="00B461A8">
          <w:rPr>
            <w:rStyle w:val="a4"/>
            <w:rFonts w:ascii="Times New Roman" w:hAnsi="Times New Roman" w:cs="Times New Roman"/>
            <w:sz w:val="28"/>
            <w:szCs w:val="28"/>
          </w:rPr>
          <w:t>2%</w:t>
        </w:r>
        <w:r w:rsidR="00B92101" w:rsidRPr="00B461A8">
          <w:rPr>
            <w:rStyle w:val="a4"/>
            <w:rFonts w:ascii="Times New Roman" w:hAnsi="Times New Roman" w:cs="Times New Roman"/>
            <w:sz w:val="28"/>
            <w:szCs w:val="28"/>
            <w:lang w:val="ru-RU"/>
          </w:rPr>
          <w:t>D</w:t>
        </w:r>
        <w:r w:rsidR="00B92101" w:rsidRPr="00B461A8">
          <w:rPr>
            <w:rStyle w:val="a4"/>
            <w:rFonts w:ascii="Times New Roman" w:hAnsi="Times New Roman" w:cs="Times New Roman"/>
            <w:sz w:val="28"/>
            <w:szCs w:val="28"/>
          </w:rPr>
          <w:t>1%96%</w:t>
        </w:r>
        <w:r w:rsidR="00B92101" w:rsidRPr="00B461A8">
          <w:rPr>
            <w:rStyle w:val="a4"/>
            <w:rFonts w:ascii="Times New Roman" w:hAnsi="Times New Roman" w:cs="Times New Roman"/>
            <w:sz w:val="28"/>
            <w:szCs w:val="28"/>
            <w:lang w:val="ru-RU"/>
          </w:rPr>
          <w:t>D</w:t>
        </w:r>
        <w:r w:rsidR="00B92101" w:rsidRPr="00B461A8">
          <w:rPr>
            <w:rStyle w:val="a4"/>
            <w:rFonts w:ascii="Times New Roman" w:hAnsi="Times New Roman" w:cs="Times New Roman"/>
            <w:sz w:val="28"/>
            <w:szCs w:val="28"/>
          </w:rPr>
          <w:t>0%</w:t>
        </w:r>
        <w:r w:rsidR="00B92101" w:rsidRPr="00B461A8">
          <w:rPr>
            <w:rStyle w:val="a4"/>
            <w:rFonts w:ascii="Times New Roman" w:hAnsi="Times New Roman" w:cs="Times New Roman"/>
            <w:sz w:val="28"/>
            <w:szCs w:val="28"/>
            <w:lang w:val="ru-RU"/>
          </w:rPr>
          <w:t>B</w:t>
        </w:r>
        <w:r w:rsidR="00B92101" w:rsidRPr="00B461A8">
          <w:rPr>
            <w:rStyle w:val="a4"/>
            <w:rFonts w:ascii="Times New Roman" w:hAnsi="Times New Roman" w:cs="Times New Roman"/>
            <w:sz w:val="28"/>
            <w:szCs w:val="28"/>
          </w:rPr>
          <w:t>4%</w:t>
        </w:r>
        <w:r w:rsidR="00B92101" w:rsidRPr="00B461A8">
          <w:rPr>
            <w:rStyle w:val="a4"/>
            <w:rFonts w:ascii="Times New Roman" w:hAnsi="Times New Roman" w:cs="Times New Roman"/>
            <w:sz w:val="28"/>
            <w:szCs w:val="28"/>
            <w:lang w:val="ru-RU"/>
          </w:rPr>
          <w:t>D</w:t>
        </w:r>
        <w:r w:rsidR="00B92101" w:rsidRPr="00B461A8">
          <w:rPr>
            <w:rStyle w:val="a4"/>
            <w:rFonts w:ascii="Times New Roman" w:hAnsi="Times New Roman" w:cs="Times New Roman"/>
            <w:sz w:val="28"/>
            <w:szCs w:val="28"/>
          </w:rPr>
          <w:t>0%</w:t>
        </w:r>
        <w:r w:rsidR="00B92101" w:rsidRPr="00B461A8">
          <w:rPr>
            <w:rStyle w:val="a4"/>
            <w:rFonts w:ascii="Times New Roman" w:hAnsi="Times New Roman" w:cs="Times New Roman"/>
            <w:sz w:val="28"/>
            <w:szCs w:val="28"/>
            <w:lang w:val="ru-RU"/>
          </w:rPr>
          <w:t>B</w:t>
        </w:r>
        <w:r w:rsidR="00B92101" w:rsidRPr="00B461A8">
          <w:rPr>
            <w:rStyle w:val="a4"/>
            <w:rFonts w:ascii="Times New Roman" w:hAnsi="Times New Roman" w:cs="Times New Roman"/>
            <w:sz w:val="28"/>
            <w:szCs w:val="28"/>
          </w:rPr>
          <w:t>0%</w:t>
        </w:r>
        <w:r w:rsidR="00B92101" w:rsidRPr="00B461A8">
          <w:rPr>
            <w:rStyle w:val="a4"/>
            <w:rFonts w:ascii="Times New Roman" w:hAnsi="Times New Roman" w:cs="Times New Roman"/>
            <w:sz w:val="28"/>
            <w:szCs w:val="28"/>
            <w:lang w:val="ru-RU"/>
          </w:rPr>
          <w:t>D</w:t>
        </w:r>
        <w:r w:rsidR="00B92101" w:rsidRPr="00B461A8">
          <w:rPr>
            <w:rStyle w:val="a4"/>
            <w:rFonts w:ascii="Times New Roman" w:hAnsi="Times New Roman" w:cs="Times New Roman"/>
            <w:sz w:val="28"/>
            <w:szCs w:val="28"/>
          </w:rPr>
          <w:t>0%</w:t>
        </w:r>
        <w:r w:rsidR="00B92101" w:rsidRPr="00B461A8">
          <w:rPr>
            <w:rStyle w:val="a4"/>
            <w:rFonts w:ascii="Times New Roman" w:hAnsi="Times New Roman" w:cs="Times New Roman"/>
            <w:sz w:val="28"/>
            <w:szCs w:val="28"/>
            <w:lang w:val="ru-RU"/>
          </w:rPr>
          <w:t>BB</w:t>
        </w:r>
        <w:r w:rsidR="00B92101" w:rsidRPr="00B461A8">
          <w:rPr>
            <w:rStyle w:val="a4"/>
            <w:rFonts w:ascii="Times New Roman" w:hAnsi="Times New Roman" w:cs="Times New Roman"/>
            <w:sz w:val="28"/>
            <w:szCs w:val="28"/>
          </w:rPr>
          <w:t>%</w:t>
        </w:r>
        <w:r w:rsidR="00B92101" w:rsidRPr="00B461A8">
          <w:rPr>
            <w:rStyle w:val="a4"/>
            <w:rFonts w:ascii="Times New Roman" w:hAnsi="Times New Roman" w:cs="Times New Roman"/>
            <w:sz w:val="28"/>
            <w:szCs w:val="28"/>
            <w:lang w:val="ru-RU"/>
          </w:rPr>
          <w:t>D</w:t>
        </w:r>
        <w:r w:rsidR="00B92101" w:rsidRPr="00B461A8">
          <w:rPr>
            <w:rStyle w:val="a4"/>
            <w:rFonts w:ascii="Times New Roman" w:hAnsi="Times New Roman" w:cs="Times New Roman"/>
            <w:sz w:val="28"/>
            <w:szCs w:val="28"/>
          </w:rPr>
          <w:t>1%8</w:t>
        </w:r>
        <w:r w:rsidR="00B92101" w:rsidRPr="00B461A8">
          <w:rPr>
            <w:rStyle w:val="a4"/>
            <w:rFonts w:ascii="Times New Roman" w:hAnsi="Times New Roman" w:cs="Times New Roman"/>
            <w:sz w:val="28"/>
            <w:szCs w:val="28"/>
            <w:lang w:val="ru-RU"/>
          </w:rPr>
          <w:t>C</w:t>
        </w:r>
        <w:r w:rsidR="00B92101" w:rsidRPr="00B461A8">
          <w:rPr>
            <w:rStyle w:val="a4"/>
            <w:rFonts w:ascii="Times New Roman" w:hAnsi="Times New Roman" w:cs="Times New Roman"/>
            <w:sz w:val="28"/>
            <w:szCs w:val="28"/>
          </w:rPr>
          <w:t>%</w:t>
        </w:r>
        <w:r w:rsidR="00B92101" w:rsidRPr="00B461A8">
          <w:rPr>
            <w:rStyle w:val="a4"/>
            <w:rFonts w:ascii="Times New Roman" w:hAnsi="Times New Roman" w:cs="Times New Roman"/>
            <w:sz w:val="28"/>
            <w:szCs w:val="28"/>
            <w:lang w:val="ru-RU"/>
          </w:rPr>
          <w:t>D</w:t>
        </w:r>
        <w:r w:rsidR="00B92101" w:rsidRPr="00B461A8">
          <w:rPr>
            <w:rStyle w:val="a4"/>
            <w:rFonts w:ascii="Times New Roman" w:hAnsi="Times New Roman" w:cs="Times New Roman"/>
            <w:sz w:val="28"/>
            <w:szCs w:val="28"/>
          </w:rPr>
          <w:t>0%</w:t>
        </w:r>
        <w:r w:rsidR="00B92101" w:rsidRPr="00B461A8">
          <w:rPr>
            <w:rStyle w:val="a4"/>
            <w:rFonts w:ascii="Times New Roman" w:hAnsi="Times New Roman" w:cs="Times New Roman"/>
            <w:sz w:val="28"/>
            <w:szCs w:val="28"/>
            <w:lang w:val="ru-RU"/>
          </w:rPr>
          <w:t>BD</w:t>
        </w:r>
        <w:r w:rsidR="00B92101" w:rsidRPr="00B461A8">
          <w:rPr>
            <w:rStyle w:val="a4"/>
            <w:rFonts w:ascii="Times New Roman" w:hAnsi="Times New Roman" w:cs="Times New Roman"/>
            <w:sz w:val="28"/>
            <w:szCs w:val="28"/>
          </w:rPr>
          <w:t>%</w:t>
        </w:r>
        <w:r w:rsidR="00B92101" w:rsidRPr="00B461A8">
          <w:rPr>
            <w:rStyle w:val="a4"/>
            <w:rFonts w:ascii="Times New Roman" w:hAnsi="Times New Roman" w:cs="Times New Roman"/>
            <w:sz w:val="28"/>
            <w:szCs w:val="28"/>
            <w:lang w:val="ru-RU"/>
          </w:rPr>
          <w:t>D</w:t>
        </w:r>
        <w:r w:rsidR="00B92101" w:rsidRPr="00B461A8">
          <w:rPr>
            <w:rStyle w:val="a4"/>
            <w:rFonts w:ascii="Times New Roman" w:hAnsi="Times New Roman" w:cs="Times New Roman"/>
            <w:sz w:val="28"/>
            <w:szCs w:val="28"/>
          </w:rPr>
          <w:t>1%96%</w:t>
        </w:r>
        <w:r w:rsidR="00B92101" w:rsidRPr="00B461A8">
          <w:rPr>
            <w:rStyle w:val="a4"/>
            <w:rFonts w:ascii="Times New Roman" w:hAnsi="Times New Roman" w:cs="Times New Roman"/>
            <w:sz w:val="28"/>
            <w:szCs w:val="28"/>
            <w:lang w:val="ru-RU"/>
          </w:rPr>
          <w:t>D</w:t>
        </w:r>
        <w:r w:rsidR="00B92101" w:rsidRPr="00B461A8">
          <w:rPr>
            <w:rStyle w:val="a4"/>
            <w:rFonts w:ascii="Times New Roman" w:hAnsi="Times New Roman" w:cs="Times New Roman"/>
            <w:sz w:val="28"/>
            <w:szCs w:val="28"/>
          </w:rPr>
          <w:t>1%81%</w:t>
        </w:r>
        <w:r w:rsidR="00B92101" w:rsidRPr="00B461A8">
          <w:rPr>
            <w:rStyle w:val="a4"/>
            <w:rFonts w:ascii="Times New Roman" w:hAnsi="Times New Roman" w:cs="Times New Roman"/>
            <w:sz w:val="28"/>
            <w:szCs w:val="28"/>
            <w:lang w:val="ru-RU"/>
          </w:rPr>
          <w:t>D</w:t>
        </w:r>
        <w:r w:rsidR="00B92101" w:rsidRPr="00B461A8">
          <w:rPr>
            <w:rStyle w:val="a4"/>
            <w:rFonts w:ascii="Times New Roman" w:hAnsi="Times New Roman" w:cs="Times New Roman"/>
            <w:sz w:val="28"/>
            <w:szCs w:val="28"/>
          </w:rPr>
          <w:t>1%82%</w:t>
        </w:r>
        <w:r w:rsidR="00B92101" w:rsidRPr="00B461A8">
          <w:rPr>
            <w:rStyle w:val="a4"/>
            <w:rFonts w:ascii="Times New Roman" w:hAnsi="Times New Roman" w:cs="Times New Roman"/>
            <w:sz w:val="28"/>
            <w:szCs w:val="28"/>
            <w:lang w:val="ru-RU"/>
          </w:rPr>
          <w:t>D</w:t>
        </w:r>
        <w:r w:rsidR="00B92101" w:rsidRPr="00B461A8">
          <w:rPr>
            <w:rStyle w:val="a4"/>
            <w:rFonts w:ascii="Times New Roman" w:hAnsi="Times New Roman" w:cs="Times New Roman"/>
            <w:sz w:val="28"/>
            <w:szCs w:val="28"/>
          </w:rPr>
          <w:t>1%8</w:t>
        </w:r>
        <w:r w:rsidR="00B92101" w:rsidRPr="00B461A8">
          <w:rPr>
            <w:rStyle w:val="a4"/>
            <w:rFonts w:ascii="Times New Roman" w:hAnsi="Times New Roman" w:cs="Times New Roman"/>
            <w:sz w:val="28"/>
            <w:szCs w:val="28"/>
            <w:lang w:val="ru-RU"/>
          </w:rPr>
          <w:t>C</w:t>
        </w:r>
        <w:r w:rsidR="00B92101" w:rsidRPr="00B461A8">
          <w:rPr>
            <w:rStyle w:val="a4"/>
            <w:rFonts w:ascii="Times New Roman" w:hAnsi="Times New Roman" w:cs="Times New Roman"/>
            <w:sz w:val="28"/>
            <w:szCs w:val="28"/>
          </w:rPr>
          <w:t>/</w:t>
        </w:r>
      </w:hyperlink>
    </w:p>
    <w:p w14:paraId="0B30AE72" w14:textId="358A7707" w:rsidR="00AF1BA7" w:rsidRPr="00AF1BA7" w:rsidRDefault="00B92101" w:rsidP="00E02687">
      <w:pPr>
        <w:pStyle w:val="af8"/>
        <w:numPr>
          <w:ilvl w:val="0"/>
          <w:numId w:val="21"/>
        </w:numPr>
        <w:spacing w:after="0" w:line="360" w:lineRule="auto"/>
        <w:jc w:val="both"/>
        <w:rPr>
          <w:rFonts w:ascii="Times New Roman" w:hAnsi="Times New Roman" w:cs="Times New Roman"/>
          <w:b/>
          <w:bCs/>
          <w:sz w:val="28"/>
          <w:szCs w:val="28"/>
        </w:rPr>
      </w:pPr>
      <w:bookmarkStart w:id="54" w:name="_Ref103938914"/>
      <w:r w:rsidRPr="00AF1BA7">
        <w:rPr>
          <w:rFonts w:ascii="Times New Roman" w:hAnsi="Times New Roman" w:cs="Times New Roman"/>
          <w:bCs/>
          <w:sz w:val="28"/>
          <w:szCs w:val="28"/>
        </w:rPr>
        <w:t>Що робити,</w:t>
      </w:r>
      <w:r>
        <w:rPr>
          <w:rFonts w:ascii="Times New Roman" w:hAnsi="Times New Roman" w:cs="Times New Roman"/>
          <w:bCs/>
          <w:sz w:val="28"/>
          <w:szCs w:val="28"/>
        </w:rPr>
        <w:t xml:space="preserve"> якщ</w:t>
      </w:r>
      <w:r w:rsidR="00AF1BA7">
        <w:rPr>
          <w:rFonts w:ascii="Times New Roman" w:hAnsi="Times New Roman" w:cs="Times New Roman"/>
          <w:bCs/>
          <w:sz w:val="28"/>
          <w:szCs w:val="28"/>
        </w:rPr>
        <w:t xml:space="preserve">о посилка загубилася на пошті. 30.03.2021. </w:t>
      </w:r>
      <w:r w:rsidR="00F46604">
        <w:rPr>
          <w:rFonts w:ascii="Times New Roman" w:hAnsi="Times New Roman" w:cs="Times New Roman"/>
          <w:bCs/>
          <w:sz w:val="28"/>
          <w:szCs w:val="28"/>
        </w:rPr>
        <w:t>Інформаційний портал «</w:t>
      </w:r>
      <w:r w:rsidR="00AF1BA7">
        <w:rPr>
          <w:rFonts w:ascii="Times New Roman" w:hAnsi="Times New Roman" w:cs="Times New Roman"/>
          <w:bCs/>
          <w:sz w:val="28"/>
          <w:szCs w:val="28"/>
        </w:rPr>
        <w:t>Гречка</w:t>
      </w:r>
      <w:r w:rsidR="00F46604">
        <w:rPr>
          <w:rFonts w:ascii="Times New Roman" w:hAnsi="Times New Roman" w:cs="Times New Roman"/>
          <w:bCs/>
          <w:sz w:val="28"/>
          <w:szCs w:val="28"/>
        </w:rPr>
        <w:t>»</w:t>
      </w:r>
      <w:r w:rsidRPr="00AF1BA7">
        <w:rPr>
          <w:rFonts w:ascii="Times New Roman" w:hAnsi="Times New Roman" w:cs="Times New Roman"/>
          <w:sz w:val="28"/>
          <w:szCs w:val="28"/>
        </w:rPr>
        <w:t>:</w:t>
      </w:r>
      <w:r w:rsidR="00F46604">
        <w:rPr>
          <w:rFonts w:ascii="Times New Roman" w:hAnsi="Times New Roman" w:cs="Times New Roman"/>
          <w:sz w:val="28"/>
          <w:szCs w:val="28"/>
        </w:rPr>
        <w:t xml:space="preserve"> </w:t>
      </w:r>
      <w:r w:rsidR="00AF1BA7">
        <w:rPr>
          <w:rFonts w:ascii="Times New Roman" w:hAnsi="Times New Roman" w:cs="Times New Roman"/>
          <w:sz w:val="28"/>
          <w:szCs w:val="28"/>
          <w:lang w:val="en-US"/>
        </w:rPr>
        <w:t>URL</w:t>
      </w:r>
      <w:r w:rsidR="00AF1BA7" w:rsidRPr="00F46604">
        <w:rPr>
          <w:rFonts w:ascii="Times New Roman" w:hAnsi="Times New Roman" w:cs="Times New Roman"/>
          <w:sz w:val="28"/>
          <w:szCs w:val="28"/>
          <w:lang w:val="ru-RU"/>
        </w:rPr>
        <w:t>:</w:t>
      </w:r>
    </w:p>
    <w:p w14:paraId="123DD71B" w14:textId="6F0E1B0D" w:rsidR="00B92101" w:rsidRPr="00E02687" w:rsidRDefault="00B92101" w:rsidP="00E02687">
      <w:pPr>
        <w:pStyle w:val="af8"/>
        <w:spacing w:after="0" w:line="360" w:lineRule="auto"/>
        <w:jc w:val="both"/>
        <w:rPr>
          <w:rFonts w:ascii="Times New Roman" w:hAnsi="Times New Roman" w:cs="Times New Roman"/>
          <w:b/>
          <w:bCs/>
          <w:sz w:val="28"/>
          <w:szCs w:val="28"/>
        </w:rPr>
      </w:pPr>
      <w:r w:rsidRPr="00E02687">
        <w:rPr>
          <w:rFonts w:ascii="Times New Roman" w:hAnsi="Times New Roman" w:cs="Times New Roman"/>
          <w:sz w:val="28"/>
          <w:szCs w:val="28"/>
        </w:rPr>
        <w:t xml:space="preserve"> </w:t>
      </w:r>
      <w:hyperlink r:id="rId45" w:history="1">
        <w:r w:rsidRPr="00E02687">
          <w:rPr>
            <w:rStyle w:val="a4"/>
            <w:rFonts w:ascii="Times New Roman" w:hAnsi="Times New Roman" w:cs="Times New Roman"/>
            <w:sz w:val="28"/>
            <w:szCs w:val="28"/>
            <w:lang w:val="en-US"/>
          </w:rPr>
          <w:t>https</w:t>
        </w:r>
        <w:r w:rsidRPr="00E02687">
          <w:rPr>
            <w:rStyle w:val="a4"/>
            <w:rFonts w:ascii="Times New Roman" w:hAnsi="Times New Roman" w:cs="Times New Roman"/>
            <w:sz w:val="28"/>
            <w:szCs w:val="28"/>
          </w:rPr>
          <w:t>://</w:t>
        </w:r>
        <w:r w:rsidRPr="00E02687">
          <w:rPr>
            <w:rStyle w:val="a4"/>
            <w:rFonts w:ascii="Times New Roman" w:hAnsi="Times New Roman" w:cs="Times New Roman"/>
            <w:sz w:val="28"/>
            <w:szCs w:val="28"/>
            <w:lang w:val="en-US"/>
          </w:rPr>
          <w:t>gre</w:t>
        </w:r>
        <w:r w:rsidRPr="00E02687">
          <w:rPr>
            <w:rStyle w:val="a4"/>
            <w:rFonts w:ascii="Times New Roman" w:hAnsi="Times New Roman" w:cs="Times New Roman"/>
            <w:sz w:val="28"/>
            <w:szCs w:val="28"/>
          </w:rPr>
          <w:t>4</w:t>
        </w:r>
        <w:r w:rsidRPr="00E02687">
          <w:rPr>
            <w:rStyle w:val="a4"/>
            <w:rFonts w:ascii="Times New Roman" w:hAnsi="Times New Roman" w:cs="Times New Roman"/>
            <w:sz w:val="28"/>
            <w:szCs w:val="28"/>
            <w:lang w:val="en-US"/>
          </w:rPr>
          <w:t>ka</w:t>
        </w:r>
        <w:r w:rsidRPr="00E02687">
          <w:rPr>
            <w:rStyle w:val="a4"/>
            <w:rFonts w:ascii="Times New Roman" w:hAnsi="Times New Roman" w:cs="Times New Roman"/>
            <w:sz w:val="28"/>
            <w:szCs w:val="28"/>
          </w:rPr>
          <w:t>.</w:t>
        </w:r>
        <w:r w:rsidRPr="00E02687">
          <w:rPr>
            <w:rStyle w:val="a4"/>
            <w:rFonts w:ascii="Times New Roman" w:hAnsi="Times New Roman" w:cs="Times New Roman"/>
            <w:sz w:val="28"/>
            <w:szCs w:val="28"/>
            <w:lang w:val="en-US"/>
          </w:rPr>
          <w:t>info</w:t>
        </w:r>
        <w:r w:rsidRPr="00E02687">
          <w:rPr>
            <w:rStyle w:val="a4"/>
            <w:rFonts w:ascii="Times New Roman" w:hAnsi="Times New Roman" w:cs="Times New Roman"/>
            <w:sz w:val="28"/>
            <w:szCs w:val="28"/>
          </w:rPr>
          <w:t>/</w:t>
        </w:r>
        <w:r w:rsidRPr="00E02687">
          <w:rPr>
            <w:rStyle w:val="a4"/>
            <w:rFonts w:ascii="Times New Roman" w:hAnsi="Times New Roman" w:cs="Times New Roman"/>
            <w:sz w:val="28"/>
            <w:szCs w:val="28"/>
            <w:lang w:val="en-US"/>
          </w:rPr>
          <w:t>zhyttia</w:t>
        </w:r>
        <w:r w:rsidRPr="00E02687">
          <w:rPr>
            <w:rStyle w:val="a4"/>
            <w:rFonts w:ascii="Times New Roman" w:hAnsi="Times New Roman" w:cs="Times New Roman"/>
            <w:sz w:val="28"/>
            <w:szCs w:val="28"/>
          </w:rPr>
          <w:t>/63618-</w:t>
        </w:r>
        <w:r w:rsidRPr="00E02687">
          <w:rPr>
            <w:rStyle w:val="a4"/>
            <w:rFonts w:ascii="Times New Roman" w:hAnsi="Times New Roman" w:cs="Times New Roman"/>
            <w:sz w:val="28"/>
            <w:szCs w:val="28"/>
            <w:lang w:val="en-US"/>
          </w:rPr>
          <w:t>shcho</w:t>
        </w:r>
        <w:r w:rsidRPr="00E02687">
          <w:rPr>
            <w:rStyle w:val="a4"/>
            <w:rFonts w:ascii="Times New Roman" w:hAnsi="Times New Roman" w:cs="Times New Roman"/>
            <w:sz w:val="28"/>
            <w:szCs w:val="28"/>
          </w:rPr>
          <w:t>-</w:t>
        </w:r>
        <w:r w:rsidRPr="00E02687">
          <w:rPr>
            <w:rStyle w:val="a4"/>
            <w:rFonts w:ascii="Times New Roman" w:hAnsi="Times New Roman" w:cs="Times New Roman"/>
            <w:sz w:val="28"/>
            <w:szCs w:val="28"/>
            <w:lang w:val="en-US"/>
          </w:rPr>
          <w:t>robyty</w:t>
        </w:r>
        <w:r w:rsidRPr="00E02687">
          <w:rPr>
            <w:rStyle w:val="a4"/>
            <w:rFonts w:ascii="Times New Roman" w:hAnsi="Times New Roman" w:cs="Times New Roman"/>
            <w:sz w:val="28"/>
            <w:szCs w:val="28"/>
          </w:rPr>
          <w:t>-</w:t>
        </w:r>
        <w:r w:rsidRPr="00E02687">
          <w:rPr>
            <w:rStyle w:val="a4"/>
            <w:rFonts w:ascii="Times New Roman" w:hAnsi="Times New Roman" w:cs="Times New Roman"/>
            <w:sz w:val="28"/>
            <w:szCs w:val="28"/>
            <w:lang w:val="en-US"/>
          </w:rPr>
          <w:t>iakshcho</w:t>
        </w:r>
        <w:r w:rsidRPr="00E02687">
          <w:rPr>
            <w:rStyle w:val="a4"/>
            <w:rFonts w:ascii="Times New Roman" w:hAnsi="Times New Roman" w:cs="Times New Roman"/>
            <w:sz w:val="28"/>
            <w:szCs w:val="28"/>
          </w:rPr>
          <w:t>-</w:t>
        </w:r>
        <w:r w:rsidRPr="00E02687">
          <w:rPr>
            <w:rStyle w:val="a4"/>
            <w:rFonts w:ascii="Times New Roman" w:hAnsi="Times New Roman" w:cs="Times New Roman"/>
            <w:sz w:val="28"/>
            <w:szCs w:val="28"/>
            <w:lang w:val="en-US"/>
          </w:rPr>
          <w:t>posylka</w:t>
        </w:r>
        <w:r w:rsidRPr="00E02687">
          <w:rPr>
            <w:rStyle w:val="a4"/>
            <w:rFonts w:ascii="Times New Roman" w:hAnsi="Times New Roman" w:cs="Times New Roman"/>
            <w:sz w:val="28"/>
            <w:szCs w:val="28"/>
          </w:rPr>
          <w:t>-</w:t>
        </w:r>
        <w:r w:rsidRPr="00E02687">
          <w:rPr>
            <w:rStyle w:val="a4"/>
            <w:rFonts w:ascii="Times New Roman" w:hAnsi="Times New Roman" w:cs="Times New Roman"/>
            <w:sz w:val="28"/>
            <w:szCs w:val="28"/>
            <w:lang w:val="en-US"/>
          </w:rPr>
          <w:t>zahubylas</w:t>
        </w:r>
        <w:r w:rsidRPr="00E02687">
          <w:rPr>
            <w:rStyle w:val="a4"/>
            <w:rFonts w:ascii="Times New Roman" w:hAnsi="Times New Roman" w:cs="Times New Roman"/>
            <w:sz w:val="28"/>
            <w:szCs w:val="28"/>
          </w:rPr>
          <w:t>-</w:t>
        </w:r>
        <w:r w:rsidRPr="00E02687">
          <w:rPr>
            <w:rStyle w:val="a4"/>
            <w:rFonts w:ascii="Times New Roman" w:hAnsi="Times New Roman" w:cs="Times New Roman"/>
            <w:sz w:val="28"/>
            <w:szCs w:val="28"/>
            <w:lang w:val="en-US"/>
          </w:rPr>
          <w:t>na</w:t>
        </w:r>
        <w:r w:rsidRPr="00E02687">
          <w:rPr>
            <w:rStyle w:val="a4"/>
            <w:rFonts w:ascii="Times New Roman" w:hAnsi="Times New Roman" w:cs="Times New Roman"/>
            <w:sz w:val="28"/>
            <w:szCs w:val="28"/>
          </w:rPr>
          <w:t>-</w:t>
        </w:r>
        <w:r w:rsidRPr="00E02687">
          <w:rPr>
            <w:rStyle w:val="a4"/>
            <w:rFonts w:ascii="Times New Roman" w:hAnsi="Times New Roman" w:cs="Times New Roman"/>
            <w:sz w:val="28"/>
            <w:szCs w:val="28"/>
            <w:lang w:val="en-US"/>
          </w:rPr>
          <w:t>poshti</w:t>
        </w:r>
      </w:hyperlink>
      <w:bookmarkEnd w:id="54"/>
    </w:p>
    <w:p w14:paraId="6791A258" w14:textId="77777777" w:rsidR="00B92101" w:rsidRPr="00A52A6C" w:rsidRDefault="00B92101" w:rsidP="00B92101">
      <w:pPr>
        <w:pStyle w:val="af8"/>
        <w:spacing w:after="0" w:line="360" w:lineRule="auto"/>
        <w:ind w:left="1069"/>
        <w:jc w:val="both"/>
        <w:rPr>
          <w:rFonts w:ascii="Times New Roman" w:hAnsi="Times New Roman" w:cs="Times New Roman"/>
          <w:b/>
          <w:bCs/>
          <w:sz w:val="28"/>
          <w:szCs w:val="28"/>
        </w:rPr>
      </w:pPr>
    </w:p>
    <w:p w14:paraId="618F0997" w14:textId="77777777" w:rsidR="005A7486" w:rsidRPr="005A7486" w:rsidRDefault="005A7486" w:rsidP="005A7486">
      <w:pPr>
        <w:pStyle w:val="af8"/>
        <w:spacing w:after="0" w:line="360" w:lineRule="auto"/>
        <w:ind w:left="1069"/>
        <w:jc w:val="both"/>
        <w:rPr>
          <w:rFonts w:ascii="Times New Roman" w:hAnsi="Times New Roman" w:cs="Times New Roman"/>
          <w:sz w:val="28"/>
          <w:szCs w:val="28"/>
        </w:rPr>
      </w:pPr>
    </w:p>
    <w:sectPr w:rsidR="005A7486" w:rsidRPr="005A7486" w:rsidSect="00E04EF3">
      <w:headerReference w:type="default" r:id="rId46"/>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77F36" w14:textId="77777777" w:rsidR="007877F3" w:rsidRDefault="007877F3" w:rsidP="00E04EF3">
      <w:pPr>
        <w:spacing w:after="0" w:line="240" w:lineRule="auto"/>
      </w:pPr>
      <w:r>
        <w:separator/>
      </w:r>
    </w:p>
  </w:endnote>
  <w:endnote w:type="continuationSeparator" w:id="0">
    <w:p w14:paraId="2FA6C6B2" w14:textId="77777777" w:rsidR="007877F3" w:rsidRDefault="007877F3" w:rsidP="00E04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Uighu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7958F" w14:textId="77777777" w:rsidR="007877F3" w:rsidRDefault="007877F3" w:rsidP="00E04EF3">
      <w:pPr>
        <w:spacing w:after="0" w:line="240" w:lineRule="auto"/>
      </w:pPr>
      <w:r>
        <w:separator/>
      </w:r>
    </w:p>
  </w:footnote>
  <w:footnote w:type="continuationSeparator" w:id="0">
    <w:p w14:paraId="6ED89770" w14:textId="77777777" w:rsidR="007877F3" w:rsidRDefault="007877F3" w:rsidP="00E04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2448046"/>
      <w:docPartObj>
        <w:docPartGallery w:val="Page Numbers (Top of Page)"/>
        <w:docPartUnique/>
      </w:docPartObj>
    </w:sdtPr>
    <w:sdtEndPr/>
    <w:sdtContent>
      <w:p w14:paraId="23D79BDF" w14:textId="48A390A4" w:rsidR="00675F6D" w:rsidRDefault="00675F6D">
        <w:pPr>
          <w:pStyle w:val="af4"/>
          <w:jc w:val="right"/>
        </w:pPr>
        <w:r>
          <w:fldChar w:fldCharType="begin"/>
        </w:r>
        <w:r>
          <w:instrText>PAGE   \* MERGEFORMAT</w:instrText>
        </w:r>
        <w:r>
          <w:fldChar w:fldCharType="separate"/>
        </w:r>
        <w:r w:rsidR="00596DF5" w:rsidRPr="00596DF5">
          <w:rPr>
            <w:noProof/>
            <w:lang w:val="ru-RU"/>
          </w:rPr>
          <w:t>20</w:t>
        </w:r>
        <w:r>
          <w:fldChar w:fldCharType="end"/>
        </w:r>
      </w:p>
    </w:sdtContent>
  </w:sdt>
  <w:p w14:paraId="3F608104" w14:textId="77777777" w:rsidR="00675F6D" w:rsidRDefault="00675F6D">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84AF2"/>
    <w:multiLevelType w:val="hybridMultilevel"/>
    <w:tmpl w:val="BC44FC82"/>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1" w15:restartNumberingAfterBreak="0">
    <w:nsid w:val="19E2309D"/>
    <w:multiLevelType w:val="multilevel"/>
    <w:tmpl w:val="D3C839E2"/>
    <w:lvl w:ilvl="0">
      <w:start w:val="1"/>
      <w:numFmt w:val="decimal"/>
      <w:lvlText w:val="%1."/>
      <w:lvlJc w:val="left"/>
      <w:pPr>
        <w:ind w:left="1069" w:hanging="360"/>
      </w:pPr>
      <w:rPr>
        <w:rFonts w:hint="default"/>
      </w:rPr>
    </w:lvl>
    <w:lvl w:ilvl="1">
      <w:start w:val="1"/>
      <w:numFmt w:val="decimal"/>
      <w:isLgl/>
      <w:lvlText w:val="%1.%2"/>
      <w:lvlJc w:val="left"/>
      <w:pPr>
        <w:ind w:left="1201" w:hanging="492"/>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1BBF2818"/>
    <w:multiLevelType w:val="hybridMultilevel"/>
    <w:tmpl w:val="D0C6ECC8"/>
    <w:lvl w:ilvl="0" w:tplc="595454E8">
      <w:start w:val="1"/>
      <w:numFmt w:val="bullet"/>
      <w:lvlText w:val="-"/>
      <w:lvlJc w:val="left"/>
      <w:pPr>
        <w:ind w:left="360" w:hanging="360"/>
      </w:pPr>
      <w:rPr>
        <w:rFonts w:ascii="Calibri" w:eastAsiaTheme="minorEastAsia" w:hAnsi="Calibri" w:cs="Calibri"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15:restartNumberingAfterBreak="0">
    <w:nsid w:val="1CD3761F"/>
    <w:multiLevelType w:val="hybridMultilevel"/>
    <w:tmpl w:val="6A187A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26079F3"/>
    <w:multiLevelType w:val="hybridMultilevel"/>
    <w:tmpl w:val="23A83AC6"/>
    <w:lvl w:ilvl="0" w:tplc="A546E5D8">
      <w:start w:val="1"/>
      <w:numFmt w:val="bullet"/>
      <w:lvlText w:val="-"/>
      <w:lvlJc w:val="left"/>
      <w:pPr>
        <w:ind w:left="360" w:hanging="360"/>
      </w:pPr>
      <w:rPr>
        <w:rFonts w:ascii="Calibri" w:eastAsiaTheme="minorEastAsia" w:hAnsi="Calibri" w:cs="Calibri"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 w15:restartNumberingAfterBreak="0">
    <w:nsid w:val="27DE1A02"/>
    <w:multiLevelType w:val="hybridMultilevel"/>
    <w:tmpl w:val="EA6EFD24"/>
    <w:lvl w:ilvl="0" w:tplc="F0BAA49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2A62247C"/>
    <w:multiLevelType w:val="hybridMultilevel"/>
    <w:tmpl w:val="208613B2"/>
    <w:lvl w:ilvl="0" w:tplc="A74461E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2E6D3637"/>
    <w:multiLevelType w:val="hybridMultilevel"/>
    <w:tmpl w:val="25603C0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2E7C07AA"/>
    <w:multiLevelType w:val="hybridMultilevel"/>
    <w:tmpl w:val="9E409FBC"/>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9" w15:restartNumberingAfterBreak="0">
    <w:nsid w:val="360235E9"/>
    <w:multiLevelType w:val="hybridMultilevel"/>
    <w:tmpl w:val="DB0A8836"/>
    <w:lvl w:ilvl="0" w:tplc="1D300660">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36BF6A9E"/>
    <w:multiLevelType w:val="hybridMultilevel"/>
    <w:tmpl w:val="149E7472"/>
    <w:lvl w:ilvl="0" w:tplc="5CB29992">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3AAF0846"/>
    <w:multiLevelType w:val="multilevel"/>
    <w:tmpl w:val="78642586"/>
    <w:lvl w:ilvl="0">
      <w:start w:val="1"/>
      <w:numFmt w:val="decimal"/>
      <w:lvlText w:val="%1."/>
      <w:lvlJc w:val="left"/>
      <w:pPr>
        <w:ind w:left="720" w:hanging="360"/>
      </w:pPr>
      <w:rPr>
        <w:rFonts w:eastAsia="Times New Roman" w:hint="default"/>
        <w:sz w:val="26"/>
      </w:rPr>
    </w:lvl>
    <w:lvl w:ilvl="1">
      <w:start w:val="2"/>
      <w:numFmt w:val="decimal"/>
      <w:isLgl/>
      <w:lvlText w:val="%1.%2"/>
      <w:lvlJc w:val="left"/>
      <w:pPr>
        <w:ind w:left="1333" w:hanging="624"/>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15:restartNumberingAfterBreak="0">
    <w:nsid w:val="406F2136"/>
    <w:multiLevelType w:val="hybridMultilevel"/>
    <w:tmpl w:val="F738C0B2"/>
    <w:lvl w:ilvl="0" w:tplc="B5CE53C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4334652F"/>
    <w:multiLevelType w:val="hybridMultilevel"/>
    <w:tmpl w:val="3200B56A"/>
    <w:lvl w:ilvl="0" w:tplc="368C2770">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479429B4"/>
    <w:multiLevelType w:val="hybridMultilevel"/>
    <w:tmpl w:val="1FAEA76A"/>
    <w:lvl w:ilvl="0" w:tplc="5CB29992">
      <w:numFmt w:val="bullet"/>
      <w:lvlText w:val="-"/>
      <w:lvlJc w:val="left"/>
      <w:pPr>
        <w:ind w:left="1353"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9A15C38"/>
    <w:multiLevelType w:val="hybridMultilevel"/>
    <w:tmpl w:val="132A835A"/>
    <w:lvl w:ilvl="0" w:tplc="0422000F">
      <w:start w:val="1"/>
      <w:numFmt w:val="decimal"/>
      <w:lvlText w:val="%1."/>
      <w:lvlJc w:val="left"/>
      <w:pPr>
        <w:ind w:left="1353"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9A379D7"/>
    <w:multiLevelType w:val="hybridMultilevel"/>
    <w:tmpl w:val="8BEAF87E"/>
    <w:lvl w:ilvl="0" w:tplc="37040D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5CC240E8"/>
    <w:multiLevelType w:val="hybridMultilevel"/>
    <w:tmpl w:val="FC12D0A8"/>
    <w:lvl w:ilvl="0" w:tplc="A74461EC">
      <w:start w:val="1"/>
      <w:numFmt w:val="decimal"/>
      <w:lvlText w:val="%1."/>
      <w:lvlJc w:val="left"/>
      <w:pPr>
        <w:ind w:left="1069" w:hanging="360"/>
      </w:pPr>
      <w:rPr>
        <w:rFonts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15:restartNumberingAfterBreak="0">
    <w:nsid w:val="61677D01"/>
    <w:multiLevelType w:val="hybridMultilevel"/>
    <w:tmpl w:val="8214D332"/>
    <w:lvl w:ilvl="0" w:tplc="C93C7B08">
      <w:start w:val="4"/>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9" w15:restartNumberingAfterBreak="0">
    <w:nsid w:val="6E4F1CF2"/>
    <w:multiLevelType w:val="hybridMultilevel"/>
    <w:tmpl w:val="114CD024"/>
    <w:lvl w:ilvl="0" w:tplc="2BDAA3E4">
      <w:start w:val="1"/>
      <w:numFmt w:val="bullet"/>
      <w:lvlText w:val="-"/>
      <w:lvlJc w:val="left"/>
      <w:pPr>
        <w:ind w:left="360" w:hanging="360"/>
      </w:pPr>
      <w:rPr>
        <w:rFonts w:ascii="Calibri" w:eastAsiaTheme="minorEastAsia" w:hAnsi="Calibri" w:cs="Calibri"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0" w15:restartNumberingAfterBreak="0">
    <w:nsid w:val="792854D8"/>
    <w:multiLevelType w:val="hybridMultilevel"/>
    <w:tmpl w:val="A1245060"/>
    <w:lvl w:ilvl="0" w:tplc="DD523A1E">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1"/>
  </w:num>
  <w:num w:numId="2">
    <w:abstractNumId w:val="18"/>
  </w:num>
  <w:num w:numId="3">
    <w:abstractNumId w:val="5"/>
  </w:num>
  <w:num w:numId="4">
    <w:abstractNumId w:val="6"/>
  </w:num>
  <w:num w:numId="5">
    <w:abstractNumId w:val="17"/>
  </w:num>
  <w:num w:numId="6">
    <w:abstractNumId w:val="10"/>
  </w:num>
  <w:num w:numId="7">
    <w:abstractNumId w:val="12"/>
  </w:num>
  <w:num w:numId="8">
    <w:abstractNumId w:val="16"/>
  </w:num>
  <w:num w:numId="9">
    <w:abstractNumId w:val="0"/>
  </w:num>
  <w:num w:numId="10">
    <w:abstractNumId w:val="14"/>
  </w:num>
  <w:num w:numId="11">
    <w:abstractNumId w:val="1"/>
  </w:num>
  <w:num w:numId="12">
    <w:abstractNumId w:val="3"/>
  </w:num>
  <w:num w:numId="13">
    <w:abstractNumId w:val="4"/>
  </w:num>
  <w:num w:numId="14">
    <w:abstractNumId w:val="2"/>
  </w:num>
  <w:num w:numId="15">
    <w:abstractNumId w:val="19"/>
  </w:num>
  <w:num w:numId="16">
    <w:abstractNumId w:val="15"/>
  </w:num>
  <w:num w:numId="17">
    <w:abstractNumId w:val="9"/>
  </w:num>
  <w:num w:numId="18">
    <w:abstractNumId w:val="8"/>
  </w:num>
  <w:num w:numId="19">
    <w:abstractNumId w:val="7"/>
  </w:num>
  <w:num w:numId="20">
    <w:abstractNumId w:val="1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6B5"/>
    <w:rsid w:val="000046F3"/>
    <w:rsid w:val="00006459"/>
    <w:rsid w:val="00012C5A"/>
    <w:rsid w:val="00013536"/>
    <w:rsid w:val="00023CE3"/>
    <w:rsid w:val="00027339"/>
    <w:rsid w:val="000356BA"/>
    <w:rsid w:val="00040651"/>
    <w:rsid w:val="00055E3B"/>
    <w:rsid w:val="00066299"/>
    <w:rsid w:val="000843C9"/>
    <w:rsid w:val="0008666A"/>
    <w:rsid w:val="000978A9"/>
    <w:rsid w:val="00097E9F"/>
    <w:rsid w:val="000A1170"/>
    <w:rsid w:val="000A39C6"/>
    <w:rsid w:val="000A490F"/>
    <w:rsid w:val="000A67A4"/>
    <w:rsid w:val="000B166A"/>
    <w:rsid w:val="000B2ADF"/>
    <w:rsid w:val="000B2D70"/>
    <w:rsid w:val="000B449E"/>
    <w:rsid w:val="000B4901"/>
    <w:rsid w:val="000C224D"/>
    <w:rsid w:val="00103725"/>
    <w:rsid w:val="00124721"/>
    <w:rsid w:val="00144C08"/>
    <w:rsid w:val="001473DF"/>
    <w:rsid w:val="00164591"/>
    <w:rsid w:val="00176990"/>
    <w:rsid w:val="0018573B"/>
    <w:rsid w:val="001B0D43"/>
    <w:rsid w:val="001E7046"/>
    <w:rsid w:val="001F6BCE"/>
    <w:rsid w:val="002165EA"/>
    <w:rsid w:val="002244E2"/>
    <w:rsid w:val="0023387C"/>
    <w:rsid w:val="002676E8"/>
    <w:rsid w:val="002740A2"/>
    <w:rsid w:val="00274623"/>
    <w:rsid w:val="00282466"/>
    <w:rsid w:val="002B333E"/>
    <w:rsid w:val="002C5CCB"/>
    <w:rsid w:val="002E508E"/>
    <w:rsid w:val="002E7DB4"/>
    <w:rsid w:val="002F1099"/>
    <w:rsid w:val="00330172"/>
    <w:rsid w:val="00333184"/>
    <w:rsid w:val="003374EE"/>
    <w:rsid w:val="00343366"/>
    <w:rsid w:val="0035093B"/>
    <w:rsid w:val="00365DB0"/>
    <w:rsid w:val="003730CA"/>
    <w:rsid w:val="00381D28"/>
    <w:rsid w:val="00383011"/>
    <w:rsid w:val="0039367A"/>
    <w:rsid w:val="00396A52"/>
    <w:rsid w:val="003A3DBA"/>
    <w:rsid w:val="003A5FE9"/>
    <w:rsid w:val="003C0AD1"/>
    <w:rsid w:val="003C42EB"/>
    <w:rsid w:val="003D36EF"/>
    <w:rsid w:val="003E5C60"/>
    <w:rsid w:val="003F49BD"/>
    <w:rsid w:val="003F6117"/>
    <w:rsid w:val="00402601"/>
    <w:rsid w:val="00444A41"/>
    <w:rsid w:val="00461985"/>
    <w:rsid w:val="004743C8"/>
    <w:rsid w:val="004A0CA7"/>
    <w:rsid w:val="004B4D9E"/>
    <w:rsid w:val="004F120E"/>
    <w:rsid w:val="004F23CB"/>
    <w:rsid w:val="004F49F7"/>
    <w:rsid w:val="004F5144"/>
    <w:rsid w:val="005109F9"/>
    <w:rsid w:val="00512191"/>
    <w:rsid w:val="00522556"/>
    <w:rsid w:val="00534283"/>
    <w:rsid w:val="005401E8"/>
    <w:rsid w:val="00550A71"/>
    <w:rsid w:val="005523E8"/>
    <w:rsid w:val="0056468C"/>
    <w:rsid w:val="00573DF8"/>
    <w:rsid w:val="005742F5"/>
    <w:rsid w:val="00583778"/>
    <w:rsid w:val="00591A65"/>
    <w:rsid w:val="00596DF5"/>
    <w:rsid w:val="005A7486"/>
    <w:rsid w:val="005C3321"/>
    <w:rsid w:val="005C3E86"/>
    <w:rsid w:val="005D19A2"/>
    <w:rsid w:val="005E396B"/>
    <w:rsid w:val="005E3D34"/>
    <w:rsid w:val="005E4138"/>
    <w:rsid w:val="005F0E81"/>
    <w:rsid w:val="005F727E"/>
    <w:rsid w:val="00601738"/>
    <w:rsid w:val="00601A68"/>
    <w:rsid w:val="00602F36"/>
    <w:rsid w:val="00625B9E"/>
    <w:rsid w:val="00631408"/>
    <w:rsid w:val="006454F0"/>
    <w:rsid w:val="00647D67"/>
    <w:rsid w:val="00661B5C"/>
    <w:rsid w:val="006735E0"/>
    <w:rsid w:val="00675F6D"/>
    <w:rsid w:val="006A349D"/>
    <w:rsid w:val="006A4BF8"/>
    <w:rsid w:val="006B534C"/>
    <w:rsid w:val="006B5890"/>
    <w:rsid w:val="006C40FF"/>
    <w:rsid w:val="006C4BA5"/>
    <w:rsid w:val="006C54B0"/>
    <w:rsid w:val="006D6F14"/>
    <w:rsid w:val="006E0321"/>
    <w:rsid w:val="0070783B"/>
    <w:rsid w:val="00707AAD"/>
    <w:rsid w:val="00711BFD"/>
    <w:rsid w:val="00711EA5"/>
    <w:rsid w:val="0073131E"/>
    <w:rsid w:val="007362D9"/>
    <w:rsid w:val="007415F8"/>
    <w:rsid w:val="00746AC3"/>
    <w:rsid w:val="00765C9B"/>
    <w:rsid w:val="0078107F"/>
    <w:rsid w:val="007811B4"/>
    <w:rsid w:val="007877F3"/>
    <w:rsid w:val="007918D7"/>
    <w:rsid w:val="007964BC"/>
    <w:rsid w:val="007E4D14"/>
    <w:rsid w:val="00820B46"/>
    <w:rsid w:val="00820E23"/>
    <w:rsid w:val="00823913"/>
    <w:rsid w:val="00825D51"/>
    <w:rsid w:val="0083047A"/>
    <w:rsid w:val="008327FD"/>
    <w:rsid w:val="00835A91"/>
    <w:rsid w:val="00842941"/>
    <w:rsid w:val="00846D08"/>
    <w:rsid w:val="0087784A"/>
    <w:rsid w:val="00882857"/>
    <w:rsid w:val="00896A6B"/>
    <w:rsid w:val="008A2349"/>
    <w:rsid w:val="008A4D47"/>
    <w:rsid w:val="008B412D"/>
    <w:rsid w:val="008D7A6A"/>
    <w:rsid w:val="008E3C8D"/>
    <w:rsid w:val="008E54B7"/>
    <w:rsid w:val="009024E3"/>
    <w:rsid w:val="00904A2F"/>
    <w:rsid w:val="00942EBC"/>
    <w:rsid w:val="00952A49"/>
    <w:rsid w:val="009545F8"/>
    <w:rsid w:val="00964A4F"/>
    <w:rsid w:val="009714F1"/>
    <w:rsid w:val="00973603"/>
    <w:rsid w:val="00977F52"/>
    <w:rsid w:val="009939D3"/>
    <w:rsid w:val="00996493"/>
    <w:rsid w:val="009A7CF7"/>
    <w:rsid w:val="009B7529"/>
    <w:rsid w:val="009C6B5C"/>
    <w:rsid w:val="009D501E"/>
    <w:rsid w:val="009F2625"/>
    <w:rsid w:val="009F4940"/>
    <w:rsid w:val="00A05B72"/>
    <w:rsid w:val="00A07471"/>
    <w:rsid w:val="00A22680"/>
    <w:rsid w:val="00A31334"/>
    <w:rsid w:val="00A47587"/>
    <w:rsid w:val="00A51AD2"/>
    <w:rsid w:val="00A52A6C"/>
    <w:rsid w:val="00A773C0"/>
    <w:rsid w:val="00A80B7E"/>
    <w:rsid w:val="00A91E05"/>
    <w:rsid w:val="00A97E4B"/>
    <w:rsid w:val="00AA136F"/>
    <w:rsid w:val="00AA22B4"/>
    <w:rsid w:val="00AA26CF"/>
    <w:rsid w:val="00AA6F65"/>
    <w:rsid w:val="00AB4631"/>
    <w:rsid w:val="00AB71EA"/>
    <w:rsid w:val="00AE2927"/>
    <w:rsid w:val="00AE6B66"/>
    <w:rsid w:val="00AF1BA7"/>
    <w:rsid w:val="00B1062D"/>
    <w:rsid w:val="00B350EC"/>
    <w:rsid w:val="00B56CAF"/>
    <w:rsid w:val="00B6558F"/>
    <w:rsid w:val="00B77FCD"/>
    <w:rsid w:val="00B80F12"/>
    <w:rsid w:val="00B84221"/>
    <w:rsid w:val="00B92101"/>
    <w:rsid w:val="00B92F22"/>
    <w:rsid w:val="00BE5881"/>
    <w:rsid w:val="00BF3AE6"/>
    <w:rsid w:val="00C043D4"/>
    <w:rsid w:val="00C07498"/>
    <w:rsid w:val="00C42091"/>
    <w:rsid w:val="00C502B2"/>
    <w:rsid w:val="00C51860"/>
    <w:rsid w:val="00C52F5C"/>
    <w:rsid w:val="00C662BF"/>
    <w:rsid w:val="00C86136"/>
    <w:rsid w:val="00C94361"/>
    <w:rsid w:val="00C95C72"/>
    <w:rsid w:val="00CA1073"/>
    <w:rsid w:val="00CB2889"/>
    <w:rsid w:val="00CC71D9"/>
    <w:rsid w:val="00CE26A3"/>
    <w:rsid w:val="00CF2601"/>
    <w:rsid w:val="00D078E1"/>
    <w:rsid w:val="00D16431"/>
    <w:rsid w:val="00D226B5"/>
    <w:rsid w:val="00D23786"/>
    <w:rsid w:val="00D4435C"/>
    <w:rsid w:val="00D80CE0"/>
    <w:rsid w:val="00D812B6"/>
    <w:rsid w:val="00DA2224"/>
    <w:rsid w:val="00DB0B50"/>
    <w:rsid w:val="00DB1A61"/>
    <w:rsid w:val="00DB32F7"/>
    <w:rsid w:val="00DC0E3A"/>
    <w:rsid w:val="00DF217A"/>
    <w:rsid w:val="00DF7764"/>
    <w:rsid w:val="00E02687"/>
    <w:rsid w:val="00E02B61"/>
    <w:rsid w:val="00E04EF3"/>
    <w:rsid w:val="00E13559"/>
    <w:rsid w:val="00E2020F"/>
    <w:rsid w:val="00E20D52"/>
    <w:rsid w:val="00E26685"/>
    <w:rsid w:val="00E26693"/>
    <w:rsid w:val="00E271A7"/>
    <w:rsid w:val="00E33075"/>
    <w:rsid w:val="00E34530"/>
    <w:rsid w:val="00E37628"/>
    <w:rsid w:val="00E45A13"/>
    <w:rsid w:val="00E508B2"/>
    <w:rsid w:val="00E57783"/>
    <w:rsid w:val="00E64475"/>
    <w:rsid w:val="00E67330"/>
    <w:rsid w:val="00E74746"/>
    <w:rsid w:val="00E83A56"/>
    <w:rsid w:val="00EB58AB"/>
    <w:rsid w:val="00ED6104"/>
    <w:rsid w:val="00F2295A"/>
    <w:rsid w:val="00F347FA"/>
    <w:rsid w:val="00F36BEC"/>
    <w:rsid w:val="00F46604"/>
    <w:rsid w:val="00F50F7F"/>
    <w:rsid w:val="00F64583"/>
    <w:rsid w:val="00F773E1"/>
    <w:rsid w:val="00F83065"/>
    <w:rsid w:val="00FA0AC4"/>
    <w:rsid w:val="00FA7617"/>
    <w:rsid w:val="00FB154E"/>
    <w:rsid w:val="00FB5F3B"/>
    <w:rsid w:val="00FE29AF"/>
    <w:rsid w:val="00FE38C5"/>
    <w:rsid w:val="00FE5746"/>
    <w:rsid w:val="00FE78ED"/>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EC5D4"/>
  <w15:docId w15:val="{613FA378-C4A5-41C9-9870-465A8F82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CA7"/>
  </w:style>
  <w:style w:type="paragraph" w:styleId="1">
    <w:name w:val="heading 1"/>
    <w:basedOn w:val="a"/>
    <w:next w:val="a"/>
    <w:link w:val="10"/>
    <w:uiPriority w:val="9"/>
    <w:qFormat/>
    <w:rsid w:val="004A0C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4A0CA7"/>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4A0CA7"/>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4A0CA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4A0CA7"/>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4A0CA7"/>
    <w:pPr>
      <w:keepNext/>
      <w:keepLines/>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0"/>
    <w:uiPriority w:val="9"/>
    <w:semiHidden/>
    <w:unhideWhenUsed/>
    <w:qFormat/>
    <w:rsid w:val="004A0CA7"/>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4A0CA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4A0CA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0CA7"/>
    <w:rPr>
      <w:rFonts w:asciiTheme="majorHAnsi" w:eastAsiaTheme="majorEastAsia" w:hAnsiTheme="majorHAnsi" w:cstheme="majorBidi"/>
      <w:color w:val="2F5496" w:themeColor="accent1" w:themeShade="BF"/>
      <w:sz w:val="32"/>
      <w:szCs w:val="32"/>
    </w:rPr>
  </w:style>
  <w:style w:type="paragraph" w:styleId="a3">
    <w:name w:val="TOC Heading"/>
    <w:basedOn w:val="1"/>
    <w:next w:val="a"/>
    <w:uiPriority w:val="39"/>
    <w:unhideWhenUsed/>
    <w:qFormat/>
    <w:rsid w:val="004A0CA7"/>
    <w:pPr>
      <w:outlineLvl w:val="9"/>
    </w:pPr>
  </w:style>
  <w:style w:type="paragraph" w:styleId="11">
    <w:name w:val="toc 1"/>
    <w:basedOn w:val="a"/>
    <w:next w:val="a"/>
    <w:autoRedefine/>
    <w:uiPriority w:val="39"/>
    <w:unhideWhenUsed/>
    <w:rsid w:val="004A0CA7"/>
    <w:pPr>
      <w:spacing w:after="100"/>
    </w:pPr>
  </w:style>
  <w:style w:type="character" w:styleId="a4">
    <w:name w:val="Hyperlink"/>
    <w:basedOn w:val="a0"/>
    <w:uiPriority w:val="99"/>
    <w:unhideWhenUsed/>
    <w:rsid w:val="004A0CA7"/>
    <w:rPr>
      <w:color w:val="0563C1" w:themeColor="hyperlink"/>
      <w:u w:val="single"/>
    </w:rPr>
  </w:style>
  <w:style w:type="character" w:customStyle="1" w:styleId="20">
    <w:name w:val="Заголовок 2 Знак"/>
    <w:basedOn w:val="a0"/>
    <w:link w:val="2"/>
    <w:uiPriority w:val="9"/>
    <w:semiHidden/>
    <w:rsid w:val="004A0CA7"/>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4A0CA7"/>
    <w:rPr>
      <w:rFonts w:asciiTheme="majorHAnsi" w:eastAsiaTheme="majorEastAsia" w:hAnsiTheme="majorHAnsi" w:cstheme="majorBidi"/>
      <w:color w:val="1F3864" w:themeColor="accent1" w:themeShade="80"/>
      <w:sz w:val="24"/>
      <w:szCs w:val="24"/>
    </w:rPr>
  </w:style>
  <w:style w:type="character" w:customStyle="1" w:styleId="40">
    <w:name w:val="Заголовок 4 Знак"/>
    <w:basedOn w:val="a0"/>
    <w:link w:val="4"/>
    <w:uiPriority w:val="9"/>
    <w:semiHidden/>
    <w:rsid w:val="004A0CA7"/>
    <w:rPr>
      <w:rFonts w:asciiTheme="majorHAnsi" w:eastAsiaTheme="majorEastAsia" w:hAnsiTheme="majorHAnsi" w:cstheme="majorBidi"/>
      <w:i/>
      <w:iCs/>
      <w:color w:val="2F5496" w:themeColor="accent1" w:themeShade="BF"/>
    </w:rPr>
  </w:style>
  <w:style w:type="character" w:customStyle="1" w:styleId="50">
    <w:name w:val="Заголовок 5 Знак"/>
    <w:basedOn w:val="a0"/>
    <w:link w:val="5"/>
    <w:uiPriority w:val="9"/>
    <w:semiHidden/>
    <w:rsid w:val="004A0CA7"/>
    <w:rPr>
      <w:rFonts w:asciiTheme="majorHAnsi" w:eastAsiaTheme="majorEastAsia" w:hAnsiTheme="majorHAnsi" w:cstheme="majorBidi"/>
      <w:color w:val="2F5496" w:themeColor="accent1" w:themeShade="BF"/>
    </w:rPr>
  </w:style>
  <w:style w:type="character" w:customStyle="1" w:styleId="60">
    <w:name w:val="Заголовок 6 Знак"/>
    <w:basedOn w:val="a0"/>
    <w:link w:val="6"/>
    <w:uiPriority w:val="9"/>
    <w:semiHidden/>
    <w:rsid w:val="004A0CA7"/>
    <w:rPr>
      <w:rFonts w:asciiTheme="majorHAnsi" w:eastAsiaTheme="majorEastAsia" w:hAnsiTheme="majorHAnsi" w:cstheme="majorBidi"/>
      <w:color w:val="1F3864" w:themeColor="accent1" w:themeShade="80"/>
    </w:rPr>
  </w:style>
  <w:style w:type="character" w:customStyle="1" w:styleId="70">
    <w:name w:val="Заголовок 7 Знак"/>
    <w:basedOn w:val="a0"/>
    <w:link w:val="7"/>
    <w:uiPriority w:val="9"/>
    <w:semiHidden/>
    <w:rsid w:val="004A0CA7"/>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4A0CA7"/>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4A0CA7"/>
    <w:rPr>
      <w:rFonts w:asciiTheme="majorHAnsi" w:eastAsiaTheme="majorEastAsia" w:hAnsiTheme="majorHAnsi" w:cstheme="majorBidi"/>
      <w:i/>
      <w:iCs/>
      <w:color w:val="262626" w:themeColor="text1" w:themeTint="D9"/>
      <w:sz w:val="21"/>
      <w:szCs w:val="21"/>
    </w:rPr>
  </w:style>
  <w:style w:type="paragraph" w:styleId="a5">
    <w:name w:val="caption"/>
    <w:basedOn w:val="a"/>
    <w:next w:val="a"/>
    <w:uiPriority w:val="35"/>
    <w:semiHidden/>
    <w:unhideWhenUsed/>
    <w:qFormat/>
    <w:rsid w:val="004A0CA7"/>
    <w:pPr>
      <w:spacing w:after="200" w:line="240" w:lineRule="auto"/>
    </w:pPr>
    <w:rPr>
      <w:i/>
      <w:iCs/>
      <w:color w:val="44546A" w:themeColor="text2"/>
      <w:sz w:val="18"/>
      <w:szCs w:val="18"/>
    </w:rPr>
  </w:style>
  <w:style w:type="paragraph" w:styleId="a6">
    <w:name w:val="Title"/>
    <w:basedOn w:val="a"/>
    <w:next w:val="a"/>
    <w:link w:val="a7"/>
    <w:uiPriority w:val="10"/>
    <w:qFormat/>
    <w:rsid w:val="004A0CA7"/>
    <w:pPr>
      <w:spacing w:after="0" w:line="240" w:lineRule="auto"/>
      <w:contextualSpacing/>
    </w:pPr>
    <w:rPr>
      <w:rFonts w:asciiTheme="majorHAnsi" w:eastAsiaTheme="majorEastAsia" w:hAnsiTheme="majorHAnsi" w:cstheme="majorBidi"/>
      <w:spacing w:val="-10"/>
      <w:sz w:val="56"/>
      <w:szCs w:val="56"/>
    </w:rPr>
  </w:style>
  <w:style w:type="character" w:customStyle="1" w:styleId="a7">
    <w:name w:val="Заголовок Знак"/>
    <w:basedOn w:val="a0"/>
    <w:link w:val="a6"/>
    <w:uiPriority w:val="10"/>
    <w:rsid w:val="004A0CA7"/>
    <w:rPr>
      <w:rFonts w:asciiTheme="majorHAnsi" w:eastAsiaTheme="majorEastAsia" w:hAnsiTheme="majorHAnsi" w:cstheme="majorBidi"/>
      <w:spacing w:val="-10"/>
      <w:sz w:val="56"/>
      <w:szCs w:val="56"/>
    </w:rPr>
  </w:style>
  <w:style w:type="paragraph" w:styleId="a8">
    <w:name w:val="Subtitle"/>
    <w:basedOn w:val="a"/>
    <w:next w:val="a"/>
    <w:link w:val="a9"/>
    <w:uiPriority w:val="11"/>
    <w:qFormat/>
    <w:rsid w:val="004A0CA7"/>
    <w:pPr>
      <w:numPr>
        <w:ilvl w:val="1"/>
      </w:numPr>
    </w:pPr>
    <w:rPr>
      <w:color w:val="5A5A5A" w:themeColor="text1" w:themeTint="A5"/>
      <w:spacing w:val="15"/>
    </w:rPr>
  </w:style>
  <w:style w:type="character" w:customStyle="1" w:styleId="a9">
    <w:name w:val="Подзаголовок Знак"/>
    <w:basedOn w:val="a0"/>
    <w:link w:val="a8"/>
    <w:uiPriority w:val="11"/>
    <w:rsid w:val="004A0CA7"/>
    <w:rPr>
      <w:color w:val="5A5A5A" w:themeColor="text1" w:themeTint="A5"/>
      <w:spacing w:val="15"/>
    </w:rPr>
  </w:style>
  <w:style w:type="character" w:styleId="aa">
    <w:name w:val="Strong"/>
    <w:basedOn w:val="a0"/>
    <w:uiPriority w:val="22"/>
    <w:qFormat/>
    <w:rsid w:val="004A0CA7"/>
    <w:rPr>
      <w:b/>
      <w:bCs/>
      <w:color w:val="auto"/>
    </w:rPr>
  </w:style>
  <w:style w:type="character" w:styleId="ab">
    <w:name w:val="Emphasis"/>
    <w:basedOn w:val="a0"/>
    <w:uiPriority w:val="20"/>
    <w:qFormat/>
    <w:rsid w:val="004A0CA7"/>
    <w:rPr>
      <w:i/>
      <w:iCs/>
      <w:color w:val="auto"/>
    </w:rPr>
  </w:style>
  <w:style w:type="paragraph" w:styleId="ac">
    <w:name w:val="No Spacing"/>
    <w:uiPriority w:val="1"/>
    <w:qFormat/>
    <w:rsid w:val="004A0CA7"/>
    <w:pPr>
      <w:spacing w:after="0" w:line="240" w:lineRule="auto"/>
    </w:pPr>
  </w:style>
  <w:style w:type="paragraph" w:styleId="21">
    <w:name w:val="Quote"/>
    <w:basedOn w:val="a"/>
    <w:next w:val="a"/>
    <w:link w:val="22"/>
    <w:uiPriority w:val="29"/>
    <w:qFormat/>
    <w:rsid w:val="004A0CA7"/>
    <w:pPr>
      <w:spacing w:before="200"/>
      <w:ind w:left="864" w:right="864"/>
    </w:pPr>
    <w:rPr>
      <w:i/>
      <w:iCs/>
      <w:color w:val="404040" w:themeColor="text1" w:themeTint="BF"/>
    </w:rPr>
  </w:style>
  <w:style w:type="character" w:customStyle="1" w:styleId="22">
    <w:name w:val="Цитата 2 Знак"/>
    <w:basedOn w:val="a0"/>
    <w:link w:val="21"/>
    <w:uiPriority w:val="29"/>
    <w:rsid w:val="004A0CA7"/>
    <w:rPr>
      <w:i/>
      <w:iCs/>
      <w:color w:val="404040" w:themeColor="text1" w:themeTint="BF"/>
    </w:rPr>
  </w:style>
  <w:style w:type="paragraph" w:styleId="ad">
    <w:name w:val="Intense Quote"/>
    <w:basedOn w:val="a"/>
    <w:next w:val="a"/>
    <w:link w:val="ae"/>
    <w:uiPriority w:val="30"/>
    <w:qFormat/>
    <w:rsid w:val="004A0CA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e">
    <w:name w:val="Выделенная цитата Знак"/>
    <w:basedOn w:val="a0"/>
    <w:link w:val="ad"/>
    <w:uiPriority w:val="30"/>
    <w:rsid w:val="004A0CA7"/>
    <w:rPr>
      <w:i/>
      <w:iCs/>
      <w:color w:val="4472C4" w:themeColor="accent1"/>
    </w:rPr>
  </w:style>
  <w:style w:type="character" w:styleId="af">
    <w:name w:val="Subtle Emphasis"/>
    <w:basedOn w:val="a0"/>
    <w:uiPriority w:val="19"/>
    <w:qFormat/>
    <w:rsid w:val="004A0CA7"/>
    <w:rPr>
      <w:i/>
      <w:iCs/>
      <w:color w:val="404040" w:themeColor="text1" w:themeTint="BF"/>
    </w:rPr>
  </w:style>
  <w:style w:type="character" w:styleId="af0">
    <w:name w:val="Intense Emphasis"/>
    <w:basedOn w:val="a0"/>
    <w:uiPriority w:val="21"/>
    <w:qFormat/>
    <w:rsid w:val="004A0CA7"/>
    <w:rPr>
      <w:i/>
      <w:iCs/>
      <w:color w:val="4472C4" w:themeColor="accent1"/>
    </w:rPr>
  </w:style>
  <w:style w:type="character" w:styleId="af1">
    <w:name w:val="Subtle Reference"/>
    <w:basedOn w:val="a0"/>
    <w:uiPriority w:val="31"/>
    <w:qFormat/>
    <w:rsid w:val="004A0CA7"/>
    <w:rPr>
      <w:smallCaps/>
      <w:color w:val="404040" w:themeColor="text1" w:themeTint="BF"/>
    </w:rPr>
  </w:style>
  <w:style w:type="character" w:styleId="af2">
    <w:name w:val="Intense Reference"/>
    <w:basedOn w:val="a0"/>
    <w:uiPriority w:val="32"/>
    <w:qFormat/>
    <w:rsid w:val="004A0CA7"/>
    <w:rPr>
      <w:b/>
      <w:bCs/>
      <w:smallCaps/>
      <w:color w:val="4472C4" w:themeColor="accent1"/>
      <w:spacing w:val="5"/>
    </w:rPr>
  </w:style>
  <w:style w:type="character" w:styleId="af3">
    <w:name w:val="Book Title"/>
    <w:basedOn w:val="a0"/>
    <w:uiPriority w:val="33"/>
    <w:qFormat/>
    <w:rsid w:val="004A0CA7"/>
    <w:rPr>
      <w:b/>
      <w:bCs/>
      <w:i/>
      <w:iCs/>
      <w:spacing w:val="5"/>
    </w:rPr>
  </w:style>
  <w:style w:type="paragraph" w:styleId="af4">
    <w:name w:val="header"/>
    <w:basedOn w:val="a"/>
    <w:link w:val="af5"/>
    <w:uiPriority w:val="99"/>
    <w:unhideWhenUsed/>
    <w:rsid w:val="00E04EF3"/>
    <w:pPr>
      <w:tabs>
        <w:tab w:val="center" w:pos="4819"/>
        <w:tab w:val="right" w:pos="9639"/>
      </w:tabs>
      <w:spacing w:after="0" w:line="240" w:lineRule="auto"/>
    </w:pPr>
  </w:style>
  <w:style w:type="character" w:customStyle="1" w:styleId="af5">
    <w:name w:val="Верхний колонтитул Знак"/>
    <w:basedOn w:val="a0"/>
    <w:link w:val="af4"/>
    <w:uiPriority w:val="99"/>
    <w:rsid w:val="00E04EF3"/>
  </w:style>
  <w:style w:type="paragraph" w:styleId="af6">
    <w:name w:val="footer"/>
    <w:basedOn w:val="a"/>
    <w:link w:val="af7"/>
    <w:uiPriority w:val="99"/>
    <w:unhideWhenUsed/>
    <w:rsid w:val="00E04EF3"/>
    <w:pPr>
      <w:tabs>
        <w:tab w:val="center" w:pos="4819"/>
        <w:tab w:val="right" w:pos="9639"/>
      </w:tabs>
      <w:spacing w:after="0" w:line="240" w:lineRule="auto"/>
    </w:pPr>
  </w:style>
  <w:style w:type="character" w:customStyle="1" w:styleId="af7">
    <w:name w:val="Нижний колонтитул Знак"/>
    <w:basedOn w:val="a0"/>
    <w:link w:val="af6"/>
    <w:uiPriority w:val="99"/>
    <w:rsid w:val="00E04EF3"/>
  </w:style>
  <w:style w:type="paragraph" w:styleId="af8">
    <w:name w:val="List Paragraph"/>
    <w:basedOn w:val="a"/>
    <w:uiPriority w:val="34"/>
    <w:qFormat/>
    <w:rsid w:val="009024E3"/>
    <w:pPr>
      <w:ind w:left="720"/>
      <w:contextualSpacing/>
    </w:pPr>
  </w:style>
  <w:style w:type="paragraph" w:styleId="23">
    <w:name w:val="toc 2"/>
    <w:basedOn w:val="a"/>
    <w:next w:val="a"/>
    <w:autoRedefine/>
    <w:uiPriority w:val="39"/>
    <w:unhideWhenUsed/>
    <w:rsid w:val="00896A6B"/>
    <w:pPr>
      <w:tabs>
        <w:tab w:val="right" w:leader="dot" w:pos="9627"/>
      </w:tabs>
      <w:spacing w:after="100"/>
      <w:ind w:left="220"/>
    </w:pPr>
    <w:rPr>
      <w:rFonts w:ascii="Times New Roman" w:hAnsi="Times New Roman" w:cs="Times New Roman"/>
      <w:b/>
      <w:noProof/>
      <w:sz w:val="28"/>
      <w:szCs w:val="28"/>
    </w:rPr>
  </w:style>
  <w:style w:type="paragraph" w:styleId="af9">
    <w:name w:val="Balloon Text"/>
    <w:basedOn w:val="a"/>
    <w:link w:val="afa"/>
    <w:uiPriority w:val="99"/>
    <w:semiHidden/>
    <w:unhideWhenUsed/>
    <w:rsid w:val="00066299"/>
    <w:pPr>
      <w:spacing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sid w:val="00066299"/>
    <w:rPr>
      <w:rFonts w:ascii="Segoe UI" w:hAnsi="Segoe UI" w:cs="Segoe UI"/>
      <w:sz w:val="18"/>
      <w:szCs w:val="18"/>
    </w:rPr>
  </w:style>
  <w:style w:type="table" w:styleId="afb">
    <w:name w:val="Table Grid"/>
    <w:basedOn w:val="a1"/>
    <w:uiPriority w:val="39"/>
    <w:rsid w:val="00274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0"/>
    <w:uiPriority w:val="99"/>
    <w:semiHidden/>
    <w:unhideWhenUsed/>
    <w:rsid w:val="000A11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9051">
      <w:bodyDiv w:val="1"/>
      <w:marLeft w:val="0"/>
      <w:marRight w:val="0"/>
      <w:marTop w:val="0"/>
      <w:marBottom w:val="0"/>
      <w:divBdr>
        <w:top w:val="none" w:sz="0" w:space="0" w:color="auto"/>
        <w:left w:val="none" w:sz="0" w:space="0" w:color="auto"/>
        <w:bottom w:val="none" w:sz="0" w:space="0" w:color="auto"/>
        <w:right w:val="none" w:sz="0" w:space="0" w:color="auto"/>
      </w:divBdr>
    </w:div>
    <w:div w:id="279382557">
      <w:bodyDiv w:val="1"/>
      <w:marLeft w:val="0"/>
      <w:marRight w:val="0"/>
      <w:marTop w:val="0"/>
      <w:marBottom w:val="0"/>
      <w:divBdr>
        <w:top w:val="none" w:sz="0" w:space="0" w:color="auto"/>
        <w:left w:val="none" w:sz="0" w:space="0" w:color="auto"/>
        <w:bottom w:val="none" w:sz="0" w:space="0" w:color="auto"/>
        <w:right w:val="none" w:sz="0" w:space="0" w:color="auto"/>
      </w:divBdr>
    </w:div>
    <w:div w:id="308755105">
      <w:bodyDiv w:val="1"/>
      <w:marLeft w:val="0"/>
      <w:marRight w:val="0"/>
      <w:marTop w:val="0"/>
      <w:marBottom w:val="0"/>
      <w:divBdr>
        <w:top w:val="none" w:sz="0" w:space="0" w:color="auto"/>
        <w:left w:val="none" w:sz="0" w:space="0" w:color="auto"/>
        <w:bottom w:val="none" w:sz="0" w:space="0" w:color="auto"/>
        <w:right w:val="none" w:sz="0" w:space="0" w:color="auto"/>
      </w:divBdr>
    </w:div>
    <w:div w:id="390737005">
      <w:bodyDiv w:val="1"/>
      <w:marLeft w:val="0"/>
      <w:marRight w:val="0"/>
      <w:marTop w:val="0"/>
      <w:marBottom w:val="0"/>
      <w:divBdr>
        <w:top w:val="none" w:sz="0" w:space="0" w:color="auto"/>
        <w:left w:val="none" w:sz="0" w:space="0" w:color="auto"/>
        <w:bottom w:val="none" w:sz="0" w:space="0" w:color="auto"/>
        <w:right w:val="none" w:sz="0" w:space="0" w:color="auto"/>
      </w:divBdr>
    </w:div>
    <w:div w:id="669255207">
      <w:bodyDiv w:val="1"/>
      <w:marLeft w:val="0"/>
      <w:marRight w:val="0"/>
      <w:marTop w:val="0"/>
      <w:marBottom w:val="0"/>
      <w:divBdr>
        <w:top w:val="none" w:sz="0" w:space="0" w:color="auto"/>
        <w:left w:val="none" w:sz="0" w:space="0" w:color="auto"/>
        <w:bottom w:val="none" w:sz="0" w:space="0" w:color="auto"/>
        <w:right w:val="none" w:sz="0" w:space="0" w:color="auto"/>
      </w:divBdr>
    </w:div>
    <w:div w:id="1187869170">
      <w:bodyDiv w:val="1"/>
      <w:marLeft w:val="0"/>
      <w:marRight w:val="0"/>
      <w:marTop w:val="0"/>
      <w:marBottom w:val="0"/>
      <w:divBdr>
        <w:top w:val="none" w:sz="0" w:space="0" w:color="auto"/>
        <w:left w:val="none" w:sz="0" w:space="0" w:color="auto"/>
        <w:bottom w:val="none" w:sz="0" w:space="0" w:color="auto"/>
        <w:right w:val="none" w:sz="0" w:space="0" w:color="auto"/>
      </w:divBdr>
    </w:div>
    <w:div w:id="1861624134">
      <w:bodyDiv w:val="1"/>
      <w:marLeft w:val="0"/>
      <w:marRight w:val="0"/>
      <w:marTop w:val="0"/>
      <w:marBottom w:val="0"/>
      <w:divBdr>
        <w:top w:val="none" w:sz="0" w:space="0" w:color="auto"/>
        <w:left w:val="none" w:sz="0" w:space="0" w:color="auto"/>
        <w:bottom w:val="none" w:sz="0" w:space="0" w:color="auto"/>
        <w:right w:val="none" w:sz="0" w:space="0" w:color="auto"/>
      </w:divBdr>
    </w:div>
    <w:div w:id="210233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s://zakon.rada.gov.ua/go/10-2002-%D1%80" TargetMode="External"/><Relationship Id="rId26" Type="http://schemas.openxmlformats.org/officeDocument/2006/relationships/hyperlink" Target="https://zakon.rada.gov.ua/go/2346-14" TargetMode="External"/><Relationship Id="rId39" Type="http://schemas.openxmlformats.org/officeDocument/2006/relationships/hyperlink" Target="https://novaposhta.ua/csr/" TargetMode="External"/><Relationship Id="rId21" Type="http://schemas.openxmlformats.org/officeDocument/2006/relationships/hyperlink" Target="http://www.irbis-nbuv.gov.ua/cgi-bin/irbis_nbuv/cgiirbis_64.exe?C21COM=2&amp;I21DBN=UJRN&amp;P21DBN=UJRN&amp;IMAGE_FILE_DOWNLOAD=1&amp;Image_file_name=PDF/gileya_2018_136_25.pdf" TargetMode="External"/><Relationship Id="rId34" Type="http://schemas.openxmlformats.org/officeDocument/2006/relationships/hyperlink" Target="http://ukrstat.gov.ua/druk/publicat/Arhiv_u/01/Arch_zor_zb.htm" TargetMode="External"/><Relationship Id="rId42" Type="http://schemas.openxmlformats.org/officeDocument/2006/relationships/hyperlink" Target="https://horoshop.ua/ua/blog/obzor-ukrainskikh-sluzhb-dostavki/"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krzi.gov.ua/images/upload/142/10078/report-22-04-2022.pdf" TargetMode="External"/><Relationship Id="rId29" Type="http://schemas.openxmlformats.org/officeDocument/2006/relationships/hyperlink" Target="https://www.ukrposhta.ua/ua/publichna-informatsi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hyperlink" Target="https://zakon.rada.gov.ua/go/2121-14" TargetMode="External"/><Relationship Id="rId32" Type="http://schemas.openxmlformats.org/officeDocument/2006/relationships/hyperlink" Target="https://retailers.ua/news/menedjment/13252-u-2022-rotsi-nova-poshta-planuye-vidkriti-1000-novih-viddilen-12000-poshtomativ-a-takoj-rozvivati-noviy-format-viddilen-pudo" TargetMode="External"/><Relationship Id="rId37" Type="http://schemas.openxmlformats.org/officeDocument/2006/relationships/hyperlink" Target="https://sich.zp.ua/nova-poshta-vs-ukrposhta-iakyj-poshtovyj-servis-obraty" TargetMode="External"/><Relationship Id="rId40" Type="http://schemas.openxmlformats.org/officeDocument/2006/relationships/hyperlink" Target="https://www.ukrposhta.ua/ua/taryfy-ukrposhta-standart" TargetMode="External"/><Relationship Id="rId45" Type="http://schemas.openxmlformats.org/officeDocument/2006/relationships/hyperlink" Target="https://gre4ka.info/zhyttia/63618-shcho-robyty-iakshcho-posylka-zahubylas-na-poshti" TargetMode="External"/><Relationship Id="rId5" Type="http://schemas.openxmlformats.org/officeDocument/2006/relationships/numbering" Target="numbering.xml"/><Relationship Id="rId15" Type="http://schemas.openxmlformats.org/officeDocument/2006/relationships/hyperlink" Target="https://zakon.rada.gov.ua/go/2759-14" TargetMode="External"/><Relationship Id="rId23" Type="http://schemas.openxmlformats.org/officeDocument/2006/relationships/hyperlink" Target="https://zakon.rada.gov.ua/go/232/94-%D0%B2%D1%80" TargetMode="External"/><Relationship Id="rId28" Type="http://schemas.openxmlformats.org/officeDocument/2006/relationships/hyperlink" Target="https://zakon.rada.gov.ua/go/1067/2011" TargetMode="External"/><Relationship Id="rId36" Type="http://schemas.openxmlformats.org/officeDocument/2006/relationships/hyperlink" Target="https://lb.ua/blog/vasyl_zhuravel/471641_buti_chi_buti_monopolii_rinku.html" TargetMode="External"/><Relationship Id="rId10" Type="http://schemas.openxmlformats.org/officeDocument/2006/relationships/endnotes" Target="endnotes.xml"/><Relationship Id="rId19" Type="http://schemas.openxmlformats.org/officeDocument/2006/relationships/hyperlink" Target="https://zakon.rada.gov.ua/go/3475-15" TargetMode="External"/><Relationship Id="rId31" Type="http://schemas.openxmlformats.org/officeDocument/2006/relationships/hyperlink" Target="https://elnews.com.ua/uk/zapyty-kliyentiv-poshtovyh-poslug-zminyuyutsya-i-os-yak-razom-iz-nymy-zminyuyetsya-industriya/" TargetMode="External"/><Relationship Id="rId44" Type="http://schemas.openxmlformats.org/officeDocument/2006/relationships/hyperlink" Target="https://www.haidarzhyi.com.ua/blog/%D0%BF%D0%BE%D1%88%D0%BA%D0%BE%D0%B4%D0%B6%D0%B5%D0%BD%D0%B0-%D0%BF%D0%BE%D1%81%D0%B8%D0%BB%D0%BA%D0%B0-%D0%B2%D1%96%D0%B4%D0%BF%D0%BE%D0%B2%D1%96%D0%B4%D0%B0%D0%BB%D1%8C%D0%BD%D1%96%D1%81%D1%82%D1%8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gp-journal.kiev.ua/archive/2017/6/15.pdf" TargetMode="External"/><Relationship Id="rId22" Type="http://schemas.openxmlformats.org/officeDocument/2006/relationships/hyperlink" Target="https://zakon.rada.gov.ua/go/270-2009-%D0%BF" TargetMode="External"/><Relationship Id="rId27" Type="http://schemas.openxmlformats.org/officeDocument/2006/relationships/hyperlink" Target="https://zakon.rada.gov.ua/go/4495-17" TargetMode="External"/><Relationship Id="rId30" Type="http://schemas.openxmlformats.org/officeDocument/2006/relationships/hyperlink" Target="https://www.facebook.com/cilt2017/photos/a.2608311309479223/2624038327906521/?type=3" TargetMode="External"/><Relationship Id="rId35" Type="http://schemas.openxmlformats.org/officeDocument/2006/relationships/hyperlink" Target="https://thepage.ua/ua/business/top-5-ukrayinskih-poshtovij-operatoriv-rejting-na-den-poshti" TargetMode="External"/><Relationship Id="rId43" Type="http://schemas.openxmlformats.org/officeDocument/2006/relationships/hyperlink" Target="https://zakon.rada.gov.ua/go/435-15"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hart" Target="charts/chart2.xml"/><Relationship Id="rId17" Type="http://schemas.openxmlformats.org/officeDocument/2006/relationships/hyperlink" Target="https://metod.suitt.edu.ua/download/54" TargetMode="External"/><Relationship Id="rId25" Type="http://schemas.openxmlformats.org/officeDocument/2006/relationships/hyperlink" Target="https://zakon.rada.gov.ua/go/2664-14" TargetMode="External"/><Relationship Id="rId33" Type="http://schemas.openxmlformats.org/officeDocument/2006/relationships/hyperlink" Target="https://dev.ua/news/yak-pratsiuiut-poshtomaty" TargetMode="External"/><Relationship Id="rId38" Type="http://schemas.openxmlformats.org/officeDocument/2006/relationships/hyperlink" Target="https://www.ukrposhta.ua/ua/zvitnist-emitenta" TargetMode="External"/><Relationship Id="rId46" Type="http://schemas.openxmlformats.org/officeDocument/2006/relationships/header" Target="header1.xml"/><Relationship Id="rId20" Type="http://schemas.openxmlformats.org/officeDocument/2006/relationships/hyperlink" Target="https://zakon.rada.gov.ua/go/411-2014-%D0%BF" TargetMode="External"/><Relationship Id="rId41" Type="http://schemas.openxmlformats.org/officeDocument/2006/relationships/hyperlink" Target="https://novaposhta.ua/basic_tariff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1053;&#1072;&#1074;&#1095;&#1072;&#1085;&#1085;&#1103;\&#1082;&#1091;&#1088;&#1089;&#1086;&#1074;&#1072;%202022\&#1102;&#1100;&#1084;&#1083;&#1095;&#107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53;&#1072;&#1074;&#1095;&#1072;&#1085;&#1085;&#1103;\&#1082;&#1091;&#1088;&#1089;&#1086;&#1074;&#1072;%202022\&#1102;&#1100;&#1084;&#1083;&#1095;&#107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53;&#1072;&#1074;&#1095;&#1072;&#1085;&#1085;&#1103;\&#1082;&#1091;&#1088;&#1089;&#1086;&#1074;&#1072;%202022\&#1102;&#1100;&#1084;&#1083;&#1095;&#107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Лист4!$A$2</c:f>
              <c:strCache>
                <c:ptCount val="1"/>
                <c:pt idx="0">
                  <c:v>Нова Пошта</c:v>
                </c:pt>
              </c:strCache>
            </c:strRef>
          </c:tx>
          <c:spPr>
            <a:solidFill>
              <a:schemeClr val="accent1"/>
            </a:solidFill>
            <a:ln>
              <a:noFill/>
            </a:ln>
            <a:effectLst/>
          </c:spPr>
          <c:invertIfNegative val="0"/>
          <c:cat>
            <c:numRef>
              <c:f>Лист4!$B$1:$E$1</c:f>
              <c:numCache>
                <c:formatCode>General</c:formatCode>
                <c:ptCount val="4"/>
                <c:pt idx="0">
                  <c:v>2017</c:v>
                </c:pt>
                <c:pt idx="1">
                  <c:v>2018</c:v>
                </c:pt>
                <c:pt idx="2">
                  <c:v>2019</c:v>
                </c:pt>
                <c:pt idx="3">
                  <c:v>2020</c:v>
                </c:pt>
              </c:numCache>
            </c:numRef>
          </c:cat>
          <c:val>
            <c:numRef>
              <c:f>Лист4!$B$2:$E$2</c:f>
              <c:numCache>
                <c:formatCode>General</c:formatCode>
                <c:ptCount val="4"/>
                <c:pt idx="0">
                  <c:v>146</c:v>
                </c:pt>
                <c:pt idx="1">
                  <c:v>175</c:v>
                </c:pt>
                <c:pt idx="2">
                  <c:v>213</c:v>
                </c:pt>
                <c:pt idx="3">
                  <c:v>327</c:v>
                </c:pt>
              </c:numCache>
            </c:numRef>
          </c:val>
          <c:extLst>
            <c:ext xmlns:c16="http://schemas.microsoft.com/office/drawing/2014/chart" uri="{C3380CC4-5D6E-409C-BE32-E72D297353CC}">
              <c16:uniqueId val="{00000000-5D11-44F5-A970-4E7A288E4417}"/>
            </c:ext>
          </c:extLst>
        </c:ser>
        <c:ser>
          <c:idx val="1"/>
          <c:order val="1"/>
          <c:tx>
            <c:strRef>
              <c:f>Лист4!$A$3</c:f>
              <c:strCache>
                <c:ptCount val="1"/>
                <c:pt idx="0">
                  <c:v>Укрпошта</c:v>
                </c:pt>
              </c:strCache>
            </c:strRef>
          </c:tx>
          <c:spPr>
            <a:solidFill>
              <a:schemeClr val="accent2"/>
            </a:solidFill>
            <a:ln>
              <a:noFill/>
            </a:ln>
            <a:effectLst/>
          </c:spPr>
          <c:invertIfNegative val="0"/>
          <c:cat>
            <c:numRef>
              <c:f>Лист4!$B$1:$E$1</c:f>
              <c:numCache>
                <c:formatCode>General</c:formatCode>
                <c:ptCount val="4"/>
                <c:pt idx="0">
                  <c:v>2017</c:v>
                </c:pt>
                <c:pt idx="1">
                  <c:v>2018</c:v>
                </c:pt>
                <c:pt idx="2">
                  <c:v>2019</c:v>
                </c:pt>
                <c:pt idx="3">
                  <c:v>2020</c:v>
                </c:pt>
              </c:numCache>
            </c:numRef>
          </c:cat>
          <c:val>
            <c:numRef>
              <c:f>Лист4!$B$3:$E$3</c:f>
              <c:numCache>
                <c:formatCode>General</c:formatCode>
                <c:ptCount val="4"/>
                <c:pt idx="0">
                  <c:v>20.6</c:v>
                </c:pt>
                <c:pt idx="1">
                  <c:v>22</c:v>
                </c:pt>
                <c:pt idx="2">
                  <c:v>24.9</c:v>
                </c:pt>
                <c:pt idx="3">
                  <c:v>31</c:v>
                </c:pt>
              </c:numCache>
            </c:numRef>
          </c:val>
          <c:extLst>
            <c:ext xmlns:c16="http://schemas.microsoft.com/office/drawing/2014/chart" uri="{C3380CC4-5D6E-409C-BE32-E72D297353CC}">
              <c16:uniqueId val="{00000001-5D11-44F5-A970-4E7A288E4417}"/>
            </c:ext>
          </c:extLst>
        </c:ser>
        <c:dLbls>
          <c:showLegendKey val="0"/>
          <c:showVal val="0"/>
          <c:showCatName val="0"/>
          <c:showSerName val="0"/>
          <c:showPercent val="0"/>
          <c:showBubbleSize val="0"/>
        </c:dLbls>
        <c:gapWidth val="219"/>
        <c:overlap val="-27"/>
        <c:axId val="157031424"/>
        <c:axId val="157602176"/>
      </c:barChart>
      <c:catAx>
        <c:axId val="157031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7602176"/>
        <c:crosses val="autoZero"/>
        <c:auto val="1"/>
        <c:lblAlgn val="ctr"/>
        <c:lblOffset val="100"/>
        <c:noMultiLvlLbl val="0"/>
      </c:catAx>
      <c:valAx>
        <c:axId val="1576021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uk-UA"/>
                  <a:t>млн.</a:t>
                </a:r>
                <a:r>
                  <a:rPr lang="uk-UA" baseline="0"/>
                  <a:t> шт</a:t>
                </a:r>
                <a:endParaRPr lang="uk-UA"/>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7031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Лист4!$K$2</c:f>
              <c:strCache>
                <c:ptCount val="1"/>
                <c:pt idx="0">
                  <c:v>Нова Пошта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Лист4!$L$1:$R$1</c:f>
              <c:numCache>
                <c:formatCode>General</c:formatCode>
                <c:ptCount val="7"/>
                <c:pt idx="0">
                  <c:v>0.5</c:v>
                </c:pt>
                <c:pt idx="1">
                  <c:v>1</c:v>
                </c:pt>
                <c:pt idx="2">
                  <c:v>2</c:v>
                </c:pt>
                <c:pt idx="3">
                  <c:v>5</c:v>
                </c:pt>
                <c:pt idx="4">
                  <c:v>10</c:v>
                </c:pt>
                <c:pt idx="5">
                  <c:v>20</c:v>
                </c:pt>
                <c:pt idx="6">
                  <c:v>30</c:v>
                </c:pt>
              </c:numCache>
            </c:numRef>
          </c:cat>
          <c:val>
            <c:numRef>
              <c:f>Лист4!$L$2:$R$2</c:f>
              <c:numCache>
                <c:formatCode>General</c:formatCode>
                <c:ptCount val="7"/>
                <c:pt idx="0">
                  <c:v>50</c:v>
                </c:pt>
                <c:pt idx="1">
                  <c:v>55</c:v>
                </c:pt>
                <c:pt idx="2">
                  <c:v>60</c:v>
                </c:pt>
                <c:pt idx="3">
                  <c:v>70</c:v>
                </c:pt>
                <c:pt idx="4">
                  <c:v>80</c:v>
                </c:pt>
                <c:pt idx="5">
                  <c:v>100</c:v>
                </c:pt>
                <c:pt idx="6">
                  <c:v>120</c:v>
                </c:pt>
              </c:numCache>
            </c:numRef>
          </c:val>
          <c:extLst>
            <c:ext xmlns:c16="http://schemas.microsoft.com/office/drawing/2014/chart" uri="{C3380CC4-5D6E-409C-BE32-E72D297353CC}">
              <c16:uniqueId val="{00000000-7DFF-488A-B72E-E0E661EA5BCD}"/>
            </c:ext>
          </c:extLst>
        </c:ser>
        <c:ser>
          <c:idx val="1"/>
          <c:order val="1"/>
          <c:tx>
            <c:strRef>
              <c:f>Лист4!$K$3</c:f>
              <c:strCache>
                <c:ptCount val="1"/>
                <c:pt idx="0">
                  <c:v>Укрпошта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Лист4!$L$1:$R$1</c:f>
              <c:numCache>
                <c:formatCode>General</c:formatCode>
                <c:ptCount val="7"/>
                <c:pt idx="0">
                  <c:v>0.5</c:v>
                </c:pt>
                <c:pt idx="1">
                  <c:v>1</c:v>
                </c:pt>
                <c:pt idx="2">
                  <c:v>2</c:v>
                </c:pt>
                <c:pt idx="3">
                  <c:v>5</c:v>
                </c:pt>
                <c:pt idx="4">
                  <c:v>10</c:v>
                </c:pt>
                <c:pt idx="5">
                  <c:v>20</c:v>
                </c:pt>
                <c:pt idx="6">
                  <c:v>30</c:v>
                </c:pt>
              </c:numCache>
            </c:numRef>
          </c:cat>
          <c:val>
            <c:numRef>
              <c:f>Лист4!$L$3:$R$3</c:f>
              <c:numCache>
                <c:formatCode>General</c:formatCode>
                <c:ptCount val="7"/>
                <c:pt idx="0">
                  <c:v>30</c:v>
                </c:pt>
                <c:pt idx="1">
                  <c:v>31</c:v>
                </c:pt>
                <c:pt idx="2">
                  <c:v>34</c:v>
                </c:pt>
                <c:pt idx="3">
                  <c:v>42</c:v>
                </c:pt>
                <c:pt idx="4">
                  <c:v>55</c:v>
                </c:pt>
                <c:pt idx="5">
                  <c:v>75</c:v>
                </c:pt>
                <c:pt idx="6">
                  <c:v>90</c:v>
                </c:pt>
              </c:numCache>
            </c:numRef>
          </c:val>
          <c:extLst>
            <c:ext xmlns:c16="http://schemas.microsoft.com/office/drawing/2014/chart" uri="{C3380CC4-5D6E-409C-BE32-E72D297353CC}">
              <c16:uniqueId val="{00000001-7DFF-488A-B72E-E0E661EA5BCD}"/>
            </c:ext>
          </c:extLst>
        </c:ser>
        <c:dLbls>
          <c:dLblPos val="outEnd"/>
          <c:showLegendKey val="0"/>
          <c:showVal val="1"/>
          <c:showCatName val="0"/>
          <c:showSerName val="0"/>
          <c:showPercent val="0"/>
          <c:showBubbleSize val="0"/>
        </c:dLbls>
        <c:gapWidth val="182"/>
        <c:axId val="159125888"/>
        <c:axId val="159128192"/>
      </c:barChart>
      <c:catAx>
        <c:axId val="1591258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uk-UA"/>
                  <a:t>Вага,</a:t>
                </a:r>
                <a:r>
                  <a:rPr lang="uk-UA" baseline="0"/>
                  <a:t> кг</a:t>
                </a:r>
                <a:endParaRPr lang="uk-UA"/>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9128192"/>
        <c:crosses val="autoZero"/>
        <c:auto val="1"/>
        <c:lblAlgn val="ctr"/>
        <c:lblOffset val="100"/>
        <c:noMultiLvlLbl val="0"/>
      </c:catAx>
      <c:valAx>
        <c:axId val="1591281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uk-UA"/>
                  <a:t>Вартість,</a:t>
                </a:r>
                <a:r>
                  <a:rPr lang="uk-UA" baseline="0"/>
                  <a:t> грн</a:t>
                </a:r>
                <a:endParaRPr lang="uk-UA"/>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9125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5C6-4CD3-AB6E-686149E436E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5C6-4CD3-AB6E-686149E436E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5C6-4CD3-AB6E-686149E436E1}"/>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uk-UA"/>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Лист4!$P$25:$P$27</c:f>
              <c:strCache>
                <c:ptCount val="3"/>
                <c:pt idx="0">
                  <c:v>Укрпошта </c:v>
                </c:pt>
                <c:pt idx="1">
                  <c:v>Нова Пошта</c:v>
                </c:pt>
                <c:pt idx="2">
                  <c:v>Решта операторів</c:v>
                </c:pt>
              </c:strCache>
            </c:strRef>
          </c:cat>
          <c:val>
            <c:numRef>
              <c:f>Лист4!$Q$25:$Q$27</c:f>
              <c:numCache>
                <c:formatCode>0%</c:formatCode>
                <c:ptCount val="3"/>
                <c:pt idx="0">
                  <c:v>0.08</c:v>
                </c:pt>
                <c:pt idx="1">
                  <c:v>0.64</c:v>
                </c:pt>
                <c:pt idx="2">
                  <c:v>0.28000000000000003</c:v>
                </c:pt>
              </c:numCache>
            </c:numRef>
          </c:val>
          <c:extLst>
            <c:ext xmlns:c16="http://schemas.microsoft.com/office/drawing/2014/chart" uri="{C3380CC4-5D6E-409C-BE32-E72D297353CC}">
              <c16:uniqueId val="{00000006-45C6-4CD3-AB6E-686149E436E1}"/>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2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FA91F7E7ED559940A05642C627C9E4D4" ma:contentTypeVersion="2" ma:contentTypeDescription="Створення нового документа." ma:contentTypeScope="" ma:versionID="03ac3be7a3e26e97da7d5b0db2504a17">
  <xsd:schema xmlns:xsd="http://www.w3.org/2001/XMLSchema" xmlns:xs="http://www.w3.org/2001/XMLSchema" xmlns:p="http://schemas.microsoft.com/office/2006/metadata/properties" xmlns:ns2="518f4105-2698-4d2e-845f-c07de232e503" targetNamespace="http://schemas.microsoft.com/office/2006/metadata/properties" ma:root="true" ma:fieldsID="bcdb28d8fc0717f72ffc9bd685963448" ns2:_="">
    <xsd:import namespace="518f4105-2698-4d2e-845f-c07de232e50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f4105-2698-4d2e-845f-c07de232e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881B3-FB3B-4A6F-BF93-6F7F6124F3E1}">
  <ds:schemaRefs>
    <ds:schemaRef ds:uri="http://schemas.microsoft.com/sharepoint/v3/contenttype/forms"/>
  </ds:schemaRefs>
</ds:datastoreItem>
</file>

<file path=customXml/itemProps2.xml><?xml version="1.0" encoding="utf-8"?>
<ds:datastoreItem xmlns:ds="http://schemas.openxmlformats.org/officeDocument/2006/customXml" ds:itemID="{AF5165F3-C3F5-4CC9-A877-8849CB6A32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94489C-DEB5-4BC2-81C1-2C590B5D6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f4105-2698-4d2e-845f-c07de232e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C08660-44D4-487E-80D4-85645688F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35</Pages>
  <Words>37091</Words>
  <Characters>21143</Characters>
  <Application>Microsoft Office Word</Application>
  <DocSecurity>0</DocSecurity>
  <Lines>176</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mrn.tmm@gmail.com</dc:creator>
  <cp:lastModifiedBy>Дарія</cp:lastModifiedBy>
  <cp:revision>12</cp:revision>
  <cp:lastPrinted>2022-05-25T21:05:00Z</cp:lastPrinted>
  <dcterms:created xsi:type="dcterms:W3CDTF">2022-05-24T23:48:00Z</dcterms:created>
  <dcterms:modified xsi:type="dcterms:W3CDTF">2022-10-05T21:42:00Z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0x010100FA91F7E7ED559940A05642C627C9E4D4</vt:lpwstr>
  </property>
</Properties>
</file>