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C91" w:rsidRPr="004E1C91" w:rsidRDefault="004E1C91" w:rsidP="004E1C91">
      <w:pPr>
        <w:ind w:left="-1560" w:right="-71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1C91">
        <w:rPr>
          <w:rFonts w:ascii="Times New Roman" w:hAnsi="Times New Roman" w:cs="Times New Roman"/>
          <w:b/>
          <w:sz w:val="24"/>
          <w:szCs w:val="24"/>
        </w:rPr>
        <w:t>Aquarium</w:t>
      </w:r>
      <w:proofErr w:type="spellEnd"/>
      <w:r w:rsidRPr="004E1C91">
        <w:rPr>
          <w:rFonts w:ascii="Times New Roman" w:hAnsi="Times New Roman" w:cs="Times New Roman"/>
          <w:b/>
          <w:sz w:val="24"/>
          <w:szCs w:val="24"/>
        </w:rPr>
        <w:t xml:space="preserve"> – игровой автомат для настоящих рыбаков</w:t>
      </w:r>
    </w:p>
    <w:p w:rsidR="004E1C91" w:rsidRDefault="004E1C91" w:rsidP="004E1C91">
      <w:pPr>
        <w:ind w:left="-1560" w:right="-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рыбаки мечтают об улове, в частности поймать золотую рыбку</w:t>
      </w:r>
      <w:r w:rsidR="00D7405D">
        <w:rPr>
          <w:rFonts w:ascii="Times New Roman" w:hAnsi="Times New Roman" w:cs="Times New Roman"/>
          <w:sz w:val="24"/>
          <w:szCs w:val="24"/>
        </w:rPr>
        <w:t>. Но,</w:t>
      </w:r>
      <w:r>
        <w:rPr>
          <w:rFonts w:ascii="Times New Roman" w:hAnsi="Times New Roman" w:cs="Times New Roman"/>
          <w:sz w:val="24"/>
          <w:szCs w:val="24"/>
        </w:rPr>
        <w:t xml:space="preserve"> нужно знать, где они водятся. В этом помогает </w:t>
      </w:r>
      <w:r w:rsidRPr="004E1C91">
        <w:rPr>
          <w:rFonts w:ascii="Times New Roman" w:hAnsi="Times New Roman" w:cs="Times New Roman"/>
          <w:b/>
          <w:sz w:val="24"/>
          <w:szCs w:val="24"/>
        </w:rPr>
        <w:t xml:space="preserve">игровой автомат </w:t>
      </w:r>
      <w:proofErr w:type="spellStart"/>
      <w:r w:rsidRPr="004E1C91">
        <w:rPr>
          <w:rFonts w:ascii="Times New Roman" w:hAnsi="Times New Roman" w:cs="Times New Roman"/>
          <w:b/>
          <w:sz w:val="24"/>
          <w:szCs w:val="24"/>
        </w:rPr>
        <w:t>Aquarium</w:t>
      </w:r>
      <w:proofErr w:type="spellEnd"/>
      <w:r>
        <w:rPr>
          <w:rFonts w:ascii="Times New Roman" w:hAnsi="Times New Roman" w:cs="Times New Roman"/>
          <w:sz w:val="24"/>
          <w:szCs w:val="24"/>
        </w:rPr>
        <w:t>, где каждый желающий игрок может поймать ценный улов и заработать денег.</w:t>
      </w:r>
    </w:p>
    <w:p w:rsidR="004E1C91" w:rsidRDefault="00A44C55" w:rsidP="004E1C91">
      <w:pPr>
        <w:ind w:left="-1560" w:right="-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DE50408" wp14:editId="15D86EB1">
            <wp:simplePos x="0" y="0"/>
            <wp:positionH relativeFrom="column">
              <wp:posOffset>-993140</wp:posOffset>
            </wp:positionH>
            <wp:positionV relativeFrom="paragraph">
              <wp:posOffset>10795</wp:posOffset>
            </wp:positionV>
            <wp:extent cx="3806825" cy="2360930"/>
            <wp:effectExtent l="0" t="0" r="3175" b="1270"/>
            <wp:wrapSquare wrapText="bothSides"/>
            <wp:docPr id="1" name="Рисунок 1" descr="C:\Users\Tweak\Desktop\1446803443_aquariu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eak\Desktop\1446803443_aquarium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C91">
        <w:rPr>
          <w:rFonts w:ascii="Times New Roman" w:hAnsi="Times New Roman" w:cs="Times New Roman"/>
          <w:sz w:val="24"/>
          <w:szCs w:val="24"/>
        </w:rPr>
        <w:t xml:space="preserve">Особенность игры в уникальном дизайне и использовании строго определенной тематики. С помощью призовых раундов можно поймать рыбку, за которую </w:t>
      </w:r>
      <w:r w:rsidR="00DD3FF1">
        <w:rPr>
          <w:rFonts w:ascii="Times New Roman" w:hAnsi="Times New Roman" w:cs="Times New Roman"/>
          <w:sz w:val="24"/>
          <w:szCs w:val="24"/>
        </w:rPr>
        <w:t>игроки получат хороший</w:t>
      </w:r>
      <w:r w:rsidR="004E1C91">
        <w:rPr>
          <w:rFonts w:ascii="Times New Roman" w:hAnsi="Times New Roman" w:cs="Times New Roman"/>
          <w:sz w:val="24"/>
          <w:szCs w:val="24"/>
        </w:rPr>
        <w:t xml:space="preserve"> бонус. Крупное вознаграждение светит всем любителям рыбалки.</w:t>
      </w:r>
    </w:p>
    <w:p w:rsidR="004E1C91" w:rsidRPr="004E1C91" w:rsidRDefault="004E1C91" w:rsidP="004E1C91">
      <w:pPr>
        <w:ind w:left="-1560" w:right="-710"/>
        <w:rPr>
          <w:rFonts w:ascii="Times New Roman" w:hAnsi="Times New Roman" w:cs="Times New Roman"/>
          <w:b/>
          <w:i/>
          <w:sz w:val="24"/>
          <w:szCs w:val="24"/>
        </w:rPr>
      </w:pPr>
      <w:r w:rsidRPr="004E1C91">
        <w:rPr>
          <w:rFonts w:ascii="Times New Roman" w:hAnsi="Times New Roman" w:cs="Times New Roman"/>
          <w:b/>
          <w:i/>
          <w:sz w:val="24"/>
          <w:szCs w:val="24"/>
        </w:rPr>
        <w:t xml:space="preserve">Правила игры в автомат </w:t>
      </w:r>
      <w:proofErr w:type="spellStart"/>
      <w:r w:rsidRPr="004E1C91">
        <w:rPr>
          <w:rFonts w:ascii="Times New Roman" w:hAnsi="Times New Roman" w:cs="Times New Roman"/>
          <w:b/>
          <w:i/>
          <w:sz w:val="24"/>
          <w:szCs w:val="24"/>
        </w:rPr>
        <w:t>Aquarium</w:t>
      </w:r>
      <w:proofErr w:type="spellEnd"/>
    </w:p>
    <w:p w:rsidR="004E1C91" w:rsidRDefault="004E1C91" w:rsidP="004E1C91">
      <w:pPr>
        <w:ind w:left="-1560" w:right="-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хотят как можно скорей заполучить</w:t>
      </w:r>
      <w:r w:rsidR="00D7405D">
        <w:rPr>
          <w:rFonts w:ascii="Times New Roman" w:hAnsi="Times New Roman" w:cs="Times New Roman"/>
          <w:sz w:val="24"/>
          <w:szCs w:val="24"/>
        </w:rPr>
        <w:t xml:space="preserve"> ценный улов и забывают о том, что </w:t>
      </w:r>
      <w:r>
        <w:rPr>
          <w:rFonts w:ascii="Times New Roman" w:hAnsi="Times New Roman" w:cs="Times New Roman"/>
          <w:sz w:val="24"/>
          <w:szCs w:val="24"/>
        </w:rPr>
        <w:t xml:space="preserve">существуют </w:t>
      </w:r>
      <w:r w:rsidR="00D7405D">
        <w:rPr>
          <w:rFonts w:ascii="Times New Roman" w:hAnsi="Times New Roman" w:cs="Times New Roman"/>
          <w:sz w:val="24"/>
          <w:szCs w:val="24"/>
        </w:rPr>
        <w:t xml:space="preserve">определенные правила игры </w:t>
      </w:r>
      <w:r>
        <w:rPr>
          <w:rFonts w:ascii="Times New Roman" w:hAnsi="Times New Roman" w:cs="Times New Roman"/>
          <w:sz w:val="24"/>
          <w:szCs w:val="24"/>
        </w:rPr>
        <w:t xml:space="preserve">в данном игровом автомате. Игрок должен сформировать ставку и сделать выбор на конкретном количестве линий, которые будут использоваться при формировании выигрышной комбинации. Чем выше ставка и чем больше линий, тем выше вероятность получения крупного улова и </w:t>
      </w:r>
      <w:r w:rsidR="003B2F80">
        <w:rPr>
          <w:rFonts w:ascii="Times New Roman" w:hAnsi="Times New Roman" w:cs="Times New Roman"/>
          <w:sz w:val="24"/>
          <w:szCs w:val="24"/>
        </w:rPr>
        <w:t xml:space="preserve">как следствие </w:t>
      </w:r>
      <w:r>
        <w:rPr>
          <w:rFonts w:ascii="Times New Roman" w:hAnsi="Times New Roman" w:cs="Times New Roman"/>
          <w:sz w:val="24"/>
          <w:szCs w:val="24"/>
        </w:rPr>
        <w:t>выигрыша.</w:t>
      </w:r>
    </w:p>
    <w:p w:rsidR="004E1C91" w:rsidRDefault="004E1C91" w:rsidP="004E1C91">
      <w:pPr>
        <w:ind w:left="-1560" w:right="-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основной игры </w:t>
      </w:r>
      <w:r w:rsidRPr="004E1C91">
        <w:rPr>
          <w:rFonts w:ascii="Times New Roman" w:hAnsi="Times New Roman" w:cs="Times New Roman"/>
          <w:b/>
          <w:sz w:val="24"/>
          <w:szCs w:val="24"/>
        </w:rPr>
        <w:t xml:space="preserve">игровой автомат </w:t>
      </w:r>
      <w:proofErr w:type="spellStart"/>
      <w:r w:rsidRPr="004E1C91">
        <w:rPr>
          <w:rFonts w:ascii="Times New Roman" w:hAnsi="Times New Roman" w:cs="Times New Roman"/>
          <w:b/>
          <w:sz w:val="24"/>
          <w:szCs w:val="24"/>
        </w:rPr>
        <w:t>Aquarium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предоставляет возможность сыграть в бонусную игру. Суть в предоставлении игроку 6 попыток, чтобы поймать золотую рыбку. С помощью каждой из них можно существенно увеличить основной выигрыш. Данный игровой автомат сочетает в себе большое количество преимуществ и достоинств, чтобы чувствовать себя комфортно:</w:t>
      </w:r>
    </w:p>
    <w:p w:rsidR="004E1C91" w:rsidRPr="004E1C91" w:rsidRDefault="004E1C91" w:rsidP="004E1C91">
      <w:pPr>
        <w:pStyle w:val="a3"/>
        <w:numPr>
          <w:ilvl w:val="0"/>
          <w:numId w:val="1"/>
        </w:numPr>
        <w:ind w:right="-710"/>
        <w:rPr>
          <w:rFonts w:ascii="Times New Roman" w:hAnsi="Times New Roman" w:cs="Times New Roman"/>
          <w:sz w:val="24"/>
          <w:szCs w:val="24"/>
        </w:rPr>
      </w:pPr>
      <w:r w:rsidRPr="004E1C91">
        <w:rPr>
          <w:rFonts w:ascii="Times New Roman" w:hAnsi="Times New Roman" w:cs="Times New Roman"/>
          <w:sz w:val="24"/>
          <w:szCs w:val="24"/>
        </w:rPr>
        <w:t>интересный и яркий дизайн;</w:t>
      </w:r>
    </w:p>
    <w:p w:rsidR="004E1C91" w:rsidRPr="004E1C91" w:rsidRDefault="004E1C91" w:rsidP="004E1C91">
      <w:pPr>
        <w:pStyle w:val="a3"/>
        <w:numPr>
          <w:ilvl w:val="0"/>
          <w:numId w:val="1"/>
        </w:numPr>
        <w:ind w:right="-710"/>
        <w:rPr>
          <w:rFonts w:ascii="Times New Roman" w:hAnsi="Times New Roman" w:cs="Times New Roman"/>
          <w:sz w:val="24"/>
          <w:szCs w:val="24"/>
        </w:rPr>
      </w:pPr>
      <w:r w:rsidRPr="004E1C91">
        <w:rPr>
          <w:rFonts w:ascii="Times New Roman" w:hAnsi="Times New Roman" w:cs="Times New Roman"/>
          <w:sz w:val="24"/>
          <w:szCs w:val="24"/>
        </w:rPr>
        <w:t>высокие проценты по выплатам;</w:t>
      </w:r>
    </w:p>
    <w:p w:rsidR="004E1C91" w:rsidRPr="004E1C91" w:rsidRDefault="004E1C91" w:rsidP="004E1C91">
      <w:pPr>
        <w:pStyle w:val="a3"/>
        <w:numPr>
          <w:ilvl w:val="0"/>
          <w:numId w:val="1"/>
        </w:numPr>
        <w:ind w:right="-710"/>
        <w:rPr>
          <w:rFonts w:ascii="Times New Roman" w:hAnsi="Times New Roman" w:cs="Times New Roman"/>
          <w:sz w:val="24"/>
          <w:szCs w:val="24"/>
        </w:rPr>
      </w:pPr>
      <w:r w:rsidRPr="004E1C91">
        <w:rPr>
          <w:rFonts w:ascii="Times New Roman" w:hAnsi="Times New Roman" w:cs="Times New Roman"/>
          <w:sz w:val="24"/>
          <w:szCs w:val="24"/>
        </w:rPr>
        <w:t>простые и запоминающиеся правила.</w:t>
      </w:r>
    </w:p>
    <w:p w:rsidR="004E1C91" w:rsidRDefault="004E1C91" w:rsidP="004E1C91">
      <w:pPr>
        <w:ind w:left="-1560" w:right="-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понравится всем без исключения – любителям рыбалки или</w:t>
      </w:r>
      <w:r w:rsidR="00DD3FF1">
        <w:rPr>
          <w:rFonts w:ascii="Times New Roman" w:hAnsi="Times New Roman" w:cs="Times New Roman"/>
          <w:sz w:val="24"/>
          <w:szCs w:val="24"/>
        </w:rPr>
        <w:t xml:space="preserve"> тем, кому нравится ежедневно наблюдать за рыбками в аквариуме</w:t>
      </w:r>
      <w:r>
        <w:rPr>
          <w:rFonts w:ascii="Times New Roman" w:hAnsi="Times New Roman" w:cs="Times New Roman"/>
          <w:sz w:val="24"/>
          <w:szCs w:val="24"/>
        </w:rPr>
        <w:t xml:space="preserve">. Ещё одна особенность в том, что </w:t>
      </w:r>
      <w:r w:rsidRPr="004E1C91">
        <w:rPr>
          <w:rFonts w:ascii="Times New Roman" w:hAnsi="Times New Roman" w:cs="Times New Roman"/>
          <w:b/>
          <w:sz w:val="24"/>
          <w:szCs w:val="24"/>
        </w:rPr>
        <w:t xml:space="preserve">игровой автомат </w:t>
      </w:r>
      <w:proofErr w:type="spellStart"/>
      <w:r w:rsidRPr="004E1C91">
        <w:rPr>
          <w:rFonts w:ascii="Times New Roman" w:hAnsi="Times New Roman" w:cs="Times New Roman"/>
          <w:b/>
          <w:sz w:val="24"/>
          <w:szCs w:val="24"/>
        </w:rPr>
        <w:t>Aquarium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имеет простой интерфейс для удобства совершения ставки и получения фактического выигрыша.</w:t>
      </w:r>
    </w:p>
    <w:p w:rsidR="004E1C91" w:rsidRDefault="00A20816" w:rsidP="004E1C91">
      <w:pPr>
        <w:ind w:left="-1560" w:right="-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расположена на отдельной странице. В ней включаются текущие коэффициенты, а также объясняются особенности текущих картинок. Слоты запускаются из браузера и ничего дополнительно скачивать не нужно. </w:t>
      </w:r>
    </w:p>
    <w:p w:rsidR="004E1C91" w:rsidRPr="004E1C91" w:rsidRDefault="004E1C91" w:rsidP="004E1C91">
      <w:pPr>
        <w:ind w:left="-1560" w:right="-71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E1C91" w:rsidRPr="004E1C91" w:rsidSect="004E1C91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20F82"/>
    <w:multiLevelType w:val="hybridMultilevel"/>
    <w:tmpl w:val="4E28B2DC"/>
    <w:lvl w:ilvl="0" w:tplc="04190001">
      <w:start w:val="1"/>
      <w:numFmt w:val="bullet"/>
      <w:lvlText w:val=""/>
      <w:lvlJc w:val="left"/>
      <w:pPr>
        <w:ind w:left="-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0C"/>
    <w:rsid w:val="00202B75"/>
    <w:rsid w:val="003B2F80"/>
    <w:rsid w:val="004E1C91"/>
    <w:rsid w:val="008F0C15"/>
    <w:rsid w:val="00A20816"/>
    <w:rsid w:val="00A44C55"/>
    <w:rsid w:val="00BE680C"/>
    <w:rsid w:val="00D66C5E"/>
    <w:rsid w:val="00D7405D"/>
    <w:rsid w:val="00DD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C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C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C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0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274</Words>
  <Characters>1568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Tweak</dc:creator>
  <cp:keywords/>
  <dc:description/>
  <cp:lastModifiedBy>Tweak</cp:lastModifiedBy>
  <cp:revision>8</cp:revision>
  <dcterms:created xsi:type="dcterms:W3CDTF">2016-11-03T08:02:00Z</dcterms:created>
  <dcterms:modified xsi:type="dcterms:W3CDTF">2019-06-19T12:49:00Z</dcterms:modified>
</cp:coreProperties>
</file>