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C43168" w14:textId="7B1CC104" w:rsidR="00A15617" w:rsidRDefault="00A15617" w:rsidP="00CA3AF5">
      <w:pPr>
        <w:spacing w:after="0" w:line="360" w:lineRule="auto"/>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З</w:t>
      </w:r>
      <w:r w:rsidR="00184017">
        <w:rPr>
          <w:rFonts w:ascii="Times New Roman" w:hAnsi="Times New Roman" w:cs="Times New Roman"/>
          <w:b/>
          <w:bCs/>
          <w:sz w:val="28"/>
          <w:szCs w:val="28"/>
          <w:lang w:val="uk-UA"/>
        </w:rPr>
        <w:t>МІСТ</w:t>
      </w:r>
    </w:p>
    <w:p w14:paraId="01A819C8" w14:textId="7DA60745" w:rsidR="00A15617" w:rsidRPr="00A15617" w:rsidRDefault="00A15617" w:rsidP="00654ADC">
      <w:pPr>
        <w:spacing w:after="0" w:line="360" w:lineRule="auto"/>
        <w:jc w:val="both"/>
        <w:rPr>
          <w:rFonts w:ascii="Times New Roman" w:hAnsi="Times New Roman" w:cs="Times New Roman"/>
          <w:sz w:val="28"/>
          <w:szCs w:val="28"/>
          <w:lang w:val="uk-UA"/>
        </w:rPr>
      </w:pPr>
      <w:r w:rsidRPr="007C3AE6">
        <w:rPr>
          <w:rFonts w:ascii="Times New Roman" w:hAnsi="Times New Roman" w:cs="Times New Roman"/>
          <w:b/>
          <w:bCs/>
          <w:sz w:val="28"/>
          <w:szCs w:val="28"/>
          <w:lang w:val="uk-UA"/>
        </w:rPr>
        <w:t>В</w:t>
      </w:r>
      <w:r w:rsidR="007C3AE6" w:rsidRPr="007C3AE6">
        <w:rPr>
          <w:rFonts w:ascii="Times New Roman" w:hAnsi="Times New Roman" w:cs="Times New Roman"/>
          <w:b/>
          <w:bCs/>
          <w:sz w:val="28"/>
          <w:szCs w:val="28"/>
          <w:lang w:val="uk-UA"/>
        </w:rPr>
        <w:t>СТУП</w:t>
      </w:r>
      <w:r w:rsidR="007C3AE6">
        <w:rPr>
          <w:rFonts w:ascii="Times New Roman" w:hAnsi="Times New Roman" w:cs="Times New Roman"/>
          <w:sz w:val="28"/>
          <w:szCs w:val="28"/>
          <w:lang w:val="uk-UA"/>
        </w:rPr>
        <w:t>……………………………………………………………………</w:t>
      </w:r>
      <w:r w:rsidR="00106627">
        <w:rPr>
          <w:rFonts w:ascii="Times New Roman" w:hAnsi="Times New Roman" w:cs="Times New Roman"/>
          <w:sz w:val="28"/>
          <w:szCs w:val="28"/>
          <w:lang w:val="uk-UA"/>
        </w:rPr>
        <w:t>…...</w:t>
      </w:r>
      <w:r w:rsidR="005D125B">
        <w:rPr>
          <w:rFonts w:ascii="Times New Roman" w:hAnsi="Times New Roman" w:cs="Times New Roman"/>
          <w:sz w:val="28"/>
          <w:szCs w:val="28"/>
          <w:lang w:val="uk-UA"/>
        </w:rPr>
        <w:t>..........</w:t>
      </w:r>
      <w:r w:rsidR="007C3AE6">
        <w:rPr>
          <w:rFonts w:ascii="Times New Roman" w:hAnsi="Times New Roman" w:cs="Times New Roman"/>
          <w:sz w:val="28"/>
          <w:szCs w:val="28"/>
          <w:lang w:val="uk-UA"/>
        </w:rPr>
        <w:t>3</w:t>
      </w:r>
    </w:p>
    <w:p w14:paraId="1CE1AC87" w14:textId="43066D02" w:rsidR="007C3AE6" w:rsidRDefault="007C3AE6" w:rsidP="00654ADC">
      <w:pPr>
        <w:spacing w:after="0" w:line="360" w:lineRule="auto"/>
        <w:jc w:val="both"/>
        <w:rPr>
          <w:rFonts w:ascii="Times New Roman" w:hAnsi="Times New Roman" w:cs="Times New Roman"/>
          <w:sz w:val="28"/>
          <w:szCs w:val="28"/>
          <w:lang w:val="uk-UA"/>
        </w:rPr>
      </w:pPr>
      <w:bookmarkStart w:id="0" w:name="_Hlk147669006"/>
      <w:r w:rsidRPr="007C3AE6">
        <w:rPr>
          <w:rFonts w:ascii="Times New Roman" w:hAnsi="Times New Roman" w:cs="Times New Roman"/>
          <w:b/>
          <w:bCs/>
          <w:sz w:val="28"/>
          <w:szCs w:val="28"/>
          <w:lang w:val="uk-UA"/>
        </w:rPr>
        <w:t>РОЗДІЛ І</w:t>
      </w:r>
      <w:r>
        <w:rPr>
          <w:rFonts w:ascii="Times New Roman" w:hAnsi="Times New Roman" w:cs="Times New Roman"/>
          <w:b/>
          <w:bCs/>
          <w:sz w:val="28"/>
          <w:szCs w:val="28"/>
          <w:lang w:val="uk-UA"/>
        </w:rPr>
        <w:t>.</w:t>
      </w:r>
      <w:r w:rsidRPr="007C3AE6">
        <w:rPr>
          <w:rFonts w:ascii="Times New Roman" w:hAnsi="Times New Roman" w:cs="Times New Roman"/>
          <w:b/>
          <w:bCs/>
          <w:sz w:val="28"/>
          <w:szCs w:val="28"/>
          <w:lang w:val="uk-UA"/>
        </w:rPr>
        <w:t xml:space="preserve"> НАБУТА БЕЗПОРАДНІСТЬ ТА МЕТОДИ БОРОТЬБИ З НЕЮ</w:t>
      </w:r>
      <w:r w:rsidRPr="007C3AE6">
        <w:rPr>
          <w:rFonts w:ascii="Times New Roman" w:hAnsi="Times New Roman" w:cs="Times New Roman"/>
          <w:sz w:val="28"/>
          <w:szCs w:val="28"/>
          <w:lang w:val="uk-UA"/>
        </w:rPr>
        <w:t>………………………………………………………………………………...</w:t>
      </w:r>
      <w:r w:rsidR="00BA4ED8">
        <w:rPr>
          <w:rFonts w:ascii="Times New Roman" w:hAnsi="Times New Roman" w:cs="Times New Roman"/>
          <w:sz w:val="28"/>
          <w:szCs w:val="28"/>
          <w:lang w:val="uk-UA"/>
        </w:rPr>
        <w:t>..4</w:t>
      </w:r>
    </w:p>
    <w:p w14:paraId="3D7CAAF5" w14:textId="0FAA9A1C" w:rsidR="007C3AE6" w:rsidRDefault="007C3AE6" w:rsidP="00654ADC">
      <w:pPr>
        <w:pStyle w:val="a3"/>
        <w:numPr>
          <w:ilvl w:val="1"/>
          <w:numId w:val="9"/>
        </w:numPr>
        <w:spacing w:after="0" w:line="360" w:lineRule="auto"/>
        <w:ind w:left="0" w:firstLine="0"/>
        <w:jc w:val="both"/>
        <w:rPr>
          <w:rFonts w:ascii="Times New Roman" w:hAnsi="Times New Roman" w:cs="Times New Roman"/>
          <w:sz w:val="28"/>
          <w:szCs w:val="28"/>
          <w:lang w:val="uk-UA"/>
        </w:rPr>
      </w:pPr>
      <w:r w:rsidRPr="003B6EDD">
        <w:rPr>
          <w:rFonts w:ascii="Times New Roman" w:hAnsi="Times New Roman" w:cs="Times New Roman"/>
          <w:sz w:val="28"/>
          <w:szCs w:val="28"/>
          <w:lang w:val="uk-UA"/>
        </w:rPr>
        <w:t>Прояви синдрому набутої безпорадності</w:t>
      </w:r>
      <w:r w:rsidR="003B6EDD" w:rsidRPr="003B6EDD">
        <w:rPr>
          <w:rFonts w:ascii="Times New Roman" w:hAnsi="Times New Roman" w:cs="Times New Roman"/>
          <w:sz w:val="28"/>
          <w:szCs w:val="28"/>
          <w:lang w:val="uk-UA"/>
        </w:rPr>
        <w:t>…………………………………</w:t>
      </w:r>
      <w:r w:rsidR="00BA4ED8">
        <w:rPr>
          <w:rFonts w:ascii="Times New Roman" w:hAnsi="Times New Roman" w:cs="Times New Roman"/>
          <w:sz w:val="28"/>
          <w:szCs w:val="28"/>
          <w:lang w:val="uk-UA"/>
        </w:rPr>
        <w:t>…4</w:t>
      </w:r>
    </w:p>
    <w:p w14:paraId="7C40AE11" w14:textId="23EFD68C" w:rsidR="00106627" w:rsidRPr="00106627" w:rsidRDefault="00106627" w:rsidP="00654ADC">
      <w:pPr>
        <w:pStyle w:val="a3"/>
        <w:numPr>
          <w:ilvl w:val="1"/>
          <w:numId w:val="9"/>
        </w:numPr>
        <w:spacing w:after="0" w:line="360" w:lineRule="auto"/>
        <w:ind w:left="0" w:firstLine="0"/>
        <w:jc w:val="both"/>
        <w:rPr>
          <w:rFonts w:ascii="Times New Roman" w:hAnsi="Times New Roman" w:cs="Times New Roman"/>
          <w:sz w:val="28"/>
          <w:szCs w:val="28"/>
          <w:lang w:val="uk-UA"/>
        </w:rPr>
      </w:pPr>
      <w:r w:rsidRPr="00106627">
        <w:rPr>
          <w:rFonts w:ascii="Times New Roman" w:hAnsi="Times New Roman" w:cs="Times New Roman"/>
          <w:sz w:val="28"/>
          <w:szCs w:val="28"/>
          <w:lang w:val="uk-UA"/>
        </w:rPr>
        <w:t>Набута безпорадність та її взаємозв’язок з депресією</w:t>
      </w:r>
      <w:r>
        <w:rPr>
          <w:rFonts w:ascii="Times New Roman" w:hAnsi="Times New Roman" w:cs="Times New Roman"/>
          <w:sz w:val="28"/>
          <w:szCs w:val="28"/>
          <w:lang w:val="uk-UA"/>
        </w:rPr>
        <w:t>……………………</w:t>
      </w:r>
      <w:r w:rsidR="00BA4ED8">
        <w:rPr>
          <w:rFonts w:ascii="Times New Roman" w:hAnsi="Times New Roman" w:cs="Times New Roman"/>
          <w:sz w:val="28"/>
          <w:szCs w:val="28"/>
          <w:lang w:val="uk-UA"/>
        </w:rPr>
        <w:t>…6</w:t>
      </w:r>
    </w:p>
    <w:p w14:paraId="4FC22E93" w14:textId="3531F026" w:rsidR="003B6EDD" w:rsidRPr="003B6EDD" w:rsidRDefault="003B6EDD" w:rsidP="00654ADC">
      <w:pPr>
        <w:pStyle w:val="a3"/>
        <w:numPr>
          <w:ilvl w:val="1"/>
          <w:numId w:val="9"/>
        </w:numPr>
        <w:spacing w:after="0" w:line="360" w:lineRule="auto"/>
        <w:ind w:left="0" w:firstLine="0"/>
        <w:jc w:val="both"/>
        <w:rPr>
          <w:rFonts w:ascii="Times New Roman" w:hAnsi="Times New Roman" w:cs="Times New Roman"/>
          <w:sz w:val="28"/>
          <w:szCs w:val="28"/>
          <w:lang w:val="uk-UA"/>
        </w:rPr>
      </w:pPr>
      <w:r w:rsidRPr="003B6EDD">
        <w:rPr>
          <w:rFonts w:ascii="Times New Roman" w:hAnsi="Times New Roman" w:cs="Times New Roman"/>
          <w:sz w:val="28"/>
          <w:szCs w:val="28"/>
          <w:lang w:val="uk-UA"/>
        </w:rPr>
        <w:t>Найефективніші методи боротьби з синдромом набутої безпорадності</w:t>
      </w:r>
      <w:r w:rsidR="003F7545">
        <w:rPr>
          <w:rFonts w:ascii="Times New Roman" w:hAnsi="Times New Roman" w:cs="Times New Roman"/>
          <w:sz w:val="28"/>
          <w:szCs w:val="28"/>
          <w:lang w:val="uk-UA"/>
        </w:rPr>
        <w:t>….8</w:t>
      </w:r>
    </w:p>
    <w:p w14:paraId="5F683D0E" w14:textId="7CC2EA18" w:rsidR="00A15617" w:rsidRDefault="00A15617" w:rsidP="00654ADC">
      <w:pPr>
        <w:spacing w:after="0" w:line="360" w:lineRule="auto"/>
        <w:jc w:val="both"/>
        <w:rPr>
          <w:rFonts w:ascii="Times New Roman" w:hAnsi="Times New Roman" w:cs="Times New Roman"/>
          <w:sz w:val="28"/>
          <w:szCs w:val="28"/>
          <w:lang w:val="uk-UA"/>
        </w:rPr>
      </w:pPr>
      <w:r w:rsidRPr="003B6EDD">
        <w:rPr>
          <w:rFonts w:ascii="Times New Roman" w:hAnsi="Times New Roman" w:cs="Times New Roman"/>
          <w:b/>
          <w:bCs/>
          <w:sz w:val="28"/>
          <w:szCs w:val="28"/>
          <w:lang w:val="uk-UA"/>
        </w:rPr>
        <w:t>Р</w:t>
      </w:r>
      <w:r w:rsidR="003B6EDD" w:rsidRPr="003B6EDD">
        <w:rPr>
          <w:rFonts w:ascii="Times New Roman" w:hAnsi="Times New Roman" w:cs="Times New Roman"/>
          <w:b/>
          <w:bCs/>
          <w:sz w:val="28"/>
          <w:szCs w:val="28"/>
          <w:lang w:val="uk-UA"/>
        </w:rPr>
        <w:t>ОЗДІЛ</w:t>
      </w:r>
      <w:r w:rsidRPr="003B6EDD">
        <w:rPr>
          <w:rFonts w:ascii="Times New Roman" w:hAnsi="Times New Roman" w:cs="Times New Roman"/>
          <w:b/>
          <w:bCs/>
          <w:sz w:val="28"/>
          <w:szCs w:val="28"/>
          <w:lang w:val="uk-UA"/>
        </w:rPr>
        <w:t xml:space="preserve"> ІІ. Р</w:t>
      </w:r>
      <w:r w:rsidR="003B6EDD" w:rsidRPr="003B6EDD">
        <w:rPr>
          <w:rFonts w:ascii="Times New Roman" w:hAnsi="Times New Roman" w:cs="Times New Roman"/>
          <w:b/>
          <w:bCs/>
          <w:sz w:val="28"/>
          <w:szCs w:val="28"/>
          <w:lang w:val="uk-UA"/>
        </w:rPr>
        <w:t>ОЛЬ</w:t>
      </w:r>
      <w:r w:rsidRPr="003B6EDD">
        <w:rPr>
          <w:rFonts w:ascii="Times New Roman" w:hAnsi="Times New Roman" w:cs="Times New Roman"/>
          <w:b/>
          <w:bCs/>
          <w:sz w:val="28"/>
          <w:szCs w:val="28"/>
          <w:lang w:val="uk-UA"/>
        </w:rPr>
        <w:t xml:space="preserve"> </w:t>
      </w:r>
      <w:r w:rsidR="003B6EDD" w:rsidRPr="003B6EDD">
        <w:rPr>
          <w:rFonts w:ascii="Times New Roman" w:hAnsi="Times New Roman" w:cs="Times New Roman"/>
          <w:b/>
          <w:bCs/>
          <w:sz w:val="28"/>
          <w:szCs w:val="28"/>
          <w:lang w:val="uk-UA"/>
        </w:rPr>
        <w:t>НАБУТОЇ</w:t>
      </w:r>
      <w:r w:rsidRPr="003B6EDD">
        <w:rPr>
          <w:rFonts w:ascii="Times New Roman" w:hAnsi="Times New Roman" w:cs="Times New Roman"/>
          <w:b/>
          <w:bCs/>
          <w:sz w:val="28"/>
          <w:szCs w:val="28"/>
          <w:lang w:val="uk-UA"/>
        </w:rPr>
        <w:t xml:space="preserve"> </w:t>
      </w:r>
      <w:r w:rsidR="003B6EDD" w:rsidRPr="003B6EDD">
        <w:rPr>
          <w:rFonts w:ascii="Times New Roman" w:hAnsi="Times New Roman" w:cs="Times New Roman"/>
          <w:b/>
          <w:bCs/>
          <w:sz w:val="28"/>
          <w:szCs w:val="28"/>
          <w:lang w:val="uk-UA"/>
        </w:rPr>
        <w:t>БЕЗПОРАДНОСТІ</w:t>
      </w:r>
      <w:r w:rsidRPr="003B6EDD">
        <w:rPr>
          <w:rFonts w:ascii="Times New Roman" w:hAnsi="Times New Roman" w:cs="Times New Roman"/>
          <w:b/>
          <w:bCs/>
          <w:sz w:val="28"/>
          <w:szCs w:val="28"/>
          <w:lang w:val="uk-UA"/>
        </w:rPr>
        <w:t xml:space="preserve"> </w:t>
      </w:r>
      <w:r w:rsidR="003B6EDD" w:rsidRPr="003B6EDD">
        <w:rPr>
          <w:rFonts w:ascii="Times New Roman" w:hAnsi="Times New Roman" w:cs="Times New Roman"/>
          <w:b/>
          <w:bCs/>
          <w:sz w:val="28"/>
          <w:szCs w:val="28"/>
          <w:lang w:val="uk-UA"/>
        </w:rPr>
        <w:t>У ФОРМУВАННІ ТА САМОВИЗНАЧЕННІ ОСОБИСТОСТІ</w:t>
      </w:r>
      <w:r w:rsidR="003B6EDD">
        <w:rPr>
          <w:rFonts w:ascii="Times New Roman" w:hAnsi="Times New Roman" w:cs="Times New Roman"/>
          <w:sz w:val="28"/>
          <w:szCs w:val="28"/>
          <w:lang w:val="uk-UA"/>
        </w:rPr>
        <w:t>……………………………………</w:t>
      </w:r>
      <w:r w:rsidR="003F7545">
        <w:rPr>
          <w:rFonts w:ascii="Times New Roman" w:hAnsi="Times New Roman" w:cs="Times New Roman"/>
          <w:sz w:val="28"/>
          <w:szCs w:val="28"/>
          <w:lang w:val="uk-UA"/>
        </w:rPr>
        <w:t>….1</w:t>
      </w:r>
      <w:r w:rsidR="000861E6">
        <w:rPr>
          <w:rFonts w:ascii="Times New Roman" w:hAnsi="Times New Roman" w:cs="Times New Roman"/>
          <w:sz w:val="28"/>
          <w:szCs w:val="28"/>
          <w:lang w:val="uk-UA"/>
        </w:rPr>
        <w:t>2</w:t>
      </w:r>
    </w:p>
    <w:p w14:paraId="3F8CE6B9" w14:textId="5953B8E4" w:rsidR="003B6EDD" w:rsidRDefault="003B6EDD" w:rsidP="00654ADC">
      <w:pPr>
        <w:spacing w:after="0" w:line="360" w:lineRule="auto"/>
        <w:jc w:val="both"/>
        <w:rPr>
          <w:rFonts w:ascii="Times New Roman" w:hAnsi="Times New Roman" w:cs="Times New Roman"/>
          <w:sz w:val="28"/>
          <w:szCs w:val="28"/>
          <w:lang w:val="uk-UA"/>
        </w:rPr>
      </w:pPr>
      <w:r w:rsidRPr="003B6EDD">
        <w:rPr>
          <w:rFonts w:ascii="Times New Roman" w:hAnsi="Times New Roman" w:cs="Times New Roman"/>
          <w:sz w:val="28"/>
          <w:szCs w:val="28"/>
          <w:lang w:val="uk-UA"/>
        </w:rPr>
        <w:t xml:space="preserve">2.1. Набута безпорадність </w:t>
      </w:r>
      <w:r>
        <w:rPr>
          <w:rFonts w:ascii="Times New Roman" w:hAnsi="Times New Roman" w:cs="Times New Roman"/>
          <w:sz w:val="28"/>
          <w:szCs w:val="28"/>
          <w:lang w:val="uk-UA"/>
        </w:rPr>
        <w:t>та</w:t>
      </w:r>
      <w:r w:rsidRPr="003B6EDD">
        <w:rPr>
          <w:rFonts w:ascii="Times New Roman" w:hAnsi="Times New Roman" w:cs="Times New Roman"/>
          <w:sz w:val="28"/>
          <w:szCs w:val="28"/>
          <w:lang w:val="uk-UA"/>
        </w:rPr>
        <w:t xml:space="preserve"> набутий оптимізм</w:t>
      </w:r>
      <w:r>
        <w:rPr>
          <w:rFonts w:ascii="Times New Roman" w:hAnsi="Times New Roman" w:cs="Times New Roman"/>
          <w:sz w:val="28"/>
          <w:szCs w:val="28"/>
          <w:lang w:val="uk-UA"/>
        </w:rPr>
        <w:t>…………………………………</w:t>
      </w:r>
      <w:r w:rsidR="003F7545">
        <w:rPr>
          <w:rFonts w:ascii="Times New Roman" w:hAnsi="Times New Roman" w:cs="Times New Roman"/>
          <w:sz w:val="28"/>
          <w:szCs w:val="28"/>
          <w:lang w:val="uk-UA"/>
        </w:rPr>
        <w:t>1</w:t>
      </w:r>
      <w:r w:rsidR="000861E6">
        <w:rPr>
          <w:rFonts w:ascii="Times New Roman" w:hAnsi="Times New Roman" w:cs="Times New Roman"/>
          <w:sz w:val="28"/>
          <w:szCs w:val="28"/>
          <w:lang w:val="uk-UA"/>
        </w:rPr>
        <w:t>2</w:t>
      </w:r>
    </w:p>
    <w:p w14:paraId="658B7902" w14:textId="7BEA52FC" w:rsidR="003B6EDD" w:rsidRDefault="003B6EDD" w:rsidP="00654ADC">
      <w:pPr>
        <w:spacing w:after="0" w:line="360" w:lineRule="auto"/>
        <w:jc w:val="both"/>
        <w:rPr>
          <w:rFonts w:ascii="Times New Roman" w:hAnsi="Times New Roman" w:cs="Times New Roman"/>
          <w:sz w:val="28"/>
          <w:szCs w:val="28"/>
          <w:lang w:val="uk-UA"/>
        </w:rPr>
      </w:pPr>
      <w:r w:rsidRPr="003B6EDD">
        <w:rPr>
          <w:rFonts w:ascii="Times New Roman" w:hAnsi="Times New Roman" w:cs="Times New Roman"/>
          <w:sz w:val="28"/>
          <w:szCs w:val="28"/>
          <w:lang w:val="uk-UA"/>
        </w:rPr>
        <w:t>2.2. Я-концепція особистості та вплив безпорадності на її формування</w:t>
      </w:r>
      <w:r>
        <w:rPr>
          <w:rFonts w:ascii="Times New Roman" w:hAnsi="Times New Roman" w:cs="Times New Roman"/>
          <w:sz w:val="28"/>
          <w:szCs w:val="28"/>
          <w:lang w:val="uk-UA"/>
        </w:rPr>
        <w:t>………</w:t>
      </w:r>
      <w:r w:rsidR="003F7545">
        <w:rPr>
          <w:rFonts w:ascii="Times New Roman" w:hAnsi="Times New Roman" w:cs="Times New Roman"/>
          <w:sz w:val="28"/>
          <w:szCs w:val="28"/>
          <w:lang w:val="uk-UA"/>
        </w:rPr>
        <w:t>12</w:t>
      </w:r>
    </w:p>
    <w:bookmarkEnd w:id="0"/>
    <w:p w14:paraId="3CFB1991" w14:textId="5A3EF3E4" w:rsidR="00A15617" w:rsidRPr="003B6EDD" w:rsidRDefault="00A15617" w:rsidP="00654ADC">
      <w:pPr>
        <w:spacing w:after="0" w:line="360" w:lineRule="auto"/>
        <w:jc w:val="both"/>
        <w:rPr>
          <w:rFonts w:ascii="Times New Roman" w:hAnsi="Times New Roman" w:cs="Times New Roman"/>
          <w:b/>
          <w:bCs/>
          <w:sz w:val="28"/>
          <w:szCs w:val="28"/>
          <w:lang w:val="uk-UA"/>
        </w:rPr>
      </w:pPr>
      <w:r w:rsidRPr="003B6EDD">
        <w:rPr>
          <w:rFonts w:ascii="Times New Roman" w:hAnsi="Times New Roman" w:cs="Times New Roman"/>
          <w:b/>
          <w:bCs/>
          <w:sz w:val="28"/>
          <w:szCs w:val="28"/>
          <w:lang w:val="uk-UA"/>
        </w:rPr>
        <w:t>В</w:t>
      </w:r>
      <w:r w:rsidR="003B6EDD" w:rsidRPr="003B6EDD">
        <w:rPr>
          <w:rFonts w:ascii="Times New Roman" w:hAnsi="Times New Roman" w:cs="Times New Roman"/>
          <w:b/>
          <w:bCs/>
          <w:sz w:val="28"/>
          <w:szCs w:val="28"/>
          <w:lang w:val="uk-UA"/>
        </w:rPr>
        <w:t>ИСНОВКИ</w:t>
      </w:r>
      <w:r w:rsidR="003B6EDD" w:rsidRPr="003B6EDD">
        <w:rPr>
          <w:rFonts w:ascii="Times New Roman" w:hAnsi="Times New Roman" w:cs="Times New Roman"/>
          <w:sz w:val="28"/>
          <w:szCs w:val="28"/>
          <w:lang w:val="uk-UA"/>
        </w:rPr>
        <w:t>……………………………………………………………………….</w:t>
      </w:r>
      <w:r w:rsidR="003F7545">
        <w:rPr>
          <w:rFonts w:ascii="Times New Roman" w:hAnsi="Times New Roman" w:cs="Times New Roman"/>
          <w:sz w:val="28"/>
          <w:szCs w:val="28"/>
          <w:lang w:val="uk-UA"/>
        </w:rPr>
        <w:t>15</w:t>
      </w:r>
    </w:p>
    <w:p w14:paraId="081098CF" w14:textId="37431925" w:rsidR="00A15617" w:rsidRPr="003B6EDD" w:rsidRDefault="00A15617" w:rsidP="00654ADC">
      <w:pPr>
        <w:spacing w:after="0" w:line="360" w:lineRule="auto"/>
        <w:jc w:val="both"/>
        <w:rPr>
          <w:rFonts w:ascii="Times New Roman" w:hAnsi="Times New Roman" w:cs="Times New Roman"/>
          <w:sz w:val="28"/>
          <w:szCs w:val="28"/>
          <w:lang w:val="uk-UA"/>
        </w:rPr>
      </w:pPr>
      <w:r w:rsidRPr="003B6EDD">
        <w:rPr>
          <w:rFonts w:ascii="Times New Roman" w:hAnsi="Times New Roman" w:cs="Times New Roman"/>
          <w:b/>
          <w:bCs/>
          <w:sz w:val="28"/>
          <w:szCs w:val="28"/>
          <w:lang w:val="uk-UA"/>
        </w:rPr>
        <w:t>С</w:t>
      </w:r>
      <w:r w:rsidR="003B6EDD" w:rsidRPr="003B6EDD">
        <w:rPr>
          <w:rFonts w:ascii="Times New Roman" w:hAnsi="Times New Roman" w:cs="Times New Roman"/>
          <w:b/>
          <w:bCs/>
          <w:sz w:val="28"/>
          <w:szCs w:val="28"/>
          <w:lang w:val="uk-UA"/>
        </w:rPr>
        <w:t>ПИСОК ВИКОРИСТАНИХ ДЖЕРЕЛ</w:t>
      </w:r>
      <w:r w:rsidR="003B6EDD">
        <w:rPr>
          <w:rFonts w:ascii="Times New Roman" w:hAnsi="Times New Roman" w:cs="Times New Roman"/>
          <w:sz w:val="28"/>
          <w:szCs w:val="28"/>
          <w:lang w:val="uk-UA"/>
        </w:rPr>
        <w:t>………………………………………</w:t>
      </w:r>
      <w:r w:rsidR="003F7545">
        <w:rPr>
          <w:rFonts w:ascii="Times New Roman" w:hAnsi="Times New Roman" w:cs="Times New Roman"/>
          <w:sz w:val="28"/>
          <w:szCs w:val="28"/>
          <w:lang w:val="uk-UA"/>
        </w:rPr>
        <w:t>17</w:t>
      </w:r>
    </w:p>
    <w:p w14:paraId="7FC2FB76" w14:textId="77777777" w:rsidR="00A15617" w:rsidRDefault="00A15617" w:rsidP="00654A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7635DBE5" w14:textId="7A6E365F" w:rsidR="00A15617" w:rsidRDefault="00A15617" w:rsidP="00CA3AF5">
      <w:pPr>
        <w:spacing w:after="0" w:line="480" w:lineRule="auto"/>
        <w:ind w:firstLine="709"/>
        <w:jc w:val="center"/>
        <w:rPr>
          <w:rFonts w:ascii="Times New Roman" w:hAnsi="Times New Roman" w:cs="Times New Roman"/>
          <w:b/>
          <w:bCs/>
          <w:sz w:val="28"/>
          <w:szCs w:val="28"/>
          <w:lang w:val="uk-UA"/>
        </w:rPr>
      </w:pPr>
      <w:r w:rsidRPr="00A15617">
        <w:rPr>
          <w:rFonts w:ascii="Times New Roman" w:hAnsi="Times New Roman" w:cs="Times New Roman"/>
          <w:b/>
          <w:bCs/>
          <w:sz w:val="28"/>
          <w:szCs w:val="28"/>
          <w:lang w:val="uk-UA"/>
        </w:rPr>
        <w:lastRenderedPageBreak/>
        <w:t>В</w:t>
      </w:r>
      <w:r w:rsidR="007C3AE6">
        <w:rPr>
          <w:rFonts w:ascii="Times New Roman" w:hAnsi="Times New Roman" w:cs="Times New Roman"/>
          <w:b/>
          <w:bCs/>
          <w:sz w:val="28"/>
          <w:szCs w:val="28"/>
          <w:lang w:val="uk-UA"/>
        </w:rPr>
        <w:t>СТУП</w:t>
      </w:r>
    </w:p>
    <w:p w14:paraId="0B41CE1D" w14:textId="7903AFCC" w:rsidR="00A15617" w:rsidRDefault="00184017" w:rsidP="00654ADC">
      <w:pPr>
        <w:spacing w:after="0" w:line="360" w:lineRule="auto"/>
        <w:ind w:firstLine="709"/>
        <w:jc w:val="both"/>
        <w:rPr>
          <w:rFonts w:ascii="Times New Roman" w:hAnsi="Times New Roman" w:cs="Times New Roman"/>
          <w:sz w:val="28"/>
          <w:szCs w:val="28"/>
          <w:lang w:val="uk-UA"/>
        </w:rPr>
      </w:pPr>
      <w:r w:rsidRPr="00184017">
        <w:rPr>
          <w:rFonts w:ascii="Times New Roman" w:hAnsi="Times New Roman" w:cs="Times New Roman"/>
          <w:b/>
          <w:bCs/>
          <w:sz w:val="28"/>
          <w:szCs w:val="28"/>
          <w:lang w:val="uk-UA"/>
        </w:rPr>
        <w:t>Актуальність теми.</w:t>
      </w:r>
      <w:r>
        <w:rPr>
          <w:rFonts w:ascii="Times New Roman" w:hAnsi="Times New Roman" w:cs="Times New Roman"/>
          <w:sz w:val="28"/>
          <w:szCs w:val="28"/>
          <w:lang w:val="uk-UA"/>
        </w:rPr>
        <w:t xml:space="preserve"> </w:t>
      </w:r>
      <w:r w:rsidR="001E3592">
        <w:rPr>
          <w:rFonts w:ascii="Times New Roman" w:hAnsi="Times New Roman" w:cs="Times New Roman"/>
          <w:sz w:val="28"/>
          <w:szCs w:val="28"/>
          <w:lang w:val="uk-UA"/>
        </w:rPr>
        <w:t xml:space="preserve">Синдром набутої або навченої безпорадності був відкритий в 1967 р. американським психологом і творцем позитивної психотерапії Мартіном </w:t>
      </w:r>
      <w:proofErr w:type="spellStart"/>
      <w:r w:rsidR="001E3592">
        <w:rPr>
          <w:rFonts w:ascii="Times New Roman" w:hAnsi="Times New Roman" w:cs="Times New Roman"/>
          <w:sz w:val="28"/>
          <w:szCs w:val="28"/>
          <w:lang w:val="uk-UA"/>
        </w:rPr>
        <w:t>Селігманом</w:t>
      </w:r>
      <w:proofErr w:type="spellEnd"/>
      <w:r w:rsidR="001E3592">
        <w:rPr>
          <w:rFonts w:ascii="Times New Roman" w:hAnsi="Times New Roman" w:cs="Times New Roman"/>
          <w:sz w:val="28"/>
          <w:szCs w:val="28"/>
          <w:lang w:val="uk-UA"/>
        </w:rPr>
        <w:t xml:space="preserve">. Психолог, заручившись підтримкою свого колеги Стівена </w:t>
      </w:r>
      <w:proofErr w:type="spellStart"/>
      <w:r w:rsidR="001E3592">
        <w:rPr>
          <w:rFonts w:ascii="Times New Roman" w:hAnsi="Times New Roman" w:cs="Times New Roman"/>
          <w:sz w:val="28"/>
          <w:szCs w:val="28"/>
          <w:lang w:val="uk-UA"/>
        </w:rPr>
        <w:t>Майера</w:t>
      </w:r>
      <w:proofErr w:type="spellEnd"/>
      <w:r w:rsidR="001E3592">
        <w:rPr>
          <w:rFonts w:ascii="Times New Roman" w:hAnsi="Times New Roman" w:cs="Times New Roman"/>
          <w:sz w:val="28"/>
          <w:szCs w:val="28"/>
          <w:lang w:val="uk-UA"/>
        </w:rPr>
        <w:t xml:space="preserve">, вирішив провести експеримент із собаками. Всіх піддослідних собак вчені розділили на дві групи. Першу групу собак закрили в клітках і били струмом. А ті клітки, в які помістили другу групу собак, були оснащені спеціальною кнопкою. Натиснувши на цю кнопку носом або лапою, собаки з другої групи, могли самі вибратися з кліток. </w:t>
      </w:r>
    </w:p>
    <w:p w14:paraId="768CF3FE" w14:textId="77777777" w:rsidR="00101ECF" w:rsidRDefault="00101ECF" w:rsidP="00654A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Через деякий час усіх піддослідних помістили в електризовані вольєри.</w:t>
      </w:r>
      <w:r w:rsidR="00865EFF">
        <w:rPr>
          <w:rFonts w:ascii="Times New Roman" w:hAnsi="Times New Roman" w:cs="Times New Roman"/>
          <w:sz w:val="28"/>
          <w:szCs w:val="28"/>
          <w:lang w:val="uk-UA"/>
        </w:rPr>
        <w:t xml:space="preserve"> Будь-який собака міг, подолавши бар</w:t>
      </w:r>
      <w:r w:rsidR="00865EFF" w:rsidRPr="00865EFF">
        <w:rPr>
          <w:rFonts w:ascii="Times New Roman" w:hAnsi="Times New Roman" w:cs="Times New Roman"/>
          <w:sz w:val="28"/>
          <w:szCs w:val="28"/>
        </w:rPr>
        <w:t>’</w:t>
      </w:r>
      <w:r w:rsidR="00865EFF">
        <w:rPr>
          <w:rFonts w:ascii="Times New Roman" w:hAnsi="Times New Roman" w:cs="Times New Roman"/>
          <w:sz w:val="28"/>
          <w:szCs w:val="28"/>
          <w:lang w:val="uk-UA"/>
        </w:rPr>
        <w:t>єр, без особливих зусиль залишити вольєр. Собаки з другої групи швидко розібралися в ситуації та звільнилися. Собаки ж з другої групи, яки</w:t>
      </w:r>
      <w:r w:rsidR="00796F4B">
        <w:rPr>
          <w:rFonts w:ascii="Times New Roman" w:hAnsi="Times New Roman" w:cs="Times New Roman"/>
          <w:sz w:val="28"/>
          <w:szCs w:val="28"/>
          <w:lang w:val="uk-UA"/>
        </w:rPr>
        <w:t>м</w:t>
      </w:r>
      <w:r w:rsidR="00865EFF">
        <w:rPr>
          <w:rFonts w:ascii="Times New Roman" w:hAnsi="Times New Roman" w:cs="Times New Roman"/>
          <w:sz w:val="28"/>
          <w:szCs w:val="28"/>
          <w:lang w:val="uk-UA"/>
        </w:rPr>
        <w:t xml:space="preserve"> раніше вже </w:t>
      </w:r>
      <w:r w:rsidR="00796F4B">
        <w:rPr>
          <w:rFonts w:ascii="Times New Roman" w:hAnsi="Times New Roman" w:cs="Times New Roman"/>
          <w:sz w:val="28"/>
          <w:szCs w:val="28"/>
          <w:lang w:val="uk-UA"/>
        </w:rPr>
        <w:t>доводилося існувати в умовах безвиході, залишалися у вольєрі та продовжували терпіти біль.</w:t>
      </w:r>
    </w:p>
    <w:p w14:paraId="18793FBA" w14:textId="7C9C9E38" w:rsidR="00796F4B" w:rsidRDefault="00796F4B" w:rsidP="00654A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Оцінивши результати експерименту, вчені дійшли висновку, що неприємні події  причиною виникнення синдрому набутої безпорадності. Даний психічний стан виникає через отриманий раніше досвід, який переконує живу істоту в тому, що нічого в житті не залежить від її активних дій. Закладається впевненість, що неприємності виникають самі по собі, тому вплинути на них немає жодної можливості.</w:t>
      </w:r>
    </w:p>
    <w:p w14:paraId="7E8E7E23" w14:textId="77777777" w:rsidR="00796F4B" w:rsidRDefault="00796F4B" w:rsidP="00654A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Теорія </w:t>
      </w:r>
      <w:proofErr w:type="spellStart"/>
      <w:r>
        <w:rPr>
          <w:rFonts w:ascii="Times New Roman" w:hAnsi="Times New Roman" w:cs="Times New Roman"/>
          <w:sz w:val="28"/>
          <w:szCs w:val="28"/>
          <w:lang w:val="uk-UA"/>
        </w:rPr>
        <w:t>Селігмана</w:t>
      </w:r>
      <w:proofErr w:type="spellEnd"/>
      <w:r>
        <w:rPr>
          <w:rFonts w:ascii="Times New Roman" w:hAnsi="Times New Roman" w:cs="Times New Roman"/>
          <w:sz w:val="28"/>
          <w:szCs w:val="28"/>
          <w:lang w:val="uk-UA"/>
        </w:rPr>
        <w:t xml:space="preserve"> здобула настільки широку популярність, що була опублікована декількома авторитетними психологічними виданнями. 1976 р. вчений отримав престижну премію Американської психологічної асоціації за відкриття синдрому набутої (навченої) безпорадності.</w:t>
      </w:r>
    </w:p>
    <w:p w14:paraId="3C077020" w14:textId="77777777" w:rsidR="009E11C5" w:rsidRDefault="00796F4B" w:rsidP="00654A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Тож синдром набутої безпорадності формується у той чи інший момент життя під впливом пе</w:t>
      </w:r>
      <w:r w:rsidR="00AB08E2">
        <w:rPr>
          <w:rFonts w:ascii="Times New Roman" w:hAnsi="Times New Roman" w:cs="Times New Roman"/>
          <w:sz w:val="28"/>
          <w:szCs w:val="28"/>
          <w:lang w:val="uk-UA"/>
        </w:rPr>
        <w:t>вних причин, наприклад постійних невдач. І в наступних розділах даної роботи буде розглянуто методи боротьби з цим станом та його вплив на формування особистості людини.</w:t>
      </w:r>
    </w:p>
    <w:p w14:paraId="2BD14BBE" w14:textId="3703AB28" w:rsidR="009E11C5" w:rsidRPr="009E11C5" w:rsidRDefault="009E11C5" w:rsidP="00654ADC">
      <w:pPr>
        <w:pStyle w:val="af"/>
        <w:ind w:firstLine="709"/>
        <w:contextualSpacing w:val="0"/>
        <w:rPr>
          <w:shd w:val="clear" w:color="auto" w:fill="FFFFFF"/>
          <w:lang w:val="uk-UA"/>
        </w:rPr>
      </w:pPr>
      <w:r w:rsidRPr="009E11C5">
        <w:rPr>
          <w:b/>
          <w:shd w:val="clear" w:color="auto" w:fill="FFFFFF"/>
          <w:lang w:val="uk-UA"/>
        </w:rPr>
        <w:lastRenderedPageBreak/>
        <w:t>Стан дослідження.</w:t>
      </w:r>
      <w:r w:rsidRPr="009E11C5">
        <w:rPr>
          <w:shd w:val="clear" w:color="auto" w:fill="FFFFFF"/>
          <w:lang w:val="uk-UA"/>
        </w:rPr>
        <w:t xml:space="preserve"> При дослідженні даної теми курсової роботи використовувалася наукова література, </w:t>
      </w:r>
      <w:r>
        <w:rPr>
          <w:shd w:val="clear" w:color="auto" w:fill="FFFFFF"/>
          <w:lang w:val="uk-UA"/>
        </w:rPr>
        <w:t xml:space="preserve">навчальні посібники, </w:t>
      </w:r>
      <w:r w:rsidRPr="009E11C5">
        <w:rPr>
          <w:shd w:val="clear" w:color="auto" w:fill="FFFFFF"/>
          <w:lang w:val="uk-UA"/>
        </w:rPr>
        <w:t xml:space="preserve">монографії та статті. Дану тематику досліджували такі вчені </w:t>
      </w:r>
      <w:r>
        <w:rPr>
          <w:shd w:val="clear" w:color="auto" w:fill="FFFFFF"/>
          <w:lang w:val="uk-UA"/>
        </w:rPr>
        <w:t xml:space="preserve">як М. </w:t>
      </w:r>
      <w:proofErr w:type="spellStart"/>
      <w:r>
        <w:rPr>
          <w:shd w:val="clear" w:color="auto" w:fill="FFFFFF"/>
          <w:lang w:val="uk-UA"/>
        </w:rPr>
        <w:t>Селігман</w:t>
      </w:r>
      <w:proofErr w:type="spellEnd"/>
      <w:r w:rsidRPr="009E11C5">
        <w:rPr>
          <w:lang w:val="uk-UA"/>
        </w:rPr>
        <w:t xml:space="preserve">, </w:t>
      </w:r>
      <w:r w:rsidR="00051FE4">
        <w:rPr>
          <w:lang w:val="uk-UA"/>
        </w:rPr>
        <w:t xml:space="preserve">С. </w:t>
      </w:r>
      <w:proofErr w:type="spellStart"/>
      <w:r w:rsidR="00051FE4">
        <w:rPr>
          <w:lang w:val="uk-UA"/>
        </w:rPr>
        <w:t>Майер</w:t>
      </w:r>
      <w:proofErr w:type="spellEnd"/>
      <w:r w:rsidR="00051FE4">
        <w:rPr>
          <w:lang w:val="uk-UA"/>
        </w:rPr>
        <w:t xml:space="preserve">, </w:t>
      </w:r>
      <w:r>
        <w:rPr>
          <w:lang w:val="uk-UA"/>
        </w:rPr>
        <w:t xml:space="preserve">Т. </w:t>
      </w:r>
      <w:proofErr w:type="spellStart"/>
      <w:r>
        <w:rPr>
          <w:lang w:val="uk-UA"/>
        </w:rPr>
        <w:t>Еріксон</w:t>
      </w:r>
      <w:proofErr w:type="spellEnd"/>
      <w:r w:rsidRPr="009E11C5">
        <w:rPr>
          <w:lang w:val="uk-UA"/>
        </w:rPr>
        <w:t xml:space="preserve">, </w:t>
      </w:r>
      <w:r>
        <w:rPr>
          <w:lang w:val="uk-UA"/>
        </w:rPr>
        <w:t xml:space="preserve">В. </w:t>
      </w:r>
      <w:proofErr w:type="spellStart"/>
      <w:r>
        <w:rPr>
          <w:lang w:val="uk-UA"/>
        </w:rPr>
        <w:t>Франкл</w:t>
      </w:r>
      <w:proofErr w:type="spellEnd"/>
      <w:r w:rsidRPr="009E11C5">
        <w:rPr>
          <w:lang w:val="uk-UA"/>
        </w:rPr>
        <w:t xml:space="preserve">, </w:t>
      </w:r>
      <w:r>
        <w:rPr>
          <w:lang w:val="uk-UA"/>
        </w:rPr>
        <w:t>Д. П. Приходько</w:t>
      </w:r>
      <w:r w:rsidRPr="009E11C5">
        <w:rPr>
          <w:lang w:val="uk-UA"/>
        </w:rPr>
        <w:t xml:space="preserve">, </w:t>
      </w:r>
      <w:r>
        <w:rPr>
          <w:lang w:val="uk-UA"/>
        </w:rPr>
        <w:t xml:space="preserve">І. Ф. </w:t>
      </w:r>
      <w:proofErr w:type="spellStart"/>
      <w:r>
        <w:rPr>
          <w:lang w:val="uk-UA"/>
        </w:rPr>
        <w:t>Аршава</w:t>
      </w:r>
      <w:proofErr w:type="spellEnd"/>
      <w:r w:rsidRPr="009E11C5">
        <w:rPr>
          <w:lang w:val="uk-UA"/>
        </w:rPr>
        <w:t xml:space="preserve">, </w:t>
      </w:r>
      <w:r>
        <w:rPr>
          <w:lang w:val="uk-UA"/>
        </w:rPr>
        <w:t xml:space="preserve">В. </w:t>
      </w:r>
      <w:r w:rsidRPr="009E11C5">
        <w:rPr>
          <w:lang w:val="uk-UA"/>
        </w:rPr>
        <w:t xml:space="preserve">М. </w:t>
      </w:r>
      <w:r>
        <w:rPr>
          <w:lang w:val="uk-UA"/>
        </w:rPr>
        <w:t>Попов</w:t>
      </w:r>
      <w:r w:rsidRPr="009E11C5">
        <w:rPr>
          <w:lang w:val="uk-UA"/>
        </w:rPr>
        <w:t xml:space="preserve">, </w:t>
      </w:r>
      <w:r>
        <w:rPr>
          <w:lang w:val="uk-UA"/>
        </w:rPr>
        <w:t xml:space="preserve">І. Г. </w:t>
      </w:r>
      <w:proofErr w:type="spellStart"/>
      <w:r>
        <w:rPr>
          <w:lang w:val="uk-UA"/>
        </w:rPr>
        <w:t>Тітов</w:t>
      </w:r>
      <w:proofErr w:type="spellEnd"/>
      <w:r w:rsidRPr="009E11C5">
        <w:rPr>
          <w:lang w:val="uk-UA"/>
        </w:rPr>
        <w:t xml:space="preserve">, </w:t>
      </w:r>
      <w:r>
        <w:rPr>
          <w:lang w:val="uk-UA"/>
        </w:rPr>
        <w:t>О. Д. Кравченко</w:t>
      </w:r>
      <w:r w:rsidRPr="009E11C5">
        <w:rPr>
          <w:lang w:val="uk-UA"/>
        </w:rPr>
        <w:t xml:space="preserve">, </w:t>
      </w:r>
      <w:r>
        <w:rPr>
          <w:lang w:val="uk-UA"/>
        </w:rPr>
        <w:t xml:space="preserve">Л. С. </w:t>
      </w:r>
      <w:proofErr w:type="spellStart"/>
      <w:r>
        <w:rPr>
          <w:lang w:val="uk-UA"/>
        </w:rPr>
        <w:t>Мосаленко</w:t>
      </w:r>
      <w:proofErr w:type="spellEnd"/>
      <w:r w:rsidRPr="009E11C5">
        <w:rPr>
          <w:lang w:val="uk-UA"/>
        </w:rPr>
        <w:t xml:space="preserve">, </w:t>
      </w:r>
      <w:r>
        <w:rPr>
          <w:lang w:val="uk-UA"/>
        </w:rPr>
        <w:t xml:space="preserve">С. В. </w:t>
      </w:r>
      <w:proofErr w:type="spellStart"/>
      <w:r>
        <w:rPr>
          <w:lang w:val="uk-UA"/>
        </w:rPr>
        <w:t>Мітіна</w:t>
      </w:r>
      <w:proofErr w:type="spellEnd"/>
      <w:r w:rsidRPr="009E11C5">
        <w:rPr>
          <w:lang w:val="uk-UA"/>
        </w:rPr>
        <w:t xml:space="preserve">, </w:t>
      </w:r>
      <w:r>
        <w:rPr>
          <w:lang w:val="uk-UA"/>
        </w:rPr>
        <w:t xml:space="preserve">А. </w:t>
      </w:r>
      <w:proofErr w:type="spellStart"/>
      <w:r>
        <w:rPr>
          <w:lang w:val="uk-UA"/>
        </w:rPr>
        <w:t>Барнс</w:t>
      </w:r>
      <w:proofErr w:type="spellEnd"/>
      <w:r w:rsidRPr="009E11C5">
        <w:rPr>
          <w:lang w:val="uk-UA"/>
        </w:rPr>
        <w:t xml:space="preserve">, </w:t>
      </w:r>
      <w:r>
        <w:rPr>
          <w:lang w:val="uk-UA"/>
        </w:rPr>
        <w:t xml:space="preserve">Е. </w:t>
      </w:r>
      <w:proofErr w:type="spellStart"/>
      <w:r>
        <w:rPr>
          <w:lang w:val="uk-UA"/>
        </w:rPr>
        <w:t>Фром</w:t>
      </w:r>
      <w:proofErr w:type="spellEnd"/>
      <w:r w:rsidRPr="009E11C5">
        <w:rPr>
          <w:lang w:val="uk-UA"/>
        </w:rPr>
        <w:t xml:space="preserve">, </w:t>
      </w:r>
      <w:r w:rsidR="00BE21ED">
        <w:rPr>
          <w:lang w:val="uk-UA"/>
        </w:rPr>
        <w:t xml:space="preserve"> </w:t>
      </w:r>
      <w:r>
        <w:rPr>
          <w:lang w:val="uk-UA"/>
        </w:rPr>
        <w:t xml:space="preserve">Л. </w:t>
      </w:r>
      <w:proofErr w:type="spellStart"/>
      <w:r>
        <w:rPr>
          <w:lang w:val="uk-UA"/>
        </w:rPr>
        <w:t>Млодінов</w:t>
      </w:r>
      <w:proofErr w:type="spellEnd"/>
      <w:r w:rsidR="00BE21ED">
        <w:rPr>
          <w:lang w:val="uk-UA"/>
        </w:rPr>
        <w:t xml:space="preserve">, В. </w:t>
      </w:r>
      <w:proofErr w:type="spellStart"/>
      <w:r w:rsidR="00BE21ED">
        <w:rPr>
          <w:lang w:val="uk-UA"/>
        </w:rPr>
        <w:t>Москалець</w:t>
      </w:r>
      <w:proofErr w:type="spellEnd"/>
      <w:r w:rsidR="00BE21ED">
        <w:rPr>
          <w:lang w:val="uk-UA"/>
        </w:rPr>
        <w:t xml:space="preserve">, О. А. Дудник </w:t>
      </w:r>
      <w:r w:rsidRPr="009E11C5">
        <w:rPr>
          <w:lang w:val="uk-UA"/>
        </w:rPr>
        <w:t>та інш</w:t>
      </w:r>
      <w:r>
        <w:rPr>
          <w:lang w:val="uk-UA"/>
        </w:rPr>
        <w:t>і.</w:t>
      </w:r>
    </w:p>
    <w:p w14:paraId="175375C4" w14:textId="0835227B" w:rsidR="009E11C5" w:rsidRPr="009E11C5" w:rsidRDefault="009E11C5" w:rsidP="00654ADC">
      <w:pPr>
        <w:pStyle w:val="af"/>
        <w:ind w:firstLine="709"/>
        <w:contextualSpacing w:val="0"/>
        <w:rPr>
          <w:lang w:val="uk-UA"/>
        </w:rPr>
      </w:pPr>
      <w:r w:rsidRPr="009E11C5">
        <w:rPr>
          <w:b/>
          <w:shd w:val="clear" w:color="auto" w:fill="FFFFFF"/>
          <w:lang w:val="uk-UA"/>
        </w:rPr>
        <w:t xml:space="preserve">Мета даної роботи </w:t>
      </w:r>
      <w:r w:rsidRPr="009E11C5">
        <w:rPr>
          <w:lang w:val="uk-UA"/>
        </w:rPr>
        <w:t xml:space="preserve">полягає </w:t>
      </w:r>
      <w:r w:rsidR="0000713B">
        <w:rPr>
          <w:lang w:val="uk-UA"/>
        </w:rPr>
        <w:t>у дослідженні синдрому набутої безпорадності</w:t>
      </w:r>
      <w:r w:rsidRPr="009E11C5">
        <w:rPr>
          <w:lang w:val="uk-UA"/>
        </w:rPr>
        <w:t>.</w:t>
      </w:r>
    </w:p>
    <w:p w14:paraId="77D9AD73" w14:textId="77777777" w:rsidR="009E11C5" w:rsidRPr="009E11C5" w:rsidRDefault="009E11C5" w:rsidP="00654ADC">
      <w:pPr>
        <w:pStyle w:val="af"/>
        <w:ind w:firstLine="709"/>
        <w:contextualSpacing w:val="0"/>
        <w:rPr>
          <w:lang w:val="uk-UA"/>
        </w:rPr>
      </w:pPr>
      <w:r w:rsidRPr="009E11C5">
        <w:rPr>
          <w:lang w:val="uk-UA"/>
        </w:rPr>
        <w:t xml:space="preserve">Досягнення мети здійснювалось шляхом вирішення наступних </w:t>
      </w:r>
      <w:r w:rsidRPr="009E11C5">
        <w:rPr>
          <w:b/>
          <w:lang w:val="uk-UA"/>
        </w:rPr>
        <w:t>завдань</w:t>
      </w:r>
      <w:r w:rsidRPr="009E11C5">
        <w:rPr>
          <w:lang w:val="uk-UA"/>
        </w:rPr>
        <w:t xml:space="preserve">: </w:t>
      </w:r>
    </w:p>
    <w:p w14:paraId="74E01F64" w14:textId="20A47DF4" w:rsidR="009E11C5" w:rsidRPr="009E11C5" w:rsidRDefault="009E11C5" w:rsidP="00654ADC">
      <w:pPr>
        <w:pStyle w:val="af"/>
        <w:ind w:firstLine="709"/>
        <w:contextualSpacing w:val="0"/>
        <w:rPr>
          <w:lang w:val="uk-UA"/>
        </w:rPr>
      </w:pPr>
      <w:r w:rsidRPr="009E11C5">
        <w:rPr>
          <w:lang w:val="uk-UA"/>
        </w:rPr>
        <w:t xml:space="preserve">1) розкрити </w:t>
      </w:r>
      <w:r w:rsidRPr="009E11C5">
        <w:rPr>
          <w:shd w:val="clear" w:color="auto" w:fill="FFFFFF"/>
          <w:lang w:val="uk-UA"/>
        </w:rPr>
        <w:t xml:space="preserve">поняття </w:t>
      </w:r>
      <w:r w:rsidR="0000713B">
        <w:rPr>
          <w:lang w:val="uk-UA"/>
        </w:rPr>
        <w:t>«синдрому набутої безпорадності»</w:t>
      </w:r>
      <w:r w:rsidRPr="009E11C5">
        <w:rPr>
          <w:lang w:val="uk-UA"/>
        </w:rPr>
        <w:t>;</w:t>
      </w:r>
      <w:r w:rsidRPr="009E11C5">
        <w:rPr>
          <w:shd w:val="clear" w:color="auto" w:fill="FFFFFF"/>
          <w:lang w:val="uk-UA"/>
        </w:rPr>
        <w:t xml:space="preserve"> </w:t>
      </w:r>
    </w:p>
    <w:p w14:paraId="55214107" w14:textId="076BE407" w:rsidR="009E11C5" w:rsidRPr="009E11C5" w:rsidRDefault="009E11C5" w:rsidP="00654ADC">
      <w:pPr>
        <w:pStyle w:val="af"/>
        <w:ind w:firstLine="709"/>
        <w:contextualSpacing w:val="0"/>
        <w:rPr>
          <w:lang w:val="uk-UA"/>
        </w:rPr>
      </w:pPr>
      <w:r w:rsidRPr="009E11C5">
        <w:rPr>
          <w:lang w:val="uk-UA"/>
        </w:rPr>
        <w:t>2) розглянути</w:t>
      </w:r>
      <w:r w:rsidRPr="009E11C5">
        <w:rPr>
          <w:shd w:val="clear" w:color="auto" w:fill="FFFFFF"/>
          <w:lang w:val="uk-UA"/>
        </w:rPr>
        <w:t xml:space="preserve"> </w:t>
      </w:r>
      <w:r w:rsidR="0000713B">
        <w:rPr>
          <w:lang w:val="uk-UA"/>
        </w:rPr>
        <w:t>причини виникнення набутої безпорадності</w:t>
      </w:r>
      <w:r w:rsidRPr="009E11C5">
        <w:rPr>
          <w:lang w:val="uk-UA"/>
        </w:rPr>
        <w:t>;</w:t>
      </w:r>
      <w:r w:rsidRPr="009E11C5">
        <w:rPr>
          <w:color w:val="000000"/>
          <w:lang w:val="uk-UA"/>
        </w:rPr>
        <w:t xml:space="preserve"> </w:t>
      </w:r>
    </w:p>
    <w:p w14:paraId="77C89390" w14:textId="22837742" w:rsidR="009E11C5" w:rsidRPr="009E11C5" w:rsidRDefault="009E11C5" w:rsidP="00654ADC">
      <w:pPr>
        <w:pStyle w:val="af"/>
        <w:ind w:firstLine="709"/>
        <w:contextualSpacing w:val="0"/>
        <w:rPr>
          <w:lang w:val="uk-UA"/>
        </w:rPr>
      </w:pPr>
      <w:r w:rsidRPr="009E11C5">
        <w:rPr>
          <w:lang w:val="uk-UA"/>
        </w:rPr>
        <w:t xml:space="preserve">3) </w:t>
      </w:r>
      <w:r w:rsidR="0000713B">
        <w:rPr>
          <w:lang w:val="uk-UA"/>
        </w:rPr>
        <w:t>охарактеризувати наслідки стану набутої безпорадності та її зв</w:t>
      </w:r>
      <w:r w:rsidR="0000713B" w:rsidRPr="0000713B">
        <w:rPr>
          <w:lang w:val="uk-UA"/>
        </w:rPr>
        <w:t>’</w:t>
      </w:r>
      <w:r w:rsidR="0000713B">
        <w:rPr>
          <w:lang w:val="uk-UA"/>
        </w:rPr>
        <w:t>язок з психічними захворюваннями</w:t>
      </w:r>
      <w:r w:rsidRPr="009E11C5">
        <w:rPr>
          <w:lang w:val="uk-UA"/>
        </w:rPr>
        <w:t>; </w:t>
      </w:r>
      <w:r w:rsidRPr="009E11C5">
        <w:rPr>
          <w:shd w:val="clear" w:color="auto" w:fill="FFFFFF"/>
          <w:lang w:val="uk-UA"/>
        </w:rPr>
        <w:t xml:space="preserve"> </w:t>
      </w:r>
    </w:p>
    <w:p w14:paraId="64D1FC56" w14:textId="166E00D6" w:rsidR="009E11C5" w:rsidRPr="009E11C5" w:rsidRDefault="009E11C5" w:rsidP="00654ADC">
      <w:pPr>
        <w:pStyle w:val="af"/>
        <w:ind w:firstLine="709"/>
        <w:contextualSpacing w:val="0"/>
        <w:rPr>
          <w:shd w:val="clear" w:color="auto" w:fill="FFFFFF"/>
          <w:lang w:val="uk-UA"/>
        </w:rPr>
      </w:pPr>
      <w:r w:rsidRPr="009E11C5">
        <w:rPr>
          <w:lang w:val="uk-UA"/>
        </w:rPr>
        <w:t xml:space="preserve">4) </w:t>
      </w:r>
      <w:r w:rsidR="0000713B">
        <w:rPr>
          <w:lang w:val="uk-UA"/>
        </w:rPr>
        <w:t>розкрити поняття оптимізму та песимізму, взаємозв</w:t>
      </w:r>
      <w:r w:rsidR="0000713B" w:rsidRPr="0000713B">
        <w:rPr>
          <w:lang w:val="uk-UA"/>
        </w:rPr>
        <w:t>’</w:t>
      </w:r>
      <w:r w:rsidR="0000713B">
        <w:rPr>
          <w:lang w:val="uk-UA"/>
        </w:rPr>
        <w:t>язок песимізму та безпорадності</w:t>
      </w:r>
      <w:r w:rsidRPr="009E11C5">
        <w:rPr>
          <w:lang w:val="uk-UA"/>
        </w:rPr>
        <w:t>;</w:t>
      </w:r>
      <w:r w:rsidRPr="009E11C5">
        <w:rPr>
          <w:shd w:val="clear" w:color="auto" w:fill="FFFFFF"/>
          <w:lang w:val="uk-UA"/>
        </w:rPr>
        <w:t xml:space="preserve"> </w:t>
      </w:r>
    </w:p>
    <w:p w14:paraId="66CA675A" w14:textId="7370EF6D" w:rsidR="009E11C5" w:rsidRPr="009E11C5" w:rsidRDefault="009E11C5" w:rsidP="00654ADC">
      <w:pPr>
        <w:pStyle w:val="af"/>
        <w:ind w:firstLine="709"/>
        <w:contextualSpacing w:val="0"/>
        <w:rPr>
          <w:lang w:val="uk-UA"/>
        </w:rPr>
      </w:pPr>
      <w:r w:rsidRPr="009E11C5">
        <w:rPr>
          <w:lang w:val="uk-UA"/>
        </w:rPr>
        <w:t xml:space="preserve">5) </w:t>
      </w:r>
      <w:r w:rsidR="00792D1F">
        <w:rPr>
          <w:lang w:val="uk-UA"/>
        </w:rPr>
        <w:t>розкрити вплив безпорадності на формування Я-концепції особистості.</w:t>
      </w:r>
      <w:r w:rsidRPr="009E11C5">
        <w:rPr>
          <w:lang w:val="uk-UA"/>
        </w:rPr>
        <w:t> </w:t>
      </w:r>
    </w:p>
    <w:p w14:paraId="09D82CCA" w14:textId="1E89791B" w:rsidR="009E11C5" w:rsidRPr="009E11C5" w:rsidRDefault="009E11C5" w:rsidP="00654ADC">
      <w:pPr>
        <w:pStyle w:val="af"/>
        <w:ind w:firstLine="709"/>
        <w:contextualSpacing w:val="0"/>
        <w:rPr>
          <w:lang w:val="uk-UA"/>
        </w:rPr>
      </w:pPr>
      <w:r w:rsidRPr="009E11C5">
        <w:rPr>
          <w:b/>
          <w:lang w:val="uk-UA" w:eastAsia="uk-UA"/>
        </w:rPr>
        <w:t xml:space="preserve">Об’єктом дослідження </w:t>
      </w:r>
      <w:r w:rsidRPr="009E11C5">
        <w:rPr>
          <w:lang w:val="uk-UA" w:eastAsia="uk-UA"/>
        </w:rPr>
        <w:t>курсової роботи</w:t>
      </w:r>
      <w:r w:rsidRPr="009E11C5">
        <w:rPr>
          <w:rStyle w:val="apple-converted-space"/>
          <w:b/>
          <w:bCs/>
          <w:color w:val="000000"/>
          <w:lang w:val="uk-UA"/>
        </w:rPr>
        <w:t> </w:t>
      </w:r>
      <w:r w:rsidRPr="009E11C5">
        <w:rPr>
          <w:lang w:val="uk-UA"/>
        </w:rPr>
        <w:t xml:space="preserve">є </w:t>
      </w:r>
      <w:r w:rsidR="0000713B">
        <w:rPr>
          <w:lang w:val="uk-UA"/>
        </w:rPr>
        <w:t>причини виникнення синдрому набутої безпорадності та її вплив на самовизначення особистості.</w:t>
      </w:r>
    </w:p>
    <w:p w14:paraId="453B098A" w14:textId="258968F2" w:rsidR="009E11C5" w:rsidRPr="009E11C5" w:rsidRDefault="009E11C5" w:rsidP="00654ADC">
      <w:pPr>
        <w:pStyle w:val="af"/>
        <w:tabs>
          <w:tab w:val="left" w:pos="851"/>
        </w:tabs>
        <w:ind w:firstLine="709"/>
        <w:contextualSpacing w:val="0"/>
        <w:rPr>
          <w:lang w:val="uk-UA"/>
        </w:rPr>
      </w:pPr>
      <w:r w:rsidRPr="009E11C5">
        <w:rPr>
          <w:b/>
          <w:shd w:val="clear" w:color="auto" w:fill="FFFFFF"/>
          <w:lang w:val="uk-UA"/>
        </w:rPr>
        <w:t>Предметом дослідження</w:t>
      </w:r>
      <w:r w:rsidRPr="009E11C5">
        <w:rPr>
          <w:shd w:val="clear" w:color="auto" w:fill="FFFFFF"/>
          <w:lang w:val="uk-UA"/>
        </w:rPr>
        <w:t xml:space="preserve"> виступає </w:t>
      </w:r>
      <w:r w:rsidR="0000713B">
        <w:rPr>
          <w:lang w:val="uk-UA"/>
        </w:rPr>
        <w:t>синдром набутої безпорадності.</w:t>
      </w:r>
    </w:p>
    <w:p w14:paraId="04E9C9E7" w14:textId="081BDB2E" w:rsidR="009E11C5" w:rsidRPr="009E11C5" w:rsidRDefault="009E11C5" w:rsidP="00654ADC">
      <w:pPr>
        <w:pStyle w:val="af"/>
        <w:ind w:firstLine="709"/>
        <w:contextualSpacing w:val="0"/>
        <w:rPr>
          <w:lang w:val="uk-UA"/>
        </w:rPr>
      </w:pPr>
      <w:r w:rsidRPr="009E11C5">
        <w:rPr>
          <w:b/>
          <w:shd w:val="clear" w:color="auto" w:fill="FFFFFF"/>
          <w:lang w:val="uk-UA"/>
        </w:rPr>
        <w:t>Методи дослідження.</w:t>
      </w:r>
      <w:r w:rsidRPr="009E11C5">
        <w:rPr>
          <w:shd w:val="clear" w:color="auto" w:fill="FFFFFF"/>
          <w:lang w:val="uk-UA"/>
        </w:rPr>
        <w:t xml:space="preserve"> </w:t>
      </w:r>
      <w:r w:rsidRPr="009E11C5">
        <w:rPr>
          <w:lang w:val="uk-UA"/>
        </w:rPr>
        <w:t xml:space="preserve">Методологічною основою роботи є </w:t>
      </w:r>
      <w:r w:rsidR="0089226D">
        <w:rPr>
          <w:lang w:val="uk-UA"/>
        </w:rPr>
        <w:t>психологічні дослідження з теми «синдрому набутої безпорадності»</w:t>
      </w:r>
      <w:r w:rsidRPr="009E11C5">
        <w:rPr>
          <w:lang w:val="uk-UA"/>
        </w:rPr>
        <w:t xml:space="preserve">. Методологія </w:t>
      </w:r>
      <w:r w:rsidR="0089226D">
        <w:rPr>
          <w:lang w:val="uk-UA"/>
        </w:rPr>
        <w:t>даної</w:t>
      </w:r>
      <w:r w:rsidRPr="009E11C5">
        <w:rPr>
          <w:lang w:val="uk-UA"/>
        </w:rPr>
        <w:t xml:space="preserve"> роботи </w:t>
      </w:r>
      <w:r w:rsidR="0089226D" w:rsidRPr="009E11C5">
        <w:rPr>
          <w:lang w:val="uk-UA"/>
        </w:rPr>
        <w:t>ґрунтується</w:t>
      </w:r>
      <w:r w:rsidRPr="009E11C5">
        <w:rPr>
          <w:lang w:val="uk-UA"/>
        </w:rPr>
        <w:t xml:space="preserve"> також на </w:t>
      </w:r>
      <w:r w:rsidR="0089226D">
        <w:rPr>
          <w:lang w:val="uk-UA"/>
        </w:rPr>
        <w:t xml:space="preserve">експериментах М. </w:t>
      </w:r>
      <w:proofErr w:type="spellStart"/>
      <w:r w:rsidR="0089226D">
        <w:rPr>
          <w:lang w:val="uk-UA"/>
        </w:rPr>
        <w:t>Селігмана</w:t>
      </w:r>
      <w:proofErr w:type="spellEnd"/>
      <w:r w:rsidR="0089226D">
        <w:rPr>
          <w:lang w:val="uk-UA"/>
        </w:rPr>
        <w:t xml:space="preserve"> та С. </w:t>
      </w:r>
      <w:proofErr w:type="spellStart"/>
      <w:r w:rsidR="0089226D">
        <w:rPr>
          <w:lang w:val="uk-UA"/>
        </w:rPr>
        <w:t>Майера</w:t>
      </w:r>
      <w:proofErr w:type="spellEnd"/>
      <w:r w:rsidRPr="009E11C5">
        <w:rPr>
          <w:lang w:val="uk-UA"/>
        </w:rPr>
        <w:t xml:space="preserve">. </w:t>
      </w:r>
      <w:r w:rsidR="0089226D">
        <w:rPr>
          <w:lang w:val="uk-UA"/>
        </w:rPr>
        <w:t>Л</w:t>
      </w:r>
      <w:r w:rsidRPr="009E11C5">
        <w:rPr>
          <w:lang w:val="uk-UA"/>
        </w:rPr>
        <w:t>ог</w:t>
      </w:r>
      <w:r w:rsidR="0089226D">
        <w:rPr>
          <w:lang w:val="uk-UA"/>
        </w:rPr>
        <w:t xml:space="preserve">іко-аналітичні </w:t>
      </w:r>
      <w:r w:rsidRPr="009E11C5">
        <w:rPr>
          <w:lang w:val="uk-UA"/>
        </w:rPr>
        <w:t>методи використовувалися при форму</w:t>
      </w:r>
      <w:r w:rsidR="0089226D">
        <w:rPr>
          <w:lang w:val="uk-UA"/>
        </w:rPr>
        <w:t>люва</w:t>
      </w:r>
      <w:r w:rsidRPr="009E11C5">
        <w:rPr>
          <w:lang w:val="uk-UA"/>
        </w:rPr>
        <w:t xml:space="preserve">нні ключових понять і визначень роботи, їх </w:t>
      </w:r>
      <w:r w:rsidR="0089226D">
        <w:rPr>
          <w:lang w:val="uk-UA"/>
        </w:rPr>
        <w:t>впливу</w:t>
      </w:r>
      <w:r w:rsidRPr="009E11C5">
        <w:rPr>
          <w:lang w:val="uk-UA"/>
        </w:rPr>
        <w:t xml:space="preserve"> </w:t>
      </w:r>
      <w:r w:rsidR="0089226D">
        <w:rPr>
          <w:lang w:val="uk-UA"/>
        </w:rPr>
        <w:t>на сучасне життя</w:t>
      </w:r>
      <w:r w:rsidRPr="009E11C5">
        <w:rPr>
          <w:lang w:val="uk-UA"/>
        </w:rPr>
        <w:t xml:space="preserve">. </w:t>
      </w:r>
      <w:r w:rsidRPr="009E11C5">
        <w:rPr>
          <w:shd w:val="clear" w:color="auto" w:fill="FFFFFF"/>
          <w:lang w:val="uk-UA"/>
        </w:rPr>
        <w:t>законодавства України.</w:t>
      </w:r>
    </w:p>
    <w:p w14:paraId="17F3636F" w14:textId="20F676C0" w:rsidR="009E11C5" w:rsidRPr="009E11C5" w:rsidRDefault="009E11C5" w:rsidP="00654ADC">
      <w:pPr>
        <w:pStyle w:val="af"/>
        <w:ind w:firstLine="709"/>
        <w:contextualSpacing w:val="0"/>
        <w:rPr>
          <w:lang w:val="uk-UA"/>
        </w:rPr>
      </w:pPr>
      <w:r w:rsidRPr="009E11C5">
        <w:rPr>
          <w:b/>
          <w:shd w:val="clear" w:color="auto" w:fill="FFFFFF"/>
          <w:lang w:val="uk-UA"/>
        </w:rPr>
        <w:t xml:space="preserve">Структура курсової роботи </w:t>
      </w:r>
      <w:r w:rsidRPr="009E11C5">
        <w:rPr>
          <w:lang w:val="uk-UA"/>
        </w:rPr>
        <w:t xml:space="preserve">зумовлена метою </w:t>
      </w:r>
      <w:r w:rsidR="0000713B">
        <w:rPr>
          <w:lang w:val="uk-UA"/>
        </w:rPr>
        <w:t>та</w:t>
      </w:r>
      <w:r w:rsidRPr="009E11C5">
        <w:rPr>
          <w:lang w:val="uk-UA"/>
        </w:rPr>
        <w:t xml:space="preserve"> завданнями дослідження і включає вступ, </w:t>
      </w:r>
      <w:r w:rsidR="0000713B">
        <w:rPr>
          <w:lang w:val="uk-UA"/>
        </w:rPr>
        <w:t>два</w:t>
      </w:r>
      <w:r w:rsidRPr="009E11C5">
        <w:rPr>
          <w:lang w:val="uk-UA"/>
        </w:rPr>
        <w:t xml:space="preserve"> розділи, </w:t>
      </w:r>
      <w:r w:rsidR="00BA4ED8">
        <w:rPr>
          <w:lang w:val="uk-UA"/>
        </w:rPr>
        <w:t>п</w:t>
      </w:r>
      <w:r w:rsidR="00BA4ED8" w:rsidRPr="00BA4ED8">
        <w:t>’</w:t>
      </w:r>
      <w:r w:rsidR="00BA4ED8">
        <w:rPr>
          <w:lang w:val="uk-UA"/>
        </w:rPr>
        <w:t>ять</w:t>
      </w:r>
      <w:r w:rsidRPr="009E11C5">
        <w:rPr>
          <w:lang w:val="uk-UA"/>
        </w:rPr>
        <w:t xml:space="preserve"> підрозділ</w:t>
      </w:r>
      <w:r w:rsidR="00BA4ED8">
        <w:rPr>
          <w:lang w:val="uk-UA"/>
        </w:rPr>
        <w:t>ів</w:t>
      </w:r>
      <w:r w:rsidRPr="009E11C5">
        <w:rPr>
          <w:lang w:val="uk-UA"/>
        </w:rPr>
        <w:t>, висновки та список використаних джерел.</w:t>
      </w:r>
    </w:p>
    <w:p w14:paraId="2FE758A5" w14:textId="7D122460" w:rsidR="0055301F" w:rsidRPr="009E11C5" w:rsidRDefault="0055301F" w:rsidP="00654ADC">
      <w:pPr>
        <w:spacing w:after="0" w:line="360" w:lineRule="auto"/>
        <w:ind w:firstLine="709"/>
        <w:jc w:val="both"/>
        <w:rPr>
          <w:rFonts w:ascii="Times New Roman" w:hAnsi="Times New Roman" w:cs="Times New Roman"/>
          <w:b/>
          <w:bCs/>
          <w:sz w:val="28"/>
          <w:szCs w:val="28"/>
          <w:lang w:val="uk-UA"/>
        </w:rPr>
      </w:pPr>
      <w:r w:rsidRPr="009E11C5">
        <w:rPr>
          <w:rFonts w:ascii="Times New Roman" w:hAnsi="Times New Roman" w:cs="Times New Roman"/>
          <w:b/>
          <w:bCs/>
          <w:sz w:val="28"/>
          <w:szCs w:val="28"/>
          <w:lang w:val="uk-UA"/>
        </w:rPr>
        <w:br w:type="page"/>
      </w:r>
    </w:p>
    <w:p w14:paraId="264EFC7D" w14:textId="2A163667" w:rsidR="0055301F" w:rsidRDefault="00AB08E2" w:rsidP="00CA3AF5">
      <w:pPr>
        <w:spacing w:after="0" w:line="360" w:lineRule="auto"/>
        <w:ind w:firstLine="709"/>
        <w:jc w:val="center"/>
        <w:rPr>
          <w:rFonts w:ascii="Times New Roman" w:hAnsi="Times New Roman" w:cs="Times New Roman"/>
          <w:b/>
          <w:bCs/>
          <w:sz w:val="28"/>
          <w:szCs w:val="28"/>
          <w:lang w:val="uk-UA"/>
        </w:rPr>
      </w:pPr>
      <w:bookmarkStart w:id="1" w:name="_Hlk148003613"/>
      <w:r w:rsidRPr="00AB08E2">
        <w:rPr>
          <w:rFonts w:ascii="Times New Roman" w:hAnsi="Times New Roman" w:cs="Times New Roman"/>
          <w:b/>
          <w:bCs/>
          <w:sz w:val="28"/>
          <w:szCs w:val="28"/>
          <w:lang w:val="uk-UA"/>
        </w:rPr>
        <w:lastRenderedPageBreak/>
        <w:t>Р</w:t>
      </w:r>
      <w:r w:rsidR="0055301F">
        <w:rPr>
          <w:rFonts w:ascii="Times New Roman" w:hAnsi="Times New Roman" w:cs="Times New Roman"/>
          <w:b/>
          <w:bCs/>
          <w:sz w:val="28"/>
          <w:szCs w:val="28"/>
          <w:lang w:val="uk-UA"/>
        </w:rPr>
        <w:t>ОЗДІЛ</w:t>
      </w:r>
      <w:r w:rsidRPr="00AB08E2">
        <w:rPr>
          <w:rFonts w:ascii="Times New Roman" w:hAnsi="Times New Roman" w:cs="Times New Roman"/>
          <w:b/>
          <w:bCs/>
          <w:sz w:val="28"/>
          <w:szCs w:val="28"/>
          <w:lang w:val="uk-UA"/>
        </w:rPr>
        <w:t xml:space="preserve"> І</w:t>
      </w:r>
    </w:p>
    <w:p w14:paraId="357EC4A3" w14:textId="0DA7D346" w:rsidR="00AB08E2" w:rsidRDefault="00AB08E2" w:rsidP="00CA3AF5">
      <w:pPr>
        <w:spacing w:line="360" w:lineRule="auto"/>
        <w:ind w:firstLine="709"/>
        <w:jc w:val="center"/>
        <w:rPr>
          <w:rFonts w:ascii="Times New Roman" w:hAnsi="Times New Roman" w:cs="Times New Roman"/>
          <w:b/>
          <w:bCs/>
          <w:sz w:val="28"/>
          <w:szCs w:val="28"/>
          <w:lang w:val="uk-UA"/>
        </w:rPr>
      </w:pPr>
      <w:r w:rsidRPr="00AB08E2">
        <w:rPr>
          <w:rFonts w:ascii="Times New Roman" w:hAnsi="Times New Roman" w:cs="Times New Roman"/>
          <w:b/>
          <w:bCs/>
          <w:sz w:val="28"/>
          <w:szCs w:val="28"/>
          <w:lang w:val="uk-UA"/>
        </w:rPr>
        <w:t>Н</w:t>
      </w:r>
      <w:r w:rsidR="0055301F">
        <w:rPr>
          <w:rFonts w:ascii="Times New Roman" w:hAnsi="Times New Roman" w:cs="Times New Roman"/>
          <w:b/>
          <w:bCs/>
          <w:sz w:val="28"/>
          <w:szCs w:val="28"/>
          <w:lang w:val="uk-UA"/>
        </w:rPr>
        <w:t>АБУТА</w:t>
      </w:r>
      <w:r w:rsidRPr="00AB08E2">
        <w:rPr>
          <w:rFonts w:ascii="Times New Roman" w:hAnsi="Times New Roman" w:cs="Times New Roman"/>
          <w:b/>
          <w:bCs/>
          <w:sz w:val="28"/>
          <w:szCs w:val="28"/>
          <w:lang w:val="uk-UA"/>
        </w:rPr>
        <w:t xml:space="preserve"> </w:t>
      </w:r>
      <w:r w:rsidR="0055301F">
        <w:rPr>
          <w:rFonts w:ascii="Times New Roman" w:hAnsi="Times New Roman" w:cs="Times New Roman"/>
          <w:b/>
          <w:bCs/>
          <w:sz w:val="28"/>
          <w:szCs w:val="28"/>
          <w:lang w:val="uk-UA"/>
        </w:rPr>
        <w:t>БЕЗПОРАДНІСТЬ</w:t>
      </w:r>
      <w:r w:rsidRPr="00AB08E2">
        <w:rPr>
          <w:rFonts w:ascii="Times New Roman" w:hAnsi="Times New Roman" w:cs="Times New Roman"/>
          <w:b/>
          <w:bCs/>
          <w:sz w:val="28"/>
          <w:szCs w:val="28"/>
          <w:lang w:val="uk-UA"/>
        </w:rPr>
        <w:t xml:space="preserve"> </w:t>
      </w:r>
      <w:r w:rsidR="0055301F">
        <w:rPr>
          <w:rFonts w:ascii="Times New Roman" w:hAnsi="Times New Roman" w:cs="Times New Roman"/>
          <w:b/>
          <w:bCs/>
          <w:sz w:val="28"/>
          <w:szCs w:val="28"/>
          <w:lang w:val="uk-UA"/>
        </w:rPr>
        <w:t>ТА МЕТОДИ</w:t>
      </w:r>
      <w:r w:rsidRPr="00AB08E2">
        <w:rPr>
          <w:rFonts w:ascii="Times New Roman" w:hAnsi="Times New Roman" w:cs="Times New Roman"/>
          <w:b/>
          <w:bCs/>
          <w:sz w:val="28"/>
          <w:szCs w:val="28"/>
          <w:lang w:val="uk-UA"/>
        </w:rPr>
        <w:t xml:space="preserve"> </w:t>
      </w:r>
      <w:r w:rsidR="0055301F">
        <w:rPr>
          <w:rFonts w:ascii="Times New Roman" w:hAnsi="Times New Roman" w:cs="Times New Roman"/>
          <w:b/>
          <w:bCs/>
          <w:sz w:val="28"/>
          <w:szCs w:val="28"/>
          <w:lang w:val="uk-UA"/>
        </w:rPr>
        <w:t>БОРОТЬБИ З НЕЮ</w:t>
      </w:r>
    </w:p>
    <w:p w14:paraId="0369A952" w14:textId="7D671BAE" w:rsidR="00705D9C" w:rsidRPr="00705D9C" w:rsidRDefault="00705D9C" w:rsidP="00654ADC">
      <w:pPr>
        <w:pStyle w:val="a3"/>
        <w:numPr>
          <w:ilvl w:val="1"/>
          <w:numId w:val="7"/>
        </w:numPr>
        <w:spacing w:line="360" w:lineRule="auto"/>
        <w:ind w:left="0" w:firstLine="0"/>
        <w:jc w:val="both"/>
        <w:rPr>
          <w:rFonts w:ascii="Times New Roman" w:hAnsi="Times New Roman" w:cs="Times New Roman"/>
          <w:b/>
          <w:bCs/>
          <w:sz w:val="28"/>
          <w:szCs w:val="28"/>
          <w:lang w:val="uk-UA"/>
        </w:rPr>
      </w:pPr>
      <w:bookmarkStart w:id="2" w:name="_Hlk148003797"/>
      <w:bookmarkEnd w:id="1"/>
      <w:r>
        <w:rPr>
          <w:rFonts w:ascii="Times New Roman" w:hAnsi="Times New Roman" w:cs="Times New Roman"/>
          <w:b/>
          <w:bCs/>
          <w:sz w:val="28"/>
          <w:szCs w:val="28"/>
          <w:lang w:val="uk-UA"/>
        </w:rPr>
        <w:t>Прояви синдрому набутої безпорадності</w:t>
      </w:r>
    </w:p>
    <w:bookmarkEnd w:id="2"/>
    <w:p w14:paraId="5B4A7F79" w14:textId="58DF8DEB" w:rsidR="00AB08E2" w:rsidRDefault="00AB08E2" w:rsidP="00654A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Хоча перші експерименти з вивчення набутої безпорадності проводилися на собаках, у природних умовах вона вкрай рідко</w:t>
      </w:r>
      <w:r w:rsidR="00BE21E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виникає у тварин. </w:t>
      </w:r>
      <w:r w:rsidR="004B323D">
        <w:rPr>
          <w:rFonts w:ascii="Times New Roman" w:hAnsi="Times New Roman" w:cs="Times New Roman"/>
          <w:sz w:val="28"/>
          <w:szCs w:val="28"/>
          <w:lang w:val="uk-UA"/>
        </w:rPr>
        <w:t>Це насамперед людська характеристика</w:t>
      </w:r>
      <w:r w:rsidR="00BE21ED">
        <w:rPr>
          <w:rFonts w:ascii="Times New Roman" w:hAnsi="Times New Roman" w:cs="Times New Roman"/>
          <w:sz w:val="28"/>
          <w:szCs w:val="28"/>
          <w:lang w:val="uk-UA"/>
        </w:rPr>
        <w:t xml:space="preserve"> </w:t>
      </w:r>
      <w:r w:rsidR="00BE21ED" w:rsidRPr="00192B71">
        <w:rPr>
          <w:rFonts w:ascii="Times New Roman" w:hAnsi="Times New Roman" w:cs="Times New Roman"/>
          <w:sz w:val="28"/>
          <w:szCs w:val="28"/>
        </w:rPr>
        <w:t>[1,</w:t>
      </w:r>
      <w:r w:rsidR="00192B71">
        <w:rPr>
          <w:rFonts w:ascii="Times New Roman" w:hAnsi="Times New Roman" w:cs="Times New Roman"/>
          <w:sz w:val="28"/>
          <w:szCs w:val="28"/>
          <w:lang w:val="uk-UA"/>
        </w:rPr>
        <w:t xml:space="preserve"> с. 25</w:t>
      </w:r>
      <w:r w:rsidR="00BE21ED" w:rsidRPr="00192B71">
        <w:rPr>
          <w:rFonts w:ascii="Times New Roman" w:hAnsi="Times New Roman" w:cs="Times New Roman"/>
          <w:sz w:val="28"/>
          <w:szCs w:val="28"/>
        </w:rPr>
        <w:t xml:space="preserve"> ]</w:t>
      </w:r>
      <w:r w:rsidR="004B323D">
        <w:rPr>
          <w:rFonts w:ascii="Times New Roman" w:hAnsi="Times New Roman" w:cs="Times New Roman"/>
          <w:sz w:val="28"/>
          <w:szCs w:val="28"/>
          <w:lang w:val="uk-UA"/>
        </w:rPr>
        <w:t>.</w:t>
      </w:r>
    </w:p>
    <w:p w14:paraId="54093220" w14:textId="77777777" w:rsidR="004B323D" w:rsidRDefault="004B323D" w:rsidP="00654A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Часто цей синдром батьки прищеплюють дітям ще з дитинства, кажучи: «Як я сказав, так і буде!», або ж «Не будеш слухатися – пожалкуєш!». Тобто дитину ставлять у ситуацію безвиході, коли вона вимушена підкорятися владі – спочатку батьків, потім учителя, начальника чи будь кого, хто має владні повноваження.</w:t>
      </w:r>
    </w:p>
    <w:p w14:paraId="7FD4E869" w14:textId="1CC79E21" w:rsidR="004B323D" w:rsidRDefault="004B323D" w:rsidP="00654A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само і державна влада може триматися на довірі, або базуватися на синдромі набутої безпорадності. Тобто коли громадяни цій владі не довіряють і не підтримують її, але згодні терпіти, бо вважать марними будь-які спроби щось змінити</w:t>
      </w:r>
      <w:r w:rsidR="00CA3AF5">
        <w:rPr>
          <w:rFonts w:ascii="Times New Roman" w:hAnsi="Times New Roman" w:cs="Times New Roman"/>
          <w:sz w:val="28"/>
          <w:szCs w:val="28"/>
          <w:lang w:val="uk-UA"/>
        </w:rPr>
        <w:t xml:space="preserve"> </w:t>
      </w:r>
      <w:r w:rsidR="00CA3AF5" w:rsidRPr="00CA3AF5">
        <w:rPr>
          <w:rFonts w:ascii="Times New Roman" w:hAnsi="Times New Roman" w:cs="Times New Roman"/>
          <w:sz w:val="28"/>
          <w:szCs w:val="28"/>
          <w:lang w:val="uk-UA"/>
        </w:rPr>
        <w:t>[2]</w:t>
      </w:r>
      <w:r>
        <w:rPr>
          <w:rFonts w:ascii="Times New Roman" w:hAnsi="Times New Roman" w:cs="Times New Roman"/>
          <w:sz w:val="28"/>
          <w:szCs w:val="28"/>
          <w:lang w:val="uk-UA"/>
        </w:rPr>
        <w:t>.</w:t>
      </w:r>
    </w:p>
    <w:p w14:paraId="25E50ED7" w14:textId="77777777" w:rsidR="003A0681" w:rsidRDefault="003E34AF" w:rsidP="00654A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Процес виникнення набутої безпорадності виглядає так</w:t>
      </w:r>
      <w:r w:rsidR="003A0681">
        <w:rPr>
          <w:rFonts w:ascii="Times New Roman" w:hAnsi="Times New Roman" w:cs="Times New Roman"/>
          <w:sz w:val="28"/>
          <w:szCs w:val="28"/>
          <w:lang w:val="uk-UA"/>
        </w:rPr>
        <w:t xml:space="preserve">: обставини, які ми не можемо контролювати </w:t>
      </w:r>
      <w:r w:rsidR="003A0681">
        <w:rPr>
          <w:rFonts w:ascii="Times New Roman" w:hAnsi="Times New Roman" w:cs="Times New Roman"/>
          <w:sz w:val="28"/>
          <w:szCs w:val="28"/>
          <w:lang w:val="uk-UA"/>
        </w:rPr>
        <w:sym w:font="Symbol" w:char="F0DE"/>
      </w:r>
      <w:r w:rsidR="003A0681">
        <w:rPr>
          <w:rFonts w:ascii="Times New Roman" w:hAnsi="Times New Roman" w:cs="Times New Roman"/>
          <w:sz w:val="28"/>
          <w:szCs w:val="28"/>
          <w:lang w:val="uk-UA"/>
        </w:rPr>
        <w:t xml:space="preserve"> стиль пояснення причин (упередженість, звертання до попереднього досвіду) </w:t>
      </w:r>
      <w:r w:rsidR="003A0681">
        <w:rPr>
          <w:rFonts w:ascii="Times New Roman" w:hAnsi="Times New Roman" w:cs="Times New Roman"/>
          <w:sz w:val="28"/>
          <w:szCs w:val="28"/>
          <w:lang w:val="uk-UA"/>
        </w:rPr>
        <w:sym w:font="Symbol" w:char="F0DE"/>
      </w:r>
      <w:r w:rsidR="003A0681">
        <w:rPr>
          <w:rFonts w:ascii="Times New Roman" w:hAnsi="Times New Roman" w:cs="Times New Roman"/>
          <w:sz w:val="28"/>
          <w:szCs w:val="28"/>
          <w:lang w:val="uk-UA"/>
        </w:rPr>
        <w:t xml:space="preserve"> відчуття неспроможності (контролювати ситуацію і змінити результат неможливо).</w:t>
      </w:r>
      <w:r w:rsidR="009E3E8D">
        <w:rPr>
          <w:rFonts w:ascii="Times New Roman" w:hAnsi="Times New Roman" w:cs="Times New Roman"/>
          <w:sz w:val="28"/>
          <w:szCs w:val="28"/>
          <w:lang w:val="uk-UA"/>
        </w:rPr>
        <w:t xml:space="preserve"> Мартін </w:t>
      </w:r>
      <w:proofErr w:type="spellStart"/>
      <w:r w:rsidR="009E3E8D">
        <w:rPr>
          <w:rFonts w:ascii="Times New Roman" w:hAnsi="Times New Roman" w:cs="Times New Roman"/>
          <w:sz w:val="28"/>
          <w:szCs w:val="28"/>
          <w:lang w:val="uk-UA"/>
        </w:rPr>
        <w:t>Селігман</w:t>
      </w:r>
      <w:proofErr w:type="spellEnd"/>
      <w:r w:rsidR="009E3E8D">
        <w:rPr>
          <w:rFonts w:ascii="Times New Roman" w:hAnsi="Times New Roman" w:cs="Times New Roman"/>
          <w:sz w:val="28"/>
          <w:szCs w:val="28"/>
          <w:lang w:val="uk-UA"/>
        </w:rPr>
        <w:t xml:space="preserve"> виділяв у набутій безпорадності три основні аспекти:</w:t>
      </w:r>
    </w:p>
    <w:p w14:paraId="5F7709F9" w14:textId="77777777" w:rsidR="009E3E8D" w:rsidRPr="009E3E8D" w:rsidRDefault="009E3E8D" w:rsidP="00654ADC">
      <w:pPr>
        <w:pStyle w:val="a3"/>
        <w:numPr>
          <w:ilvl w:val="0"/>
          <w:numId w:val="2"/>
        </w:numPr>
        <w:spacing w:after="0" w:line="360" w:lineRule="auto"/>
        <w:ind w:left="0" w:firstLine="709"/>
        <w:jc w:val="both"/>
        <w:rPr>
          <w:rFonts w:ascii="Times New Roman" w:hAnsi="Times New Roman" w:cs="Times New Roman"/>
          <w:b/>
          <w:bCs/>
          <w:sz w:val="28"/>
          <w:szCs w:val="28"/>
          <w:lang w:val="uk-UA"/>
        </w:rPr>
      </w:pPr>
      <w:r w:rsidRPr="009E3E8D">
        <w:rPr>
          <w:rFonts w:ascii="Times New Roman" w:hAnsi="Times New Roman" w:cs="Times New Roman"/>
          <w:b/>
          <w:bCs/>
          <w:sz w:val="28"/>
          <w:szCs w:val="28"/>
          <w:lang w:val="uk-UA"/>
        </w:rPr>
        <w:t>Когнітивний дефіцит</w:t>
      </w:r>
      <w:r>
        <w:rPr>
          <w:rFonts w:ascii="Times New Roman" w:hAnsi="Times New Roman" w:cs="Times New Roman"/>
          <w:b/>
          <w:bCs/>
          <w:sz w:val="28"/>
          <w:szCs w:val="28"/>
          <w:lang w:val="uk-UA"/>
        </w:rPr>
        <w:t xml:space="preserve">, </w:t>
      </w:r>
      <w:r>
        <w:rPr>
          <w:rFonts w:ascii="Times New Roman" w:hAnsi="Times New Roman" w:cs="Times New Roman"/>
          <w:sz w:val="28"/>
          <w:szCs w:val="28"/>
          <w:lang w:val="uk-UA"/>
        </w:rPr>
        <w:t>пов</w:t>
      </w:r>
      <w:r w:rsidRPr="009E3E8D">
        <w:rPr>
          <w:rFonts w:ascii="Times New Roman" w:hAnsi="Times New Roman" w:cs="Times New Roman"/>
          <w:sz w:val="28"/>
          <w:szCs w:val="28"/>
          <w:lang w:val="uk-UA"/>
        </w:rPr>
        <w:t>’</w:t>
      </w:r>
      <w:r>
        <w:rPr>
          <w:rFonts w:ascii="Times New Roman" w:hAnsi="Times New Roman" w:cs="Times New Roman"/>
          <w:sz w:val="28"/>
          <w:szCs w:val="28"/>
          <w:lang w:val="uk-UA"/>
        </w:rPr>
        <w:t>язаний з тим, як ми сприймаємо та інтерпретуємо реальність. Він полягає у стійкому переконанні, що ми не можемо вплинути на ситуацію. Щоразу, коли перед нами постає проблема, ми автоматично визначаємо її як нерозв</w:t>
      </w:r>
      <w:r w:rsidRPr="009E3E8D">
        <w:rPr>
          <w:rFonts w:ascii="Times New Roman" w:hAnsi="Times New Roman" w:cs="Times New Roman"/>
          <w:sz w:val="28"/>
          <w:szCs w:val="28"/>
        </w:rPr>
        <w:t>’</w:t>
      </w:r>
      <w:r>
        <w:rPr>
          <w:rFonts w:ascii="Times New Roman" w:hAnsi="Times New Roman" w:cs="Times New Roman"/>
          <w:sz w:val="28"/>
          <w:szCs w:val="28"/>
          <w:lang w:val="uk-UA"/>
        </w:rPr>
        <w:t>язну.</w:t>
      </w:r>
    </w:p>
    <w:p w14:paraId="14CE73A9" w14:textId="77777777" w:rsidR="00D8013D" w:rsidRPr="00D8013D" w:rsidRDefault="009E3E8D" w:rsidP="00654ADC">
      <w:pPr>
        <w:pStyle w:val="a3"/>
        <w:numPr>
          <w:ilvl w:val="0"/>
          <w:numId w:val="2"/>
        </w:numPr>
        <w:spacing w:after="0" w:line="360" w:lineRule="auto"/>
        <w:ind w:left="0" w:firstLine="709"/>
        <w:jc w:val="both"/>
        <w:rPr>
          <w:rFonts w:ascii="Times New Roman" w:hAnsi="Times New Roman" w:cs="Times New Roman"/>
          <w:b/>
          <w:bCs/>
          <w:sz w:val="28"/>
          <w:szCs w:val="28"/>
          <w:lang w:val="uk-UA"/>
        </w:rPr>
      </w:pPr>
      <w:r w:rsidRPr="00D8013D">
        <w:rPr>
          <w:rFonts w:ascii="Times New Roman" w:hAnsi="Times New Roman" w:cs="Times New Roman"/>
          <w:b/>
          <w:bCs/>
          <w:sz w:val="28"/>
          <w:szCs w:val="28"/>
          <w:lang w:val="uk-UA"/>
        </w:rPr>
        <w:t xml:space="preserve">Мотиваційний дефіцит, </w:t>
      </w:r>
      <w:r w:rsidRPr="00D8013D">
        <w:rPr>
          <w:rFonts w:ascii="Times New Roman" w:hAnsi="Times New Roman" w:cs="Times New Roman"/>
          <w:sz w:val="28"/>
          <w:szCs w:val="28"/>
          <w:lang w:val="uk-UA"/>
        </w:rPr>
        <w:t>полягає в тому, що ми не маємо бажання і не прагнемо вирішити ситуацію. Навіть, коли проблема не виглядає складною, нам не вистачає мотивації до дій.</w:t>
      </w:r>
    </w:p>
    <w:p w14:paraId="7C691F9D" w14:textId="2B696CED" w:rsidR="00B70C27" w:rsidRPr="00D8013D" w:rsidRDefault="00B70C27" w:rsidP="00654ADC">
      <w:pPr>
        <w:pStyle w:val="a3"/>
        <w:numPr>
          <w:ilvl w:val="0"/>
          <w:numId w:val="2"/>
        </w:numPr>
        <w:spacing w:after="0" w:line="360" w:lineRule="auto"/>
        <w:ind w:left="0" w:firstLine="709"/>
        <w:jc w:val="both"/>
        <w:rPr>
          <w:rFonts w:ascii="Times New Roman" w:hAnsi="Times New Roman" w:cs="Times New Roman"/>
          <w:b/>
          <w:bCs/>
          <w:sz w:val="28"/>
          <w:szCs w:val="28"/>
          <w:lang w:val="uk-UA"/>
        </w:rPr>
      </w:pPr>
      <w:r w:rsidRPr="00D8013D">
        <w:rPr>
          <w:rFonts w:ascii="Times New Roman" w:hAnsi="Times New Roman" w:cs="Times New Roman"/>
          <w:b/>
          <w:bCs/>
          <w:sz w:val="28"/>
          <w:szCs w:val="28"/>
          <w:lang w:val="uk-UA"/>
        </w:rPr>
        <w:lastRenderedPageBreak/>
        <w:t>Емоційний дефіцит</w:t>
      </w:r>
      <w:r w:rsidRPr="00D8013D">
        <w:rPr>
          <w:rFonts w:ascii="Times New Roman" w:hAnsi="Times New Roman" w:cs="Times New Roman"/>
          <w:sz w:val="28"/>
          <w:szCs w:val="28"/>
          <w:lang w:val="uk-UA"/>
        </w:rPr>
        <w:t xml:space="preserve"> виникає у зв’язку з пригніченим емоційним станом, через який ми сприймаємо навколишній контекст песимістично і відчуваємо безнадію</w:t>
      </w:r>
      <w:r w:rsidR="00BE21ED" w:rsidRPr="00D8013D">
        <w:rPr>
          <w:rFonts w:ascii="Times New Roman" w:hAnsi="Times New Roman" w:cs="Times New Roman"/>
          <w:sz w:val="28"/>
          <w:szCs w:val="28"/>
          <w:lang w:val="uk-UA"/>
        </w:rPr>
        <w:t xml:space="preserve"> </w:t>
      </w:r>
      <w:r w:rsidR="00BE21ED" w:rsidRPr="00D8013D">
        <w:rPr>
          <w:rFonts w:ascii="Times New Roman" w:hAnsi="Times New Roman" w:cs="Times New Roman"/>
          <w:sz w:val="28"/>
          <w:szCs w:val="28"/>
          <w:lang w:val="en-US"/>
        </w:rPr>
        <w:t>[</w:t>
      </w:r>
      <w:r w:rsidR="00CA3AF5" w:rsidRPr="00DE5874">
        <w:rPr>
          <w:rFonts w:ascii="Times New Roman" w:hAnsi="Times New Roman" w:cs="Times New Roman"/>
          <w:sz w:val="28"/>
          <w:szCs w:val="28"/>
        </w:rPr>
        <w:t xml:space="preserve">3, </w:t>
      </w:r>
      <w:r w:rsidR="00CA3AF5">
        <w:rPr>
          <w:rFonts w:ascii="Times New Roman" w:hAnsi="Times New Roman" w:cs="Times New Roman"/>
          <w:sz w:val="28"/>
          <w:szCs w:val="28"/>
          <w:lang w:val="en-US"/>
        </w:rPr>
        <w:t>c</w:t>
      </w:r>
      <w:r w:rsidR="00CA3AF5" w:rsidRPr="00DE5874">
        <w:rPr>
          <w:rFonts w:ascii="Times New Roman" w:hAnsi="Times New Roman" w:cs="Times New Roman"/>
          <w:sz w:val="28"/>
          <w:szCs w:val="28"/>
        </w:rPr>
        <w:t>. 74-82</w:t>
      </w:r>
      <w:r w:rsidR="00BE21ED" w:rsidRPr="00D8013D">
        <w:rPr>
          <w:rFonts w:ascii="Times New Roman" w:hAnsi="Times New Roman" w:cs="Times New Roman"/>
          <w:sz w:val="28"/>
          <w:szCs w:val="28"/>
          <w:lang w:val="en-US"/>
        </w:rPr>
        <w:t>]</w:t>
      </w:r>
      <w:r w:rsidRPr="00D8013D">
        <w:rPr>
          <w:rFonts w:ascii="Times New Roman" w:hAnsi="Times New Roman" w:cs="Times New Roman"/>
          <w:sz w:val="28"/>
          <w:szCs w:val="28"/>
          <w:lang w:val="uk-UA"/>
        </w:rPr>
        <w:t>.</w:t>
      </w:r>
    </w:p>
    <w:p w14:paraId="67EEC24B" w14:textId="77777777" w:rsidR="00AC67FD" w:rsidRDefault="00AC67FD" w:rsidP="00654A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Розрізнити синдром набутої безпорадності допоможуть наступні прояви:</w:t>
      </w:r>
    </w:p>
    <w:p w14:paraId="4DA0A59D" w14:textId="77777777" w:rsidR="00AC67FD" w:rsidRDefault="00AC67FD" w:rsidP="00654ADC">
      <w:pPr>
        <w:pStyle w:val="a3"/>
        <w:numPr>
          <w:ilvl w:val="0"/>
          <w:numId w:val="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Страх ставити цілі і брати відповідальність за зроблений вибір.</w:t>
      </w:r>
    </w:p>
    <w:p w14:paraId="26FE673B" w14:textId="25F5F62D" w:rsidR="00AC67FD" w:rsidRDefault="00AC67FD" w:rsidP="00654ADC">
      <w:pPr>
        <w:pStyle w:val="a3"/>
        <w:numPr>
          <w:ilvl w:val="0"/>
          <w:numId w:val="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Страх дії. Людина, яка заздалегідь впевнена, що ідея приречена на провал, не може знайти для себе мотивацію, щоб почати діяти. Вона може місяцями думати і вибудовувати плани, але до реальних дій так і не дійде.</w:t>
      </w:r>
    </w:p>
    <w:p w14:paraId="08CB0B31" w14:textId="16CEE08E" w:rsidR="002D6497" w:rsidRDefault="002D6497" w:rsidP="00654ADC">
      <w:pPr>
        <w:pStyle w:val="a3"/>
        <w:numPr>
          <w:ilvl w:val="0"/>
          <w:numId w:val="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Страх труднощів. Зіштовхнувшись з першими проблемами, людина одразу відступає. При наявності набутої безпорадності важко зберігати первинн</w:t>
      </w:r>
      <w:r w:rsidR="00107BF1">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00107BF1">
        <w:rPr>
          <w:rFonts w:ascii="Times New Roman" w:hAnsi="Times New Roman" w:cs="Times New Roman"/>
          <w:sz w:val="28"/>
          <w:szCs w:val="28"/>
          <w:lang w:val="uk-UA"/>
        </w:rPr>
        <w:t>налаштованість</w:t>
      </w:r>
      <w:r>
        <w:rPr>
          <w:rFonts w:ascii="Times New Roman" w:hAnsi="Times New Roman" w:cs="Times New Roman"/>
          <w:sz w:val="28"/>
          <w:szCs w:val="28"/>
          <w:lang w:val="uk-UA"/>
        </w:rPr>
        <w:t xml:space="preserve"> </w:t>
      </w:r>
      <w:r w:rsidR="00107BF1">
        <w:rPr>
          <w:rFonts w:ascii="Times New Roman" w:hAnsi="Times New Roman" w:cs="Times New Roman"/>
          <w:sz w:val="28"/>
          <w:szCs w:val="28"/>
          <w:lang w:val="uk-UA"/>
        </w:rPr>
        <w:t>і</w:t>
      </w:r>
      <w:r>
        <w:rPr>
          <w:rFonts w:ascii="Times New Roman" w:hAnsi="Times New Roman" w:cs="Times New Roman"/>
          <w:sz w:val="28"/>
          <w:szCs w:val="28"/>
          <w:lang w:val="uk-UA"/>
        </w:rPr>
        <w:t xml:space="preserve"> мотивацію, якщо на шляху регулярно виникають перешкоди. Пояснюється це тим, що людині доводиться постійно робити вибір і приймати рішення, тобто брати на себе відповідальність. Таким людям простіше відступити, ніж боротися. У своє виправдання вони придумують велику кількість аргументів: від «стало нудно» до «передумав»</w:t>
      </w:r>
      <w:r w:rsidR="00CA3AF5" w:rsidRPr="00CA3AF5">
        <w:rPr>
          <w:rFonts w:ascii="Times New Roman" w:hAnsi="Times New Roman" w:cs="Times New Roman"/>
          <w:sz w:val="28"/>
          <w:szCs w:val="28"/>
        </w:rPr>
        <w:t xml:space="preserve"> [4]</w:t>
      </w:r>
      <w:r>
        <w:rPr>
          <w:rFonts w:ascii="Times New Roman" w:hAnsi="Times New Roman" w:cs="Times New Roman"/>
          <w:sz w:val="28"/>
          <w:szCs w:val="28"/>
          <w:lang w:val="uk-UA"/>
        </w:rPr>
        <w:t>.</w:t>
      </w:r>
    </w:p>
    <w:p w14:paraId="70791896" w14:textId="77777777" w:rsidR="002D6497" w:rsidRDefault="002D6497" w:rsidP="00654ADC">
      <w:pPr>
        <w:pStyle w:val="a3"/>
        <w:numPr>
          <w:ilvl w:val="0"/>
          <w:numId w:val="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Зміна діяльності на несправжню мету. </w:t>
      </w:r>
      <w:r w:rsidR="0043405E">
        <w:rPr>
          <w:rFonts w:ascii="Times New Roman" w:hAnsi="Times New Roman" w:cs="Times New Roman"/>
          <w:sz w:val="28"/>
          <w:szCs w:val="28"/>
          <w:lang w:val="uk-UA"/>
        </w:rPr>
        <w:t>Людина витрачає багато сил на виконання непотрібних справ, щоб не займатися важкими задачами.</w:t>
      </w:r>
    </w:p>
    <w:p w14:paraId="70B11EC3" w14:textId="77777777" w:rsidR="0043405E" w:rsidRDefault="0043405E" w:rsidP="00654ADC">
      <w:pPr>
        <w:pStyle w:val="a3"/>
        <w:numPr>
          <w:ilvl w:val="0"/>
          <w:numId w:val="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 вміння аналізувати ситуацію і приймати власні рішення; наслідування стереотипам, не дивлячись на їх низьку ефективність.</w:t>
      </w:r>
    </w:p>
    <w:p w14:paraId="55F60ACF" w14:textId="40F97BB6" w:rsidR="0043405E" w:rsidRDefault="0043405E" w:rsidP="00654ADC">
      <w:pPr>
        <w:pStyle w:val="a3"/>
        <w:numPr>
          <w:ilvl w:val="0"/>
          <w:numId w:val="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Нестабільність поведінки і когнітивні порушення. Такі люди можуть проявляти агресію і роздратування, мають проблеми з концентрацією уваги, та постійно відчувають втомленість</w:t>
      </w:r>
      <w:r w:rsidR="00DE5874" w:rsidRPr="00DE5874">
        <w:rPr>
          <w:rFonts w:ascii="Times New Roman" w:hAnsi="Times New Roman" w:cs="Times New Roman"/>
          <w:sz w:val="28"/>
          <w:szCs w:val="28"/>
        </w:rPr>
        <w:t xml:space="preserve"> [</w:t>
      </w:r>
      <w:r w:rsidR="00CA3AF5" w:rsidRPr="00CA3AF5">
        <w:rPr>
          <w:rFonts w:ascii="Times New Roman" w:hAnsi="Times New Roman" w:cs="Times New Roman"/>
          <w:sz w:val="28"/>
          <w:szCs w:val="28"/>
        </w:rPr>
        <w:t xml:space="preserve">5, </w:t>
      </w:r>
      <w:r w:rsidR="00CA3AF5">
        <w:rPr>
          <w:rFonts w:ascii="Times New Roman" w:hAnsi="Times New Roman" w:cs="Times New Roman"/>
          <w:sz w:val="28"/>
          <w:szCs w:val="28"/>
          <w:lang w:val="en-US"/>
        </w:rPr>
        <w:t>c</w:t>
      </w:r>
      <w:r w:rsidR="00CA3AF5" w:rsidRPr="00CA3AF5">
        <w:rPr>
          <w:rFonts w:ascii="Times New Roman" w:hAnsi="Times New Roman" w:cs="Times New Roman"/>
          <w:sz w:val="28"/>
          <w:szCs w:val="28"/>
        </w:rPr>
        <w:t>. 124</w:t>
      </w:r>
      <w:r w:rsidR="00DE5874" w:rsidRPr="00DE5874">
        <w:rPr>
          <w:rFonts w:ascii="Times New Roman" w:hAnsi="Times New Roman" w:cs="Times New Roman"/>
          <w:sz w:val="28"/>
          <w:szCs w:val="28"/>
        </w:rPr>
        <w:t>]</w:t>
      </w:r>
      <w:r>
        <w:rPr>
          <w:rFonts w:ascii="Times New Roman" w:hAnsi="Times New Roman" w:cs="Times New Roman"/>
          <w:sz w:val="28"/>
          <w:szCs w:val="28"/>
          <w:lang w:val="uk-UA"/>
        </w:rPr>
        <w:t xml:space="preserve">. </w:t>
      </w:r>
    </w:p>
    <w:p w14:paraId="0FBB70F3" w14:textId="27A93AF8" w:rsidR="00106627" w:rsidRDefault="0043405E" w:rsidP="00654ADC">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CA3AF5">
        <w:rPr>
          <w:rFonts w:ascii="Times New Roman" w:hAnsi="Times New Roman" w:cs="Times New Roman"/>
          <w:sz w:val="28"/>
          <w:szCs w:val="28"/>
          <w:lang w:val="uk-UA"/>
        </w:rPr>
        <w:t>аким чином</w:t>
      </w:r>
      <w:r>
        <w:rPr>
          <w:rFonts w:ascii="Times New Roman" w:hAnsi="Times New Roman" w:cs="Times New Roman"/>
          <w:sz w:val="28"/>
          <w:szCs w:val="28"/>
          <w:lang w:val="uk-UA"/>
        </w:rPr>
        <w:t xml:space="preserve"> набута безпорадність негативно впливає на психіку людину, і як наслідок підвищується вірогідність розвитку тривожних </w:t>
      </w:r>
      <w:r w:rsidRPr="00106627">
        <w:rPr>
          <w:rFonts w:ascii="Times New Roman" w:hAnsi="Times New Roman" w:cs="Times New Roman"/>
          <w:sz w:val="28"/>
          <w:szCs w:val="28"/>
          <w:lang w:val="uk-UA"/>
        </w:rPr>
        <w:t>і депресивних розладів.</w:t>
      </w:r>
    </w:p>
    <w:p w14:paraId="66273A3B" w14:textId="0451062C" w:rsidR="00106627" w:rsidRDefault="00106627" w:rsidP="00654ADC">
      <w:pPr>
        <w:pStyle w:val="a3"/>
        <w:numPr>
          <w:ilvl w:val="1"/>
          <w:numId w:val="7"/>
        </w:numPr>
        <w:spacing w:line="360" w:lineRule="auto"/>
        <w:ind w:left="0" w:firstLine="0"/>
        <w:jc w:val="both"/>
        <w:rPr>
          <w:rFonts w:ascii="Times New Roman" w:hAnsi="Times New Roman" w:cs="Times New Roman"/>
          <w:b/>
          <w:bCs/>
          <w:sz w:val="28"/>
          <w:szCs w:val="28"/>
          <w:lang w:val="uk-UA"/>
        </w:rPr>
      </w:pPr>
      <w:bookmarkStart w:id="3" w:name="_Hlk148088821"/>
      <w:r w:rsidRPr="00106627">
        <w:rPr>
          <w:rFonts w:ascii="Times New Roman" w:hAnsi="Times New Roman" w:cs="Times New Roman"/>
          <w:b/>
          <w:bCs/>
          <w:sz w:val="28"/>
          <w:szCs w:val="28"/>
          <w:lang w:val="uk-UA"/>
        </w:rPr>
        <w:t>Набута безпорадність та її взаємозв’язок з депресією.</w:t>
      </w:r>
    </w:p>
    <w:p w14:paraId="6D46237A" w14:textId="6BAB1122" w:rsidR="00821531" w:rsidRDefault="00821531" w:rsidP="00654ADC">
      <w:pPr>
        <w:pStyle w:val="ae"/>
        <w:spacing w:before="0" w:beforeAutospacing="0" w:after="0" w:afterAutospacing="0" w:line="360" w:lineRule="auto"/>
        <w:ind w:firstLine="709"/>
        <w:jc w:val="both"/>
        <w:rPr>
          <w:rFonts w:ascii="Times" w:hAnsi="Times" w:cs="Times"/>
          <w:color w:val="000000"/>
          <w:sz w:val="28"/>
          <w:szCs w:val="28"/>
          <w:lang w:val="uk-UA"/>
        </w:rPr>
      </w:pPr>
      <w:r w:rsidRPr="00821531">
        <w:rPr>
          <w:rFonts w:ascii="Times" w:hAnsi="Times" w:cs="Times"/>
          <w:color w:val="000000"/>
          <w:sz w:val="28"/>
          <w:szCs w:val="28"/>
          <w:lang w:val="uk-UA"/>
        </w:rPr>
        <w:t>Теорія набутої (</w:t>
      </w:r>
      <w:r>
        <w:rPr>
          <w:rFonts w:ascii="Times" w:hAnsi="Times" w:cs="Times"/>
          <w:color w:val="000000"/>
          <w:sz w:val="28"/>
          <w:szCs w:val="28"/>
          <w:lang w:val="uk-UA"/>
        </w:rPr>
        <w:t>навченої</w:t>
      </w:r>
      <w:r w:rsidRPr="00821531">
        <w:rPr>
          <w:rFonts w:ascii="Times" w:hAnsi="Times" w:cs="Times"/>
          <w:color w:val="000000"/>
          <w:sz w:val="28"/>
          <w:szCs w:val="28"/>
          <w:lang w:val="uk-UA"/>
        </w:rPr>
        <w:t xml:space="preserve">) безпорадності </w:t>
      </w:r>
      <w:proofErr w:type="spellStart"/>
      <w:r w:rsidRPr="00821531">
        <w:rPr>
          <w:rFonts w:ascii="Times" w:hAnsi="Times" w:cs="Times"/>
          <w:color w:val="000000"/>
          <w:sz w:val="28"/>
          <w:szCs w:val="28"/>
          <w:lang w:val="uk-UA"/>
        </w:rPr>
        <w:t>Селігмана</w:t>
      </w:r>
      <w:proofErr w:type="spellEnd"/>
      <w:r w:rsidRPr="00821531">
        <w:rPr>
          <w:rFonts w:ascii="Times" w:hAnsi="Times" w:cs="Times"/>
          <w:color w:val="000000"/>
          <w:sz w:val="28"/>
          <w:szCs w:val="28"/>
          <w:lang w:val="uk-UA"/>
        </w:rPr>
        <w:t xml:space="preserve"> стала парадигмою  для розуміння того, як негативний атрибутивний стиль може  трансформуватися в </w:t>
      </w:r>
      <w:r w:rsidRPr="00821531">
        <w:rPr>
          <w:rFonts w:ascii="Times" w:hAnsi="Times" w:cs="Times"/>
          <w:color w:val="000000"/>
          <w:sz w:val="28"/>
          <w:szCs w:val="28"/>
          <w:lang w:val="uk-UA"/>
        </w:rPr>
        <w:lastRenderedPageBreak/>
        <w:t xml:space="preserve">афективну реакцію, яка призводить до </w:t>
      </w:r>
      <w:r>
        <w:rPr>
          <w:rFonts w:ascii="Times" w:hAnsi="Times" w:cs="Times"/>
          <w:color w:val="000000"/>
          <w:sz w:val="28"/>
          <w:szCs w:val="28"/>
          <w:lang w:val="uk-UA"/>
        </w:rPr>
        <w:t>депресивних</w:t>
      </w:r>
      <w:r w:rsidRPr="00821531">
        <w:rPr>
          <w:rFonts w:ascii="Times" w:hAnsi="Times" w:cs="Times"/>
          <w:color w:val="000000"/>
          <w:sz w:val="28"/>
          <w:szCs w:val="28"/>
          <w:lang w:val="uk-UA"/>
        </w:rPr>
        <w:t xml:space="preserve"> настроїв та поведінки</w:t>
      </w:r>
      <w:r w:rsidR="00DE5874" w:rsidRPr="00DE5874">
        <w:rPr>
          <w:rFonts w:ascii="Times" w:hAnsi="Times" w:cs="Times"/>
          <w:color w:val="000000"/>
          <w:sz w:val="28"/>
          <w:szCs w:val="28"/>
        </w:rPr>
        <w:t xml:space="preserve"> [6, </w:t>
      </w:r>
      <w:r w:rsidR="00DE5874">
        <w:rPr>
          <w:rFonts w:ascii="Times" w:hAnsi="Times" w:cs="Times"/>
          <w:color w:val="000000"/>
          <w:sz w:val="28"/>
          <w:szCs w:val="28"/>
          <w:lang w:val="en-US"/>
        </w:rPr>
        <w:t>c</w:t>
      </w:r>
      <w:r w:rsidR="00DE5874">
        <w:rPr>
          <w:rFonts w:ascii="Times" w:hAnsi="Times" w:cs="Times"/>
          <w:color w:val="000000"/>
          <w:sz w:val="28"/>
          <w:szCs w:val="28"/>
        </w:rPr>
        <w:t>.</w:t>
      </w:r>
      <w:r w:rsidR="00DE5874" w:rsidRPr="00DE5874">
        <w:rPr>
          <w:rFonts w:ascii="Times" w:hAnsi="Times" w:cs="Times"/>
          <w:color w:val="000000"/>
          <w:sz w:val="28"/>
          <w:szCs w:val="28"/>
        </w:rPr>
        <w:t xml:space="preserve"> 83]</w:t>
      </w:r>
      <w:r w:rsidRPr="00821531">
        <w:rPr>
          <w:rFonts w:ascii="Times" w:hAnsi="Times" w:cs="Times"/>
          <w:color w:val="000000"/>
          <w:sz w:val="28"/>
          <w:szCs w:val="28"/>
          <w:lang w:val="uk-UA"/>
        </w:rPr>
        <w:t>. </w:t>
      </w:r>
    </w:p>
    <w:p w14:paraId="36CBE48D" w14:textId="0AE48925" w:rsidR="00821531" w:rsidRPr="00821531" w:rsidRDefault="00821531" w:rsidP="00654ADC">
      <w:pPr>
        <w:pStyle w:val="ae"/>
        <w:spacing w:before="0" w:beforeAutospacing="0" w:after="0" w:afterAutospacing="0" w:line="360" w:lineRule="auto"/>
        <w:ind w:firstLine="709"/>
        <w:jc w:val="both"/>
        <w:rPr>
          <w:lang w:val="uk-UA"/>
        </w:rPr>
      </w:pPr>
      <w:r w:rsidRPr="00821531">
        <w:rPr>
          <w:rFonts w:ascii="Times" w:hAnsi="Times" w:cs="Times"/>
          <w:color w:val="000000"/>
          <w:sz w:val="28"/>
          <w:szCs w:val="28"/>
          <w:lang w:val="uk-UA"/>
        </w:rPr>
        <w:t>В дослідженнях набутої безпорадності до розгляду береться депресія, що виникає внаслідок психологічних травм, як реакція психіки  людини на сильні негативні зовнішні фактори або події, тобто депресія  психогенного походження. Депресія психогенного виду є найбільш  поширеною. Причинами  виникнення такої депресії можуть бути: складні життєві ситуації, постійні  невдачі, хронічний стрес, важка хвороба, розлучення, смерть близької  людини, раптова зміна звичного способу життя, різке погіршення  матеріального благополуччя, здоров’я, втрата працездатності</w:t>
      </w:r>
      <w:r w:rsidR="00DE5874" w:rsidRPr="00DE5874">
        <w:rPr>
          <w:rFonts w:ascii="Times" w:hAnsi="Times" w:cs="Times"/>
          <w:color w:val="000000"/>
          <w:sz w:val="28"/>
          <w:szCs w:val="28"/>
          <w:lang w:val="uk-UA"/>
        </w:rPr>
        <w:t xml:space="preserve"> [7, </w:t>
      </w:r>
      <w:r w:rsidR="00DE5874">
        <w:rPr>
          <w:rFonts w:ascii="Times" w:hAnsi="Times" w:cs="Times"/>
          <w:color w:val="000000"/>
          <w:sz w:val="28"/>
          <w:szCs w:val="28"/>
          <w:lang w:val="en-US"/>
        </w:rPr>
        <w:t>c</w:t>
      </w:r>
      <w:r w:rsidR="00DE5874" w:rsidRPr="00DE5874">
        <w:rPr>
          <w:rFonts w:ascii="Times" w:hAnsi="Times" w:cs="Times"/>
          <w:color w:val="000000"/>
          <w:sz w:val="28"/>
          <w:szCs w:val="28"/>
          <w:lang w:val="uk-UA"/>
        </w:rPr>
        <w:t>. 521-648]</w:t>
      </w:r>
      <w:r w:rsidRPr="00821531">
        <w:rPr>
          <w:rFonts w:ascii="Times" w:hAnsi="Times" w:cs="Times"/>
          <w:color w:val="000000"/>
          <w:sz w:val="28"/>
          <w:szCs w:val="28"/>
          <w:lang w:val="uk-UA"/>
        </w:rPr>
        <w:t>.</w:t>
      </w:r>
    </w:p>
    <w:p w14:paraId="6B0512CA" w14:textId="28EBA31A" w:rsidR="00821531" w:rsidRDefault="00821531" w:rsidP="00654ADC">
      <w:pPr>
        <w:pStyle w:val="ae"/>
        <w:spacing w:before="0" w:beforeAutospacing="0" w:after="0" w:afterAutospacing="0" w:line="360" w:lineRule="auto"/>
        <w:ind w:firstLine="709"/>
        <w:jc w:val="both"/>
        <w:rPr>
          <w:rFonts w:ascii="Times" w:hAnsi="Times" w:cs="Times"/>
          <w:color w:val="000000"/>
          <w:sz w:val="28"/>
          <w:szCs w:val="28"/>
          <w:lang w:val="uk-UA"/>
        </w:rPr>
      </w:pPr>
      <w:r w:rsidRPr="001C253C">
        <w:rPr>
          <w:rFonts w:ascii="Times" w:hAnsi="Times" w:cs="Times"/>
          <w:color w:val="000000"/>
          <w:sz w:val="28"/>
          <w:szCs w:val="28"/>
          <w:lang w:val="uk-UA"/>
        </w:rPr>
        <w:t>Депресія (</w:t>
      </w:r>
      <w:proofErr w:type="spellStart"/>
      <w:r w:rsidRPr="001C253C">
        <w:rPr>
          <w:rFonts w:ascii="Times" w:hAnsi="Times" w:cs="Times"/>
          <w:color w:val="000000"/>
          <w:sz w:val="28"/>
          <w:szCs w:val="28"/>
          <w:lang w:val="uk-UA"/>
        </w:rPr>
        <w:t>гіпотимія</w:t>
      </w:r>
      <w:proofErr w:type="spellEnd"/>
      <w:r w:rsidRPr="001C253C">
        <w:rPr>
          <w:rFonts w:ascii="Times" w:hAnsi="Times" w:cs="Times"/>
          <w:color w:val="000000"/>
          <w:sz w:val="28"/>
          <w:szCs w:val="28"/>
          <w:lang w:val="uk-UA"/>
        </w:rPr>
        <w:t xml:space="preserve">, депресивний афект) – </w:t>
      </w:r>
      <w:r w:rsidR="00667BED" w:rsidRPr="001C253C">
        <w:rPr>
          <w:rFonts w:ascii="Times" w:hAnsi="Times" w:cs="Times"/>
          <w:color w:val="000000"/>
          <w:sz w:val="28"/>
          <w:szCs w:val="28"/>
          <w:lang w:val="uk-UA"/>
        </w:rPr>
        <w:t xml:space="preserve">тривалий </w:t>
      </w:r>
      <w:r w:rsidRPr="001C253C">
        <w:rPr>
          <w:rFonts w:ascii="Times" w:hAnsi="Times" w:cs="Times"/>
          <w:color w:val="000000"/>
          <w:sz w:val="28"/>
          <w:szCs w:val="28"/>
          <w:lang w:val="uk-UA"/>
        </w:rPr>
        <w:t>стан</w:t>
      </w:r>
      <w:r w:rsidR="00667BED" w:rsidRPr="001C253C">
        <w:rPr>
          <w:rFonts w:ascii="Times" w:hAnsi="Times" w:cs="Times"/>
          <w:color w:val="000000"/>
          <w:sz w:val="28"/>
          <w:szCs w:val="28"/>
          <w:lang w:val="uk-UA"/>
        </w:rPr>
        <w:t xml:space="preserve"> зневіри</w:t>
      </w:r>
      <w:r w:rsidRPr="001C253C">
        <w:rPr>
          <w:rFonts w:ascii="Times" w:hAnsi="Times" w:cs="Times"/>
          <w:color w:val="000000"/>
          <w:sz w:val="28"/>
          <w:szCs w:val="28"/>
          <w:lang w:val="uk-UA"/>
        </w:rPr>
        <w:t>,</w:t>
      </w:r>
      <w:r w:rsidR="00667BED" w:rsidRPr="001C253C">
        <w:rPr>
          <w:rFonts w:ascii="Times" w:hAnsi="Times" w:cs="Times"/>
          <w:color w:val="000000"/>
          <w:sz w:val="28"/>
          <w:szCs w:val="28"/>
          <w:lang w:val="uk-UA"/>
        </w:rPr>
        <w:t xml:space="preserve"> пригніченості, меланхолійного настрою, глибокого смутку, розпачу, туги з невизначеним почуттям загрозливого нещастя та фізично обтяжливими відчуттями. </w:t>
      </w:r>
      <w:r w:rsidR="001C253C" w:rsidRPr="001C253C">
        <w:rPr>
          <w:rFonts w:ascii="Times" w:hAnsi="Times" w:cs="Times"/>
          <w:color w:val="000000"/>
          <w:sz w:val="28"/>
          <w:szCs w:val="28"/>
          <w:lang w:val="uk-UA"/>
        </w:rPr>
        <w:t xml:space="preserve">У найзагальнішому розумінні депресія становить одну з можливих форм психоемоційного реагування людини і відрізняється від природньо-психологічного більшою інтенсивністю, обтяжливістю і постійним поєднанням з іншими психопатологічними розладами </w:t>
      </w:r>
      <w:r w:rsidR="00667BED" w:rsidRPr="001C253C">
        <w:rPr>
          <w:rFonts w:ascii="Times" w:hAnsi="Times" w:cs="Times"/>
          <w:color w:val="000000"/>
          <w:sz w:val="28"/>
          <w:szCs w:val="28"/>
          <w:lang w:val="uk-UA"/>
        </w:rPr>
        <w:t xml:space="preserve">[8, </w:t>
      </w:r>
      <w:r w:rsidR="00667BED" w:rsidRPr="001C253C">
        <w:rPr>
          <w:rFonts w:ascii="Times" w:hAnsi="Times" w:cs="Times"/>
          <w:color w:val="000000"/>
          <w:sz w:val="28"/>
          <w:szCs w:val="28"/>
          <w:lang w:val="en-US"/>
        </w:rPr>
        <w:t>c</w:t>
      </w:r>
      <w:r w:rsidR="00667BED" w:rsidRPr="001C253C">
        <w:rPr>
          <w:rFonts w:ascii="Times" w:hAnsi="Times" w:cs="Times"/>
          <w:color w:val="000000"/>
          <w:sz w:val="28"/>
          <w:szCs w:val="28"/>
          <w:lang w:val="uk-UA"/>
        </w:rPr>
        <w:t>. 36-50]</w:t>
      </w:r>
      <w:r w:rsidRPr="001C253C">
        <w:rPr>
          <w:rFonts w:ascii="Times" w:hAnsi="Times" w:cs="Times"/>
          <w:color w:val="000000"/>
          <w:sz w:val="28"/>
          <w:szCs w:val="28"/>
          <w:lang w:val="uk-UA"/>
        </w:rPr>
        <w:t>.</w:t>
      </w:r>
    </w:p>
    <w:p w14:paraId="7174D3DC" w14:textId="525FDF4B" w:rsidR="00821531" w:rsidRDefault="00821531" w:rsidP="00654ADC">
      <w:pPr>
        <w:pStyle w:val="ae"/>
        <w:spacing w:before="0" w:beforeAutospacing="0" w:after="0" w:afterAutospacing="0" w:line="360" w:lineRule="auto"/>
        <w:ind w:firstLine="709"/>
        <w:jc w:val="both"/>
        <w:rPr>
          <w:rFonts w:ascii="Times" w:hAnsi="Times" w:cs="Times"/>
          <w:color w:val="000000"/>
          <w:sz w:val="28"/>
          <w:szCs w:val="28"/>
          <w:lang w:val="uk-UA"/>
        </w:rPr>
      </w:pPr>
      <w:r>
        <w:rPr>
          <w:rFonts w:ascii="Times" w:hAnsi="Times" w:cs="Times"/>
          <w:color w:val="000000"/>
          <w:sz w:val="28"/>
          <w:szCs w:val="28"/>
          <w:lang w:val="uk-UA"/>
        </w:rPr>
        <w:t>Є припущення,</w:t>
      </w:r>
      <w:r w:rsidRPr="00821531">
        <w:rPr>
          <w:rFonts w:ascii="Times" w:hAnsi="Times" w:cs="Times"/>
          <w:color w:val="000000"/>
          <w:sz w:val="28"/>
          <w:szCs w:val="28"/>
          <w:lang w:val="uk-UA"/>
        </w:rPr>
        <w:t xml:space="preserve"> що депресія випливає із визнання відсутності  контролю над важливими життєвими подіями. В дослідженнях Л. </w:t>
      </w:r>
      <w:proofErr w:type="spellStart"/>
      <w:r w:rsidRPr="00821531">
        <w:rPr>
          <w:rFonts w:ascii="Times" w:hAnsi="Times" w:cs="Times"/>
          <w:color w:val="000000"/>
          <w:sz w:val="28"/>
          <w:szCs w:val="28"/>
          <w:lang w:val="uk-UA"/>
        </w:rPr>
        <w:t>Абрамсона</w:t>
      </w:r>
      <w:proofErr w:type="spellEnd"/>
      <w:r w:rsidRPr="00821531">
        <w:rPr>
          <w:rFonts w:ascii="Times" w:hAnsi="Times" w:cs="Times"/>
          <w:color w:val="000000"/>
          <w:sz w:val="28"/>
          <w:szCs w:val="28"/>
          <w:lang w:val="uk-UA"/>
        </w:rPr>
        <w:t xml:space="preserve">, М. </w:t>
      </w:r>
      <w:proofErr w:type="spellStart"/>
      <w:r w:rsidRPr="00821531">
        <w:rPr>
          <w:rFonts w:ascii="Times" w:hAnsi="Times" w:cs="Times"/>
          <w:color w:val="000000"/>
          <w:sz w:val="28"/>
          <w:szCs w:val="28"/>
          <w:lang w:val="uk-UA"/>
        </w:rPr>
        <w:t>Селігмана</w:t>
      </w:r>
      <w:proofErr w:type="spellEnd"/>
      <w:r w:rsidRPr="00821531">
        <w:rPr>
          <w:rFonts w:ascii="Times" w:hAnsi="Times" w:cs="Times"/>
          <w:color w:val="000000"/>
          <w:sz w:val="28"/>
          <w:szCs w:val="28"/>
          <w:lang w:val="uk-UA"/>
        </w:rPr>
        <w:t xml:space="preserve">, </w:t>
      </w:r>
      <w:proofErr w:type="spellStart"/>
      <w:r w:rsidRPr="00821531">
        <w:rPr>
          <w:rFonts w:ascii="Times" w:hAnsi="Times" w:cs="Times"/>
          <w:color w:val="000000"/>
          <w:sz w:val="28"/>
          <w:szCs w:val="28"/>
          <w:lang w:val="uk-UA"/>
        </w:rPr>
        <w:t>Дж</w:t>
      </w:r>
      <w:proofErr w:type="spellEnd"/>
      <w:r w:rsidRPr="00821531">
        <w:rPr>
          <w:rFonts w:ascii="Times" w:hAnsi="Times" w:cs="Times"/>
          <w:color w:val="000000"/>
          <w:sz w:val="28"/>
          <w:szCs w:val="28"/>
          <w:lang w:val="uk-UA"/>
        </w:rPr>
        <w:t xml:space="preserve">. </w:t>
      </w:r>
      <w:proofErr w:type="spellStart"/>
      <w:r w:rsidRPr="00821531">
        <w:rPr>
          <w:rFonts w:ascii="Times" w:hAnsi="Times" w:cs="Times"/>
          <w:color w:val="000000"/>
          <w:sz w:val="28"/>
          <w:szCs w:val="28"/>
          <w:lang w:val="uk-UA"/>
        </w:rPr>
        <w:t>Тісдейла</w:t>
      </w:r>
      <w:proofErr w:type="spellEnd"/>
      <w:r w:rsidRPr="00821531">
        <w:rPr>
          <w:rFonts w:ascii="Times" w:hAnsi="Times" w:cs="Times"/>
          <w:color w:val="000000"/>
          <w:sz w:val="28"/>
          <w:szCs w:val="28"/>
          <w:lang w:val="uk-UA"/>
        </w:rPr>
        <w:t xml:space="preserve"> депресія  розглядається як синдром до якого входять чотири складові дефіциту:  афективний, когнітивний, мотиваційний та самооцінка.</w:t>
      </w:r>
      <w:r w:rsidRPr="00821531">
        <w:rPr>
          <w:rFonts w:ascii="Times" w:hAnsi="Times" w:cs="Times"/>
          <w:i/>
          <w:iCs/>
          <w:color w:val="000000"/>
          <w:sz w:val="28"/>
          <w:szCs w:val="28"/>
          <w:lang w:val="uk-UA"/>
        </w:rPr>
        <w:t xml:space="preserve"> </w:t>
      </w:r>
      <w:r w:rsidRPr="00821531">
        <w:rPr>
          <w:rFonts w:ascii="Times" w:hAnsi="Times" w:cs="Times"/>
          <w:color w:val="000000"/>
          <w:sz w:val="28"/>
          <w:szCs w:val="28"/>
          <w:lang w:val="uk-UA"/>
        </w:rPr>
        <w:t xml:space="preserve">Однак П. </w:t>
      </w:r>
      <w:proofErr w:type="spellStart"/>
      <w:r w:rsidRPr="00821531">
        <w:rPr>
          <w:rFonts w:ascii="Times" w:hAnsi="Times" w:cs="Times"/>
          <w:color w:val="000000"/>
          <w:sz w:val="28"/>
          <w:szCs w:val="28"/>
          <w:lang w:val="uk-UA"/>
        </w:rPr>
        <w:t>Блейні</w:t>
      </w:r>
      <w:proofErr w:type="spellEnd"/>
      <w:r w:rsidRPr="00821531">
        <w:rPr>
          <w:rFonts w:ascii="Times" w:hAnsi="Times" w:cs="Times"/>
          <w:color w:val="000000"/>
          <w:sz w:val="28"/>
          <w:szCs w:val="28"/>
          <w:lang w:val="uk-UA"/>
        </w:rPr>
        <w:t xml:space="preserve"> зазначав, що для депресії мають значення лише афективні зміни, які є  наслідком очікуваних негативних результатів, а не відсутності контролю (</w:t>
      </w:r>
      <w:proofErr w:type="spellStart"/>
      <w:r w:rsidRPr="00821531">
        <w:rPr>
          <w:rFonts w:ascii="Times" w:hAnsi="Times" w:cs="Times"/>
          <w:color w:val="000000"/>
          <w:sz w:val="28"/>
          <w:szCs w:val="28"/>
          <w:lang w:val="uk-UA"/>
        </w:rPr>
        <w:t>неконтрольованість</w:t>
      </w:r>
      <w:proofErr w:type="spellEnd"/>
      <w:r w:rsidRPr="00821531">
        <w:rPr>
          <w:rFonts w:ascii="Times" w:hAnsi="Times" w:cs="Times"/>
          <w:color w:val="000000"/>
          <w:sz w:val="28"/>
          <w:szCs w:val="28"/>
          <w:lang w:val="uk-UA"/>
        </w:rPr>
        <w:t xml:space="preserve"> подій стає причиною дефіцитів когнітивної,  мотиваційної сфери та самооцінки). Не всі стресові ситуації ведуть до  виникнення депресії. Емоційну складову депресії мають випадки, в яких очікування стосується або втрати бажаного результату, або отримання  вкрай негативного результату. Отже, з цього випливає, що депресивні прояви можуть з’являтися як у випадках загальної безпорадності, так і особистісної</w:t>
      </w:r>
      <w:r w:rsidR="001C253C">
        <w:rPr>
          <w:rFonts w:ascii="Times" w:hAnsi="Times" w:cs="Times"/>
          <w:color w:val="000000"/>
          <w:sz w:val="28"/>
          <w:szCs w:val="28"/>
          <w:lang w:val="uk-UA"/>
        </w:rPr>
        <w:t xml:space="preserve"> </w:t>
      </w:r>
      <w:r w:rsidR="001C253C" w:rsidRPr="001C253C">
        <w:rPr>
          <w:rFonts w:ascii="Times" w:hAnsi="Times" w:cs="Times"/>
          <w:color w:val="000000"/>
          <w:sz w:val="28"/>
          <w:szCs w:val="28"/>
          <w:lang w:val="uk-UA"/>
        </w:rPr>
        <w:t xml:space="preserve">[9, </w:t>
      </w:r>
      <w:r w:rsidR="001C253C">
        <w:rPr>
          <w:rFonts w:ascii="Times" w:hAnsi="Times" w:cs="Times"/>
          <w:color w:val="000000"/>
          <w:sz w:val="28"/>
          <w:szCs w:val="28"/>
          <w:lang w:val="en-US"/>
        </w:rPr>
        <w:t>c</w:t>
      </w:r>
      <w:r w:rsidR="001C253C" w:rsidRPr="001C253C">
        <w:rPr>
          <w:rFonts w:ascii="Times" w:hAnsi="Times" w:cs="Times"/>
          <w:color w:val="000000"/>
          <w:sz w:val="28"/>
          <w:szCs w:val="28"/>
          <w:lang w:val="uk-UA"/>
        </w:rPr>
        <w:t>. 6-8]</w:t>
      </w:r>
      <w:r w:rsidRPr="00821531">
        <w:rPr>
          <w:rFonts w:ascii="Times" w:hAnsi="Times" w:cs="Times"/>
          <w:color w:val="000000"/>
          <w:sz w:val="28"/>
          <w:szCs w:val="28"/>
          <w:lang w:val="uk-UA"/>
        </w:rPr>
        <w:t>.</w:t>
      </w:r>
    </w:p>
    <w:p w14:paraId="435DABCF" w14:textId="31C6166B" w:rsidR="00AE2F92" w:rsidRDefault="00821531" w:rsidP="00654ADC">
      <w:pPr>
        <w:pStyle w:val="ae"/>
        <w:spacing w:before="0" w:beforeAutospacing="0" w:after="0" w:afterAutospacing="0" w:line="360" w:lineRule="auto"/>
        <w:ind w:firstLine="709"/>
        <w:jc w:val="both"/>
        <w:rPr>
          <w:rFonts w:ascii="Times" w:hAnsi="Times" w:cs="Times"/>
          <w:color w:val="000000"/>
          <w:sz w:val="28"/>
          <w:szCs w:val="28"/>
          <w:lang w:val="uk-UA"/>
        </w:rPr>
      </w:pPr>
      <w:r w:rsidRPr="00821531">
        <w:rPr>
          <w:rFonts w:ascii="Times" w:hAnsi="Times" w:cs="Times"/>
          <w:color w:val="000000"/>
          <w:sz w:val="28"/>
          <w:szCs w:val="28"/>
          <w:lang w:val="uk-UA"/>
        </w:rPr>
        <w:lastRenderedPageBreak/>
        <w:t xml:space="preserve">Розглядаючи зв’язок «набута безпорадність – депресія» важливо  враховувати роль песимістичного атрибутивного стилю. Дослідження  М. </w:t>
      </w:r>
      <w:proofErr w:type="spellStart"/>
      <w:r w:rsidRPr="00821531">
        <w:rPr>
          <w:rFonts w:ascii="Times" w:hAnsi="Times" w:cs="Times"/>
          <w:color w:val="000000"/>
          <w:sz w:val="28"/>
          <w:szCs w:val="28"/>
          <w:lang w:val="uk-UA"/>
        </w:rPr>
        <w:t>Селігмана</w:t>
      </w:r>
      <w:proofErr w:type="spellEnd"/>
      <w:r w:rsidRPr="00821531">
        <w:rPr>
          <w:rFonts w:ascii="Times" w:hAnsi="Times" w:cs="Times"/>
          <w:color w:val="000000"/>
          <w:sz w:val="28"/>
          <w:szCs w:val="28"/>
          <w:lang w:val="uk-UA"/>
        </w:rPr>
        <w:t xml:space="preserve">, Л. </w:t>
      </w:r>
      <w:proofErr w:type="spellStart"/>
      <w:r w:rsidRPr="00821531">
        <w:rPr>
          <w:rFonts w:ascii="Times" w:hAnsi="Times" w:cs="Times"/>
          <w:color w:val="000000"/>
          <w:sz w:val="28"/>
          <w:szCs w:val="28"/>
          <w:lang w:val="uk-UA"/>
        </w:rPr>
        <w:t>Абрамсона</w:t>
      </w:r>
      <w:proofErr w:type="spellEnd"/>
      <w:r w:rsidRPr="00821531">
        <w:rPr>
          <w:rFonts w:ascii="Times" w:hAnsi="Times" w:cs="Times"/>
          <w:color w:val="000000"/>
          <w:sz w:val="28"/>
          <w:szCs w:val="28"/>
          <w:lang w:val="uk-UA"/>
        </w:rPr>
        <w:t xml:space="preserve">, </w:t>
      </w:r>
      <w:proofErr w:type="spellStart"/>
      <w:r w:rsidRPr="00821531">
        <w:rPr>
          <w:rFonts w:ascii="Times" w:hAnsi="Times" w:cs="Times"/>
          <w:color w:val="000000"/>
          <w:sz w:val="28"/>
          <w:szCs w:val="28"/>
          <w:lang w:val="uk-UA"/>
        </w:rPr>
        <w:t>Дж</w:t>
      </w:r>
      <w:proofErr w:type="spellEnd"/>
      <w:r w:rsidRPr="00821531">
        <w:rPr>
          <w:rFonts w:ascii="Times" w:hAnsi="Times" w:cs="Times"/>
          <w:color w:val="000000"/>
          <w:sz w:val="28"/>
          <w:szCs w:val="28"/>
          <w:lang w:val="uk-UA"/>
        </w:rPr>
        <w:t xml:space="preserve">. </w:t>
      </w:r>
      <w:proofErr w:type="spellStart"/>
      <w:r w:rsidRPr="00821531">
        <w:rPr>
          <w:rFonts w:ascii="Times" w:hAnsi="Times" w:cs="Times"/>
          <w:color w:val="000000"/>
          <w:sz w:val="28"/>
          <w:szCs w:val="28"/>
          <w:lang w:val="uk-UA"/>
        </w:rPr>
        <w:t>Тісдейла</w:t>
      </w:r>
      <w:proofErr w:type="spellEnd"/>
      <w:r>
        <w:rPr>
          <w:rFonts w:ascii="Times" w:hAnsi="Times" w:cs="Times"/>
          <w:color w:val="000000"/>
          <w:sz w:val="28"/>
          <w:szCs w:val="28"/>
          <w:lang w:val="uk-UA"/>
        </w:rPr>
        <w:t xml:space="preserve"> </w:t>
      </w:r>
      <w:r w:rsidRPr="00821531">
        <w:rPr>
          <w:rFonts w:ascii="Times" w:hAnsi="Times" w:cs="Times"/>
          <w:color w:val="000000"/>
          <w:sz w:val="28"/>
          <w:szCs w:val="28"/>
          <w:lang w:val="uk-UA"/>
        </w:rPr>
        <w:t>вказують на те, що  при діагностування осіб, які мають схильність до депресивних розладів, визначається</w:t>
      </w:r>
      <w:r w:rsidR="00267AC5">
        <w:rPr>
          <w:rFonts w:ascii="Times" w:hAnsi="Times" w:cs="Times"/>
          <w:color w:val="000000"/>
          <w:sz w:val="28"/>
          <w:szCs w:val="28"/>
          <w:lang w:val="uk-UA"/>
        </w:rPr>
        <w:t>, так званий,</w:t>
      </w:r>
      <w:r w:rsidRPr="00821531">
        <w:rPr>
          <w:rFonts w:ascii="Times" w:hAnsi="Times" w:cs="Times"/>
          <w:color w:val="000000"/>
          <w:sz w:val="28"/>
          <w:szCs w:val="28"/>
          <w:lang w:val="uk-UA"/>
        </w:rPr>
        <w:t xml:space="preserve"> </w:t>
      </w:r>
      <w:r>
        <w:rPr>
          <w:rFonts w:ascii="Times" w:hAnsi="Times" w:cs="Times"/>
          <w:color w:val="000000"/>
          <w:sz w:val="28"/>
          <w:szCs w:val="28"/>
          <w:lang w:val="uk-UA"/>
        </w:rPr>
        <w:t xml:space="preserve">песимістичний </w:t>
      </w:r>
      <w:r w:rsidRPr="00267AC5">
        <w:rPr>
          <w:rFonts w:ascii="Times" w:hAnsi="Times" w:cs="Times"/>
          <w:color w:val="000000"/>
          <w:sz w:val="28"/>
          <w:szCs w:val="28"/>
          <w:lang w:val="uk-UA"/>
        </w:rPr>
        <w:t>атрибутивний стиль</w:t>
      </w:r>
      <w:r w:rsidR="00267AC5">
        <w:rPr>
          <w:rFonts w:ascii="Times" w:hAnsi="Times" w:cs="Times"/>
          <w:color w:val="000000"/>
          <w:sz w:val="28"/>
          <w:szCs w:val="28"/>
          <w:lang w:val="uk-UA"/>
        </w:rPr>
        <w:t xml:space="preserve"> (стиль пояснень)</w:t>
      </w:r>
      <w:r w:rsidR="001C253C" w:rsidRPr="00DB6C65">
        <w:rPr>
          <w:rFonts w:ascii="Times" w:hAnsi="Times" w:cs="Times"/>
          <w:color w:val="000000"/>
          <w:sz w:val="28"/>
          <w:szCs w:val="28"/>
          <w:lang w:val="uk-UA"/>
        </w:rPr>
        <w:t xml:space="preserve"> [9, </w:t>
      </w:r>
      <w:r w:rsidR="001C253C">
        <w:rPr>
          <w:rFonts w:ascii="Times" w:hAnsi="Times" w:cs="Times"/>
          <w:color w:val="000000"/>
          <w:sz w:val="28"/>
          <w:szCs w:val="28"/>
          <w:lang w:val="en-US"/>
        </w:rPr>
        <w:t>c</w:t>
      </w:r>
      <w:r w:rsidR="001C253C" w:rsidRPr="00DB6C65">
        <w:rPr>
          <w:rFonts w:ascii="Times" w:hAnsi="Times" w:cs="Times"/>
          <w:color w:val="000000"/>
          <w:sz w:val="28"/>
          <w:szCs w:val="28"/>
          <w:lang w:val="uk-UA"/>
        </w:rPr>
        <w:t>. 9-12]</w:t>
      </w:r>
      <w:r w:rsidRPr="00267AC5">
        <w:rPr>
          <w:rFonts w:ascii="Times" w:hAnsi="Times" w:cs="Times"/>
          <w:color w:val="000000"/>
          <w:sz w:val="28"/>
          <w:szCs w:val="28"/>
          <w:lang w:val="uk-UA"/>
        </w:rPr>
        <w:t>.</w:t>
      </w:r>
      <w:r w:rsidRPr="00821531">
        <w:rPr>
          <w:rFonts w:ascii="Times" w:hAnsi="Times" w:cs="Times"/>
          <w:color w:val="000000"/>
          <w:sz w:val="28"/>
          <w:szCs w:val="28"/>
          <w:lang w:val="uk-UA"/>
        </w:rPr>
        <w:t xml:space="preserve"> </w:t>
      </w:r>
    </w:p>
    <w:p w14:paraId="2F28343A" w14:textId="2E9E3438" w:rsidR="00267AC5" w:rsidRDefault="00267AC5" w:rsidP="00654ADC">
      <w:pPr>
        <w:pStyle w:val="ae"/>
        <w:spacing w:before="0" w:beforeAutospacing="0" w:after="0" w:afterAutospacing="0" w:line="360" w:lineRule="auto"/>
        <w:ind w:firstLine="709"/>
        <w:jc w:val="both"/>
        <w:rPr>
          <w:rFonts w:ascii="Times" w:hAnsi="Times" w:cs="Times"/>
          <w:color w:val="000000"/>
          <w:sz w:val="28"/>
          <w:szCs w:val="28"/>
          <w:lang w:val="uk-UA"/>
        </w:rPr>
      </w:pPr>
      <w:r>
        <w:rPr>
          <w:rFonts w:ascii="Times" w:hAnsi="Times" w:cs="Times"/>
          <w:color w:val="000000"/>
          <w:sz w:val="28"/>
          <w:szCs w:val="28"/>
          <w:lang w:val="uk-UA"/>
        </w:rPr>
        <w:t xml:space="preserve">Термін «атрибуція» від англійського слова </w:t>
      </w:r>
      <w:r>
        <w:rPr>
          <w:rFonts w:ascii="Times" w:hAnsi="Times" w:cs="Times"/>
          <w:color w:val="000000"/>
          <w:sz w:val="28"/>
          <w:szCs w:val="28"/>
          <w:lang w:val="en-US"/>
        </w:rPr>
        <w:t>attribute</w:t>
      </w:r>
      <w:r w:rsidRPr="00267AC5">
        <w:rPr>
          <w:rFonts w:ascii="Times" w:hAnsi="Times" w:cs="Times"/>
          <w:color w:val="000000"/>
          <w:sz w:val="28"/>
          <w:szCs w:val="28"/>
          <w:lang w:val="uk-UA"/>
        </w:rPr>
        <w:t xml:space="preserve"> </w:t>
      </w:r>
      <w:r>
        <w:rPr>
          <w:rFonts w:ascii="Times" w:hAnsi="Times" w:cs="Times"/>
          <w:color w:val="000000"/>
          <w:sz w:val="28"/>
          <w:szCs w:val="28"/>
          <w:lang w:val="uk-UA"/>
        </w:rPr>
        <w:t>–</w:t>
      </w:r>
      <w:r w:rsidRPr="00267AC5">
        <w:rPr>
          <w:rFonts w:ascii="Times" w:hAnsi="Times" w:cs="Times"/>
          <w:color w:val="000000"/>
          <w:sz w:val="28"/>
          <w:szCs w:val="28"/>
          <w:lang w:val="uk-UA"/>
        </w:rPr>
        <w:t xml:space="preserve"> </w:t>
      </w:r>
      <w:r>
        <w:rPr>
          <w:rFonts w:ascii="Times" w:hAnsi="Times" w:cs="Times"/>
          <w:color w:val="000000"/>
          <w:sz w:val="28"/>
          <w:szCs w:val="28"/>
          <w:lang w:val="uk-UA"/>
        </w:rPr>
        <w:t>пояснювати, приписувати. Коли в житті людини щось відбувається, особливо якщо це щось неприємне або несподіване, вона аналізує і намагається визначити для себе причину того, що сталося. Також люди завжди намагаються зрозуміти, чому інші роблять саме так, а не інакше</w:t>
      </w:r>
      <w:r w:rsidR="00633673">
        <w:rPr>
          <w:rFonts w:ascii="Times" w:hAnsi="Times" w:cs="Times"/>
          <w:color w:val="000000"/>
          <w:sz w:val="28"/>
          <w:szCs w:val="28"/>
          <w:lang w:val="uk-UA"/>
        </w:rPr>
        <w:t>. І ті висновки, до яких вони приходять, визначають реакції та поведінку по відношенню до оточуючих. Тобто теорія «атрибуції» вивчає те, як особистість пояснює поведінку інших людей</w:t>
      </w:r>
      <w:r w:rsidR="001C253C" w:rsidRPr="001C253C">
        <w:rPr>
          <w:rFonts w:ascii="Times" w:hAnsi="Times" w:cs="Times"/>
          <w:color w:val="000000"/>
          <w:sz w:val="28"/>
          <w:szCs w:val="28"/>
        </w:rPr>
        <w:t xml:space="preserve"> [10, </w:t>
      </w:r>
      <w:r w:rsidR="001C253C">
        <w:rPr>
          <w:rFonts w:ascii="Times" w:hAnsi="Times" w:cs="Times"/>
          <w:color w:val="000000"/>
          <w:sz w:val="28"/>
          <w:szCs w:val="28"/>
          <w:lang w:val="en-US"/>
        </w:rPr>
        <w:t>c</w:t>
      </w:r>
      <w:r w:rsidR="001C253C" w:rsidRPr="001C253C">
        <w:rPr>
          <w:rFonts w:ascii="Times" w:hAnsi="Times" w:cs="Times"/>
          <w:color w:val="000000"/>
          <w:sz w:val="28"/>
          <w:szCs w:val="28"/>
        </w:rPr>
        <w:t>. 35]</w:t>
      </w:r>
      <w:r w:rsidR="00633673">
        <w:rPr>
          <w:rFonts w:ascii="Times" w:hAnsi="Times" w:cs="Times"/>
          <w:color w:val="000000"/>
          <w:sz w:val="28"/>
          <w:szCs w:val="28"/>
          <w:lang w:val="uk-UA"/>
        </w:rPr>
        <w:t>.</w:t>
      </w:r>
    </w:p>
    <w:p w14:paraId="7BA27C27" w14:textId="50EC018E" w:rsidR="00DB6C65" w:rsidRDefault="00DB6C65" w:rsidP="00654ADC">
      <w:pPr>
        <w:pStyle w:val="ae"/>
        <w:spacing w:before="0" w:beforeAutospacing="0" w:after="0" w:afterAutospacing="0" w:line="360" w:lineRule="auto"/>
        <w:ind w:firstLine="709"/>
        <w:jc w:val="both"/>
        <w:rPr>
          <w:rFonts w:ascii="Times" w:hAnsi="Times" w:cs="Times"/>
          <w:color w:val="000000"/>
          <w:sz w:val="28"/>
          <w:szCs w:val="28"/>
          <w:lang w:val="uk-UA"/>
        </w:rPr>
      </w:pPr>
      <w:r>
        <w:rPr>
          <w:rFonts w:ascii="Times" w:hAnsi="Times" w:cs="Times"/>
          <w:color w:val="000000"/>
          <w:sz w:val="28"/>
          <w:szCs w:val="28"/>
          <w:lang w:val="uk-UA"/>
        </w:rPr>
        <w:t>Передбачається, що в процесі життя у людини складається певна стійка манера пояснювати причини того, що відбувається, і коли вона стикається</w:t>
      </w:r>
      <w:r w:rsidR="00BD0C5F">
        <w:rPr>
          <w:rFonts w:ascii="Times" w:hAnsi="Times" w:cs="Times"/>
          <w:color w:val="000000"/>
          <w:sz w:val="28"/>
          <w:szCs w:val="28"/>
          <w:lang w:val="uk-UA"/>
        </w:rPr>
        <w:t xml:space="preserve"> з тими чи іншими подіями або результати діяльності, то приписує їм причини у відповідності</w:t>
      </w:r>
      <w:r w:rsidR="00A15E7C">
        <w:rPr>
          <w:rFonts w:ascii="Times" w:hAnsi="Times" w:cs="Times"/>
          <w:color w:val="000000"/>
          <w:sz w:val="28"/>
          <w:szCs w:val="28"/>
          <w:lang w:val="uk-UA"/>
        </w:rPr>
        <w:t xml:space="preserve"> зі сформованим атрибутивним стилем. Наприклад, у процесі досліджень </w:t>
      </w:r>
      <w:proofErr w:type="spellStart"/>
      <w:r w:rsidR="00A15E7C">
        <w:rPr>
          <w:rFonts w:ascii="Times" w:hAnsi="Times" w:cs="Times"/>
          <w:color w:val="000000"/>
          <w:sz w:val="28"/>
          <w:szCs w:val="28"/>
          <w:lang w:val="uk-UA"/>
        </w:rPr>
        <w:t>Селігмана</w:t>
      </w:r>
      <w:proofErr w:type="spellEnd"/>
      <w:r w:rsidR="00A15E7C">
        <w:rPr>
          <w:rFonts w:ascii="Times" w:hAnsi="Times" w:cs="Times"/>
          <w:color w:val="000000"/>
          <w:sz w:val="28"/>
          <w:szCs w:val="28"/>
          <w:lang w:val="uk-UA"/>
        </w:rPr>
        <w:t xml:space="preserve"> було виявлено, що депресивні студенти пояснюють свої успіхи при виконанні якогось завдання його легкістю, а невдачі – своєю нездатністю виконати дане завдання. </w:t>
      </w:r>
    </w:p>
    <w:p w14:paraId="264A8605" w14:textId="5AE61347" w:rsidR="00DB6C65" w:rsidRPr="00B24629" w:rsidRDefault="00A15E7C" w:rsidP="00654ADC">
      <w:pPr>
        <w:pStyle w:val="ae"/>
        <w:spacing w:before="0" w:beforeAutospacing="0" w:after="0" w:afterAutospacing="0" w:line="360" w:lineRule="auto"/>
        <w:ind w:firstLine="709"/>
        <w:jc w:val="both"/>
        <w:rPr>
          <w:rFonts w:ascii="Times" w:hAnsi="Times" w:cs="Times"/>
          <w:color w:val="000000"/>
          <w:sz w:val="28"/>
          <w:szCs w:val="28"/>
          <w:lang w:val="uk-UA"/>
        </w:rPr>
      </w:pPr>
      <w:r>
        <w:rPr>
          <w:rFonts w:ascii="Times" w:hAnsi="Times" w:cs="Times"/>
          <w:color w:val="000000"/>
          <w:sz w:val="28"/>
          <w:szCs w:val="28"/>
          <w:lang w:val="uk-UA"/>
        </w:rPr>
        <w:t>В іноземних дослідженнях, присвячених набутій безпорадності, мова йде про безпорадність, як про стан</w:t>
      </w:r>
      <w:r w:rsidR="000B5756">
        <w:rPr>
          <w:rFonts w:ascii="Times" w:hAnsi="Times" w:cs="Times"/>
          <w:color w:val="000000"/>
          <w:sz w:val="28"/>
          <w:szCs w:val="28"/>
          <w:lang w:val="uk-UA"/>
        </w:rPr>
        <w:t xml:space="preserve">, що виникає в якості реакції на неконтрольовані, негативні події. Також існує поділ безпорадності на ситуативну і особистісну. В основі ситуативної безпорадності лежить психічний стан, що розвивається в конкретній ситуації, і може виникнути у будь якої людини. У цьому випадку розвиток безпорадності залежить від інтенсивності невдачі та від адаптивності людини до негативних подій. </w:t>
      </w:r>
      <w:r w:rsidR="00753DA0">
        <w:rPr>
          <w:rFonts w:ascii="Times" w:hAnsi="Times" w:cs="Times"/>
          <w:color w:val="000000"/>
          <w:sz w:val="28"/>
          <w:szCs w:val="28"/>
          <w:lang w:val="uk-UA"/>
        </w:rPr>
        <w:t xml:space="preserve">Цей стан проходить по мірі зміни ситуації, після закінчення якогось періоду. Ситуативна </w:t>
      </w:r>
      <w:r w:rsidR="00753DA0" w:rsidRPr="00B24629">
        <w:rPr>
          <w:rFonts w:ascii="Times" w:hAnsi="Times" w:cs="Times"/>
          <w:color w:val="000000"/>
          <w:sz w:val="28"/>
          <w:szCs w:val="28"/>
          <w:lang w:val="uk-UA"/>
        </w:rPr>
        <w:t>безпорадність долається людиною за рахунок «включення» механізмів несвідомої та свідомої саморегуляції [10, с. 38-40]</w:t>
      </w:r>
      <w:r w:rsidR="004303B2" w:rsidRPr="00B24629">
        <w:rPr>
          <w:rFonts w:ascii="Times" w:hAnsi="Times" w:cs="Times"/>
          <w:color w:val="000000"/>
          <w:sz w:val="28"/>
          <w:szCs w:val="28"/>
          <w:lang w:val="uk-UA"/>
        </w:rPr>
        <w:t>.</w:t>
      </w:r>
    </w:p>
    <w:p w14:paraId="477E6CE0" w14:textId="3A63D919" w:rsidR="004303B2" w:rsidRDefault="00B24629" w:rsidP="00654ADC">
      <w:pPr>
        <w:pStyle w:val="ae"/>
        <w:spacing w:before="0" w:beforeAutospacing="0" w:after="0" w:afterAutospacing="0" w:line="360" w:lineRule="auto"/>
        <w:ind w:firstLine="709"/>
        <w:jc w:val="both"/>
        <w:rPr>
          <w:rFonts w:ascii="Times" w:hAnsi="Times" w:cs="Times"/>
          <w:color w:val="000000"/>
          <w:sz w:val="28"/>
          <w:szCs w:val="28"/>
        </w:rPr>
      </w:pPr>
      <w:r>
        <w:rPr>
          <w:rFonts w:ascii="Times" w:hAnsi="Times" w:cs="Times"/>
          <w:color w:val="000000"/>
          <w:sz w:val="28"/>
          <w:szCs w:val="28"/>
          <w:lang w:val="uk-UA"/>
        </w:rPr>
        <w:lastRenderedPageBreak/>
        <w:t>О</w:t>
      </w:r>
      <w:r w:rsidRPr="00B24629">
        <w:rPr>
          <w:rFonts w:ascii="Times" w:hAnsi="Times" w:cs="Times"/>
          <w:color w:val="000000"/>
          <w:sz w:val="28"/>
          <w:szCs w:val="28"/>
          <w:lang w:val="uk-UA"/>
        </w:rPr>
        <w:t>снов</w:t>
      </w:r>
      <w:r>
        <w:rPr>
          <w:rFonts w:ascii="Times" w:hAnsi="Times" w:cs="Times"/>
          <w:color w:val="000000"/>
          <w:sz w:val="28"/>
          <w:szCs w:val="28"/>
          <w:lang w:val="uk-UA"/>
        </w:rPr>
        <w:t>у</w:t>
      </w:r>
      <w:r w:rsidRPr="00B24629">
        <w:rPr>
          <w:rFonts w:ascii="Times" w:hAnsi="Times" w:cs="Times"/>
          <w:color w:val="000000"/>
          <w:sz w:val="28"/>
          <w:szCs w:val="28"/>
          <w:lang w:val="uk-UA"/>
        </w:rPr>
        <w:t xml:space="preserve"> другого виду безпорадності, тобто осо</w:t>
      </w:r>
      <w:r>
        <w:rPr>
          <w:rFonts w:ascii="Times" w:hAnsi="Times" w:cs="Times"/>
          <w:color w:val="000000"/>
          <w:sz w:val="28"/>
          <w:szCs w:val="28"/>
          <w:lang w:val="uk-UA"/>
        </w:rPr>
        <w:t xml:space="preserve">бистісної, складає поєднання стійких (особистісних) стильових рис. Так, атрибутивний стиль, що входить в синдром набутої безпорадності, характеризується поєднанням наступних параметрів: узагальнюючі оцінки (замість диференційованих), домінування негативного характеру оцінювання та ригідність мислення (замість гнучкого). Стиль </w:t>
      </w:r>
      <w:r w:rsidR="008C1327">
        <w:rPr>
          <w:rFonts w:ascii="Times" w:hAnsi="Times" w:cs="Times"/>
          <w:color w:val="000000"/>
          <w:sz w:val="28"/>
          <w:szCs w:val="28"/>
          <w:lang w:val="uk-UA"/>
        </w:rPr>
        <w:t xml:space="preserve">спонукання, у цьому випадку, поєднує прагнення до зняття напруги, уникнення негативних переживань і слабку мотивацію </w:t>
      </w:r>
      <w:r w:rsidR="008C1327" w:rsidRPr="008C1327">
        <w:rPr>
          <w:rFonts w:ascii="Times" w:hAnsi="Times" w:cs="Times"/>
          <w:color w:val="000000"/>
          <w:sz w:val="28"/>
          <w:szCs w:val="28"/>
        </w:rPr>
        <w:t xml:space="preserve">[11, </w:t>
      </w:r>
      <w:r w:rsidR="008C1327">
        <w:rPr>
          <w:rFonts w:ascii="Times" w:hAnsi="Times" w:cs="Times"/>
          <w:color w:val="000000"/>
          <w:sz w:val="28"/>
          <w:szCs w:val="28"/>
          <w:lang w:val="en-US"/>
        </w:rPr>
        <w:t>c</w:t>
      </w:r>
      <w:r w:rsidR="008C1327" w:rsidRPr="008C1327">
        <w:rPr>
          <w:rFonts w:ascii="Times" w:hAnsi="Times" w:cs="Times"/>
          <w:color w:val="000000"/>
          <w:sz w:val="28"/>
          <w:szCs w:val="28"/>
        </w:rPr>
        <w:t>. 180]</w:t>
      </w:r>
    </w:p>
    <w:p w14:paraId="238C5FC3" w14:textId="0AFA4843" w:rsidR="008C1327" w:rsidRPr="005B4C49" w:rsidRDefault="008C1327" w:rsidP="00654ADC">
      <w:pPr>
        <w:pStyle w:val="ae"/>
        <w:spacing w:before="0" w:beforeAutospacing="0" w:after="0" w:afterAutospacing="0" w:line="360" w:lineRule="auto"/>
        <w:ind w:firstLine="709"/>
        <w:jc w:val="both"/>
        <w:rPr>
          <w:rFonts w:ascii="Times" w:hAnsi="Times" w:cs="Times"/>
          <w:i/>
          <w:iCs/>
          <w:color w:val="000000"/>
          <w:sz w:val="28"/>
          <w:szCs w:val="28"/>
          <w:lang w:val="uk-UA"/>
        </w:rPr>
      </w:pPr>
      <w:r w:rsidRPr="008C1327">
        <w:rPr>
          <w:rFonts w:ascii="Times" w:hAnsi="Times" w:cs="Times"/>
          <w:color w:val="000000"/>
          <w:sz w:val="28"/>
          <w:szCs w:val="28"/>
          <w:lang w:val="uk-UA"/>
        </w:rPr>
        <w:t xml:space="preserve">Формування особистісної </w:t>
      </w:r>
      <w:r>
        <w:rPr>
          <w:rFonts w:ascii="Times" w:hAnsi="Times" w:cs="Times"/>
          <w:color w:val="000000"/>
          <w:sz w:val="28"/>
          <w:szCs w:val="28"/>
          <w:lang w:val="uk-UA"/>
        </w:rPr>
        <w:t xml:space="preserve">набутої безпорадності </w:t>
      </w:r>
      <w:proofErr w:type="spellStart"/>
      <w:r>
        <w:rPr>
          <w:rFonts w:ascii="Times" w:hAnsi="Times" w:cs="Times"/>
          <w:color w:val="000000"/>
          <w:sz w:val="28"/>
          <w:szCs w:val="28"/>
          <w:lang w:val="uk-UA"/>
        </w:rPr>
        <w:t>пов</w:t>
      </w:r>
      <w:proofErr w:type="spellEnd"/>
      <w:r w:rsidRPr="008C1327">
        <w:rPr>
          <w:rFonts w:ascii="Times" w:hAnsi="Times" w:cs="Times"/>
          <w:color w:val="000000"/>
          <w:sz w:val="28"/>
          <w:szCs w:val="28"/>
        </w:rPr>
        <w:t>’</w:t>
      </w:r>
      <w:proofErr w:type="spellStart"/>
      <w:r>
        <w:rPr>
          <w:rFonts w:ascii="Times" w:hAnsi="Times" w:cs="Times"/>
          <w:color w:val="000000"/>
          <w:sz w:val="28"/>
          <w:szCs w:val="28"/>
          <w:lang w:val="uk-UA"/>
        </w:rPr>
        <w:t>язане</w:t>
      </w:r>
      <w:proofErr w:type="spellEnd"/>
      <w:r>
        <w:rPr>
          <w:rFonts w:ascii="Times" w:hAnsi="Times" w:cs="Times"/>
          <w:color w:val="000000"/>
          <w:sz w:val="28"/>
          <w:szCs w:val="28"/>
          <w:lang w:val="uk-UA"/>
        </w:rPr>
        <w:t xml:space="preserve"> з глобальним ставленням людини до себе та світу, і формується ще у ранньому дитинстві. У такої особистості безпорадність виникає майже в кожній ситуації.</w:t>
      </w:r>
      <w:r w:rsidR="00371600">
        <w:rPr>
          <w:rFonts w:ascii="Times" w:hAnsi="Times" w:cs="Times"/>
          <w:color w:val="000000"/>
          <w:sz w:val="28"/>
          <w:szCs w:val="28"/>
          <w:lang w:val="uk-UA"/>
        </w:rPr>
        <w:t xml:space="preserve"> Песимістичний атрибутивний стиль є фактором ризику для виникнення даного стану, і, навіть при невисокій інтенсивності непідконтрольної події, виникають, так звані, дефіцити набутої безпорадності. Цей процес можна зобразити схематично: </w:t>
      </w:r>
      <w:r w:rsidR="00371600" w:rsidRPr="005B4C49">
        <w:rPr>
          <w:rFonts w:ascii="Times" w:hAnsi="Times" w:cs="Times"/>
          <w:i/>
          <w:iCs/>
          <w:color w:val="000000"/>
          <w:sz w:val="28"/>
          <w:szCs w:val="28"/>
          <w:lang w:val="uk-UA"/>
        </w:rPr>
        <w:t>непідконтрольна негативна подія</w:t>
      </w:r>
      <w:r w:rsidR="00371600" w:rsidRPr="005B4C49">
        <w:rPr>
          <w:rFonts w:ascii="Times" w:hAnsi="Times" w:cs="Times"/>
          <w:i/>
          <w:iCs/>
          <w:color w:val="000000"/>
          <w:sz w:val="28"/>
          <w:szCs w:val="28"/>
          <w:lang w:val="uk-UA"/>
        </w:rPr>
        <w:sym w:font="Symbol" w:char="F0AE"/>
      </w:r>
      <w:r w:rsidR="00371600" w:rsidRPr="005B4C49">
        <w:rPr>
          <w:rFonts w:ascii="Times" w:hAnsi="Times" w:cs="Times"/>
          <w:i/>
          <w:iCs/>
          <w:color w:val="000000"/>
          <w:sz w:val="28"/>
          <w:szCs w:val="28"/>
          <w:lang w:val="uk-UA"/>
        </w:rPr>
        <w:t>песимістичний атрибутивний стиль</w:t>
      </w:r>
      <w:r w:rsidR="00371600" w:rsidRPr="005B4C49">
        <w:rPr>
          <w:rFonts w:ascii="Times" w:hAnsi="Times" w:cs="Times"/>
          <w:i/>
          <w:iCs/>
          <w:color w:val="000000"/>
          <w:sz w:val="28"/>
          <w:szCs w:val="28"/>
          <w:lang w:val="uk-UA"/>
        </w:rPr>
        <w:sym w:font="Symbol" w:char="F0AE"/>
      </w:r>
      <w:r w:rsidR="005B4C49" w:rsidRPr="005B4C49">
        <w:rPr>
          <w:rFonts w:ascii="Times" w:hAnsi="Times" w:cs="Times"/>
          <w:i/>
          <w:iCs/>
          <w:color w:val="000000"/>
          <w:sz w:val="28"/>
          <w:szCs w:val="28"/>
          <w:lang w:val="uk-UA"/>
        </w:rPr>
        <w:t>песимістична атрибуція події</w:t>
      </w:r>
      <w:r w:rsidR="005B4C49" w:rsidRPr="005B4C49">
        <w:rPr>
          <w:rFonts w:ascii="Times" w:hAnsi="Times" w:cs="Times"/>
          <w:i/>
          <w:iCs/>
          <w:color w:val="000000"/>
          <w:sz w:val="28"/>
          <w:szCs w:val="28"/>
          <w:lang w:val="uk-UA"/>
        </w:rPr>
        <w:sym w:font="Symbol" w:char="F0AE"/>
      </w:r>
      <w:r w:rsidR="005B4C49" w:rsidRPr="005B4C49">
        <w:rPr>
          <w:rFonts w:ascii="Times" w:hAnsi="Times" w:cs="Times"/>
          <w:i/>
          <w:iCs/>
          <w:color w:val="000000"/>
          <w:sz w:val="28"/>
          <w:szCs w:val="28"/>
          <w:lang w:val="uk-UA"/>
        </w:rPr>
        <w:t>дефіцити набутої безпорадності.</w:t>
      </w:r>
    </w:p>
    <w:p w14:paraId="05F04D88" w14:textId="77777777" w:rsidR="0078781F" w:rsidRDefault="008C1327" w:rsidP="0078781F">
      <w:pPr>
        <w:pStyle w:val="ae"/>
        <w:spacing w:before="0" w:beforeAutospacing="0" w:after="0" w:afterAutospacing="0" w:line="360" w:lineRule="auto"/>
        <w:ind w:firstLine="709"/>
        <w:jc w:val="both"/>
        <w:rPr>
          <w:rFonts w:ascii="Times" w:hAnsi="Times" w:cs="Times"/>
          <w:color w:val="000000"/>
          <w:sz w:val="28"/>
          <w:szCs w:val="28"/>
          <w:lang w:val="uk-UA"/>
        </w:rPr>
      </w:pPr>
      <w:r>
        <w:rPr>
          <w:rFonts w:ascii="Times" w:hAnsi="Times" w:cs="Times"/>
          <w:color w:val="000000"/>
          <w:sz w:val="28"/>
          <w:szCs w:val="28"/>
          <w:lang w:val="uk-UA"/>
        </w:rPr>
        <w:t xml:space="preserve">Повертаючись до питання депресії, </w:t>
      </w:r>
      <w:proofErr w:type="spellStart"/>
      <w:r>
        <w:rPr>
          <w:rFonts w:ascii="Times" w:hAnsi="Times" w:cs="Times"/>
          <w:color w:val="000000"/>
          <w:sz w:val="28"/>
          <w:szCs w:val="28"/>
          <w:lang w:val="uk-UA"/>
        </w:rPr>
        <w:t>С</w:t>
      </w:r>
      <w:r w:rsidR="00AE2F92" w:rsidRPr="00AE2F92">
        <w:rPr>
          <w:rFonts w:ascii="Times" w:hAnsi="Times" w:cs="Times"/>
          <w:color w:val="000000"/>
          <w:sz w:val="28"/>
          <w:szCs w:val="28"/>
          <w:lang w:val="uk-UA"/>
        </w:rPr>
        <w:t>елігман</w:t>
      </w:r>
      <w:proofErr w:type="spellEnd"/>
      <w:r w:rsidR="00AE2F92" w:rsidRPr="00AE2F92">
        <w:rPr>
          <w:rFonts w:ascii="Times" w:hAnsi="Times" w:cs="Times"/>
          <w:color w:val="000000"/>
          <w:sz w:val="28"/>
          <w:szCs w:val="28"/>
          <w:lang w:val="uk-UA"/>
        </w:rPr>
        <w:t xml:space="preserve"> запевняв, що схож</w:t>
      </w:r>
      <w:r>
        <w:rPr>
          <w:rFonts w:ascii="Times" w:hAnsi="Times" w:cs="Times"/>
          <w:color w:val="000000"/>
          <w:sz w:val="28"/>
          <w:szCs w:val="28"/>
          <w:lang w:val="uk-UA"/>
        </w:rPr>
        <w:t>ою</w:t>
      </w:r>
      <w:r w:rsidR="00AE2F92" w:rsidRPr="00AE2F92">
        <w:rPr>
          <w:rFonts w:ascii="Times" w:hAnsi="Times" w:cs="Times"/>
          <w:color w:val="000000"/>
          <w:sz w:val="28"/>
          <w:szCs w:val="28"/>
          <w:lang w:val="uk-UA"/>
        </w:rPr>
        <w:t xml:space="preserve"> </w:t>
      </w:r>
      <w:r>
        <w:rPr>
          <w:rFonts w:ascii="Times" w:hAnsi="Times" w:cs="Times"/>
          <w:color w:val="000000"/>
          <w:sz w:val="28"/>
          <w:szCs w:val="28"/>
          <w:lang w:val="uk-UA"/>
        </w:rPr>
        <w:t xml:space="preserve">на </w:t>
      </w:r>
      <w:r w:rsidR="00AE2F92" w:rsidRPr="00AE2F92">
        <w:rPr>
          <w:rFonts w:ascii="Times" w:hAnsi="Times" w:cs="Times"/>
          <w:color w:val="000000"/>
          <w:sz w:val="28"/>
          <w:szCs w:val="28"/>
          <w:lang w:val="uk-UA"/>
        </w:rPr>
        <w:t xml:space="preserve">набуту безпорадність </w:t>
      </w:r>
      <w:r>
        <w:rPr>
          <w:rFonts w:ascii="Times" w:hAnsi="Times" w:cs="Times"/>
          <w:color w:val="000000"/>
          <w:sz w:val="28"/>
          <w:szCs w:val="28"/>
          <w:lang w:val="uk-UA"/>
        </w:rPr>
        <w:t>її</w:t>
      </w:r>
      <w:r w:rsidR="00AE2F92" w:rsidRPr="00AE2F92">
        <w:rPr>
          <w:rFonts w:ascii="Times" w:hAnsi="Times" w:cs="Times"/>
          <w:color w:val="000000"/>
          <w:sz w:val="28"/>
          <w:szCs w:val="28"/>
          <w:lang w:val="uk-UA"/>
        </w:rPr>
        <w:t xml:space="preserve"> робить те, що особи із ознаками депресії, так само як люди з  безпорадністю, здаються перед обставинами. Вони  проявляють пасивність замість ініціативи</w:t>
      </w:r>
      <w:r w:rsidR="009E507B" w:rsidRPr="009E507B">
        <w:rPr>
          <w:rFonts w:ascii="Times" w:hAnsi="Times" w:cs="Times"/>
          <w:color w:val="000000"/>
          <w:sz w:val="28"/>
          <w:szCs w:val="28"/>
          <w:lang w:val="uk-UA"/>
        </w:rPr>
        <w:t xml:space="preserve"> [11, </w:t>
      </w:r>
      <w:r w:rsidR="009E507B">
        <w:rPr>
          <w:rFonts w:ascii="Times" w:hAnsi="Times" w:cs="Times"/>
          <w:color w:val="000000"/>
          <w:sz w:val="28"/>
          <w:szCs w:val="28"/>
          <w:lang w:val="en-US"/>
        </w:rPr>
        <w:t>c</w:t>
      </w:r>
      <w:r w:rsidR="009E507B" w:rsidRPr="009E507B">
        <w:rPr>
          <w:rFonts w:ascii="Times" w:hAnsi="Times" w:cs="Times"/>
          <w:color w:val="000000"/>
          <w:sz w:val="28"/>
          <w:szCs w:val="28"/>
          <w:lang w:val="uk-UA"/>
        </w:rPr>
        <w:t>. 191]</w:t>
      </w:r>
      <w:r w:rsidR="00AE2F92" w:rsidRPr="00AE2F92">
        <w:rPr>
          <w:rFonts w:ascii="Times" w:hAnsi="Times" w:cs="Times"/>
          <w:color w:val="000000"/>
          <w:sz w:val="28"/>
          <w:szCs w:val="28"/>
          <w:lang w:val="uk-UA"/>
        </w:rPr>
        <w:t>. Для депресії характерним є почуття б</w:t>
      </w:r>
      <w:r w:rsidR="009E507B">
        <w:rPr>
          <w:rFonts w:ascii="Times" w:hAnsi="Times" w:cs="Times"/>
          <w:color w:val="000000"/>
          <w:sz w:val="28"/>
          <w:szCs w:val="28"/>
          <w:lang w:val="uk-UA"/>
        </w:rPr>
        <w:t>езпорадності, з переконанням у </w:t>
      </w:r>
      <w:r w:rsidR="00AE2F92" w:rsidRPr="00AE2F92">
        <w:rPr>
          <w:rFonts w:ascii="Times" w:hAnsi="Times" w:cs="Times"/>
          <w:color w:val="000000"/>
          <w:sz w:val="28"/>
          <w:szCs w:val="28"/>
          <w:lang w:val="uk-UA"/>
        </w:rPr>
        <w:t>своїй нездат</w:t>
      </w:r>
      <w:r w:rsidR="009E507B">
        <w:rPr>
          <w:rFonts w:ascii="Times" w:hAnsi="Times" w:cs="Times"/>
          <w:color w:val="000000"/>
          <w:sz w:val="28"/>
          <w:szCs w:val="28"/>
          <w:lang w:val="uk-UA"/>
        </w:rPr>
        <w:t xml:space="preserve">ності щось змінити (втрачається </w:t>
      </w:r>
      <w:r w:rsidR="00AE2F92" w:rsidRPr="00AE2F92">
        <w:rPr>
          <w:rFonts w:ascii="Times" w:hAnsi="Times" w:cs="Times"/>
          <w:color w:val="000000"/>
          <w:sz w:val="28"/>
          <w:szCs w:val="28"/>
          <w:lang w:val="uk-UA"/>
        </w:rPr>
        <w:t>мотивація), людина є заручником життєвих обставин, які виявилися занадто сильними та не  піддавалися контролю.  Людина впадає в депресію, коли відчуває, що  втрачають контроль над своїм життям, коли не може контролювати  соціальне підкріплення у своєму житті і звинувачує себе за свій стан  безпорадності</w:t>
      </w:r>
      <w:r w:rsidR="009E507B" w:rsidRPr="009E507B">
        <w:rPr>
          <w:rFonts w:ascii="Times" w:hAnsi="Times" w:cs="Times"/>
          <w:color w:val="000000"/>
          <w:sz w:val="28"/>
          <w:szCs w:val="28"/>
        </w:rPr>
        <w:t xml:space="preserve"> [12, </w:t>
      </w:r>
      <w:r w:rsidR="009E507B">
        <w:rPr>
          <w:rFonts w:ascii="Times" w:hAnsi="Times" w:cs="Times"/>
          <w:color w:val="000000"/>
          <w:sz w:val="28"/>
          <w:szCs w:val="28"/>
          <w:lang w:val="en-US"/>
        </w:rPr>
        <w:t>c</w:t>
      </w:r>
      <w:r w:rsidR="009E507B" w:rsidRPr="009E507B">
        <w:rPr>
          <w:rFonts w:ascii="Times" w:hAnsi="Times" w:cs="Times"/>
          <w:color w:val="000000"/>
          <w:sz w:val="28"/>
          <w:szCs w:val="28"/>
        </w:rPr>
        <w:t>. 67]</w:t>
      </w:r>
      <w:r w:rsidR="00AE2F92" w:rsidRPr="00AE2F92">
        <w:rPr>
          <w:rFonts w:ascii="Times" w:hAnsi="Times" w:cs="Times"/>
          <w:color w:val="000000"/>
          <w:sz w:val="28"/>
          <w:szCs w:val="28"/>
          <w:lang w:val="uk-UA"/>
        </w:rPr>
        <w:t>. </w:t>
      </w:r>
      <w:r w:rsidR="00821531" w:rsidRPr="00AE2F92">
        <w:rPr>
          <w:rFonts w:ascii="Times" w:hAnsi="Times" w:cs="Times"/>
          <w:color w:val="000000"/>
          <w:sz w:val="28"/>
          <w:szCs w:val="28"/>
          <w:lang w:val="uk-UA"/>
        </w:rPr>
        <w:t> </w:t>
      </w:r>
      <w:bookmarkEnd w:id="3"/>
    </w:p>
    <w:p w14:paraId="371D2EA1" w14:textId="44411B52" w:rsidR="0078781F" w:rsidRPr="00835194" w:rsidRDefault="0078781F" w:rsidP="0078781F">
      <w:pPr>
        <w:pStyle w:val="ae"/>
        <w:spacing w:before="0" w:beforeAutospacing="0" w:after="240" w:afterAutospacing="0" w:line="360" w:lineRule="auto"/>
        <w:ind w:firstLine="709"/>
        <w:jc w:val="both"/>
        <w:rPr>
          <w:sz w:val="28"/>
          <w:szCs w:val="28"/>
          <w:lang w:val="uk-UA"/>
        </w:rPr>
      </w:pPr>
      <w:r>
        <w:rPr>
          <w:sz w:val="28"/>
          <w:szCs w:val="28"/>
          <w:lang w:val="uk-UA"/>
        </w:rPr>
        <w:t>Загалом, у</w:t>
      </w:r>
      <w:r w:rsidRPr="001309F6">
        <w:rPr>
          <w:sz w:val="28"/>
          <w:szCs w:val="28"/>
          <w:lang w:val="uk-UA"/>
        </w:rPr>
        <w:t xml:space="preserve"> сучасному світі людям не потрібно докладати багато зусиль, щоб отримати позитивні відчуття. Але, як не дивно, саме ця доступність залишає діру в житті багатьох людей. Вони нічому не вчяться і не використовують свою креативність. А справжнє життя - це те, в якому людина перебуває у постійному пошуку і приймає нові виклики</w:t>
      </w:r>
      <w:r>
        <w:rPr>
          <w:sz w:val="28"/>
          <w:szCs w:val="28"/>
          <w:lang w:val="uk-UA"/>
        </w:rPr>
        <w:t>.</w:t>
      </w:r>
    </w:p>
    <w:p w14:paraId="77087ABD" w14:textId="33EA1131" w:rsidR="00705D9C" w:rsidRPr="00705D9C" w:rsidRDefault="00705D9C" w:rsidP="00654ADC">
      <w:pPr>
        <w:pStyle w:val="a3"/>
        <w:numPr>
          <w:ilvl w:val="1"/>
          <w:numId w:val="7"/>
        </w:numPr>
        <w:spacing w:line="360" w:lineRule="auto"/>
        <w:ind w:left="0" w:firstLine="709"/>
        <w:jc w:val="both"/>
        <w:rPr>
          <w:rFonts w:ascii="Times New Roman" w:hAnsi="Times New Roman" w:cs="Times New Roman"/>
          <w:b/>
          <w:bCs/>
          <w:sz w:val="28"/>
          <w:szCs w:val="28"/>
          <w:lang w:val="uk-UA"/>
        </w:rPr>
      </w:pPr>
      <w:bookmarkStart w:id="4" w:name="_Hlk148003873"/>
      <w:r w:rsidRPr="00705D9C">
        <w:rPr>
          <w:rFonts w:ascii="Times New Roman" w:hAnsi="Times New Roman" w:cs="Times New Roman"/>
          <w:b/>
          <w:bCs/>
          <w:sz w:val="28"/>
          <w:szCs w:val="28"/>
          <w:lang w:val="uk-UA"/>
        </w:rPr>
        <w:lastRenderedPageBreak/>
        <w:t>Найефективніші методи боротьби з синдромом набутої безпорадності</w:t>
      </w:r>
    </w:p>
    <w:bookmarkEnd w:id="4"/>
    <w:p w14:paraId="1AF23CE8" w14:textId="2B3DA5A5" w:rsidR="00916C66" w:rsidRDefault="0043405E" w:rsidP="00654A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 ж до методів боротьби з синдромом набутої безпорадності, то</w:t>
      </w:r>
      <w:r w:rsidR="00916C66">
        <w:rPr>
          <w:rFonts w:ascii="Times New Roman" w:hAnsi="Times New Roman" w:cs="Times New Roman"/>
          <w:sz w:val="28"/>
          <w:szCs w:val="28"/>
          <w:lang w:val="uk-UA"/>
        </w:rPr>
        <w:t xml:space="preserve"> перш за все людина повинна поставити перед собою мету розірвати хибне коло «не вірю – не роблю – не отримую». Цей процес відбувається через зміну мислення і практику поведінки, яка дає позитивні результати і зменшує віру в реалістичність негативних установок.</w:t>
      </w:r>
    </w:p>
    <w:p w14:paraId="5A1741F5" w14:textId="77777777" w:rsidR="00916C66" w:rsidRPr="00916C66" w:rsidRDefault="00916C66" w:rsidP="00654ADC">
      <w:pPr>
        <w:spacing w:after="0" w:line="360" w:lineRule="auto"/>
        <w:ind w:firstLine="709"/>
        <w:jc w:val="both"/>
        <w:rPr>
          <w:rFonts w:ascii="Times New Roman" w:hAnsi="Times New Roman" w:cs="Times New Roman"/>
          <w:b/>
          <w:bCs/>
          <w:sz w:val="28"/>
          <w:szCs w:val="28"/>
          <w:lang w:val="uk-UA"/>
        </w:rPr>
      </w:pPr>
      <w:r w:rsidRPr="00916C66">
        <w:rPr>
          <w:rFonts w:ascii="Times New Roman" w:hAnsi="Times New Roman" w:cs="Times New Roman"/>
          <w:b/>
          <w:bCs/>
          <w:sz w:val="28"/>
          <w:szCs w:val="28"/>
          <w:lang w:val="uk-UA"/>
        </w:rPr>
        <w:t>Етапи:</w:t>
      </w:r>
    </w:p>
    <w:p w14:paraId="494A3E41" w14:textId="77777777" w:rsidR="00C97BF4" w:rsidRDefault="00916C66" w:rsidP="00654ADC">
      <w:pPr>
        <w:pStyle w:val="a3"/>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Визначити конкретні сфери життя, де проявляються </w:t>
      </w:r>
      <w:r w:rsidR="00C97BF4">
        <w:rPr>
          <w:rFonts w:ascii="Times New Roman" w:hAnsi="Times New Roman" w:cs="Times New Roman"/>
          <w:sz w:val="28"/>
          <w:szCs w:val="28"/>
          <w:lang w:val="uk-UA"/>
        </w:rPr>
        <w:t>симптоми навченої безпорадності: що не влаштовує, що хотілося б покращити.</w:t>
      </w:r>
    </w:p>
    <w:p w14:paraId="40430CD2" w14:textId="77777777" w:rsidR="00C97BF4" w:rsidRDefault="00C97BF4" w:rsidP="00654ADC">
      <w:pPr>
        <w:pStyle w:val="a3"/>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Згадати моменти, коли щось дійсно виходило, людина досягала успіху, отримувала похвалу. Окремо проаналізувати досвід, де щось вийшло попри те, що на початку людина не вірила в свій успіх.</w:t>
      </w:r>
    </w:p>
    <w:p w14:paraId="674F9985" w14:textId="338A7FCA" w:rsidR="00C97BF4" w:rsidRDefault="00C97BF4" w:rsidP="00654ADC">
      <w:pPr>
        <w:pStyle w:val="a3"/>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Коли людина зрозуміє, що частина її думок проходила через фільтр «набутої безпорадності», потрібно спробувати почати планувати наступні кроки так, ніби ситуація повністю під контролем</w:t>
      </w:r>
      <w:r w:rsidR="009E507B">
        <w:rPr>
          <w:rFonts w:ascii="Times New Roman" w:hAnsi="Times New Roman" w:cs="Times New Roman"/>
          <w:sz w:val="28"/>
          <w:szCs w:val="28"/>
          <w:lang w:val="uk-UA"/>
        </w:rPr>
        <w:t xml:space="preserve"> </w:t>
      </w:r>
      <w:r w:rsidR="009E507B" w:rsidRPr="009E507B">
        <w:rPr>
          <w:rFonts w:ascii="Times New Roman" w:hAnsi="Times New Roman" w:cs="Times New Roman"/>
          <w:sz w:val="28"/>
          <w:szCs w:val="28"/>
        </w:rPr>
        <w:t xml:space="preserve">[13, </w:t>
      </w:r>
      <w:r w:rsidR="009E507B">
        <w:rPr>
          <w:rFonts w:ascii="Times New Roman" w:hAnsi="Times New Roman" w:cs="Times New Roman"/>
          <w:sz w:val="28"/>
          <w:szCs w:val="28"/>
          <w:lang w:val="en-US"/>
        </w:rPr>
        <w:t>c</w:t>
      </w:r>
      <w:r w:rsidR="009E507B" w:rsidRPr="009E507B">
        <w:rPr>
          <w:rFonts w:ascii="Times New Roman" w:hAnsi="Times New Roman" w:cs="Times New Roman"/>
          <w:sz w:val="28"/>
          <w:szCs w:val="28"/>
        </w:rPr>
        <w:t>. 178]</w:t>
      </w:r>
      <w:r>
        <w:rPr>
          <w:rFonts w:ascii="Times New Roman" w:hAnsi="Times New Roman" w:cs="Times New Roman"/>
          <w:sz w:val="28"/>
          <w:szCs w:val="28"/>
          <w:lang w:val="uk-UA"/>
        </w:rPr>
        <w:t>.</w:t>
      </w:r>
    </w:p>
    <w:p w14:paraId="73C17D39" w14:textId="77777777" w:rsidR="00C97BF4" w:rsidRDefault="00C97BF4" w:rsidP="00654ADC">
      <w:pPr>
        <w:pStyle w:val="a3"/>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Треба бути наполегливими. Не відступати, навіть, якщо здається, що нічого не вийде. Люди, котрі мають синдром набутої безпорадності, повинні час від часу нагадувати собі, що деякі негативні установки формувалися роками. Тому потрібен час, щоб їх позбутися.</w:t>
      </w:r>
    </w:p>
    <w:p w14:paraId="60EDE1DA" w14:textId="12EB547A" w:rsidR="00C97BF4" w:rsidRPr="00C97BF4" w:rsidRDefault="00C97BF4" w:rsidP="00654ADC">
      <w:pPr>
        <w:pStyle w:val="a3"/>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тільки людина отримає позитивні результати, у визначеній на першому етапі, сфері, вона повинна зупинитися і зафіксувати їх.</w:t>
      </w:r>
      <w:r w:rsidR="00A733A0">
        <w:rPr>
          <w:rFonts w:ascii="Times New Roman" w:hAnsi="Times New Roman" w:cs="Times New Roman"/>
          <w:sz w:val="28"/>
          <w:szCs w:val="28"/>
          <w:lang w:val="uk-UA"/>
        </w:rPr>
        <w:t xml:space="preserve"> Навіть якщо на початку результат далекий від ідеального, людина точно зможе знайти для себе щось цінне у цьому новому досвіді</w:t>
      </w:r>
      <w:r w:rsidR="009E507B" w:rsidRPr="009E507B">
        <w:rPr>
          <w:rFonts w:ascii="Times New Roman" w:hAnsi="Times New Roman" w:cs="Times New Roman"/>
          <w:sz w:val="28"/>
          <w:szCs w:val="28"/>
        </w:rPr>
        <w:t xml:space="preserve"> [14</w:t>
      </w:r>
      <w:r w:rsidR="009E507B">
        <w:rPr>
          <w:rFonts w:ascii="Times New Roman" w:hAnsi="Times New Roman" w:cs="Times New Roman"/>
          <w:sz w:val="28"/>
          <w:szCs w:val="28"/>
        </w:rPr>
        <w:t xml:space="preserve">, </w:t>
      </w:r>
      <w:r w:rsidR="009E507B">
        <w:rPr>
          <w:rFonts w:ascii="Times New Roman" w:hAnsi="Times New Roman" w:cs="Times New Roman"/>
          <w:sz w:val="28"/>
          <w:szCs w:val="28"/>
          <w:lang w:val="en-US"/>
        </w:rPr>
        <w:t>c</w:t>
      </w:r>
      <w:r w:rsidR="009E507B">
        <w:rPr>
          <w:rFonts w:ascii="Times New Roman" w:hAnsi="Times New Roman" w:cs="Times New Roman"/>
          <w:sz w:val="28"/>
          <w:szCs w:val="28"/>
        </w:rPr>
        <w:t xml:space="preserve">. </w:t>
      </w:r>
      <w:r w:rsidR="00B13077" w:rsidRPr="00B13077">
        <w:rPr>
          <w:rFonts w:ascii="Times New Roman" w:hAnsi="Times New Roman" w:cs="Times New Roman"/>
          <w:sz w:val="28"/>
          <w:szCs w:val="28"/>
        </w:rPr>
        <w:t>52-84</w:t>
      </w:r>
      <w:r w:rsidR="009E507B" w:rsidRPr="009E507B">
        <w:rPr>
          <w:rFonts w:ascii="Times New Roman" w:hAnsi="Times New Roman" w:cs="Times New Roman"/>
          <w:sz w:val="28"/>
          <w:szCs w:val="28"/>
        </w:rPr>
        <w:t>]</w:t>
      </w:r>
      <w:r w:rsidR="00A733A0">
        <w:rPr>
          <w:rFonts w:ascii="Times New Roman" w:hAnsi="Times New Roman" w:cs="Times New Roman"/>
          <w:sz w:val="28"/>
          <w:szCs w:val="28"/>
          <w:lang w:val="uk-UA"/>
        </w:rPr>
        <w:t>.</w:t>
      </w:r>
    </w:p>
    <w:p w14:paraId="04EF0686" w14:textId="09898A54" w:rsidR="0055301F" w:rsidRDefault="00916C66" w:rsidP="00654ADC">
      <w:pPr>
        <w:spacing w:after="0" w:line="360" w:lineRule="auto"/>
        <w:ind w:firstLine="709"/>
        <w:jc w:val="both"/>
        <w:rPr>
          <w:rFonts w:ascii="Times New Roman" w:hAnsi="Times New Roman" w:cs="Times New Roman"/>
          <w:b/>
          <w:bCs/>
          <w:sz w:val="28"/>
          <w:szCs w:val="28"/>
          <w:lang w:val="uk-UA"/>
        </w:rPr>
      </w:pPr>
      <w:r>
        <w:rPr>
          <w:rFonts w:ascii="Times New Roman" w:hAnsi="Times New Roman" w:cs="Times New Roman"/>
          <w:sz w:val="28"/>
          <w:szCs w:val="28"/>
          <w:lang w:val="uk-UA"/>
        </w:rPr>
        <w:t>Н</w:t>
      </w:r>
      <w:r w:rsidR="0043405E">
        <w:rPr>
          <w:rFonts w:ascii="Times New Roman" w:hAnsi="Times New Roman" w:cs="Times New Roman"/>
          <w:sz w:val="28"/>
          <w:szCs w:val="28"/>
          <w:lang w:val="uk-UA"/>
        </w:rPr>
        <w:t xml:space="preserve">айвідомішим є метод </w:t>
      </w:r>
      <w:r w:rsidR="0043405E">
        <w:rPr>
          <w:rFonts w:ascii="Times New Roman" w:hAnsi="Times New Roman" w:cs="Times New Roman"/>
          <w:sz w:val="28"/>
          <w:szCs w:val="28"/>
          <w:lang w:val="en-US"/>
        </w:rPr>
        <w:t>ABCDE</w:t>
      </w:r>
      <w:r w:rsidR="0043405E">
        <w:rPr>
          <w:rFonts w:ascii="Times New Roman" w:hAnsi="Times New Roman" w:cs="Times New Roman"/>
          <w:sz w:val="28"/>
          <w:szCs w:val="28"/>
          <w:lang w:val="uk-UA"/>
        </w:rPr>
        <w:t xml:space="preserve">, який розробив сам Мартін </w:t>
      </w:r>
      <w:proofErr w:type="spellStart"/>
      <w:r w:rsidR="0043405E">
        <w:rPr>
          <w:rFonts w:ascii="Times New Roman" w:hAnsi="Times New Roman" w:cs="Times New Roman"/>
          <w:sz w:val="28"/>
          <w:szCs w:val="28"/>
          <w:lang w:val="uk-UA"/>
        </w:rPr>
        <w:t>Селігман</w:t>
      </w:r>
      <w:proofErr w:type="spellEnd"/>
      <w:r w:rsidR="0043405E">
        <w:rPr>
          <w:rFonts w:ascii="Times New Roman" w:hAnsi="Times New Roman" w:cs="Times New Roman"/>
          <w:sz w:val="28"/>
          <w:szCs w:val="28"/>
          <w:lang w:val="uk-UA"/>
        </w:rPr>
        <w:t xml:space="preserve">. Суть методу полягає у </w:t>
      </w:r>
      <w:proofErr w:type="spellStart"/>
      <w:r w:rsidR="0043405E">
        <w:rPr>
          <w:rFonts w:ascii="Times New Roman" w:hAnsi="Times New Roman" w:cs="Times New Roman"/>
          <w:sz w:val="28"/>
          <w:szCs w:val="28"/>
          <w:lang w:val="uk-UA"/>
        </w:rPr>
        <w:t>рефреймінгу</w:t>
      </w:r>
      <w:proofErr w:type="spellEnd"/>
      <w:r w:rsidR="006602A4">
        <w:rPr>
          <w:rFonts w:ascii="Times New Roman" w:hAnsi="Times New Roman" w:cs="Times New Roman"/>
          <w:sz w:val="28"/>
          <w:szCs w:val="28"/>
          <w:lang w:val="uk-UA"/>
        </w:rPr>
        <w:t xml:space="preserve"> – усвідомленні людиною її песимістичних думок та їх подальшій нейтралізації через зміну свого ставлення до них, як до чогось чужорідного, чого слід позбутися. Часто люди не усвідомлюють, що те, як вони оцінюють ситуацію, зовсім не </w:t>
      </w:r>
      <w:proofErr w:type="spellStart"/>
      <w:r w:rsidR="006602A4">
        <w:rPr>
          <w:rFonts w:ascii="Times New Roman" w:hAnsi="Times New Roman" w:cs="Times New Roman"/>
          <w:sz w:val="28"/>
          <w:szCs w:val="28"/>
          <w:lang w:val="uk-UA"/>
        </w:rPr>
        <w:t>обов</w:t>
      </w:r>
      <w:proofErr w:type="spellEnd"/>
      <w:r w:rsidR="006602A4" w:rsidRPr="006602A4">
        <w:rPr>
          <w:rFonts w:ascii="Times New Roman" w:hAnsi="Times New Roman" w:cs="Times New Roman"/>
          <w:sz w:val="28"/>
          <w:szCs w:val="28"/>
        </w:rPr>
        <w:t>’</w:t>
      </w:r>
      <w:proofErr w:type="spellStart"/>
      <w:r w:rsidR="006602A4">
        <w:rPr>
          <w:rFonts w:ascii="Times New Roman" w:hAnsi="Times New Roman" w:cs="Times New Roman"/>
          <w:sz w:val="28"/>
          <w:szCs w:val="28"/>
          <w:lang w:val="uk-UA"/>
        </w:rPr>
        <w:t>язково</w:t>
      </w:r>
      <w:proofErr w:type="spellEnd"/>
      <w:r w:rsidR="006602A4">
        <w:rPr>
          <w:rFonts w:ascii="Times New Roman" w:hAnsi="Times New Roman" w:cs="Times New Roman"/>
          <w:sz w:val="28"/>
          <w:szCs w:val="28"/>
          <w:lang w:val="uk-UA"/>
        </w:rPr>
        <w:t xml:space="preserve"> збігається з тим, якою ситуація є </w:t>
      </w:r>
      <w:r w:rsidR="006602A4">
        <w:rPr>
          <w:rFonts w:ascii="Times New Roman" w:hAnsi="Times New Roman" w:cs="Times New Roman"/>
          <w:sz w:val="28"/>
          <w:szCs w:val="28"/>
          <w:lang w:val="uk-UA"/>
        </w:rPr>
        <w:lastRenderedPageBreak/>
        <w:t>насправді. Тому змінивши своє ставлення до ситуації, ми м</w:t>
      </w:r>
      <w:r w:rsidR="007A06E9">
        <w:rPr>
          <w:rFonts w:ascii="Times New Roman" w:hAnsi="Times New Roman" w:cs="Times New Roman"/>
          <w:sz w:val="28"/>
          <w:szCs w:val="28"/>
          <w:lang w:val="uk-UA"/>
        </w:rPr>
        <w:t>о</w:t>
      </w:r>
      <w:r w:rsidR="006602A4">
        <w:rPr>
          <w:rFonts w:ascii="Times New Roman" w:hAnsi="Times New Roman" w:cs="Times New Roman"/>
          <w:sz w:val="28"/>
          <w:szCs w:val="28"/>
          <w:lang w:val="uk-UA"/>
        </w:rPr>
        <w:t>жемо змінити й ті почуття, які вона в нас викликає</w:t>
      </w:r>
      <w:r w:rsidR="00B13077" w:rsidRPr="00B13077">
        <w:rPr>
          <w:rFonts w:ascii="Times New Roman" w:hAnsi="Times New Roman" w:cs="Times New Roman"/>
          <w:sz w:val="28"/>
          <w:szCs w:val="28"/>
        </w:rPr>
        <w:t xml:space="preserve"> [15, </w:t>
      </w:r>
      <w:r w:rsidR="00B13077">
        <w:rPr>
          <w:rFonts w:ascii="Times New Roman" w:hAnsi="Times New Roman" w:cs="Times New Roman"/>
          <w:sz w:val="28"/>
          <w:szCs w:val="28"/>
          <w:lang w:val="en-US"/>
        </w:rPr>
        <w:t>c</w:t>
      </w:r>
      <w:r w:rsidR="00B13077" w:rsidRPr="00B13077">
        <w:rPr>
          <w:rFonts w:ascii="Times New Roman" w:hAnsi="Times New Roman" w:cs="Times New Roman"/>
          <w:sz w:val="28"/>
          <w:szCs w:val="28"/>
        </w:rPr>
        <w:t>. 203]</w:t>
      </w:r>
      <w:r w:rsidR="006602A4">
        <w:rPr>
          <w:rFonts w:ascii="Times New Roman" w:hAnsi="Times New Roman" w:cs="Times New Roman"/>
          <w:sz w:val="28"/>
          <w:szCs w:val="28"/>
          <w:lang w:val="uk-UA"/>
        </w:rPr>
        <w:t>.</w:t>
      </w:r>
    </w:p>
    <w:p w14:paraId="554F23E8" w14:textId="0F427E2C" w:rsidR="006602A4" w:rsidRDefault="006602A4" w:rsidP="00654ADC">
      <w:pPr>
        <w:spacing w:after="0" w:line="360" w:lineRule="auto"/>
        <w:ind w:firstLine="709"/>
        <w:jc w:val="both"/>
        <w:rPr>
          <w:rFonts w:ascii="Times New Roman" w:hAnsi="Times New Roman" w:cs="Times New Roman"/>
          <w:b/>
          <w:bCs/>
          <w:sz w:val="28"/>
          <w:szCs w:val="28"/>
          <w:lang w:val="uk-UA"/>
        </w:rPr>
      </w:pPr>
      <w:r w:rsidRPr="006602A4">
        <w:rPr>
          <w:rFonts w:ascii="Times New Roman" w:hAnsi="Times New Roman" w:cs="Times New Roman"/>
          <w:b/>
          <w:bCs/>
          <w:sz w:val="28"/>
          <w:szCs w:val="28"/>
          <w:lang w:val="uk-UA"/>
        </w:rPr>
        <w:t>Складові методу:</w:t>
      </w:r>
    </w:p>
    <w:p w14:paraId="58215A10" w14:textId="348673F6" w:rsidR="006602A4" w:rsidRPr="006602A4" w:rsidRDefault="006602A4" w:rsidP="00654ADC">
      <w:pPr>
        <w:pStyle w:val="a3"/>
        <w:numPr>
          <w:ilvl w:val="0"/>
          <w:numId w:val="4"/>
        </w:numPr>
        <w:spacing w:after="0" w:line="360" w:lineRule="auto"/>
        <w:ind w:left="0"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en-US"/>
        </w:rPr>
        <w:t xml:space="preserve">Adversity </w:t>
      </w:r>
      <w:r>
        <w:rPr>
          <w:rFonts w:ascii="Times New Roman" w:hAnsi="Times New Roman" w:cs="Times New Roman"/>
          <w:b/>
          <w:bCs/>
          <w:sz w:val="28"/>
          <w:szCs w:val="28"/>
          <w:lang w:val="uk-UA"/>
        </w:rPr>
        <w:t>–</w:t>
      </w:r>
      <w:r w:rsidRPr="006602A4">
        <w:rPr>
          <w:rFonts w:ascii="Times New Roman" w:hAnsi="Times New Roman" w:cs="Times New Roman"/>
          <w:sz w:val="28"/>
          <w:szCs w:val="28"/>
          <w:lang w:val="uk-UA"/>
        </w:rPr>
        <w:t xml:space="preserve"> </w:t>
      </w:r>
      <w:r>
        <w:rPr>
          <w:rFonts w:ascii="Times New Roman" w:hAnsi="Times New Roman" w:cs="Times New Roman"/>
          <w:sz w:val="28"/>
          <w:szCs w:val="28"/>
          <w:lang w:val="uk-UA"/>
        </w:rPr>
        <w:t>несприятливий фактор</w:t>
      </w:r>
    </w:p>
    <w:p w14:paraId="12890F67" w14:textId="16F446C0" w:rsidR="006602A4" w:rsidRPr="006602A4" w:rsidRDefault="006602A4" w:rsidP="00654ADC">
      <w:pPr>
        <w:pStyle w:val="a3"/>
        <w:numPr>
          <w:ilvl w:val="0"/>
          <w:numId w:val="4"/>
        </w:numPr>
        <w:spacing w:after="0" w:line="360" w:lineRule="auto"/>
        <w:ind w:left="0"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en-US"/>
        </w:rPr>
        <w:t>Belief</w:t>
      </w:r>
      <w:r>
        <w:rPr>
          <w:rFonts w:ascii="Times New Roman" w:hAnsi="Times New Roman" w:cs="Times New Roman"/>
          <w:b/>
          <w:bCs/>
          <w:sz w:val="28"/>
          <w:szCs w:val="28"/>
          <w:lang w:val="uk-UA"/>
        </w:rPr>
        <w:t xml:space="preserve"> – </w:t>
      </w:r>
      <w:r w:rsidRPr="006602A4">
        <w:rPr>
          <w:rFonts w:ascii="Times New Roman" w:hAnsi="Times New Roman" w:cs="Times New Roman"/>
          <w:sz w:val="28"/>
          <w:szCs w:val="28"/>
          <w:lang w:val="uk-UA"/>
        </w:rPr>
        <w:t xml:space="preserve">переконання </w:t>
      </w:r>
    </w:p>
    <w:p w14:paraId="2F209200" w14:textId="77777777" w:rsidR="006602A4" w:rsidRPr="006602A4" w:rsidRDefault="006602A4" w:rsidP="00654ADC">
      <w:pPr>
        <w:pStyle w:val="a3"/>
        <w:numPr>
          <w:ilvl w:val="0"/>
          <w:numId w:val="4"/>
        </w:numPr>
        <w:spacing w:after="0" w:line="360" w:lineRule="auto"/>
        <w:ind w:left="0"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en-US"/>
        </w:rPr>
        <w:t>Consequence</w:t>
      </w:r>
      <w:r>
        <w:rPr>
          <w:rFonts w:ascii="Times New Roman" w:hAnsi="Times New Roman" w:cs="Times New Roman"/>
          <w:b/>
          <w:bCs/>
          <w:sz w:val="28"/>
          <w:szCs w:val="28"/>
          <w:lang w:val="uk-UA"/>
        </w:rPr>
        <w:t xml:space="preserve"> – </w:t>
      </w:r>
      <w:r w:rsidRPr="006602A4">
        <w:rPr>
          <w:rFonts w:ascii="Times New Roman" w:hAnsi="Times New Roman" w:cs="Times New Roman"/>
          <w:sz w:val="28"/>
          <w:szCs w:val="28"/>
          <w:lang w:val="uk-UA"/>
        </w:rPr>
        <w:t>наслідки</w:t>
      </w:r>
      <w:r>
        <w:rPr>
          <w:rFonts w:ascii="Times New Roman" w:hAnsi="Times New Roman" w:cs="Times New Roman"/>
          <w:sz w:val="28"/>
          <w:szCs w:val="28"/>
          <w:lang w:val="uk-UA"/>
        </w:rPr>
        <w:t xml:space="preserve"> </w:t>
      </w:r>
    </w:p>
    <w:p w14:paraId="0F8DCA97" w14:textId="5ECF11F9" w:rsidR="006602A4" w:rsidRPr="004E67D0" w:rsidRDefault="006602A4" w:rsidP="00654ADC">
      <w:pPr>
        <w:pStyle w:val="a3"/>
        <w:numPr>
          <w:ilvl w:val="0"/>
          <w:numId w:val="4"/>
        </w:numPr>
        <w:spacing w:after="0" w:line="360" w:lineRule="auto"/>
        <w:ind w:left="0"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en-US"/>
        </w:rPr>
        <w:t>Disputation</w:t>
      </w:r>
      <w:r>
        <w:rPr>
          <w:rFonts w:ascii="Times New Roman" w:hAnsi="Times New Roman" w:cs="Times New Roman"/>
          <w:b/>
          <w:bCs/>
          <w:sz w:val="28"/>
          <w:szCs w:val="28"/>
          <w:lang w:val="uk-UA"/>
        </w:rPr>
        <w:t xml:space="preserve"> – </w:t>
      </w:r>
      <w:r w:rsidRPr="006602A4">
        <w:rPr>
          <w:rFonts w:ascii="Times New Roman" w:hAnsi="Times New Roman" w:cs="Times New Roman"/>
          <w:sz w:val="28"/>
          <w:szCs w:val="28"/>
          <w:lang w:val="uk-UA"/>
        </w:rPr>
        <w:t>диспут, інший погляд</w:t>
      </w:r>
    </w:p>
    <w:p w14:paraId="5AAE94CA" w14:textId="79D2DBFD" w:rsidR="003B6EDD" w:rsidRPr="004E67D0" w:rsidRDefault="006602A4" w:rsidP="00654ADC">
      <w:pPr>
        <w:pStyle w:val="a3"/>
        <w:numPr>
          <w:ilvl w:val="0"/>
          <w:numId w:val="4"/>
        </w:numPr>
        <w:spacing w:after="0" w:line="360" w:lineRule="auto"/>
        <w:ind w:left="0" w:firstLine="709"/>
        <w:jc w:val="both"/>
        <w:rPr>
          <w:rFonts w:ascii="Times New Roman" w:hAnsi="Times New Roman" w:cs="Times New Roman"/>
          <w:b/>
          <w:bCs/>
          <w:sz w:val="28"/>
          <w:szCs w:val="28"/>
          <w:lang w:val="uk-UA"/>
        </w:rPr>
      </w:pPr>
      <w:r w:rsidRPr="004E67D0">
        <w:rPr>
          <w:rFonts w:ascii="Times New Roman" w:hAnsi="Times New Roman" w:cs="Times New Roman"/>
          <w:b/>
          <w:bCs/>
          <w:sz w:val="28"/>
          <w:szCs w:val="28"/>
          <w:lang w:val="en-US"/>
        </w:rPr>
        <w:t>Energizing</w:t>
      </w:r>
      <w:r w:rsidRPr="004E67D0">
        <w:rPr>
          <w:rFonts w:ascii="Times New Roman" w:hAnsi="Times New Roman" w:cs="Times New Roman"/>
          <w:b/>
          <w:bCs/>
          <w:sz w:val="28"/>
          <w:szCs w:val="28"/>
          <w:lang w:val="uk-UA"/>
        </w:rPr>
        <w:t xml:space="preserve"> –</w:t>
      </w:r>
      <w:r w:rsidRPr="004E67D0">
        <w:rPr>
          <w:rFonts w:ascii="Times New Roman" w:hAnsi="Times New Roman" w:cs="Times New Roman"/>
          <w:sz w:val="28"/>
          <w:szCs w:val="28"/>
          <w:lang w:val="uk-UA"/>
        </w:rPr>
        <w:t xml:space="preserve"> активізація </w:t>
      </w:r>
    </w:p>
    <w:p w14:paraId="5329C687" w14:textId="35F6DDFA" w:rsidR="006602A4" w:rsidRDefault="006602A4" w:rsidP="00654ADC">
      <w:pPr>
        <w:spacing w:after="0" w:line="360" w:lineRule="auto"/>
        <w:ind w:firstLine="709"/>
        <w:jc w:val="both"/>
        <w:rPr>
          <w:rFonts w:ascii="Times New Roman" w:hAnsi="Times New Roman" w:cs="Times New Roman"/>
          <w:b/>
          <w:bCs/>
          <w:i/>
          <w:iCs/>
          <w:sz w:val="28"/>
          <w:szCs w:val="28"/>
          <w:lang w:val="uk-UA"/>
        </w:rPr>
      </w:pPr>
      <w:r w:rsidRPr="006602A4">
        <w:rPr>
          <w:rFonts w:ascii="Times New Roman" w:hAnsi="Times New Roman" w:cs="Times New Roman"/>
          <w:b/>
          <w:bCs/>
          <w:i/>
          <w:iCs/>
          <w:sz w:val="28"/>
          <w:szCs w:val="28"/>
          <w:lang w:val="uk-UA"/>
        </w:rPr>
        <w:t>А – несприятливий фактор</w:t>
      </w:r>
    </w:p>
    <w:p w14:paraId="04B21279" w14:textId="77777777" w:rsidR="006602A4" w:rsidRDefault="006602A4" w:rsidP="00654A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правило, причиною виникнення негативних</w:t>
      </w:r>
      <w:r w:rsidR="00AE2566">
        <w:rPr>
          <w:rFonts w:ascii="Times New Roman" w:hAnsi="Times New Roman" w:cs="Times New Roman"/>
          <w:sz w:val="28"/>
          <w:szCs w:val="28"/>
          <w:lang w:val="uk-UA"/>
        </w:rPr>
        <w:t xml:space="preserve"> емоцій є якась конкретна ситуація. Людину можуть засмутити чиїсь слова, дії або бездіяльність. Завдання полягає у тому, щоб зреагувати інакше, не так, як завжди Ситуацію потрібно розглядати тільки з позиції фактів, а не виходячи з власних припущень.</w:t>
      </w:r>
    </w:p>
    <w:p w14:paraId="3E7B4EE0" w14:textId="77777777" w:rsidR="00AE2566" w:rsidRDefault="00AE2566" w:rsidP="00654ADC">
      <w:pPr>
        <w:spacing w:after="0" w:line="360" w:lineRule="auto"/>
        <w:ind w:firstLine="709"/>
        <w:jc w:val="both"/>
        <w:rPr>
          <w:rFonts w:ascii="Times New Roman" w:hAnsi="Times New Roman" w:cs="Times New Roman"/>
          <w:b/>
          <w:bCs/>
          <w:i/>
          <w:iCs/>
          <w:sz w:val="28"/>
          <w:szCs w:val="28"/>
          <w:lang w:val="uk-UA"/>
        </w:rPr>
      </w:pPr>
      <w:r w:rsidRPr="00AE2566">
        <w:rPr>
          <w:rFonts w:ascii="Times New Roman" w:hAnsi="Times New Roman" w:cs="Times New Roman"/>
          <w:b/>
          <w:bCs/>
          <w:i/>
          <w:iCs/>
          <w:sz w:val="28"/>
          <w:szCs w:val="28"/>
          <w:lang w:val="en-US"/>
        </w:rPr>
        <w:t>B</w:t>
      </w:r>
      <w:r w:rsidRPr="00AE2566">
        <w:rPr>
          <w:rFonts w:ascii="Times New Roman" w:hAnsi="Times New Roman" w:cs="Times New Roman"/>
          <w:b/>
          <w:bCs/>
          <w:i/>
          <w:iCs/>
          <w:sz w:val="28"/>
          <w:szCs w:val="28"/>
        </w:rPr>
        <w:t xml:space="preserve"> – </w:t>
      </w:r>
      <w:r w:rsidRPr="00AE2566">
        <w:rPr>
          <w:rFonts w:ascii="Times New Roman" w:hAnsi="Times New Roman" w:cs="Times New Roman"/>
          <w:b/>
          <w:bCs/>
          <w:i/>
          <w:iCs/>
          <w:sz w:val="28"/>
          <w:szCs w:val="28"/>
          <w:lang w:val="uk-UA"/>
        </w:rPr>
        <w:t>переконання</w:t>
      </w:r>
    </w:p>
    <w:p w14:paraId="1B8DB394" w14:textId="77777777" w:rsidR="00AE2566" w:rsidRDefault="00AE2566" w:rsidP="00654A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Невірна, упереджена оцінка ситуації веде до виникнення негативної емоційної реакції. Завдання: усвідомити, які думки та установки стали причиною виникнення негативних почуттів</w:t>
      </w:r>
      <w:r w:rsidR="00FB4861">
        <w:rPr>
          <w:rFonts w:ascii="Times New Roman" w:hAnsi="Times New Roman" w:cs="Times New Roman"/>
          <w:sz w:val="28"/>
          <w:szCs w:val="28"/>
          <w:lang w:val="uk-UA"/>
        </w:rPr>
        <w:t>. Чому перша реакція була саме такою, а не більш спокійною, зваженою.</w:t>
      </w:r>
    </w:p>
    <w:p w14:paraId="262F0431" w14:textId="77777777" w:rsidR="00FB4861" w:rsidRDefault="00FB4861" w:rsidP="00654ADC">
      <w:pPr>
        <w:spacing w:after="0" w:line="360" w:lineRule="auto"/>
        <w:ind w:firstLine="709"/>
        <w:jc w:val="both"/>
        <w:rPr>
          <w:rFonts w:ascii="Times New Roman" w:hAnsi="Times New Roman" w:cs="Times New Roman"/>
          <w:b/>
          <w:bCs/>
          <w:i/>
          <w:iCs/>
          <w:sz w:val="28"/>
          <w:szCs w:val="28"/>
          <w:lang w:val="uk-UA"/>
        </w:rPr>
      </w:pPr>
      <w:r w:rsidRPr="00FB4861">
        <w:rPr>
          <w:rFonts w:ascii="Times New Roman" w:hAnsi="Times New Roman" w:cs="Times New Roman"/>
          <w:b/>
          <w:bCs/>
          <w:i/>
          <w:iCs/>
          <w:sz w:val="28"/>
          <w:szCs w:val="28"/>
          <w:lang w:val="uk-UA"/>
        </w:rPr>
        <w:t xml:space="preserve">С </w:t>
      </w:r>
      <w:r>
        <w:rPr>
          <w:rFonts w:ascii="Times New Roman" w:hAnsi="Times New Roman" w:cs="Times New Roman"/>
          <w:b/>
          <w:bCs/>
          <w:i/>
          <w:iCs/>
          <w:sz w:val="28"/>
          <w:szCs w:val="28"/>
          <w:lang w:val="uk-UA"/>
        </w:rPr>
        <w:t>–</w:t>
      </w:r>
      <w:r w:rsidRPr="00FB4861">
        <w:rPr>
          <w:rFonts w:ascii="Times New Roman" w:hAnsi="Times New Roman" w:cs="Times New Roman"/>
          <w:b/>
          <w:bCs/>
          <w:i/>
          <w:iCs/>
          <w:sz w:val="28"/>
          <w:szCs w:val="28"/>
          <w:lang w:val="uk-UA"/>
        </w:rPr>
        <w:t xml:space="preserve"> наслідки</w:t>
      </w:r>
    </w:p>
    <w:p w14:paraId="74C093F4" w14:textId="77777777" w:rsidR="00FB4861" w:rsidRDefault="00FB4861" w:rsidP="00654ADC">
      <w:pPr>
        <w:spacing w:after="0" w:line="360" w:lineRule="auto"/>
        <w:ind w:firstLine="709"/>
        <w:jc w:val="both"/>
        <w:rPr>
          <w:rFonts w:ascii="Times New Roman" w:hAnsi="Times New Roman" w:cs="Times New Roman"/>
          <w:sz w:val="28"/>
          <w:szCs w:val="28"/>
          <w:lang w:val="uk-UA"/>
        </w:rPr>
      </w:pPr>
      <w:r w:rsidRPr="00FB4861">
        <w:rPr>
          <w:rFonts w:ascii="Times New Roman" w:hAnsi="Times New Roman" w:cs="Times New Roman"/>
          <w:sz w:val="28"/>
          <w:szCs w:val="28"/>
          <w:lang w:val="uk-UA"/>
        </w:rPr>
        <w:t>Не</w:t>
      </w:r>
      <w:r>
        <w:rPr>
          <w:rFonts w:ascii="Times New Roman" w:hAnsi="Times New Roman" w:cs="Times New Roman"/>
          <w:sz w:val="28"/>
          <w:szCs w:val="28"/>
          <w:lang w:val="uk-UA"/>
        </w:rPr>
        <w:t>гативні емоції, що сформувалися, ведуть до деструктивних думок і формування відповідного типу поведінки</w:t>
      </w:r>
      <w:r w:rsidR="00FB08EE">
        <w:rPr>
          <w:rFonts w:ascii="Times New Roman" w:hAnsi="Times New Roman" w:cs="Times New Roman"/>
          <w:sz w:val="28"/>
          <w:szCs w:val="28"/>
          <w:lang w:val="uk-UA"/>
        </w:rPr>
        <w:t>. Так як миттєва негативна реакція є наслідком автоматичного помилкового трактування ситуації, отже її можливо змінити. Людина повинна дати собі відповідь на запитання: «Як я поводився/поводилася?», «Що я відчував/відчувала в процесі?».</w:t>
      </w:r>
    </w:p>
    <w:p w14:paraId="1AF8F4C6" w14:textId="77777777" w:rsidR="00FB08EE" w:rsidRDefault="00FB08EE" w:rsidP="00654ADC">
      <w:pPr>
        <w:spacing w:after="0" w:line="360" w:lineRule="auto"/>
        <w:ind w:firstLine="709"/>
        <w:jc w:val="both"/>
        <w:rPr>
          <w:rFonts w:ascii="Times New Roman" w:hAnsi="Times New Roman" w:cs="Times New Roman"/>
          <w:b/>
          <w:bCs/>
          <w:i/>
          <w:iCs/>
          <w:sz w:val="28"/>
          <w:szCs w:val="28"/>
          <w:lang w:val="uk-UA"/>
        </w:rPr>
      </w:pPr>
      <w:r w:rsidRPr="00FB08EE">
        <w:rPr>
          <w:rFonts w:ascii="Times New Roman" w:hAnsi="Times New Roman" w:cs="Times New Roman"/>
          <w:b/>
          <w:bCs/>
          <w:i/>
          <w:iCs/>
          <w:sz w:val="28"/>
          <w:szCs w:val="28"/>
          <w:lang w:val="en-US"/>
        </w:rPr>
        <w:t>D</w:t>
      </w:r>
      <w:r w:rsidRPr="0055301F">
        <w:rPr>
          <w:rFonts w:ascii="Times New Roman" w:hAnsi="Times New Roman" w:cs="Times New Roman"/>
          <w:b/>
          <w:bCs/>
          <w:i/>
          <w:iCs/>
          <w:sz w:val="28"/>
          <w:szCs w:val="28"/>
        </w:rPr>
        <w:t xml:space="preserve"> -</w:t>
      </w:r>
      <w:r w:rsidRPr="00FB08EE">
        <w:rPr>
          <w:rFonts w:ascii="Times New Roman" w:hAnsi="Times New Roman" w:cs="Times New Roman"/>
          <w:b/>
          <w:bCs/>
          <w:i/>
          <w:iCs/>
          <w:sz w:val="28"/>
          <w:szCs w:val="28"/>
          <w:lang w:val="uk-UA"/>
        </w:rPr>
        <w:t xml:space="preserve"> диспут, інший погляд</w:t>
      </w:r>
    </w:p>
    <w:p w14:paraId="5BD31097" w14:textId="77777777" w:rsidR="00FB08EE" w:rsidRDefault="00FB08EE" w:rsidP="00654A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Часом людині важко змінити своє ставлення до певних ситуацій через усталені ментальні звички та стереотипи, тому потрібно спробувати декілька варіантів реакції. Необхідно знайти докази, що на ситуацію можна подивитися інакше, і що вона зовсім не така жахлива, </w:t>
      </w:r>
      <w:r w:rsidR="00916C66">
        <w:rPr>
          <w:rFonts w:ascii="Times New Roman" w:hAnsi="Times New Roman" w:cs="Times New Roman"/>
          <w:sz w:val="28"/>
          <w:szCs w:val="28"/>
          <w:lang w:val="uk-UA"/>
        </w:rPr>
        <w:t>якою здавалася одразу.</w:t>
      </w:r>
    </w:p>
    <w:p w14:paraId="4B3067B1" w14:textId="77777777" w:rsidR="00916C66" w:rsidRDefault="00916C66" w:rsidP="00654ADC">
      <w:pPr>
        <w:spacing w:after="0" w:line="360" w:lineRule="auto"/>
        <w:ind w:firstLine="709"/>
        <w:jc w:val="both"/>
        <w:rPr>
          <w:rFonts w:ascii="Times New Roman" w:hAnsi="Times New Roman" w:cs="Times New Roman"/>
          <w:b/>
          <w:bCs/>
          <w:i/>
          <w:iCs/>
          <w:sz w:val="28"/>
          <w:szCs w:val="28"/>
          <w:lang w:val="uk-UA"/>
        </w:rPr>
      </w:pPr>
      <w:r w:rsidRPr="00916C66">
        <w:rPr>
          <w:rFonts w:ascii="Times New Roman" w:hAnsi="Times New Roman" w:cs="Times New Roman"/>
          <w:b/>
          <w:bCs/>
          <w:i/>
          <w:iCs/>
          <w:sz w:val="28"/>
          <w:szCs w:val="28"/>
          <w:lang w:val="uk-UA"/>
        </w:rPr>
        <w:t>Е – активізація</w:t>
      </w:r>
    </w:p>
    <w:p w14:paraId="1B06CE4A" w14:textId="4A79F65D" w:rsidR="00916C66" w:rsidRDefault="00916C66" w:rsidP="00654A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 цьому етапі, зазвичай, людина відчуває полегшення і розуміє, що треба робити, щоб отримувати бажані результати</w:t>
      </w:r>
      <w:r w:rsidR="00B13077" w:rsidRPr="00B13077">
        <w:rPr>
          <w:rFonts w:ascii="Times New Roman" w:hAnsi="Times New Roman" w:cs="Times New Roman"/>
          <w:sz w:val="28"/>
          <w:szCs w:val="28"/>
          <w:lang w:val="uk-UA"/>
        </w:rPr>
        <w:t xml:space="preserve"> [16, </w:t>
      </w:r>
      <w:r w:rsidR="00B13077">
        <w:rPr>
          <w:rFonts w:ascii="Times New Roman" w:hAnsi="Times New Roman" w:cs="Times New Roman"/>
          <w:sz w:val="28"/>
          <w:szCs w:val="28"/>
          <w:lang w:val="en-US"/>
        </w:rPr>
        <w:t>c</w:t>
      </w:r>
      <w:r w:rsidR="00B13077" w:rsidRPr="00B13077">
        <w:rPr>
          <w:rFonts w:ascii="Times New Roman" w:hAnsi="Times New Roman" w:cs="Times New Roman"/>
          <w:sz w:val="28"/>
          <w:szCs w:val="28"/>
          <w:lang w:val="uk-UA"/>
        </w:rPr>
        <w:t>. 107-126]</w:t>
      </w:r>
      <w:r>
        <w:rPr>
          <w:rFonts w:ascii="Times New Roman" w:hAnsi="Times New Roman" w:cs="Times New Roman"/>
          <w:sz w:val="28"/>
          <w:szCs w:val="28"/>
          <w:lang w:val="uk-UA"/>
        </w:rPr>
        <w:t>.</w:t>
      </w:r>
    </w:p>
    <w:p w14:paraId="43ED21C8" w14:textId="484D02EF" w:rsidR="00105AE5" w:rsidRPr="00105AE5" w:rsidRDefault="00105AE5" w:rsidP="00654A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якщо особистість запам</w:t>
      </w:r>
      <w:r w:rsidRPr="00105AE5">
        <w:rPr>
          <w:rFonts w:ascii="Times New Roman" w:hAnsi="Times New Roman" w:cs="Times New Roman"/>
          <w:sz w:val="28"/>
          <w:szCs w:val="28"/>
          <w:lang w:val="uk-UA"/>
        </w:rPr>
        <w:t>’</w:t>
      </w:r>
      <w:r>
        <w:rPr>
          <w:rFonts w:ascii="Times New Roman" w:hAnsi="Times New Roman" w:cs="Times New Roman"/>
          <w:sz w:val="28"/>
          <w:szCs w:val="28"/>
          <w:lang w:val="uk-UA"/>
        </w:rPr>
        <w:t>ятає це відчуття внутрішньої свободи, їй буде легше зберігати впевненість, що саме вона керує своїм життям.</w:t>
      </w:r>
    </w:p>
    <w:p w14:paraId="6F24B051" w14:textId="77777777" w:rsidR="00AE2566" w:rsidRDefault="00AE2566" w:rsidP="00654AD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13E997F4" w14:textId="77777777" w:rsidR="0055301F" w:rsidRPr="001309F6" w:rsidRDefault="0055301F" w:rsidP="00654ADC">
      <w:pPr>
        <w:spacing w:after="0" w:line="360" w:lineRule="auto"/>
        <w:ind w:firstLine="709"/>
        <w:jc w:val="center"/>
        <w:rPr>
          <w:rFonts w:ascii="Times New Roman" w:eastAsia="Times New Roman" w:hAnsi="Times New Roman" w:cs="Times New Roman"/>
          <w:b/>
          <w:sz w:val="28"/>
          <w:szCs w:val="28"/>
          <w:lang w:val="uk-UA"/>
        </w:rPr>
      </w:pPr>
      <w:r w:rsidRPr="001309F6">
        <w:rPr>
          <w:rFonts w:ascii="Times New Roman" w:eastAsia="Times New Roman" w:hAnsi="Times New Roman" w:cs="Times New Roman"/>
          <w:b/>
          <w:sz w:val="28"/>
          <w:szCs w:val="28"/>
          <w:lang w:val="uk-UA"/>
        </w:rPr>
        <w:lastRenderedPageBreak/>
        <w:t>РОЗДІЛ 2</w:t>
      </w:r>
    </w:p>
    <w:p w14:paraId="03772D22" w14:textId="77777777" w:rsidR="0055301F" w:rsidRPr="001309F6" w:rsidRDefault="0055301F" w:rsidP="00654ADC">
      <w:pPr>
        <w:spacing w:after="0" w:line="480" w:lineRule="auto"/>
        <w:ind w:firstLine="709"/>
        <w:jc w:val="center"/>
        <w:rPr>
          <w:rFonts w:ascii="Times New Roman" w:eastAsia="Times New Roman" w:hAnsi="Times New Roman" w:cs="Times New Roman"/>
          <w:b/>
          <w:sz w:val="28"/>
          <w:szCs w:val="28"/>
          <w:lang w:val="uk-UA"/>
        </w:rPr>
      </w:pPr>
      <w:r w:rsidRPr="001309F6">
        <w:rPr>
          <w:rFonts w:ascii="Times New Roman" w:eastAsia="Times New Roman" w:hAnsi="Times New Roman" w:cs="Times New Roman"/>
          <w:b/>
          <w:sz w:val="28"/>
          <w:szCs w:val="28"/>
          <w:lang w:val="uk-UA"/>
        </w:rPr>
        <w:t>РОЛЬ НАБУТОЇ БЕЗПОРАДНОСТІ У ФОРМУВАННІ ТА САМОВИЗНАЧЕННІ ОСОБИСТОСТІ</w:t>
      </w:r>
    </w:p>
    <w:p w14:paraId="0E0B1B64" w14:textId="6830A3D0" w:rsidR="0055301F" w:rsidRPr="001309F6" w:rsidRDefault="0055301F" w:rsidP="00654ADC">
      <w:pPr>
        <w:spacing w:after="0" w:line="480" w:lineRule="auto"/>
        <w:ind w:firstLine="709"/>
        <w:jc w:val="both"/>
        <w:rPr>
          <w:rFonts w:ascii="Times New Roman" w:eastAsia="Times New Roman" w:hAnsi="Times New Roman" w:cs="Times New Roman"/>
          <w:b/>
          <w:sz w:val="28"/>
          <w:szCs w:val="28"/>
          <w:lang w:val="uk-UA"/>
        </w:rPr>
      </w:pPr>
      <w:bookmarkStart w:id="5" w:name="_Hlk148004185"/>
      <w:r w:rsidRPr="001309F6">
        <w:rPr>
          <w:rFonts w:ascii="Times New Roman" w:eastAsia="Times New Roman" w:hAnsi="Times New Roman" w:cs="Times New Roman"/>
          <w:b/>
          <w:sz w:val="28"/>
          <w:szCs w:val="28"/>
          <w:lang w:val="uk-UA"/>
        </w:rPr>
        <w:t xml:space="preserve">2.1. Набута безпорадність </w:t>
      </w:r>
      <w:r w:rsidR="003B6EDD">
        <w:rPr>
          <w:rFonts w:ascii="Times New Roman" w:eastAsia="Times New Roman" w:hAnsi="Times New Roman" w:cs="Times New Roman"/>
          <w:b/>
          <w:sz w:val="28"/>
          <w:szCs w:val="28"/>
          <w:lang w:val="uk-UA"/>
        </w:rPr>
        <w:t>та</w:t>
      </w:r>
      <w:r w:rsidRPr="001309F6">
        <w:rPr>
          <w:rFonts w:ascii="Times New Roman" w:eastAsia="Times New Roman" w:hAnsi="Times New Roman" w:cs="Times New Roman"/>
          <w:b/>
          <w:sz w:val="28"/>
          <w:szCs w:val="28"/>
          <w:lang w:val="uk-UA"/>
        </w:rPr>
        <w:t xml:space="preserve"> набутий оптимізм</w:t>
      </w:r>
    </w:p>
    <w:bookmarkEnd w:id="5"/>
    <w:p w14:paraId="7F4D4E85" w14:textId="24B3D12B" w:rsidR="0055301F" w:rsidRDefault="00B70C27" w:rsidP="00654ADC">
      <w:pPr>
        <w:spacing w:after="0" w:line="360" w:lineRule="auto"/>
        <w:ind w:firstLine="709"/>
        <w:jc w:val="both"/>
        <w:rPr>
          <w:rFonts w:ascii="Times New Roman" w:hAnsi="Times New Roman" w:cs="Times New Roman"/>
          <w:sz w:val="28"/>
          <w:szCs w:val="28"/>
          <w:lang w:val="uk-UA"/>
        </w:rPr>
      </w:pPr>
      <w:r w:rsidRPr="001B5699">
        <w:rPr>
          <w:rFonts w:ascii="Times New Roman" w:hAnsi="Times New Roman" w:cs="Times New Roman"/>
          <w:sz w:val="28"/>
          <w:szCs w:val="28"/>
          <w:lang w:val="uk-UA"/>
        </w:rPr>
        <w:t xml:space="preserve">Всі ми </w:t>
      </w:r>
      <w:r w:rsidR="00AE2566">
        <w:rPr>
          <w:rFonts w:ascii="Times New Roman" w:hAnsi="Times New Roman" w:cs="Times New Roman"/>
          <w:sz w:val="28"/>
          <w:szCs w:val="28"/>
          <w:lang w:val="uk-UA"/>
        </w:rPr>
        <w:t>чули про</w:t>
      </w:r>
      <w:r w:rsidRPr="001B5699">
        <w:rPr>
          <w:rFonts w:ascii="Times New Roman" w:hAnsi="Times New Roman" w:cs="Times New Roman"/>
          <w:sz w:val="28"/>
          <w:szCs w:val="28"/>
          <w:lang w:val="uk-UA"/>
        </w:rPr>
        <w:t xml:space="preserve"> те, що </w:t>
      </w:r>
      <w:r w:rsidR="00AE2566">
        <w:rPr>
          <w:rFonts w:ascii="Times New Roman" w:hAnsi="Times New Roman" w:cs="Times New Roman"/>
          <w:sz w:val="28"/>
          <w:szCs w:val="28"/>
          <w:lang w:val="uk-UA"/>
        </w:rPr>
        <w:t>існує розділення</w:t>
      </w:r>
      <w:r w:rsidRPr="001B5699">
        <w:rPr>
          <w:rFonts w:ascii="Times New Roman" w:hAnsi="Times New Roman" w:cs="Times New Roman"/>
          <w:sz w:val="28"/>
          <w:szCs w:val="28"/>
          <w:lang w:val="uk-UA"/>
        </w:rPr>
        <w:t xml:space="preserve"> люд</w:t>
      </w:r>
      <w:r w:rsidR="00AE2566">
        <w:rPr>
          <w:rFonts w:ascii="Times New Roman" w:hAnsi="Times New Roman" w:cs="Times New Roman"/>
          <w:sz w:val="28"/>
          <w:szCs w:val="28"/>
          <w:lang w:val="uk-UA"/>
        </w:rPr>
        <w:t xml:space="preserve">ей на </w:t>
      </w:r>
      <w:r w:rsidRPr="001B5699">
        <w:rPr>
          <w:rFonts w:ascii="Times New Roman" w:hAnsi="Times New Roman" w:cs="Times New Roman"/>
          <w:sz w:val="28"/>
          <w:szCs w:val="28"/>
          <w:lang w:val="uk-UA"/>
        </w:rPr>
        <w:t>оптиміст</w:t>
      </w:r>
      <w:r w:rsidR="00AE2566">
        <w:rPr>
          <w:rFonts w:ascii="Times New Roman" w:hAnsi="Times New Roman" w:cs="Times New Roman"/>
          <w:sz w:val="28"/>
          <w:szCs w:val="28"/>
          <w:lang w:val="uk-UA"/>
        </w:rPr>
        <w:t>ів</w:t>
      </w:r>
      <w:r w:rsidRPr="001B5699">
        <w:rPr>
          <w:rFonts w:ascii="Times New Roman" w:hAnsi="Times New Roman" w:cs="Times New Roman"/>
          <w:sz w:val="28"/>
          <w:szCs w:val="28"/>
          <w:lang w:val="uk-UA"/>
        </w:rPr>
        <w:t xml:space="preserve"> та песиміст</w:t>
      </w:r>
      <w:r w:rsidR="00AE2566">
        <w:rPr>
          <w:rFonts w:ascii="Times New Roman" w:hAnsi="Times New Roman" w:cs="Times New Roman"/>
          <w:sz w:val="28"/>
          <w:szCs w:val="28"/>
          <w:lang w:val="uk-UA"/>
        </w:rPr>
        <w:t>ів</w:t>
      </w:r>
      <w:r w:rsidRPr="001B5699">
        <w:rPr>
          <w:rFonts w:ascii="Times New Roman" w:hAnsi="Times New Roman" w:cs="Times New Roman"/>
          <w:sz w:val="28"/>
          <w:szCs w:val="28"/>
          <w:lang w:val="uk-UA"/>
        </w:rPr>
        <w:t>. Так от виявляється</w:t>
      </w:r>
      <w:r w:rsidR="00AE2566">
        <w:rPr>
          <w:rFonts w:ascii="Times New Roman" w:hAnsi="Times New Roman" w:cs="Times New Roman"/>
          <w:sz w:val="28"/>
          <w:szCs w:val="28"/>
          <w:lang w:val="uk-UA"/>
        </w:rPr>
        <w:t xml:space="preserve">, така категоризація </w:t>
      </w:r>
      <w:r w:rsidRPr="001B5699">
        <w:rPr>
          <w:rFonts w:ascii="Times New Roman" w:hAnsi="Times New Roman" w:cs="Times New Roman"/>
          <w:sz w:val="28"/>
          <w:szCs w:val="28"/>
          <w:lang w:val="uk-UA"/>
        </w:rPr>
        <w:t xml:space="preserve">має наукове підґрунтя. </w:t>
      </w:r>
      <w:r w:rsidRPr="0055301F">
        <w:rPr>
          <w:rFonts w:ascii="Times New Roman" w:hAnsi="Times New Roman" w:cs="Times New Roman"/>
          <w:sz w:val="28"/>
          <w:szCs w:val="28"/>
          <w:lang w:val="uk-UA"/>
        </w:rPr>
        <w:t xml:space="preserve">Роками пізніше, той же </w:t>
      </w:r>
      <w:proofErr w:type="spellStart"/>
      <w:r w:rsidRPr="0055301F">
        <w:rPr>
          <w:rFonts w:ascii="Times New Roman" w:hAnsi="Times New Roman" w:cs="Times New Roman"/>
          <w:sz w:val="28"/>
          <w:szCs w:val="28"/>
          <w:lang w:val="uk-UA"/>
        </w:rPr>
        <w:t>Селігман</w:t>
      </w:r>
      <w:proofErr w:type="spellEnd"/>
      <w:r w:rsidRPr="0055301F">
        <w:rPr>
          <w:rFonts w:ascii="Times New Roman" w:hAnsi="Times New Roman" w:cs="Times New Roman"/>
          <w:sz w:val="28"/>
          <w:szCs w:val="28"/>
          <w:lang w:val="uk-UA"/>
        </w:rPr>
        <w:t xml:space="preserve"> дослідив феномен свідомого оптимізму</w:t>
      </w:r>
      <w:r w:rsidR="0055301F" w:rsidRPr="0055301F">
        <w:rPr>
          <w:rFonts w:ascii="Times New Roman" w:hAnsi="Times New Roman" w:cs="Times New Roman"/>
          <w:sz w:val="28"/>
          <w:szCs w:val="28"/>
        </w:rPr>
        <w:t xml:space="preserve"> </w:t>
      </w:r>
      <w:r w:rsidR="0055301F" w:rsidRPr="001309F6">
        <w:rPr>
          <w:rFonts w:ascii="Times New Roman" w:eastAsia="Times New Roman" w:hAnsi="Times New Roman" w:cs="Times New Roman"/>
          <w:sz w:val="28"/>
          <w:szCs w:val="28"/>
          <w:lang w:val="uk-UA"/>
        </w:rPr>
        <w:t>[1</w:t>
      </w:r>
      <w:r w:rsidR="00B13077" w:rsidRPr="00B13077">
        <w:rPr>
          <w:rFonts w:ascii="Times New Roman" w:eastAsia="Times New Roman" w:hAnsi="Times New Roman" w:cs="Times New Roman"/>
          <w:sz w:val="28"/>
          <w:szCs w:val="28"/>
        </w:rPr>
        <w:t>7</w:t>
      </w:r>
      <w:r w:rsidR="0055301F" w:rsidRPr="001309F6">
        <w:rPr>
          <w:rFonts w:ascii="Times New Roman" w:eastAsia="Times New Roman" w:hAnsi="Times New Roman" w:cs="Times New Roman"/>
          <w:sz w:val="28"/>
          <w:szCs w:val="28"/>
          <w:lang w:val="uk-UA"/>
        </w:rPr>
        <w:t xml:space="preserve">, c. </w:t>
      </w:r>
      <w:r w:rsidR="00B13077" w:rsidRPr="00B13077">
        <w:rPr>
          <w:rFonts w:ascii="Times New Roman" w:eastAsia="Times New Roman" w:hAnsi="Times New Roman" w:cs="Times New Roman"/>
          <w:sz w:val="28"/>
          <w:szCs w:val="28"/>
        </w:rPr>
        <w:t>375]</w:t>
      </w:r>
      <w:r w:rsidR="0055301F" w:rsidRPr="001309F6">
        <w:rPr>
          <w:rFonts w:ascii="Times New Roman" w:eastAsia="Times New Roman" w:hAnsi="Times New Roman" w:cs="Times New Roman"/>
          <w:sz w:val="28"/>
          <w:szCs w:val="28"/>
          <w:lang w:val="uk-UA"/>
        </w:rPr>
        <w:t xml:space="preserve">. </w:t>
      </w:r>
      <w:r w:rsidR="001B5699">
        <w:rPr>
          <w:rFonts w:ascii="Times New Roman" w:hAnsi="Times New Roman" w:cs="Times New Roman"/>
          <w:sz w:val="28"/>
          <w:szCs w:val="28"/>
          <w:lang w:val="uk-UA"/>
        </w:rPr>
        <w:t xml:space="preserve">Вчений умовно розділив людей на дві групи – оптимістів та песимістів. Песимізм формується як наслідок набутої безпорадності, тому що люди песимісти час від часу потрапляли у несприятливі життєві обставини і не могли знайти вихід із ситуації. Як наслідок, наступного разу опинившись у подібних негативних умовах, вони втрачали віру у позитивне завершення і зневірялись у своїх силах. </w:t>
      </w:r>
      <w:proofErr w:type="spellStart"/>
      <w:r w:rsidR="001B5699">
        <w:rPr>
          <w:rFonts w:ascii="Times New Roman" w:hAnsi="Times New Roman" w:cs="Times New Roman"/>
          <w:sz w:val="28"/>
          <w:szCs w:val="28"/>
          <w:lang w:val="uk-UA"/>
        </w:rPr>
        <w:t>Селігман</w:t>
      </w:r>
      <w:proofErr w:type="spellEnd"/>
      <w:r w:rsidR="001B5699">
        <w:rPr>
          <w:rFonts w:ascii="Times New Roman" w:hAnsi="Times New Roman" w:cs="Times New Roman"/>
          <w:sz w:val="28"/>
          <w:szCs w:val="28"/>
          <w:lang w:val="uk-UA"/>
        </w:rPr>
        <w:t xml:space="preserve"> зазначав</w:t>
      </w:r>
      <w:r w:rsidR="000B17BC">
        <w:rPr>
          <w:rFonts w:ascii="Times New Roman" w:hAnsi="Times New Roman" w:cs="Times New Roman"/>
          <w:sz w:val="28"/>
          <w:szCs w:val="28"/>
          <w:lang w:val="uk-UA"/>
        </w:rPr>
        <w:t xml:space="preserve">, що саме в основі песимізму закладене відчуття власної безпорадності та неможливості впливати на хід подій у власному житті. Песимісти впевнені у тому, що негаразди та труднощі будуть супроводжувати їх усе життя, при цьому вони звикають звинувачувати себе. </w:t>
      </w:r>
      <w:r w:rsidR="005A682B">
        <w:rPr>
          <w:rFonts w:ascii="Times New Roman" w:hAnsi="Times New Roman" w:cs="Times New Roman"/>
          <w:sz w:val="28"/>
          <w:szCs w:val="28"/>
          <w:lang w:val="uk-UA"/>
        </w:rPr>
        <w:t xml:space="preserve">А ось оптимісти переконані у тому, що труднощі та проблеми </w:t>
      </w:r>
      <w:bookmarkStart w:id="6" w:name="_Hlk149309618"/>
      <w:r w:rsidR="005A682B">
        <w:rPr>
          <w:rFonts w:ascii="Times New Roman" w:hAnsi="Times New Roman" w:cs="Times New Roman"/>
          <w:sz w:val="28"/>
          <w:szCs w:val="28"/>
          <w:lang w:val="uk-UA"/>
        </w:rPr>
        <w:t>–</w:t>
      </w:r>
      <w:bookmarkEnd w:id="6"/>
      <w:r w:rsidR="005A682B">
        <w:rPr>
          <w:rFonts w:ascii="Times New Roman" w:hAnsi="Times New Roman" w:cs="Times New Roman"/>
          <w:sz w:val="28"/>
          <w:szCs w:val="28"/>
          <w:lang w:val="uk-UA"/>
        </w:rPr>
        <w:t xml:space="preserve"> це тимчасове явище, при цьому вони готові постійно боротись зі складнощами і досягати успіху.</w:t>
      </w:r>
    </w:p>
    <w:p w14:paraId="68390AD0" w14:textId="590BF3CF" w:rsidR="0055301F" w:rsidRPr="0055301F" w:rsidRDefault="0055301F" w:rsidP="00654ADC">
      <w:pPr>
        <w:spacing w:after="0" w:line="360" w:lineRule="auto"/>
        <w:ind w:firstLine="709"/>
        <w:jc w:val="both"/>
        <w:rPr>
          <w:rFonts w:ascii="Times New Roman" w:hAnsi="Times New Roman" w:cs="Times New Roman"/>
          <w:sz w:val="28"/>
          <w:szCs w:val="28"/>
          <w:lang w:val="uk-UA"/>
        </w:rPr>
      </w:pPr>
      <w:r w:rsidRPr="001309F6">
        <w:rPr>
          <w:rFonts w:ascii="Times New Roman" w:eastAsia="Times New Roman" w:hAnsi="Times New Roman" w:cs="Times New Roman"/>
          <w:sz w:val="28"/>
          <w:szCs w:val="28"/>
          <w:lang w:val="uk-UA"/>
        </w:rPr>
        <w:t xml:space="preserve">Робота, яку Мартін </w:t>
      </w:r>
      <w:proofErr w:type="spellStart"/>
      <w:r w:rsidRPr="001309F6">
        <w:rPr>
          <w:rFonts w:ascii="Times New Roman" w:eastAsia="Times New Roman" w:hAnsi="Times New Roman" w:cs="Times New Roman"/>
          <w:sz w:val="28"/>
          <w:szCs w:val="28"/>
          <w:lang w:val="uk-UA"/>
        </w:rPr>
        <w:t>Селігман</w:t>
      </w:r>
      <w:proofErr w:type="spellEnd"/>
      <w:r w:rsidRPr="001309F6">
        <w:rPr>
          <w:rFonts w:ascii="Times New Roman" w:eastAsia="Times New Roman" w:hAnsi="Times New Roman" w:cs="Times New Roman"/>
          <w:sz w:val="28"/>
          <w:szCs w:val="28"/>
          <w:lang w:val="uk-UA"/>
        </w:rPr>
        <w:t xml:space="preserve"> провів, вивчаючи безпорадність і песимізм, надихнула його на вивчення оптимізму і позитивних емоцій. Ці дослідження змусили його переглянути загальну мету психології, і він став відомим як засновник руху “позитивної психологія” (про що вже згадувалося раніше). Його праця “Набутий оптимізм”, видана 1991 року, стала класикою</w:t>
      </w:r>
      <w:r w:rsidR="00B13077" w:rsidRPr="00DB6C65">
        <w:rPr>
          <w:rFonts w:ascii="Times New Roman" w:eastAsia="Times New Roman" w:hAnsi="Times New Roman" w:cs="Times New Roman"/>
          <w:sz w:val="28"/>
          <w:szCs w:val="28"/>
        </w:rPr>
        <w:t xml:space="preserve"> [17, </w:t>
      </w:r>
      <w:r w:rsidR="00B13077">
        <w:rPr>
          <w:rFonts w:ascii="Times New Roman" w:eastAsia="Times New Roman" w:hAnsi="Times New Roman" w:cs="Times New Roman"/>
          <w:sz w:val="28"/>
          <w:szCs w:val="28"/>
          <w:lang w:val="en-US"/>
        </w:rPr>
        <w:t>c</w:t>
      </w:r>
      <w:r w:rsidR="00B13077" w:rsidRPr="00DB6C65">
        <w:rPr>
          <w:rFonts w:ascii="Times New Roman" w:eastAsia="Times New Roman" w:hAnsi="Times New Roman" w:cs="Times New Roman"/>
          <w:sz w:val="28"/>
          <w:szCs w:val="28"/>
        </w:rPr>
        <w:t>. 379-381]</w:t>
      </w:r>
      <w:r w:rsidRPr="001309F6">
        <w:rPr>
          <w:rFonts w:ascii="Times New Roman" w:eastAsia="Times New Roman" w:hAnsi="Times New Roman" w:cs="Times New Roman"/>
          <w:sz w:val="28"/>
          <w:szCs w:val="28"/>
          <w:lang w:val="uk-UA"/>
        </w:rPr>
        <w:t>.</w:t>
      </w:r>
    </w:p>
    <w:p w14:paraId="6F60CDD6" w14:textId="5871019C" w:rsidR="0055301F" w:rsidRDefault="0055301F" w:rsidP="00654ADC">
      <w:pPr>
        <w:spacing w:after="0" w:line="360" w:lineRule="auto"/>
        <w:ind w:firstLine="709"/>
        <w:jc w:val="both"/>
        <w:rPr>
          <w:rFonts w:ascii="Times New Roman" w:eastAsia="Times New Roman" w:hAnsi="Times New Roman" w:cs="Times New Roman"/>
          <w:sz w:val="28"/>
          <w:szCs w:val="28"/>
          <w:lang w:val="uk-UA"/>
        </w:rPr>
      </w:pPr>
      <w:r w:rsidRPr="001309F6">
        <w:rPr>
          <w:rFonts w:ascii="Times New Roman" w:eastAsia="Times New Roman" w:hAnsi="Times New Roman" w:cs="Times New Roman"/>
          <w:sz w:val="28"/>
          <w:szCs w:val="28"/>
          <w:lang w:val="uk-UA"/>
        </w:rPr>
        <w:t xml:space="preserve">Упродовж більшої частини існування психології відповіддю на запитання “Чи впливає минуле на ваше майбутнє щастя?” було впевнене “так”. Проте дослідження </w:t>
      </w:r>
      <w:proofErr w:type="spellStart"/>
      <w:r w:rsidRPr="001309F6">
        <w:rPr>
          <w:rFonts w:ascii="Times New Roman" w:eastAsia="Times New Roman" w:hAnsi="Times New Roman" w:cs="Times New Roman"/>
          <w:sz w:val="28"/>
          <w:szCs w:val="28"/>
          <w:lang w:val="uk-UA"/>
        </w:rPr>
        <w:t>Селігмана</w:t>
      </w:r>
      <w:proofErr w:type="spellEnd"/>
      <w:r w:rsidRPr="001309F6">
        <w:rPr>
          <w:rFonts w:ascii="Times New Roman" w:eastAsia="Times New Roman" w:hAnsi="Times New Roman" w:cs="Times New Roman"/>
          <w:sz w:val="28"/>
          <w:szCs w:val="28"/>
          <w:lang w:val="uk-UA"/>
        </w:rPr>
        <w:t xml:space="preserve"> наводять на іншу  думку. Депресія в дорослому віці, тривожність, різні види залежності, прояви агресії </w:t>
      </w:r>
      <w:r w:rsidR="006B0933">
        <w:rPr>
          <w:rFonts w:ascii="Times New Roman" w:hAnsi="Times New Roman" w:cs="Times New Roman"/>
          <w:sz w:val="28"/>
          <w:szCs w:val="28"/>
          <w:lang w:val="uk-UA"/>
        </w:rPr>
        <w:t>–</w:t>
      </w:r>
      <w:r w:rsidRPr="001309F6">
        <w:rPr>
          <w:rFonts w:ascii="Times New Roman" w:eastAsia="Times New Roman" w:hAnsi="Times New Roman" w:cs="Times New Roman"/>
          <w:sz w:val="28"/>
          <w:szCs w:val="28"/>
          <w:lang w:val="uk-UA"/>
        </w:rPr>
        <w:t xml:space="preserve"> усе це не може бути зумовлено негативними подіями, які сталися з нами в дитинстві. Посил вченого чіткий: думаючи, що причиною теперішніх нещасть чи байдужого ставлення до </w:t>
      </w:r>
      <w:r w:rsidRPr="001309F6">
        <w:rPr>
          <w:rFonts w:ascii="Times New Roman" w:eastAsia="Times New Roman" w:hAnsi="Times New Roman" w:cs="Times New Roman"/>
          <w:sz w:val="28"/>
          <w:szCs w:val="28"/>
          <w:lang w:val="uk-UA"/>
        </w:rPr>
        <w:lastRenderedPageBreak/>
        <w:t>власного майбутнього є ваше дитинство, ви марнуєте життя. Значення має розвиток сильних особистісних рис, який не залежить від вашого дитинства або чинних обставин</w:t>
      </w:r>
      <w:r w:rsidR="00B13077" w:rsidRPr="00B13077">
        <w:rPr>
          <w:rFonts w:ascii="Times New Roman" w:eastAsia="Times New Roman" w:hAnsi="Times New Roman" w:cs="Times New Roman"/>
          <w:sz w:val="28"/>
          <w:szCs w:val="28"/>
        </w:rPr>
        <w:t xml:space="preserve"> [18, </w:t>
      </w:r>
      <w:r w:rsidR="00B13077">
        <w:rPr>
          <w:rFonts w:ascii="Times New Roman" w:eastAsia="Times New Roman" w:hAnsi="Times New Roman" w:cs="Times New Roman"/>
          <w:sz w:val="28"/>
          <w:szCs w:val="28"/>
          <w:lang w:val="en-US"/>
        </w:rPr>
        <w:t>c</w:t>
      </w:r>
      <w:r w:rsidR="00B13077" w:rsidRPr="00B13077">
        <w:rPr>
          <w:rFonts w:ascii="Times New Roman" w:eastAsia="Times New Roman" w:hAnsi="Times New Roman" w:cs="Times New Roman"/>
          <w:sz w:val="28"/>
          <w:szCs w:val="28"/>
        </w:rPr>
        <w:t>. 66]</w:t>
      </w:r>
      <w:r w:rsidR="00B13077" w:rsidRPr="001309F6">
        <w:rPr>
          <w:rFonts w:ascii="Times New Roman" w:eastAsia="Times New Roman" w:hAnsi="Times New Roman" w:cs="Times New Roman"/>
          <w:sz w:val="28"/>
          <w:szCs w:val="28"/>
          <w:lang w:val="uk-UA"/>
        </w:rPr>
        <w:t>.</w:t>
      </w:r>
      <w:r w:rsidRPr="001309F6">
        <w:rPr>
          <w:rFonts w:ascii="Times New Roman" w:eastAsia="Times New Roman" w:hAnsi="Times New Roman" w:cs="Times New Roman"/>
          <w:sz w:val="28"/>
          <w:szCs w:val="28"/>
          <w:lang w:val="uk-UA"/>
        </w:rPr>
        <w:t xml:space="preserve"> </w:t>
      </w:r>
    </w:p>
    <w:p w14:paraId="2D64CAE7" w14:textId="6D279AFA" w:rsidR="003920A6" w:rsidRDefault="0055301F" w:rsidP="003920A6">
      <w:pPr>
        <w:spacing w:after="0" w:line="360" w:lineRule="auto"/>
        <w:ind w:firstLine="709"/>
        <w:jc w:val="both"/>
        <w:rPr>
          <w:rFonts w:ascii="Times New Roman" w:eastAsia="Times New Roman" w:hAnsi="Times New Roman" w:cs="Times New Roman"/>
          <w:sz w:val="28"/>
          <w:szCs w:val="28"/>
          <w:lang w:val="uk-UA"/>
        </w:rPr>
      </w:pPr>
      <w:r w:rsidRPr="001309F6">
        <w:rPr>
          <w:rFonts w:ascii="Times New Roman" w:eastAsia="Times New Roman" w:hAnsi="Times New Roman" w:cs="Times New Roman"/>
          <w:sz w:val="28"/>
          <w:szCs w:val="28"/>
          <w:lang w:val="uk-UA"/>
        </w:rPr>
        <w:t xml:space="preserve">Взагалі </w:t>
      </w:r>
      <w:r w:rsidR="003920A6">
        <w:rPr>
          <w:rFonts w:ascii="Times New Roman" w:eastAsia="Times New Roman" w:hAnsi="Times New Roman" w:cs="Times New Roman"/>
          <w:sz w:val="28"/>
          <w:szCs w:val="28"/>
          <w:lang w:val="uk-UA"/>
        </w:rPr>
        <w:t xml:space="preserve">у кожної людини є власний </w:t>
      </w:r>
      <w:r w:rsidRPr="001309F6">
        <w:rPr>
          <w:rFonts w:ascii="Times New Roman" w:eastAsia="Times New Roman" w:hAnsi="Times New Roman" w:cs="Times New Roman"/>
          <w:sz w:val="28"/>
          <w:szCs w:val="28"/>
          <w:lang w:val="uk-UA"/>
        </w:rPr>
        <w:t xml:space="preserve">рівень </w:t>
      </w:r>
      <w:r w:rsidR="003920A6">
        <w:rPr>
          <w:rFonts w:ascii="Times New Roman" w:eastAsia="Times New Roman" w:hAnsi="Times New Roman" w:cs="Times New Roman"/>
          <w:sz w:val="28"/>
          <w:szCs w:val="28"/>
          <w:lang w:val="uk-UA"/>
        </w:rPr>
        <w:t>життєрадісності</w:t>
      </w:r>
      <w:r w:rsidRPr="001309F6">
        <w:rPr>
          <w:rFonts w:ascii="Times New Roman" w:eastAsia="Times New Roman" w:hAnsi="Times New Roman" w:cs="Times New Roman"/>
          <w:sz w:val="28"/>
          <w:szCs w:val="28"/>
          <w:lang w:val="uk-UA"/>
        </w:rPr>
        <w:t xml:space="preserve">. </w:t>
      </w:r>
      <w:r w:rsidR="003920A6">
        <w:rPr>
          <w:rFonts w:ascii="Times New Roman" w:eastAsia="Times New Roman" w:hAnsi="Times New Roman" w:cs="Times New Roman"/>
          <w:sz w:val="28"/>
          <w:szCs w:val="28"/>
          <w:lang w:val="uk-UA"/>
        </w:rPr>
        <w:t xml:space="preserve">На жаль, він спадковий і діє за принципом термостату: навіть у найщасливіші хвилини знижує емоційний підйом до звичайного стану. </w:t>
      </w:r>
      <w:r w:rsidRPr="001309F6">
        <w:rPr>
          <w:rFonts w:ascii="Times New Roman" w:eastAsia="Times New Roman" w:hAnsi="Times New Roman" w:cs="Times New Roman"/>
          <w:sz w:val="28"/>
          <w:szCs w:val="28"/>
          <w:lang w:val="uk-UA"/>
        </w:rPr>
        <w:t>Доведено, навіть після того, як людина виграє велику суму в лотерею, через рік вона повернеться до свого природного рівня щастя або нещастя, який у неї був до виграшу.</w:t>
      </w:r>
      <w:r w:rsidR="003920A6">
        <w:rPr>
          <w:rFonts w:ascii="Times New Roman" w:eastAsia="Times New Roman" w:hAnsi="Times New Roman" w:cs="Times New Roman"/>
          <w:sz w:val="28"/>
          <w:szCs w:val="28"/>
          <w:lang w:val="uk-UA"/>
        </w:rPr>
        <w:t xml:space="preserve"> Однак тут є і зворотній бік: у періоди нещастя термостат життєрадісності витягує людину із депресії. Завдяки чому вона стає тимчасовим явищем – через декілька місяців після стресу до людини повертається нормальний рівень щастя. Навіть ті, хто потрапили в аварію та отримали тяжкі травми, через два місяці проявляють більше позитивних, ніж негативних емоцій. Все це підтверджує теорію </w:t>
      </w:r>
      <w:proofErr w:type="spellStart"/>
      <w:r w:rsidR="003920A6">
        <w:rPr>
          <w:rFonts w:ascii="Times New Roman" w:eastAsia="Times New Roman" w:hAnsi="Times New Roman" w:cs="Times New Roman"/>
          <w:sz w:val="28"/>
          <w:szCs w:val="28"/>
          <w:lang w:val="uk-UA"/>
        </w:rPr>
        <w:t>Селігмана</w:t>
      </w:r>
      <w:proofErr w:type="spellEnd"/>
      <w:r w:rsidR="003920A6">
        <w:rPr>
          <w:rFonts w:ascii="Times New Roman" w:eastAsia="Times New Roman" w:hAnsi="Times New Roman" w:cs="Times New Roman"/>
          <w:sz w:val="28"/>
          <w:szCs w:val="28"/>
          <w:lang w:val="uk-UA"/>
        </w:rPr>
        <w:t xml:space="preserve"> про те, що кожна людина має визначений рівень щастя і нещастя</w:t>
      </w:r>
      <w:r w:rsidR="0056543A">
        <w:rPr>
          <w:rFonts w:ascii="Times New Roman" w:eastAsia="Times New Roman" w:hAnsi="Times New Roman" w:cs="Times New Roman"/>
          <w:sz w:val="28"/>
          <w:szCs w:val="28"/>
          <w:lang w:val="uk-UA"/>
        </w:rPr>
        <w:t xml:space="preserve"> </w:t>
      </w:r>
      <w:r w:rsidR="0056543A" w:rsidRPr="0056543A">
        <w:rPr>
          <w:rFonts w:ascii="Times New Roman" w:eastAsia="Times New Roman" w:hAnsi="Times New Roman" w:cs="Times New Roman"/>
          <w:sz w:val="28"/>
          <w:szCs w:val="28"/>
        </w:rPr>
        <w:t xml:space="preserve">[18, </w:t>
      </w:r>
      <w:r w:rsidR="0056543A">
        <w:rPr>
          <w:rFonts w:ascii="Times New Roman" w:eastAsia="Times New Roman" w:hAnsi="Times New Roman" w:cs="Times New Roman"/>
          <w:sz w:val="28"/>
          <w:szCs w:val="28"/>
          <w:lang w:val="en-US"/>
        </w:rPr>
        <w:t>c</w:t>
      </w:r>
      <w:r w:rsidR="0056543A" w:rsidRPr="0056543A">
        <w:rPr>
          <w:rFonts w:ascii="Times New Roman" w:eastAsia="Times New Roman" w:hAnsi="Times New Roman" w:cs="Times New Roman"/>
          <w:sz w:val="28"/>
          <w:szCs w:val="28"/>
        </w:rPr>
        <w:t>. 73]</w:t>
      </w:r>
      <w:r w:rsidR="003920A6">
        <w:rPr>
          <w:rFonts w:ascii="Times New Roman" w:eastAsia="Times New Roman" w:hAnsi="Times New Roman" w:cs="Times New Roman"/>
          <w:sz w:val="28"/>
          <w:szCs w:val="28"/>
          <w:lang w:val="uk-UA"/>
        </w:rPr>
        <w:t>.</w:t>
      </w:r>
    </w:p>
    <w:p w14:paraId="00EC1112" w14:textId="20E4E911" w:rsidR="0056543A" w:rsidRDefault="0056543A" w:rsidP="003920A6">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Ще одною перешкодою для підвищення рівня щастя є гонитва за задоволенням. Люди швидко звикають до того хорошого, що у них є і починають мріяти про щось нове. У міру того, як особистість отримує все більше матеріальних благ, запити зростають. Те, що колись здавалось межею мрії, вже не задовольняє бажання. </w:t>
      </w:r>
    </w:p>
    <w:p w14:paraId="08CDE867" w14:textId="70EC2521" w:rsidR="0056543A" w:rsidRDefault="0056543A" w:rsidP="003920A6">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Якби не ця гонитва, люди, котрі накопичили більше життєвих благ, відчували б себе щасливіше, ніж ті, хто нічого не має. Однак, як підтверджують дослідження, й ті, й інші особи щасливі або нещасливі на одному рівні.</w:t>
      </w:r>
      <w:r w:rsidRPr="0056543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Це яскраво демонструє наступна статистика</w:t>
      </w:r>
      <w:r w:rsidR="00835194">
        <w:rPr>
          <w:rFonts w:ascii="Times New Roman" w:eastAsia="Times New Roman" w:hAnsi="Times New Roman" w:cs="Times New Roman"/>
          <w:sz w:val="28"/>
          <w:szCs w:val="28"/>
          <w:lang w:val="uk-UA"/>
        </w:rPr>
        <w:t xml:space="preserve"> </w:t>
      </w:r>
      <w:r w:rsidR="00835194" w:rsidRPr="00B13077">
        <w:rPr>
          <w:rFonts w:ascii="Times New Roman" w:eastAsia="Times New Roman" w:hAnsi="Times New Roman" w:cs="Times New Roman"/>
          <w:sz w:val="28"/>
          <w:szCs w:val="28"/>
        </w:rPr>
        <w:t xml:space="preserve">[19, </w:t>
      </w:r>
      <w:r w:rsidR="00835194">
        <w:rPr>
          <w:rFonts w:ascii="Times New Roman" w:eastAsia="Times New Roman" w:hAnsi="Times New Roman" w:cs="Times New Roman"/>
          <w:sz w:val="28"/>
          <w:szCs w:val="28"/>
          <w:lang w:val="en-US"/>
        </w:rPr>
        <w:t>c</w:t>
      </w:r>
      <w:r w:rsidR="00835194" w:rsidRPr="00B13077">
        <w:rPr>
          <w:rFonts w:ascii="Times New Roman" w:eastAsia="Times New Roman" w:hAnsi="Times New Roman" w:cs="Times New Roman"/>
          <w:sz w:val="28"/>
          <w:szCs w:val="28"/>
        </w:rPr>
        <w:t>. 75]</w:t>
      </w:r>
      <w:r>
        <w:rPr>
          <w:rFonts w:ascii="Times New Roman" w:eastAsia="Times New Roman" w:hAnsi="Times New Roman" w:cs="Times New Roman"/>
          <w:sz w:val="28"/>
          <w:szCs w:val="28"/>
          <w:lang w:val="uk-UA"/>
        </w:rPr>
        <w:t>:</w:t>
      </w:r>
    </w:p>
    <w:p w14:paraId="13DCBCB9" w14:textId="793A7773" w:rsidR="0056543A" w:rsidRDefault="003F29E4" w:rsidP="003F29E4">
      <w:pPr>
        <w:pStyle w:val="a3"/>
        <w:numPr>
          <w:ilvl w:val="0"/>
          <w:numId w:val="15"/>
        </w:numPr>
        <w:spacing w:after="0" w:line="360" w:lineRule="auto"/>
        <w:ind w:left="0" w:firstLine="709"/>
        <w:jc w:val="both"/>
        <w:rPr>
          <w:rFonts w:ascii="Times New Roman" w:eastAsia="Times New Roman" w:hAnsi="Times New Roman" w:cs="Times New Roman"/>
          <w:sz w:val="28"/>
          <w:szCs w:val="28"/>
          <w:lang w:val="uk-UA"/>
        </w:rPr>
      </w:pPr>
      <w:r w:rsidRPr="003F29E4">
        <w:rPr>
          <w:rFonts w:ascii="Times New Roman" w:eastAsia="Times New Roman" w:hAnsi="Times New Roman" w:cs="Times New Roman"/>
          <w:sz w:val="28"/>
          <w:szCs w:val="28"/>
          <w:lang w:val="uk-UA"/>
        </w:rPr>
        <w:t>Менше, ніж через три місяці, серйозні події (звільнення або підвищення на роботі) вже не впливають на настрій;</w:t>
      </w:r>
    </w:p>
    <w:p w14:paraId="530580A5" w14:textId="2B8B73D8" w:rsidR="003F29E4" w:rsidRDefault="003F29E4" w:rsidP="003F29E4">
      <w:pPr>
        <w:pStyle w:val="a3"/>
        <w:numPr>
          <w:ilvl w:val="0"/>
          <w:numId w:val="15"/>
        </w:numPr>
        <w:spacing w:after="0"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Багатство майже не впливає на рівень щастя. Багаті люди лише трохи щасливіші за бідних.</w:t>
      </w:r>
    </w:p>
    <w:p w14:paraId="1FE7E7C8" w14:textId="54D67F08" w:rsidR="003F29E4" w:rsidRDefault="003F29E4" w:rsidP="003F29E4">
      <w:pPr>
        <w:pStyle w:val="a3"/>
        <w:numPr>
          <w:ilvl w:val="0"/>
          <w:numId w:val="15"/>
        </w:numPr>
        <w:spacing w:after="0"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Фізична привабливість, як і багатство, не пов’язана з гарним настроєм.</w:t>
      </w:r>
    </w:p>
    <w:p w14:paraId="43D434D7" w14:textId="5878483E" w:rsidR="003F29E4" w:rsidRDefault="003F29E4" w:rsidP="003F29E4">
      <w:pPr>
        <w:pStyle w:val="a3"/>
        <w:numPr>
          <w:ilvl w:val="0"/>
          <w:numId w:val="15"/>
        </w:numPr>
        <w:spacing w:after="0"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 xml:space="preserve">Фізичне здоров’я, не дивлячись на те, що це найцінніший скарб людини, майже не пов’язане з радісним сприйняттям життя. </w:t>
      </w:r>
    </w:p>
    <w:p w14:paraId="61BE5364" w14:textId="20C25987" w:rsidR="00907934" w:rsidRDefault="003F29E4" w:rsidP="003F29E4">
      <w:pPr>
        <w:pStyle w:val="a3"/>
        <w:spacing w:after="0" w:line="360" w:lineRule="auto"/>
        <w:ind w:left="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Проте, можливість особистості звик</w:t>
      </w:r>
      <w:r w:rsidR="0078781F">
        <w:rPr>
          <w:rFonts w:ascii="Times New Roman" w:eastAsia="Times New Roman" w:hAnsi="Times New Roman" w:cs="Times New Roman"/>
          <w:sz w:val="28"/>
          <w:szCs w:val="28"/>
          <w:lang w:val="uk-UA"/>
        </w:rPr>
        <w:t>а</w:t>
      </w:r>
      <w:r>
        <w:rPr>
          <w:rFonts w:ascii="Times New Roman" w:eastAsia="Times New Roman" w:hAnsi="Times New Roman" w:cs="Times New Roman"/>
          <w:sz w:val="28"/>
          <w:szCs w:val="28"/>
          <w:lang w:val="uk-UA"/>
        </w:rPr>
        <w:t>ти до негативу також має свої межі.</w:t>
      </w:r>
    </w:p>
    <w:p w14:paraId="197864F1" w14:textId="21A30E73" w:rsidR="003F29E4" w:rsidRDefault="00907934" w:rsidP="00907934">
      <w:pPr>
        <w:spacing w:after="0" w:line="360" w:lineRule="auto"/>
        <w:jc w:val="both"/>
        <w:rPr>
          <w:rFonts w:ascii="Times New Roman" w:eastAsia="Times New Roman" w:hAnsi="Times New Roman" w:cs="Times New Roman"/>
          <w:sz w:val="28"/>
          <w:szCs w:val="28"/>
          <w:lang w:val="uk-UA"/>
        </w:rPr>
      </w:pPr>
      <w:r w:rsidRPr="00907934">
        <w:rPr>
          <w:rFonts w:ascii="Times New Roman" w:eastAsia="Times New Roman" w:hAnsi="Times New Roman" w:cs="Times New Roman"/>
          <w:sz w:val="28"/>
          <w:szCs w:val="28"/>
          <w:lang w:val="uk-UA"/>
        </w:rPr>
        <w:t>До деяких</w:t>
      </w:r>
      <w:r>
        <w:rPr>
          <w:rFonts w:ascii="Times New Roman" w:eastAsia="Times New Roman" w:hAnsi="Times New Roman" w:cs="Times New Roman"/>
          <w:sz w:val="28"/>
          <w:szCs w:val="28"/>
          <w:lang w:val="uk-UA"/>
        </w:rPr>
        <w:t xml:space="preserve"> подій у життя занадто важко звикнути. Наприклад, смерть близької людини продовжує мучити протягом 4-7 років.</w:t>
      </w:r>
    </w:p>
    <w:p w14:paraId="076E137E" w14:textId="38E4D4F9" w:rsidR="00835194" w:rsidRDefault="00835194" w:rsidP="00835194">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 1967 р., на початку серйозних досліджень в області оптимізму, Уорнер Вілсон підсумував</w:t>
      </w:r>
      <w:r w:rsidR="006A151B">
        <w:rPr>
          <w:rFonts w:ascii="Times New Roman" w:eastAsia="Times New Roman" w:hAnsi="Times New Roman" w:cs="Times New Roman"/>
          <w:sz w:val="28"/>
          <w:szCs w:val="28"/>
          <w:lang w:val="uk-UA"/>
        </w:rPr>
        <w:t xml:space="preserve"> все, що було відомо на цей момент. Він стверджував, що щасливі люди це ті, хто:</w:t>
      </w:r>
    </w:p>
    <w:p w14:paraId="3DCB181E" w14:textId="3E6DBB26" w:rsidR="006A151B" w:rsidRDefault="006A151B" w:rsidP="006A151B">
      <w:pPr>
        <w:pStyle w:val="a3"/>
        <w:numPr>
          <w:ilvl w:val="0"/>
          <w:numId w:val="16"/>
        </w:numPr>
        <w:spacing w:after="0"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гарно заробляють;</w:t>
      </w:r>
    </w:p>
    <w:p w14:paraId="12B16A03" w14:textId="218F0F8D" w:rsidR="0038621C" w:rsidRDefault="0038621C" w:rsidP="006A151B">
      <w:pPr>
        <w:pStyle w:val="a3"/>
        <w:numPr>
          <w:ilvl w:val="0"/>
          <w:numId w:val="16"/>
        </w:numPr>
        <w:spacing w:after="0"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перебувають у шлюбі;</w:t>
      </w:r>
    </w:p>
    <w:p w14:paraId="3D4BEA40" w14:textId="1655BE28" w:rsidR="0038621C" w:rsidRDefault="0038621C" w:rsidP="006A151B">
      <w:pPr>
        <w:pStyle w:val="a3"/>
        <w:numPr>
          <w:ilvl w:val="0"/>
          <w:numId w:val="16"/>
        </w:numPr>
        <w:spacing w:after="0"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молоді;</w:t>
      </w:r>
    </w:p>
    <w:p w14:paraId="5BC39F5C" w14:textId="6CB98E4A" w:rsidR="0038621C" w:rsidRDefault="0038621C" w:rsidP="006A151B">
      <w:pPr>
        <w:pStyle w:val="a3"/>
        <w:numPr>
          <w:ilvl w:val="0"/>
          <w:numId w:val="16"/>
        </w:numPr>
        <w:spacing w:after="0"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здорові;</w:t>
      </w:r>
    </w:p>
    <w:p w14:paraId="2594ABE3" w14:textId="48D4FEEB" w:rsidR="0038621C" w:rsidRDefault="0038621C" w:rsidP="006A151B">
      <w:pPr>
        <w:pStyle w:val="a3"/>
        <w:numPr>
          <w:ilvl w:val="0"/>
          <w:numId w:val="16"/>
        </w:numPr>
        <w:spacing w:after="0"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мають престижну освіту;</w:t>
      </w:r>
    </w:p>
    <w:p w14:paraId="2E4459C2" w14:textId="01F98754" w:rsidR="0038621C" w:rsidRDefault="0038621C" w:rsidP="006A151B">
      <w:pPr>
        <w:pStyle w:val="a3"/>
        <w:numPr>
          <w:ilvl w:val="0"/>
          <w:numId w:val="16"/>
        </w:numPr>
        <w:spacing w:after="0"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вірять в Бога.</w:t>
      </w:r>
    </w:p>
    <w:p w14:paraId="5CC94EC5" w14:textId="29E94299" w:rsidR="0038621C" w:rsidRDefault="0038621C" w:rsidP="000102A8">
      <w:pPr>
        <w:pStyle w:val="a3"/>
        <w:spacing w:after="0"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Половина цих тверджень, як виявилось, невірна</w:t>
      </w:r>
      <w:r w:rsidR="000102A8">
        <w:rPr>
          <w:rFonts w:ascii="Times New Roman" w:eastAsia="Times New Roman" w:hAnsi="Times New Roman" w:cs="Times New Roman"/>
          <w:sz w:val="28"/>
          <w:szCs w:val="28"/>
          <w:lang w:val="uk-UA"/>
        </w:rPr>
        <w:t>, а друга половина відповідає дійсності</w:t>
      </w:r>
      <w:r>
        <w:rPr>
          <w:rFonts w:ascii="Times New Roman" w:eastAsia="Times New Roman" w:hAnsi="Times New Roman" w:cs="Times New Roman"/>
          <w:sz w:val="28"/>
          <w:szCs w:val="28"/>
          <w:lang w:val="uk-UA"/>
        </w:rPr>
        <w:t>.</w:t>
      </w:r>
      <w:r w:rsidR="000102A8">
        <w:rPr>
          <w:rFonts w:ascii="Times New Roman" w:eastAsia="Times New Roman" w:hAnsi="Times New Roman" w:cs="Times New Roman"/>
          <w:sz w:val="28"/>
          <w:szCs w:val="28"/>
          <w:lang w:val="uk-UA"/>
        </w:rPr>
        <w:t xml:space="preserve"> Наприклад, щодо релігії: протягом половини століття після відкриттів Фрейда вчені не могли вирішити, як до неї відноситись. Висувались припущення, що релігія викликає у людей відчуття провини, проповідує нетерпимість і тиранію. Але близько тридцяти років тому</w:t>
      </w:r>
      <w:r w:rsidR="00837D5C">
        <w:rPr>
          <w:rFonts w:ascii="Times New Roman" w:eastAsia="Times New Roman" w:hAnsi="Times New Roman" w:cs="Times New Roman"/>
          <w:sz w:val="28"/>
          <w:szCs w:val="28"/>
          <w:lang w:val="uk-UA"/>
        </w:rPr>
        <w:t xml:space="preserve"> </w:t>
      </w:r>
      <w:r w:rsidR="000102A8">
        <w:rPr>
          <w:rFonts w:ascii="Times New Roman" w:eastAsia="Times New Roman" w:hAnsi="Times New Roman" w:cs="Times New Roman"/>
          <w:sz w:val="28"/>
          <w:szCs w:val="28"/>
          <w:lang w:val="uk-UA"/>
        </w:rPr>
        <w:t>наукові данні про позитивний вплив релігії</w:t>
      </w:r>
      <w:r w:rsidR="00837D5C">
        <w:rPr>
          <w:rFonts w:ascii="Times New Roman" w:eastAsia="Times New Roman" w:hAnsi="Times New Roman" w:cs="Times New Roman"/>
          <w:sz w:val="28"/>
          <w:szCs w:val="28"/>
          <w:lang w:val="uk-UA"/>
        </w:rPr>
        <w:t xml:space="preserve"> остаточно переконали вчених у помилковості таких думок </w:t>
      </w:r>
      <w:r w:rsidR="00837D5C" w:rsidRPr="00837D5C">
        <w:rPr>
          <w:rFonts w:ascii="Times New Roman" w:eastAsia="Times New Roman" w:hAnsi="Times New Roman" w:cs="Times New Roman"/>
          <w:sz w:val="28"/>
          <w:szCs w:val="28"/>
        </w:rPr>
        <w:t>[</w:t>
      </w:r>
      <w:r w:rsidR="00837D5C">
        <w:rPr>
          <w:rFonts w:ascii="Times New Roman" w:eastAsia="Times New Roman" w:hAnsi="Times New Roman" w:cs="Times New Roman"/>
          <w:sz w:val="28"/>
          <w:szCs w:val="28"/>
          <w:lang w:val="uk-UA"/>
        </w:rPr>
        <w:t>20, с.18</w:t>
      </w:r>
      <w:r w:rsidR="00837D5C" w:rsidRPr="00837D5C">
        <w:rPr>
          <w:rFonts w:ascii="Times New Roman" w:eastAsia="Times New Roman" w:hAnsi="Times New Roman" w:cs="Times New Roman"/>
          <w:sz w:val="28"/>
          <w:szCs w:val="28"/>
        </w:rPr>
        <w:t>]</w:t>
      </w:r>
      <w:r w:rsidR="00837D5C">
        <w:rPr>
          <w:rFonts w:ascii="Times New Roman" w:eastAsia="Times New Roman" w:hAnsi="Times New Roman" w:cs="Times New Roman"/>
          <w:sz w:val="28"/>
          <w:szCs w:val="28"/>
          <w:lang w:val="uk-UA"/>
        </w:rPr>
        <w:t xml:space="preserve">. </w:t>
      </w:r>
    </w:p>
    <w:p w14:paraId="217C559E" w14:textId="2916E6AE" w:rsidR="00837D5C" w:rsidRDefault="00837D5C" w:rsidP="000102A8">
      <w:pPr>
        <w:pStyle w:val="a3"/>
        <w:spacing w:after="0"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Віруючи жителі США значно рідше зловживають наркотиками, здійснюють менше злочинів, рідше розривають сімейні відносини і не закінчують життя самогубством. Вони здоровіше фізично і довше живуть. Навіть віруючі матері дітей з особливими потребами краще справляються з депресією. Тож, факти свідчать, що віруючи люди частіше бувають щасливі та задоволені життям, ніж атеїсти. </w:t>
      </w:r>
    </w:p>
    <w:p w14:paraId="4007370A" w14:textId="103F0E87" w:rsidR="00837D5C" w:rsidRDefault="00837D5C" w:rsidP="000102A8">
      <w:pPr>
        <w:pStyle w:val="a3"/>
        <w:spacing w:after="0"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Взагалі позитивні відчуття бувають по’вязані з минулим, теперішнім і майбутнім. До останніх відноситься оптимізм, надія та впевненість у собі. </w:t>
      </w:r>
      <w:r>
        <w:rPr>
          <w:rFonts w:ascii="Times New Roman" w:eastAsia="Times New Roman" w:hAnsi="Times New Roman" w:cs="Times New Roman"/>
          <w:sz w:val="28"/>
          <w:szCs w:val="28"/>
          <w:lang w:val="uk-UA"/>
        </w:rPr>
        <w:lastRenderedPageBreak/>
        <w:t>Теперішнє відповідає за радість, захоплення, спокій, збудження</w:t>
      </w:r>
      <w:r w:rsidR="001F0812">
        <w:rPr>
          <w:rFonts w:ascii="Times New Roman" w:eastAsia="Times New Roman" w:hAnsi="Times New Roman" w:cs="Times New Roman"/>
          <w:sz w:val="28"/>
          <w:szCs w:val="28"/>
          <w:lang w:val="uk-UA"/>
        </w:rPr>
        <w:t xml:space="preserve">, задоволення, і найголовніше, любов до життя. Саме з цього складається те, що більшість називає щастям. Щодо минулого, то з ним пов’язані вдоволеність, відчуття виконаного боргу та гордість </w:t>
      </w:r>
      <w:r w:rsidR="001F0812" w:rsidRPr="001F0812">
        <w:rPr>
          <w:rFonts w:ascii="Times New Roman" w:eastAsia="Times New Roman" w:hAnsi="Times New Roman" w:cs="Times New Roman"/>
          <w:sz w:val="28"/>
          <w:szCs w:val="28"/>
        </w:rPr>
        <w:t xml:space="preserve">[20, </w:t>
      </w:r>
      <w:r w:rsidR="001F0812">
        <w:rPr>
          <w:rFonts w:ascii="Times New Roman" w:eastAsia="Times New Roman" w:hAnsi="Times New Roman" w:cs="Times New Roman"/>
          <w:sz w:val="28"/>
          <w:szCs w:val="28"/>
          <w:lang w:val="en-US"/>
        </w:rPr>
        <w:t>c</w:t>
      </w:r>
      <w:r w:rsidR="001F0812" w:rsidRPr="001F0812">
        <w:rPr>
          <w:rFonts w:ascii="Times New Roman" w:eastAsia="Times New Roman" w:hAnsi="Times New Roman" w:cs="Times New Roman"/>
          <w:sz w:val="28"/>
          <w:szCs w:val="28"/>
        </w:rPr>
        <w:t>. 19]</w:t>
      </w:r>
      <w:r w:rsidR="001F0812">
        <w:rPr>
          <w:rFonts w:ascii="Times New Roman" w:eastAsia="Times New Roman" w:hAnsi="Times New Roman" w:cs="Times New Roman"/>
          <w:sz w:val="28"/>
          <w:szCs w:val="28"/>
          <w:lang w:val="uk-UA"/>
        </w:rPr>
        <w:t xml:space="preserve">. </w:t>
      </w:r>
    </w:p>
    <w:p w14:paraId="5E1CFA8D" w14:textId="34BB053B" w:rsidR="001F0812" w:rsidRDefault="001F0812" w:rsidP="000102A8">
      <w:pPr>
        <w:pStyle w:val="a3"/>
        <w:spacing w:after="0"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Треба враховувати, що ці три</w:t>
      </w:r>
      <w:r w:rsidR="00B968BE">
        <w:rPr>
          <w:rFonts w:ascii="Times New Roman" w:eastAsia="Times New Roman" w:hAnsi="Times New Roman" w:cs="Times New Roman"/>
          <w:sz w:val="28"/>
          <w:szCs w:val="28"/>
          <w:lang w:val="uk-UA"/>
        </w:rPr>
        <w:t xml:space="preserve"> види відчуттів далеко не завжди взаємопов’язані. Особистість може із задоволенням  згадувати минуле, зате критично оцінювати теперішнє, а від майбутнього взагалі не очікувати нічого хорошого. Можна навпаки розцінювати теперішнє положення справ як дуже вдале, одночасно переживаючи</w:t>
      </w:r>
      <w:r w:rsidR="005D59F1">
        <w:rPr>
          <w:rFonts w:ascii="Times New Roman" w:eastAsia="Times New Roman" w:hAnsi="Times New Roman" w:cs="Times New Roman"/>
          <w:sz w:val="28"/>
          <w:szCs w:val="28"/>
          <w:lang w:val="uk-UA"/>
        </w:rPr>
        <w:t xml:space="preserve"> через старі образи.</w:t>
      </w:r>
    </w:p>
    <w:p w14:paraId="05C482BA" w14:textId="2C49C507" w:rsidR="000923CC" w:rsidRDefault="000923CC" w:rsidP="000102A8">
      <w:pPr>
        <w:pStyle w:val="a3"/>
        <w:spacing w:after="0"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Є хороший спосіб розвинути у собі оптимізм, і складається він з того, щоб розвінчувати і спростовувати песимістичні думки. Особистість завжди може протиставити щось у відповідь на несправедливі звинувачення від іншої особи. Але коли люди звинувачують себе самі, то не можуть знайти спростування цьому. </w:t>
      </w:r>
      <w:proofErr w:type="spellStart"/>
      <w:r>
        <w:rPr>
          <w:rFonts w:ascii="Times New Roman" w:eastAsia="Times New Roman" w:hAnsi="Times New Roman" w:cs="Times New Roman"/>
          <w:sz w:val="28"/>
          <w:szCs w:val="28"/>
          <w:lang w:val="uk-UA"/>
        </w:rPr>
        <w:t>Селігман</w:t>
      </w:r>
      <w:proofErr w:type="spellEnd"/>
      <w:r>
        <w:rPr>
          <w:rFonts w:ascii="Times New Roman" w:eastAsia="Times New Roman" w:hAnsi="Times New Roman" w:cs="Times New Roman"/>
          <w:sz w:val="28"/>
          <w:szCs w:val="28"/>
          <w:lang w:val="uk-UA"/>
        </w:rPr>
        <w:t xml:space="preserve"> радить використовувати метод під назвою «Фа-Ми-Ре-До</w:t>
      </w:r>
      <w:r w:rsidR="006B0933">
        <w:rPr>
          <w:rFonts w:ascii="Times New Roman" w:eastAsia="Times New Roman" w:hAnsi="Times New Roman" w:cs="Times New Roman"/>
          <w:sz w:val="28"/>
          <w:szCs w:val="28"/>
          <w:lang w:val="uk-UA"/>
        </w:rPr>
        <w:t>-Е</w:t>
      </w:r>
      <w:r>
        <w:rPr>
          <w:rFonts w:ascii="Times New Roman" w:eastAsia="Times New Roman" w:hAnsi="Times New Roman" w:cs="Times New Roman"/>
          <w:sz w:val="28"/>
          <w:szCs w:val="28"/>
          <w:lang w:val="uk-UA"/>
        </w:rPr>
        <w:t xml:space="preserve">». Тут «Фа» </w:t>
      </w:r>
      <w:r w:rsidR="006B0933">
        <w:rPr>
          <w:rFonts w:ascii="Times New Roman" w:hAnsi="Times New Roman" w:cs="Times New Roman"/>
          <w:sz w:val="28"/>
          <w:szCs w:val="28"/>
          <w:lang w:val="uk-UA"/>
        </w:rPr>
        <w:t>–</w:t>
      </w:r>
      <w:r>
        <w:rPr>
          <w:rFonts w:ascii="Times New Roman" w:eastAsia="Times New Roman" w:hAnsi="Times New Roman" w:cs="Times New Roman"/>
          <w:sz w:val="28"/>
          <w:szCs w:val="28"/>
          <w:lang w:val="uk-UA"/>
        </w:rPr>
        <w:t xml:space="preserve"> це фактична реальність, «Ми» </w:t>
      </w:r>
      <w:r w:rsidR="006B0933">
        <w:rPr>
          <w:rFonts w:ascii="Times New Roman" w:hAnsi="Times New Roman" w:cs="Times New Roman"/>
          <w:sz w:val="28"/>
          <w:szCs w:val="28"/>
          <w:lang w:val="uk-UA"/>
        </w:rPr>
        <w:t>–</w:t>
      </w:r>
      <w:r>
        <w:rPr>
          <w:rFonts w:ascii="Times New Roman" w:eastAsia="Times New Roman" w:hAnsi="Times New Roman" w:cs="Times New Roman"/>
          <w:sz w:val="28"/>
          <w:szCs w:val="28"/>
          <w:lang w:val="uk-UA"/>
        </w:rPr>
        <w:t xml:space="preserve"> невеселі думки людини з</w:t>
      </w:r>
      <w:r w:rsidR="006B0933">
        <w:rPr>
          <w:rFonts w:ascii="Times New Roman" w:eastAsia="Times New Roman" w:hAnsi="Times New Roman" w:cs="Times New Roman"/>
          <w:sz w:val="28"/>
          <w:szCs w:val="28"/>
          <w:lang w:val="uk-UA"/>
        </w:rPr>
        <w:t xml:space="preserve"> цього</w:t>
      </w:r>
      <w:r>
        <w:rPr>
          <w:rFonts w:ascii="Times New Roman" w:eastAsia="Times New Roman" w:hAnsi="Times New Roman" w:cs="Times New Roman"/>
          <w:sz w:val="28"/>
          <w:szCs w:val="28"/>
          <w:lang w:val="uk-UA"/>
        </w:rPr>
        <w:t xml:space="preserve"> приводу</w:t>
      </w:r>
      <w:r w:rsidR="006B0933">
        <w:rPr>
          <w:rFonts w:ascii="Times New Roman" w:eastAsia="Times New Roman" w:hAnsi="Times New Roman" w:cs="Times New Roman"/>
          <w:sz w:val="28"/>
          <w:szCs w:val="28"/>
          <w:lang w:val="uk-UA"/>
        </w:rPr>
        <w:t xml:space="preserve">, «Ре» - результат цих думок, «До» - докази спокійного розуму, «Е» - енергетичне потрясіння. Ось так, усвідомлюючи всі важливі компоненти неприємної події, можна розвіяти занепадницький настрій і збадьоритись </w:t>
      </w:r>
      <w:r w:rsidR="006B0933" w:rsidRPr="006B0933">
        <w:rPr>
          <w:rFonts w:ascii="Times New Roman" w:eastAsia="Times New Roman" w:hAnsi="Times New Roman" w:cs="Times New Roman"/>
          <w:sz w:val="28"/>
          <w:szCs w:val="28"/>
          <w:lang w:val="uk-UA"/>
        </w:rPr>
        <w:t xml:space="preserve">[20, </w:t>
      </w:r>
      <w:r w:rsidR="006B0933">
        <w:rPr>
          <w:rFonts w:ascii="Times New Roman" w:eastAsia="Times New Roman" w:hAnsi="Times New Roman" w:cs="Times New Roman"/>
          <w:sz w:val="28"/>
          <w:szCs w:val="28"/>
          <w:lang w:val="en-US"/>
        </w:rPr>
        <w:t>c</w:t>
      </w:r>
      <w:r w:rsidR="006B0933" w:rsidRPr="006B0933">
        <w:rPr>
          <w:rFonts w:ascii="Times New Roman" w:eastAsia="Times New Roman" w:hAnsi="Times New Roman" w:cs="Times New Roman"/>
          <w:sz w:val="28"/>
          <w:szCs w:val="28"/>
          <w:lang w:val="uk-UA"/>
        </w:rPr>
        <w:t>. 27]</w:t>
      </w:r>
      <w:r w:rsidR="006B0933">
        <w:rPr>
          <w:rFonts w:ascii="Times New Roman" w:eastAsia="Times New Roman" w:hAnsi="Times New Roman" w:cs="Times New Roman"/>
          <w:sz w:val="28"/>
          <w:szCs w:val="28"/>
          <w:lang w:val="uk-UA"/>
        </w:rPr>
        <w:t xml:space="preserve">. </w:t>
      </w:r>
    </w:p>
    <w:p w14:paraId="251870B7" w14:textId="450CC0FA" w:rsidR="006B0933" w:rsidRPr="0078781F" w:rsidRDefault="006B0933" w:rsidP="0078781F">
      <w:pPr>
        <w:pStyle w:val="a3"/>
        <w:spacing w:after="0" w:line="36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Сучасні люди досить часто плутають насолоду з духовним задоволенням. </w:t>
      </w:r>
      <w:r w:rsidR="006B0F1D">
        <w:rPr>
          <w:rFonts w:ascii="Times New Roman" w:eastAsia="Times New Roman" w:hAnsi="Times New Roman" w:cs="Times New Roman"/>
          <w:sz w:val="28"/>
          <w:szCs w:val="28"/>
          <w:lang w:val="uk-UA"/>
        </w:rPr>
        <w:t>Проте отримання насолоди аналогічне процесу споживання. Чи то вдихання пахощів парфумів, чи то поїдання смачних ягід – все це короткочасна втіха. Проживаючи їх, люди нічого не накопичують. Коли ж особистість захоплена якоюсь справою</w:t>
      </w:r>
      <w:r w:rsidR="003D234D">
        <w:rPr>
          <w:rFonts w:ascii="Times New Roman" w:eastAsia="Times New Roman" w:hAnsi="Times New Roman" w:cs="Times New Roman"/>
          <w:sz w:val="28"/>
          <w:szCs w:val="28"/>
          <w:lang w:val="uk-UA"/>
        </w:rPr>
        <w:t xml:space="preserve"> – «занурена у потік»,</w:t>
      </w:r>
      <w:r w:rsidR="003D234D" w:rsidRPr="003D234D">
        <w:rPr>
          <w:rFonts w:ascii="Times New Roman" w:eastAsia="Times New Roman" w:hAnsi="Times New Roman" w:cs="Times New Roman"/>
          <w:sz w:val="28"/>
          <w:szCs w:val="28"/>
          <w:lang w:val="uk-UA"/>
        </w:rPr>
        <w:t xml:space="preserve"> </w:t>
      </w:r>
      <w:r w:rsidR="003D234D">
        <w:rPr>
          <w:rFonts w:ascii="Times New Roman" w:eastAsia="Times New Roman" w:hAnsi="Times New Roman" w:cs="Times New Roman"/>
          <w:sz w:val="28"/>
          <w:szCs w:val="28"/>
          <w:lang w:val="uk-UA"/>
        </w:rPr>
        <w:t>–</w:t>
      </w:r>
      <w:r w:rsidR="003D234D">
        <w:rPr>
          <w:rFonts w:ascii="Times New Roman" w:eastAsia="Times New Roman" w:hAnsi="Times New Roman" w:cs="Times New Roman"/>
          <w:sz w:val="28"/>
          <w:szCs w:val="28"/>
          <w:lang w:val="uk-UA"/>
        </w:rPr>
        <w:t xml:space="preserve"> </w:t>
      </w:r>
      <w:r w:rsidR="006B0F1D">
        <w:rPr>
          <w:rFonts w:ascii="Times New Roman" w:eastAsia="Times New Roman" w:hAnsi="Times New Roman" w:cs="Times New Roman"/>
          <w:sz w:val="28"/>
          <w:szCs w:val="28"/>
          <w:lang w:val="uk-UA"/>
        </w:rPr>
        <w:t xml:space="preserve">відбувається накопичення психологічного капіталу. </w:t>
      </w:r>
      <w:r w:rsidR="003D234D">
        <w:rPr>
          <w:rFonts w:ascii="Times New Roman" w:eastAsia="Times New Roman" w:hAnsi="Times New Roman" w:cs="Times New Roman"/>
          <w:sz w:val="28"/>
          <w:szCs w:val="28"/>
          <w:lang w:val="uk-UA"/>
        </w:rPr>
        <w:t xml:space="preserve">Повне занурення, «зупинка часу», з точки зору еволюції, може відповідати процесу накопичення психологічних ресурсів. А постійне надання переваги доступним насолодам замість духовного задоволення може призвести до сумних наслідків. За останні п’ятдесят років у всіх розвинених країнах різко підвищилась кількість людей, що страждає на депресивні захворювання. Раніше середній вік тих, хто страждав на депресію, </w:t>
      </w:r>
      <w:r w:rsidR="003D234D">
        <w:rPr>
          <w:rFonts w:ascii="Times New Roman" w:eastAsia="Times New Roman" w:hAnsi="Times New Roman" w:cs="Times New Roman"/>
          <w:sz w:val="28"/>
          <w:szCs w:val="28"/>
          <w:lang w:val="uk-UA"/>
        </w:rPr>
        <w:lastRenderedPageBreak/>
        <w:t>був 29,5 років, зараз це 14,5 років. Разюче те, що показники активного благополуччя зростають (купівельна спроможність, рівень</w:t>
      </w:r>
      <w:r w:rsidR="0078781F">
        <w:rPr>
          <w:rFonts w:ascii="Times New Roman" w:eastAsia="Times New Roman" w:hAnsi="Times New Roman" w:cs="Times New Roman"/>
          <w:sz w:val="28"/>
          <w:szCs w:val="28"/>
          <w:lang w:val="uk-UA"/>
        </w:rPr>
        <w:t xml:space="preserve"> освіти, можливість слухати будь-яку музику і добре харчуватись) постійно підвищуються, в той час як показники суб’єктивного (духовного) </w:t>
      </w:r>
      <w:r w:rsidR="0078781F" w:rsidRPr="0078781F">
        <w:rPr>
          <w:rFonts w:ascii="Times New Roman" w:eastAsia="Times New Roman" w:hAnsi="Times New Roman" w:cs="Times New Roman"/>
          <w:sz w:val="28"/>
          <w:szCs w:val="28"/>
          <w:lang w:val="uk-UA"/>
        </w:rPr>
        <w:t>благополуччя знижуються</w:t>
      </w:r>
      <w:r w:rsidR="0078781F">
        <w:rPr>
          <w:rFonts w:ascii="Times New Roman" w:eastAsia="Times New Roman" w:hAnsi="Times New Roman" w:cs="Times New Roman"/>
          <w:sz w:val="28"/>
          <w:szCs w:val="28"/>
          <w:lang w:val="uk-UA"/>
        </w:rPr>
        <w:t xml:space="preserve"> </w:t>
      </w:r>
      <w:r w:rsidR="0078781F" w:rsidRPr="0078781F">
        <w:rPr>
          <w:rFonts w:ascii="Times New Roman" w:eastAsia="Times New Roman" w:hAnsi="Times New Roman" w:cs="Times New Roman"/>
          <w:sz w:val="28"/>
          <w:szCs w:val="28"/>
        </w:rPr>
        <w:t xml:space="preserve">[21, </w:t>
      </w:r>
      <w:r w:rsidR="0078781F">
        <w:rPr>
          <w:rFonts w:ascii="Times New Roman" w:eastAsia="Times New Roman" w:hAnsi="Times New Roman" w:cs="Times New Roman"/>
          <w:sz w:val="28"/>
          <w:szCs w:val="28"/>
          <w:lang w:val="en-US"/>
        </w:rPr>
        <w:t>c</w:t>
      </w:r>
      <w:r w:rsidR="0078781F" w:rsidRPr="0078781F">
        <w:rPr>
          <w:rFonts w:ascii="Times New Roman" w:eastAsia="Times New Roman" w:hAnsi="Times New Roman" w:cs="Times New Roman"/>
          <w:sz w:val="28"/>
          <w:szCs w:val="28"/>
        </w:rPr>
        <w:t xml:space="preserve">. </w:t>
      </w:r>
      <w:r w:rsidR="0078781F" w:rsidRPr="00E23C88">
        <w:rPr>
          <w:rFonts w:ascii="Times New Roman" w:eastAsia="Times New Roman" w:hAnsi="Times New Roman" w:cs="Times New Roman"/>
          <w:sz w:val="28"/>
          <w:szCs w:val="28"/>
        </w:rPr>
        <w:t>27-30</w:t>
      </w:r>
      <w:r w:rsidR="0078781F" w:rsidRPr="0078781F">
        <w:rPr>
          <w:rFonts w:ascii="Times New Roman" w:eastAsia="Times New Roman" w:hAnsi="Times New Roman" w:cs="Times New Roman"/>
          <w:sz w:val="28"/>
          <w:szCs w:val="28"/>
        </w:rPr>
        <w:t>]</w:t>
      </w:r>
      <w:r w:rsidR="0078781F" w:rsidRPr="0078781F">
        <w:rPr>
          <w:rFonts w:ascii="Times New Roman" w:eastAsia="Times New Roman" w:hAnsi="Times New Roman" w:cs="Times New Roman"/>
          <w:sz w:val="28"/>
          <w:szCs w:val="28"/>
          <w:lang w:val="uk-UA"/>
        </w:rPr>
        <w:t xml:space="preserve">. </w:t>
      </w:r>
    </w:p>
    <w:p w14:paraId="6FAD9093" w14:textId="1C247A1F" w:rsidR="0055301F" w:rsidRPr="001309F6" w:rsidRDefault="0055301F" w:rsidP="00654ADC">
      <w:pPr>
        <w:spacing w:after="0" w:line="360" w:lineRule="auto"/>
        <w:ind w:firstLine="709"/>
        <w:jc w:val="both"/>
        <w:rPr>
          <w:rFonts w:ascii="Times New Roman" w:eastAsia="Times New Roman" w:hAnsi="Times New Roman" w:cs="Times New Roman"/>
          <w:sz w:val="28"/>
          <w:szCs w:val="28"/>
          <w:lang w:val="uk-UA"/>
        </w:rPr>
      </w:pPr>
      <w:proofErr w:type="spellStart"/>
      <w:r w:rsidRPr="001309F6">
        <w:rPr>
          <w:rFonts w:ascii="Times New Roman" w:eastAsia="Times New Roman" w:hAnsi="Times New Roman" w:cs="Times New Roman"/>
          <w:sz w:val="28"/>
          <w:szCs w:val="28"/>
          <w:lang w:val="uk-UA"/>
        </w:rPr>
        <w:t>Селігман</w:t>
      </w:r>
      <w:proofErr w:type="spellEnd"/>
      <w:r w:rsidRPr="001309F6">
        <w:rPr>
          <w:rFonts w:ascii="Times New Roman" w:eastAsia="Times New Roman" w:hAnsi="Times New Roman" w:cs="Times New Roman"/>
          <w:sz w:val="28"/>
          <w:szCs w:val="28"/>
          <w:lang w:val="uk-UA"/>
        </w:rPr>
        <w:t xml:space="preserve"> стверджує, що особистість потребує психології так званої “відповіді на ситуацію”, або того, що він називає “ефектом Гаррі Трумена”. Коли Трумен заступив президента Франкліна Рузвельта, він став, всупереч очікуванням, одним з найкращих американських президентів. Ця посада виявила найкращі риси його характеру і дала змогу використати сильні особистісні рис</w:t>
      </w:r>
      <w:r w:rsidR="0038621C">
        <w:rPr>
          <w:rFonts w:ascii="Times New Roman" w:eastAsia="Times New Roman" w:hAnsi="Times New Roman" w:cs="Times New Roman"/>
          <w:sz w:val="28"/>
          <w:szCs w:val="28"/>
          <w:lang w:val="uk-UA"/>
        </w:rPr>
        <w:t>и</w:t>
      </w:r>
      <w:r w:rsidR="00B13077" w:rsidRPr="00B13077">
        <w:rPr>
          <w:rFonts w:ascii="Times New Roman" w:eastAsia="Times New Roman" w:hAnsi="Times New Roman" w:cs="Times New Roman"/>
          <w:sz w:val="28"/>
          <w:szCs w:val="28"/>
        </w:rPr>
        <w:t xml:space="preserve"> [</w:t>
      </w:r>
      <w:r w:rsidR="00092B3A" w:rsidRPr="00092B3A">
        <w:rPr>
          <w:rFonts w:ascii="Times New Roman" w:eastAsia="Times New Roman" w:hAnsi="Times New Roman" w:cs="Times New Roman"/>
          <w:sz w:val="28"/>
          <w:szCs w:val="28"/>
        </w:rPr>
        <w:t>2</w:t>
      </w:r>
      <w:r w:rsidR="00835194">
        <w:rPr>
          <w:rFonts w:ascii="Times New Roman" w:eastAsia="Times New Roman" w:hAnsi="Times New Roman" w:cs="Times New Roman"/>
          <w:sz w:val="28"/>
          <w:szCs w:val="28"/>
          <w:lang w:val="uk-UA"/>
        </w:rPr>
        <w:t>1</w:t>
      </w:r>
      <w:r w:rsidR="00092B3A" w:rsidRPr="00092B3A">
        <w:rPr>
          <w:rFonts w:ascii="Times New Roman" w:eastAsia="Times New Roman" w:hAnsi="Times New Roman" w:cs="Times New Roman"/>
          <w:sz w:val="28"/>
          <w:szCs w:val="28"/>
        </w:rPr>
        <w:t xml:space="preserve">, </w:t>
      </w:r>
      <w:r w:rsidR="00092B3A">
        <w:rPr>
          <w:rFonts w:ascii="Times New Roman" w:eastAsia="Times New Roman" w:hAnsi="Times New Roman" w:cs="Times New Roman"/>
          <w:sz w:val="28"/>
          <w:szCs w:val="28"/>
          <w:lang w:val="en-US"/>
        </w:rPr>
        <w:t>c</w:t>
      </w:r>
      <w:r w:rsidR="00092B3A" w:rsidRPr="00092B3A">
        <w:rPr>
          <w:rFonts w:ascii="Times New Roman" w:eastAsia="Times New Roman" w:hAnsi="Times New Roman" w:cs="Times New Roman"/>
          <w:sz w:val="28"/>
          <w:szCs w:val="28"/>
        </w:rPr>
        <w:t>. 32-39</w:t>
      </w:r>
      <w:r w:rsidR="00B13077" w:rsidRPr="00B13077">
        <w:rPr>
          <w:rFonts w:ascii="Times New Roman" w:eastAsia="Times New Roman" w:hAnsi="Times New Roman" w:cs="Times New Roman"/>
          <w:sz w:val="28"/>
          <w:szCs w:val="28"/>
        </w:rPr>
        <w:t>]</w:t>
      </w:r>
      <w:r w:rsidRPr="001309F6">
        <w:rPr>
          <w:rFonts w:ascii="Times New Roman" w:eastAsia="Times New Roman" w:hAnsi="Times New Roman" w:cs="Times New Roman"/>
          <w:sz w:val="28"/>
          <w:szCs w:val="28"/>
          <w:lang w:val="uk-UA"/>
        </w:rPr>
        <w:t xml:space="preserve">. </w:t>
      </w:r>
    </w:p>
    <w:p w14:paraId="77D41AE8" w14:textId="3B701785" w:rsidR="003874BA" w:rsidRPr="001309F6" w:rsidRDefault="00F03AA0" w:rsidP="00654ADC">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Отже</w:t>
      </w:r>
      <w:r w:rsidR="0055301F" w:rsidRPr="001309F6">
        <w:rPr>
          <w:rFonts w:ascii="Times New Roman" w:eastAsia="Times New Roman" w:hAnsi="Times New Roman" w:cs="Times New Roman"/>
          <w:sz w:val="28"/>
          <w:szCs w:val="28"/>
          <w:lang w:val="uk-UA"/>
        </w:rPr>
        <w:t>, неважливо, чи почувається людина щасливою щомиті. Як у випадку з Труменом, значення має те, чи розвиватиме вона свої внутрішні якості. Бо щастя не приходить до нас просто так: воно є наслідком нашого вибору.</w:t>
      </w:r>
    </w:p>
    <w:p w14:paraId="6A47609B" w14:textId="77777777" w:rsidR="0055301F" w:rsidRPr="001309F6" w:rsidRDefault="0055301F" w:rsidP="00654ADC">
      <w:pPr>
        <w:spacing w:after="0" w:line="480" w:lineRule="auto"/>
        <w:ind w:firstLine="709"/>
        <w:jc w:val="both"/>
        <w:rPr>
          <w:rFonts w:ascii="Times New Roman" w:eastAsia="Times New Roman" w:hAnsi="Times New Roman" w:cs="Times New Roman"/>
          <w:b/>
          <w:sz w:val="28"/>
          <w:szCs w:val="28"/>
          <w:lang w:val="uk-UA"/>
        </w:rPr>
      </w:pPr>
      <w:bookmarkStart w:id="7" w:name="_Hlk148004239"/>
      <w:r w:rsidRPr="001309F6">
        <w:rPr>
          <w:rFonts w:ascii="Times New Roman" w:eastAsia="Times New Roman" w:hAnsi="Times New Roman" w:cs="Times New Roman"/>
          <w:b/>
          <w:sz w:val="28"/>
          <w:szCs w:val="28"/>
          <w:lang w:val="uk-UA"/>
        </w:rPr>
        <w:t>2.2. Я-</w:t>
      </w:r>
      <w:r w:rsidRPr="00083579">
        <w:rPr>
          <w:rFonts w:ascii="Times New Roman" w:eastAsia="Times New Roman" w:hAnsi="Times New Roman" w:cs="Times New Roman"/>
          <w:b/>
          <w:sz w:val="28"/>
          <w:szCs w:val="28"/>
          <w:lang w:val="uk-UA"/>
        </w:rPr>
        <w:t>концепція</w:t>
      </w:r>
      <w:r w:rsidRPr="001309F6">
        <w:rPr>
          <w:rFonts w:ascii="Times New Roman" w:eastAsia="Times New Roman" w:hAnsi="Times New Roman" w:cs="Times New Roman"/>
          <w:b/>
          <w:sz w:val="28"/>
          <w:szCs w:val="28"/>
          <w:lang w:val="uk-UA"/>
        </w:rPr>
        <w:t xml:space="preserve"> особистості та вплив безпорадності на її формування</w:t>
      </w:r>
    </w:p>
    <w:bookmarkEnd w:id="7"/>
    <w:p w14:paraId="4F5207EE" w14:textId="3D3BC543" w:rsidR="0055301F" w:rsidRDefault="0055301F" w:rsidP="00654ADC">
      <w:pPr>
        <w:widowControl w:val="0"/>
        <w:spacing w:after="0" w:line="360" w:lineRule="auto"/>
        <w:ind w:left="31" w:right="358" w:firstLine="709"/>
        <w:jc w:val="both"/>
        <w:rPr>
          <w:rFonts w:ascii="Times" w:eastAsia="Times" w:hAnsi="Times" w:cs="Times"/>
          <w:sz w:val="28"/>
          <w:szCs w:val="28"/>
          <w:lang w:val="uk-UA"/>
        </w:rPr>
      </w:pPr>
      <w:r w:rsidRPr="001309F6">
        <w:rPr>
          <w:rFonts w:ascii="Times" w:eastAsia="Times" w:hAnsi="Times" w:cs="Times"/>
          <w:sz w:val="28"/>
          <w:szCs w:val="28"/>
          <w:lang w:val="uk-UA"/>
        </w:rPr>
        <w:t>Я-концепція особистості являє собою характеристики особистості, з якими повинні бути узгодження почуття, емоції, дії, поведінка, очікування та діяльність людини</w:t>
      </w:r>
      <w:r w:rsidR="00092B3A" w:rsidRPr="00092B3A">
        <w:rPr>
          <w:rFonts w:ascii="Times" w:eastAsia="Times" w:hAnsi="Times" w:cs="Times"/>
          <w:sz w:val="28"/>
          <w:szCs w:val="28"/>
          <w:lang w:val="uk-UA"/>
        </w:rPr>
        <w:t xml:space="preserve"> [2</w:t>
      </w:r>
      <w:r w:rsidR="00835194">
        <w:rPr>
          <w:rFonts w:ascii="Times" w:eastAsia="Times" w:hAnsi="Times" w:cs="Times"/>
          <w:sz w:val="28"/>
          <w:szCs w:val="28"/>
          <w:lang w:val="uk-UA"/>
        </w:rPr>
        <w:t>2</w:t>
      </w:r>
      <w:r w:rsidR="00092B3A" w:rsidRPr="00092B3A">
        <w:rPr>
          <w:rFonts w:ascii="Times" w:eastAsia="Times" w:hAnsi="Times" w:cs="Times"/>
          <w:sz w:val="28"/>
          <w:szCs w:val="28"/>
          <w:lang w:val="uk-UA"/>
        </w:rPr>
        <w:t xml:space="preserve">, </w:t>
      </w:r>
      <w:r w:rsidR="00092B3A">
        <w:rPr>
          <w:rFonts w:ascii="Times" w:eastAsia="Times" w:hAnsi="Times" w:cs="Times"/>
          <w:sz w:val="28"/>
          <w:szCs w:val="28"/>
          <w:lang w:val="en-US"/>
        </w:rPr>
        <w:t>c</w:t>
      </w:r>
      <w:r w:rsidR="00092B3A" w:rsidRPr="00092B3A">
        <w:rPr>
          <w:rFonts w:ascii="Times" w:eastAsia="Times" w:hAnsi="Times" w:cs="Times"/>
          <w:sz w:val="28"/>
          <w:szCs w:val="28"/>
          <w:lang w:val="uk-UA"/>
        </w:rPr>
        <w:t>. 66-73]</w:t>
      </w:r>
      <w:r w:rsidRPr="001309F6">
        <w:rPr>
          <w:rFonts w:ascii="Times" w:eastAsia="Times" w:hAnsi="Times" w:cs="Times"/>
          <w:sz w:val="28"/>
          <w:szCs w:val="28"/>
          <w:lang w:val="uk-UA"/>
        </w:rPr>
        <w:t xml:space="preserve">.  </w:t>
      </w:r>
    </w:p>
    <w:p w14:paraId="051CEF00" w14:textId="075BB00C" w:rsidR="00634496" w:rsidRPr="00656EAB" w:rsidRDefault="00634496" w:rsidP="00654ADC">
      <w:pPr>
        <w:widowControl w:val="0"/>
        <w:spacing w:after="0" w:line="360" w:lineRule="auto"/>
        <w:ind w:left="31" w:right="358" w:firstLine="709"/>
        <w:jc w:val="both"/>
        <w:rPr>
          <w:rFonts w:ascii="Times" w:eastAsia="Times" w:hAnsi="Times" w:cs="Times"/>
          <w:sz w:val="28"/>
          <w:szCs w:val="28"/>
          <w:lang w:val="uk-UA"/>
        </w:rPr>
      </w:pPr>
      <w:r>
        <w:rPr>
          <w:rFonts w:ascii="Times" w:eastAsia="Times" w:hAnsi="Times" w:cs="Times"/>
          <w:sz w:val="28"/>
          <w:szCs w:val="28"/>
          <w:lang w:val="uk-UA"/>
        </w:rPr>
        <w:t>Я-концепція відображає прояв самосвідомості, динамічну систему уявлень дорослої людини про себе. Вона формується під впливом досвіду кожного індивіда. Ця система становить основу вищої саморегуляції людини, на базі якої вона будує свої стосунки з оточуючим світом. Самосвідомість у психологічній літературі розглядається як складне родове утворення в структурі психіки особистості, а образ «Я» - як видове</w:t>
      </w:r>
      <w:r w:rsidR="00656EAB">
        <w:rPr>
          <w:rFonts w:ascii="Times" w:eastAsia="Times" w:hAnsi="Times" w:cs="Times"/>
          <w:sz w:val="28"/>
          <w:szCs w:val="28"/>
          <w:lang w:val="uk-UA"/>
        </w:rPr>
        <w:t xml:space="preserve">. На відміну від самосвідомості образ «Я», крім усвідомлених компонентів, містить невідоме </w:t>
      </w:r>
      <w:r>
        <w:rPr>
          <w:rFonts w:ascii="Times" w:eastAsia="Times" w:hAnsi="Times" w:cs="Times"/>
          <w:sz w:val="28"/>
          <w:szCs w:val="28"/>
          <w:lang w:val="uk-UA"/>
        </w:rPr>
        <w:t xml:space="preserve"> </w:t>
      </w:r>
      <w:r w:rsidR="00656EAB">
        <w:rPr>
          <w:rFonts w:ascii="Times" w:eastAsia="Times" w:hAnsi="Times" w:cs="Times"/>
          <w:sz w:val="28"/>
          <w:szCs w:val="28"/>
          <w:lang w:val="uk-UA"/>
        </w:rPr>
        <w:t>«Я» на рівні самопочуття, уявлень. Головна функція образу «Я» - забезпечити інтегрованість, цілісність індивіда, досягнення ним суб</w:t>
      </w:r>
      <w:r w:rsidR="00656EAB" w:rsidRPr="00656EAB">
        <w:rPr>
          <w:rFonts w:ascii="Times" w:eastAsia="Times" w:hAnsi="Times" w:cs="Times"/>
          <w:sz w:val="28"/>
          <w:szCs w:val="28"/>
          <w:lang w:val="uk-UA"/>
        </w:rPr>
        <w:t>’</w:t>
      </w:r>
      <w:r w:rsidR="00656EAB">
        <w:rPr>
          <w:rFonts w:ascii="Times" w:eastAsia="Times" w:hAnsi="Times" w:cs="Times"/>
          <w:sz w:val="28"/>
          <w:szCs w:val="28"/>
          <w:lang w:val="uk-UA"/>
        </w:rPr>
        <w:t xml:space="preserve">єктивної гармонії </w:t>
      </w:r>
      <w:r w:rsidRPr="00656EAB">
        <w:rPr>
          <w:rFonts w:ascii="Times" w:eastAsia="Times" w:hAnsi="Times" w:cs="Times"/>
          <w:sz w:val="28"/>
          <w:szCs w:val="28"/>
          <w:lang w:val="uk-UA"/>
        </w:rPr>
        <w:t>[2</w:t>
      </w:r>
      <w:r w:rsidR="006B0F1D">
        <w:rPr>
          <w:rFonts w:ascii="Times" w:eastAsia="Times" w:hAnsi="Times" w:cs="Times"/>
          <w:sz w:val="28"/>
          <w:szCs w:val="28"/>
          <w:lang w:val="uk-UA"/>
        </w:rPr>
        <w:t>3</w:t>
      </w:r>
      <w:r w:rsidRPr="00656EAB">
        <w:rPr>
          <w:rFonts w:ascii="Times" w:eastAsia="Times" w:hAnsi="Times" w:cs="Times"/>
          <w:sz w:val="28"/>
          <w:szCs w:val="28"/>
          <w:lang w:val="uk-UA"/>
        </w:rPr>
        <w:t xml:space="preserve">, </w:t>
      </w:r>
      <w:r>
        <w:rPr>
          <w:rFonts w:ascii="Times" w:eastAsia="Times" w:hAnsi="Times" w:cs="Times"/>
          <w:sz w:val="28"/>
          <w:szCs w:val="28"/>
          <w:lang w:val="en-US"/>
        </w:rPr>
        <w:t>c</w:t>
      </w:r>
      <w:r w:rsidRPr="00656EAB">
        <w:rPr>
          <w:rFonts w:ascii="Times" w:eastAsia="Times" w:hAnsi="Times" w:cs="Times"/>
          <w:sz w:val="28"/>
          <w:szCs w:val="28"/>
          <w:lang w:val="uk-UA"/>
        </w:rPr>
        <w:t>. 41]</w:t>
      </w:r>
      <w:r w:rsidR="00656EAB">
        <w:rPr>
          <w:rFonts w:ascii="Times" w:eastAsia="Times" w:hAnsi="Times" w:cs="Times"/>
          <w:sz w:val="28"/>
          <w:szCs w:val="28"/>
          <w:lang w:val="uk-UA"/>
        </w:rPr>
        <w:t>.</w:t>
      </w:r>
    </w:p>
    <w:p w14:paraId="19070556" w14:textId="77777777" w:rsidR="0055301F" w:rsidRPr="001309F6" w:rsidRDefault="0055301F" w:rsidP="00654ADC">
      <w:pPr>
        <w:widowControl w:val="0"/>
        <w:spacing w:after="0" w:line="360" w:lineRule="auto"/>
        <w:ind w:left="28" w:right="345" w:firstLine="709"/>
        <w:jc w:val="both"/>
        <w:rPr>
          <w:rFonts w:ascii="Times" w:eastAsia="Times" w:hAnsi="Times" w:cs="Times"/>
          <w:sz w:val="28"/>
          <w:szCs w:val="28"/>
          <w:lang w:val="uk-UA"/>
        </w:rPr>
      </w:pPr>
      <w:r w:rsidRPr="001309F6">
        <w:rPr>
          <w:rFonts w:ascii="Times" w:eastAsia="Times" w:hAnsi="Times" w:cs="Times"/>
          <w:sz w:val="28"/>
          <w:szCs w:val="28"/>
          <w:lang w:val="uk-UA"/>
        </w:rPr>
        <w:t xml:space="preserve">Формування адекватної самооцінки сприяє розвитку  позитивного ставлення до себе та передбачає цілісність Я-концепції  особистості. Але </w:t>
      </w:r>
      <w:r w:rsidRPr="001309F6">
        <w:rPr>
          <w:rFonts w:ascii="Times" w:eastAsia="Times" w:hAnsi="Times" w:cs="Times"/>
          <w:sz w:val="28"/>
          <w:szCs w:val="28"/>
          <w:lang w:val="uk-UA"/>
        </w:rPr>
        <w:lastRenderedPageBreak/>
        <w:t xml:space="preserve">неузгодженість між когнітивними складовими та певними частинами Я-образу порушує їхню стійкість, збалансовану взаємодію і зумовлює нечіткість Я-концепції людини.  Найбільше це стосується осіб, які мають синдром набутої безпорадності, котра бере участь у регулюванні поведінки, сприйнятті, відношенні до реальності, діяльності, зумовлюючи погіршення її успішності. Вона проявляється в людському житті пасивною поведінкою, проблемами особистісних стосунках. </w:t>
      </w:r>
    </w:p>
    <w:p w14:paraId="3D647FD8" w14:textId="56935430" w:rsidR="0055301F" w:rsidRPr="001309F6" w:rsidRDefault="0055301F" w:rsidP="00654ADC">
      <w:pPr>
        <w:widowControl w:val="0"/>
        <w:spacing w:after="0" w:line="360" w:lineRule="auto"/>
        <w:ind w:left="28" w:right="344" w:firstLine="709"/>
        <w:jc w:val="both"/>
        <w:rPr>
          <w:rFonts w:ascii="Times" w:eastAsia="Times" w:hAnsi="Times" w:cs="Times"/>
          <w:sz w:val="28"/>
          <w:szCs w:val="28"/>
          <w:lang w:val="uk-UA"/>
        </w:rPr>
      </w:pPr>
      <w:r w:rsidRPr="001309F6">
        <w:rPr>
          <w:rFonts w:ascii="Times" w:eastAsia="Times" w:hAnsi="Times" w:cs="Times"/>
          <w:sz w:val="28"/>
          <w:szCs w:val="28"/>
          <w:lang w:val="uk-UA"/>
        </w:rPr>
        <w:t xml:space="preserve">Під час розвитку особистості, у її самосвідомості відбувається розвиток потреб, і вже на вищому рівні розвитку виникає потреба в  самореалізації, котру можна задовольнити за допомогою здібностей,  адекватної самооцінки своїх можливостей, мотивації, саморегуляції. Все це  покращує процеси самовизначення і ставлення до себе, як до успішної  особи. У випадку, коли  структурні компоненти Я-концепції (поведінковий, </w:t>
      </w:r>
      <w:proofErr w:type="spellStart"/>
      <w:r w:rsidRPr="001309F6">
        <w:rPr>
          <w:rFonts w:ascii="Times" w:eastAsia="Times" w:hAnsi="Times" w:cs="Times"/>
          <w:sz w:val="28"/>
          <w:szCs w:val="28"/>
          <w:lang w:val="uk-UA"/>
        </w:rPr>
        <w:t>емоційно</w:t>
      </w:r>
      <w:proofErr w:type="spellEnd"/>
      <w:r w:rsidRPr="001309F6">
        <w:rPr>
          <w:rFonts w:ascii="Times" w:eastAsia="Times" w:hAnsi="Times" w:cs="Times"/>
          <w:sz w:val="28"/>
          <w:szCs w:val="28"/>
          <w:lang w:val="uk-UA"/>
        </w:rPr>
        <w:t>-оціночний, когнітивний) є неузгодженими чи конфліктними, то з’являються різні  процеси, які породжують конфлікти частин Я-образу і проявляються у  негативному відношенні до себе. Це може бути наслідком емоційних переживань через власну недосконалість, неспроможність до досягнень, низьку самооцінку та інше. До</w:t>
      </w:r>
      <w:r w:rsidRPr="0055301F">
        <w:rPr>
          <w:rFonts w:ascii="Times" w:eastAsia="Times" w:hAnsi="Times" w:cs="Times"/>
          <w:sz w:val="28"/>
          <w:szCs w:val="28"/>
          <w:lang w:val="uk-UA"/>
        </w:rPr>
        <w:t xml:space="preserve"> </w:t>
      </w:r>
      <w:r w:rsidRPr="001309F6">
        <w:rPr>
          <w:rFonts w:ascii="Times" w:eastAsia="Times" w:hAnsi="Times" w:cs="Times"/>
          <w:sz w:val="28"/>
          <w:szCs w:val="28"/>
          <w:lang w:val="uk-UA"/>
        </w:rPr>
        <w:t xml:space="preserve">речі, когнітивний і </w:t>
      </w:r>
      <w:proofErr w:type="spellStart"/>
      <w:r w:rsidRPr="001309F6">
        <w:rPr>
          <w:rFonts w:ascii="Times" w:eastAsia="Times" w:hAnsi="Times" w:cs="Times"/>
          <w:sz w:val="28"/>
          <w:szCs w:val="28"/>
          <w:lang w:val="uk-UA"/>
        </w:rPr>
        <w:t>емоційно</w:t>
      </w:r>
      <w:proofErr w:type="spellEnd"/>
      <w:r w:rsidRPr="001309F6">
        <w:rPr>
          <w:rFonts w:ascii="Times" w:eastAsia="Times" w:hAnsi="Times" w:cs="Times"/>
          <w:sz w:val="28"/>
          <w:szCs w:val="28"/>
          <w:lang w:val="uk-UA"/>
        </w:rPr>
        <w:t>-оціночний компоненти дуже тісно між собою пов’язані. Обов’язковою умовою їх формування є саме розвиток особистості у процесі діяльності і комунікації</w:t>
      </w:r>
      <w:r w:rsidR="00092B3A" w:rsidRPr="00092B3A">
        <w:rPr>
          <w:rFonts w:ascii="Times" w:eastAsia="Times" w:hAnsi="Times" w:cs="Times"/>
          <w:sz w:val="28"/>
          <w:szCs w:val="28"/>
          <w:lang w:val="uk-UA"/>
        </w:rPr>
        <w:t xml:space="preserve"> [2</w:t>
      </w:r>
      <w:r w:rsidR="00E23C88" w:rsidRPr="00E23C88">
        <w:rPr>
          <w:rFonts w:ascii="Times" w:eastAsia="Times" w:hAnsi="Times" w:cs="Times"/>
          <w:sz w:val="28"/>
          <w:szCs w:val="28"/>
          <w:lang w:val="uk-UA"/>
        </w:rPr>
        <w:t>3</w:t>
      </w:r>
      <w:r w:rsidR="00092B3A" w:rsidRPr="00092B3A">
        <w:rPr>
          <w:rFonts w:ascii="Times" w:eastAsia="Times" w:hAnsi="Times" w:cs="Times"/>
          <w:sz w:val="28"/>
          <w:szCs w:val="28"/>
          <w:lang w:val="uk-UA"/>
        </w:rPr>
        <w:t xml:space="preserve">, </w:t>
      </w:r>
      <w:r w:rsidR="00092B3A">
        <w:rPr>
          <w:rFonts w:ascii="Times" w:eastAsia="Times" w:hAnsi="Times" w:cs="Times"/>
          <w:sz w:val="28"/>
          <w:szCs w:val="28"/>
          <w:lang w:val="en-US"/>
        </w:rPr>
        <w:t>c</w:t>
      </w:r>
      <w:r w:rsidR="00092B3A" w:rsidRPr="00092B3A">
        <w:rPr>
          <w:rFonts w:ascii="Times" w:eastAsia="Times" w:hAnsi="Times" w:cs="Times"/>
          <w:sz w:val="28"/>
          <w:szCs w:val="28"/>
          <w:lang w:val="uk-UA"/>
        </w:rPr>
        <w:t>. 52]</w:t>
      </w:r>
      <w:r w:rsidRPr="001309F6">
        <w:rPr>
          <w:rFonts w:ascii="Times" w:eastAsia="Times" w:hAnsi="Times" w:cs="Times"/>
          <w:sz w:val="28"/>
          <w:szCs w:val="28"/>
          <w:lang w:val="uk-UA"/>
        </w:rPr>
        <w:t>.</w:t>
      </w:r>
    </w:p>
    <w:p w14:paraId="538965DF" w14:textId="5716D86D" w:rsidR="0055301F" w:rsidRPr="001309F6" w:rsidRDefault="0055301F" w:rsidP="00654ADC">
      <w:pPr>
        <w:widowControl w:val="0"/>
        <w:spacing w:after="0" w:line="360" w:lineRule="auto"/>
        <w:ind w:left="28" w:right="344" w:firstLine="709"/>
        <w:jc w:val="both"/>
        <w:rPr>
          <w:rFonts w:ascii="Times" w:eastAsia="Times" w:hAnsi="Times" w:cs="Times"/>
          <w:sz w:val="28"/>
          <w:szCs w:val="28"/>
          <w:lang w:val="uk-UA"/>
        </w:rPr>
      </w:pPr>
      <w:r w:rsidRPr="001309F6">
        <w:rPr>
          <w:rFonts w:ascii="Times" w:eastAsia="Times" w:hAnsi="Times" w:cs="Times"/>
          <w:sz w:val="28"/>
          <w:szCs w:val="28"/>
          <w:lang w:val="uk-UA"/>
        </w:rPr>
        <w:t>Варто зазначити, що поведінковий компонент самосвідомості включає  поведінку і діяльність, які спрямовані на інших осіб, та поведінку і діяльність, що спрямовані на себе. Проявляється він як самозахист або внутрішнє перетворення особистості. У поведінковому є зворотній зв’язок, який повідомляє про успіх чи невдачу вибраної стратегії поведінки. Ця отримана інформація стосується Я-концепції особистості, бо підкріплює її, або навпаки розхитує, внаслідок  виникнення психологічно суперечливої інформації про себе. Таким чином особа потрапляє у стан внутрішнього конфлікту, який називається когнітивним дисонансом (</w:t>
      </w:r>
      <w:proofErr w:type="spellStart"/>
      <w:r w:rsidRPr="001309F6">
        <w:rPr>
          <w:rFonts w:ascii="Times" w:eastAsia="Times" w:hAnsi="Times" w:cs="Times"/>
          <w:sz w:val="28"/>
          <w:szCs w:val="28"/>
          <w:lang w:val="uk-UA"/>
        </w:rPr>
        <w:t>Л.Фестінгер</w:t>
      </w:r>
      <w:proofErr w:type="spellEnd"/>
      <w:r w:rsidRPr="001309F6">
        <w:rPr>
          <w:rFonts w:ascii="Times" w:eastAsia="Times" w:hAnsi="Times" w:cs="Times"/>
          <w:sz w:val="28"/>
          <w:szCs w:val="28"/>
          <w:lang w:val="uk-UA"/>
        </w:rPr>
        <w:t xml:space="preserve">). Цей конфлікт </w:t>
      </w:r>
      <w:r w:rsidRPr="001309F6">
        <w:rPr>
          <w:rFonts w:ascii="Times" w:eastAsia="Times" w:hAnsi="Times" w:cs="Times"/>
          <w:sz w:val="28"/>
          <w:szCs w:val="28"/>
          <w:lang w:val="uk-UA"/>
        </w:rPr>
        <w:lastRenderedPageBreak/>
        <w:t>вирішується двома шляхами: зміни в собі або у  своїй поведінці чи уникненням небажаної інформації, використовуючи  психологічні захисти</w:t>
      </w:r>
      <w:r w:rsidR="00092B3A" w:rsidRPr="00092B3A">
        <w:rPr>
          <w:rFonts w:ascii="Times" w:eastAsia="Times" w:hAnsi="Times" w:cs="Times"/>
          <w:sz w:val="28"/>
          <w:szCs w:val="28"/>
          <w:lang w:val="uk-UA"/>
        </w:rPr>
        <w:t xml:space="preserve"> [2</w:t>
      </w:r>
      <w:r w:rsidR="00E23C88" w:rsidRPr="00E23C88">
        <w:rPr>
          <w:rFonts w:ascii="Times" w:eastAsia="Times" w:hAnsi="Times" w:cs="Times"/>
          <w:sz w:val="28"/>
          <w:szCs w:val="28"/>
          <w:lang w:val="uk-UA"/>
        </w:rPr>
        <w:t>4</w:t>
      </w:r>
      <w:r w:rsidR="00092B3A" w:rsidRPr="00092B3A">
        <w:rPr>
          <w:rFonts w:ascii="Times" w:eastAsia="Times" w:hAnsi="Times" w:cs="Times"/>
          <w:sz w:val="28"/>
          <w:szCs w:val="28"/>
          <w:lang w:val="uk-UA"/>
        </w:rPr>
        <w:t xml:space="preserve">, </w:t>
      </w:r>
      <w:r w:rsidR="00092B3A">
        <w:rPr>
          <w:rFonts w:ascii="Times" w:eastAsia="Times" w:hAnsi="Times" w:cs="Times"/>
          <w:sz w:val="28"/>
          <w:szCs w:val="28"/>
          <w:lang w:val="en-US"/>
        </w:rPr>
        <w:t>c</w:t>
      </w:r>
      <w:r w:rsidR="00092B3A" w:rsidRPr="00092B3A">
        <w:rPr>
          <w:rFonts w:ascii="Times" w:eastAsia="Times" w:hAnsi="Times" w:cs="Times"/>
          <w:sz w:val="28"/>
          <w:szCs w:val="28"/>
          <w:lang w:val="uk-UA"/>
        </w:rPr>
        <w:t>. 18]</w:t>
      </w:r>
      <w:r w:rsidRPr="001309F6">
        <w:rPr>
          <w:rFonts w:ascii="Times" w:eastAsia="Times" w:hAnsi="Times" w:cs="Times"/>
          <w:sz w:val="28"/>
          <w:szCs w:val="28"/>
          <w:lang w:val="uk-UA"/>
        </w:rPr>
        <w:t xml:space="preserve">. </w:t>
      </w:r>
    </w:p>
    <w:p w14:paraId="59160523" w14:textId="77777777" w:rsidR="0055301F" w:rsidRPr="001309F6" w:rsidRDefault="0055301F" w:rsidP="00654ADC">
      <w:pPr>
        <w:widowControl w:val="0"/>
        <w:spacing w:after="0" w:line="360" w:lineRule="auto"/>
        <w:ind w:left="28" w:right="344" w:firstLine="709"/>
        <w:jc w:val="both"/>
        <w:rPr>
          <w:rFonts w:ascii="Times" w:eastAsia="Times" w:hAnsi="Times" w:cs="Times"/>
          <w:sz w:val="28"/>
          <w:szCs w:val="28"/>
          <w:lang w:val="uk-UA"/>
        </w:rPr>
      </w:pPr>
      <w:r w:rsidRPr="001309F6">
        <w:rPr>
          <w:rFonts w:ascii="Times" w:eastAsia="Times" w:hAnsi="Times" w:cs="Times"/>
          <w:sz w:val="28"/>
          <w:szCs w:val="28"/>
          <w:lang w:val="uk-UA"/>
        </w:rPr>
        <w:t xml:space="preserve">У першому варіанті зворотній зв’язок є поштовхом для роботи всіх процесів самопізнання, самооцінки і відношення до себе. Також він передбачає саморозвиток, </w:t>
      </w:r>
      <w:proofErr w:type="spellStart"/>
      <w:r w:rsidRPr="001309F6">
        <w:rPr>
          <w:rFonts w:ascii="Times" w:eastAsia="Times" w:hAnsi="Times" w:cs="Times"/>
          <w:sz w:val="28"/>
          <w:szCs w:val="28"/>
          <w:lang w:val="uk-UA"/>
        </w:rPr>
        <w:t>самокорекцію</w:t>
      </w:r>
      <w:proofErr w:type="spellEnd"/>
      <w:r w:rsidRPr="001309F6">
        <w:rPr>
          <w:rFonts w:ascii="Times" w:eastAsia="Times" w:hAnsi="Times" w:cs="Times"/>
          <w:sz w:val="28"/>
          <w:szCs w:val="28"/>
          <w:lang w:val="uk-UA"/>
        </w:rPr>
        <w:t xml:space="preserve"> і самовдосконалення.</w:t>
      </w:r>
    </w:p>
    <w:p w14:paraId="3CCFE37C" w14:textId="33F618DF" w:rsidR="0055301F" w:rsidRPr="001309F6" w:rsidRDefault="0055301F" w:rsidP="00654ADC">
      <w:pPr>
        <w:widowControl w:val="0"/>
        <w:spacing w:after="0" w:line="360" w:lineRule="auto"/>
        <w:ind w:left="28" w:right="344" w:firstLine="709"/>
        <w:jc w:val="both"/>
        <w:rPr>
          <w:rFonts w:ascii="Times" w:eastAsia="Times" w:hAnsi="Times" w:cs="Times"/>
          <w:sz w:val="28"/>
          <w:szCs w:val="28"/>
          <w:lang w:val="uk-UA"/>
        </w:rPr>
      </w:pPr>
      <w:r w:rsidRPr="001309F6">
        <w:rPr>
          <w:rFonts w:ascii="Times" w:eastAsia="Times" w:hAnsi="Times" w:cs="Times"/>
          <w:sz w:val="28"/>
          <w:szCs w:val="28"/>
          <w:lang w:val="uk-UA"/>
        </w:rPr>
        <w:t>Тож Я-концепція особистості може буває як позитивною, так і негативною. Позитивна Я-концепція пов’язана з позитивним відношенням до себе,  самоповагою, відповідним рівнем самооцінки, відчуттям самоцінності. Негативна Я-концепція – це негативне відношення до себе,  завищена чи занижена самооцінка, низький рівень самоповаги, високий рівень тривожності тощо</w:t>
      </w:r>
      <w:r w:rsidR="00092B3A" w:rsidRPr="00092B3A">
        <w:rPr>
          <w:rFonts w:ascii="Times" w:eastAsia="Times" w:hAnsi="Times" w:cs="Times"/>
          <w:sz w:val="28"/>
          <w:szCs w:val="28"/>
        </w:rPr>
        <w:t xml:space="preserve"> [2</w:t>
      </w:r>
      <w:r w:rsidR="00E23C88" w:rsidRPr="00E23C88">
        <w:rPr>
          <w:rFonts w:ascii="Times" w:eastAsia="Times" w:hAnsi="Times" w:cs="Times"/>
          <w:sz w:val="28"/>
          <w:szCs w:val="28"/>
        </w:rPr>
        <w:t>5</w:t>
      </w:r>
      <w:r w:rsidR="00092B3A" w:rsidRPr="00092B3A">
        <w:rPr>
          <w:rFonts w:ascii="Times" w:eastAsia="Times" w:hAnsi="Times" w:cs="Times"/>
          <w:sz w:val="28"/>
          <w:szCs w:val="28"/>
        </w:rPr>
        <w:t xml:space="preserve">, </w:t>
      </w:r>
      <w:r w:rsidR="00092B3A">
        <w:rPr>
          <w:rFonts w:ascii="Times" w:eastAsia="Times" w:hAnsi="Times" w:cs="Times"/>
          <w:sz w:val="28"/>
          <w:szCs w:val="28"/>
          <w:lang w:val="en-US"/>
        </w:rPr>
        <w:t>c</w:t>
      </w:r>
      <w:r w:rsidR="00092B3A" w:rsidRPr="00092B3A">
        <w:rPr>
          <w:rFonts w:ascii="Times" w:eastAsia="Times" w:hAnsi="Times" w:cs="Times"/>
          <w:sz w:val="28"/>
          <w:szCs w:val="28"/>
        </w:rPr>
        <w:t>. 10]</w:t>
      </w:r>
      <w:r w:rsidRPr="001309F6">
        <w:rPr>
          <w:rFonts w:ascii="Times" w:eastAsia="Times" w:hAnsi="Times" w:cs="Times"/>
          <w:sz w:val="28"/>
          <w:szCs w:val="28"/>
          <w:lang w:val="uk-UA"/>
        </w:rPr>
        <w:t xml:space="preserve">.  </w:t>
      </w:r>
    </w:p>
    <w:p w14:paraId="0E56E8BD" w14:textId="3D38C68A" w:rsidR="0055301F" w:rsidRPr="001309F6" w:rsidRDefault="0055301F" w:rsidP="00654ADC">
      <w:pPr>
        <w:widowControl w:val="0"/>
        <w:spacing w:after="0" w:line="360" w:lineRule="auto"/>
        <w:ind w:left="25" w:right="346" w:firstLine="709"/>
        <w:jc w:val="both"/>
        <w:rPr>
          <w:rFonts w:ascii="Calibri" w:eastAsia="Calibri" w:hAnsi="Calibri" w:cs="Calibri"/>
          <w:sz w:val="28"/>
          <w:szCs w:val="28"/>
          <w:lang w:val="uk-UA"/>
        </w:rPr>
      </w:pPr>
      <w:r w:rsidRPr="001309F6">
        <w:rPr>
          <w:rFonts w:ascii="Times" w:eastAsia="Times" w:hAnsi="Times" w:cs="Times"/>
          <w:sz w:val="28"/>
          <w:szCs w:val="28"/>
          <w:lang w:val="uk-UA"/>
        </w:rPr>
        <w:t>Особи з позитивною Я-концепцією відчувають задоволення від  почуття власного контролю над оточенням і рівень тривоги у них низький.  Коли вони здійснюють якусь дію, то відчувають впевненість у власній здатності контролювати ситуацію, не відчувають вразливість, і не є чутливими до думок оточуючих</w:t>
      </w:r>
      <w:r w:rsidR="00092B3A" w:rsidRPr="00092B3A">
        <w:rPr>
          <w:rFonts w:ascii="Times" w:eastAsia="Times" w:hAnsi="Times" w:cs="Times"/>
          <w:sz w:val="28"/>
          <w:szCs w:val="28"/>
        </w:rPr>
        <w:t xml:space="preserve">  [2</w:t>
      </w:r>
      <w:r w:rsidR="00E23C88" w:rsidRPr="00E23C88">
        <w:rPr>
          <w:rFonts w:ascii="Times" w:eastAsia="Times" w:hAnsi="Times" w:cs="Times"/>
          <w:sz w:val="28"/>
          <w:szCs w:val="28"/>
        </w:rPr>
        <w:t>5</w:t>
      </w:r>
      <w:r w:rsidR="00092B3A" w:rsidRPr="00092B3A">
        <w:rPr>
          <w:rFonts w:ascii="Times" w:eastAsia="Times" w:hAnsi="Times" w:cs="Times"/>
          <w:sz w:val="28"/>
          <w:szCs w:val="28"/>
        </w:rPr>
        <w:t xml:space="preserve">, </w:t>
      </w:r>
      <w:r w:rsidR="00092B3A">
        <w:rPr>
          <w:rFonts w:ascii="Times" w:eastAsia="Times" w:hAnsi="Times" w:cs="Times"/>
          <w:sz w:val="28"/>
          <w:szCs w:val="28"/>
          <w:lang w:val="en-US"/>
        </w:rPr>
        <w:t>c</w:t>
      </w:r>
      <w:r w:rsidR="00092B3A" w:rsidRPr="00092B3A">
        <w:rPr>
          <w:rFonts w:ascii="Times" w:eastAsia="Times" w:hAnsi="Times" w:cs="Times"/>
          <w:sz w:val="28"/>
          <w:szCs w:val="28"/>
        </w:rPr>
        <w:t>. 15]</w:t>
      </w:r>
      <w:r w:rsidRPr="001309F6">
        <w:rPr>
          <w:rFonts w:ascii="Times" w:eastAsia="Times" w:hAnsi="Times" w:cs="Times"/>
          <w:sz w:val="28"/>
          <w:szCs w:val="28"/>
          <w:lang w:val="uk-UA"/>
        </w:rPr>
        <w:t>.</w:t>
      </w:r>
    </w:p>
    <w:p w14:paraId="372B4239" w14:textId="267C3683" w:rsidR="0055301F" w:rsidRPr="001309F6" w:rsidRDefault="0055301F" w:rsidP="00654ADC">
      <w:pPr>
        <w:widowControl w:val="0"/>
        <w:spacing w:after="0" w:line="360" w:lineRule="auto"/>
        <w:ind w:left="28" w:right="345" w:firstLine="709"/>
        <w:jc w:val="both"/>
        <w:rPr>
          <w:rFonts w:ascii="Calibri" w:eastAsia="Calibri" w:hAnsi="Calibri" w:cs="Calibri"/>
          <w:sz w:val="28"/>
          <w:szCs w:val="28"/>
          <w:lang w:val="uk-UA"/>
        </w:rPr>
      </w:pPr>
      <w:r w:rsidRPr="001309F6">
        <w:rPr>
          <w:rFonts w:ascii="Times" w:eastAsia="Times" w:hAnsi="Times" w:cs="Times"/>
          <w:sz w:val="28"/>
          <w:szCs w:val="28"/>
          <w:lang w:val="uk-UA"/>
        </w:rPr>
        <w:t>Особи з негативною Я-концепцією, і відповідно з синдромом набутої безпорадності, не здатні реалізувати власні можливості через недостатнє відчуття контролю над подіями і неможливістю мати вплив на них. Відсутність самоконтролю у такої людини може  призвести до неуважності, відволікання від виконання завдання і концентрації на своїй неспроможності і тривожності. Негативна Я-концепція  проявляється в пасивній бездіяльності, в орієнтації мотивації на уникнення  невдачі, а не на успіх</w:t>
      </w:r>
      <w:r w:rsidR="00007966" w:rsidRPr="00007966">
        <w:rPr>
          <w:rFonts w:ascii="Times" w:eastAsia="Times" w:hAnsi="Times" w:cs="Times"/>
          <w:sz w:val="28"/>
          <w:szCs w:val="28"/>
        </w:rPr>
        <w:t xml:space="preserve"> </w:t>
      </w:r>
      <w:r w:rsidR="00007966" w:rsidRPr="00092B3A">
        <w:rPr>
          <w:rFonts w:ascii="Times" w:eastAsia="Times" w:hAnsi="Times" w:cs="Times"/>
          <w:sz w:val="28"/>
          <w:szCs w:val="28"/>
        </w:rPr>
        <w:t>[2</w:t>
      </w:r>
      <w:r w:rsidR="00E23C88" w:rsidRPr="00E23C88">
        <w:rPr>
          <w:rFonts w:ascii="Times" w:eastAsia="Times" w:hAnsi="Times" w:cs="Times"/>
          <w:sz w:val="28"/>
          <w:szCs w:val="28"/>
        </w:rPr>
        <w:t>6</w:t>
      </w:r>
      <w:r w:rsidR="00007966" w:rsidRPr="00092B3A">
        <w:rPr>
          <w:rFonts w:ascii="Times" w:eastAsia="Times" w:hAnsi="Times" w:cs="Times"/>
          <w:sz w:val="28"/>
          <w:szCs w:val="28"/>
        </w:rPr>
        <w:t xml:space="preserve">, </w:t>
      </w:r>
      <w:r w:rsidR="00007966">
        <w:rPr>
          <w:rFonts w:ascii="Times" w:eastAsia="Times" w:hAnsi="Times" w:cs="Times"/>
          <w:sz w:val="28"/>
          <w:szCs w:val="28"/>
          <w:lang w:val="en-US"/>
        </w:rPr>
        <w:t>c</w:t>
      </w:r>
      <w:r w:rsidR="00007966" w:rsidRPr="00092B3A">
        <w:rPr>
          <w:rFonts w:ascii="Times" w:eastAsia="Times" w:hAnsi="Times" w:cs="Times"/>
          <w:sz w:val="28"/>
          <w:szCs w:val="28"/>
        </w:rPr>
        <w:t>.201]</w:t>
      </w:r>
      <w:r w:rsidR="00007966" w:rsidRPr="001309F6">
        <w:rPr>
          <w:rFonts w:ascii="Times" w:eastAsia="Times" w:hAnsi="Times" w:cs="Times"/>
          <w:sz w:val="28"/>
          <w:szCs w:val="28"/>
          <w:lang w:val="uk-UA"/>
        </w:rPr>
        <w:t>.</w:t>
      </w:r>
    </w:p>
    <w:p w14:paraId="3D844A0B" w14:textId="3F2031E4" w:rsidR="0055301F" w:rsidRDefault="0055301F" w:rsidP="00654ADC">
      <w:pPr>
        <w:widowControl w:val="0"/>
        <w:spacing w:after="0" w:line="360" w:lineRule="auto"/>
        <w:ind w:left="31" w:right="348" w:firstLine="709"/>
        <w:jc w:val="both"/>
        <w:rPr>
          <w:rFonts w:ascii="Times" w:eastAsia="Times" w:hAnsi="Times" w:cs="Times"/>
          <w:sz w:val="28"/>
          <w:szCs w:val="28"/>
          <w:lang w:val="uk-UA"/>
        </w:rPr>
      </w:pPr>
      <w:r w:rsidRPr="001309F6">
        <w:rPr>
          <w:rFonts w:ascii="Times" w:eastAsia="Times" w:hAnsi="Times" w:cs="Times"/>
          <w:sz w:val="28"/>
          <w:szCs w:val="28"/>
          <w:lang w:val="uk-UA"/>
        </w:rPr>
        <w:t>Існує двосторонній зв’язок між набутою безпорадністю і такими складовими Я-концепції як самооцінка, само</w:t>
      </w:r>
      <w:r>
        <w:rPr>
          <w:rFonts w:ascii="Times" w:eastAsia="Times" w:hAnsi="Times" w:cs="Times"/>
          <w:sz w:val="28"/>
          <w:szCs w:val="28"/>
          <w:lang w:val="en-US"/>
        </w:rPr>
        <w:t>c</w:t>
      </w:r>
      <w:r w:rsidRPr="001309F6">
        <w:rPr>
          <w:rFonts w:ascii="Times" w:eastAsia="Times" w:hAnsi="Times" w:cs="Times"/>
          <w:sz w:val="28"/>
          <w:szCs w:val="28"/>
          <w:lang w:val="uk-UA"/>
        </w:rPr>
        <w:t>прийняття, специфіка Я-образу. Тобто вразливість до появи безпорадності можна  пояснювати, базуючись на характеристиках цілісної системи, якою і є Я-концепція людини.</w:t>
      </w:r>
    </w:p>
    <w:p w14:paraId="548757D8" w14:textId="74AE3D9E" w:rsidR="00654ADC" w:rsidRDefault="00F254B4" w:rsidP="00654ADC">
      <w:pPr>
        <w:spacing w:after="0" w:line="360" w:lineRule="auto"/>
        <w:ind w:firstLine="709"/>
        <w:jc w:val="both"/>
        <w:rPr>
          <w:rFonts w:ascii="Times New Roman" w:eastAsia="Times New Roman" w:hAnsi="Times New Roman" w:cs="Times New Roman"/>
          <w:color w:val="000000"/>
          <w:sz w:val="28"/>
          <w:szCs w:val="28"/>
          <w:lang w:val="uk-UA" w:eastAsia="ru-RU"/>
        </w:rPr>
      </w:pPr>
      <w:r w:rsidRPr="00F254B4">
        <w:rPr>
          <w:rFonts w:ascii="Times New Roman" w:eastAsia="Times New Roman" w:hAnsi="Times New Roman" w:cs="Times New Roman"/>
          <w:color w:val="000000"/>
          <w:sz w:val="28"/>
          <w:szCs w:val="28"/>
          <w:lang w:val="uk-UA" w:eastAsia="ru-RU"/>
        </w:rPr>
        <w:t xml:space="preserve">Проте, на сьогоднішній день, відкритим залишається питання наскільки всі уявлення суб'єкта про себе існують як відносно самостійні, та наскільки вони </w:t>
      </w:r>
      <w:r w:rsidRPr="00F254B4">
        <w:rPr>
          <w:rFonts w:ascii="Times New Roman" w:eastAsia="Times New Roman" w:hAnsi="Times New Roman" w:cs="Times New Roman"/>
          <w:color w:val="000000"/>
          <w:sz w:val="28"/>
          <w:szCs w:val="28"/>
          <w:lang w:val="uk-UA" w:eastAsia="ru-RU"/>
        </w:rPr>
        <w:lastRenderedPageBreak/>
        <w:t>пов'язані із відношенням до себе і поведінкою у відповідних ситуаціях. Наприклад, якщо орієнтуватися на психологічну допомогу особистості, яка опинилася в складній ситуації безробіття, важливо знати, в якій саме сфері діяльності особистість відчуває себе значущою або не значущою, на чому базує свою самоповагу</w:t>
      </w:r>
      <w:r w:rsidR="00E23C88" w:rsidRPr="00E23C88">
        <w:rPr>
          <w:rFonts w:ascii="Times New Roman" w:eastAsia="Times New Roman" w:hAnsi="Times New Roman" w:cs="Times New Roman"/>
          <w:color w:val="000000"/>
          <w:sz w:val="28"/>
          <w:szCs w:val="28"/>
          <w:lang w:val="uk-UA" w:eastAsia="ru-RU"/>
        </w:rPr>
        <w:t xml:space="preserve"> </w:t>
      </w:r>
      <w:r w:rsidR="00E23C88" w:rsidRPr="00F254B4">
        <w:rPr>
          <w:rFonts w:ascii="Times New Roman" w:eastAsia="Times New Roman" w:hAnsi="Times New Roman" w:cs="Times New Roman"/>
          <w:color w:val="000000"/>
          <w:sz w:val="28"/>
          <w:szCs w:val="28"/>
          <w:lang w:val="uk-UA" w:eastAsia="ru-RU"/>
        </w:rPr>
        <w:t>[</w:t>
      </w:r>
      <w:r w:rsidR="00E23C88">
        <w:rPr>
          <w:rFonts w:ascii="Times New Roman" w:eastAsia="Times New Roman" w:hAnsi="Times New Roman" w:cs="Times New Roman"/>
          <w:color w:val="000000"/>
          <w:sz w:val="28"/>
          <w:szCs w:val="28"/>
          <w:lang w:val="uk-UA" w:eastAsia="ru-RU"/>
        </w:rPr>
        <w:t>2</w:t>
      </w:r>
      <w:r w:rsidR="00E23C88" w:rsidRPr="00E23C88">
        <w:rPr>
          <w:rFonts w:ascii="Times New Roman" w:eastAsia="Times New Roman" w:hAnsi="Times New Roman" w:cs="Times New Roman"/>
          <w:color w:val="000000"/>
          <w:sz w:val="28"/>
          <w:szCs w:val="28"/>
          <w:lang w:val="uk-UA" w:eastAsia="ru-RU"/>
        </w:rPr>
        <w:t>7</w:t>
      </w:r>
      <w:r w:rsidR="00E23C88" w:rsidRPr="00F254B4">
        <w:rPr>
          <w:rFonts w:ascii="Times New Roman" w:eastAsia="Times New Roman" w:hAnsi="Times New Roman" w:cs="Times New Roman"/>
          <w:color w:val="000000"/>
          <w:sz w:val="28"/>
          <w:szCs w:val="28"/>
          <w:lang w:val="uk-UA" w:eastAsia="ru-RU"/>
        </w:rPr>
        <w:t xml:space="preserve">, </w:t>
      </w:r>
      <w:r w:rsidR="00E23C88">
        <w:rPr>
          <w:rFonts w:ascii="Times New Roman" w:eastAsia="Times New Roman" w:hAnsi="Times New Roman" w:cs="Times New Roman"/>
          <w:color w:val="000000"/>
          <w:sz w:val="28"/>
          <w:szCs w:val="28"/>
          <w:lang w:val="en-US" w:eastAsia="ru-RU"/>
        </w:rPr>
        <w:t>c</w:t>
      </w:r>
      <w:r w:rsidR="00E23C88" w:rsidRPr="00F254B4">
        <w:rPr>
          <w:rFonts w:ascii="Times New Roman" w:eastAsia="Times New Roman" w:hAnsi="Times New Roman" w:cs="Times New Roman"/>
          <w:color w:val="000000"/>
          <w:sz w:val="28"/>
          <w:szCs w:val="28"/>
          <w:lang w:val="uk-UA" w:eastAsia="ru-RU"/>
        </w:rPr>
        <w:t>. 93]</w:t>
      </w:r>
      <w:r w:rsidR="00E23C88" w:rsidRPr="00E23C88">
        <w:rPr>
          <w:rFonts w:ascii="Times New Roman" w:eastAsia="Times New Roman" w:hAnsi="Times New Roman" w:cs="Times New Roman"/>
          <w:color w:val="000000"/>
          <w:sz w:val="28"/>
          <w:szCs w:val="28"/>
          <w:lang w:val="uk-UA" w:eastAsia="ru-RU"/>
        </w:rPr>
        <w:t xml:space="preserve"> </w:t>
      </w:r>
      <w:r w:rsidRPr="00F254B4">
        <w:rPr>
          <w:rFonts w:ascii="Times New Roman" w:eastAsia="Times New Roman" w:hAnsi="Times New Roman" w:cs="Times New Roman"/>
          <w:color w:val="000000"/>
          <w:sz w:val="28"/>
          <w:szCs w:val="28"/>
          <w:lang w:val="uk-UA" w:eastAsia="ru-RU"/>
        </w:rPr>
        <w:t xml:space="preserve">. </w:t>
      </w:r>
    </w:p>
    <w:p w14:paraId="1B62B0B6" w14:textId="5047C7FD" w:rsidR="00F254B4" w:rsidRPr="00F254B4" w:rsidRDefault="00105AE5" w:rsidP="00654ADC">
      <w:pPr>
        <w:spacing w:after="0" w:line="36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000000"/>
          <w:sz w:val="28"/>
          <w:szCs w:val="28"/>
          <w:lang w:val="uk-UA" w:eastAsia="ru-RU"/>
        </w:rPr>
        <w:t>Таким чином</w:t>
      </w:r>
      <w:r w:rsidR="00654ADC">
        <w:rPr>
          <w:rFonts w:ascii="Times New Roman" w:eastAsia="Times New Roman" w:hAnsi="Times New Roman" w:cs="Times New Roman"/>
          <w:color w:val="000000"/>
          <w:sz w:val="28"/>
          <w:szCs w:val="28"/>
          <w:lang w:val="uk-UA" w:eastAsia="ru-RU"/>
        </w:rPr>
        <w:t>,</w:t>
      </w:r>
      <w:r w:rsidR="00AB3829">
        <w:rPr>
          <w:rFonts w:ascii="Times New Roman" w:eastAsia="Times New Roman" w:hAnsi="Times New Roman" w:cs="Times New Roman"/>
          <w:color w:val="000000"/>
          <w:sz w:val="28"/>
          <w:szCs w:val="28"/>
          <w:lang w:val="uk-UA" w:eastAsia="ru-RU"/>
        </w:rPr>
        <w:t xml:space="preserve"> з моменту свого зародження </w:t>
      </w:r>
      <w:r w:rsidR="00F254B4" w:rsidRPr="00F254B4">
        <w:rPr>
          <w:rFonts w:ascii="Times New Roman" w:eastAsia="Times New Roman" w:hAnsi="Times New Roman" w:cs="Times New Roman"/>
          <w:color w:val="000000"/>
          <w:sz w:val="28"/>
          <w:szCs w:val="28"/>
          <w:lang w:val="uk-UA" w:eastAsia="ru-RU"/>
        </w:rPr>
        <w:t>Я-концепція є важливим фактором організації психіки та поведінки особистості, вона визначає інтерпретацію досвіду та є джерелом очікувань людини.</w:t>
      </w:r>
      <w:r w:rsidR="00F254B4" w:rsidRPr="00F254B4">
        <w:rPr>
          <w:rFonts w:ascii="Times New Roman" w:eastAsia="Times New Roman" w:hAnsi="Times New Roman" w:cs="Times New Roman"/>
          <w:color w:val="000000"/>
          <w:sz w:val="28"/>
          <w:szCs w:val="28"/>
          <w:lang w:eastAsia="ru-RU"/>
        </w:rPr>
        <w:t> </w:t>
      </w:r>
    </w:p>
    <w:p w14:paraId="1F473782" w14:textId="77777777" w:rsidR="00F254B4" w:rsidRDefault="00F254B4" w:rsidP="00654ADC">
      <w:pPr>
        <w:widowControl w:val="0"/>
        <w:spacing w:after="0" w:line="360" w:lineRule="auto"/>
        <w:ind w:left="31" w:right="348" w:firstLine="709"/>
        <w:jc w:val="both"/>
        <w:rPr>
          <w:rFonts w:ascii="Times" w:eastAsia="Times" w:hAnsi="Times" w:cs="Times"/>
          <w:sz w:val="28"/>
          <w:szCs w:val="28"/>
          <w:lang w:val="uk-UA"/>
        </w:rPr>
      </w:pPr>
    </w:p>
    <w:p w14:paraId="4E2291FB" w14:textId="77777777" w:rsidR="00F254B4" w:rsidRDefault="00F254B4" w:rsidP="00654ADC">
      <w:pPr>
        <w:widowControl w:val="0"/>
        <w:spacing w:after="0" w:line="360" w:lineRule="auto"/>
        <w:ind w:left="31" w:right="348" w:firstLine="709"/>
        <w:jc w:val="both"/>
        <w:rPr>
          <w:rFonts w:ascii="Times" w:eastAsia="Times" w:hAnsi="Times" w:cs="Times"/>
          <w:sz w:val="28"/>
          <w:szCs w:val="28"/>
          <w:lang w:val="uk-UA"/>
        </w:rPr>
      </w:pPr>
    </w:p>
    <w:p w14:paraId="1B89D4AE" w14:textId="77777777" w:rsidR="00E711FA" w:rsidRDefault="00E711FA" w:rsidP="00654ADC">
      <w:pPr>
        <w:widowControl w:val="0"/>
        <w:spacing w:after="0" w:line="360" w:lineRule="auto"/>
        <w:ind w:left="31" w:right="348" w:firstLine="709"/>
        <w:jc w:val="both"/>
        <w:rPr>
          <w:rFonts w:ascii="Times" w:eastAsia="Times" w:hAnsi="Times" w:cs="Times"/>
          <w:sz w:val="28"/>
          <w:szCs w:val="28"/>
          <w:lang w:val="uk-UA"/>
        </w:rPr>
      </w:pPr>
    </w:p>
    <w:p w14:paraId="25A49CC8" w14:textId="77777777" w:rsidR="00106627" w:rsidRPr="001309F6" w:rsidRDefault="00106627" w:rsidP="00654ADC">
      <w:pPr>
        <w:widowControl w:val="0"/>
        <w:spacing w:after="0" w:line="360" w:lineRule="auto"/>
        <w:ind w:left="31" w:right="348" w:firstLine="709"/>
        <w:jc w:val="both"/>
        <w:rPr>
          <w:rFonts w:ascii="Times" w:eastAsia="Times" w:hAnsi="Times" w:cs="Times"/>
          <w:sz w:val="28"/>
          <w:szCs w:val="28"/>
          <w:lang w:val="uk-UA"/>
        </w:rPr>
      </w:pPr>
    </w:p>
    <w:p w14:paraId="1806B61D" w14:textId="77777777" w:rsidR="00092B3A" w:rsidRDefault="00092B3A" w:rsidP="00654ADC">
      <w:pPr>
        <w:spacing w:after="0" w:line="360" w:lineRule="auto"/>
        <w:ind w:firstLine="709"/>
        <w:jc w:val="both"/>
        <w:rPr>
          <w:rFonts w:ascii="Times" w:eastAsia="Times" w:hAnsi="Times" w:cs="Times"/>
          <w:b/>
          <w:sz w:val="28"/>
          <w:szCs w:val="28"/>
          <w:lang w:val="uk-UA"/>
        </w:rPr>
      </w:pPr>
      <w:r>
        <w:rPr>
          <w:rFonts w:ascii="Times" w:eastAsia="Times" w:hAnsi="Times" w:cs="Times"/>
          <w:b/>
          <w:sz w:val="28"/>
          <w:szCs w:val="28"/>
          <w:lang w:val="uk-UA"/>
        </w:rPr>
        <w:br w:type="page"/>
      </w:r>
    </w:p>
    <w:p w14:paraId="17196A9B" w14:textId="524E119E" w:rsidR="0055301F" w:rsidRDefault="0055301F" w:rsidP="00835194">
      <w:pPr>
        <w:widowControl w:val="0"/>
        <w:spacing w:after="0" w:line="480" w:lineRule="auto"/>
        <w:ind w:left="31" w:right="348" w:firstLine="709"/>
        <w:jc w:val="center"/>
        <w:rPr>
          <w:rFonts w:ascii="Times" w:eastAsia="Times" w:hAnsi="Times" w:cs="Times"/>
          <w:b/>
          <w:sz w:val="28"/>
          <w:szCs w:val="28"/>
          <w:lang w:val="uk-UA"/>
        </w:rPr>
      </w:pPr>
      <w:r w:rsidRPr="001309F6">
        <w:rPr>
          <w:rFonts w:ascii="Times" w:eastAsia="Times" w:hAnsi="Times" w:cs="Times"/>
          <w:b/>
          <w:sz w:val="28"/>
          <w:szCs w:val="28"/>
          <w:lang w:val="uk-UA"/>
        </w:rPr>
        <w:lastRenderedPageBreak/>
        <w:t>ВИСНОВКИ</w:t>
      </w:r>
    </w:p>
    <w:p w14:paraId="68624BC7" w14:textId="1C30E9E6" w:rsidR="001A23F2" w:rsidRDefault="001A23F2" w:rsidP="00654ADC">
      <w:pPr>
        <w:widowControl w:val="0"/>
        <w:spacing w:after="0" w:line="360" w:lineRule="auto"/>
        <w:ind w:firstLine="709"/>
        <w:jc w:val="both"/>
        <w:rPr>
          <w:rFonts w:ascii="Times" w:eastAsia="Times" w:hAnsi="Times" w:cs="Times"/>
          <w:bCs/>
          <w:sz w:val="28"/>
          <w:szCs w:val="28"/>
          <w:lang w:val="uk-UA"/>
        </w:rPr>
      </w:pPr>
      <w:r>
        <w:rPr>
          <w:rFonts w:ascii="Times" w:eastAsia="Times" w:hAnsi="Times" w:cs="Times"/>
          <w:bCs/>
          <w:sz w:val="28"/>
          <w:szCs w:val="28"/>
          <w:lang w:val="uk-UA"/>
        </w:rPr>
        <w:t xml:space="preserve">Питання «синдрому набутої безпорадності» </w:t>
      </w:r>
      <w:r w:rsidR="0037534D">
        <w:rPr>
          <w:rFonts w:ascii="Times" w:eastAsia="Times" w:hAnsi="Times" w:cs="Times"/>
          <w:bCs/>
          <w:sz w:val="28"/>
          <w:szCs w:val="28"/>
          <w:lang w:val="uk-UA"/>
        </w:rPr>
        <w:t>є</w:t>
      </w:r>
      <w:r>
        <w:rPr>
          <w:rFonts w:ascii="Times" w:eastAsia="Times" w:hAnsi="Times" w:cs="Times"/>
          <w:bCs/>
          <w:sz w:val="28"/>
          <w:szCs w:val="28"/>
          <w:lang w:val="uk-UA"/>
        </w:rPr>
        <w:t xml:space="preserve"> досить актуальним у </w:t>
      </w:r>
      <w:r w:rsidR="0037534D">
        <w:rPr>
          <w:rFonts w:ascii="Times" w:eastAsia="Times" w:hAnsi="Times" w:cs="Times"/>
          <w:bCs/>
          <w:sz w:val="28"/>
          <w:szCs w:val="28"/>
          <w:lang w:val="uk-UA"/>
        </w:rPr>
        <w:t>наші дні</w:t>
      </w:r>
      <w:r>
        <w:rPr>
          <w:rFonts w:ascii="Times" w:eastAsia="Times" w:hAnsi="Times" w:cs="Times"/>
          <w:bCs/>
          <w:sz w:val="28"/>
          <w:szCs w:val="28"/>
          <w:lang w:val="uk-UA"/>
        </w:rPr>
        <w:t xml:space="preserve">. Тому що в той момент, коли зовнішнє середовище стає надмірно агресивним, і людина повністю втрачає над ним контроль, вона стає безпорадною і </w:t>
      </w:r>
      <w:proofErr w:type="spellStart"/>
      <w:r>
        <w:rPr>
          <w:rFonts w:ascii="Times" w:eastAsia="Times" w:hAnsi="Times" w:cs="Times"/>
          <w:bCs/>
          <w:sz w:val="28"/>
          <w:szCs w:val="28"/>
          <w:lang w:val="uk-UA"/>
        </w:rPr>
        <w:t>тотально</w:t>
      </w:r>
      <w:proofErr w:type="spellEnd"/>
      <w:r>
        <w:rPr>
          <w:rFonts w:ascii="Times" w:eastAsia="Times" w:hAnsi="Times" w:cs="Times"/>
          <w:bCs/>
          <w:sz w:val="28"/>
          <w:szCs w:val="28"/>
          <w:lang w:val="uk-UA"/>
        </w:rPr>
        <w:t xml:space="preserve"> безсилою. А війна – це саме те агресивне і всеосяжне зовнішнє середовище, яке неможливо контролювати</w:t>
      </w:r>
      <w:r w:rsidR="0037534D">
        <w:rPr>
          <w:rFonts w:ascii="Times" w:eastAsia="Times" w:hAnsi="Times" w:cs="Times"/>
          <w:bCs/>
          <w:sz w:val="28"/>
          <w:szCs w:val="28"/>
          <w:lang w:val="uk-UA"/>
        </w:rPr>
        <w:t>. Скоріше за все, набута безпорадність після війни пошириться куди далі, ніж зона бойових дій.</w:t>
      </w:r>
      <w:r w:rsidR="00E711FA">
        <w:rPr>
          <w:rFonts w:ascii="Times" w:eastAsia="Times" w:hAnsi="Times" w:cs="Times"/>
          <w:bCs/>
          <w:sz w:val="28"/>
          <w:szCs w:val="28"/>
          <w:lang w:val="uk-UA"/>
        </w:rPr>
        <w:t xml:space="preserve"> Це залежить від того якою великою буде</w:t>
      </w:r>
      <w:r w:rsidR="0037534D">
        <w:rPr>
          <w:rFonts w:ascii="Times" w:eastAsia="Times" w:hAnsi="Times" w:cs="Times"/>
          <w:bCs/>
          <w:sz w:val="28"/>
          <w:szCs w:val="28"/>
          <w:lang w:val="uk-UA"/>
        </w:rPr>
        <w:t xml:space="preserve"> економічна і соціальна криза. Навіть успішні люди, які не мали в житті серйозних проблем, в зв</w:t>
      </w:r>
      <w:r w:rsidR="0037534D" w:rsidRPr="0037534D">
        <w:rPr>
          <w:rFonts w:ascii="Times" w:eastAsia="Times" w:hAnsi="Times" w:cs="Times"/>
          <w:bCs/>
          <w:sz w:val="28"/>
          <w:szCs w:val="28"/>
        </w:rPr>
        <w:t>’</w:t>
      </w:r>
      <w:r w:rsidR="0037534D">
        <w:rPr>
          <w:rFonts w:ascii="Times" w:eastAsia="Times" w:hAnsi="Times" w:cs="Times"/>
          <w:bCs/>
          <w:sz w:val="28"/>
          <w:szCs w:val="28"/>
          <w:lang w:val="uk-UA"/>
        </w:rPr>
        <w:t>язку з війною стали безпорадними. Якщо вони змушені були переїхати в інший регіон, але не отримали жодного «позитивного» результату своїх дій (наприклад, нову роботу, можливість швидко облаштувати своє життя), то значить вони втратили контроль над життям.</w:t>
      </w:r>
    </w:p>
    <w:p w14:paraId="01B35AA3" w14:textId="5D3DE664" w:rsidR="0037534D" w:rsidRDefault="0037534D" w:rsidP="00654ADC">
      <w:pPr>
        <w:widowControl w:val="0"/>
        <w:spacing w:after="0" w:line="360" w:lineRule="auto"/>
        <w:ind w:firstLine="709"/>
        <w:jc w:val="both"/>
        <w:rPr>
          <w:rFonts w:ascii="Times" w:eastAsia="Times" w:hAnsi="Times" w:cs="Times"/>
          <w:bCs/>
          <w:sz w:val="28"/>
          <w:szCs w:val="28"/>
          <w:lang w:val="uk-UA"/>
        </w:rPr>
      </w:pPr>
      <w:r>
        <w:rPr>
          <w:rFonts w:ascii="Times" w:eastAsia="Times" w:hAnsi="Times" w:cs="Times"/>
          <w:bCs/>
          <w:sz w:val="28"/>
          <w:szCs w:val="28"/>
          <w:lang w:val="uk-UA"/>
        </w:rPr>
        <w:t>Чим довше людина перебуває в ситуації війни, тобто відсутності контролю над власним життя, тим сильніше вплив безпорадності</w:t>
      </w:r>
      <w:r w:rsidR="0033042A">
        <w:rPr>
          <w:rFonts w:ascii="Times" w:eastAsia="Times" w:hAnsi="Times" w:cs="Times"/>
          <w:bCs/>
          <w:sz w:val="28"/>
          <w:szCs w:val="28"/>
          <w:lang w:val="uk-UA"/>
        </w:rPr>
        <w:t xml:space="preserve">. Саме через це багато переселенців – це </w:t>
      </w:r>
      <w:proofErr w:type="spellStart"/>
      <w:r w:rsidR="0033042A">
        <w:rPr>
          <w:rFonts w:ascii="Times" w:eastAsia="Times" w:hAnsi="Times" w:cs="Times"/>
          <w:bCs/>
          <w:sz w:val="28"/>
          <w:szCs w:val="28"/>
          <w:lang w:val="uk-UA"/>
        </w:rPr>
        <w:t>дезадаптивні</w:t>
      </w:r>
      <w:proofErr w:type="spellEnd"/>
      <w:r w:rsidR="0033042A">
        <w:rPr>
          <w:rFonts w:ascii="Times" w:eastAsia="Times" w:hAnsi="Times" w:cs="Times"/>
          <w:bCs/>
          <w:sz w:val="28"/>
          <w:szCs w:val="28"/>
          <w:lang w:val="uk-UA"/>
        </w:rPr>
        <w:t xml:space="preserve"> люди. Крім того, мільйони людей усе ще залишаються в зоні бойових дій. За цей час їхня психологія почала працювати у режимі «немає жодних інших варіантів». Набута безпорадність, взагалі, проявляється цілковитою апатією до життя – коли спроби його покращити нівелюються, бо здаються марними, а майбутнє – безпросвітним. Іншими словами – це стан, коли людина постійно живе з «опущеними руками».</w:t>
      </w:r>
    </w:p>
    <w:p w14:paraId="09E91A4C" w14:textId="77777777" w:rsidR="00047923" w:rsidRDefault="0033042A" w:rsidP="00654ADC">
      <w:pPr>
        <w:widowControl w:val="0"/>
        <w:spacing w:after="0" w:line="360" w:lineRule="auto"/>
        <w:ind w:firstLine="709"/>
        <w:jc w:val="both"/>
        <w:rPr>
          <w:rFonts w:ascii="Times" w:eastAsia="Times" w:hAnsi="Times" w:cs="Times"/>
          <w:bCs/>
          <w:sz w:val="28"/>
          <w:szCs w:val="28"/>
          <w:lang w:val="uk-UA"/>
        </w:rPr>
      </w:pPr>
      <w:r>
        <w:rPr>
          <w:rFonts w:ascii="Times" w:eastAsia="Times" w:hAnsi="Times" w:cs="Times"/>
          <w:bCs/>
          <w:sz w:val="28"/>
          <w:szCs w:val="28"/>
          <w:lang w:val="uk-UA"/>
        </w:rPr>
        <w:t>Набута безпорадність, передусім, може вразити дітей</w:t>
      </w:r>
      <w:r w:rsidR="000C39FA">
        <w:rPr>
          <w:rFonts w:ascii="Times" w:eastAsia="Times" w:hAnsi="Times" w:cs="Times"/>
          <w:bCs/>
          <w:sz w:val="28"/>
          <w:szCs w:val="28"/>
          <w:lang w:val="uk-UA"/>
        </w:rPr>
        <w:t xml:space="preserve"> з окупованих територій, які ховалися в підвалах і відчували безсилля перед обставинами – не лише своє, але і дорослих, які були з ними</w:t>
      </w:r>
      <w:r w:rsidR="00047923">
        <w:rPr>
          <w:rFonts w:ascii="Times" w:eastAsia="Times" w:hAnsi="Times" w:cs="Times"/>
          <w:bCs/>
          <w:sz w:val="28"/>
          <w:szCs w:val="28"/>
          <w:lang w:val="uk-UA"/>
        </w:rPr>
        <w:t>.</w:t>
      </w:r>
    </w:p>
    <w:p w14:paraId="19CE669D" w14:textId="4BDF91A7" w:rsidR="0033042A" w:rsidRDefault="00047923" w:rsidP="00654ADC">
      <w:pPr>
        <w:widowControl w:val="0"/>
        <w:spacing w:after="0" w:line="360" w:lineRule="auto"/>
        <w:ind w:firstLine="709"/>
        <w:jc w:val="both"/>
        <w:rPr>
          <w:rFonts w:ascii="Times" w:eastAsia="Times" w:hAnsi="Times" w:cs="Times"/>
          <w:bCs/>
          <w:sz w:val="28"/>
          <w:szCs w:val="28"/>
          <w:lang w:val="uk-UA"/>
        </w:rPr>
      </w:pPr>
      <w:r>
        <w:rPr>
          <w:rFonts w:ascii="Times" w:eastAsia="Times" w:hAnsi="Times" w:cs="Times"/>
          <w:bCs/>
          <w:sz w:val="28"/>
          <w:szCs w:val="28"/>
          <w:lang w:val="uk-UA"/>
        </w:rPr>
        <w:t>Медичні працівники зазвичай вважають набуту безпорадність типом розладу мислення, а не станом психічного здоров</w:t>
      </w:r>
      <w:r w:rsidRPr="00047923">
        <w:rPr>
          <w:rFonts w:ascii="Times" w:eastAsia="Times" w:hAnsi="Times" w:cs="Times"/>
          <w:bCs/>
          <w:sz w:val="28"/>
          <w:szCs w:val="28"/>
          <w:lang w:val="uk-UA"/>
        </w:rPr>
        <w:t>’</w:t>
      </w:r>
      <w:r>
        <w:rPr>
          <w:rFonts w:ascii="Times" w:eastAsia="Times" w:hAnsi="Times" w:cs="Times"/>
          <w:bCs/>
          <w:sz w:val="28"/>
          <w:szCs w:val="28"/>
          <w:lang w:val="uk-UA"/>
        </w:rPr>
        <w:t>я. Однак саме цей синдром може сприяти або погіршувати симптоми психічних захворювань, включаючи посттравматичний стресовий розлад</w:t>
      </w:r>
      <w:r w:rsidR="000C39FA">
        <w:rPr>
          <w:rFonts w:ascii="Times" w:eastAsia="Times" w:hAnsi="Times" w:cs="Times"/>
          <w:bCs/>
          <w:sz w:val="28"/>
          <w:szCs w:val="28"/>
          <w:lang w:val="uk-UA"/>
        </w:rPr>
        <w:t xml:space="preserve"> </w:t>
      </w:r>
      <w:r>
        <w:rPr>
          <w:rFonts w:ascii="Times" w:eastAsia="Times" w:hAnsi="Times" w:cs="Times"/>
          <w:bCs/>
          <w:sz w:val="28"/>
          <w:szCs w:val="28"/>
          <w:lang w:val="uk-UA"/>
        </w:rPr>
        <w:t>або депресію, які можуть з</w:t>
      </w:r>
      <w:r w:rsidRPr="00047923">
        <w:rPr>
          <w:rFonts w:ascii="Times" w:eastAsia="Times" w:hAnsi="Times" w:cs="Times"/>
          <w:bCs/>
          <w:sz w:val="28"/>
          <w:szCs w:val="28"/>
          <w:lang w:val="uk-UA"/>
        </w:rPr>
        <w:t>’</w:t>
      </w:r>
      <w:r>
        <w:rPr>
          <w:rFonts w:ascii="Times" w:eastAsia="Times" w:hAnsi="Times" w:cs="Times"/>
          <w:bCs/>
          <w:sz w:val="28"/>
          <w:szCs w:val="28"/>
          <w:lang w:val="uk-UA"/>
        </w:rPr>
        <w:t>являтися у дітей через війну.</w:t>
      </w:r>
    </w:p>
    <w:p w14:paraId="67EEF7EE" w14:textId="52EF54D3" w:rsidR="00047923" w:rsidRDefault="00047923" w:rsidP="00654ADC">
      <w:pPr>
        <w:widowControl w:val="0"/>
        <w:spacing w:after="0" w:line="360" w:lineRule="auto"/>
        <w:ind w:firstLine="709"/>
        <w:jc w:val="both"/>
        <w:rPr>
          <w:rFonts w:ascii="Times" w:eastAsia="Times" w:hAnsi="Times" w:cs="Times"/>
          <w:bCs/>
          <w:sz w:val="28"/>
          <w:szCs w:val="28"/>
          <w:lang w:val="uk-UA"/>
        </w:rPr>
      </w:pPr>
      <w:r>
        <w:rPr>
          <w:rFonts w:ascii="Times" w:eastAsia="Times" w:hAnsi="Times" w:cs="Times"/>
          <w:bCs/>
          <w:sz w:val="28"/>
          <w:szCs w:val="28"/>
          <w:lang w:val="uk-UA"/>
        </w:rPr>
        <w:t xml:space="preserve">З часом набута безпорадність може вплинути на продуктивність дитини у </w:t>
      </w:r>
      <w:r>
        <w:rPr>
          <w:rFonts w:ascii="Times" w:eastAsia="Times" w:hAnsi="Times" w:cs="Times"/>
          <w:bCs/>
          <w:sz w:val="28"/>
          <w:szCs w:val="28"/>
          <w:lang w:val="uk-UA"/>
        </w:rPr>
        <w:lastRenderedPageBreak/>
        <w:t xml:space="preserve">школі. Наприклад, дослідження науковців Університету </w:t>
      </w:r>
      <w:proofErr w:type="spellStart"/>
      <w:r>
        <w:rPr>
          <w:rFonts w:ascii="Times" w:eastAsia="Times" w:hAnsi="Times" w:cs="Times"/>
          <w:bCs/>
          <w:sz w:val="28"/>
          <w:szCs w:val="28"/>
          <w:lang w:val="uk-UA"/>
        </w:rPr>
        <w:t>Мерсіна</w:t>
      </w:r>
      <w:proofErr w:type="spellEnd"/>
      <w:r>
        <w:rPr>
          <w:rFonts w:ascii="Times" w:eastAsia="Times" w:hAnsi="Times" w:cs="Times"/>
          <w:bCs/>
          <w:sz w:val="28"/>
          <w:szCs w:val="28"/>
          <w:lang w:val="uk-UA"/>
        </w:rPr>
        <w:t xml:space="preserve"> та </w:t>
      </w:r>
      <w:proofErr w:type="spellStart"/>
      <w:r>
        <w:rPr>
          <w:rFonts w:ascii="Times" w:eastAsia="Times" w:hAnsi="Times" w:cs="Times"/>
          <w:bCs/>
          <w:sz w:val="28"/>
          <w:szCs w:val="28"/>
          <w:lang w:val="uk-UA"/>
        </w:rPr>
        <w:t>Ізмірського</w:t>
      </w:r>
      <w:proofErr w:type="spellEnd"/>
      <w:r>
        <w:rPr>
          <w:rFonts w:ascii="Times" w:eastAsia="Times" w:hAnsi="Times" w:cs="Times"/>
          <w:bCs/>
          <w:sz w:val="28"/>
          <w:szCs w:val="28"/>
          <w:lang w:val="uk-UA"/>
        </w:rPr>
        <w:t xml:space="preserve"> університету </w:t>
      </w:r>
      <w:r w:rsidR="00555914">
        <w:rPr>
          <w:rFonts w:ascii="Times" w:eastAsia="Times" w:hAnsi="Times" w:cs="Times"/>
          <w:bCs/>
          <w:sz w:val="28"/>
          <w:szCs w:val="28"/>
          <w:lang w:val="uk-UA"/>
        </w:rPr>
        <w:t>демократії показують, що безпорадність, тривога та низька самоефективність можуть негативно вплинути на успішність у певних навчальних предметах.</w:t>
      </w:r>
    </w:p>
    <w:p w14:paraId="3576204E" w14:textId="180C04A6" w:rsidR="00555914" w:rsidRPr="00047923" w:rsidRDefault="00555914" w:rsidP="00654ADC">
      <w:pPr>
        <w:widowControl w:val="0"/>
        <w:spacing w:after="0" w:line="360" w:lineRule="auto"/>
        <w:ind w:firstLine="709"/>
        <w:jc w:val="both"/>
        <w:rPr>
          <w:rFonts w:ascii="Times" w:eastAsia="Times" w:hAnsi="Times" w:cs="Times"/>
          <w:bCs/>
          <w:sz w:val="28"/>
          <w:szCs w:val="28"/>
          <w:lang w:val="uk-UA"/>
        </w:rPr>
      </w:pPr>
      <w:r>
        <w:rPr>
          <w:rFonts w:ascii="Times" w:eastAsia="Times" w:hAnsi="Times" w:cs="Times"/>
          <w:bCs/>
          <w:sz w:val="28"/>
          <w:szCs w:val="28"/>
          <w:lang w:val="uk-UA"/>
        </w:rPr>
        <w:t>Крім погіршення успішності у навчанні, діти, в яких у підлітковому віці розвивається набута безпорадність, також можуть перенести цей стан у доросле життя. Це може негативно позначитися на самореалізації та соціальній адаптації, що погіршить психологічне благополуччя.</w:t>
      </w:r>
    </w:p>
    <w:p w14:paraId="53DA8846" w14:textId="78903E40" w:rsidR="0033042A" w:rsidRPr="001A23F2" w:rsidRDefault="0033042A" w:rsidP="00654ADC">
      <w:pPr>
        <w:widowControl w:val="0"/>
        <w:spacing w:after="0" w:line="360" w:lineRule="auto"/>
        <w:ind w:firstLine="709"/>
        <w:jc w:val="both"/>
        <w:rPr>
          <w:rFonts w:ascii="Times" w:eastAsia="Times" w:hAnsi="Times" w:cs="Times"/>
          <w:bCs/>
          <w:sz w:val="28"/>
          <w:szCs w:val="28"/>
          <w:lang w:val="uk-UA"/>
        </w:rPr>
      </w:pPr>
      <w:r>
        <w:rPr>
          <w:rFonts w:ascii="Times" w:eastAsia="Times" w:hAnsi="Times" w:cs="Times"/>
          <w:bCs/>
          <w:sz w:val="28"/>
          <w:szCs w:val="28"/>
          <w:lang w:val="uk-UA"/>
        </w:rPr>
        <w:t xml:space="preserve">Отже, люди, які тривалий час перебували в умовах війни, потребують кваліфікованої психологічної допомоги. Якщо ж людина встигла адаптуватися в мирному житті, то важливо розуміти, яку частину цього досвіду вона закріпила й буде нести далі по життю. </w:t>
      </w:r>
      <w:r w:rsidR="00555914">
        <w:rPr>
          <w:rFonts w:ascii="Times" w:eastAsia="Times" w:hAnsi="Times" w:cs="Times"/>
          <w:bCs/>
          <w:sz w:val="28"/>
          <w:szCs w:val="28"/>
          <w:lang w:val="uk-UA"/>
        </w:rPr>
        <w:t>Тому що синдром навченої безпорадності, якщо з ним не працювати, дуже часто призводить до депресії та суїцидальних думок або нахилів.</w:t>
      </w:r>
    </w:p>
    <w:p w14:paraId="451B7148" w14:textId="77777777" w:rsidR="0055301F" w:rsidRPr="001309F6" w:rsidRDefault="0055301F" w:rsidP="00654ADC">
      <w:pPr>
        <w:widowControl w:val="0"/>
        <w:spacing w:after="0" w:line="360" w:lineRule="auto"/>
        <w:ind w:left="1440" w:right="348" w:firstLine="709"/>
        <w:jc w:val="both"/>
        <w:rPr>
          <w:rFonts w:ascii="Times" w:eastAsia="Times" w:hAnsi="Times" w:cs="Times"/>
          <w:b/>
          <w:sz w:val="28"/>
          <w:szCs w:val="28"/>
          <w:lang w:val="uk-UA"/>
        </w:rPr>
      </w:pPr>
      <w:r w:rsidRPr="001309F6">
        <w:rPr>
          <w:lang w:val="uk-UA"/>
        </w:rPr>
        <w:br w:type="page"/>
      </w:r>
    </w:p>
    <w:p w14:paraId="4B5DFC81" w14:textId="7B764C9A" w:rsidR="0055301F" w:rsidRDefault="0055301F" w:rsidP="00835194">
      <w:pPr>
        <w:widowControl w:val="0"/>
        <w:spacing w:after="0" w:line="480" w:lineRule="auto"/>
        <w:ind w:left="31" w:right="348" w:firstLine="709"/>
        <w:jc w:val="center"/>
        <w:rPr>
          <w:rFonts w:ascii="Times" w:eastAsia="Times" w:hAnsi="Times" w:cs="Times"/>
          <w:b/>
          <w:sz w:val="28"/>
          <w:szCs w:val="28"/>
          <w:lang w:val="uk-UA"/>
        </w:rPr>
      </w:pPr>
      <w:r w:rsidRPr="001309F6">
        <w:rPr>
          <w:rFonts w:ascii="Times" w:eastAsia="Times" w:hAnsi="Times" w:cs="Times"/>
          <w:b/>
          <w:sz w:val="28"/>
          <w:szCs w:val="28"/>
          <w:lang w:val="uk-UA"/>
        </w:rPr>
        <w:lastRenderedPageBreak/>
        <w:t>СПИСОК ВИКОРИСТАНИХ ДЖЕРЕЛ</w:t>
      </w:r>
    </w:p>
    <w:p w14:paraId="18292A1E" w14:textId="6ED150C1" w:rsidR="00BE21ED" w:rsidRDefault="00BE21ED" w:rsidP="00654ADC">
      <w:pPr>
        <w:pStyle w:val="a3"/>
        <w:numPr>
          <w:ilvl w:val="0"/>
          <w:numId w:val="11"/>
        </w:numPr>
        <w:autoSpaceDE w:val="0"/>
        <w:autoSpaceDN w:val="0"/>
        <w:spacing w:after="0" w:line="360" w:lineRule="auto"/>
        <w:ind w:left="0" w:firstLine="709"/>
        <w:jc w:val="both"/>
        <w:rPr>
          <w:rFonts w:ascii="Times New Roman" w:hAnsi="Times New Roman" w:cs="Times New Roman"/>
          <w:sz w:val="28"/>
          <w:szCs w:val="28"/>
          <w:lang w:val="uk-UA"/>
        </w:rPr>
      </w:pPr>
      <w:r w:rsidRPr="004B3B1B">
        <w:rPr>
          <w:rFonts w:ascii="Times New Roman" w:hAnsi="Times New Roman" w:cs="Times New Roman"/>
          <w:sz w:val="28"/>
          <w:szCs w:val="28"/>
          <w:lang w:val="uk-UA"/>
        </w:rPr>
        <w:t>Seligman M</w:t>
      </w:r>
      <w:r>
        <w:rPr>
          <w:rFonts w:ascii="Times New Roman" w:hAnsi="Times New Roman" w:cs="Times New Roman"/>
          <w:sz w:val="28"/>
          <w:szCs w:val="28"/>
          <w:lang w:val="uk-UA"/>
        </w:rPr>
        <w:t xml:space="preserve">., </w:t>
      </w:r>
      <w:proofErr w:type="spellStart"/>
      <w:r w:rsidRPr="004B3B1B">
        <w:rPr>
          <w:rFonts w:ascii="Times New Roman" w:hAnsi="Times New Roman" w:cs="Times New Roman"/>
          <w:sz w:val="28"/>
          <w:szCs w:val="28"/>
          <w:lang w:val="uk-UA"/>
        </w:rPr>
        <w:t>Maier</w:t>
      </w:r>
      <w:proofErr w:type="spellEnd"/>
      <w:r>
        <w:rPr>
          <w:rFonts w:ascii="Times New Roman" w:hAnsi="Times New Roman" w:cs="Times New Roman"/>
          <w:sz w:val="28"/>
          <w:szCs w:val="28"/>
          <w:lang w:val="uk-UA"/>
        </w:rPr>
        <w:t xml:space="preserve"> С.</w:t>
      </w:r>
      <w:r w:rsidRPr="004B3B1B">
        <w:rPr>
          <w:rFonts w:ascii="Times New Roman" w:hAnsi="Times New Roman" w:cs="Times New Roman"/>
          <w:sz w:val="28"/>
          <w:szCs w:val="28"/>
          <w:lang w:val="uk-UA"/>
        </w:rPr>
        <w:t xml:space="preserve">, </w:t>
      </w:r>
      <w:proofErr w:type="spellStart"/>
      <w:r w:rsidRPr="004B3B1B">
        <w:rPr>
          <w:rFonts w:ascii="Times New Roman" w:hAnsi="Times New Roman" w:cs="Times New Roman"/>
          <w:sz w:val="28"/>
          <w:szCs w:val="28"/>
          <w:lang w:val="uk-UA"/>
        </w:rPr>
        <w:t>Steven</w:t>
      </w:r>
      <w:proofErr w:type="spellEnd"/>
      <w:r w:rsidRPr="004B3B1B">
        <w:rPr>
          <w:rFonts w:ascii="Times New Roman" w:hAnsi="Times New Roman" w:cs="Times New Roman"/>
          <w:sz w:val="28"/>
          <w:szCs w:val="28"/>
          <w:lang w:val="uk-UA"/>
        </w:rPr>
        <w:t xml:space="preserve"> F.</w:t>
      </w:r>
      <w:r>
        <w:rPr>
          <w:rFonts w:ascii="Times New Roman" w:hAnsi="Times New Roman" w:cs="Times New Roman"/>
          <w:sz w:val="28"/>
          <w:szCs w:val="28"/>
          <w:lang w:val="uk-UA"/>
        </w:rPr>
        <w:t xml:space="preserve"> </w:t>
      </w:r>
      <w:proofErr w:type="spellStart"/>
      <w:r w:rsidRPr="004B3B1B">
        <w:rPr>
          <w:rFonts w:ascii="Times New Roman" w:hAnsi="Times New Roman" w:cs="Times New Roman"/>
          <w:sz w:val="28"/>
          <w:szCs w:val="28"/>
          <w:lang w:val="uk-UA"/>
        </w:rPr>
        <w:t>Learned</w:t>
      </w:r>
      <w:proofErr w:type="spellEnd"/>
      <w:r w:rsidRPr="004B3B1B">
        <w:rPr>
          <w:rFonts w:ascii="Times New Roman" w:hAnsi="Times New Roman" w:cs="Times New Roman"/>
          <w:sz w:val="28"/>
          <w:szCs w:val="28"/>
          <w:lang w:val="uk-UA"/>
        </w:rPr>
        <w:t xml:space="preserve"> </w:t>
      </w:r>
      <w:proofErr w:type="spellStart"/>
      <w:r w:rsidRPr="004B3B1B">
        <w:rPr>
          <w:rFonts w:ascii="Times New Roman" w:hAnsi="Times New Roman" w:cs="Times New Roman"/>
          <w:sz w:val="28"/>
          <w:szCs w:val="28"/>
          <w:lang w:val="uk-UA"/>
        </w:rPr>
        <w:t>Helplessness</w:t>
      </w:r>
      <w:proofErr w:type="spellEnd"/>
      <w:r w:rsidRPr="004B3B1B">
        <w:rPr>
          <w:rFonts w:ascii="Times New Roman" w:hAnsi="Times New Roman" w:cs="Times New Roman"/>
          <w:sz w:val="28"/>
          <w:szCs w:val="28"/>
          <w:lang w:val="uk-UA"/>
        </w:rPr>
        <w:t xml:space="preserve">: A </w:t>
      </w:r>
      <w:proofErr w:type="spellStart"/>
      <w:r w:rsidRPr="004B3B1B">
        <w:rPr>
          <w:rFonts w:ascii="Times New Roman" w:hAnsi="Times New Roman" w:cs="Times New Roman"/>
          <w:sz w:val="28"/>
          <w:szCs w:val="28"/>
          <w:lang w:val="uk-UA"/>
        </w:rPr>
        <w:t>Theory</w:t>
      </w:r>
      <w:proofErr w:type="spellEnd"/>
      <w:r w:rsidRPr="004B3B1B">
        <w:rPr>
          <w:rFonts w:ascii="Times New Roman" w:hAnsi="Times New Roman" w:cs="Times New Roman"/>
          <w:sz w:val="28"/>
          <w:szCs w:val="28"/>
          <w:lang w:val="uk-UA"/>
        </w:rPr>
        <w:t xml:space="preserve"> </w:t>
      </w:r>
      <w:proofErr w:type="spellStart"/>
      <w:r w:rsidRPr="004B3B1B">
        <w:rPr>
          <w:rFonts w:ascii="Times New Roman" w:hAnsi="Times New Roman" w:cs="Times New Roman"/>
          <w:sz w:val="28"/>
          <w:szCs w:val="28"/>
          <w:lang w:val="uk-UA"/>
        </w:rPr>
        <w:t>for</w:t>
      </w:r>
      <w:proofErr w:type="spellEnd"/>
      <w:r w:rsidRPr="004B3B1B">
        <w:rPr>
          <w:rFonts w:ascii="Times New Roman" w:hAnsi="Times New Roman" w:cs="Times New Roman"/>
          <w:sz w:val="28"/>
          <w:szCs w:val="28"/>
          <w:lang w:val="uk-UA"/>
        </w:rPr>
        <w:t xml:space="preserve"> </w:t>
      </w:r>
      <w:proofErr w:type="spellStart"/>
      <w:r w:rsidRPr="004B3B1B">
        <w:rPr>
          <w:rFonts w:ascii="Times New Roman" w:hAnsi="Times New Roman" w:cs="Times New Roman"/>
          <w:sz w:val="28"/>
          <w:szCs w:val="28"/>
          <w:lang w:val="uk-UA"/>
        </w:rPr>
        <w:t>the</w:t>
      </w:r>
      <w:proofErr w:type="spellEnd"/>
      <w:r w:rsidRPr="004B3B1B">
        <w:rPr>
          <w:rFonts w:ascii="Times New Roman" w:hAnsi="Times New Roman" w:cs="Times New Roman"/>
          <w:sz w:val="28"/>
          <w:szCs w:val="28"/>
          <w:lang w:val="uk-UA"/>
        </w:rPr>
        <w:t xml:space="preserve"> </w:t>
      </w:r>
      <w:proofErr w:type="spellStart"/>
      <w:r w:rsidRPr="004B3B1B">
        <w:rPr>
          <w:rFonts w:ascii="Times New Roman" w:hAnsi="Times New Roman" w:cs="Times New Roman"/>
          <w:sz w:val="28"/>
          <w:szCs w:val="28"/>
          <w:lang w:val="uk-UA"/>
        </w:rPr>
        <w:t>Age</w:t>
      </w:r>
      <w:proofErr w:type="spellEnd"/>
      <w:r w:rsidRPr="004B3B1B">
        <w:rPr>
          <w:rFonts w:ascii="Times New Roman" w:hAnsi="Times New Roman" w:cs="Times New Roman"/>
          <w:sz w:val="28"/>
          <w:szCs w:val="28"/>
          <w:lang w:val="uk-UA"/>
        </w:rPr>
        <w:t xml:space="preserve"> </w:t>
      </w:r>
      <w:proofErr w:type="spellStart"/>
      <w:r w:rsidRPr="004B3B1B">
        <w:rPr>
          <w:rFonts w:ascii="Times New Roman" w:hAnsi="Times New Roman" w:cs="Times New Roman"/>
          <w:sz w:val="28"/>
          <w:szCs w:val="28"/>
          <w:lang w:val="uk-UA"/>
        </w:rPr>
        <w:t>of</w:t>
      </w:r>
      <w:proofErr w:type="spellEnd"/>
      <w:r w:rsidRPr="004B3B1B">
        <w:rPr>
          <w:rFonts w:ascii="Times New Roman" w:hAnsi="Times New Roman" w:cs="Times New Roman"/>
          <w:sz w:val="28"/>
          <w:szCs w:val="28"/>
          <w:lang w:val="uk-UA"/>
        </w:rPr>
        <w:t xml:space="preserve"> </w:t>
      </w:r>
      <w:proofErr w:type="spellStart"/>
      <w:r w:rsidRPr="004B3B1B">
        <w:rPr>
          <w:rFonts w:ascii="Times New Roman" w:hAnsi="Times New Roman" w:cs="Times New Roman"/>
          <w:sz w:val="28"/>
          <w:szCs w:val="28"/>
          <w:lang w:val="uk-UA"/>
        </w:rPr>
        <w:t>Personal</w:t>
      </w:r>
      <w:proofErr w:type="spellEnd"/>
      <w:r w:rsidRPr="004B3B1B">
        <w:rPr>
          <w:rFonts w:ascii="Times New Roman" w:hAnsi="Times New Roman" w:cs="Times New Roman"/>
          <w:sz w:val="28"/>
          <w:szCs w:val="28"/>
          <w:lang w:val="uk-UA"/>
        </w:rPr>
        <w:t xml:space="preserve"> </w:t>
      </w:r>
      <w:proofErr w:type="spellStart"/>
      <w:r w:rsidRPr="004B3B1B">
        <w:rPr>
          <w:rFonts w:ascii="Times New Roman" w:hAnsi="Times New Roman" w:cs="Times New Roman"/>
          <w:sz w:val="28"/>
          <w:szCs w:val="28"/>
          <w:lang w:val="uk-UA"/>
        </w:rPr>
        <w:t>Control</w:t>
      </w:r>
      <w:proofErr w:type="spellEnd"/>
      <w:r w:rsidRPr="004B3B1B">
        <w:rPr>
          <w:rFonts w:ascii="Times New Roman" w:hAnsi="Times New Roman" w:cs="Times New Roman"/>
          <w:sz w:val="28"/>
          <w:szCs w:val="28"/>
          <w:lang w:val="uk-UA"/>
        </w:rPr>
        <w:t xml:space="preserve"> </w:t>
      </w:r>
      <w:proofErr w:type="spellStart"/>
      <w:r w:rsidRPr="004B3B1B">
        <w:rPr>
          <w:rFonts w:ascii="Times New Roman" w:hAnsi="Times New Roman" w:cs="Times New Roman"/>
          <w:sz w:val="28"/>
          <w:szCs w:val="28"/>
          <w:lang w:val="uk-UA"/>
        </w:rPr>
        <w:t>by</w:t>
      </w:r>
      <w:proofErr w:type="spellEnd"/>
      <w:r w:rsidRPr="004B3B1B">
        <w:rPr>
          <w:rFonts w:ascii="Times New Roman" w:hAnsi="Times New Roman" w:cs="Times New Roman"/>
          <w:sz w:val="28"/>
          <w:szCs w:val="28"/>
          <w:lang w:val="uk-UA"/>
        </w:rPr>
        <w:t xml:space="preserve"> </w:t>
      </w:r>
      <w:proofErr w:type="spellStart"/>
      <w:r w:rsidRPr="004B3B1B">
        <w:rPr>
          <w:rFonts w:ascii="Times New Roman" w:hAnsi="Times New Roman" w:cs="Times New Roman"/>
          <w:sz w:val="28"/>
          <w:szCs w:val="28"/>
          <w:lang w:val="uk-UA"/>
        </w:rPr>
        <w:t>Peterson</w:t>
      </w:r>
      <w:proofErr w:type="spellEnd"/>
      <w:r>
        <w:rPr>
          <w:rFonts w:ascii="Times New Roman" w:hAnsi="Times New Roman" w:cs="Times New Roman"/>
          <w:sz w:val="28"/>
          <w:szCs w:val="28"/>
          <w:lang w:val="uk-UA"/>
        </w:rPr>
        <w:t xml:space="preserve">. </w:t>
      </w:r>
      <w:r w:rsidR="003874BA" w:rsidRPr="003874BA">
        <w:rPr>
          <w:rFonts w:ascii="Times New Roman" w:hAnsi="Times New Roman" w:cs="Times New Roman"/>
          <w:sz w:val="28"/>
          <w:szCs w:val="28"/>
          <w:lang w:val="en-US"/>
        </w:rPr>
        <w:t>Oxford University Press</w:t>
      </w:r>
      <w:r>
        <w:rPr>
          <w:rFonts w:ascii="Times New Roman" w:hAnsi="Times New Roman" w:cs="Times New Roman"/>
          <w:sz w:val="28"/>
          <w:szCs w:val="28"/>
          <w:lang w:val="en-US"/>
        </w:rPr>
        <w:t>, 199</w:t>
      </w:r>
      <w:r w:rsidR="003874BA">
        <w:rPr>
          <w:rFonts w:ascii="Times New Roman" w:hAnsi="Times New Roman" w:cs="Times New Roman"/>
          <w:sz w:val="28"/>
          <w:szCs w:val="28"/>
          <w:lang w:val="uk-UA"/>
        </w:rPr>
        <w:t>5. 376 с.</w:t>
      </w:r>
    </w:p>
    <w:p w14:paraId="0DE55D19" w14:textId="77777777" w:rsidR="00BE21ED" w:rsidRDefault="00BE21ED" w:rsidP="00654ADC">
      <w:pPr>
        <w:pStyle w:val="a3"/>
        <w:numPr>
          <w:ilvl w:val="0"/>
          <w:numId w:val="11"/>
        </w:numPr>
        <w:autoSpaceDE w:val="0"/>
        <w:autoSpaceDN w:val="0"/>
        <w:spacing w:after="0" w:line="360" w:lineRule="auto"/>
        <w:ind w:left="0" w:firstLine="709"/>
        <w:jc w:val="both"/>
        <w:rPr>
          <w:rFonts w:ascii="Times New Roman" w:hAnsi="Times New Roman" w:cs="Times New Roman"/>
          <w:sz w:val="28"/>
          <w:szCs w:val="28"/>
          <w:lang w:val="uk-UA"/>
        </w:rPr>
      </w:pPr>
      <w:r w:rsidRPr="00F070FD">
        <w:rPr>
          <w:rFonts w:ascii="Times New Roman" w:hAnsi="Times New Roman" w:cs="Times New Roman"/>
          <w:sz w:val="28"/>
          <w:szCs w:val="28"/>
          <w:lang w:val="en-US"/>
        </w:rPr>
        <w:t>Ackerman</w:t>
      </w:r>
      <w:r>
        <w:rPr>
          <w:rFonts w:ascii="Times New Roman" w:hAnsi="Times New Roman" w:cs="Times New Roman"/>
          <w:sz w:val="28"/>
          <w:szCs w:val="28"/>
          <w:lang w:val="uk-UA"/>
        </w:rPr>
        <w:t xml:space="preserve"> </w:t>
      </w:r>
      <w:r w:rsidRPr="00F070FD">
        <w:rPr>
          <w:rFonts w:ascii="Times New Roman" w:hAnsi="Times New Roman" w:cs="Times New Roman"/>
          <w:sz w:val="28"/>
          <w:szCs w:val="28"/>
          <w:lang w:val="en-US"/>
        </w:rPr>
        <w:t>C</w:t>
      </w:r>
      <w:r>
        <w:rPr>
          <w:rFonts w:ascii="Times New Roman" w:hAnsi="Times New Roman" w:cs="Times New Roman"/>
          <w:sz w:val="28"/>
          <w:szCs w:val="28"/>
          <w:lang w:val="uk-UA"/>
        </w:rPr>
        <w:t xml:space="preserve">. </w:t>
      </w:r>
      <w:r w:rsidRPr="00F070FD">
        <w:rPr>
          <w:rFonts w:ascii="Times New Roman" w:hAnsi="Times New Roman" w:cs="Times New Roman"/>
          <w:sz w:val="28"/>
          <w:szCs w:val="28"/>
          <w:lang w:val="en-US"/>
        </w:rPr>
        <w:t>E. Learned Helplessness: Seligman’s Theory of Depression</w:t>
      </w:r>
      <w:r>
        <w:rPr>
          <w:rFonts w:ascii="Times New Roman" w:hAnsi="Times New Roman" w:cs="Times New Roman"/>
          <w:sz w:val="28"/>
          <w:szCs w:val="28"/>
          <w:lang w:val="uk-UA"/>
        </w:rPr>
        <w:t xml:space="preserve">. </w:t>
      </w:r>
      <w:r w:rsidRPr="00D03E55">
        <w:rPr>
          <w:rFonts w:ascii="Times New Roman" w:hAnsi="Times New Roman" w:cs="Times New Roman"/>
          <w:sz w:val="28"/>
          <w:szCs w:val="28"/>
        </w:rPr>
        <w:t>URL</w:t>
      </w:r>
      <w:r>
        <w:rPr>
          <w:rFonts w:ascii="Times New Roman" w:hAnsi="Times New Roman" w:cs="Times New Roman"/>
          <w:sz w:val="28"/>
          <w:szCs w:val="28"/>
          <w:lang w:val="uk-UA"/>
        </w:rPr>
        <w:t>:</w:t>
      </w:r>
      <w:hyperlink r:id="rId8" w:history="1">
        <w:r w:rsidRPr="00B737C0">
          <w:rPr>
            <w:rStyle w:val="ad"/>
            <w:rFonts w:ascii="Times New Roman" w:hAnsi="Times New Roman" w:cs="Times New Roman"/>
            <w:sz w:val="28"/>
            <w:szCs w:val="28"/>
            <w:lang w:val="uk-UA"/>
          </w:rPr>
          <w:t>https://positivepsychology.com/learned-helplessness-seligman-theory-depression-cure/</w:t>
        </w:r>
      </w:hyperlink>
      <w:r>
        <w:rPr>
          <w:rFonts w:ascii="Times New Roman" w:hAnsi="Times New Roman" w:cs="Times New Roman"/>
          <w:sz w:val="28"/>
          <w:szCs w:val="28"/>
          <w:lang w:val="uk-UA"/>
        </w:rPr>
        <w:t xml:space="preserve"> (дата звернення: 11.10.2023).</w:t>
      </w:r>
    </w:p>
    <w:p w14:paraId="14AF382E" w14:textId="6BC977E3" w:rsidR="00DE5874" w:rsidRPr="003838AC" w:rsidRDefault="00DE5874" w:rsidP="00654ADC">
      <w:pPr>
        <w:pStyle w:val="a3"/>
        <w:numPr>
          <w:ilvl w:val="0"/>
          <w:numId w:val="11"/>
        </w:numPr>
        <w:autoSpaceDE w:val="0"/>
        <w:autoSpaceDN w:val="0"/>
        <w:spacing w:after="0" w:line="360" w:lineRule="auto"/>
        <w:ind w:left="0" w:firstLine="709"/>
        <w:jc w:val="both"/>
        <w:rPr>
          <w:rFonts w:ascii="Times New Roman" w:hAnsi="Times New Roman" w:cs="Times New Roman"/>
          <w:sz w:val="28"/>
          <w:szCs w:val="28"/>
          <w:lang w:val="uk-UA"/>
        </w:rPr>
      </w:pPr>
      <w:r w:rsidRPr="003838AC">
        <w:rPr>
          <w:rFonts w:ascii="Times" w:hAnsi="Times" w:cs="Times"/>
          <w:color w:val="000000"/>
          <w:sz w:val="28"/>
          <w:szCs w:val="28"/>
          <w:lang w:val="uk-UA"/>
        </w:rPr>
        <w:t>Попов В.</w:t>
      </w:r>
      <w:r>
        <w:rPr>
          <w:rFonts w:ascii="Times" w:hAnsi="Times" w:cs="Times"/>
          <w:color w:val="000000"/>
          <w:sz w:val="28"/>
          <w:szCs w:val="28"/>
          <w:lang w:val="uk-UA"/>
        </w:rPr>
        <w:t xml:space="preserve"> </w:t>
      </w:r>
      <w:r w:rsidRPr="003838AC">
        <w:rPr>
          <w:rFonts w:ascii="Times" w:hAnsi="Times" w:cs="Times"/>
          <w:color w:val="000000"/>
          <w:sz w:val="28"/>
          <w:szCs w:val="28"/>
          <w:lang w:val="uk-UA"/>
        </w:rPr>
        <w:t xml:space="preserve">М. Вивчена безпорадність як деструкція професійної  спрямованості особистості. </w:t>
      </w:r>
      <w:r w:rsidRPr="003838AC">
        <w:rPr>
          <w:rFonts w:ascii="Times" w:hAnsi="Times" w:cs="Times"/>
          <w:i/>
          <w:iCs/>
          <w:color w:val="000000"/>
          <w:sz w:val="28"/>
          <w:szCs w:val="28"/>
          <w:lang w:val="uk-UA"/>
        </w:rPr>
        <w:t>Проблеми екстремальної та кризової психології</w:t>
      </w:r>
      <w:r>
        <w:rPr>
          <w:rFonts w:ascii="Times" w:hAnsi="Times" w:cs="Times"/>
          <w:i/>
          <w:iCs/>
          <w:color w:val="000000"/>
          <w:sz w:val="28"/>
          <w:szCs w:val="28"/>
          <w:lang w:val="uk-UA"/>
        </w:rPr>
        <w:t xml:space="preserve">: </w:t>
      </w:r>
      <w:proofErr w:type="spellStart"/>
      <w:r>
        <w:rPr>
          <w:rFonts w:ascii="Times" w:hAnsi="Times" w:cs="Times"/>
          <w:i/>
          <w:iCs/>
          <w:color w:val="000000"/>
          <w:sz w:val="28"/>
          <w:szCs w:val="28"/>
          <w:lang w:val="uk-UA"/>
        </w:rPr>
        <w:t>з</w:t>
      </w:r>
      <w:r w:rsidRPr="003838AC">
        <w:rPr>
          <w:rFonts w:ascii="Times" w:hAnsi="Times" w:cs="Times"/>
          <w:color w:val="000000"/>
          <w:sz w:val="28"/>
          <w:szCs w:val="28"/>
          <w:lang w:val="uk-UA"/>
        </w:rPr>
        <w:t>б</w:t>
      </w:r>
      <w:proofErr w:type="spellEnd"/>
      <w:r w:rsidRPr="003838AC">
        <w:rPr>
          <w:rFonts w:ascii="Times" w:hAnsi="Times" w:cs="Times"/>
          <w:color w:val="000000"/>
          <w:sz w:val="28"/>
          <w:szCs w:val="28"/>
          <w:lang w:val="uk-UA"/>
        </w:rPr>
        <w:t xml:space="preserve">-к наук. праць. Харків: НУЦЗУ, 2012. </w:t>
      </w:r>
      <w:proofErr w:type="spellStart"/>
      <w:r w:rsidRPr="003838AC">
        <w:rPr>
          <w:rFonts w:ascii="Times" w:hAnsi="Times" w:cs="Times"/>
          <w:color w:val="000000"/>
          <w:sz w:val="28"/>
          <w:szCs w:val="28"/>
          <w:lang w:val="uk-UA"/>
        </w:rPr>
        <w:t>Вип</w:t>
      </w:r>
      <w:proofErr w:type="spellEnd"/>
      <w:r w:rsidRPr="003838AC">
        <w:rPr>
          <w:rFonts w:ascii="Times" w:hAnsi="Times" w:cs="Times"/>
          <w:color w:val="000000"/>
          <w:sz w:val="28"/>
          <w:szCs w:val="28"/>
          <w:lang w:val="uk-UA"/>
        </w:rPr>
        <w:t>. 12. С. 74–82. </w:t>
      </w:r>
    </w:p>
    <w:p w14:paraId="0868C0D1" w14:textId="77777777" w:rsidR="00DE5874" w:rsidRDefault="00DE5874" w:rsidP="00654ADC">
      <w:pPr>
        <w:pStyle w:val="a3"/>
        <w:numPr>
          <w:ilvl w:val="0"/>
          <w:numId w:val="11"/>
        </w:numPr>
        <w:autoSpaceDE w:val="0"/>
        <w:autoSpaceDN w:val="0"/>
        <w:spacing w:after="0" w:line="360" w:lineRule="auto"/>
        <w:ind w:left="0" w:firstLine="709"/>
        <w:jc w:val="both"/>
        <w:rPr>
          <w:rFonts w:ascii="Times New Roman" w:hAnsi="Times New Roman" w:cs="Times New Roman"/>
          <w:sz w:val="28"/>
          <w:szCs w:val="28"/>
          <w:lang w:val="uk-UA"/>
        </w:rPr>
      </w:pPr>
      <w:r w:rsidRPr="000D2093">
        <w:rPr>
          <w:rFonts w:ascii="Times New Roman" w:hAnsi="Times New Roman" w:cs="Times New Roman"/>
          <w:sz w:val="28"/>
          <w:szCs w:val="28"/>
          <w:lang w:val="uk-UA"/>
        </w:rPr>
        <w:t>Приходько Д.П. Психологічні особливості набутої  безпорадності: стан проблеми. Проблеми екстремальної та кризової  психології. 2016.</w:t>
      </w:r>
      <w:r>
        <w:rPr>
          <w:rFonts w:ascii="Times New Roman" w:hAnsi="Times New Roman" w:cs="Times New Roman"/>
          <w:sz w:val="28"/>
          <w:szCs w:val="28"/>
          <w:lang w:val="uk-UA"/>
        </w:rPr>
        <w:t xml:space="preserve"> №</w:t>
      </w:r>
      <w:r w:rsidRPr="000D2093">
        <w:rPr>
          <w:rFonts w:ascii="Times New Roman" w:hAnsi="Times New Roman" w:cs="Times New Roman"/>
          <w:sz w:val="28"/>
          <w:szCs w:val="28"/>
          <w:lang w:val="uk-UA"/>
        </w:rPr>
        <w:t xml:space="preserve"> 19. С. 140–148.</w:t>
      </w:r>
      <w:r>
        <w:rPr>
          <w:rFonts w:ascii="Times New Roman" w:hAnsi="Times New Roman" w:cs="Times New Roman"/>
          <w:sz w:val="28"/>
          <w:szCs w:val="28"/>
          <w:lang w:val="uk-UA"/>
        </w:rPr>
        <w:t xml:space="preserve"> </w:t>
      </w:r>
      <w:hyperlink r:id="rId9" w:history="1">
        <w:r w:rsidRPr="007B2DE3">
          <w:rPr>
            <w:rStyle w:val="ad"/>
            <w:rFonts w:ascii="Times New Roman" w:hAnsi="Times New Roman" w:cs="Times New Roman"/>
            <w:sz w:val="28"/>
            <w:szCs w:val="28"/>
            <w:lang w:val="uk-UA"/>
          </w:rPr>
          <w:t xml:space="preserve">URL:https://nuczu.edu.ua/sciencearchive/ProblemsOfExtreme </w:t>
        </w:r>
        <w:proofErr w:type="spellStart"/>
        <w:r w:rsidRPr="007B2DE3">
          <w:rPr>
            <w:rStyle w:val="ad"/>
            <w:rFonts w:ascii="Times New Roman" w:hAnsi="Times New Roman" w:cs="Times New Roman"/>
            <w:sz w:val="28"/>
            <w:szCs w:val="28"/>
            <w:lang w:val="uk-UA"/>
          </w:rPr>
          <w:t>AndCrisisPsychology</w:t>
        </w:r>
        <w:proofErr w:type="spellEnd"/>
        <w:r w:rsidRPr="007B2DE3">
          <w:rPr>
            <w:rStyle w:val="ad"/>
            <w:rFonts w:ascii="Times New Roman" w:hAnsi="Times New Roman" w:cs="Times New Roman"/>
            <w:sz w:val="28"/>
            <w:szCs w:val="28"/>
            <w:lang w:val="uk-UA"/>
          </w:rPr>
          <w:t>/vol19/Prikhodko_DP.PDF</w:t>
        </w:r>
      </w:hyperlink>
      <w:r>
        <w:rPr>
          <w:rFonts w:ascii="Times New Roman" w:hAnsi="Times New Roman" w:cs="Times New Roman"/>
          <w:sz w:val="28"/>
          <w:szCs w:val="28"/>
          <w:lang w:val="uk-UA"/>
        </w:rPr>
        <w:t xml:space="preserve"> (дата звернення: 11.10.2023).</w:t>
      </w:r>
    </w:p>
    <w:p w14:paraId="1C3300B6" w14:textId="18E2C2A7" w:rsidR="00DE5874" w:rsidRPr="00327C08" w:rsidRDefault="00DE5874" w:rsidP="00654ADC">
      <w:pPr>
        <w:pStyle w:val="a3"/>
        <w:numPr>
          <w:ilvl w:val="0"/>
          <w:numId w:val="11"/>
        </w:numPr>
        <w:autoSpaceDE w:val="0"/>
        <w:autoSpaceDN w:val="0"/>
        <w:spacing w:after="0" w:line="360" w:lineRule="auto"/>
        <w:ind w:left="0" w:firstLine="709"/>
        <w:jc w:val="both"/>
        <w:rPr>
          <w:rFonts w:ascii="Times New Roman" w:hAnsi="Times New Roman" w:cs="Times New Roman"/>
          <w:sz w:val="28"/>
          <w:szCs w:val="28"/>
          <w:lang w:val="uk-UA"/>
        </w:rPr>
      </w:pPr>
      <w:proofErr w:type="spellStart"/>
      <w:r w:rsidRPr="00853554">
        <w:rPr>
          <w:rFonts w:ascii="Times New Roman" w:hAnsi="Times New Roman" w:cs="Times New Roman"/>
          <w:sz w:val="28"/>
          <w:szCs w:val="28"/>
          <w:lang w:val="uk-UA"/>
        </w:rPr>
        <w:t>Франкл</w:t>
      </w:r>
      <w:proofErr w:type="spellEnd"/>
      <w:r w:rsidRPr="00853554">
        <w:rPr>
          <w:rFonts w:ascii="Times New Roman" w:hAnsi="Times New Roman" w:cs="Times New Roman"/>
          <w:sz w:val="28"/>
          <w:szCs w:val="28"/>
          <w:lang w:val="uk-UA"/>
        </w:rPr>
        <w:t xml:space="preserve"> В. </w:t>
      </w:r>
      <w:r w:rsidRPr="00853554">
        <w:rPr>
          <w:rFonts w:ascii="Times New Roman" w:eastAsia="Times New Roman" w:hAnsi="Times New Roman" w:cs="Times New Roman"/>
          <w:kern w:val="36"/>
          <w:sz w:val="28"/>
          <w:szCs w:val="28"/>
          <w:lang w:val="uk-UA"/>
        </w:rPr>
        <w:t xml:space="preserve">Лікар та душа. Основи </w:t>
      </w:r>
      <w:proofErr w:type="spellStart"/>
      <w:r w:rsidRPr="00853554">
        <w:rPr>
          <w:rFonts w:ascii="Times New Roman" w:eastAsia="Times New Roman" w:hAnsi="Times New Roman" w:cs="Times New Roman"/>
          <w:kern w:val="36"/>
          <w:sz w:val="28"/>
          <w:szCs w:val="28"/>
          <w:lang w:val="uk-UA"/>
        </w:rPr>
        <w:t>логотерапії</w:t>
      </w:r>
      <w:proofErr w:type="spellEnd"/>
      <w:r w:rsidR="00667BED">
        <w:rPr>
          <w:rFonts w:ascii="Times New Roman" w:eastAsia="Times New Roman" w:hAnsi="Times New Roman" w:cs="Times New Roman"/>
          <w:kern w:val="36"/>
          <w:sz w:val="28"/>
          <w:szCs w:val="28"/>
          <w:lang w:val="uk-UA"/>
        </w:rPr>
        <w:t xml:space="preserve"> / пер. з </w:t>
      </w:r>
      <w:proofErr w:type="spellStart"/>
      <w:r w:rsidR="00667BED">
        <w:rPr>
          <w:rFonts w:ascii="Times New Roman" w:eastAsia="Times New Roman" w:hAnsi="Times New Roman" w:cs="Times New Roman"/>
          <w:kern w:val="36"/>
          <w:sz w:val="28"/>
          <w:szCs w:val="28"/>
          <w:lang w:val="uk-UA"/>
        </w:rPr>
        <w:t>англ</w:t>
      </w:r>
      <w:proofErr w:type="spellEnd"/>
      <w:r w:rsidR="00667BED">
        <w:rPr>
          <w:rFonts w:ascii="Times New Roman" w:eastAsia="Times New Roman" w:hAnsi="Times New Roman" w:cs="Times New Roman"/>
          <w:kern w:val="36"/>
          <w:sz w:val="28"/>
          <w:szCs w:val="28"/>
          <w:lang w:val="uk-UA"/>
        </w:rPr>
        <w:t xml:space="preserve">. </w:t>
      </w:r>
      <w:hyperlink r:id="rId10" w:history="1">
        <w:r w:rsidRPr="00853554">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lang w:val="uk-UA"/>
          </w:rPr>
          <w:t>.</w:t>
        </w:r>
        <w:r w:rsidRPr="00853554">
          <w:rPr>
            <w:rFonts w:ascii="Times New Roman" w:eastAsia="Times New Roman" w:hAnsi="Times New Roman" w:cs="Times New Roman"/>
            <w:sz w:val="28"/>
            <w:szCs w:val="28"/>
            <w:lang w:val="uk-UA"/>
          </w:rPr>
          <w:t xml:space="preserve"> Шерстюк</w:t>
        </w:r>
      </w:hyperlink>
      <w:r>
        <w:rPr>
          <w:rFonts w:ascii="Times New Roman" w:eastAsia="Times New Roman" w:hAnsi="Times New Roman" w:cs="Times New Roman"/>
          <w:sz w:val="28"/>
          <w:szCs w:val="28"/>
          <w:lang w:val="uk-UA"/>
        </w:rPr>
        <w:t>а</w:t>
      </w:r>
      <w:r w:rsidRPr="00853554">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Харків</w:t>
      </w:r>
      <w:r w:rsidRPr="00853554">
        <w:rPr>
          <w:rFonts w:ascii="Times New Roman" w:eastAsia="Times New Roman" w:hAnsi="Times New Roman" w:cs="Times New Roman"/>
          <w:sz w:val="28"/>
          <w:szCs w:val="28"/>
          <w:lang w:val="uk-UA"/>
        </w:rPr>
        <w:t xml:space="preserve">: </w:t>
      </w:r>
      <w:hyperlink r:id="rId11" w:history="1">
        <w:r w:rsidRPr="00853554">
          <w:rPr>
            <w:rFonts w:ascii="Times New Roman" w:eastAsia="Times New Roman" w:hAnsi="Times New Roman" w:cs="Times New Roman"/>
            <w:sz w:val="28"/>
            <w:szCs w:val="28"/>
            <w:lang w:val="uk-UA"/>
          </w:rPr>
          <w:t>Книжковий клуб «Клуб Сімейного Дозвілля»</w:t>
        </w:r>
      </w:hyperlink>
      <w:r>
        <w:rPr>
          <w:rFonts w:ascii="Times New Roman" w:eastAsia="Times New Roman" w:hAnsi="Times New Roman" w:cs="Times New Roman"/>
          <w:sz w:val="28"/>
          <w:szCs w:val="28"/>
          <w:lang w:val="uk-UA"/>
        </w:rPr>
        <w:t xml:space="preserve">, </w:t>
      </w:r>
      <w:r w:rsidRPr="00853554">
        <w:rPr>
          <w:rFonts w:ascii="Times New Roman" w:eastAsia="Times New Roman" w:hAnsi="Times New Roman" w:cs="Times New Roman"/>
          <w:sz w:val="28"/>
          <w:szCs w:val="28"/>
          <w:lang w:val="uk-UA"/>
        </w:rPr>
        <w:t>2023</w:t>
      </w:r>
      <w:r>
        <w:rPr>
          <w:rFonts w:ascii="Times New Roman" w:eastAsia="Times New Roman" w:hAnsi="Times New Roman" w:cs="Times New Roman"/>
          <w:sz w:val="28"/>
          <w:szCs w:val="28"/>
          <w:lang w:val="uk-UA"/>
        </w:rPr>
        <w:t xml:space="preserve">. </w:t>
      </w:r>
      <w:r w:rsidRPr="00853554">
        <w:rPr>
          <w:rFonts w:ascii="Times New Roman" w:eastAsia="Times New Roman" w:hAnsi="Times New Roman" w:cs="Times New Roman"/>
          <w:sz w:val="28"/>
          <w:szCs w:val="28"/>
          <w:lang w:val="uk-UA"/>
        </w:rPr>
        <w:t>320</w:t>
      </w:r>
      <w:r>
        <w:rPr>
          <w:rFonts w:ascii="Times New Roman" w:eastAsia="Times New Roman" w:hAnsi="Times New Roman" w:cs="Times New Roman"/>
          <w:sz w:val="28"/>
          <w:szCs w:val="28"/>
          <w:lang w:val="uk-UA"/>
        </w:rPr>
        <w:t xml:space="preserve"> с.</w:t>
      </w:r>
      <w:r w:rsidRPr="00853554">
        <w:rPr>
          <w:rFonts w:ascii="Times New Roman" w:eastAsia="Times New Roman" w:hAnsi="Times New Roman" w:cs="Times New Roman"/>
          <w:sz w:val="28"/>
          <w:szCs w:val="28"/>
          <w:lang w:val="uk-UA"/>
        </w:rPr>
        <w:t xml:space="preserve"> </w:t>
      </w:r>
    </w:p>
    <w:p w14:paraId="17B4B6CD" w14:textId="43C9940D" w:rsidR="00DE5874" w:rsidRDefault="00DE5874" w:rsidP="00654ADC">
      <w:pPr>
        <w:pStyle w:val="a3"/>
        <w:numPr>
          <w:ilvl w:val="0"/>
          <w:numId w:val="11"/>
        </w:numPr>
        <w:autoSpaceDE w:val="0"/>
        <w:autoSpaceDN w:val="0"/>
        <w:spacing w:after="0" w:line="360" w:lineRule="auto"/>
        <w:ind w:left="0" w:firstLine="709"/>
        <w:jc w:val="both"/>
        <w:rPr>
          <w:rFonts w:ascii="Times New Roman" w:hAnsi="Times New Roman" w:cs="Times New Roman"/>
          <w:sz w:val="28"/>
          <w:szCs w:val="28"/>
          <w:lang w:val="uk-UA"/>
        </w:rPr>
      </w:pPr>
      <w:r w:rsidRPr="00882A55">
        <w:rPr>
          <w:rFonts w:ascii="Times New Roman" w:hAnsi="Times New Roman" w:cs="Times New Roman"/>
          <w:sz w:val="28"/>
          <w:szCs w:val="28"/>
          <w:lang w:val="uk-UA"/>
        </w:rPr>
        <w:t xml:space="preserve">Берн Е.  Ігри, у які грають люди : світовий бестселер із психології стосунків / пер. з </w:t>
      </w:r>
      <w:proofErr w:type="spellStart"/>
      <w:r w:rsidRPr="00882A55">
        <w:rPr>
          <w:rFonts w:ascii="Times New Roman" w:hAnsi="Times New Roman" w:cs="Times New Roman"/>
          <w:sz w:val="28"/>
          <w:szCs w:val="28"/>
          <w:lang w:val="uk-UA"/>
        </w:rPr>
        <w:t>англ</w:t>
      </w:r>
      <w:proofErr w:type="spellEnd"/>
      <w:r w:rsidRPr="00882A55">
        <w:rPr>
          <w:rFonts w:ascii="Times New Roman" w:hAnsi="Times New Roman" w:cs="Times New Roman"/>
          <w:sz w:val="28"/>
          <w:szCs w:val="28"/>
          <w:lang w:val="uk-UA"/>
        </w:rPr>
        <w:t xml:space="preserve">. К. </w:t>
      </w:r>
      <w:proofErr w:type="spellStart"/>
      <w:r w:rsidRPr="00882A55">
        <w:rPr>
          <w:rFonts w:ascii="Times New Roman" w:hAnsi="Times New Roman" w:cs="Times New Roman"/>
          <w:sz w:val="28"/>
          <w:szCs w:val="28"/>
          <w:lang w:val="uk-UA"/>
        </w:rPr>
        <w:t>Меньшикової</w:t>
      </w:r>
      <w:proofErr w:type="spellEnd"/>
      <w:r w:rsidRPr="00882A55">
        <w:rPr>
          <w:rFonts w:ascii="Times New Roman" w:hAnsi="Times New Roman" w:cs="Times New Roman"/>
          <w:sz w:val="28"/>
          <w:szCs w:val="28"/>
          <w:lang w:val="uk-UA"/>
        </w:rPr>
        <w:t>. 3-тє вид. Харків:</w:t>
      </w:r>
      <w:r>
        <w:rPr>
          <w:rFonts w:ascii="Times New Roman" w:hAnsi="Times New Roman" w:cs="Times New Roman"/>
          <w:sz w:val="28"/>
          <w:szCs w:val="28"/>
          <w:lang w:val="uk-UA"/>
        </w:rPr>
        <w:t xml:space="preserve"> </w:t>
      </w:r>
      <w:r w:rsidRPr="00882A55">
        <w:rPr>
          <w:rFonts w:ascii="Times New Roman" w:hAnsi="Times New Roman" w:cs="Times New Roman"/>
          <w:sz w:val="28"/>
          <w:szCs w:val="28"/>
          <w:lang w:val="uk-UA"/>
        </w:rPr>
        <w:t>Клуб Сімейного Дозвілля, 2019.</w:t>
      </w:r>
      <w:r>
        <w:rPr>
          <w:rFonts w:ascii="Times New Roman" w:hAnsi="Times New Roman" w:cs="Times New Roman"/>
          <w:sz w:val="28"/>
          <w:szCs w:val="28"/>
          <w:lang w:val="uk-UA"/>
        </w:rPr>
        <w:t xml:space="preserve"> </w:t>
      </w:r>
      <w:r w:rsidRPr="00882A55">
        <w:rPr>
          <w:rFonts w:ascii="Times New Roman" w:hAnsi="Times New Roman" w:cs="Times New Roman"/>
          <w:sz w:val="28"/>
          <w:szCs w:val="28"/>
          <w:lang w:val="uk-UA"/>
        </w:rPr>
        <w:t>256</w:t>
      </w:r>
      <w:r>
        <w:rPr>
          <w:rFonts w:ascii="Times New Roman" w:hAnsi="Times New Roman" w:cs="Times New Roman"/>
          <w:sz w:val="28"/>
          <w:szCs w:val="28"/>
          <w:lang w:val="uk-UA"/>
        </w:rPr>
        <w:t xml:space="preserve"> </w:t>
      </w:r>
      <w:r w:rsidRPr="00882A55">
        <w:rPr>
          <w:rFonts w:ascii="Times New Roman" w:hAnsi="Times New Roman" w:cs="Times New Roman"/>
          <w:sz w:val="28"/>
          <w:szCs w:val="28"/>
          <w:lang w:val="uk-UA"/>
        </w:rPr>
        <w:t>с.</w:t>
      </w:r>
    </w:p>
    <w:p w14:paraId="3CEEE2E4" w14:textId="1A1FCCCE" w:rsidR="00DE5874" w:rsidRDefault="00DE5874" w:rsidP="00654ADC">
      <w:pPr>
        <w:pStyle w:val="a3"/>
        <w:numPr>
          <w:ilvl w:val="0"/>
          <w:numId w:val="11"/>
        </w:numPr>
        <w:autoSpaceDE w:val="0"/>
        <w:autoSpaceDN w:val="0"/>
        <w:spacing w:after="0" w:line="360" w:lineRule="auto"/>
        <w:ind w:left="0" w:firstLine="709"/>
        <w:jc w:val="both"/>
        <w:rPr>
          <w:rFonts w:ascii="Times New Roman" w:hAnsi="Times New Roman" w:cs="Times New Roman"/>
          <w:sz w:val="28"/>
          <w:szCs w:val="28"/>
          <w:lang w:val="uk-UA"/>
        </w:rPr>
      </w:pPr>
      <w:proofErr w:type="spellStart"/>
      <w:r w:rsidRPr="00327C08">
        <w:rPr>
          <w:rFonts w:ascii="Times New Roman" w:hAnsi="Times New Roman" w:cs="Times New Roman"/>
          <w:sz w:val="28"/>
          <w:szCs w:val="28"/>
          <w:lang w:val="uk-UA"/>
        </w:rPr>
        <w:t>Роменець</w:t>
      </w:r>
      <w:proofErr w:type="spellEnd"/>
      <w:r w:rsidRPr="00327C08">
        <w:rPr>
          <w:rFonts w:ascii="Times New Roman" w:hAnsi="Times New Roman" w:cs="Times New Roman"/>
          <w:sz w:val="28"/>
          <w:szCs w:val="28"/>
          <w:lang w:val="uk-UA"/>
        </w:rPr>
        <w:t xml:space="preserve"> В.А., </w:t>
      </w:r>
      <w:proofErr w:type="spellStart"/>
      <w:r w:rsidRPr="00327C08">
        <w:rPr>
          <w:rFonts w:ascii="Times New Roman" w:hAnsi="Times New Roman" w:cs="Times New Roman"/>
          <w:sz w:val="28"/>
          <w:szCs w:val="28"/>
          <w:lang w:val="uk-UA"/>
        </w:rPr>
        <w:t>Маноха</w:t>
      </w:r>
      <w:proofErr w:type="spellEnd"/>
      <w:r w:rsidRPr="00327C08">
        <w:rPr>
          <w:rFonts w:ascii="Times New Roman" w:hAnsi="Times New Roman" w:cs="Times New Roman"/>
          <w:sz w:val="28"/>
          <w:szCs w:val="28"/>
          <w:lang w:val="uk-UA"/>
        </w:rPr>
        <w:t xml:space="preserve"> І.П. Історія психології ХХ століття</w:t>
      </w:r>
      <w:r w:rsidR="00667BED">
        <w:rPr>
          <w:rFonts w:ascii="Times New Roman" w:hAnsi="Times New Roman" w:cs="Times New Roman"/>
          <w:sz w:val="28"/>
          <w:szCs w:val="28"/>
          <w:lang w:val="uk-UA"/>
        </w:rPr>
        <w:t xml:space="preserve"> </w:t>
      </w:r>
      <w:r w:rsidRPr="00327C08">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навч</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посіб</w:t>
      </w:r>
      <w:proofErr w:type="spellEnd"/>
      <w:r>
        <w:rPr>
          <w:rFonts w:ascii="Times New Roman" w:hAnsi="Times New Roman" w:cs="Times New Roman"/>
          <w:sz w:val="28"/>
          <w:szCs w:val="28"/>
          <w:lang w:val="uk-UA"/>
        </w:rPr>
        <w:t>. Київ: Либідь, 1998. 992 с.</w:t>
      </w:r>
    </w:p>
    <w:p w14:paraId="14147202" w14:textId="243FCCD0" w:rsidR="00BE21ED" w:rsidRDefault="00667BED" w:rsidP="00654ADC">
      <w:pPr>
        <w:pStyle w:val="a3"/>
        <w:widowControl w:val="0"/>
        <w:numPr>
          <w:ilvl w:val="0"/>
          <w:numId w:val="11"/>
        </w:numPr>
        <w:spacing w:after="0" w:line="360" w:lineRule="auto"/>
        <w:ind w:left="0" w:firstLine="709"/>
        <w:jc w:val="both"/>
        <w:rPr>
          <w:rFonts w:ascii="Times" w:eastAsia="Times" w:hAnsi="Times" w:cs="Times"/>
          <w:sz w:val="28"/>
          <w:szCs w:val="28"/>
          <w:lang w:val="uk-UA"/>
        </w:rPr>
      </w:pPr>
      <w:r>
        <w:rPr>
          <w:rFonts w:ascii="Times" w:eastAsia="Times" w:hAnsi="Times" w:cs="Times"/>
          <w:sz w:val="28"/>
          <w:szCs w:val="28"/>
          <w:lang w:val="uk-UA"/>
        </w:rPr>
        <w:t>Юнак В.Ю. Депресія: погляд психотерапевта: наук.-</w:t>
      </w:r>
      <w:proofErr w:type="spellStart"/>
      <w:r>
        <w:rPr>
          <w:rFonts w:ascii="Times" w:eastAsia="Times" w:hAnsi="Times" w:cs="Times"/>
          <w:sz w:val="28"/>
          <w:szCs w:val="28"/>
          <w:lang w:val="uk-UA"/>
        </w:rPr>
        <w:t>попул</w:t>
      </w:r>
      <w:proofErr w:type="spellEnd"/>
      <w:r>
        <w:rPr>
          <w:rFonts w:ascii="Times" w:eastAsia="Times" w:hAnsi="Times" w:cs="Times"/>
          <w:sz w:val="28"/>
          <w:szCs w:val="28"/>
          <w:lang w:val="uk-UA"/>
        </w:rPr>
        <w:t>. вид. Київ: ВСВ «Медицина», 2023. 334 с.</w:t>
      </w:r>
    </w:p>
    <w:p w14:paraId="7359F084" w14:textId="3EA0FF76" w:rsidR="001C253C" w:rsidRPr="001C253C" w:rsidRDefault="001C253C" w:rsidP="00654ADC">
      <w:pPr>
        <w:pStyle w:val="a3"/>
        <w:numPr>
          <w:ilvl w:val="0"/>
          <w:numId w:val="11"/>
        </w:numPr>
        <w:autoSpaceDE w:val="0"/>
        <w:autoSpaceDN w:val="0"/>
        <w:spacing w:after="0" w:line="360" w:lineRule="auto"/>
        <w:ind w:left="0" w:firstLine="709"/>
        <w:jc w:val="both"/>
        <w:rPr>
          <w:rFonts w:ascii="Times New Roman" w:hAnsi="Times New Roman" w:cs="Times New Roman"/>
          <w:b/>
          <w:bCs/>
          <w:sz w:val="28"/>
          <w:szCs w:val="28"/>
          <w:lang w:val="uk-UA"/>
        </w:rPr>
      </w:pPr>
      <w:r w:rsidRPr="001C253C">
        <w:rPr>
          <w:rFonts w:ascii="Times New Roman" w:hAnsi="Times New Roman" w:cs="Times New Roman"/>
          <w:sz w:val="28"/>
          <w:szCs w:val="28"/>
          <w:lang w:val="uk-UA"/>
        </w:rPr>
        <w:t xml:space="preserve">Дудник О. А. Набута безпорадність та депресія: особливості  взаємозв’язку. </w:t>
      </w:r>
      <w:r w:rsidRPr="001C253C">
        <w:rPr>
          <w:rFonts w:ascii="Times New Roman" w:hAnsi="Times New Roman" w:cs="Times New Roman"/>
          <w:i/>
          <w:iCs/>
          <w:sz w:val="28"/>
          <w:szCs w:val="28"/>
          <w:lang w:val="uk-UA"/>
        </w:rPr>
        <w:t>Психологічний журнал</w:t>
      </w:r>
      <w:r w:rsidR="009E507B">
        <w:rPr>
          <w:rFonts w:ascii="Times New Roman" w:hAnsi="Times New Roman" w:cs="Times New Roman"/>
          <w:sz w:val="28"/>
          <w:szCs w:val="28"/>
          <w:lang w:val="uk-UA"/>
        </w:rPr>
        <w:t>. Умань</w:t>
      </w:r>
      <w:r w:rsidRPr="001C253C">
        <w:rPr>
          <w:rFonts w:ascii="Times New Roman" w:hAnsi="Times New Roman" w:cs="Times New Roman"/>
          <w:sz w:val="28"/>
          <w:szCs w:val="28"/>
          <w:lang w:val="uk-UA"/>
        </w:rPr>
        <w:t>: ВПЦ «Візаві», 2021. №7. С. 6-12.</w:t>
      </w:r>
    </w:p>
    <w:p w14:paraId="5D1C0A28" w14:textId="6413EAA1" w:rsidR="001C253C" w:rsidRDefault="001C253C" w:rsidP="00654ADC">
      <w:pPr>
        <w:pStyle w:val="a3"/>
        <w:numPr>
          <w:ilvl w:val="0"/>
          <w:numId w:val="11"/>
        </w:numPr>
        <w:autoSpaceDE w:val="0"/>
        <w:autoSpaceDN w:val="0"/>
        <w:spacing w:after="0" w:line="360" w:lineRule="auto"/>
        <w:ind w:left="0" w:firstLine="709"/>
        <w:jc w:val="both"/>
        <w:rPr>
          <w:rFonts w:ascii="Times New Roman" w:hAnsi="Times New Roman" w:cs="Times New Roman"/>
          <w:sz w:val="28"/>
          <w:szCs w:val="28"/>
          <w:lang w:val="uk-UA"/>
        </w:rPr>
      </w:pPr>
      <w:r w:rsidRPr="00DB6C65">
        <w:rPr>
          <w:rFonts w:ascii="Times New Roman" w:hAnsi="Times New Roman" w:cs="Times New Roman"/>
          <w:sz w:val="28"/>
          <w:szCs w:val="28"/>
        </w:rPr>
        <w:t xml:space="preserve"> </w:t>
      </w:r>
      <w:proofErr w:type="spellStart"/>
      <w:r w:rsidRPr="00CA0D42">
        <w:rPr>
          <w:rFonts w:ascii="Times New Roman" w:hAnsi="Times New Roman" w:cs="Times New Roman"/>
          <w:sz w:val="28"/>
          <w:szCs w:val="28"/>
          <w:lang w:val="uk-UA"/>
        </w:rPr>
        <w:t>Морін</w:t>
      </w:r>
      <w:proofErr w:type="spellEnd"/>
      <w:r w:rsidRPr="00CA0D42">
        <w:rPr>
          <w:rFonts w:ascii="Times New Roman" w:hAnsi="Times New Roman" w:cs="Times New Roman"/>
          <w:sz w:val="28"/>
          <w:szCs w:val="28"/>
          <w:lang w:val="uk-UA"/>
        </w:rPr>
        <w:t xml:space="preserve"> Е.  13 звичок, яких позбулися сильні духом люди / пер. з </w:t>
      </w:r>
      <w:proofErr w:type="spellStart"/>
      <w:r w:rsidRPr="00CA0D42">
        <w:rPr>
          <w:rFonts w:ascii="Times New Roman" w:hAnsi="Times New Roman" w:cs="Times New Roman"/>
          <w:sz w:val="28"/>
          <w:szCs w:val="28"/>
          <w:lang w:val="uk-UA"/>
        </w:rPr>
        <w:t>англ</w:t>
      </w:r>
      <w:proofErr w:type="spellEnd"/>
      <w:r w:rsidRPr="00CA0D42">
        <w:rPr>
          <w:rFonts w:ascii="Times New Roman" w:hAnsi="Times New Roman" w:cs="Times New Roman"/>
          <w:sz w:val="28"/>
          <w:szCs w:val="28"/>
          <w:lang w:val="uk-UA"/>
        </w:rPr>
        <w:t xml:space="preserve">. Т. </w:t>
      </w:r>
      <w:proofErr w:type="spellStart"/>
      <w:r w:rsidRPr="00CA0D42">
        <w:rPr>
          <w:rFonts w:ascii="Times New Roman" w:hAnsi="Times New Roman" w:cs="Times New Roman"/>
          <w:sz w:val="28"/>
          <w:szCs w:val="28"/>
          <w:lang w:val="uk-UA"/>
        </w:rPr>
        <w:t>Архіпов</w:t>
      </w:r>
      <w:r>
        <w:rPr>
          <w:rFonts w:ascii="Times New Roman" w:hAnsi="Times New Roman" w:cs="Times New Roman"/>
          <w:sz w:val="28"/>
          <w:szCs w:val="28"/>
          <w:lang w:val="uk-UA"/>
        </w:rPr>
        <w:t>а</w:t>
      </w:r>
      <w:proofErr w:type="spellEnd"/>
      <w:r w:rsidRPr="00CA0D42">
        <w:rPr>
          <w:rFonts w:ascii="Times New Roman" w:hAnsi="Times New Roman" w:cs="Times New Roman"/>
          <w:sz w:val="28"/>
          <w:szCs w:val="28"/>
          <w:lang w:val="uk-UA"/>
        </w:rPr>
        <w:t>.</w:t>
      </w:r>
      <w:r w:rsidR="00083579">
        <w:rPr>
          <w:rFonts w:ascii="Times New Roman" w:hAnsi="Times New Roman" w:cs="Times New Roman"/>
          <w:sz w:val="28"/>
          <w:szCs w:val="28"/>
          <w:lang w:val="uk-UA"/>
        </w:rPr>
        <w:t xml:space="preserve"> </w:t>
      </w:r>
      <w:r w:rsidRPr="00CA0D42">
        <w:rPr>
          <w:rFonts w:ascii="Times New Roman" w:hAnsi="Times New Roman" w:cs="Times New Roman"/>
          <w:sz w:val="28"/>
          <w:szCs w:val="28"/>
          <w:lang w:val="uk-UA"/>
        </w:rPr>
        <w:t>Харків: Ранок: Фабула, 2019. 288</w:t>
      </w:r>
      <w:r>
        <w:rPr>
          <w:rFonts w:ascii="Times New Roman" w:hAnsi="Times New Roman" w:cs="Times New Roman"/>
          <w:sz w:val="28"/>
          <w:szCs w:val="28"/>
          <w:lang w:val="uk-UA"/>
        </w:rPr>
        <w:t xml:space="preserve"> </w:t>
      </w:r>
      <w:r w:rsidRPr="00CA0D42">
        <w:rPr>
          <w:rFonts w:ascii="Times New Roman" w:hAnsi="Times New Roman" w:cs="Times New Roman"/>
          <w:sz w:val="28"/>
          <w:szCs w:val="28"/>
          <w:lang w:val="uk-UA"/>
        </w:rPr>
        <w:t>с</w:t>
      </w:r>
      <w:r>
        <w:rPr>
          <w:rFonts w:ascii="Times New Roman" w:hAnsi="Times New Roman" w:cs="Times New Roman"/>
          <w:sz w:val="28"/>
          <w:szCs w:val="28"/>
          <w:lang w:val="uk-UA"/>
        </w:rPr>
        <w:t>.</w:t>
      </w:r>
    </w:p>
    <w:p w14:paraId="4D911AA5" w14:textId="0982071F" w:rsidR="009E507B" w:rsidRPr="00327C08" w:rsidRDefault="009E507B" w:rsidP="00654ADC">
      <w:pPr>
        <w:pStyle w:val="a3"/>
        <w:numPr>
          <w:ilvl w:val="0"/>
          <w:numId w:val="11"/>
        </w:numPr>
        <w:autoSpaceDE w:val="0"/>
        <w:autoSpaceDN w:val="0"/>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27C08">
        <w:rPr>
          <w:rFonts w:ascii="Times New Roman" w:hAnsi="Times New Roman" w:cs="Times New Roman"/>
          <w:sz w:val="28"/>
          <w:szCs w:val="28"/>
          <w:lang w:val="en-US"/>
        </w:rPr>
        <w:t>Seligman M.</w:t>
      </w:r>
      <w:r>
        <w:rPr>
          <w:rFonts w:ascii="Times New Roman" w:hAnsi="Times New Roman" w:cs="Times New Roman"/>
          <w:sz w:val="28"/>
          <w:szCs w:val="28"/>
          <w:lang w:val="uk-UA"/>
        </w:rPr>
        <w:t>,</w:t>
      </w:r>
      <w:r w:rsidRPr="00327C08">
        <w:rPr>
          <w:rFonts w:ascii="Times New Roman" w:hAnsi="Times New Roman" w:cs="Times New Roman"/>
          <w:sz w:val="28"/>
          <w:szCs w:val="28"/>
          <w:lang w:val="en-US"/>
        </w:rPr>
        <w:t xml:space="preserve"> Groves</w:t>
      </w:r>
      <w:r>
        <w:rPr>
          <w:rFonts w:ascii="Times New Roman" w:hAnsi="Times New Roman" w:cs="Times New Roman"/>
          <w:sz w:val="28"/>
          <w:szCs w:val="28"/>
          <w:lang w:val="uk-UA"/>
        </w:rPr>
        <w:t xml:space="preserve"> </w:t>
      </w:r>
      <w:r w:rsidRPr="00327C08">
        <w:rPr>
          <w:rFonts w:ascii="Times New Roman" w:hAnsi="Times New Roman" w:cs="Times New Roman"/>
          <w:sz w:val="28"/>
          <w:szCs w:val="28"/>
          <w:lang w:val="en-US"/>
        </w:rPr>
        <w:t>D. P. Nontransient learned helplessness</w:t>
      </w:r>
      <w:r>
        <w:rPr>
          <w:rFonts w:ascii="Times New Roman" w:hAnsi="Times New Roman" w:cs="Times New Roman"/>
          <w:sz w:val="28"/>
          <w:szCs w:val="28"/>
          <w:lang w:val="uk-UA"/>
        </w:rPr>
        <w:t xml:space="preserve"> // </w:t>
      </w:r>
      <w:r w:rsidRPr="00327C08">
        <w:rPr>
          <w:rFonts w:ascii="Times New Roman" w:hAnsi="Times New Roman" w:cs="Times New Roman"/>
          <w:sz w:val="28"/>
          <w:szCs w:val="28"/>
          <w:lang w:val="en-US"/>
        </w:rPr>
        <w:t>Psychonomic Science</w:t>
      </w:r>
      <w:r>
        <w:rPr>
          <w:rFonts w:ascii="Times New Roman" w:hAnsi="Times New Roman" w:cs="Times New Roman"/>
          <w:sz w:val="28"/>
          <w:szCs w:val="28"/>
          <w:lang w:val="uk-UA"/>
        </w:rPr>
        <w:t>. 1970.</w:t>
      </w:r>
      <w:r w:rsidRPr="00327C08">
        <w:rPr>
          <w:rFonts w:ascii="Times New Roman" w:hAnsi="Times New Roman" w:cs="Times New Roman"/>
          <w:sz w:val="28"/>
          <w:szCs w:val="28"/>
          <w:lang w:val="en-US"/>
        </w:rPr>
        <w:t xml:space="preserve"> </w:t>
      </w:r>
      <w:r>
        <w:rPr>
          <w:rFonts w:ascii="Times New Roman" w:hAnsi="Times New Roman" w:cs="Times New Roman"/>
          <w:sz w:val="28"/>
          <w:szCs w:val="28"/>
          <w:lang w:val="uk-UA"/>
        </w:rPr>
        <w:t xml:space="preserve">№ </w:t>
      </w:r>
      <w:r w:rsidRPr="00327C08">
        <w:rPr>
          <w:rFonts w:ascii="Times New Roman" w:hAnsi="Times New Roman" w:cs="Times New Roman"/>
          <w:sz w:val="28"/>
          <w:szCs w:val="28"/>
          <w:lang w:val="en-US"/>
        </w:rPr>
        <w:t>1</w:t>
      </w:r>
      <w:r>
        <w:rPr>
          <w:rFonts w:ascii="Times New Roman" w:hAnsi="Times New Roman" w:cs="Times New Roman"/>
          <w:sz w:val="28"/>
          <w:szCs w:val="28"/>
          <w:lang w:val="uk-UA"/>
        </w:rPr>
        <w:t>. С.</w:t>
      </w:r>
      <w:r w:rsidRPr="00327C08">
        <w:rPr>
          <w:rFonts w:ascii="Times New Roman" w:hAnsi="Times New Roman" w:cs="Times New Roman"/>
          <w:sz w:val="28"/>
          <w:szCs w:val="28"/>
          <w:lang w:val="en-US"/>
        </w:rPr>
        <w:t xml:space="preserve"> 191-192.</w:t>
      </w:r>
    </w:p>
    <w:p w14:paraId="15FFE989" w14:textId="5783B513" w:rsidR="001C253C" w:rsidRDefault="009E507B" w:rsidP="00654ADC">
      <w:pPr>
        <w:pStyle w:val="a3"/>
        <w:widowControl w:val="0"/>
        <w:numPr>
          <w:ilvl w:val="0"/>
          <w:numId w:val="11"/>
        </w:numPr>
        <w:spacing w:after="0" w:line="360" w:lineRule="auto"/>
        <w:ind w:left="0" w:firstLine="709"/>
        <w:jc w:val="both"/>
        <w:rPr>
          <w:rFonts w:ascii="Times" w:eastAsia="Times" w:hAnsi="Times" w:cs="Times"/>
          <w:sz w:val="28"/>
          <w:szCs w:val="28"/>
          <w:lang w:val="uk-UA"/>
        </w:rPr>
      </w:pPr>
      <w:r>
        <w:rPr>
          <w:rFonts w:ascii="Times" w:eastAsia="Times" w:hAnsi="Times" w:cs="Times"/>
          <w:sz w:val="28"/>
          <w:szCs w:val="28"/>
          <w:lang w:val="uk-UA"/>
        </w:rPr>
        <w:t xml:space="preserve">Ільїна Н. М. Клінічна психологія: </w:t>
      </w:r>
      <w:proofErr w:type="spellStart"/>
      <w:r>
        <w:rPr>
          <w:rFonts w:ascii="Times" w:eastAsia="Times" w:hAnsi="Times" w:cs="Times"/>
          <w:sz w:val="28"/>
          <w:szCs w:val="28"/>
          <w:lang w:val="uk-UA"/>
        </w:rPr>
        <w:t>навч</w:t>
      </w:r>
      <w:proofErr w:type="spellEnd"/>
      <w:r>
        <w:rPr>
          <w:rFonts w:ascii="Times" w:eastAsia="Times" w:hAnsi="Times" w:cs="Times"/>
          <w:sz w:val="28"/>
          <w:szCs w:val="28"/>
          <w:lang w:val="uk-UA"/>
        </w:rPr>
        <w:t xml:space="preserve">. </w:t>
      </w:r>
      <w:proofErr w:type="spellStart"/>
      <w:r>
        <w:rPr>
          <w:rFonts w:ascii="Times" w:eastAsia="Times" w:hAnsi="Times" w:cs="Times"/>
          <w:sz w:val="28"/>
          <w:szCs w:val="28"/>
          <w:lang w:val="uk-UA"/>
        </w:rPr>
        <w:t>посіб</w:t>
      </w:r>
      <w:proofErr w:type="spellEnd"/>
      <w:r>
        <w:rPr>
          <w:rFonts w:ascii="Times" w:eastAsia="Times" w:hAnsi="Times" w:cs="Times"/>
          <w:sz w:val="28"/>
          <w:szCs w:val="28"/>
          <w:lang w:val="uk-UA"/>
        </w:rPr>
        <w:t xml:space="preserve">. Суми: Університетська </w:t>
      </w:r>
      <w:r>
        <w:rPr>
          <w:rFonts w:ascii="Times" w:eastAsia="Times" w:hAnsi="Times" w:cs="Times"/>
          <w:sz w:val="28"/>
          <w:szCs w:val="28"/>
          <w:lang w:val="uk-UA"/>
        </w:rPr>
        <w:lastRenderedPageBreak/>
        <w:t>книга, 2023. 163 с.</w:t>
      </w:r>
    </w:p>
    <w:p w14:paraId="4A43E21C" w14:textId="607594FD" w:rsidR="00B13077" w:rsidRDefault="00B13077" w:rsidP="00654ADC">
      <w:pPr>
        <w:pStyle w:val="a3"/>
        <w:numPr>
          <w:ilvl w:val="0"/>
          <w:numId w:val="11"/>
        </w:numPr>
        <w:autoSpaceDE w:val="0"/>
        <w:autoSpaceDN w:val="0"/>
        <w:spacing w:after="0" w:line="360" w:lineRule="auto"/>
        <w:ind w:left="0" w:firstLine="709"/>
        <w:jc w:val="both"/>
        <w:rPr>
          <w:rFonts w:ascii="Times New Roman" w:hAnsi="Times New Roman" w:cs="Times New Roman"/>
          <w:sz w:val="28"/>
          <w:szCs w:val="28"/>
          <w:lang w:val="uk-UA"/>
        </w:rPr>
      </w:pPr>
      <w:r w:rsidRPr="00DB6C65">
        <w:rPr>
          <w:rFonts w:ascii="Times New Roman" w:hAnsi="Times New Roman" w:cs="Times New Roman"/>
          <w:sz w:val="28"/>
          <w:szCs w:val="28"/>
        </w:rPr>
        <w:t xml:space="preserve"> </w:t>
      </w:r>
      <w:proofErr w:type="spellStart"/>
      <w:r w:rsidRPr="00CA0D42">
        <w:rPr>
          <w:rFonts w:ascii="Times New Roman" w:hAnsi="Times New Roman" w:cs="Times New Roman"/>
          <w:sz w:val="28"/>
          <w:szCs w:val="28"/>
          <w:lang w:val="uk-UA"/>
        </w:rPr>
        <w:t>Млодінов</w:t>
      </w:r>
      <w:proofErr w:type="spellEnd"/>
      <w:r w:rsidRPr="00CA0D42">
        <w:rPr>
          <w:rFonts w:ascii="Times New Roman" w:hAnsi="Times New Roman" w:cs="Times New Roman"/>
          <w:sz w:val="28"/>
          <w:szCs w:val="28"/>
          <w:lang w:val="uk-UA"/>
        </w:rPr>
        <w:t xml:space="preserve"> Л.  Гнучкість. Пластичне мислення в епоху змін / пер. з </w:t>
      </w:r>
      <w:proofErr w:type="spellStart"/>
      <w:r w:rsidRPr="00CA0D42">
        <w:rPr>
          <w:rFonts w:ascii="Times New Roman" w:hAnsi="Times New Roman" w:cs="Times New Roman"/>
          <w:sz w:val="28"/>
          <w:szCs w:val="28"/>
          <w:lang w:val="uk-UA"/>
        </w:rPr>
        <w:t>англ</w:t>
      </w:r>
      <w:proofErr w:type="spellEnd"/>
      <w:r w:rsidRPr="00CA0D42">
        <w:rPr>
          <w:rFonts w:ascii="Times New Roman" w:hAnsi="Times New Roman" w:cs="Times New Roman"/>
          <w:sz w:val="28"/>
          <w:szCs w:val="28"/>
          <w:lang w:val="uk-UA"/>
        </w:rPr>
        <w:t xml:space="preserve">. М. </w:t>
      </w:r>
      <w:proofErr w:type="spellStart"/>
      <w:r w:rsidRPr="00CA0D42">
        <w:rPr>
          <w:rFonts w:ascii="Times New Roman" w:hAnsi="Times New Roman" w:cs="Times New Roman"/>
          <w:sz w:val="28"/>
          <w:szCs w:val="28"/>
          <w:lang w:val="uk-UA"/>
        </w:rPr>
        <w:t>Гоцацюка</w:t>
      </w:r>
      <w:proofErr w:type="spellEnd"/>
      <w:r w:rsidRPr="00CA0D42">
        <w:rPr>
          <w:rFonts w:ascii="Times New Roman" w:hAnsi="Times New Roman" w:cs="Times New Roman"/>
          <w:sz w:val="28"/>
          <w:szCs w:val="28"/>
          <w:lang w:val="uk-UA"/>
        </w:rPr>
        <w:t>. Київ: КМ-БУКС, 2019.</w:t>
      </w:r>
      <w:r w:rsidR="00083579">
        <w:rPr>
          <w:rFonts w:ascii="Times New Roman" w:hAnsi="Times New Roman" w:cs="Times New Roman"/>
          <w:sz w:val="28"/>
          <w:szCs w:val="28"/>
          <w:lang w:val="uk-UA"/>
        </w:rPr>
        <w:t xml:space="preserve"> </w:t>
      </w:r>
      <w:r w:rsidRPr="00CA0D42">
        <w:rPr>
          <w:rFonts w:ascii="Times New Roman" w:hAnsi="Times New Roman" w:cs="Times New Roman"/>
          <w:sz w:val="28"/>
          <w:szCs w:val="28"/>
          <w:lang w:val="uk-UA"/>
        </w:rPr>
        <w:t>272</w:t>
      </w:r>
      <w:r>
        <w:rPr>
          <w:rFonts w:ascii="Times New Roman" w:hAnsi="Times New Roman" w:cs="Times New Roman"/>
          <w:sz w:val="28"/>
          <w:szCs w:val="28"/>
          <w:lang w:val="uk-UA"/>
        </w:rPr>
        <w:t xml:space="preserve"> </w:t>
      </w:r>
      <w:r w:rsidRPr="00CA0D42">
        <w:rPr>
          <w:rFonts w:ascii="Times New Roman" w:hAnsi="Times New Roman" w:cs="Times New Roman"/>
          <w:sz w:val="28"/>
          <w:szCs w:val="28"/>
          <w:lang w:val="uk-UA"/>
        </w:rPr>
        <w:t>с.</w:t>
      </w:r>
    </w:p>
    <w:p w14:paraId="0318F3AC" w14:textId="203C3D31" w:rsidR="00B13077" w:rsidRDefault="00B13077" w:rsidP="00654ADC">
      <w:pPr>
        <w:pStyle w:val="a3"/>
        <w:numPr>
          <w:ilvl w:val="0"/>
          <w:numId w:val="11"/>
        </w:numPr>
        <w:autoSpaceDE w:val="0"/>
        <w:autoSpaceDN w:val="0"/>
        <w:spacing w:after="0" w:line="360" w:lineRule="auto"/>
        <w:ind w:left="0" w:firstLine="709"/>
        <w:jc w:val="both"/>
        <w:rPr>
          <w:rFonts w:ascii="Times New Roman" w:hAnsi="Times New Roman" w:cs="Times New Roman"/>
          <w:sz w:val="28"/>
          <w:szCs w:val="28"/>
          <w:lang w:val="uk-UA"/>
        </w:rPr>
      </w:pPr>
      <w:r w:rsidRPr="00B13077">
        <w:rPr>
          <w:rFonts w:ascii="Times New Roman" w:hAnsi="Times New Roman" w:cs="Times New Roman"/>
          <w:sz w:val="28"/>
          <w:szCs w:val="28"/>
        </w:rPr>
        <w:t xml:space="preserve"> </w:t>
      </w:r>
      <w:proofErr w:type="spellStart"/>
      <w:r>
        <w:rPr>
          <w:rFonts w:ascii="Times New Roman" w:hAnsi="Times New Roman" w:cs="Times New Roman"/>
          <w:sz w:val="28"/>
          <w:szCs w:val="28"/>
          <w:lang w:val="uk-UA"/>
        </w:rPr>
        <w:t>Москалець</w:t>
      </w:r>
      <w:proofErr w:type="spellEnd"/>
      <w:r>
        <w:rPr>
          <w:rFonts w:ascii="Times New Roman" w:hAnsi="Times New Roman" w:cs="Times New Roman"/>
          <w:sz w:val="28"/>
          <w:szCs w:val="28"/>
          <w:lang w:val="uk-UA"/>
        </w:rPr>
        <w:t xml:space="preserve"> В. Психологія особистості: підручник.</w:t>
      </w:r>
      <w:r w:rsidR="00083579">
        <w:rPr>
          <w:rFonts w:ascii="Times New Roman" w:hAnsi="Times New Roman" w:cs="Times New Roman"/>
          <w:sz w:val="28"/>
          <w:szCs w:val="28"/>
          <w:lang w:val="uk-UA"/>
        </w:rPr>
        <w:t xml:space="preserve"> </w:t>
      </w:r>
      <w:r>
        <w:rPr>
          <w:rFonts w:ascii="Times New Roman" w:hAnsi="Times New Roman" w:cs="Times New Roman"/>
          <w:sz w:val="28"/>
          <w:szCs w:val="28"/>
          <w:lang w:val="uk-UA"/>
        </w:rPr>
        <w:t>Київ: Ліра-К, 2021. 364 с.</w:t>
      </w:r>
    </w:p>
    <w:p w14:paraId="6F9E3201" w14:textId="6D0A915F" w:rsidR="00B13077" w:rsidRDefault="00B13077" w:rsidP="00654ADC">
      <w:pPr>
        <w:pStyle w:val="a3"/>
        <w:numPr>
          <w:ilvl w:val="0"/>
          <w:numId w:val="11"/>
        </w:numPr>
        <w:autoSpaceDE w:val="0"/>
        <w:autoSpaceDN w:val="0"/>
        <w:spacing w:after="0" w:line="360" w:lineRule="auto"/>
        <w:ind w:left="0" w:firstLine="709"/>
        <w:jc w:val="both"/>
        <w:rPr>
          <w:rFonts w:ascii="Times New Roman" w:hAnsi="Times New Roman" w:cs="Times New Roman"/>
          <w:sz w:val="28"/>
          <w:szCs w:val="28"/>
          <w:lang w:val="uk-UA"/>
        </w:rPr>
      </w:pPr>
      <w:r w:rsidRPr="00DB6C65">
        <w:rPr>
          <w:rFonts w:ascii="Times New Roman" w:hAnsi="Times New Roman" w:cs="Times New Roman"/>
          <w:sz w:val="28"/>
          <w:szCs w:val="28"/>
        </w:rPr>
        <w:t xml:space="preserve"> </w:t>
      </w:r>
      <w:proofErr w:type="spellStart"/>
      <w:r w:rsidRPr="00CA0D42">
        <w:rPr>
          <w:rFonts w:ascii="Times New Roman" w:hAnsi="Times New Roman" w:cs="Times New Roman"/>
          <w:sz w:val="28"/>
          <w:szCs w:val="28"/>
          <w:lang w:val="uk-UA"/>
        </w:rPr>
        <w:t>Фром</w:t>
      </w:r>
      <w:proofErr w:type="spellEnd"/>
      <w:r w:rsidRPr="00CA0D42">
        <w:rPr>
          <w:rFonts w:ascii="Times New Roman" w:hAnsi="Times New Roman" w:cs="Times New Roman"/>
          <w:sz w:val="28"/>
          <w:szCs w:val="28"/>
          <w:lang w:val="uk-UA"/>
        </w:rPr>
        <w:t xml:space="preserve"> Е.  Втеча від свободи.</w:t>
      </w:r>
      <w:r w:rsidR="00083579">
        <w:rPr>
          <w:rFonts w:ascii="Times New Roman" w:hAnsi="Times New Roman" w:cs="Times New Roman"/>
          <w:sz w:val="28"/>
          <w:szCs w:val="28"/>
          <w:lang w:val="uk-UA"/>
        </w:rPr>
        <w:t xml:space="preserve"> </w:t>
      </w:r>
      <w:r w:rsidRPr="00CA0D42">
        <w:rPr>
          <w:rFonts w:ascii="Times New Roman" w:hAnsi="Times New Roman" w:cs="Times New Roman"/>
          <w:sz w:val="28"/>
          <w:szCs w:val="28"/>
          <w:lang w:val="uk-UA"/>
        </w:rPr>
        <w:t>Харків: Клуб Сімейного Дозвілля, 2019. 288</w:t>
      </w:r>
      <w:r>
        <w:rPr>
          <w:rFonts w:ascii="Times New Roman" w:hAnsi="Times New Roman" w:cs="Times New Roman"/>
          <w:sz w:val="28"/>
          <w:szCs w:val="28"/>
          <w:lang w:val="uk-UA"/>
        </w:rPr>
        <w:t xml:space="preserve"> </w:t>
      </w:r>
      <w:r w:rsidRPr="00CA0D42">
        <w:rPr>
          <w:rFonts w:ascii="Times New Roman" w:hAnsi="Times New Roman" w:cs="Times New Roman"/>
          <w:sz w:val="28"/>
          <w:szCs w:val="28"/>
          <w:lang w:val="uk-UA"/>
        </w:rPr>
        <w:t>с</w:t>
      </w:r>
      <w:r>
        <w:rPr>
          <w:rFonts w:ascii="Times New Roman" w:hAnsi="Times New Roman" w:cs="Times New Roman"/>
          <w:sz w:val="28"/>
          <w:szCs w:val="28"/>
          <w:lang w:val="uk-UA"/>
        </w:rPr>
        <w:t>.</w:t>
      </w:r>
    </w:p>
    <w:p w14:paraId="62E980B2" w14:textId="1784AC48" w:rsidR="00B13077" w:rsidRDefault="00B13077" w:rsidP="00654ADC">
      <w:pPr>
        <w:pStyle w:val="a3"/>
        <w:numPr>
          <w:ilvl w:val="0"/>
          <w:numId w:val="11"/>
        </w:numPr>
        <w:autoSpaceDE w:val="0"/>
        <w:autoSpaceDN w:val="0"/>
        <w:spacing w:after="0" w:line="360" w:lineRule="auto"/>
        <w:ind w:left="0" w:firstLine="709"/>
        <w:jc w:val="both"/>
        <w:rPr>
          <w:rFonts w:ascii="Times New Roman" w:hAnsi="Times New Roman" w:cs="Times New Roman"/>
          <w:sz w:val="28"/>
          <w:szCs w:val="28"/>
          <w:lang w:val="uk-UA"/>
        </w:rPr>
      </w:pPr>
      <w:r w:rsidRPr="00B13077">
        <w:rPr>
          <w:rFonts w:ascii="Times New Roman" w:hAnsi="Times New Roman" w:cs="Times New Roman"/>
          <w:sz w:val="28"/>
          <w:szCs w:val="28"/>
        </w:rPr>
        <w:t xml:space="preserve"> </w:t>
      </w:r>
      <w:r w:rsidRPr="000D2093">
        <w:rPr>
          <w:rFonts w:ascii="Times New Roman" w:hAnsi="Times New Roman" w:cs="Times New Roman"/>
          <w:sz w:val="28"/>
          <w:szCs w:val="28"/>
          <w:lang w:val="uk-UA"/>
        </w:rPr>
        <w:t>Психологія особистості: Словник-довідник / за ред. П.П.  Горностая, Т. М. Титаренко.</w:t>
      </w:r>
      <w:r>
        <w:rPr>
          <w:rFonts w:ascii="Times New Roman" w:hAnsi="Times New Roman" w:cs="Times New Roman"/>
          <w:sz w:val="28"/>
          <w:szCs w:val="28"/>
          <w:lang w:val="uk-UA"/>
        </w:rPr>
        <w:t xml:space="preserve"> </w:t>
      </w:r>
      <w:r w:rsidRPr="000D2093">
        <w:rPr>
          <w:rFonts w:ascii="Times New Roman" w:hAnsi="Times New Roman" w:cs="Times New Roman"/>
          <w:sz w:val="28"/>
          <w:szCs w:val="28"/>
          <w:lang w:val="uk-UA"/>
        </w:rPr>
        <w:t>Київ: Рута, 2001. 320 с.</w:t>
      </w:r>
    </w:p>
    <w:p w14:paraId="6FACB694" w14:textId="62CA2114" w:rsidR="0055301F" w:rsidRDefault="0055301F" w:rsidP="00654ADC">
      <w:pPr>
        <w:pStyle w:val="a3"/>
        <w:widowControl w:val="0"/>
        <w:numPr>
          <w:ilvl w:val="0"/>
          <w:numId w:val="11"/>
        </w:numPr>
        <w:spacing w:after="0" w:line="360" w:lineRule="auto"/>
        <w:ind w:left="0" w:firstLine="709"/>
        <w:jc w:val="both"/>
        <w:rPr>
          <w:rFonts w:ascii="Times" w:eastAsia="Times" w:hAnsi="Times" w:cs="Times"/>
          <w:sz w:val="28"/>
          <w:szCs w:val="28"/>
          <w:lang w:val="uk-UA"/>
        </w:rPr>
      </w:pPr>
      <w:r w:rsidRPr="00B13077">
        <w:rPr>
          <w:rFonts w:ascii="Times" w:eastAsia="Times" w:hAnsi="Times" w:cs="Times"/>
          <w:sz w:val="28"/>
          <w:szCs w:val="28"/>
          <w:lang w:val="uk-UA"/>
        </w:rPr>
        <w:t xml:space="preserve">Батлер-Боудон Т. Психологія. 50 видатних книг. Ваш путівник найважливішими роботами про мозок, особистість і людську природу / пер. з </w:t>
      </w:r>
      <w:proofErr w:type="spellStart"/>
      <w:r w:rsidRPr="00B13077">
        <w:rPr>
          <w:rFonts w:ascii="Times" w:eastAsia="Times" w:hAnsi="Times" w:cs="Times"/>
          <w:sz w:val="28"/>
          <w:szCs w:val="28"/>
          <w:lang w:val="uk-UA"/>
        </w:rPr>
        <w:t>англ</w:t>
      </w:r>
      <w:proofErr w:type="spellEnd"/>
      <w:r w:rsidRPr="00B13077">
        <w:rPr>
          <w:rFonts w:ascii="Times" w:eastAsia="Times" w:hAnsi="Times" w:cs="Times"/>
          <w:sz w:val="28"/>
          <w:szCs w:val="28"/>
          <w:lang w:val="uk-UA"/>
        </w:rPr>
        <w:t>. Т. Микитюк. Київ: Форс Україна, 2023. 512 с.</w:t>
      </w:r>
    </w:p>
    <w:p w14:paraId="6DCBE43B" w14:textId="34AF14C2" w:rsidR="00092B3A" w:rsidRDefault="00092B3A" w:rsidP="00654ADC">
      <w:pPr>
        <w:pStyle w:val="a3"/>
        <w:numPr>
          <w:ilvl w:val="0"/>
          <w:numId w:val="11"/>
        </w:numPr>
        <w:autoSpaceDE w:val="0"/>
        <w:autoSpaceDN w:val="0"/>
        <w:spacing w:after="0" w:line="360" w:lineRule="auto"/>
        <w:ind w:left="0" w:firstLine="709"/>
        <w:jc w:val="both"/>
        <w:rPr>
          <w:rFonts w:ascii="Times New Roman" w:hAnsi="Times New Roman" w:cs="Times New Roman"/>
          <w:sz w:val="28"/>
          <w:szCs w:val="28"/>
          <w:lang w:val="uk-UA"/>
        </w:rPr>
      </w:pPr>
      <w:r w:rsidRPr="00092B3A">
        <w:rPr>
          <w:rFonts w:ascii="Times New Roman" w:hAnsi="Times New Roman" w:cs="Times New Roman"/>
          <w:sz w:val="28"/>
          <w:szCs w:val="28"/>
          <w:lang w:val="uk-UA"/>
        </w:rPr>
        <w:t xml:space="preserve"> </w:t>
      </w:r>
      <w:proofErr w:type="spellStart"/>
      <w:r w:rsidRPr="004B3B1B">
        <w:rPr>
          <w:rFonts w:ascii="Times New Roman" w:hAnsi="Times New Roman" w:cs="Times New Roman"/>
          <w:sz w:val="28"/>
          <w:szCs w:val="28"/>
          <w:lang w:val="uk-UA"/>
        </w:rPr>
        <w:t>Крістенсен</w:t>
      </w:r>
      <w:proofErr w:type="spellEnd"/>
      <w:r w:rsidRPr="004B3B1B">
        <w:rPr>
          <w:rFonts w:ascii="Times New Roman" w:hAnsi="Times New Roman" w:cs="Times New Roman"/>
          <w:sz w:val="28"/>
          <w:szCs w:val="28"/>
          <w:lang w:val="uk-UA"/>
        </w:rPr>
        <w:t xml:space="preserve"> К.</w:t>
      </w:r>
      <w:r>
        <w:rPr>
          <w:rFonts w:ascii="Times New Roman" w:hAnsi="Times New Roman" w:cs="Times New Roman"/>
          <w:sz w:val="28"/>
          <w:szCs w:val="28"/>
          <w:lang w:val="uk-UA"/>
        </w:rPr>
        <w:t>,</w:t>
      </w:r>
      <w:r w:rsidRPr="0063612D">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О</w:t>
      </w:r>
      <w:r w:rsidRPr="004B3B1B">
        <w:rPr>
          <w:rFonts w:ascii="Times New Roman" w:hAnsi="Times New Roman" w:cs="Times New Roman"/>
          <w:sz w:val="28"/>
          <w:szCs w:val="28"/>
          <w:lang w:val="uk-UA"/>
        </w:rPr>
        <w:t>лворт</w:t>
      </w:r>
      <w:proofErr w:type="spellEnd"/>
      <w:r>
        <w:rPr>
          <w:rFonts w:ascii="Times New Roman" w:hAnsi="Times New Roman" w:cs="Times New Roman"/>
          <w:sz w:val="28"/>
          <w:szCs w:val="28"/>
          <w:lang w:val="uk-UA"/>
        </w:rPr>
        <w:t xml:space="preserve"> Д.</w:t>
      </w:r>
      <w:r w:rsidRPr="004B3B1B">
        <w:rPr>
          <w:rFonts w:ascii="Times New Roman" w:hAnsi="Times New Roman" w:cs="Times New Roman"/>
          <w:sz w:val="28"/>
          <w:szCs w:val="28"/>
          <w:lang w:val="uk-UA"/>
        </w:rPr>
        <w:t xml:space="preserve">, </w:t>
      </w:r>
      <w:proofErr w:type="spellStart"/>
      <w:r w:rsidRPr="004B3B1B">
        <w:rPr>
          <w:rFonts w:ascii="Times New Roman" w:hAnsi="Times New Roman" w:cs="Times New Roman"/>
          <w:sz w:val="28"/>
          <w:szCs w:val="28"/>
          <w:lang w:val="uk-UA"/>
        </w:rPr>
        <w:t>Діллон</w:t>
      </w:r>
      <w:proofErr w:type="spellEnd"/>
      <w:r w:rsidRPr="004B3B1B">
        <w:rPr>
          <w:rFonts w:ascii="Times New Roman" w:hAnsi="Times New Roman" w:cs="Times New Roman"/>
          <w:sz w:val="28"/>
          <w:szCs w:val="28"/>
          <w:lang w:val="uk-UA"/>
        </w:rPr>
        <w:t> </w:t>
      </w:r>
      <w:r>
        <w:rPr>
          <w:rFonts w:ascii="Times New Roman" w:hAnsi="Times New Roman" w:cs="Times New Roman"/>
          <w:sz w:val="28"/>
          <w:szCs w:val="28"/>
          <w:lang w:val="uk-UA"/>
        </w:rPr>
        <w:t>К.</w:t>
      </w:r>
      <w:r w:rsidRPr="004B3B1B">
        <w:rPr>
          <w:rFonts w:ascii="Times New Roman" w:hAnsi="Times New Roman" w:cs="Times New Roman"/>
          <w:sz w:val="28"/>
          <w:szCs w:val="28"/>
          <w:lang w:val="uk-UA"/>
        </w:rPr>
        <w:t xml:space="preserve"> Як ви збудуєте своє життя? / пер. з </w:t>
      </w:r>
      <w:proofErr w:type="spellStart"/>
      <w:r w:rsidRPr="004B3B1B">
        <w:rPr>
          <w:rFonts w:ascii="Times New Roman" w:hAnsi="Times New Roman" w:cs="Times New Roman"/>
          <w:sz w:val="28"/>
          <w:szCs w:val="28"/>
          <w:lang w:val="uk-UA"/>
        </w:rPr>
        <w:t>англ</w:t>
      </w:r>
      <w:proofErr w:type="spellEnd"/>
      <w:r w:rsidRPr="004B3B1B">
        <w:rPr>
          <w:rFonts w:ascii="Times New Roman" w:hAnsi="Times New Roman" w:cs="Times New Roman"/>
          <w:sz w:val="28"/>
          <w:szCs w:val="28"/>
          <w:lang w:val="uk-UA"/>
        </w:rPr>
        <w:t>. Ольги Любарської. Львів: Вид-во Старого Лева, 2015. 192</w:t>
      </w:r>
      <w:r>
        <w:rPr>
          <w:rFonts w:ascii="Times New Roman" w:hAnsi="Times New Roman" w:cs="Times New Roman"/>
          <w:sz w:val="28"/>
          <w:szCs w:val="28"/>
          <w:lang w:val="uk-UA"/>
        </w:rPr>
        <w:t xml:space="preserve"> </w:t>
      </w:r>
      <w:r w:rsidRPr="004B3B1B">
        <w:rPr>
          <w:rFonts w:ascii="Times New Roman" w:hAnsi="Times New Roman" w:cs="Times New Roman"/>
          <w:sz w:val="28"/>
          <w:szCs w:val="28"/>
          <w:lang w:val="uk-UA"/>
        </w:rPr>
        <w:t>с.</w:t>
      </w:r>
    </w:p>
    <w:p w14:paraId="07A7C68E" w14:textId="546AF626" w:rsidR="00092B3A" w:rsidRDefault="00092B3A" w:rsidP="00654ADC">
      <w:pPr>
        <w:pStyle w:val="a3"/>
        <w:numPr>
          <w:ilvl w:val="0"/>
          <w:numId w:val="11"/>
        </w:numPr>
        <w:autoSpaceDE w:val="0"/>
        <w:autoSpaceDN w:val="0"/>
        <w:spacing w:after="0" w:line="360" w:lineRule="auto"/>
        <w:ind w:left="0" w:firstLine="709"/>
        <w:jc w:val="both"/>
        <w:rPr>
          <w:rFonts w:ascii="Times New Roman" w:hAnsi="Times New Roman" w:cs="Times New Roman"/>
          <w:sz w:val="28"/>
          <w:szCs w:val="28"/>
          <w:lang w:val="uk-UA"/>
        </w:rPr>
      </w:pPr>
      <w:r w:rsidRPr="00DB6C65">
        <w:rPr>
          <w:rFonts w:ascii="Times New Roman" w:hAnsi="Times New Roman" w:cs="Times New Roman"/>
          <w:sz w:val="28"/>
          <w:szCs w:val="28"/>
        </w:rPr>
        <w:t xml:space="preserve"> </w:t>
      </w:r>
      <w:proofErr w:type="spellStart"/>
      <w:r w:rsidRPr="004B3B1B">
        <w:rPr>
          <w:rFonts w:ascii="Times New Roman" w:hAnsi="Times New Roman" w:cs="Times New Roman"/>
          <w:sz w:val="28"/>
          <w:szCs w:val="28"/>
          <w:lang w:val="uk-UA"/>
        </w:rPr>
        <w:t>Еріксон</w:t>
      </w:r>
      <w:proofErr w:type="spellEnd"/>
      <w:r w:rsidRPr="004B3B1B">
        <w:rPr>
          <w:rFonts w:ascii="Times New Roman" w:hAnsi="Times New Roman" w:cs="Times New Roman"/>
          <w:sz w:val="28"/>
          <w:szCs w:val="28"/>
          <w:lang w:val="uk-UA"/>
        </w:rPr>
        <w:t xml:space="preserve"> Т.  В оточенні ідіотів, або Як зрозуміти тих, кого неможливо зрозуміти /</w:t>
      </w:r>
      <w:r>
        <w:rPr>
          <w:rFonts w:ascii="Times New Roman" w:hAnsi="Times New Roman" w:cs="Times New Roman"/>
          <w:sz w:val="28"/>
          <w:szCs w:val="28"/>
          <w:lang w:val="uk-UA"/>
        </w:rPr>
        <w:t xml:space="preserve"> </w:t>
      </w:r>
      <w:r w:rsidRPr="004B3B1B">
        <w:rPr>
          <w:rFonts w:ascii="Times New Roman" w:hAnsi="Times New Roman" w:cs="Times New Roman"/>
          <w:sz w:val="28"/>
          <w:szCs w:val="28"/>
          <w:lang w:val="uk-UA"/>
        </w:rPr>
        <w:t xml:space="preserve">пер. з </w:t>
      </w:r>
      <w:proofErr w:type="spellStart"/>
      <w:r w:rsidRPr="004B3B1B">
        <w:rPr>
          <w:rFonts w:ascii="Times New Roman" w:hAnsi="Times New Roman" w:cs="Times New Roman"/>
          <w:sz w:val="28"/>
          <w:szCs w:val="28"/>
          <w:lang w:val="uk-UA"/>
        </w:rPr>
        <w:t>англ</w:t>
      </w:r>
      <w:proofErr w:type="spellEnd"/>
      <w:r w:rsidRPr="004B3B1B">
        <w:rPr>
          <w:rFonts w:ascii="Times New Roman" w:hAnsi="Times New Roman" w:cs="Times New Roman"/>
          <w:sz w:val="28"/>
          <w:szCs w:val="28"/>
          <w:lang w:val="uk-UA"/>
        </w:rPr>
        <w:t xml:space="preserve">. В. </w:t>
      </w:r>
      <w:proofErr w:type="spellStart"/>
      <w:r w:rsidRPr="004B3B1B">
        <w:rPr>
          <w:rFonts w:ascii="Times New Roman" w:hAnsi="Times New Roman" w:cs="Times New Roman"/>
          <w:sz w:val="28"/>
          <w:szCs w:val="28"/>
          <w:lang w:val="uk-UA"/>
        </w:rPr>
        <w:t>Махоніна</w:t>
      </w:r>
      <w:proofErr w:type="spellEnd"/>
      <w:r w:rsidRPr="004B3B1B">
        <w:rPr>
          <w:rFonts w:ascii="Times New Roman" w:hAnsi="Times New Roman" w:cs="Times New Roman"/>
          <w:sz w:val="28"/>
          <w:szCs w:val="28"/>
          <w:lang w:val="uk-UA"/>
        </w:rPr>
        <w:t>. Харків: Фоліо, 2019. 251</w:t>
      </w:r>
      <w:r>
        <w:rPr>
          <w:rFonts w:ascii="Times New Roman" w:hAnsi="Times New Roman" w:cs="Times New Roman"/>
          <w:sz w:val="28"/>
          <w:szCs w:val="28"/>
          <w:lang w:val="uk-UA"/>
        </w:rPr>
        <w:t xml:space="preserve"> </w:t>
      </w:r>
      <w:r w:rsidRPr="004B3B1B">
        <w:rPr>
          <w:rFonts w:ascii="Times New Roman" w:hAnsi="Times New Roman" w:cs="Times New Roman"/>
          <w:sz w:val="28"/>
          <w:szCs w:val="28"/>
          <w:lang w:val="uk-UA"/>
        </w:rPr>
        <w:t>с. </w:t>
      </w:r>
    </w:p>
    <w:p w14:paraId="697C5425" w14:textId="79E1EB26" w:rsidR="00CA3AF5" w:rsidRPr="00CA3AF5" w:rsidRDefault="00CA3AF5" w:rsidP="00654ADC">
      <w:pPr>
        <w:pStyle w:val="a3"/>
        <w:numPr>
          <w:ilvl w:val="0"/>
          <w:numId w:val="11"/>
        </w:numPr>
        <w:autoSpaceDE w:val="0"/>
        <w:autoSpaceDN w:val="0"/>
        <w:spacing w:after="0" w:line="360" w:lineRule="auto"/>
        <w:ind w:left="0"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Селигман</w:t>
      </w:r>
      <w:proofErr w:type="spellEnd"/>
      <w:r>
        <w:rPr>
          <w:rFonts w:ascii="Times New Roman" w:hAnsi="Times New Roman" w:cs="Times New Roman"/>
          <w:sz w:val="28"/>
          <w:szCs w:val="28"/>
          <w:lang w:val="uk-UA"/>
        </w:rPr>
        <w:t xml:space="preserve"> М. </w:t>
      </w:r>
      <w:proofErr w:type="spellStart"/>
      <w:r>
        <w:rPr>
          <w:rFonts w:ascii="Times New Roman" w:hAnsi="Times New Roman" w:cs="Times New Roman"/>
          <w:sz w:val="28"/>
          <w:szCs w:val="28"/>
          <w:lang w:val="uk-UA"/>
        </w:rPr>
        <w:t>Новая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позитивная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психология</w:t>
      </w:r>
      <w:proofErr w:type="spellEnd"/>
      <w:r>
        <w:rPr>
          <w:rFonts w:ascii="Times New Roman" w:hAnsi="Times New Roman" w:cs="Times New Roman"/>
          <w:sz w:val="28"/>
          <w:szCs w:val="28"/>
          <w:lang w:val="uk-UA"/>
        </w:rPr>
        <w:t xml:space="preserve"> / пер. с </w:t>
      </w:r>
      <w:proofErr w:type="spellStart"/>
      <w:r>
        <w:rPr>
          <w:rFonts w:ascii="Times New Roman" w:hAnsi="Times New Roman" w:cs="Times New Roman"/>
          <w:sz w:val="28"/>
          <w:szCs w:val="28"/>
          <w:lang w:val="uk-UA"/>
        </w:rPr>
        <w:t>англ</w:t>
      </w:r>
      <w:proofErr w:type="spellEnd"/>
      <w:r>
        <w:rPr>
          <w:rFonts w:ascii="Times New Roman" w:hAnsi="Times New Roman" w:cs="Times New Roman"/>
          <w:sz w:val="28"/>
          <w:szCs w:val="28"/>
          <w:lang w:val="uk-UA"/>
        </w:rPr>
        <w:t xml:space="preserve">. И. </w:t>
      </w:r>
      <w:proofErr w:type="spellStart"/>
      <w:r>
        <w:rPr>
          <w:rFonts w:ascii="Times New Roman" w:hAnsi="Times New Roman" w:cs="Times New Roman"/>
          <w:sz w:val="28"/>
          <w:szCs w:val="28"/>
          <w:lang w:val="uk-UA"/>
        </w:rPr>
        <w:t>Солухи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София</w:t>
      </w:r>
      <w:proofErr w:type="spellEnd"/>
      <w:r>
        <w:rPr>
          <w:rFonts w:ascii="Times New Roman" w:hAnsi="Times New Roman" w:cs="Times New Roman"/>
          <w:sz w:val="28"/>
          <w:szCs w:val="28"/>
          <w:lang w:val="uk-UA"/>
        </w:rPr>
        <w:t>, 2006. 368 с.</w:t>
      </w:r>
    </w:p>
    <w:p w14:paraId="52200C2D" w14:textId="6B06F98D" w:rsidR="00092B3A" w:rsidRDefault="00092B3A" w:rsidP="00654ADC">
      <w:pPr>
        <w:pStyle w:val="a3"/>
        <w:numPr>
          <w:ilvl w:val="0"/>
          <w:numId w:val="11"/>
        </w:numPr>
        <w:autoSpaceDE w:val="0"/>
        <w:autoSpaceDN w:val="0"/>
        <w:spacing w:after="0" w:line="360" w:lineRule="auto"/>
        <w:ind w:left="0" w:firstLine="709"/>
        <w:jc w:val="both"/>
        <w:rPr>
          <w:rFonts w:ascii="Times New Roman" w:hAnsi="Times New Roman" w:cs="Times New Roman"/>
          <w:sz w:val="28"/>
          <w:szCs w:val="28"/>
          <w:lang w:val="uk-UA"/>
        </w:rPr>
      </w:pPr>
      <w:bookmarkStart w:id="8" w:name="_GoBack"/>
      <w:bookmarkEnd w:id="8"/>
      <w:proofErr w:type="spellStart"/>
      <w:r w:rsidRPr="00CA0D42">
        <w:rPr>
          <w:rFonts w:ascii="Times New Roman" w:hAnsi="Times New Roman" w:cs="Times New Roman"/>
          <w:sz w:val="28"/>
          <w:szCs w:val="28"/>
          <w:lang w:val="uk-UA"/>
        </w:rPr>
        <w:t>Барнс</w:t>
      </w:r>
      <w:proofErr w:type="spellEnd"/>
      <w:r w:rsidRPr="00CA0D42">
        <w:rPr>
          <w:rFonts w:ascii="Times New Roman" w:hAnsi="Times New Roman" w:cs="Times New Roman"/>
          <w:sz w:val="28"/>
          <w:szCs w:val="28"/>
          <w:lang w:val="uk-UA"/>
        </w:rPr>
        <w:t xml:space="preserve"> А.  Як бути впевненим у собі / пер. з </w:t>
      </w:r>
      <w:proofErr w:type="spellStart"/>
      <w:r w:rsidRPr="00CA0D42">
        <w:rPr>
          <w:rFonts w:ascii="Times New Roman" w:hAnsi="Times New Roman" w:cs="Times New Roman"/>
          <w:sz w:val="28"/>
          <w:szCs w:val="28"/>
          <w:lang w:val="uk-UA"/>
        </w:rPr>
        <w:t>англ</w:t>
      </w:r>
      <w:proofErr w:type="spellEnd"/>
      <w:r w:rsidRPr="00CA0D42">
        <w:rPr>
          <w:rFonts w:ascii="Times New Roman" w:hAnsi="Times New Roman" w:cs="Times New Roman"/>
          <w:sz w:val="28"/>
          <w:szCs w:val="28"/>
          <w:lang w:val="uk-UA"/>
        </w:rPr>
        <w:t xml:space="preserve">. А. </w:t>
      </w:r>
      <w:proofErr w:type="spellStart"/>
      <w:r w:rsidRPr="00CA0D42">
        <w:rPr>
          <w:rFonts w:ascii="Times New Roman" w:hAnsi="Times New Roman" w:cs="Times New Roman"/>
          <w:sz w:val="28"/>
          <w:szCs w:val="28"/>
          <w:lang w:val="uk-UA"/>
        </w:rPr>
        <w:t>Бірічева</w:t>
      </w:r>
      <w:proofErr w:type="spellEnd"/>
      <w:r w:rsidRPr="00CA0D42">
        <w:rPr>
          <w:rFonts w:ascii="Times New Roman" w:hAnsi="Times New Roman" w:cs="Times New Roman"/>
          <w:sz w:val="28"/>
          <w:szCs w:val="28"/>
          <w:lang w:val="uk-UA"/>
        </w:rPr>
        <w:t>. Харків: Ранок: Фабула, 2018. 160</w:t>
      </w:r>
      <w:r>
        <w:rPr>
          <w:rFonts w:ascii="Times New Roman" w:hAnsi="Times New Roman" w:cs="Times New Roman"/>
          <w:sz w:val="28"/>
          <w:szCs w:val="28"/>
          <w:lang w:val="uk-UA"/>
        </w:rPr>
        <w:t xml:space="preserve"> </w:t>
      </w:r>
      <w:r w:rsidRPr="00CA0D42">
        <w:rPr>
          <w:rFonts w:ascii="Times New Roman" w:hAnsi="Times New Roman" w:cs="Times New Roman"/>
          <w:sz w:val="28"/>
          <w:szCs w:val="28"/>
          <w:lang w:val="uk-UA"/>
        </w:rPr>
        <w:t>с</w:t>
      </w:r>
      <w:r>
        <w:rPr>
          <w:rFonts w:ascii="Times New Roman" w:hAnsi="Times New Roman" w:cs="Times New Roman"/>
          <w:sz w:val="28"/>
          <w:szCs w:val="28"/>
          <w:lang w:val="uk-UA"/>
        </w:rPr>
        <w:t>.</w:t>
      </w:r>
    </w:p>
    <w:p w14:paraId="69A5A7D2" w14:textId="13241110" w:rsidR="00092B3A" w:rsidRDefault="00092B3A" w:rsidP="00654ADC">
      <w:pPr>
        <w:pStyle w:val="a3"/>
        <w:numPr>
          <w:ilvl w:val="0"/>
          <w:numId w:val="11"/>
        </w:numPr>
        <w:autoSpaceDE w:val="0"/>
        <w:autoSpaceDN w:val="0"/>
        <w:spacing w:after="0" w:line="360" w:lineRule="auto"/>
        <w:ind w:left="0" w:firstLine="709"/>
        <w:jc w:val="both"/>
        <w:rPr>
          <w:rFonts w:ascii="Times New Roman" w:hAnsi="Times New Roman" w:cs="Times New Roman"/>
          <w:sz w:val="28"/>
          <w:szCs w:val="28"/>
          <w:lang w:val="uk-UA"/>
        </w:rPr>
      </w:pPr>
      <w:r w:rsidRPr="00092B3A">
        <w:rPr>
          <w:rFonts w:ascii="Times New Roman" w:hAnsi="Times New Roman" w:cs="Times New Roman"/>
          <w:sz w:val="28"/>
          <w:szCs w:val="28"/>
        </w:rPr>
        <w:t xml:space="preserve"> </w:t>
      </w:r>
      <w:r w:rsidRPr="000D2093">
        <w:rPr>
          <w:rFonts w:ascii="Times New Roman" w:hAnsi="Times New Roman" w:cs="Times New Roman"/>
          <w:sz w:val="28"/>
          <w:szCs w:val="28"/>
          <w:lang w:val="uk-UA"/>
        </w:rPr>
        <w:t xml:space="preserve">Гуменюк О. Структурно-функціональне </w:t>
      </w:r>
      <w:proofErr w:type="spellStart"/>
      <w:r w:rsidRPr="000D2093">
        <w:rPr>
          <w:rFonts w:ascii="Times New Roman" w:hAnsi="Times New Roman" w:cs="Times New Roman"/>
          <w:sz w:val="28"/>
          <w:szCs w:val="28"/>
          <w:lang w:val="uk-UA"/>
        </w:rPr>
        <w:t>взаємодоповнення</w:t>
      </w:r>
      <w:proofErr w:type="spellEnd"/>
      <w:r w:rsidRPr="000D2093">
        <w:rPr>
          <w:rFonts w:ascii="Times New Roman" w:hAnsi="Times New Roman" w:cs="Times New Roman"/>
          <w:sz w:val="28"/>
          <w:szCs w:val="28"/>
          <w:lang w:val="uk-UA"/>
        </w:rPr>
        <w:t xml:space="preserve"> складових Я-концепції людини</w:t>
      </w:r>
      <w:r>
        <w:rPr>
          <w:rFonts w:ascii="Times New Roman" w:hAnsi="Times New Roman" w:cs="Times New Roman"/>
          <w:sz w:val="28"/>
          <w:szCs w:val="28"/>
          <w:lang w:val="uk-UA"/>
        </w:rPr>
        <w:t xml:space="preserve"> //</w:t>
      </w:r>
      <w:r w:rsidRPr="000D2093">
        <w:rPr>
          <w:rFonts w:ascii="Times New Roman" w:hAnsi="Times New Roman" w:cs="Times New Roman"/>
          <w:sz w:val="28"/>
          <w:szCs w:val="28"/>
          <w:lang w:val="uk-UA"/>
        </w:rPr>
        <w:t xml:space="preserve"> Соціальна психологія. 2005. № 5 (13). С. 66– 75.</w:t>
      </w:r>
      <w:r>
        <w:rPr>
          <w:rFonts w:ascii="Times New Roman" w:hAnsi="Times New Roman" w:cs="Times New Roman"/>
          <w:sz w:val="28"/>
          <w:szCs w:val="28"/>
          <w:lang w:val="uk-UA"/>
        </w:rPr>
        <w:t xml:space="preserve"> </w:t>
      </w:r>
    </w:p>
    <w:p w14:paraId="6B4E05CA" w14:textId="4CAEB86F" w:rsidR="00092B3A" w:rsidRDefault="00092B3A" w:rsidP="00654ADC">
      <w:pPr>
        <w:pStyle w:val="a3"/>
        <w:numPr>
          <w:ilvl w:val="0"/>
          <w:numId w:val="11"/>
        </w:numPr>
        <w:autoSpaceDE w:val="0"/>
        <w:autoSpaceDN w:val="0"/>
        <w:spacing w:after="0" w:line="360" w:lineRule="auto"/>
        <w:ind w:left="0" w:firstLine="709"/>
        <w:jc w:val="both"/>
        <w:rPr>
          <w:rFonts w:ascii="Times New Roman" w:hAnsi="Times New Roman" w:cs="Times New Roman"/>
          <w:sz w:val="28"/>
          <w:szCs w:val="28"/>
          <w:lang w:val="uk-UA"/>
        </w:rPr>
      </w:pPr>
      <w:r w:rsidRPr="00092B3A">
        <w:rPr>
          <w:rFonts w:ascii="Times New Roman" w:hAnsi="Times New Roman" w:cs="Times New Roman"/>
          <w:sz w:val="28"/>
          <w:szCs w:val="28"/>
        </w:rPr>
        <w:t xml:space="preserve"> </w:t>
      </w:r>
      <w:proofErr w:type="spellStart"/>
      <w:r w:rsidRPr="00CA0D42">
        <w:rPr>
          <w:rFonts w:ascii="Times New Roman" w:hAnsi="Times New Roman" w:cs="Times New Roman"/>
          <w:sz w:val="28"/>
          <w:szCs w:val="28"/>
          <w:lang w:val="uk-UA"/>
        </w:rPr>
        <w:t>Тітов</w:t>
      </w:r>
      <w:proofErr w:type="spellEnd"/>
      <w:r w:rsidRPr="00CA0D42">
        <w:rPr>
          <w:rFonts w:ascii="Times New Roman" w:hAnsi="Times New Roman" w:cs="Times New Roman"/>
          <w:sz w:val="28"/>
          <w:szCs w:val="28"/>
          <w:lang w:val="uk-UA"/>
        </w:rPr>
        <w:t xml:space="preserve"> І</w:t>
      </w:r>
      <w:r>
        <w:rPr>
          <w:rFonts w:ascii="Times New Roman" w:hAnsi="Times New Roman" w:cs="Times New Roman"/>
          <w:sz w:val="28"/>
          <w:szCs w:val="28"/>
          <w:lang w:val="uk-UA"/>
        </w:rPr>
        <w:t>.</w:t>
      </w:r>
      <w:r w:rsidRPr="00CA0D42">
        <w:rPr>
          <w:rFonts w:ascii="Times New Roman" w:hAnsi="Times New Roman" w:cs="Times New Roman"/>
          <w:sz w:val="28"/>
          <w:szCs w:val="28"/>
          <w:lang w:val="uk-UA"/>
        </w:rPr>
        <w:t xml:space="preserve"> Г.</w:t>
      </w:r>
      <w:r>
        <w:rPr>
          <w:rFonts w:ascii="Times New Roman" w:hAnsi="Times New Roman" w:cs="Times New Roman"/>
          <w:sz w:val="28"/>
          <w:szCs w:val="28"/>
          <w:lang w:val="uk-UA"/>
        </w:rPr>
        <w:t xml:space="preserve">, </w:t>
      </w:r>
      <w:r w:rsidRPr="00CA0D42">
        <w:rPr>
          <w:rFonts w:ascii="Times New Roman" w:hAnsi="Times New Roman" w:cs="Times New Roman"/>
          <w:sz w:val="28"/>
          <w:szCs w:val="28"/>
          <w:lang w:val="uk-UA"/>
        </w:rPr>
        <w:t>Кравченко</w:t>
      </w:r>
      <w:r>
        <w:rPr>
          <w:rFonts w:ascii="Times New Roman" w:hAnsi="Times New Roman" w:cs="Times New Roman"/>
          <w:sz w:val="28"/>
          <w:szCs w:val="28"/>
          <w:lang w:val="uk-UA"/>
        </w:rPr>
        <w:t xml:space="preserve"> О. Д.</w:t>
      </w:r>
      <w:r w:rsidRPr="00CA0D4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A0D42">
        <w:rPr>
          <w:rFonts w:ascii="Times New Roman" w:hAnsi="Times New Roman" w:cs="Times New Roman"/>
          <w:sz w:val="28"/>
          <w:szCs w:val="28"/>
          <w:lang w:val="uk-UA"/>
        </w:rPr>
        <w:t>Москаленко </w:t>
      </w:r>
      <w:r>
        <w:rPr>
          <w:rFonts w:ascii="Times New Roman" w:hAnsi="Times New Roman" w:cs="Times New Roman"/>
          <w:sz w:val="28"/>
          <w:szCs w:val="28"/>
          <w:lang w:val="uk-UA"/>
        </w:rPr>
        <w:t>Л. С.</w:t>
      </w:r>
      <w:r w:rsidRPr="00CA0D42">
        <w:rPr>
          <w:rFonts w:ascii="Times New Roman" w:hAnsi="Times New Roman" w:cs="Times New Roman"/>
          <w:sz w:val="28"/>
          <w:szCs w:val="28"/>
          <w:lang w:val="uk-UA"/>
        </w:rPr>
        <w:t xml:space="preserve"> Особистісне становлення дитини: суб'єктивний вимір: монографія / за ред. І.Г. </w:t>
      </w:r>
      <w:proofErr w:type="spellStart"/>
      <w:r w:rsidRPr="00CA0D42">
        <w:rPr>
          <w:rFonts w:ascii="Times New Roman" w:hAnsi="Times New Roman" w:cs="Times New Roman"/>
          <w:sz w:val="28"/>
          <w:szCs w:val="28"/>
          <w:lang w:val="uk-UA"/>
        </w:rPr>
        <w:t>Тітова</w:t>
      </w:r>
      <w:proofErr w:type="spellEnd"/>
      <w:r w:rsidRPr="00CA0D42">
        <w:rPr>
          <w:rFonts w:ascii="Times New Roman" w:hAnsi="Times New Roman" w:cs="Times New Roman"/>
          <w:sz w:val="28"/>
          <w:szCs w:val="28"/>
          <w:lang w:val="uk-UA"/>
        </w:rPr>
        <w:t>. Київ: Академія, 2015. 152</w:t>
      </w:r>
      <w:r>
        <w:rPr>
          <w:rFonts w:ascii="Times New Roman" w:hAnsi="Times New Roman" w:cs="Times New Roman"/>
          <w:sz w:val="28"/>
          <w:szCs w:val="28"/>
          <w:lang w:val="uk-UA"/>
        </w:rPr>
        <w:t xml:space="preserve"> </w:t>
      </w:r>
      <w:r w:rsidRPr="00CA0D42">
        <w:rPr>
          <w:rFonts w:ascii="Times New Roman" w:hAnsi="Times New Roman" w:cs="Times New Roman"/>
          <w:sz w:val="28"/>
          <w:szCs w:val="28"/>
          <w:lang w:val="uk-UA"/>
        </w:rPr>
        <w:t>с</w:t>
      </w:r>
      <w:r>
        <w:rPr>
          <w:rFonts w:ascii="Times New Roman" w:hAnsi="Times New Roman" w:cs="Times New Roman"/>
          <w:sz w:val="28"/>
          <w:szCs w:val="28"/>
          <w:lang w:val="uk-UA"/>
        </w:rPr>
        <w:t>.</w:t>
      </w:r>
    </w:p>
    <w:p w14:paraId="4D14176B" w14:textId="16D34E7F" w:rsidR="00092B3A" w:rsidRDefault="00092B3A" w:rsidP="00654ADC">
      <w:pPr>
        <w:pStyle w:val="a3"/>
        <w:numPr>
          <w:ilvl w:val="0"/>
          <w:numId w:val="11"/>
        </w:numPr>
        <w:autoSpaceDE w:val="0"/>
        <w:autoSpaceDN w:val="0"/>
        <w:spacing w:after="0" w:line="360" w:lineRule="auto"/>
        <w:ind w:left="0" w:firstLine="709"/>
        <w:jc w:val="both"/>
        <w:rPr>
          <w:rFonts w:ascii="Times New Roman" w:hAnsi="Times New Roman" w:cs="Times New Roman"/>
          <w:sz w:val="28"/>
          <w:szCs w:val="28"/>
          <w:lang w:val="uk-UA"/>
        </w:rPr>
      </w:pPr>
      <w:r w:rsidRPr="00092B3A">
        <w:rPr>
          <w:rFonts w:ascii="Times New Roman" w:hAnsi="Times New Roman" w:cs="Times New Roman"/>
          <w:sz w:val="28"/>
          <w:szCs w:val="28"/>
        </w:rPr>
        <w:t xml:space="preserve"> </w:t>
      </w:r>
      <w:r>
        <w:rPr>
          <w:rFonts w:ascii="Times New Roman" w:hAnsi="Times New Roman" w:cs="Times New Roman"/>
          <w:sz w:val="28"/>
          <w:szCs w:val="28"/>
          <w:lang w:val="uk-UA"/>
        </w:rPr>
        <w:t xml:space="preserve">Дудник О. А. Безпорадність у структурі Я-концепції особистості: </w:t>
      </w:r>
      <w:proofErr w:type="spellStart"/>
      <w:r>
        <w:rPr>
          <w:rFonts w:ascii="Times New Roman" w:hAnsi="Times New Roman" w:cs="Times New Roman"/>
          <w:sz w:val="28"/>
          <w:szCs w:val="28"/>
          <w:lang w:val="uk-UA"/>
        </w:rPr>
        <w:t>автореф</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дис</w:t>
      </w:r>
      <w:proofErr w:type="spellEnd"/>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канд</w:t>
      </w:r>
      <w:proofErr w:type="spellEnd"/>
      <w:r>
        <w:rPr>
          <w:rFonts w:ascii="Times New Roman" w:hAnsi="Times New Roman" w:cs="Times New Roman"/>
          <w:sz w:val="28"/>
          <w:szCs w:val="28"/>
          <w:lang w:val="uk-UA"/>
        </w:rPr>
        <w:t>. психолог. наук: 19.00.01. Луцьк, 2020. 23 с.</w:t>
      </w:r>
    </w:p>
    <w:p w14:paraId="2F1A5CF1" w14:textId="522BCA6D" w:rsidR="00092B3A" w:rsidRDefault="00092B3A" w:rsidP="00654ADC">
      <w:pPr>
        <w:pStyle w:val="a3"/>
        <w:numPr>
          <w:ilvl w:val="0"/>
          <w:numId w:val="11"/>
        </w:numPr>
        <w:autoSpaceDE w:val="0"/>
        <w:autoSpaceDN w:val="0"/>
        <w:spacing w:after="0" w:line="360" w:lineRule="auto"/>
        <w:ind w:left="0" w:firstLine="709"/>
        <w:jc w:val="both"/>
        <w:rPr>
          <w:rFonts w:ascii="Times New Roman" w:hAnsi="Times New Roman" w:cs="Times New Roman"/>
          <w:sz w:val="28"/>
          <w:szCs w:val="28"/>
          <w:lang w:val="uk-UA"/>
        </w:rPr>
      </w:pPr>
      <w:r w:rsidRPr="00092B3A">
        <w:rPr>
          <w:rFonts w:ascii="Times New Roman" w:hAnsi="Times New Roman" w:cs="Times New Roman"/>
          <w:sz w:val="28"/>
          <w:szCs w:val="28"/>
        </w:rPr>
        <w:t xml:space="preserve"> </w:t>
      </w:r>
      <w:proofErr w:type="spellStart"/>
      <w:r w:rsidRPr="000D2093">
        <w:rPr>
          <w:rFonts w:ascii="Times New Roman" w:hAnsi="Times New Roman" w:cs="Times New Roman"/>
          <w:sz w:val="28"/>
          <w:szCs w:val="28"/>
          <w:lang w:val="uk-UA"/>
        </w:rPr>
        <w:t>Аршава</w:t>
      </w:r>
      <w:proofErr w:type="spellEnd"/>
      <w:r w:rsidRPr="000D2093">
        <w:rPr>
          <w:rFonts w:ascii="Times New Roman" w:hAnsi="Times New Roman" w:cs="Times New Roman"/>
          <w:sz w:val="28"/>
          <w:szCs w:val="28"/>
          <w:lang w:val="uk-UA"/>
        </w:rPr>
        <w:t xml:space="preserve"> І.Ф. Позитивність образу Я і психологічне благополуччя  особистості: монографія.</w:t>
      </w:r>
      <w:r>
        <w:rPr>
          <w:rFonts w:ascii="Times New Roman" w:hAnsi="Times New Roman" w:cs="Times New Roman"/>
          <w:sz w:val="28"/>
          <w:szCs w:val="28"/>
          <w:lang w:val="uk-UA"/>
        </w:rPr>
        <w:t xml:space="preserve"> </w:t>
      </w:r>
      <w:r w:rsidRPr="000D2093">
        <w:rPr>
          <w:rFonts w:ascii="Times New Roman" w:hAnsi="Times New Roman" w:cs="Times New Roman"/>
          <w:sz w:val="28"/>
          <w:szCs w:val="28"/>
          <w:lang w:val="uk-UA"/>
        </w:rPr>
        <w:t xml:space="preserve">Дніпропетровськ: Інновація, 2011. 134 с. </w:t>
      </w:r>
    </w:p>
    <w:p w14:paraId="73642DAA" w14:textId="59EA33B3" w:rsidR="00092B3A" w:rsidRDefault="00092B3A" w:rsidP="00654ADC">
      <w:pPr>
        <w:pStyle w:val="a3"/>
        <w:numPr>
          <w:ilvl w:val="0"/>
          <w:numId w:val="11"/>
        </w:numPr>
        <w:autoSpaceDE w:val="0"/>
        <w:autoSpaceDN w:val="0"/>
        <w:spacing w:after="0" w:line="360" w:lineRule="auto"/>
        <w:ind w:left="0" w:firstLine="709"/>
        <w:jc w:val="both"/>
        <w:rPr>
          <w:rFonts w:ascii="Times New Roman" w:hAnsi="Times New Roman" w:cs="Times New Roman"/>
          <w:sz w:val="28"/>
          <w:szCs w:val="28"/>
          <w:lang w:val="uk-UA"/>
        </w:rPr>
      </w:pPr>
      <w:r w:rsidRPr="00DB6C65">
        <w:rPr>
          <w:rFonts w:ascii="Times New Roman" w:hAnsi="Times New Roman" w:cs="Times New Roman"/>
          <w:sz w:val="28"/>
          <w:szCs w:val="28"/>
          <w:lang w:val="uk-UA"/>
        </w:rPr>
        <w:lastRenderedPageBreak/>
        <w:t xml:space="preserve"> </w:t>
      </w:r>
      <w:proofErr w:type="spellStart"/>
      <w:r w:rsidRPr="00CA0D42">
        <w:rPr>
          <w:rFonts w:ascii="Times New Roman" w:hAnsi="Times New Roman" w:cs="Times New Roman"/>
          <w:sz w:val="28"/>
          <w:szCs w:val="28"/>
          <w:lang w:val="uk-UA"/>
        </w:rPr>
        <w:t>Мітіна</w:t>
      </w:r>
      <w:proofErr w:type="spellEnd"/>
      <w:r w:rsidRPr="00CA0D42">
        <w:rPr>
          <w:rFonts w:ascii="Times New Roman" w:hAnsi="Times New Roman" w:cs="Times New Roman"/>
          <w:sz w:val="28"/>
          <w:szCs w:val="28"/>
          <w:lang w:val="uk-UA"/>
        </w:rPr>
        <w:t xml:space="preserve"> С</w:t>
      </w:r>
      <w:r>
        <w:rPr>
          <w:rFonts w:ascii="Times New Roman" w:hAnsi="Times New Roman" w:cs="Times New Roman"/>
          <w:sz w:val="28"/>
          <w:szCs w:val="28"/>
          <w:lang w:val="uk-UA"/>
        </w:rPr>
        <w:t>.</w:t>
      </w:r>
      <w:r w:rsidRPr="00CA0D42">
        <w:rPr>
          <w:rFonts w:ascii="Times New Roman" w:hAnsi="Times New Roman" w:cs="Times New Roman"/>
          <w:sz w:val="28"/>
          <w:szCs w:val="28"/>
          <w:lang w:val="uk-UA"/>
        </w:rPr>
        <w:t xml:space="preserve"> В.  Психологія особистості: </w:t>
      </w:r>
      <w:proofErr w:type="spellStart"/>
      <w:r w:rsidRPr="00CA0D42">
        <w:rPr>
          <w:rFonts w:ascii="Times New Roman" w:hAnsi="Times New Roman" w:cs="Times New Roman"/>
          <w:sz w:val="28"/>
          <w:szCs w:val="28"/>
          <w:lang w:val="uk-UA"/>
        </w:rPr>
        <w:t>навч</w:t>
      </w:r>
      <w:proofErr w:type="spellEnd"/>
      <w:r w:rsidRPr="00CA0D42">
        <w:rPr>
          <w:rFonts w:ascii="Times New Roman" w:hAnsi="Times New Roman" w:cs="Times New Roman"/>
          <w:sz w:val="28"/>
          <w:szCs w:val="28"/>
          <w:lang w:val="uk-UA"/>
        </w:rPr>
        <w:t xml:space="preserve">.-метод. </w:t>
      </w:r>
      <w:proofErr w:type="spellStart"/>
      <w:r w:rsidRPr="00CA0D42">
        <w:rPr>
          <w:rFonts w:ascii="Times New Roman" w:hAnsi="Times New Roman" w:cs="Times New Roman"/>
          <w:sz w:val="28"/>
          <w:szCs w:val="28"/>
          <w:lang w:val="uk-UA"/>
        </w:rPr>
        <w:t>посіб</w:t>
      </w:r>
      <w:proofErr w:type="spellEnd"/>
      <w:r w:rsidRPr="00CA0D42">
        <w:rPr>
          <w:rFonts w:ascii="Times New Roman" w:hAnsi="Times New Roman" w:cs="Times New Roman"/>
          <w:sz w:val="28"/>
          <w:szCs w:val="28"/>
          <w:lang w:val="uk-UA"/>
        </w:rPr>
        <w:t xml:space="preserve">. для студентів ВНЗ / МОН України, Таврійський </w:t>
      </w:r>
      <w:proofErr w:type="spellStart"/>
      <w:r w:rsidRPr="00CA0D42">
        <w:rPr>
          <w:rFonts w:ascii="Times New Roman" w:hAnsi="Times New Roman" w:cs="Times New Roman"/>
          <w:sz w:val="28"/>
          <w:szCs w:val="28"/>
          <w:lang w:val="uk-UA"/>
        </w:rPr>
        <w:t>нац</w:t>
      </w:r>
      <w:proofErr w:type="spellEnd"/>
      <w:r w:rsidRPr="00CA0D42">
        <w:rPr>
          <w:rFonts w:ascii="Times New Roman" w:hAnsi="Times New Roman" w:cs="Times New Roman"/>
          <w:sz w:val="28"/>
          <w:szCs w:val="28"/>
          <w:lang w:val="uk-UA"/>
        </w:rPr>
        <w:t>. ун-т ім. В.І. Вернадського. Київ: Ліра-К, 2020.</w:t>
      </w:r>
      <w:r>
        <w:rPr>
          <w:rFonts w:ascii="Times New Roman" w:hAnsi="Times New Roman" w:cs="Times New Roman"/>
          <w:sz w:val="28"/>
          <w:szCs w:val="28"/>
          <w:lang w:val="uk-UA"/>
        </w:rPr>
        <w:t xml:space="preserve"> 274 с.</w:t>
      </w:r>
    </w:p>
    <w:p w14:paraId="5981D888" w14:textId="240E33F4" w:rsidR="004B323D" w:rsidRDefault="00CA0D42" w:rsidP="00654ADC">
      <w:pPr>
        <w:pStyle w:val="a3"/>
        <w:numPr>
          <w:ilvl w:val="0"/>
          <w:numId w:val="11"/>
        </w:numPr>
        <w:autoSpaceDE w:val="0"/>
        <w:autoSpaceDN w:val="0"/>
        <w:spacing w:after="0" w:line="360" w:lineRule="auto"/>
        <w:ind w:left="0" w:firstLine="709"/>
        <w:jc w:val="both"/>
        <w:rPr>
          <w:rFonts w:ascii="Times New Roman" w:hAnsi="Times New Roman" w:cs="Times New Roman"/>
          <w:sz w:val="28"/>
          <w:szCs w:val="28"/>
          <w:lang w:val="uk-UA"/>
        </w:rPr>
      </w:pPr>
      <w:r w:rsidRPr="00CA0D42">
        <w:rPr>
          <w:rFonts w:ascii="Times New Roman" w:hAnsi="Times New Roman" w:cs="Times New Roman"/>
          <w:sz w:val="28"/>
          <w:szCs w:val="28"/>
          <w:lang w:val="uk-UA"/>
        </w:rPr>
        <w:t xml:space="preserve">Максименко </w:t>
      </w:r>
      <w:r>
        <w:rPr>
          <w:rFonts w:ascii="Times New Roman" w:hAnsi="Times New Roman" w:cs="Times New Roman"/>
          <w:sz w:val="28"/>
          <w:szCs w:val="28"/>
          <w:lang w:val="uk-UA"/>
        </w:rPr>
        <w:t>С.</w:t>
      </w:r>
      <w:r w:rsidRPr="00CA0D42">
        <w:rPr>
          <w:rFonts w:ascii="Times New Roman" w:hAnsi="Times New Roman" w:cs="Times New Roman"/>
          <w:sz w:val="28"/>
          <w:szCs w:val="28"/>
          <w:lang w:val="uk-UA"/>
        </w:rPr>
        <w:t xml:space="preserve"> Д.  Загальна психологія : </w:t>
      </w:r>
      <w:proofErr w:type="spellStart"/>
      <w:r w:rsidRPr="00CA0D42">
        <w:rPr>
          <w:rFonts w:ascii="Times New Roman" w:hAnsi="Times New Roman" w:cs="Times New Roman"/>
          <w:sz w:val="28"/>
          <w:szCs w:val="28"/>
          <w:lang w:val="uk-UA"/>
        </w:rPr>
        <w:t>навч</w:t>
      </w:r>
      <w:proofErr w:type="spellEnd"/>
      <w:r w:rsidRPr="00CA0D42">
        <w:rPr>
          <w:rFonts w:ascii="Times New Roman" w:hAnsi="Times New Roman" w:cs="Times New Roman"/>
          <w:sz w:val="28"/>
          <w:szCs w:val="28"/>
          <w:lang w:val="uk-UA"/>
        </w:rPr>
        <w:t xml:space="preserve">. </w:t>
      </w:r>
      <w:proofErr w:type="spellStart"/>
      <w:r w:rsidRPr="00CA0D42">
        <w:rPr>
          <w:rFonts w:ascii="Times New Roman" w:hAnsi="Times New Roman" w:cs="Times New Roman"/>
          <w:sz w:val="28"/>
          <w:szCs w:val="28"/>
          <w:lang w:val="uk-UA"/>
        </w:rPr>
        <w:t>посіб</w:t>
      </w:r>
      <w:proofErr w:type="spellEnd"/>
      <w:r w:rsidRPr="00CA0D42">
        <w:rPr>
          <w:rFonts w:ascii="Times New Roman" w:hAnsi="Times New Roman" w:cs="Times New Roman"/>
          <w:sz w:val="28"/>
          <w:szCs w:val="28"/>
          <w:lang w:val="uk-UA"/>
        </w:rPr>
        <w:t xml:space="preserve">. / </w:t>
      </w:r>
      <w:proofErr w:type="spellStart"/>
      <w:r w:rsidRPr="00CA0D42">
        <w:rPr>
          <w:rFonts w:ascii="Times New Roman" w:hAnsi="Times New Roman" w:cs="Times New Roman"/>
          <w:sz w:val="28"/>
          <w:szCs w:val="28"/>
          <w:lang w:val="uk-UA"/>
        </w:rPr>
        <w:t>рец</w:t>
      </w:r>
      <w:proofErr w:type="spellEnd"/>
      <w:r w:rsidRPr="00CA0D42">
        <w:rPr>
          <w:rFonts w:ascii="Times New Roman" w:hAnsi="Times New Roman" w:cs="Times New Roman"/>
          <w:sz w:val="28"/>
          <w:szCs w:val="28"/>
          <w:lang w:val="uk-UA"/>
        </w:rPr>
        <w:t xml:space="preserve">. Н. В. </w:t>
      </w:r>
      <w:proofErr w:type="spellStart"/>
      <w:r w:rsidRPr="00CA0D42">
        <w:rPr>
          <w:rFonts w:ascii="Times New Roman" w:hAnsi="Times New Roman" w:cs="Times New Roman"/>
          <w:sz w:val="28"/>
          <w:szCs w:val="28"/>
          <w:lang w:val="uk-UA"/>
        </w:rPr>
        <w:t>Чепелєва</w:t>
      </w:r>
      <w:proofErr w:type="spellEnd"/>
      <w:r w:rsidRPr="00CA0D42">
        <w:rPr>
          <w:rFonts w:ascii="Times New Roman" w:hAnsi="Times New Roman" w:cs="Times New Roman"/>
          <w:sz w:val="28"/>
          <w:szCs w:val="28"/>
          <w:lang w:val="uk-UA"/>
        </w:rPr>
        <w:t xml:space="preserve">, Ю. М. </w:t>
      </w:r>
      <w:proofErr w:type="spellStart"/>
      <w:r w:rsidRPr="00CA0D42">
        <w:rPr>
          <w:rFonts w:ascii="Times New Roman" w:hAnsi="Times New Roman" w:cs="Times New Roman"/>
          <w:sz w:val="28"/>
          <w:szCs w:val="28"/>
          <w:lang w:val="uk-UA"/>
        </w:rPr>
        <w:t>Швалб</w:t>
      </w:r>
      <w:proofErr w:type="spellEnd"/>
      <w:r w:rsidRPr="00CA0D42">
        <w:rPr>
          <w:rFonts w:ascii="Times New Roman" w:hAnsi="Times New Roman" w:cs="Times New Roman"/>
          <w:sz w:val="28"/>
          <w:szCs w:val="28"/>
          <w:lang w:val="uk-UA"/>
        </w:rPr>
        <w:t xml:space="preserve">. Вид. 3-тє, перероб. та </w:t>
      </w:r>
      <w:proofErr w:type="spellStart"/>
      <w:r w:rsidRPr="00CA0D42">
        <w:rPr>
          <w:rFonts w:ascii="Times New Roman" w:hAnsi="Times New Roman" w:cs="Times New Roman"/>
          <w:sz w:val="28"/>
          <w:szCs w:val="28"/>
          <w:lang w:val="uk-UA"/>
        </w:rPr>
        <w:t>доп</w:t>
      </w:r>
      <w:proofErr w:type="spellEnd"/>
      <w:r w:rsidRPr="00CA0D42">
        <w:rPr>
          <w:rFonts w:ascii="Times New Roman" w:hAnsi="Times New Roman" w:cs="Times New Roman"/>
          <w:sz w:val="28"/>
          <w:szCs w:val="28"/>
          <w:lang w:val="uk-UA"/>
        </w:rPr>
        <w:t>.</w:t>
      </w:r>
      <w:r w:rsidR="008D3679">
        <w:rPr>
          <w:rFonts w:ascii="Times New Roman" w:hAnsi="Times New Roman" w:cs="Times New Roman"/>
          <w:sz w:val="28"/>
          <w:szCs w:val="28"/>
          <w:lang w:val="uk-UA"/>
        </w:rPr>
        <w:t xml:space="preserve"> </w:t>
      </w:r>
      <w:r w:rsidRPr="00CA0D42">
        <w:rPr>
          <w:rFonts w:ascii="Times New Roman" w:hAnsi="Times New Roman" w:cs="Times New Roman"/>
          <w:sz w:val="28"/>
          <w:szCs w:val="28"/>
          <w:lang w:val="uk-UA"/>
        </w:rPr>
        <w:t>Київ: Центр учбової літератури, 2017. 272</w:t>
      </w:r>
      <w:r w:rsidR="00002787">
        <w:rPr>
          <w:rFonts w:ascii="Times New Roman" w:hAnsi="Times New Roman" w:cs="Times New Roman"/>
          <w:sz w:val="28"/>
          <w:szCs w:val="28"/>
          <w:lang w:val="uk-UA"/>
        </w:rPr>
        <w:t xml:space="preserve"> </w:t>
      </w:r>
      <w:r w:rsidRPr="00CA0D42">
        <w:rPr>
          <w:rFonts w:ascii="Times New Roman" w:hAnsi="Times New Roman" w:cs="Times New Roman"/>
          <w:sz w:val="28"/>
          <w:szCs w:val="28"/>
          <w:lang w:val="uk-UA"/>
        </w:rPr>
        <w:t xml:space="preserve">с. </w:t>
      </w:r>
    </w:p>
    <w:p w14:paraId="34974C42" w14:textId="0714A636" w:rsidR="0089226D" w:rsidRPr="00007966" w:rsidRDefault="0089226D" w:rsidP="00654ADC">
      <w:pPr>
        <w:autoSpaceDE w:val="0"/>
        <w:autoSpaceDN w:val="0"/>
        <w:spacing w:after="0" w:line="360" w:lineRule="auto"/>
        <w:ind w:firstLine="709"/>
        <w:jc w:val="both"/>
        <w:rPr>
          <w:rFonts w:ascii="Times New Roman" w:hAnsi="Times New Roman" w:cs="Times New Roman"/>
          <w:sz w:val="28"/>
          <w:szCs w:val="28"/>
          <w:lang w:val="uk-UA"/>
        </w:rPr>
      </w:pPr>
    </w:p>
    <w:p w14:paraId="48433F72" w14:textId="77777777" w:rsidR="001C253C" w:rsidRDefault="001C253C" w:rsidP="00654ADC">
      <w:pPr>
        <w:autoSpaceDE w:val="0"/>
        <w:autoSpaceDN w:val="0"/>
        <w:spacing w:after="0" w:line="360" w:lineRule="auto"/>
        <w:ind w:firstLine="709"/>
        <w:jc w:val="both"/>
        <w:rPr>
          <w:rFonts w:ascii="Times New Roman" w:hAnsi="Times New Roman" w:cs="Times New Roman"/>
          <w:b/>
          <w:bCs/>
          <w:sz w:val="28"/>
          <w:szCs w:val="28"/>
          <w:lang w:val="uk-UA"/>
        </w:rPr>
      </w:pPr>
    </w:p>
    <w:p w14:paraId="56E5D95F" w14:textId="77777777" w:rsidR="001C253C" w:rsidRDefault="001C253C" w:rsidP="00654ADC">
      <w:pPr>
        <w:autoSpaceDE w:val="0"/>
        <w:autoSpaceDN w:val="0"/>
        <w:spacing w:after="0" w:line="360" w:lineRule="auto"/>
        <w:ind w:firstLine="709"/>
        <w:jc w:val="both"/>
        <w:rPr>
          <w:rFonts w:ascii="Times New Roman" w:hAnsi="Times New Roman" w:cs="Times New Roman"/>
          <w:b/>
          <w:bCs/>
          <w:sz w:val="28"/>
          <w:szCs w:val="28"/>
          <w:lang w:val="uk-UA"/>
        </w:rPr>
      </w:pPr>
    </w:p>
    <w:p w14:paraId="4AD0ED00" w14:textId="77777777" w:rsidR="001C253C" w:rsidRDefault="001C253C" w:rsidP="00654ADC">
      <w:pPr>
        <w:autoSpaceDE w:val="0"/>
        <w:autoSpaceDN w:val="0"/>
        <w:spacing w:after="0" w:line="360" w:lineRule="auto"/>
        <w:ind w:firstLine="709"/>
        <w:jc w:val="both"/>
        <w:rPr>
          <w:rFonts w:ascii="Times New Roman" w:hAnsi="Times New Roman" w:cs="Times New Roman"/>
          <w:b/>
          <w:bCs/>
          <w:sz w:val="28"/>
          <w:szCs w:val="28"/>
          <w:lang w:val="uk-UA"/>
        </w:rPr>
      </w:pPr>
    </w:p>
    <w:p w14:paraId="4C20EA86" w14:textId="77777777" w:rsidR="001C253C" w:rsidRDefault="001C253C" w:rsidP="00654ADC">
      <w:pPr>
        <w:autoSpaceDE w:val="0"/>
        <w:autoSpaceDN w:val="0"/>
        <w:spacing w:after="0" w:line="360" w:lineRule="auto"/>
        <w:ind w:firstLine="709"/>
        <w:jc w:val="both"/>
        <w:rPr>
          <w:rFonts w:ascii="Times New Roman" w:hAnsi="Times New Roman" w:cs="Times New Roman"/>
          <w:b/>
          <w:bCs/>
          <w:sz w:val="28"/>
          <w:szCs w:val="28"/>
          <w:lang w:val="uk-UA"/>
        </w:rPr>
      </w:pPr>
    </w:p>
    <w:p w14:paraId="25D1E222" w14:textId="77777777" w:rsidR="001C253C" w:rsidRDefault="001C253C" w:rsidP="00654ADC">
      <w:pPr>
        <w:autoSpaceDE w:val="0"/>
        <w:autoSpaceDN w:val="0"/>
        <w:spacing w:after="0" w:line="360" w:lineRule="auto"/>
        <w:ind w:firstLine="709"/>
        <w:jc w:val="both"/>
        <w:rPr>
          <w:rFonts w:ascii="Times New Roman" w:hAnsi="Times New Roman" w:cs="Times New Roman"/>
          <w:b/>
          <w:bCs/>
          <w:sz w:val="28"/>
          <w:szCs w:val="28"/>
          <w:lang w:val="uk-UA"/>
        </w:rPr>
      </w:pPr>
    </w:p>
    <w:p w14:paraId="7FDD08D1" w14:textId="77777777" w:rsidR="001C253C" w:rsidRDefault="001C253C" w:rsidP="00654ADC">
      <w:pPr>
        <w:autoSpaceDE w:val="0"/>
        <w:autoSpaceDN w:val="0"/>
        <w:spacing w:after="0" w:line="360" w:lineRule="auto"/>
        <w:ind w:firstLine="709"/>
        <w:jc w:val="both"/>
        <w:rPr>
          <w:rFonts w:ascii="Times New Roman" w:hAnsi="Times New Roman" w:cs="Times New Roman"/>
          <w:b/>
          <w:bCs/>
          <w:sz w:val="28"/>
          <w:szCs w:val="28"/>
          <w:lang w:val="uk-UA"/>
        </w:rPr>
      </w:pPr>
    </w:p>
    <w:p w14:paraId="34FC8827" w14:textId="77777777" w:rsidR="00007966" w:rsidRDefault="00007966" w:rsidP="00654ADC">
      <w:pPr>
        <w:autoSpaceDE w:val="0"/>
        <w:autoSpaceDN w:val="0"/>
        <w:spacing w:after="0" w:line="360" w:lineRule="auto"/>
        <w:ind w:firstLine="709"/>
        <w:jc w:val="both"/>
        <w:rPr>
          <w:rFonts w:ascii="Times New Roman" w:hAnsi="Times New Roman" w:cs="Times New Roman"/>
          <w:b/>
          <w:bCs/>
          <w:sz w:val="28"/>
          <w:szCs w:val="28"/>
          <w:lang w:val="uk-UA"/>
        </w:rPr>
      </w:pPr>
    </w:p>
    <w:p w14:paraId="57000D1E" w14:textId="77777777" w:rsidR="00007966" w:rsidRDefault="00007966" w:rsidP="00654ADC">
      <w:pPr>
        <w:autoSpaceDE w:val="0"/>
        <w:autoSpaceDN w:val="0"/>
        <w:spacing w:after="0" w:line="360" w:lineRule="auto"/>
        <w:ind w:firstLine="709"/>
        <w:jc w:val="both"/>
        <w:rPr>
          <w:rFonts w:ascii="Times New Roman" w:hAnsi="Times New Roman" w:cs="Times New Roman"/>
          <w:b/>
          <w:bCs/>
          <w:sz w:val="28"/>
          <w:szCs w:val="28"/>
          <w:lang w:val="uk-UA"/>
        </w:rPr>
      </w:pPr>
    </w:p>
    <w:p w14:paraId="380426A5" w14:textId="77777777" w:rsidR="00007966" w:rsidRDefault="00007966" w:rsidP="00654ADC">
      <w:pPr>
        <w:autoSpaceDE w:val="0"/>
        <w:autoSpaceDN w:val="0"/>
        <w:spacing w:after="0" w:line="360" w:lineRule="auto"/>
        <w:ind w:firstLine="709"/>
        <w:jc w:val="both"/>
        <w:rPr>
          <w:rFonts w:ascii="Times New Roman" w:hAnsi="Times New Roman" w:cs="Times New Roman"/>
          <w:b/>
          <w:bCs/>
          <w:sz w:val="28"/>
          <w:szCs w:val="28"/>
          <w:lang w:val="uk-UA"/>
        </w:rPr>
      </w:pPr>
    </w:p>
    <w:p w14:paraId="124B4D41" w14:textId="77777777" w:rsidR="00007966" w:rsidRDefault="00007966" w:rsidP="00654ADC">
      <w:pPr>
        <w:autoSpaceDE w:val="0"/>
        <w:autoSpaceDN w:val="0"/>
        <w:spacing w:after="0" w:line="360" w:lineRule="auto"/>
        <w:ind w:firstLine="709"/>
        <w:jc w:val="both"/>
        <w:rPr>
          <w:rFonts w:ascii="Times New Roman" w:hAnsi="Times New Roman" w:cs="Times New Roman"/>
          <w:b/>
          <w:bCs/>
          <w:sz w:val="28"/>
          <w:szCs w:val="28"/>
          <w:lang w:val="uk-UA"/>
        </w:rPr>
      </w:pPr>
    </w:p>
    <w:p w14:paraId="6DDF6AC3" w14:textId="77777777" w:rsidR="00007966" w:rsidRDefault="00007966" w:rsidP="00654ADC">
      <w:pPr>
        <w:autoSpaceDE w:val="0"/>
        <w:autoSpaceDN w:val="0"/>
        <w:spacing w:after="0" w:line="360" w:lineRule="auto"/>
        <w:ind w:firstLine="709"/>
        <w:jc w:val="both"/>
        <w:rPr>
          <w:rFonts w:ascii="Times New Roman" w:hAnsi="Times New Roman" w:cs="Times New Roman"/>
          <w:b/>
          <w:bCs/>
          <w:sz w:val="28"/>
          <w:szCs w:val="28"/>
          <w:lang w:val="uk-UA"/>
        </w:rPr>
      </w:pPr>
    </w:p>
    <w:p w14:paraId="2F0FA4DD" w14:textId="77777777" w:rsidR="00007966" w:rsidRDefault="00007966" w:rsidP="00654ADC">
      <w:pPr>
        <w:autoSpaceDE w:val="0"/>
        <w:autoSpaceDN w:val="0"/>
        <w:spacing w:after="0" w:line="360" w:lineRule="auto"/>
        <w:ind w:firstLine="709"/>
        <w:jc w:val="both"/>
        <w:rPr>
          <w:rFonts w:ascii="Times New Roman" w:hAnsi="Times New Roman" w:cs="Times New Roman"/>
          <w:b/>
          <w:bCs/>
          <w:sz w:val="28"/>
          <w:szCs w:val="28"/>
          <w:lang w:val="uk-UA"/>
        </w:rPr>
      </w:pPr>
    </w:p>
    <w:p w14:paraId="06348D07" w14:textId="77777777" w:rsidR="00007966" w:rsidRDefault="00007966" w:rsidP="00654ADC">
      <w:pPr>
        <w:autoSpaceDE w:val="0"/>
        <w:autoSpaceDN w:val="0"/>
        <w:spacing w:after="0" w:line="360" w:lineRule="auto"/>
        <w:ind w:firstLine="709"/>
        <w:jc w:val="both"/>
        <w:rPr>
          <w:rFonts w:ascii="Times New Roman" w:hAnsi="Times New Roman" w:cs="Times New Roman"/>
          <w:b/>
          <w:bCs/>
          <w:sz w:val="28"/>
          <w:szCs w:val="28"/>
          <w:lang w:val="uk-UA"/>
        </w:rPr>
      </w:pPr>
    </w:p>
    <w:p w14:paraId="2912F7BF" w14:textId="77777777" w:rsidR="00007966" w:rsidRDefault="00007966" w:rsidP="00654ADC">
      <w:pPr>
        <w:autoSpaceDE w:val="0"/>
        <w:autoSpaceDN w:val="0"/>
        <w:spacing w:after="0" w:line="360" w:lineRule="auto"/>
        <w:ind w:firstLine="709"/>
        <w:jc w:val="both"/>
        <w:rPr>
          <w:rFonts w:ascii="Times New Roman" w:hAnsi="Times New Roman" w:cs="Times New Roman"/>
          <w:b/>
          <w:bCs/>
          <w:sz w:val="28"/>
          <w:szCs w:val="28"/>
          <w:lang w:val="uk-UA"/>
        </w:rPr>
      </w:pPr>
    </w:p>
    <w:p w14:paraId="57B728B0" w14:textId="77777777" w:rsidR="00007966" w:rsidRDefault="00007966" w:rsidP="00654ADC">
      <w:pPr>
        <w:autoSpaceDE w:val="0"/>
        <w:autoSpaceDN w:val="0"/>
        <w:spacing w:after="0" w:line="360" w:lineRule="auto"/>
        <w:ind w:firstLine="709"/>
        <w:jc w:val="both"/>
        <w:rPr>
          <w:rFonts w:ascii="Times New Roman" w:hAnsi="Times New Roman" w:cs="Times New Roman"/>
          <w:b/>
          <w:bCs/>
          <w:sz w:val="28"/>
          <w:szCs w:val="28"/>
          <w:lang w:val="uk-UA"/>
        </w:rPr>
      </w:pPr>
    </w:p>
    <w:p w14:paraId="28A0BAA9" w14:textId="77777777" w:rsidR="00007966" w:rsidRDefault="00007966" w:rsidP="00654ADC">
      <w:pPr>
        <w:autoSpaceDE w:val="0"/>
        <w:autoSpaceDN w:val="0"/>
        <w:spacing w:after="0" w:line="360" w:lineRule="auto"/>
        <w:ind w:firstLine="709"/>
        <w:jc w:val="both"/>
        <w:rPr>
          <w:rFonts w:ascii="Times New Roman" w:hAnsi="Times New Roman" w:cs="Times New Roman"/>
          <w:b/>
          <w:bCs/>
          <w:sz w:val="28"/>
          <w:szCs w:val="28"/>
          <w:lang w:val="uk-UA"/>
        </w:rPr>
      </w:pPr>
    </w:p>
    <w:p w14:paraId="30497394" w14:textId="77777777" w:rsidR="000861E6" w:rsidRDefault="000861E6" w:rsidP="00654ADC">
      <w:pPr>
        <w:autoSpaceDE w:val="0"/>
        <w:autoSpaceDN w:val="0"/>
        <w:spacing w:after="0" w:line="360" w:lineRule="auto"/>
        <w:ind w:firstLine="709"/>
        <w:jc w:val="both"/>
        <w:rPr>
          <w:rFonts w:ascii="Times New Roman" w:hAnsi="Times New Roman" w:cs="Times New Roman"/>
          <w:b/>
          <w:bCs/>
          <w:sz w:val="28"/>
          <w:szCs w:val="28"/>
          <w:lang w:val="uk-UA"/>
        </w:rPr>
      </w:pPr>
    </w:p>
    <w:p w14:paraId="179FC2D5" w14:textId="77777777" w:rsidR="000861E6" w:rsidRDefault="000861E6" w:rsidP="00654ADC">
      <w:pPr>
        <w:autoSpaceDE w:val="0"/>
        <w:autoSpaceDN w:val="0"/>
        <w:spacing w:after="0" w:line="360" w:lineRule="auto"/>
        <w:ind w:firstLine="709"/>
        <w:jc w:val="both"/>
        <w:rPr>
          <w:rFonts w:ascii="Times New Roman" w:hAnsi="Times New Roman" w:cs="Times New Roman"/>
          <w:b/>
          <w:bCs/>
          <w:sz w:val="28"/>
          <w:szCs w:val="28"/>
          <w:lang w:val="uk-UA"/>
        </w:rPr>
      </w:pPr>
    </w:p>
    <w:p w14:paraId="5812C920" w14:textId="77777777" w:rsidR="000861E6" w:rsidRDefault="000861E6" w:rsidP="00654ADC">
      <w:pPr>
        <w:autoSpaceDE w:val="0"/>
        <w:autoSpaceDN w:val="0"/>
        <w:spacing w:after="0" w:line="360" w:lineRule="auto"/>
        <w:ind w:firstLine="709"/>
        <w:jc w:val="both"/>
        <w:rPr>
          <w:rFonts w:ascii="Times New Roman" w:hAnsi="Times New Roman" w:cs="Times New Roman"/>
          <w:b/>
          <w:bCs/>
          <w:sz w:val="28"/>
          <w:szCs w:val="28"/>
          <w:lang w:val="uk-UA"/>
        </w:rPr>
      </w:pPr>
    </w:p>
    <w:p w14:paraId="2757277B" w14:textId="77777777" w:rsidR="008D3679" w:rsidRDefault="008D3679" w:rsidP="00654ADC">
      <w:pPr>
        <w:autoSpaceDE w:val="0"/>
        <w:autoSpaceDN w:val="0"/>
        <w:spacing w:after="0" w:line="360" w:lineRule="auto"/>
        <w:ind w:firstLine="709"/>
        <w:jc w:val="both"/>
        <w:rPr>
          <w:rFonts w:ascii="Times New Roman" w:hAnsi="Times New Roman" w:cs="Times New Roman"/>
          <w:b/>
          <w:bCs/>
          <w:sz w:val="28"/>
          <w:szCs w:val="28"/>
          <w:lang w:val="uk-UA"/>
        </w:rPr>
      </w:pPr>
    </w:p>
    <w:p w14:paraId="6C9AC20B" w14:textId="77777777" w:rsidR="008D3679" w:rsidRDefault="008D3679" w:rsidP="00654ADC">
      <w:pPr>
        <w:autoSpaceDE w:val="0"/>
        <w:autoSpaceDN w:val="0"/>
        <w:spacing w:after="0" w:line="360" w:lineRule="auto"/>
        <w:ind w:firstLine="709"/>
        <w:jc w:val="both"/>
        <w:rPr>
          <w:rFonts w:ascii="Times New Roman" w:hAnsi="Times New Roman" w:cs="Times New Roman"/>
          <w:b/>
          <w:bCs/>
          <w:sz w:val="28"/>
          <w:szCs w:val="28"/>
          <w:lang w:val="uk-UA"/>
        </w:rPr>
      </w:pPr>
    </w:p>
    <w:p w14:paraId="5C0A0CD9" w14:textId="77777777" w:rsidR="008D3679" w:rsidRDefault="008D3679" w:rsidP="00654ADC">
      <w:pPr>
        <w:autoSpaceDE w:val="0"/>
        <w:autoSpaceDN w:val="0"/>
        <w:spacing w:after="0" w:line="360" w:lineRule="auto"/>
        <w:ind w:firstLine="709"/>
        <w:jc w:val="both"/>
        <w:rPr>
          <w:rFonts w:ascii="Times New Roman" w:hAnsi="Times New Roman" w:cs="Times New Roman"/>
          <w:b/>
          <w:bCs/>
          <w:sz w:val="28"/>
          <w:szCs w:val="28"/>
          <w:lang w:val="uk-UA"/>
        </w:rPr>
      </w:pPr>
    </w:p>
    <w:p w14:paraId="5C37E8EB" w14:textId="77777777" w:rsidR="008D3679" w:rsidRDefault="008D3679" w:rsidP="00654ADC">
      <w:pPr>
        <w:autoSpaceDE w:val="0"/>
        <w:autoSpaceDN w:val="0"/>
        <w:spacing w:after="0" w:line="360" w:lineRule="auto"/>
        <w:ind w:firstLine="709"/>
        <w:jc w:val="both"/>
        <w:rPr>
          <w:rFonts w:ascii="Times New Roman" w:hAnsi="Times New Roman" w:cs="Times New Roman"/>
          <w:b/>
          <w:bCs/>
          <w:sz w:val="28"/>
          <w:szCs w:val="28"/>
          <w:lang w:val="uk-UA"/>
        </w:rPr>
      </w:pPr>
    </w:p>
    <w:p w14:paraId="2D7E2C0B" w14:textId="089BCDEE" w:rsidR="00CA0D42" w:rsidRDefault="0089226D" w:rsidP="00654ADC">
      <w:pPr>
        <w:autoSpaceDE w:val="0"/>
        <w:autoSpaceDN w:val="0"/>
        <w:spacing w:after="0" w:line="360" w:lineRule="auto"/>
        <w:ind w:firstLine="709"/>
        <w:jc w:val="both"/>
        <w:rPr>
          <w:rFonts w:ascii="Times New Roman" w:hAnsi="Times New Roman" w:cs="Times New Roman"/>
          <w:b/>
          <w:bCs/>
          <w:sz w:val="28"/>
          <w:szCs w:val="28"/>
          <w:lang w:val="uk-UA"/>
        </w:rPr>
      </w:pPr>
      <w:r w:rsidRPr="0089226D">
        <w:rPr>
          <w:rFonts w:ascii="Times New Roman" w:hAnsi="Times New Roman" w:cs="Times New Roman"/>
          <w:b/>
          <w:bCs/>
          <w:sz w:val="28"/>
          <w:szCs w:val="28"/>
          <w:lang w:val="uk-UA"/>
        </w:rPr>
        <w:lastRenderedPageBreak/>
        <w:t>ДОДАТКИ</w:t>
      </w:r>
    </w:p>
    <w:p w14:paraId="35628552" w14:textId="3332BE74" w:rsidR="004E67D0" w:rsidRDefault="004E67D0" w:rsidP="00654ADC">
      <w:pPr>
        <w:autoSpaceDE w:val="0"/>
        <w:autoSpaceDN w:val="0"/>
        <w:spacing w:after="0" w:line="360" w:lineRule="auto"/>
        <w:ind w:firstLine="709"/>
        <w:jc w:val="both"/>
        <w:rPr>
          <w:rFonts w:ascii="Times New Roman" w:hAnsi="Times New Roman" w:cs="Times New Roman"/>
          <w:b/>
          <w:bCs/>
          <w:sz w:val="28"/>
          <w:szCs w:val="28"/>
          <w:lang w:val="uk-UA"/>
        </w:rPr>
      </w:pPr>
      <w:r>
        <w:rPr>
          <w:rFonts w:ascii="Times New Roman" w:hAnsi="Times New Roman" w:cs="Times New Roman"/>
          <w:b/>
          <w:bCs/>
          <w:noProof/>
          <w:sz w:val="28"/>
          <w:szCs w:val="28"/>
          <w:lang w:eastAsia="ru-RU"/>
        </w:rPr>
        <w:drawing>
          <wp:inline distT="0" distB="0" distL="0" distR="0" wp14:anchorId="19F8AAD5" wp14:editId="51A15C64">
            <wp:extent cx="3787140" cy="2641850"/>
            <wp:effectExtent l="0" t="0" r="3810" b="6350"/>
            <wp:docPr id="3483438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94328" cy="2646864"/>
                    </a:xfrm>
                    <a:prstGeom prst="rect">
                      <a:avLst/>
                    </a:prstGeom>
                    <a:noFill/>
                  </pic:spPr>
                </pic:pic>
              </a:graphicData>
            </a:graphic>
          </wp:inline>
        </w:drawing>
      </w:r>
    </w:p>
    <w:p w14:paraId="22881D80" w14:textId="28AC8CC0" w:rsidR="0063355C" w:rsidRDefault="00B275F4" w:rsidP="00654ADC">
      <w:pPr>
        <w:autoSpaceDE w:val="0"/>
        <w:autoSpaceDN w:val="0"/>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Мал</w:t>
      </w:r>
      <w:proofErr w:type="spellEnd"/>
      <w:r w:rsidR="004E67D0" w:rsidRPr="004E67D0">
        <w:rPr>
          <w:rFonts w:ascii="Times New Roman" w:hAnsi="Times New Roman" w:cs="Times New Roman"/>
          <w:sz w:val="28"/>
          <w:szCs w:val="28"/>
          <w:lang w:val="uk-UA"/>
        </w:rPr>
        <w:t>. 1.1.</w:t>
      </w:r>
      <w:r w:rsidR="004E67D0">
        <w:rPr>
          <w:rFonts w:ascii="Times New Roman" w:hAnsi="Times New Roman" w:cs="Times New Roman"/>
          <w:sz w:val="28"/>
          <w:szCs w:val="28"/>
          <w:lang w:val="uk-UA"/>
        </w:rPr>
        <w:t xml:space="preserve"> </w:t>
      </w:r>
      <w:r w:rsidR="003874BA">
        <w:rPr>
          <w:rFonts w:ascii="Times New Roman" w:hAnsi="Times New Roman" w:cs="Times New Roman"/>
          <w:sz w:val="28"/>
          <w:szCs w:val="28"/>
          <w:lang w:val="uk-UA"/>
        </w:rPr>
        <w:t>Зображення е</w:t>
      </w:r>
      <w:r w:rsidR="004E67D0">
        <w:rPr>
          <w:rFonts w:ascii="Times New Roman" w:hAnsi="Times New Roman" w:cs="Times New Roman"/>
          <w:sz w:val="28"/>
          <w:szCs w:val="28"/>
          <w:lang w:val="uk-UA"/>
        </w:rPr>
        <w:t>ксперимент</w:t>
      </w:r>
      <w:r w:rsidR="003874BA">
        <w:rPr>
          <w:rFonts w:ascii="Times New Roman" w:hAnsi="Times New Roman" w:cs="Times New Roman"/>
          <w:sz w:val="28"/>
          <w:szCs w:val="28"/>
          <w:lang w:val="uk-UA"/>
        </w:rPr>
        <w:t>у</w:t>
      </w:r>
      <w:r w:rsidR="004E67D0">
        <w:rPr>
          <w:rFonts w:ascii="Times New Roman" w:hAnsi="Times New Roman" w:cs="Times New Roman"/>
          <w:sz w:val="28"/>
          <w:szCs w:val="28"/>
          <w:lang w:val="uk-UA"/>
        </w:rPr>
        <w:t xml:space="preserve"> М. </w:t>
      </w:r>
      <w:proofErr w:type="spellStart"/>
      <w:r w:rsidR="004E67D0">
        <w:rPr>
          <w:rFonts w:ascii="Times New Roman" w:hAnsi="Times New Roman" w:cs="Times New Roman"/>
          <w:sz w:val="28"/>
          <w:szCs w:val="28"/>
          <w:lang w:val="uk-UA"/>
        </w:rPr>
        <w:t>Селігмана</w:t>
      </w:r>
      <w:proofErr w:type="spellEnd"/>
      <w:r w:rsidR="004E67D0">
        <w:rPr>
          <w:rFonts w:ascii="Times New Roman" w:hAnsi="Times New Roman" w:cs="Times New Roman"/>
          <w:sz w:val="28"/>
          <w:szCs w:val="28"/>
          <w:lang w:val="uk-UA"/>
        </w:rPr>
        <w:t xml:space="preserve"> та С. </w:t>
      </w:r>
      <w:proofErr w:type="spellStart"/>
      <w:r w:rsidR="004E67D0">
        <w:rPr>
          <w:rFonts w:ascii="Times New Roman" w:hAnsi="Times New Roman" w:cs="Times New Roman"/>
          <w:sz w:val="28"/>
          <w:szCs w:val="28"/>
          <w:lang w:val="uk-UA"/>
        </w:rPr>
        <w:t>Майера</w:t>
      </w:r>
      <w:proofErr w:type="spellEnd"/>
      <w:r w:rsidR="004E67D0">
        <w:rPr>
          <w:rFonts w:ascii="Times New Roman" w:hAnsi="Times New Roman" w:cs="Times New Roman"/>
          <w:sz w:val="28"/>
          <w:szCs w:val="28"/>
          <w:lang w:val="uk-UA"/>
        </w:rPr>
        <w:t>.</w:t>
      </w:r>
    </w:p>
    <w:p w14:paraId="29241751" w14:textId="45E40E02" w:rsidR="004E67D0" w:rsidRDefault="004E67D0" w:rsidP="00654ADC">
      <w:pPr>
        <w:autoSpaceDE w:val="0"/>
        <w:autoSpaceDN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2920026E" wp14:editId="06EDCF38">
            <wp:extent cx="4046220" cy="3482115"/>
            <wp:effectExtent l="0" t="0" r="0" b="4445"/>
            <wp:docPr id="59350740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53409" cy="3488302"/>
                    </a:xfrm>
                    <a:prstGeom prst="rect">
                      <a:avLst/>
                    </a:prstGeom>
                    <a:noFill/>
                  </pic:spPr>
                </pic:pic>
              </a:graphicData>
            </a:graphic>
          </wp:inline>
        </w:drawing>
      </w:r>
    </w:p>
    <w:p w14:paraId="31385F58" w14:textId="27C9DA59" w:rsidR="00796F4B" w:rsidRDefault="00B275F4" w:rsidP="00654ADC">
      <w:pPr>
        <w:autoSpaceDE w:val="0"/>
        <w:autoSpaceDN w:val="0"/>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Мал</w:t>
      </w:r>
      <w:proofErr w:type="spellEnd"/>
      <w:r w:rsidR="004E67D0">
        <w:rPr>
          <w:rFonts w:ascii="Times New Roman" w:hAnsi="Times New Roman" w:cs="Times New Roman"/>
          <w:sz w:val="28"/>
          <w:szCs w:val="28"/>
          <w:lang w:val="uk-UA"/>
        </w:rPr>
        <w:t>. 1.</w:t>
      </w:r>
      <w:r w:rsidR="00BA4ED8">
        <w:rPr>
          <w:rFonts w:ascii="Times New Roman" w:hAnsi="Times New Roman" w:cs="Times New Roman"/>
          <w:sz w:val="28"/>
          <w:szCs w:val="28"/>
          <w:lang w:val="uk-UA"/>
        </w:rPr>
        <w:t>3</w:t>
      </w:r>
      <w:r w:rsidR="004E67D0">
        <w:rPr>
          <w:rFonts w:ascii="Times New Roman" w:hAnsi="Times New Roman" w:cs="Times New Roman"/>
          <w:sz w:val="28"/>
          <w:szCs w:val="28"/>
          <w:lang w:val="uk-UA"/>
        </w:rPr>
        <w:t xml:space="preserve">. Схема методу </w:t>
      </w:r>
      <w:r w:rsidR="004E67D0">
        <w:rPr>
          <w:rFonts w:ascii="Times New Roman" w:hAnsi="Times New Roman" w:cs="Times New Roman"/>
          <w:sz w:val="28"/>
          <w:szCs w:val="28"/>
          <w:lang w:val="en-US"/>
        </w:rPr>
        <w:t>ABCDE</w:t>
      </w:r>
      <w:r w:rsidR="004E67D0">
        <w:rPr>
          <w:rFonts w:ascii="Times New Roman" w:hAnsi="Times New Roman" w:cs="Times New Roman"/>
          <w:sz w:val="28"/>
          <w:szCs w:val="28"/>
          <w:lang w:val="uk-UA"/>
        </w:rPr>
        <w:t xml:space="preserve">, розробленого М. </w:t>
      </w:r>
      <w:proofErr w:type="spellStart"/>
      <w:r w:rsidR="004E67D0">
        <w:rPr>
          <w:rFonts w:ascii="Times New Roman" w:hAnsi="Times New Roman" w:cs="Times New Roman"/>
          <w:sz w:val="28"/>
          <w:szCs w:val="28"/>
          <w:lang w:val="uk-UA"/>
        </w:rPr>
        <w:t>Селігманом</w:t>
      </w:r>
      <w:proofErr w:type="spellEnd"/>
      <w:r w:rsidR="004E67D0">
        <w:rPr>
          <w:rFonts w:ascii="Times New Roman" w:hAnsi="Times New Roman" w:cs="Times New Roman"/>
          <w:sz w:val="28"/>
          <w:szCs w:val="28"/>
          <w:lang w:val="uk-UA"/>
        </w:rPr>
        <w:t>.</w:t>
      </w:r>
    </w:p>
    <w:p w14:paraId="5AAE79B3" w14:textId="77777777" w:rsidR="00796F4B" w:rsidRPr="00865EFF" w:rsidRDefault="00796F4B" w:rsidP="00654ADC">
      <w:pPr>
        <w:spacing w:after="0" w:line="360" w:lineRule="auto"/>
        <w:ind w:firstLine="709"/>
        <w:jc w:val="both"/>
        <w:rPr>
          <w:rFonts w:ascii="Times New Roman" w:hAnsi="Times New Roman" w:cs="Times New Roman"/>
          <w:sz w:val="28"/>
          <w:szCs w:val="28"/>
          <w:lang w:val="uk-UA"/>
        </w:rPr>
      </w:pPr>
    </w:p>
    <w:sectPr w:rsidR="00796F4B" w:rsidRPr="00865EFF" w:rsidSect="00106627">
      <w:headerReference w:type="default" r:id="rId1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9BE6CE" w14:textId="77777777" w:rsidR="008D3679" w:rsidRDefault="008D3679" w:rsidP="007C3AE6">
      <w:pPr>
        <w:spacing w:after="0" w:line="240" w:lineRule="auto"/>
      </w:pPr>
      <w:r>
        <w:separator/>
      </w:r>
    </w:p>
  </w:endnote>
  <w:endnote w:type="continuationSeparator" w:id="0">
    <w:p w14:paraId="66265A27" w14:textId="77777777" w:rsidR="008D3679" w:rsidRDefault="008D3679" w:rsidP="007C3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4B4685" w14:textId="77777777" w:rsidR="008D3679" w:rsidRDefault="008D3679" w:rsidP="007C3AE6">
      <w:pPr>
        <w:spacing w:after="0" w:line="240" w:lineRule="auto"/>
      </w:pPr>
      <w:r>
        <w:separator/>
      </w:r>
    </w:p>
  </w:footnote>
  <w:footnote w:type="continuationSeparator" w:id="0">
    <w:p w14:paraId="2ECC07AA" w14:textId="77777777" w:rsidR="008D3679" w:rsidRDefault="008D3679" w:rsidP="007C3A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2785947"/>
      <w:docPartObj>
        <w:docPartGallery w:val="Page Numbers (Top of Page)"/>
        <w:docPartUnique/>
      </w:docPartObj>
    </w:sdtPr>
    <w:sdtEndPr/>
    <w:sdtContent>
      <w:p w14:paraId="63F382F9" w14:textId="200486F1" w:rsidR="008D3679" w:rsidRDefault="008D3679">
        <w:pPr>
          <w:pStyle w:val="a9"/>
          <w:jc w:val="right"/>
        </w:pPr>
        <w:r>
          <w:fldChar w:fldCharType="begin"/>
        </w:r>
        <w:r>
          <w:instrText>PAGE   \* MERGEFORMAT</w:instrText>
        </w:r>
        <w:r>
          <w:fldChar w:fldCharType="separate"/>
        </w:r>
        <w:r w:rsidR="005D125B">
          <w:rPr>
            <w:noProof/>
          </w:rPr>
          <w:t>21</w:t>
        </w:r>
        <w:r>
          <w:fldChar w:fldCharType="end"/>
        </w:r>
      </w:p>
    </w:sdtContent>
  </w:sdt>
  <w:p w14:paraId="36D589DE" w14:textId="77777777" w:rsidR="008D3679" w:rsidRDefault="008D3679">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C15F8"/>
    <w:multiLevelType w:val="hybridMultilevel"/>
    <w:tmpl w:val="98521116"/>
    <w:lvl w:ilvl="0" w:tplc="2000000F">
      <w:start w:val="1"/>
      <w:numFmt w:val="decimal"/>
      <w:lvlText w:val="%1."/>
      <w:lvlJc w:val="left"/>
      <w:pPr>
        <w:ind w:left="917" w:hanging="360"/>
      </w:pPr>
      <w:rPr>
        <w:rFonts w:hint="default"/>
      </w:rPr>
    </w:lvl>
    <w:lvl w:ilvl="1" w:tplc="20000019" w:tentative="1">
      <w:start w:val="1"/>
      <w:numFmt w:val="lowerLetter"/>
      <w:lvlText w:val="%2."/>
      <w:lvlJc w:val="left"/>
      <w:pPr>
        <w:ind w:left="1637" w:hanging="360"/>
      </w:pPr>
    </w:lvl>
    <w:lvl w:ilvl="2" w:tplc="2000001B" w:tentative="1">
      <w:start w:val="1"/>
      <w:numFmt w:val="lowerRoman"/>
      <w:lvlText w:val="%3."/>
      <w:lvlJc w:val="right"/>
      <w:pPr>
        <w:ind w:left="2357" w:hanging="180"/>
      </w:pPr>
    </w:lvl>
    <w:lvl w:ilvl="3" w:tplc="2000000F" w:tentative="1">
      <w:start w:val="1"/>
      <w:numFmt w:val="decimal"/>
      <w:lvlText w:val="%4."/>
      <w:lvlJc w:val="left"/>
      <w:pPr>
        <w:ind w:left="3077" w:hanging="360"/>
      </w:pPr>
    </w:lvl>
    <w:lvl w:ilvl="4" w:tplc="20000019" w:tentative="1">
      <w:start w:val="1"/>
      <w:numFmt w:val="lowerLetter"/>
      <w:lvlText w:val="%5."/>
      <w:lvlJc w:val="left"/>
      <w:pPr>
        <w:ind w:left="3797" w:hanging="360"/>
      </w:pPr>
    </w:lvl>
    <w:lvl w:ilvl="5" w:tplc="2000001B" w:tentative="1">
      <w:start w:val="1"/>
      <w:numFmt w:val="lowerRoman"/>
      <w:lvlText w:val="%6."/>
      <w:lvlJc w:val="right"/>
      <w:pPr>
        <w:ind w:left="4517" w:hanging="180"/>
      </w:pPr>
    </w:lvl>
    <w:lvl w:ilvl="6" w:tplc="2000000F" w:tentative="1">
      <w:start w:val="1"/>
      <w:numFmt w:val="decimal"/>
      <w:lvlText w:val="%7."/>
      <w:lvlJc w:val="left"/>
      <w:pPr>
        <w:ind w:left="5237" w:hanging="360"/>
      </w:pPr>
    </w:lvl>
    <w:lvl w:ilvl="7" w:tplc="20000019" w:tentative="1">
      <w:start w:val="1"/>
      <w:numFmt w:val="lowerLetter"/>
      <w:lvlText w:val="%8."/>
      <w:lvlJc w:val="left"/>
      <w:pPr>
        <w:ind w:left="5957" w:hanging="360"/>
      </w:pPr>
    </w:lvl>
    <w:lvl w:ilvl="8" w:tplc="2000001B" w:tentative="1">
      <w:start w:val="1"/>
      <w:numFmt w:val="lowerRoman"/>
      <w:lvlText w:val="%9."/>
      <w:lvlJc w:val="right"/>
      <w:pPr>
        <w:ind w:left="6677" w:hanging="180"/>
      </w:pPr>
    </w:lvl>
  </w:abstractNum>
  <w:abstractNum w:abstractNumId="1" w15:restartNumberingAfterBreak="0">
    <w:nsid w:val="08D9196F"/>
    <w:multiLevelType w:val="multilevel"/>
    <w:tmpl w:val="BA26D89A"/>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B4D3FDB"/>
    <w:multiLevelType w:val="hybridMultilevel"/>
    <w:tmpl w:val="F1E6A6EA"/>
    <w:lvl w:ilvl="0" w:tplc="1450B7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05E1B3D"/>
    <w:multiLevelType w:val="hybridMultilevel"/>
    <w:tmpl w:val="3D287216"/>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 w15:restartNumberingAfterBreak="0">
    <w:nsid w:val="17CB7CCA"/>
    <w:multiLevelType w:val="hybridMultilevel"/>
    <w:tmpl w:val="39FE425C"/>
    <w:lvl w:ilvl="0" w:tplc="1450B7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74117BD"/>
    <w:multiLevelType w:val="hybridMultilevel"/>
    <w:tmpl w:val="DB6A3256"/>
    <w:lvl w:ilvl="0" w:tplc="1450B7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43D7616B"/>
    <w:multiLevelType w:val="multilevel"/>
    <w:tmpl w:val="ADB46D3A"/>
    <w:lvl w:ilvl="0">
      <w:start w:val="1"/>
      <w:numFmt w:val="decimal"/>
      <w:lvlText w:val="%1."/>
      <w:lvlJc w:val="left"/>
      <w:pPr>
        <w:ind w:left="1440" w:hanging="360"/>
      </w:pPr>
      <w:rPr>
        <w:rFonts w:ascii="Times" w:eastAsia="Times" w:hAnsi="Times" w:cs="Times"/>
        <w:b w:val="0"/>
        <w:bCs/>
        <w:u w:val="none"/>
      </w:rPr>
    </w:lvl>
    <w:lvl w:ilvl="1">
      <w:start w:val="1"/>
      <w:numFmt w:val="lowerLetter"/>
      <w:lvlText w:val="%2."/>
      <w:lvlJc w:val="left"/>
      <w:pPr>
        <w:ind w:left="216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7" w15:restartNumberingAfterBreak="0">
    <w:nsid w:val="453B2C1B"/>
    <w:multiLevelType w:val="multilevel"/>
    <w:tmpl w:val="9C7A79E2"/>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49AB7C24"/>
    <w:multiLevelType w:val="hybridMultilevel"/>
    <w:tmpl w:val="7A64A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DA7449F"/>
    <w:multiLevelType w:val="hybridMultilevel"/>
    <w:tmpl w:val="76180E4E"/>
    <w:lvl w:ilvl="0" w:tplc="6CDCA6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5380226"/>
    <w:multiLevelType w:val="hybridMultilevel"/>
    <w:tmpl w:val="398AF378"/>
    <w:lvl w:ilvl="0" w:tplc="1450B76E">
      <w:start w:val="1"/>
      <w:numFmt w:val="bullet"/>
      <w:lvlText w:val=""/>
      <w:lvlJc w:val="left"/>
      <w:pPr>
        <w:ind w:left="285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FA04792"/>
    <w:multiLevelType w:val="hybridMultilevel"/>
    <w:tmpl w:val="C2606E12"/>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2" w15:restartNumberingAfterBreak="0">
    <w:nsid w:val="646E22AC"/>
    <w:multiLevelType w:val="multilevel"/>
    <w:tmpl w:val="CFD22722"/>
    <w:lvl w:ilvl="0">
      <w:start w:val="1"/>
      <w:numFmt w:val="decimal"/>
      <w:lvlText w:val="%1."/>
      <w:lvlJc w:val="left"/>
      <w:pPr>
        <w:ind w:left="708" w:hanging="7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64F1310C"/>
    <w:multiLevelType w:val="hybridMultilevel"/>
    <w:tmpl w:val="C1E2A0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678D59A8"/>
    <w:multiLevelType w:val="hybridMultilevel"/>
    <w:tmpl w:val="7574540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E40339A"/>
    <w:multiLevelType w:val="multilevel"/>
    <w:tmpl w:val="ADB46D3A"/>
    <w:lvl w:ilvl="0">
      <w:start w:val="1"/>
      <w:numFmt w:val="decimal"/>
      <w:lvlText w:val="%1."/>
      <w:lvlJc w:val="left"/>
      <w:pPr>
        <w:ind w:left="1440" w:hanging="360"/>
      </w:pPr>
      <w:rPr>
        <w:rFonts w:ascii="Times" w:eastAsia="Times" w:hAnsi="Times" w:cs="Times"/>
        <w:b w:val="0"/>
        <w:bCs/>
        <w:u w:val="none"/>
      </w:rPr>
    </w:lvl>
    <w:lvl w:ilvl="1">
      <w:start w:val="1"/>
      <w:numFmt w:val="lowerLetter"/>
      <w:lvlText w:val="%2."/>
      <w:lvlJc w:val="left"/>
      <w:pPr>
        <w:ind w:left="216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num w:numId="1">
    <w:abstractNumId w:val="8"/>
  </w:num>
  <w:num w:numId="2">
    <w:abstractNumId w:val="14"/>
  </w:num>
  <w:num w:numId="3">
    <w:abstractNumId w:val="13"/>
  </w:num>
  <w:num w:numId="4">
    <w:abstractNumId w:val="3"/>
  </w:num>
  <w:num w:numId="5">
    <w:abstractNumId w:val="11"/>
  </w:num>
  <w:num w:numId="6">
    <w:abstractNumId w:val="6"/>
  </w:num>
  <w:num w:numId="7">
    <w:abstractNumId w:val="7"/>
  </w:num>
  <w:num w:numId="8">
    <w:abstractNumId w:val="1"/>
  </w:num>
  <w:num w:numId="9">
    <w:abstractNumId w:val="12"/>
  </w:num>
  <w:num w:numId="10">
    <w:abstractNumId w:val="0"/>
  </w:num>
  <w:num w:numId="11">
    <w:abstractNumId w:val="15"/>
  </w:num>
  <w:num w:numId="12">
    <w:abstractNumId w:val="9"/>
  </w:num>
  <w:num w:numId="13">
    <w:abstractNumId w:val="10"/>
  </w:num>
  <w:num w:numId="14">
    <w:abstractNumId w:val="5"/>
  </w:num>
  <w:num w:numId="15">
    <w:abstractNumId w:val="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617"/>
    <w:rsid w:val="00002787"/>
    <w:rsid w:val="0000713B"/>
    <w:rsid w:val="000075DB"/>
    <w:rsid w:val="00007966"/>
    <w:rsid w:val="000102A8"/>
    <w:rsid w:val="00047923"/>
    <w:rsid w:val="00051FE4"/>
    <w:rsid w:val="00076C5F"/>
    <w:rsid w:val="00083579"/>
    <w:rsid w:val="000861E6"/>
    <w:rsid w:val="000923CC"/>
    <w:rsid w:val="00092B3A"/>
    <w:rsid w:val="000B17BC"/>
    <w:rsid w:val="000B5756"/>
    <w:rsid w:val="000C39FA"/>
    <w:rsid w:val="000D2093"/>
    <w:rsid w:val="000E100F"/>
    <w:rsid w:val="00101ECF"/>
    <w:rsid w:val="00105AE5"/>
    <w:rsid w:val="00106627"/>
    <w:rsid w:val="00107BF1"/>
    <w:rsid w:val="00184017"/>
    <w:rsid w:val="00192B71"/>
    <w:rsid w:val="001A23F2"/>
    <w:rsid w:val="001B5699"/>
    <w:rsid w:val="001C253C"/>
    <w:rsid w:val="001E3592"/>
    <w:rsid w:val="001F0812"/>
    <w:rsid w:val="0020200F"/>
    <w:rsid w:val="00267AC5"/>
    <w:rsid w:val="002C2F2B"/>
    <w:rsid w:val="002D6497"/>
    <w:rsid w:val="00327C08"/>
    <w:rsid w:val="0033042A"/>
    <w:rsid w:val="00371600"/>
    <w:rsid w:val="0037534D"/>
    <w:rsid w:val="003838AC"/>
    <w:rsid w:val="0038621C"/>
    <w:rsid w:val="003874BA"/>
    <w:rsid w:val="003920A6"/>
    <w:rsid w:val="003A0681"/>
    <w:rsid w:val="003B6EDD"/>
    <w:rsid w:val="003D234D"/>
    <w:rsid w:val="003E34AF"/>
    <w:rsid w:val="003F29E4"/>
    <w:rsid w:val="003F7545"/>
    <w:rsid w:val="004303B2"/>
    <w:rsid w:val="0043405E"/>
    <w:rsid w:val="004B323D"/>
    <w:rsid w:val="004B3B1B"/>
    <w:rsid w:val="004E67D0"/>
    <w:rsid w:val="0055301F"/>
    <w:rsid w:val="00555914"/>
    <w:rsid w:val="0056543A"/>
    <w:rsid w:val="005A682B"/>
    <w:rsid w:val="005B4C49"/>
    <w:rsid w:val="005D125B"/>
    <w:rsid w:val="005D59F1"/>
    <w:rsid w:val="006168D6"/>
    <w:rsid w:val="0063355C"/>
    <w:rsid w:val="00633673"/>
    <w:rsid w:val="00634496"/>
    <w:rsid w:val="0063612D"/>
    <w:rsid w:val="00654ADC"/>
    <w:rsid w:val="00656EAB"/>
    <w:rsid w:val="006602A4"/>
    <w:rsid w:val="00667BED"/>
    <w:rsid w:val="006A151B"/>
    <w:rsid w:val="006B0933"/>
    <w:rsid w:val="006B0F1D"/>
    <w:rsid w:val="006D0BA6"/>
    <w:rsid w:val="00705D9C"/>
    <w:rsid w:val="00753DA0"/>
    <w:rsid w:val="0078781F"/>
    <w:rsid w:val="00792D1F"/>
    <w:rsid w:val="00796F4B"/>
    <w:rsid w:val="007A06E9"/>
    <w:rsid w:val="007C3AE6"/>
    <w:rsid w:val="007C46FF"/>
    <w:rsid w:val="00821531"/>
    <w:rsid w:val="00824FFD"/>
    <w:rsid w:val="00835194"/>
    <w:rsid w:val="00837D5C"/>
    <w:rsid w:val="00853554"/>
    <w:rsid w:val="00865EFF"/>
    <w:rsid w:val="0089226D"/>
    <w:rsid w:val="008C1327"/>
    <w:rsid w:val="008D3679"/>
    <w:rsid w:val="00907934"/>
    <w:rsid w:val="00916C66"/>
    <w:rsid w:val="009E11C5"/>
    <w:rsid w:val="009E3E8D"/>
    <w:rsid w:val="009E507B"/>
    <w:rsid w:val="00A15617"/>
    <w:rsid w:val="00A15E7C"/>
    <w:rsid w:val="00A733A0"/>
    <w:rsid w:val="00AB08E2"/>
    <w:rsid w:val="00AB3829"/>
    <w:rsid w:val="00AC67FD"/>
    <w:rsid w:val="00AE2566"/>
    <w:rsid w:val="00AE2F92"/>
    <w:rsid w:val="00B13077"/>
    <w:rsid w:val="00B16CA4"/>
    <w:rsid w:val="00B24629"/>
    <w:rsid w:val="00B275F4"/>
    <w:rsid w:val="00B70C27"/>
    <w:rsid w:val="00B968BE"/>
    <w:rsid w:val="00BA4ED8"/>
    <w:rsid w:val="00BD0C5F"/>
    <w:rsid w:val="00BE21ED"/>
    <w:rsid w:val="00C06F3E"/>
    <w:rsid w:val="00C97BF4"/>
    <w:rsid w:val="00CA0D42"/>
    <w:rsid w:val="00CA3AF5"/>
    <w:rsid w:val="00CB26A8"/>
    <w:rsid w:val="00D03E55"/>
    <w:rsid w:val="00D8013D"/>
    <w:rsid w:val="00DB6C65"/>
    <w:rsid w:val="00DE5874"/>
    <w:rsid w:val="00DF49DB"/>
    <w:rsid w:val="00E23C88"/>
    <w:rsid w:val="00E711FA"/>
    <w:rsid w:val="00E76EE7"/>
    <w:rsid w:val="00F03AA0"/>
    <w:rsid w:val="00F070FD"/>
    <w:rsid w:val="00F254B4"/>
    <w:rsid w:val="00FB08EE"/>
    <w:rsid w:val="00FB48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625C9"/>
  <w15:chartTrackingRefBased/>
  <w15:docId w15:val="{79E3FF3F-8904-4D7B-855E-64A9CE5A3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3AE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5617"/>
    <w:pPr>
      <w:ind w:left="720"/>
      <w:contextualSpacing/>
    </w:pPr>
  </w:style>
  <w:style w:type="character" w:styleId="a4">
    <w:name w:val="annotation reference"/>
    <w:basedOn w:val="a0"/>
    <w:uiPriority w:val="99"/>
    <w:semiHidden/>
    <w:unhideWhenUsed/>
    <w:rsid w:val="00C97BF4"/>
    <w:rPr>
      <w:sz w:val="16"/>
      <w:szCs w:val="16"/>
    </w:rPr>
  </w:style>
  <w:style w:type="paragraph" w:styleId="a5">
    <w:name w:val="annotation text"/>
    <w:basedOn w:val="a"/>
    <w:link w:val="a6"/>
    <w:uiPriority w:val="99"/>
    <w:semiHidden/>
    <w:unhideWhenUsed/>
    <w:rsid w:val="00C97BF4"/>
    <w:pPr>
      <w:spacing w:line="240" w:lineRule="auto"/>
    </w:pPr>
    <w:rPr>
      <w:sz w:val="20"/>
      <w:szCs w:val="20"/>
    </w:rPr>
  </w:style>
  <w:style w:type="character" w:customStyle="1" w:styleId="a6">
    <w:name w:val="Текст примечания Знак"/>
    <w:basedOn w:val="a0"/>
    <w:link w:val="a5"/>
    <w:uiPriority w:val="99"/>
    <w:semiHidden/>
    <w:rsid w:val="00C97BF4"/>
    <w:rPr>
      <w:sz w:val="20"/>
      <w:szCs w:val="20"/>
    </w:rPr>
  </w:style>
  <w:style w:type="paragraph" w:styleId="a7">
    <w:name w:val="annotation subject"/>
    <w:basedOn w:val="a5"/>
    <w:next w:val="a5"/>
    <w:link w:val="a8"/>
    <w:uiPriority w:val="99"/>
    <w:semiHidden/>
    <w:unhideWhenUsed/>
    <w:rsid w:val="00C97BF4"/>
    <w:rPr>
      <w:b/>
      <w:bCs/>
    </w:rPr>
  </w:style>
  <w:style w:type="character" w:customStyle="1" w:styleId="a8">
    <w:name w:val="Тема примечания Знак"/>
    <w:basedOn w:val="a6"/>
    <w:link w:val="a7"/>
    <w:uiPriority w:val="99"/>
    <w:semiHidden/>
    <w:rsid w:val="00C97BF4"/>
    <w:rPr>
      <w:b/>
      <w:bCs/>
      <w:sz w:val="20"/>
      <w:szCs w:val="20"/>
    </w:rPr>
  </w:style>
  <w:style w:type="paragraph" w:styleId="a9">
    <w:name w:val="header"/>
    <w:basedOn w:val="a"/>
    <w:link w:val="aa"/>
    <w:uiPriority w:val="99"/>
    <w:unhideWhenUsed/>
    <w:rsid w:val="007C3AE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C3AE6"/>
  </w:style>
  <w:style w:type="paragraph" w:styleId="ab">
    <w:name w:val="footer"/>
    <w:basedOn w:val="a"/>
    <w:link w:val="ac"/>
    <w:uiPriority w:val="99"/>
    <w:unhideWhenUsed/>
    <w:rsid w:val="007C3AE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C3AE6"/>
  </w:style>
  <w:style w:type="character" w:styleId="ad">
    <w:name w:val="Hyperlink"/>
    <w:basedOn w:val="a0"/>
    <w:uiPriority w:val="99"/>
    <w:unhideWhenUsed/>
    <w:rsid w:val="004B3B1B"/>
    <w:rPr>
      <w:color w:val="0563C1" w:themeColor="hyperlink"/>
      <w:u w:val="single"/>
    </w:rPr>
  </w:style>
  <w:style w:type="character" w:customStyle="1" w:styleId="1">
    <w:name w:val="Неразрешенное упоминание1"/>
    <w:basedOn w:val="a0"/>
    <w:uiPriority w:val="99"/>
    <w:semiHidden/>
    <w:unhideWhenUsed/>
    <w:rsid w:val="004B3B1B"/>
    <w:rPr>
      <w:color w:val="605E5C"/>
      <w:shd w:val="clear" w:color="auto" w:fill="E1DFDD"/>
    </w:rPr>
  </w:style>
  <w:style w:type="paragraph" w:styleId="ae">
    <w:name w:val="Normal (Web)"/>
    <w:basedOn w:val="a"/>
    <w:uiPriority w:val="99"/>
    <w:unhideWhenUsed/>
    <w:rsid w:val="003838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
    <w:name w:val="АА"/>
    <w:basedOn w:val="a"/>
    <w:qFormat/>
    <w:rsid w:val="009E11C5"/>
    <w:pPr>
      <w:overflowPunct w:val="0"/>
      <w:autoSpaceDE w:val="0"/>
      <w:autoSpaceDN w:val="0"/>
      <w:adjustRightInd w:val="0"/>
      <w:spacing w:after="0" w:line="360" w:lineRule="auto"/>
      <w:ind w:firstLine="720"/>
      <w:contextualSpacing/>
      <w:jc w:val="both"/>
    </w:pPr>
    <w:rPr>
      <w:rFonts w:ascii="Times New Roman" w:eastAsia="Times New Roman" w:hAnsi="Times New Roman" w:cs="Times New Roman"/>
      <w:sz w:val="28"/>
      <w:szCs w:val="28"/>
      <w:lang w:eastAsia="ru-RU"/>
    </w:rPr>
  </w:style>
  <w:style w:type="character" w:customStyle="1" w:styleId="apple-converted-space">
    <w:name w:val="apple-converted-space"/>
    <w:basedOn w:val="a0"/>
    <w:rsid w:val="009E11C5"/>
  </w:style>
  <w:style w:type="character" w:styleId="af0">
    <w:name w:val="Placeholder Text"/>
    <w:basedOn w:val="a0"/>
    <w:uiPriority w:val="99"/>
    <w:semiHidden/>
    <w:rsid w:val="00371600"/>
    <w:rPr>
      <w:color w:val="808080"/>
    </w:rPr>
  </w:style>
  <w:style w:type="character" w:styleId="af1">
    <w:name w:val="Unresolved Mention"/>
    <w:basedOn w:val="a0"/>
    <w:uiPriority w:val="99"/>
    <w:semiHidden/>
    <w:unhideWhenUsed/>
    <w:rsid w:val="00CA3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099494">
      <w:bodyDiv w:val="1"/>
      <w:marLeft w:val="0"/>
      <w:marRight w:val="0"/>
      <w:marTop w:val="0"/>
      <w:marBottom w:val="0"/>
      <w:divBdr>
        <w:top w:val="none" w:sz="0" w:space="0" w:color="auto"/>
        <w:left w:val="none" w:sz="0" w:space="0" w:color="auto"/>
        <w:bottom w:val="none" w:sz="0" w:space="0" w:color="auto"/>
        <w:right w:val="none" w:sz="0" w:space="0" w:color="auto"/>
      </w:divBdr>
    </w:div>
    <w:div w:id="389303775">
      <w:bodyDiv w:val="1"/>
      <w:marLeft w:val="0"/>
      <w:marRight w:val="0"/>
      <w:marTop w:val="0"/>
      <w:marBottom w:val="0"/>
      <w:divBdr>
        <w:top w:val="none" w:sz="0" w:space="0" w:color="auto"/>
        <w:left w:val="none" w:sz="0" w:space="0" w:color="auto"/>
        <w:bottom w:val="none" w:sz="0" w:space="0" w:color="auto"/>
        <w:right w:val="none" w:sz="0" w:space="0" w:color="auto"/>
      </w:divBdr>
    </w:div>
    <w:div w:id="390428115">
      <w:bodyDiv w:val="1"/>
      <w:marLeft w:val="0"/>
      <w:marRight w:val="0"/>
      <w:marTop w:val="0"/>
      <w:marBottom w:val="0"/>
      <w:divBdr>
        <w:top w:val="none" w:sz="0" w:space="0" w:color="auto"/>
        <w:left w:val="none" w:sz="0" w:space="0" w:color="auto"/>
        <w:bottom w:val="none" w:sz="0" w:space="0" w:color="auto"/>
        <w:right w:val="none" w:sz="0" w:space="0" w:color="auto"/>
      </w:divBdr>
    </w:div>
    <w:div w:id="419259256">
      <w:bodyDiv w:val="1"/>
      <w:marLeft w:val="0"/>
      <w:marRight w:val="0"/>
      <w:marTop w:val="0"/>
      <w:marBottom w:val="0"/>
      <w:divBdr>
        <w:top w:val="none" w:sz="0" w:space="0" w:color="auto"/>
        <w:left w:val="none" w:sz="0" w:space="0" w:color="auto"/>
        <w:bottom w:val="none" w:sz="0" w:space="0" w:color="auto"/>
        <w:right w:val="none" w:sz="0" w:space="0" w:color="auto"/>
      </w:divBdr>
    </w:div>
    <w:div w:id="513540925">
      <w:bodyDiv w:val="1"/>
      <w:marLeft w:val="0"/>
      <w:marRight w:val="0"/>
      <w:marTop w:val="0"/>
      <w:marBottom w:val="0"/>
      <w:divBdr>
        <w:top w:val="none" w:sz="0" w:space="0" w:color="auto"/>
        <w:left w:val="none" w:sz="0" w:space="0" w:color="auto"/>
        <w:bottom w:val="none" w:sz="0" w:space="0" w:color="auto"/>
        <w:right w:val="none" w:sz="0" w:space="0" w:color="auto"/>
      </w:divBdr>
    </w:div>
    <w:div w:id="567230146">
      <w:bodyDiv w:val="1"/>
      <w:marLeft w:val="0"/>
      <w:marRight w:val="0"/>
      <w:marTop w:val="0"/>
      <w:marBottom w:val="0"/>
      <w:divBdr>
        <w:top w:val="none" w:sz="0" w:space="0" w:color="auto"/>
        <w:left w:val="none" w:sz="0" w:space="0" w:color="auto"/>
        <w:bottom w:val="none" w:sz="0" w:space="0" w:color="auto"/>
        <w:right w:val="none" w:sz="0" w:space="0" w:color="auto"/>
      </w:divBdr>
    </w:div>
    <w:div w:id="609968751">
      <w:bodyDiv w:val="1"/>
      <w:marLeft w:val="0"/>
      <w:marRight w:val="0"/>
      <w:marTop w:val="0"/>
      <w:marBottom w:val="0"/>
      <w:divBdr>
        <w:top w:val="none" w:sz="0" w:space="0" w:color="auto"/>
        <w:left w:val="none" w:sz="0" w:space="0" w:color="auto"/>
        <w:bottom w:val="none" w:sz="0" w:space="0" w:color="auto"/>
        <w:right w:val="none" w:sz="0" w:space="0" w:color="auto"/>
      </w:divBdr>
    </w:div>
    <w:div w:id="673067046">
      <w:bodyDiv w:val="1"/>
      <w:marLeft w:val="0"/>
      <w:marRight w:val="0"/>
      <w:marTop w:val="0"/>
      <w:marBottom w:val="0"/>
      <w:divBdr>
        <w:top w:val="none" w:sz="0" w:space="0" w:color="auto"/>
        <w:left w:val="none" w:sz="0" w:space="0" w:color="auto"/>
        <w:bottom w:val="none" w:sz="0" w:space="0" w:color="auto"/>
        <w:right w:val="none" w:sz="0" w:space="0" w:color="auto"/>
      </w:divBdr>
    </w:div>
    <w:div w:id="712509289">
      <w:bodyDiv w:val="1"/>
      <w:marLeft w:val="0"/>
      <w:marRight w:val="0"/>
      <w:marTop w:val="0"/>
      <w:marBottom w:val="0"/>
      <w:divBdr>
        <w:top w:val="none" w:sz="0" w:space="0" w:color="auto"/>
        <w:left w:val="none" w:sz="0" w:space="0" w:color="auto"/>
        <w:bottom w:val="none" w:sz="0" w:space="0" w:color="auto"/>
        <w:right w:val="none" w:sz="0" w:space="0" w:color="auto"/>
      </w:divBdr>
      <w:divsChild>
        <w:div w:id="1154250424">
          <w:marLeft w:val="0"/>
          <w:marRight w:val="0"/>
          <w:marTop w:val="0"/>
          <w:marBottom w:val="0"/>
          <w:divBdr>
            <w:top w:val="none" w:sz="0" w:space="0" w:color="auto"/>
            <w:left w:val="none" w:sz="0" w:space="0" w:color="auto"/>
            <w:bottom w:val="none" w:sz="0" w:space="0" w:color="auto"/>
            <w:right w:val="none" w:sz="0" w:space="0" w:color="auto"/>
          </w:divBdr>
          <w:divsChild>
            <w:div w:id="680161943">
              <w:marLeft w:val="0"/>
              <w:marRight w:val="0"/>
              <w:marTop w:val="0"/>
              <w:marBottom w:val="0"/>
              <w:divBdr>
                <w:top w:val="none" w:sz="0" w:space="0" w:color="auto"/>
                <w:left w:val="none" w:sz="0" w:space="0" w:color="auto"/>
                <w:bottom w:val="none" w:sz="0" w:space="0" w:color="auto"/>
                <w:right w:val="none" w:sz="0" w:space="0" w:color="auto"/>
              </w:divBdr>
              <w:divsChild>
                <w:div w:id="305084538">
                  <w:marLeft w:val="0"/>
                  <w:marRight w:val="0"/>
                  <w:marTop w:val="0"/>
                  <w:marBottom w:val="0"/>
                  <w:divBdr>
                    <w:top w:val="none" w:sz="0" w:space="0" w:color="auto"/>
                    <w:left w:val="none" w:sz="0" w:space="0" w:color="auto"/>
                    <w:bottom w:val="none" w:sz="0" w:space="0" w:color="auto"/>
                    <w:right w:val="none" w:sz="0" w:space="0" w:color="auto"/>
                  </w:divBdr>
                </w:div>
                <w:div w:id="974407889">
                  <w:marLeft w:val="0"/>
                  <w:marRight w:val="0"/>
                  <w:marTop w:val="0"/>
                  <w:marBottom w:val="0"/>
                  <w:divBdr>
                    <w:top w:val="none" w:sz="0" w:space="0" w:color="auto"/>
                    <w:left w:val="none" w:sz="0" w:space="0" w:color="auto"/>
                    <w:bottom w:val="none" w:sz="0" w:space="0" w:color="auto"/>
                    <w:right w:val="none" w:sz="0" w:space="0" w:color="auto"/>
                  </w:divBdr>
                </w:div>
              </w:divsChild>
            </w:div>
            <w:div w:id="780148599">
              <w:marLeft w:val="0"/>
              <w:marRight w:val="0"/>
              <w:marTop w:val="0"/>
              <w:marBottom w:val="0"/>
              <w:divBdr>
                <w:top w:val="none" w:sz="0" w:space="0" w:color="auto"/>
                <w:left w:val="none" w:sz="0" w:space="0" w:color="auto"/>
                <w:bottom w:val="none" w:sz="0" w:space="0" w:color="auto"/>
                <w:right w:val="none" w:sz="0" w:space="0" w:color="auto"/>
              </w:divBdr>
              <w:divsChild>
                <w:div w:id="603999055">
                  <w:marLeft w:val="0"/>
                  <w:marRight w:val="0"/>
                  <w:marTop w:val="0"/>
                  <w:marBottom w:val="0"/>
                  <w:divBdr>
                    <w:top w:val="none" w:sz="0" w:space="0" w:color="auto"/>
                    <w:left w:val="none" w:sz="0" w:space="0" w:color="auto"/>
                    <w:bottom w:val="none" w:sz="0" w:space="0" w:color="auto"/>
                    <w:right w:val="none" w:sz="0" w:space="0" w:color="auto"/>
                  </w:divBdr>
                </w:div>
                <w:div w:id="819275450">
                  <w:marLeft w:val="0"/>
                  <w:marRight w:val="0"/>
                  <w:marTop w:val="0"/>
                  <w:marBottom w:val="0"/>
                  <w:divBdr>
                    <w:top w:val="none" w:sz="0" w:space="0" w:color="auto"/>
                    <w:left w:val="none" w:sz="0" w:space="0" w:color="auto"/>
                    <w:bottom w:val="none" w:sz="0" w:space="0" w:color="auto"/>
                    <w:right w:val="none" w:sz="0" w:space="0" w:color="auto"/>
                  </w:divBdr>
                </w:div>
              </w:divsChild>
            </w:div>
            <w:div w:id="689263443">
              <w:marLeft w:val="0"/>
              <w:marRight w:val="0"/>
              <w:marTop w:val="0"/>
              <w:marBottom w:val="0"/>
              <w:divBdr>
                <w:top w:val="none" w:sz="0" w:space="0" w:color="auto"/>
                <w:left w:val="none" w:sz="0" w:space="0" w:color="auto"/>
                <w:bottom w:val="none" w:sz="0" w:space="0" w:color="auto"/>
                <w:right w:val="none" w:sz="0" w:space="0" w:color="auto"/>
              </w:divBdr>
              <w:divsChild>
                <w:div w:id="720517176">
                  <w:marLeft w:val="0"/>
                  <w:marRight w:val="0"/>
                  <w:marTop w:val="0"/>
                  <w:marBottom w:val="0"/>
                  <w:divBdr>
                    <w:top w:val="none" w:sz="0" w:space="0" w:color="auto"/>
                    <w:left w:val="none" w:sz="0" w:space="0" w:color="auto"/>
                    <w:bottom w:val="none" w:sz="0" w:space="0" w:color="auto"/>
                    <w:right w:val="none" w:sz="0" w:space="0" w:color="auto"/>
                  </w:divBdr>
                </w:div>
                <w:div w:id="1122311498">
                  <w:marLeft w:val="0"/>
                  <w:marRight w:val="0"/>
                  <w:marTop w:val="0"/>
                  <w:marBottom w:val="0"/>
                  <w:divBdr>
                    <w:top w:val="none" w:sz="0" w:space="0" w:color="auto"/>
                    <w:left w:val="none" w:sz="0" w:space="0" w:color="auto"/>
                    <w:bottom w:val="none" w:sz="0" w:space="0" w:color="auto"/>
                    <w:right w:val="none" w:sz="0" w:space="0" w:color="auto"/>
                  </w:divBdr>
                </w:div>
              </w:divsChild>
            </w:div>
            <w:div w:id="285428445">
              <w:marLeft w:val="0"/>
              <w:marRight w:val="0"/>
              <w:marTop w:val="0"/>
              <w:marBottom w:val="0"/>
              <w:divBdr>
                <w:top w:val="none" w:sz="0" w:space="0" w:color="auto"/>
                <w:left w:val="none" w:sz="0" w:space="0" w:color="auto"/>
                <w:bottom w:val="none" w:sz="0" w:space="0" w:color="auto"/>
                <w:right w:val="none" w:sz="0" w:space="0" w:color="auto"/>
              </w:divBdr>
              <w:divsChild>
                <w:div w:id="1152984566">
                  <w:marLeft w:val="0"/>
                  <w:marRight w:val="0"/>
                  <w:marTop w:val="0"/>
                  <w:marBottom w:val="0"/>
                  <w:divBdr>
                    <w:top w:val="none" w:sz="0" w:space="0" w:color="auto"/>
                    <w:left w:val="none" w:sz="0" w:space="0" w:color="auto"/>
                    <w:bottom w:val="none" w:sz="0" w:space="0" w:color="auto"/>
                    <w:right w:val="none" w:sz="0" w:space="0" w:color="auto"/>
                  </w:divBdr>
                </w:div>
                <w:div w:id="1902212558">
                  <w:marLeft w:val="0"/>
                  <w:marRight w:val="0"/>
                  <w:marTop w:val="0"/>
                  <w:marBottom w:val="0"/>
                  <w:divBdr>
                    <w:top w:val="none" w:sz="0" w:space="0" w:color="auto"/>
                    <w:left w:val="none" w:sz="0" w:space="0" w:color="auto"/>
                    <w:bottom w:val="none" w:sz="0" w:space="0" w:color="auto"/>
                    <w:right w:val="none" w:sz="0" w:space="0" w:color="auto"/>
                  </w:divBdr>
                </w:div>
              </w:divsChild>
            </w:div>
            <w:div w:id="1952084535">
              <w:marLeft w:val="0"/>
              <w:marRight w:val="0"/>
              <w:marTop w:val="0"/>
              <w:marBottom w:val="0"/>
              <w:divBdr>
                <w:top w:val="none" w:sz="0" w:space="0" w:color="auto"/>
                <w:left w:val="none" w:sz="0" w:space="0" w:color="auto"/>
                <w:bottom w:val="none" w:sz="0" w:space="0" w:color="auto"/>
                <w:right w:val="none" w:sz="0" w:space="0" w:color="auto"/>
              </w:divBdr>
              <w:divsChild>
                <w:div w:id="534737019">
                  <w:marLeft w:val="0"/>
                  <w:marRight w:val="0"/>
                  <w:marTop w:val="0"/>
                  <w:marBottom w:val="0"/>
                  <w:divBdr>
                    <w:top w:val="none" w:sz="0" w:space="0" w:color="auto"/>
                    <w:left w:val="none" w:sz="0" w:space="0" w:color="auto"/>
                    <w:bottom w:val="none" w:sz="0" w:space="0" w:color="auto"/>
                    <w:right w:val="none" w:sz="0" w:space="0" w:color="auto"/>
                  </w:divBdr>
                </w:div>
                <w:div w:id="1183402766">
                  <w:marLeft w:val="0"/>
                  <w:marRight w:val="0"/>
                  <w:marTop w:val="0"/>
                  <w:marBottom w:val="0"/>
                  <w:divBdr>
                    <w:top w:val="none" w:sz="0" w:space="0" w:color="auto"/>
                    <w:left w:val="none" w:sz="0" w:space="0" w:color="auto"/>
                    <w:bottom w:val="none" w:sz="0" w:space="0" w:color="auto"/>
                    <w:right w:val="none" w:sz="0" w:space="0" w:color="auto"/>
                  </w:divBdr>
                </w:div>
              </w:divsChild>
            </w:div>
            <w:div w:id="159856379">
              <w:marLeft w:val="0"/>
              <w:marRight w:val="0"/>
              <w:marTop w:val="0"/>
              <w:marBottom w:val="0"/>
              <w:divBdr>
                <w:top w:val="none" w:sz="0" w:space="0" w:color="auto"/>
                <w:left w:val="none" w:sz="0" w:space="0" w:color="auto"/>
                <w:bottom w:val="none" w:sz="0" w:space="0" w:color="auto"/>
                <w:right w:val="none" w:sz="0" w:space="0" w:color="auto"/>
              </w:divBdr>
              <w:divsChild>
                <w:div w:id="1126314963">
                  <w:marLeft w:val="0"/>
                  <w:marRight w:val="0"/>
                  <w:marTop w:val="0"/>
                  <w:marBottom w:val="0"/>
                  <w:divBdr>
                    <w:top w:val="none" w:sz="0" w:space="0" w:color="auto"/>
                    <w:left w:val="none" w:sz="0" w:space="0" w:color="auto"/>
                    <w:bottom w:val="none" w:sz="0" w:space="0" w:color="auto"/>
                    <w:right w:val="none" w:sz="0" w:space="0" w:color="auto"/>
                  </w:divBdr>
                </w:div>
                <w:div w:id="1165122593">
                  <w:marLeft w:val="0"/>
                  <w:marRight w:val="0"/>
                  <w:marTop w:val="0"/>
                  <w:marBottom w:val="0"/>
                  <w:divBdr>
                    <w:top w:val="none" w:sz="0" w:space="0" w:color="auto"/>
                    <w:left w:val="none" w:sz="0" w:space="0" w:color="auto"/>
                    <w:bottom w:val="none" w:sz="0" w:space="0" w:color="auto"/>
                    <w:right w:val="none" w:sz="0" w:space="0" w:color="auto"/>
                  </w:divBdr>
                </w:div>
              </w:divsChild>
            </w:div>
            <w:div w:id="1758477618">
              <w:marLeft w:val="0"/>
              <w:marRight w:val="0"/>
              <w:marTop w:val="0"/>
              <w:marBottom w:val="0"/>
              <w:divBdr>
                <w:top w:val="none" w:sz="0" w:space="0" w:color="auto"/>
                <w:left w:val="none" w:sz="0" w:space="0" w:color="auto"/>
                <w:bottom w:val="none" w:sz="0" w:space="0" w:color="auto"/>
                <w:right w:val="none" w:sz="0" w:space="0" w:color="auto"/>
              </w:divBdr>
              <w:divsChild>
                <w:div w:id="1483423189">
                  <w:marLeft w:val="0"/>
                  <w:marRight w:val="0"/>
                  <w:marTop w:val="0"/>
                  <w:marBottom w:val="0"/>
                  <w:divBdr>
                    <w:top w:val="none" w:sz="0" w:space="0" w:color="auto"/>
                    <w:left w:val="none" w:sz="0" w:space="0" w:color="auto"/>
                    <w:bottom w:val="none" w:sz="0" w:space="0" w:color="auto"/>
                    <w:right w:val="none" w:sz="0" w:space="0" w:color="auto"/>
                  </w:divBdr>
                </w:div>
                <w:div w:id="879901609">
                  <w:marLeft w:val="0"/>
                  <w:marRight w:val="0"/>
                  <w:marTop w:val="0"/>
                  <w:marBottom w:val="0"/>
                  <w:divBdr>
                    <w:top w:val="none" w:sz="0" w:space="0" w:color="auto"/>
                    <w:left w:val="none" w:sz="0" w:space="0" w:color="auto"/>
                    <w:bottom w:val="none" w:sz="0" w:space="0" w:color="auto"/>
                    <w:right w:val="none" w:sz="0" w:space="0" w:color="auto"/>
                  </w:divBdr>
                </w:div>
              </w:divsChild>
            </w:div>
            <w:div w:id="607591428">
              <w:marLeft w:val="0"/>
              <w:marRight w:val="0"/>
              <w:marTop w:val="0"/>
              <w:marBottom w:val="0"/>
              <w:divBdr>
                <w:top w:val="none" w:sz="0" w:space="0" w:color="auto"/>
                <w:left w:val="none" w:sz="0" w:space="0" w:color="auto"/>
                <w:bottom w:val="none" w:sz="0" w:space="0" w:color="auto"/>
                <w:right w:val="none" w:sz="0" w:space="0" w:color="auto"/>
              </w:divBdr>
              <w:divsChild>
                <w:div w:id="1269003544">
                  <w:marLeft w:val="0"/>
                  <w:marRight w:val="0"/>
                  <w:marTop w:val="0"/>
                  <w:marBottom w:val="0"/>
                  <w:divBdr>
                    <w:top w:val="none" w:sz="0" w:space="0" w:color="auto"/>
                    <w:left w:val="none" w:sz="0" w:space="0" w:color="auto"/>
                    <w:bottom w:val="none" w:sz="0" w:space="0" w:color="auto"/>
                    <w:right w:val="none" w:sz="0" w:space="0" w:color="auto"/>
                  </w:divBdr>
                </w:div>
                <w:div w:id="1255481781">
                  <w:marLeft w:val="0"/>
                  <w:marRight w:val="0"/>
                  <w:marTop w:val="0"/>
                  <w:marBottom w:val="0"/>
                  <w:divBdr>
                    <w:top w:val="none" w:sz="0" w:space="0" w:color="auto"/>
                    <w:left w:val="none" w:sz="0" w:space="0" w:color="auto"/>
                    <w:bottom w:val="none" w:sz="0" w:space="0" w:color="auto"/>
                    <w:right w:val="none" w:sz="0" w:space="0" w:color="auto"/>
                  </w:divBdr>
                </w:div>
              </w:divsChild>
            </w:div>
            <w:div w:id="1381708945">
              <w:marLeft w:val="0"/>
              <w:marRight w:val="0"/>
              <w:marTop w:val="0"/>
              <w:marBottom w:val="0"/>
              <w:divBdr>
                <w:top w:val="none" w:sz="0" w:space="0" w:color="auto"/>
                <w:left w:val="none" w:sz="0" w:space="0" w:color="auto"/>
                <w:bottom w:val="none" w:sz="0" w:space="0" w:color="auto"/>
                <w:right w:val="none" w:sz="0" w:space="0" w:color="auto"/>
              </w:divBdr>
              <w:divsChild>
                <w:div w:id="1612932161">
                  <w:marLeft w:val="0"/>
                  <w:marRight w:val="0"/>
                  <w:marTop w:val="0"/>
                  <w:marBottom w:val="0"/>
                  <w:divBdr>
                    <w:top w:val="none" w:sz="0" w:space="0" w:color="auto"/>
                    <w:left w:val="none" w:sz="0" w:space="0" w:color="auto"/>
                    <w:bottom w:val="none" w:sz="0" w:space="0" w:color="auto"/>
                    <w:right w:val="none" w:sz="0" w:space="0" w:color="auto"/>
                  </w:divBdr>
                </w:div>
                <w:div w:id="95513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053852">
      <w:bodyDiv w:val="1"/>
      <w:marLeft w:val="0"/>
      <w:marRight w:val="0"/>
      <w:marTop w:val="0"/>
      <w:marBottom w:val="0"/>
      <w:divBdr>
        <w:top w:val="none" w:sz="0" w:space="0" w:color="auto"/>
        <w:left w:val="none" w:sz="0" w:space="0" w:color="auto"/>
        <w:bottom w:val="none" w:sz="0" w:space="0" w:color="auto"/>
        <w:right w:val="none" w:sz="0" w:space="0" w:color="auto"/>
      </w:divBdr>
    </w:div>
    <w:div w:id="1489980592">
      <w:bodyDiv w:val="1"/>
      <w:marLeft w:val="0"/>
      <w:marRight w:val="0"/>
      <w:marTop w:val="0"/>
      <w:marBottom w:val="0"/>
      <w:divBdr>
        <w:top w:val="none" w:sz="0" w:space="0" w:color="auto"/>
        <w:left w:val="none" w:sz="0" w:space="0" w:color="auto"/>
        <w:bottom w:val="none" w:sz="0" w:space="0" w:color="auto"/>
        <w:right w:val="none" w:sz="0" w:space="0" w:color="auto"/>
      </w:divBdr>
    </w:div>
    <w:div w:id="1604923739">
      <w:bodyDiv w:val="1"/>
      <w:marLeft w:val="0"/>
      <w:marRight w:val="0"/>
      <w:marTop w:val="0"/>
      <w:marBottom w:val="0"/>
      <w:divBdr>
        <w:top w:val="none" w:sz="0" w:space="0" w:color="auto"/>
        <w:left w:val="none" w:sz="0" w:space="0" w:color="auto"/>
        <w:bottom w:val="none" w:sz="0" w:space="0" w:color="auto"/>
        <w:right w:val="none" w:sz="0" w:space="0" w:color="auto"/>
      </w:divBdr>
    </w:div>
    <w:div w:id="1689483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sitivepsychology.com/learned-helplessness-seligman-theory-depression-cure/"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ok-ye.com.ua/catalog/vydavnytstva/filter/vidavnitstvo_tov-is-knizhkoviy-klub-klub-simeynogo-dozvilly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ook-ye.com.ua/interpreter/lyubomir-sherstyuk/" TargetMode="External"/><Relationship Id="rId4" Type="http://schemas.openxmlformats.org/officeDocument/2006/relationships/settings" Target="settings.xml"/><Relationship Id="rId9" Type="http://schemas.openxmlformats.org/officeDocument/2006/relationships/hyperlink" Target="URL:https://nuczu.edu.ua/sciencearchive/ProblemsOfExtreme%20AndCrisisPsychology/vol19/Prikhodko_DP.PDF"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60F7A-023D-425D-A8FA-C26FA88A1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TotalTime>
  <Pages>25</Pages>
  <Words>5694</Words>
  <Characters>32457</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39</cp:revision>
  <cp:lastPrinted>2023-10-13T14:18:00Z</cp:lastPrinted>
  <dcterms:created xsi:type="dcterms:W3CDTF">2023-10-13T07:19:00Z</dcterms:created>
  <dcterms:modified xsi:type="dcterms:W3CDTF">2023-10-27T12:25:00Z</dcterms:modified>
</cp:coreProperties>
</file>