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8F1" w:rsidRPr="000E7A10" w:rsidRDefault="009618F1" w:rsidP="009618F1">
      <w:pPr>
        <w:pStyle w:val="a3"/>
        <w:spacing w:line="360" w:lineRule="auto"/>
        <w:rPr>
          <w:b/>
          <w:noProof/>
          <w:szCs w:val="28"/>
        </w:rPr>
      </w:pPr>
      <w:r w:rsidRPr="000E7A10">
        <w:rPr>
          <w:b/>
          <w:noProof/>
          <w:szCs w:val="28"/>
        </w:rPr>
        <w:t>КЗ «ДНІПРОПЕТРОВСЬКИЙ ОБЛАСНИЙ ІНСТИТУТ</w:t>
      </w:r>
    </w:p>
    <w:p w:rsidR="009618F1" w:rsidRPr="000E7A10" w:rsidRDefault="009618F1" w:rsidP="009618F1">
      <w:pPr>
        <w:pStyle w:val="a3"/>
        <w:spacing w:line="360" w:lineRule="auto"/>
        <w:rPr>
          <w:b/>
          <w:noProof/>
          <w:szCs w:val="28"/>
        </w:rPr>
      </w:pPr>
      <w:r w:rsidRPr="000E7A10">
        <w:rPr>
          <w:b/>
          <w:noProof/>
          <w:szCs w:val="28"/>
        </w:rPr>
        <w:t>ПІСЛЯДИПЛОМНОЇ ПЕДАГОГІЧНОЇ ОСВІТИ» ДОР</w:t>
      </w: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r w:rsidRPr="000E7A10">
        <w:rPr>
          <w:b/>
          <w:noProof/>
          <w:szCs w:val="28"/>
        </w:rPr>
        <w:t>Кафедра управління загальноосвітніми навчальними закладами</w:t>
      </w: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r w:rsidRPr="000E7A10">
        <w:rPr>
          <w:b/>
          <w:noProof/>
          <w:szCs w:val="28"/>
        </w:rPr>
        <w:t>Курсовий проект</w:t>
      </w:r>
    </w:p>
    <w:p w:rsidR="009618F1" w:rsidRPr="000E7A10" w:rsidRDefault="009618F1" w:rsidP="009618F1">
      <w:pPr>
        <w:pStyle w:val="a3"/>
        <w:spacing w:line="360" w:lineRule="auto"/>
        <w:rPr>
          <w:b/>
          <w:noProof/>
          <w:szCs w:val="28"/>
        </w:rPr>
      </w:pPr>
    </w:p>
    <w:p w:rsidR="009618F1" w:rsidRPr="000E7A10" w:rsidRDefault="009618F1" w:rsidP="009618F1">
      <w:pPr>
        <w:spacing w:line="360" w:lineRule="auto"/>
        <w:jc w:val="center"/>
        <w:rPr>
          <w:rFonts w:ascii="Times New Roman" w:hAnsi="Times New Roman" w:cs="Times New Roman"/>
          <w:noProof/>
          <w:sz w:val="28"/>
          <w:szCs w:val="28"/>
        </w:rPr>
      </w:pPr>
      <w:r w:rsidRPr="000E7A10">
        <w:rPr>
          <w:rFonts w:ascii="Times New Roman" w:hAnsi="Times New Roman" w:cs="Times New Roman"/>
          <w:noProof/>
          <w:sz w:val="28"/>
          <w:szCs w:val="28"/>
        </w:rPr>
        <w:t>Нові підходи до організації методичної роботи в системі шкільної освіти</w:t>
      </w: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rPr>
          <w:b/>
          <w:noProof/>
          <w:szCs w:val="28"/>
        </w:rPr>
      </w:pPr>
    </w:p>
    <w:p w:rsidR="009618F1" w:rsidRPr="000E7A10" w:rsidRDefault="009618F1" w:rsidP="009618F1">
      <w:pPr>
        <w:pStyle w:val="a3"/>
        <w:spacing w:line="360" w:lineRule="auto"/>
        <w:ind w:left="5103"/>
        <w:jc w:val="both"/>
        <w:rPr>
          <w:b/>
          <w:noProof/>
          <w:sz w:val="20"/>
        </w:rPr>
      </w:pPr>
      <w:r w:rsidRPr="000E7A10">
        <w:rPr>
          <w:b/>
          <w:noProof/>
          <w:sz w:val="20"/>
        </w:rPr>
        <w:t xml:space="preserve">Виконавець: </w:t>
      </w:r>
      <w:r w:rsidR="006B2A12">
        <w:rPr>
          <w:b/>
          <w:noProof/>
          <w:sz w:val="20"/>
        </w:rPr>
        <w:t>Жефарська</w:t>
      </w:r>
      <w:r w:rsidRPr="000E7A10">
        <w:rPr>
          <w:b/>
          <w:noProof/>
          <w:sz w:val="20"/>
        </w:rPr>
        <w:t xml:space="preserve"> Юлія Юріївна, РКЗО «Новогригорівської СЗШ І-ІІІ ст.», </w:t>
      </w:r>
    </w:p>
    <w:p w:rsidR="009618F1" w:rsidRPr="000E7A10" w:rsidRDefault="009618F1" w:rsidP="009618F1">
      <w:pPr>
        <w:pStyle w:val="a3"/>
        <w:spacing w:line="360" w:lineRule="auto"/>
        <w:ind w:left="5103"/>
        <w:jc w:val="both"/>
        <w:rPr>
          <w:b/>
          <w:noProof/>
          <w:sz w:val="20"/>
        </w:rPr>
      </w:pPr>
      <w:r w:rsidRPr="000E7A10">
        <w:rPr>
          <w:b/>
          <w:noProof/>
          <w:sz w:val="20"/>
        </w:rPr>
        <w:t>«Випереджувальна освіта для сталого розвитку»</w:t>
      </w:r>
    </w:p>
    <w:p w:rsidR="009618F1" w:rsidRPr="00405864" w:rsidRDefault="009618F1" w:rsidP="009618F1">
      <w:pPr>
        <w:pStyle w:val="a3"/>
        <w:spacing w:line="360" w:lineRule="auto"/>
        <w:rPr>
          <w:b/>
          <w:noProof/>
          <w:sz w:val="20"/>
          <w:lang w:val="ru-RU"/>
        </w:rPr>
      </w:pPr>
    </w:p>
    <w:p w:rsidR="00405864" w:rsidRPr="006B2A12" w:rsidRDefault="00405864" w:rsidP="009618F1">
      <w:pPr>
        <w:pStyle w:val="a3"/>
        <w:spacing w:line="360" w:lineRule="auto"/>
        <w:rPr>
          <w:b/>
          <w:noProof/>
          <w:sz w:val="20"/>
          <w:lang w:val="ru-RU"/>
        </w:rPr>
      </w:pPr>
    </w:p>
    <w:p w:rsidR="00405864" w:rsidRPr="006B2A12" w:rsidRDefault="00405864" w:rsidP="009618F1">
      <w:pPr>
        <w:pStyle w:val="a3"/>
        <w:spacing w:line="360" w:lineRule="auto"/>
        <w:rPr>
          <w:b/>
          <w:noProof/>
          <w:sz w:val="20"/>
          <w:lang w:val="ru-RU"/>
        </w:rPr>
      </w:pPr>
    </w:p>
    <w:p w:rsidR="00405864" w:rsidRPr="006B2A12" w:rsidRDefault="00405864" w:rsidP="009618F1">
      <w:pPr>
        <w:pStyle w:val="a3"/>
        <w:spacing w:line="360" w:lineRule="auto"/>
        <w:rPr>
          <w:b/>
          <w:noProof/>
          <w:sz w:val="20"/>
          <w:lang w:val="ru-RU"/>
        </w:rPr>
      </w:pPr>
    </w:p>
    <w:p w:rsidR="00405864" w:rsidRPr="006B2A12" w:rsidRDefault="00405864" w:rsidP="009618F1">
      <w:pPr>
        <w:pStyle w:val="a3"/>
        <w:spacing w:line="360" w:lineRule="auto"/>
        <w:rPr>
          <w:b/>
          <w:noProof/>
          <w:sz w:val="20"/>
          <w:lang w:val="ru-RU"/>
        </w:rPr>
      </w:pPr>
    </w:p>
    <w:p w:rsidR="009618F1" w:rsidRPr="000E7A10" w:rsidRDefault="006B2A12" w:rsidP="009618F1">
      <w:pPr>
        <w:pStyle w:val="a3"/>
        <w:spacing w:line="360" w:lineRule="auto"/>
        <w:rPr>
          <w:b/>
          <w:noProof/>
          <w:sz w:val="24"/>
          <w:szCs w:val="24"/>
        </w:rPr>
      </w:pPr>
      <w:r>
        <w:rPr>
          <w:b/>
          <w:noProof/>
          <w:sz w:val="24"/>
          <w:szCs w:val="24"/>
        </w:rPr>
        <w:t>Дніпропетровськ, 2022</w:t>
      </w:r>
    </w:p>
    <w:p w:rsidR="009618F1" w:rsidRPr="000E7A10" w:rsidRDefault="009618F1" w:rsidP="009618F1">
      <w:pPr>
        <w:spacing w:line="360" w:lineRule="auto"/>
        <w:rPr>
          <w:rFonts w:ascii="Times New Roman" w:hAnsi="Times New Roman" w:cs="Times New Roman"/>
          <w:noProof/>
          <w:sz w:val="28"/>
          <w:szCs w:val="28"/>
        </w:rPr>
      </w:pPr>
    </w:p>
    <w:p w:rsidR="005742AF" w:rsidRPr="000E7A10" w:rsidRDefault="005742AF" w:rsidP="005742AF">
      <w:pPr>
        <w:spacing w:line="360" w:lineRule="auto"/>
        <w:rPr>
          <w:rFonts w:ascii="Times New Roman" w:hAnsi="Times New Roman" w:cs="Times New Roman"/>
          <w:b/>
          <w:i/>
          <w:noProof/>
          <w:sz w:val="28"/>
          <w:szCs w:val="28"/>
        </w:rPr>
      </w:pPr>
      <w:r w:rsidRPr="000E7A10">
        <w:rPr>
          <w:rFonts w:ascii="Times New Roman" w:hAnsi="Times New Roman" w:cs="Times New Roman"/>
          <w:b/>
          <w:i/>
          <w:noProof/>
          <w:sz w:val="28"/>
          <w:szCs w:val="28"/>
        </w:rPr>
        <w:t>Нові підходи до організації методичної роботи в системі шкільної освіти, 2015 рік</w:t>
      </w:r>
    </w:p>
    <w:p w:rsidR="005742AF" w:rsidRPr="000E7A10" w:rsidRDefault="006B2A12" w:rsidP="005742AF">
      <w:pPr>
        <w:spacing w:line="360" w:lineRule="auto"/>
        <w:rPr>
          <w:rFonts w:ascii="Times New Roman" w:hAnsi="Times New Roman" w:cs="Times New Roman"/>
          <w:b/>
          <w:i/>
          <w:noProof/>
          <w:sz w:val="28"/>
          <w:szCs w:val="28"/>
        </w:rPr>
      </w:pPr>
      <w:r>
        <w:rPr>
          <w:rFonts w:ascii="Times New Roman" w:hAnsi="Times New Roman" w:cs="Times New Roman"/>
          <w:b/>
          <w:i/>
          <w:noProof/>
          <w:sz w:val="28"/>
          <w:szCs w:val="28"/>
        </w:rPr>
        <w:t xml:space="preserve">Жефарська </w:t>
      </w:r>
      <w:r w:rsidR="005742AF" w:rsidRPr="000E7A10">
        <w:rPr>
          <w:rFonts w:ascii="Times New Roman" w:hAnsi="Times New Roman" w:cs="Times New Roman"/>
          <w:b/>
          <w:i/>
          <w:noProof/>
          <w:sz w:val="28"/>
          <w:szCs w:val="28"/>
        </w:rPr>
        <w:t>Ю.Ю.</w:t>
      </w:r>
    </w:p>
    <w:p w:rsidR="005742AF" w:rsidRPr="000E7A10" w:rsidRDefault="005742AF" w:rsidP="005742AF">
      <w:pPr>
        <w:spacing w:line="360" w:lineRule="auto"/>
        <w:rPr>
          <w:rFonts w:ascii="Times New Roman" w:hAnsi="Times New Roman" w:cs="Times New Roman"/>
          <w:noProof/>
          <w:sz w:val="28"/>
          <w:szCs w:val="28"/>
        </w:rPr>
      </w:pPr>
    </w:p>
    <w:p w:rsidR="005742AF" w:rsidRPr="000E7A10" w:rsidRDefault="005742AF" w:rsidP="005742AF">
      <w:pPr>
        <w:spacing w:line="360" w:lineRule="auto"/>
        <w:rPr>
          <w:rFonts w:ascii="Times New Roman" w:hAnsi="Times New Roman" w:cs="Times New Roman"/>
          <w:noProof/>
          <w:sz w:val="28"/>
          <w:szCs w:val="28"/>
        </w:rPr>
      </w:pPr>
    </w:p>
    <w:p w:rsidR="005742AF" w:rsidRPr="000E7A10" w:rsidRDefault="005742AF" w:rsidP="005742AF">
      <w:pPr>
        <w:spacing w:line="360" w:lineRule="auto"/>
        <w:rPr>
          <w:rFonts w:ascii="Times New Roman" w:hAnsi="Times New Roman" w:cs="Times New Roman"/>
          <w:noProof/>
          <w:sz w:val="28"/>
          <w:szCs w:val="28"/>
        </w:rPr>
      </w:pPr>
    </w:p>
    <w:p w:rsidR="0068653B" w:rsidRPr="000E7A10" w:rsidRDefault="0068653B" w:rsidP="00AC5514">
      <w:pPr>
        <w:spacing w:line="360" w:lineRule="auto"/>
        <w:ind w:firstLine="540"/>
        <w:jc w:val="both"/>
        <w:rPr>
          <w:rFonts w:ascii="Times New Roman" w:hAnsi="Times New Roman" w:cs="Times New Roman"/>
          <w:sz w:val="28"/>
          <w:szCs w:val="28"/>
        </w:rPr>
      </w:pPr>
      <w:r w:rsidRPr="000E7A10">
        <w:rPr>
          <w:rFonts w:ascii="Times New Roman" w:hAnsi="Times New Roman" w:cs="Times New Roman"/>
          <w:sz w:val="28"/>
          <w:szCs w:val="28"/>
        </w:rPr>
        <w:t xml:space="preserve">У </w:t>
      </w:r>
      <w:r w:rsidR="00892BEB" w:rsidRPr="000E7A10">
        <w:rPr>
          <w:rFonts w:ascii="Times New Roman" w:hAnsi="Times New Roman" w:cs="Times New Roman"/>
          <w:sz w:val="28"/>
          <w:szCs w:val="28"/>
        </w:rPr>
        <w:t xml:space="preserve">роботі </w:t>
      </w:r>
      <w:r w:rsidRPr="000E7A10">
        <w:rPr>
          <w:rFonts w:ascii="Times New Roman" w:hAnsi="Times New Roman" w:cs="Times New Roman"/>
          <w:sz w:val="28"/>
          <w:szCs w:val="28"/>
        </w:rPr>
        <w:t>висвітлено досвід роботи заступника директора з навчально-виховної роботи Новогригорівської СЗШ І-ІІІ ступенів Межівського району Дніпропетровс</w:t>
      </w:r>
      <w:r w:rsidR="00065B8E" w:rsidRPr="000E7A10">
        <w:rPr>
          <w:rFonts w:ascii="Times New Roman" w:hAnsi="Times New Roman" w:cs="Times New Roman"/>
          <w:sz w:val="28"/>
          <w:szCs w:val="28"/>
        </w:rPr>
        <w:t xml:space="preserve">ької області </w:t>
      </w:r>
      <w:proofErr w:type="spellStart"/>
      <w:r w:rsidR="006B2A12">
        <w:rPr>
          <w:rFonts w:ascii="Times New Roman" w:hAnsi="Times New Roman" w:cs="Times New Roman"/>
          <w:sz w:val="28"/>
          <w:szCs w:val="28"/>
        </w:rPr>
        <w:t>Жефарської</w:t>
      </w:r>
      <w:bookmarkStart w:id="0" w:name="_GoBack"/>
      <w:bookmarkEnd w:id="0"/>
      <w:proofErr w:type="spellEnd"/>
      <w:r w:rsidR="00065B8E" w:rsidRPr="000E7A10">
        <w:rPr>
          <w:rFonts w:ascii="Times New Roman" w:hAnsi="Times New Roman" w:cs="Times New Roman"/>
          <w:sz w:val="28"/>
          <w:szCs w:val="28"/>
        </w:rPr>
        <w:t xml:space="preserve"> Юлії Юрії</w:t>
      </w:r>
      <w:r w:rsidRPr="000E7A10">
        <w:rPr>
          <w:rFonts w:ascii="Times New Roman" w:hAnsi="Times New Roman" w:cs="Times New Roman"/>
          <w:sz w:val="28"/>
          <w:szCs w:val="28"/>
        </w:rPr>
        <w:t xml:space="preserve">вни </w:t>
      </w:r>
      <w:r w:rsidR="00065B8E" w:rsidRPr="000E7A10">
        <w:rPr>
          <w:rFonts w:ascii="Times New Roman" w:hAnsi="Times New Roman" w:cs="Times New Roman"/>
          <w:sz w:val="28"/>
          <w:szCs w:val="28"/>
        </w:rPr>
        <w:t>з питань</w:t>
      </w:r>
      <w:r w:rsidRPr="000E7A10">
        <w:rPr>
          <w:rFonts w:ascii="Times New Roman" w:hAnsi="Times New Roman" w:cs="Times New Roman"/>
          <w:sz w:val="28"/>
          <w:szCs w:val="28"/>
        </w:rPr>
        <w:t xml:space="preserve"> ефективності</w:t>
      </w:r>
      <w:r w:rsidR="00EC2BC8" w:rsidRPr="000E7A10">
        <w:rPr>
          <w:rFonts w:ascii="Times New Roman" w:hAnsi="Times New Roman" w:cs="Times New Roman"/>
          <w:sz w:val="28"/>
          <w:szCs w:val="28"/>
        </w:rPr>
        <w:t xml:space="preserve"> організації</w:t>
      </w:r>
      <w:r w:rsidR="00065B8E" w:rsidRPr="000E7A10">
        <w:rPr>
          <w:rFonts w:ascii="Times New Roman" w:hAnsi="Times New Roman" w:cs="Times New Roman"/>
          <w:sz w:val="28"/>
          <w:szCs w:val="28"/>
        </w:rPr>
        <w:t xml:space="preserve"> </w:t>
      </w:r>
      <w:r w:rsidR="00EC2BC8" w:rsidRPr="000E7A10">
        <w:rPr>
          <w:rFonts w:ascii="Times New Roman" w:hAnsi="Times New Roman" w:cs="Times New Roman"/>
          <w:sz w:val="28"/>
          <w:szCs w:val="28"/>
        </w:rPr>
        <w:t xml:space="preserve">інноваційної </w:t>
      </w:r>
      <w:r w:rsidR="00065B8E" w:rsidRPr="000E7A10">
        <w:rPr>
          <w:rFonts w:ascii="Times New Roman" w:hAnsi="Times New Roman" w:cs="Times New Roman"/>
          <w:sz w:val="28"/>
          <w:szCs w:val="28"/>
        </w:rPr>
        <w:t xml:space="preserve">роботи з педагогами </w:t>
      </w:r>
      <w:r w:rsidRPr="000E7A10">
        <w:rPr>
          <w:rFonts w:ascii="Times New Roman" w:hAnsi="Times New Roman" w:cs="Times New Roman"/>
          <w:sz w:val="28"/>
          <w:szCs w:val="28"/>
        </w:rPr>
        <w:t xml:space="preserve">і </w:t>
      </w:r>
      <w:r w:rsidR="00065B8E" w:rsidRPr="000E7A10">
        <w:rPr>
          <w:rFonts w:ascii="Times New Roman" w:hAnsi="Times New Roman" w:cs="Times New Roman"/>
          <w:sz w:val="28"/>
          <w:szCs w:val="28"/>
        </w:rPr>
        <w:t xml:space="preserve">активізації </w:t>
      </w:r>
      <w:r w:rsidRPr="000E7A10">
        <w:rPr>
          <w:rFonts w:ascii="Times New Roman" w:hAnsi="Times New Roman" w:cs="Times New Roman"/>
          <w:sz w:val="28"/>
          <w:szCs w:val="28"/>
        </w:rPr>
        <w:t xml:space="preserve"> творчого потенціалу вчителів, педагогічного колективу.</w:t>
      </w:r>
    </w:p>
    <w:p w:rsidR="0068653B" w:rsidRPr="000E7A10" w:rsidRDefault="0068653B" w:rsidP="00AC5514">
      <w:pPr>
        <w:spacing w:line="360" w:lineRule="auto"/>
        <w:ind w:firstLine="540"/>
        <w:jc w:val="both"/>
        <w:rPr>
          <w:rFonts w:ascii="Times New Roman" w:hAnsi="Times New Roman" w:cs="Times New Roman"/>
          <w:sz w:val="28"/>
          <w:szCs w:val="28"/>
        </w:rPr>
      </w:pPr>
      <w:r w:rsidRPr="000E7A10">
        <w:rPr>
          <w:rFonts w:ascii="Times New Roman" w:hAnsi="Times New Roman" w:cs="Times New Roman"/>
          <w:sz w:val="28"/>
          <w:szCs w:val="28"/>
        </w:rPr>
        <w:t>Посібник адресований працівникам районних (міських) методичних кабінетів (центрів), заступникам директорів з навчально-виховної роботи.</w:t>
      </w:r>
    </w:p>
    <w:p w:rsidR="0068653B" w:rsidRPr="000E7A10" w:rsidRDefault="0068653B" w:rsidP="00AC5514">
      <w:pPr>
        <w:spacing w:line="360" w:lineRule="auto"/>
        <w:jc w:val="center"/>
        <w:rPr>
          <w:rFonts w:ascii="Times New Roman" w:hAnsi="Times New Roman" w:cs="Times New Roman"/>
          <w:noProof/>
          <w:sz w:val="28"/>
          <w:szCs w:val="28"/>
        </w:rPr>
      </w:pPr>
    </w:p>
    <w:p w:rsidR="0068653B" w:rsidRPr="000E7A10" w:rsidRDefault="0068653B" w:rsidP="00AC5514">
      <w:pPr>
        <w:spacing w:line="360" w:lineRule="auto"/>
        <w:jc w:val="center"/>
        <w:rPr>
          <w:rFonts w:ascii="Times New Roman" w:hAnsi="Times New Roman" w:cs="Times New Roman"/>
          <w:noProof/>
          <w:sz w:val="28"/>
          <w:szCs w:val="28"/>
        </w:rPr>
      </w:pPr>
    </w:p>
    <w:p w:rsidR="0068653B" w:rsidRPr="000E7A10" w:rsidRDefault="0068653B" w:rsidP="00AC5514">
      <w:pPr>
        <w:spacing w:line="360" w:lineRule="auto"/>
        <w:jc w:val="center"/>
        <w:rPr>
          <w:rFonts w:ascii="Times New Roman" w:hAnsi="Times New Roman" w:cs="Times New Roman"/>
          <w:noProof/>
          <w:sz w:val="28"/>
          <w:szCs w:val="28"/>
        </w:rPr>
      </w:pPr>
    </w:p>
    <w:p w:rsidR="0068653B" w:rsidRPr="000E7A10" w:rsidRDefault="0068653B" w:rsidP="00AC5514">
      <w:pPr>
        <w:spacing w:line="360" w:lineRule="auto"/>
        <w:jc w:val="center"/>
        <w:rPr>
          <w:rFonts w:ascii="Times New Roman" w:hAnsi="Times New Roman" w:cs="Times New Roman"/>
          <w:noProof/>
          <w:sz w:val="28"/>
          <w:szCs w:val="28"/>
        </w:rPr>
      </w:pPr>
    </w:p>
    <w:p w:rsidR="0068653B" w:rsidRPr="000E7A10" w:rsidRDefault="0068653B" w:rsidP="00AC5514">
      <w:pPr>
        <w:spacing w:line="360" w:lineRule="auto"/>
        <w:jc w:val="center"/>
        <w:rPr>
          <w:rFonts w:ascii="Times New Roman" w:hAnsi="Times New Roman" w:cs="Times New Roman"/>
          <w:noProof/>
          <w:sz w:val="28"/>
          <w:szCs w:val="28"/>
        </w:rPr>
      </w:pPr>
    </w:p>
    <w:p w:rsidR="0068653B" w:rsidRPr="000E7A10" w:rsidRDefault="0068653B" w:rsidP="00AC5514">
      <w:pPr>
        <w:spacing w:line="360" w:lineRule="auto"/>
        <w:jc w:val="center"/>
        <w:rPr>
          <w:rFonts w:ascii="Times New Roman" w:hAnsi="Times New Roman" w:cs="Times New Roman"/>
          <w:noProof/>
          <w:sz w:val="28"/>
          <w:szCs w:val="28"/>
        </w:rPr>
      </w:pPr>
    </w:p>
    <w:p w:rsidR="0068653B" w:rsidRPr="000E7A10" w:rsidRDefault="0068653B" w:rsidP="00AC5514">
      <w:pPr>
        <w:spacing w:line="360" w:lineRule="auto"/>
        <w:jc w:val="center"/>
        <w:rPr>
          <w:rFonts w:ascii="Times New Roman" w:hAnsi="Times New Roman" w:cs="Times New Roman"/>
          <w:noProof/>
          <w:sz w:val="28"/>
          <w:szCs w:val="28"/>
        </w:rPr>
      </w:pPr>
    </w:p>
    <w:p w:rsidR="0068653B" w:rsidRPr="000E7A10" w:rsidRDefault="0068653B" w:rsidP="00AC5514">
      <w:pPr>
        <w:spacing w:line="360" w:lineRule="auto"/>
        <w:jc w:val="center"/>
        <w:rPr>
          <w:rFonts w:ascii="Times New Roman" w:hAnsi="Times New Roman" w:cs="Times New Roman"/>
          <w:noProof/>
          <w:sz w:val="28"/>
          <w:szCs w:val="28"/>
        </w:rPr>
      </w:pPr>
    </w:p>
    <w:p w:rsidR="00F7433C" w:rsidRPr="000E7A10" w:rsidRDefault="00F7433C" w:rsidP="00F7433C">
      <w:pPr>
        <w:spacing w:line="360" w:lineRule="auto"/>
        <w:rPr>
          <w:rFonts w:ascii="Times New Roman" w:hAnsi="Times New Roman" w:cs="Times New Roman"/>
          <w:b/>
          <w:noProof/>
          <w:sz w:val="28"/>
          <w:szCs w:val="28"/>
        </w:rPr>
      </w:pPr>
      <w:r w:rsidRPr="000E7A10">
        <w:rPr>
          <w:rFonts w:ascii="Times New Roman" w:eastAsia="Times New Roman" w:hAnsi="Times New Roman" w:cs="Times New Roman"/>
          <w:b/>
          <w:sz w:val="28"/>
          <w:szCs w:val="28"/>
        </w:rPr>
        <w:lastRenderedPageBreak/>
        <w:t>Зміст</w:t>
      </w:r>
      <w:r w:rsidRPr="000E7A10">
        <w:rPr>
          <w:rFonts w:ascii="Times New Roman" w:eastAsia="Times New Roman" w:hAnsi="Times New Roman" w:cs="Times New Roman"/>
          <w:sz w:val="28"/>
          <w:szCs w:val="28"/>
        </w:rPr>
        <w:t xml:space="preserve"> </w:t>
      </w:r>
      <w:r w:rsidRPr="000E7A10">
        <w:rPr>
          <w:rFonts w:ascii="Times New Roman" w:eastAsia="Times New Roman" w:hAnsi="Times New Roman" w:cs="Times New Roman"/>
          <w:sz w:val="28"/>
          <w:szCs w:val="28"/>
        </w:rPr>
        <w:br/>
      </w:r>
      <w:r w:rsidRPr="000E7A10">
        <w:rPr>
          <w:rFonts w:ascii="Times New Roman" w:eastAsia="Times New Roman" w:hAnsi="Times New Roman" w:cs="Times New Roman"/>
          <w:b/>
          <w:sz w:val="28"/>
          <w:szCs w:val="28"/>
        </w:rPr>
        <w:t>Вступ</w:t>
      </w:r>
      <w:r w:rsidR="009618F1" w:rsidRPr="000E7A10">
        <w:rPr>
          <w:rFonts w:ascii="Times New Roman" w:eastAsia="Times New Roman" w:hAnsi="Times New Roman" w:cs="Times New Roman"/>
          <w:b/>
          <w:sz w:val="28"/>
          <w:szCs w:val="28"/>
        </w:rPr>
        <w:t xml:space="preserve">……………………………………………………………………….. 4 – 5 </w:t>
      </w:r>
      <w:r w:rsidR="00B109CB" w:rsidRPr="000E7A10">
        <w:rPr>
          <w:rFonts w:ascii="Times New Roman" w:eastAsia="Times New Roman" w:hAnsi="Times New Roman" w:cs="Times New Roman"/>
          <w:b/>
          <w:sz w:val="28"/>
          <w:szCs w:val="28"/>
        </w:rPr>
        <w:br/>
        <w:t>Розділ І</w:t>
      </w:r>
      <w:r w:rsidRPr="000E7A10">
        <w:rPr>
          <w:rFonts w:ascii="Times New Roman" w:eastAsia="Times New Roman" w:hAnsi="Times New Roman" w:cs="Times New Roman"/>
          <w:b/>
          <w:sz w:val="28"/>
          <w:szCs w:val="28"/>
        </w:rPr>
        <w:t xml:space="preserve">. Теоретичні основи методичної роботи в загальноосвітніх навчальних закладах </w:t>
      </w:r>
      <w:r w:rsidR="009618F1" w:rsidRPr="000E7A10">
        <w:rPr>
          <w:rFonts w:ascii="Times New Roman" w:eastAsia="Times New Roman" w:hAnsi="Times New Roman" w:cs="Times New Roman"/>
          <w:b/>
          <w:sz w:val="28"/>
          <w:szCs w:val="28"/>
        </w:rPr>
        <w:t>……………………………………………………. 6</w:t>
      </w:r>
      <w:r w:rsidRPr="000E7A10">
        <w:rPr>
          <w:rFonts w:ascii="Times New Roman" w:eastAsia="Times New Roman" w:hAnsi="Times New Roman" w:cs="Times New Roman"/>
          <w:b/>
          <w:sz w:val="28"/>
          <w:szCs w:val="28"/>
        </w:rPr>
        <w:br/>
      </w:r>
      <w:r w:rsidRPr="000E7A10">
        <w:rPr>
          <w:rFonts w:ascii="Times New Roman" w:eastAsia="Times New Roman" w:hAnsi="Times New Roman" w:cs="Times New Roman"/>
          <w:b/>
          <w:i/>
          <w:sz w:val="28"/>
          <w:szCs w:val="28"/>
        </w:rPr>
        <w:t xml:space="preserve">1.1 Сутність методичної роботи </w:t>
      </w:r>
      <w:r w:rsidR="009618F1" w:rsidRPr="000E7A10">
        <w:rPr>
          <w:rFonts w:ascii="Times New Roman" w:eastAsia="Times New Roman" w:hAnsi="Times New Roman" w:cs="Times New Roman"/>
          <w:b/>
          <w:i/>
          <w:sz w:val="28"/>
          <w:szCs w:val="28"/>
        </w:rPr>
        <w:t xml:space="preserve">……………………………………… </w:t>
      </w:r>
      <w:r w:rsidR="009618F1" w:rsidRPr="000E7A10">
        <w:rPr>
          <w:rFonts w:ascii="Times New Roman" w:eastAsia="Times New Roman" w:hAnsi="Times New Roman" w:cs="Times New Roman"/>
          <w:b/>
          <w:sz w:val="28"/>
          <w:szCs w:val="28"/>
        </w:rPr>
        <w:t>6 – 7</w:t>
      </w:r>
      <w:r w:rsidR="009618F1" w:rsidRPr="000E7A10">
        <w:rPr>
          <w:rFonts w:ascii="Times New Roman" w:eastAsia="Times New Roman" w:hAnsi="Times New Roman" w:cs="Times New Roman"/>
          <w:b/>
          <w:i/>
          <w:sz w:val="28"/>
          <w:szCs w:val="28"/>
        </w:rPr>
        <w:t xml:space="preserve"> </w:t>
      </w:r>
      <w:r w:rsidRPr="000E7A10">
        <w:rPr>
          <w:rFonts w:ascii="Times New Roman" w:eastAsia="Times New Roman" w:hAnsi="Times New Roman" w:cs="Times New Roman"/>
          <w:b/>
          <w:i/>
          <w:sz w:val="28"/>
          <w:szCs w:val="28"/>
        </w:rPr>
        <w:br/>
        <w:t xml:space="preserve">1.2 Методи і форми методичної роботи </w:t>
      </w:r>
      <w:r w:rsidR="009618F1" w:rsidRPr="000E7A10">
        <w:rPr>
          <w:rFonts w:ascii="Times New Roman" w:eastAsia="Times New Roman" w:hAnsi="Times New Roman" w:cs="Times New Roman"/>
          <w:b/>
          <w:i/>
          <w:sz w:val="28"/>
          <w:szCs w:val="28"/>
        </w:rPr>
        <w:t xml:space="preserve">……………………………… </w:t>
      </w:r>
      <w:r w:rsidR="009618F1" w:rsidRPr="000E7A10">
        <w:rPr>
          <w:rFonts w:ascii="Times New Roman" w:eastAsia="Times New Roman" w:hAnsi="Times New Roman" w:cs="Times New Roman"/>
          <w:b/>
          <w:sz w:val="28"/>
          <w:szCs w:val="28"/>
        </w:rPr>
        <w:t>7 - 11</w:t>
      </w:r>
      <w:r w:rsidRPr="000E7A10">
        <w:rPr>
          <w:rFonts w:ascii="Times New Roman" w:eastAsia="Times New Roman" w:hAnsi="Times New Roman" w:cs="Times New Roman"/>
          <w:b/>
          <w:i/>
          <w:sz w:val="28"/>
          <w:szCs w:val="28"/>
        </w:rPr>
        <w:br/>
      </w:r>
      <w:r w:rsidR="00B109CB" w:rsidRPr="000E7A10">
        <w:rPr>
          <w:rFonts w:ascii="Times New Roman" w:eastAsia="Times New Roman" w:hAnsi="Times New Roman" w:cs="Times New Roman"/>
          <w:b/>
          <w:sz w:val="28"/>
          <w:szCs w:val="28"/>
        </w:rPr>
        <w:t>Розділ  ІІ</w:t>
      </w:r>
      <w:r w:rsidRPr="000E7A10">
        <w:rPr>
          <w:rFonts w:ascii="Times New Roman" w:eastAsia="Times New Roman" w:hAnsi="Times New Roman" w:cs="Times New Roman"/>
          <w:b/>
          <w:sz w:val="28"/>
          <w:szCs w:val="28"/>
        </w:rPr>
        <w:t>. На крилах творчості. Організація методичної роботи на прикладі Новогригорівської СЗШ</w:t>
      </w:r>
      <w:r w:rsidR="009618F1" w:rsidRPr="000E7A10">
        <w:rPr>
          <w:rFonts w:ascii="Times New Roman" w:eastAsia="Times New Roman" w:hAnsi="Times New Roman" w:cs="Times New Roman"/>
          <w:b/>
          <w:sz w:val="28"/>
          <w:szCs w:val="28"/>
        </w:rPr>
        <w:t>……………………………………</w:t>
      </w:r>
      <w:r w:rsidR="00B109CB" w:rsidRPr="000E7A10">
        <w:rPr>
          <w:rFonts w:ascii="Times New Roman" w:eastAsia="Times New Roman" w:hAnsi="Times New Roman" w:cs="Times New Roman"/>
          <w:b/>
          <w:sz w:val="28"/>
          <w:szCs w:val="28"/>
        </w:rPr>
        <w:t xml:space="preserve"> 12 - 13</w:t>
      </w:r>
      <w:r w:rsidRPr="000E7A10">
        <w:rPr>
          <w:rFonts w:ascii="Times New Roman" w:eastAsia="Times New Roman" w:hAnsi="Times New Roman" w:cs="Times New Roman"/>
          <w:b/>
          <w:sz w:val="28"/>
          <w:szCs w:val="28"/>
        </w:rPr>
        <w:br/>
      </w:r>
      <w:r w:rsidRPr="000E7A10">
        <w:rPr>
          <w:rFonts w:ascii="Times New Roman" w:eastAsia="Times New Roman" w:hAnsi="Times New Roman" w:cs="Times New Roman"/>
          <w:b/>
          <w:i/>
          <w:sz w:val="28"/>
          <w:szCs w:val="28"/>
        </w:rPr>
        <w:t>2.1 Структура методичної роботи в Новогригорівській СЗШ</w:t>
      </w:r>
      <w:r w:rsidR="009618F1" w:rsidRPr="000E7A10">
        <w:rPr>
          <w:rFonts w:ascii="Times New Roman" w:eastAsia="Times New Roman" w:hAnsi="Times New Roman" w:cs="Times New Roman"/>
          <w:b/>
          <w:i/>
          <w:sz w:val="28"/>
          <w:szCs w:val="28"/>
        </w:rPr>
        <w:t xml:space="preserve">…... </w:t>
      </w:r>
      <w:r w:rsidR="00B109CB" w:rsidRPr="000E7A10">
        <w:rPr>
          <w:rFonts w:ascii="Times New Roman" w:eastAsia="Times New Roman" w:hAnsi="Times New Roman" w:cs="Times New Roman"/>
          <w:b/>
          <w:i/>
          <w:sz w:val="28"/>
          <w:szCs w:val="28"/>
        </w:rPr>
        <w:t xml:space="preserve"> </w:t>
      </w:r>
      <w:r w:rsidR="00B109CB" w:rsidRPr="000E7A10">
        <w:rPr>
          <w:rFonts w:ascii="Times New Roman" w:eastAsia="Times New Roman" w:hAnsi="Times New Roman" w:cs="Times New Roman"/>
          <w:b/>
          <w:sz w:val="28"/>
          <w:szCs w:val="28"/>
        </w:rPr>
        <w:t>13</w:t>
      </w:r>
      <w:r w:rsidR="009618F1" w:rsidRPr="000E7A10">
        <w:rPr>
          <w:rFonts w:ascii="Times New Roman" w:eastAsia="Times New Roman" w:hAnsi="Times New Roman" w:cs="Times New Roman"/>
          <w:b/>
          <w:sz w:val="28"/>
          <w:szCs w:val="28"/>
        </w:rPr>
        <w:t xml:space="preserve"> - </w:t>
      </w:r>
      <w:r w:rsidR="00B109CB" w:rsidRPr="000E7A10">
        <w:rPr>
          <w:rFonts w:ascii="Times New Roman" w:eastAsia="Times New Roman" w:hAnsi="Times New Roman" w:cs="Times New Roman"/>
          <w:b/>
          <w:sz w:val="28"/>
          <w:szCs w:val="28"/>
        </w:rPr>
        <w:t>14</w:t>
      </w:r>
      <w:r w:rsidRPr="000E7A10">
        <w:rPr>
          <w:rFonts w:ascii="Times New Roman" w:eastAsia="Times New Roman" w:hAnsi="Times New Roman" w:cs="Times New Roman"/>
          <w:b/>
          <w:i/>
          <w:sz w:val="28"/>
          <w:szCs w:val="28"/>
        </w:rPr>
        <w:br/>
        <w:t>2.2 Досвід заступника директора  з НВР</w:t>
      </w:r>
      <w:r w:rsidR="00B109CB" w:rsidRPr="000E7A10">
        <w:rPr>
          <w:rFonts w:ascii="Times New Roman" w:eastAsia="Times New Roman" w:hAnsi="Times New Roman" w:cs="Times New Roman"/>
          <w:b/>
          <w:i/>
          <w:sz w:val="28"/>
          <w:szCs w:val="28"/>
        </w:rPr>
        <w:t xml:space="preserve">……………………………. </w:t>
      </w:r>
      <w:r w:rsidR="00B109CB" w:rsidRPr="000E7A10">
        <w:rPr>
          <w:rFonts w:ascii="Times New Roman" w:eastAsia="Times New Roman" w:hAnsi="Times New Roman" w:cs="Times New Roman"/>
          <w:b/>
          <w:sz w:val="28"/>
          <w:szCs w:val="28"/>
        </w:rPr>
        <w:t>14 - 27</w:t>
      </w:r>
      <w:r w:rsidRPr="000E7A10">
        <w:rPr>
          <w:rFonts w:ascii="Times New Roman" w:eastAsia="Times New Roman" w:hAnsi="Times New Roman" w:cs="Times New Roman"/>
          <w:b/>
          <w:i/>
          <w:sz w:val="28"/>
          <w:szCs w:val="28"/>
        </w:rPr>
        <w:br/>
      </w:r>
      <w:r w:rsidR="00B109CB" w:rsidRPr="000E7A10">
        <w:rPr>
          <w:rFonts w:ascii="Times New Roman" w:eastAsia="Times New Roman" w:hAnsi="Times New Roman" w:cs="Times New Roman"/>
          <w:b/>
          <w:sz w:val="28"/>
          <w:szCs w:val="28"/>
        </w:rPr>
        <w:t>Висновки………………………………………………………………… 28 - 30</w:t>
      </w:r>
      <w:r w:rsidRPr="000E7A10">
        <w:rPr>
          <w:rFonts w:ascii="Times New Roman" w:eastAsia="Times New Roman" w:hAnsi="Times New Roman" w:cs="Times New Roman"/>
          <w:b/>
          <w:sz w:val="28"/>
          <w:szCs w:val="28"/>
        </w:rPr>
        <w:br/>
      </w:r>
      <w:r w:rsidR="00B109CB" w:rsidRPr="000E7A10">
        <w:rPr>
          <w:rFonts w:ascii="Times New Roman" w:eastAsia="Times New Roman" w:hAnsi="Times New Roman" w:cs="Times New Roman"/>
          <w:b/>
          <w:sz w:val="28"/>
          <w:szCs w:val="28"/>
        </w:rPr>
        <w:t>Список використаних джерел ………………………………………... 31</w:t>
      </w:r>
      <w:r w:rsidRPr="000E7A10">
        <w:rPr>
          <w:rFonts w:ascii="Times New Roman" w:eastAsia="Times New Roman" w:hAnsi="Times New Roman" w:cs="Times New Roman"/>
          <w:b/>
          <w:sz w:val="28"/>
          <w:szCs w:val="28"/>
        </w:rPr>
        <w:t xml:space="preserve"> </w:t>
      </w:r>
      <w:r w:rsidRPr="000E7A10">
        <w:rPr>
          <w:rFonts w:ascii="Times New Roman" w:eastAsia="Times New Roman" w:hAnsi="Times New Roman" w:cs="Times New Roman"/>
          <w:b/>
          <w:sz w:val="28"/>
          <w:szCs w:val="28"/>
        </w:rPr>
        <w:br/>
      </w:r>
      <w:r w:rsidR="009618F1" w:rsidRPr="000E7A10">
        <w:rPr>
          <w:rFonts w:ascii="Times New Roman" w:eastAsia="Times New Roman" w:hAnsi="Times New Roman" w:cs="Times New Roman"/>
          <w:b/>
          <w:sz w:val="28"/>
          <w:szCs w:val="28"/>
        </w:rPr>
        <w:t xml:space="preserve">Додатки </w:t>
      </w:r>
      <w:r w:rsidR="00B109CB" w:rsidRPr="000E7A10">
        <w:rPr>
          <w:rFonts w:ascii="Times New Roman" w:eastAsia="Times New Roman" w:hAnsi="Times New Roman" w:cs="Times New Roman"/>
          <w:b/>
          <w:sz w:val="28"/>
          <w:szCs w:val="28"/>
        </w:rPr>
        <w:t>………………………………………………………………….. 32 - 44</w:t>
      </w:r>
      <w:r w:rsidRPr="000E7A10">
        <w:rPr>
          <w:rFonts w:ascii="Times New Roman" w:hAnsi="Times New Roman" w:cs="Times New Roman"/>
          <w:b/>
          <w:sz w:val="28"/>
          <w:szCs w:val="28"/>
        </w:rPr>
        <w:br/>
      </w: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F7433C" w:rsidRPr="000E7A10" w:rsidRDefault="00F7433C" w:rsidP="00F7433C">
      <w:pPr>
        <w:spacing w:line="360" w:lineRule="auto"/>
        <w:rPr>
          <w:rFonts w:ascii="Times New Roman" w:hAnsi="Times New Roman" w:cs="Times New Roman"/>
          <w:b/>
          <w:noProof/>
          <w:sz w:val="28"/>
          <w:szCs w:val="28"/>
        </w:rPr>
      </w:pPr>
    </w:p>
    <w:p w:rsidR="00A44E96" w:rsidRPr="000E7A10" w:rsidRDefault="0068653B" w:rsidP="00F7433C">
      <w:pPr>
        <w:spacing w:line="360" w:lineRule="auto"/>
        <w:rPr>
          <w:rFonts w:ascii="Times New Roman" w:hAnsi="Times New Roman" w:cs="Times New Roman"/>
          <w:b/>
          <w:noProof/>
          <w:sz w:val="28"/>
          <w:szCs w:val="28"/>
        </w:rPr>
      </w:pPr>
      <w:r w:rsidRPr="000E7A10">
        <w:rPr>
          <w:rFonts w:ascii="Times New Roman" w:hAnsi="Times New Roman" w:cs="Times New Roman"/>
          <w:b/>
          <w:noProof/>
          <w:sz w:val="28"/>
          <w:szCs w:val="28"/>
        </w:rPr>
        <w:lastRenderedPageBreak/>
        <w:t>ВСТУП</w:t>
      </w:r>
    </w:p>
    <w:p w:rsidR="0068653B" w:rsidRPr="000E7A10" w:rsidRDefault="0068653B" w:rsidP="00AC5514">
      <w:pPr>
        <w:shd w:val="clear" w:color="auto" w:fill="FFFDFD"/>
        <w:spacing w:after="0" w:line="360" w:lineRule="auto"/>
        <w:textAlignment w:val="baseline"/>
        <w:rPr>
          <w:rFonts w:ascii="Times New Roman" w:eastAsia="Times New Roman" w:hAnsi="Times New Roman" w:cs="Times New Roman"/>
          <w:noProof/>
          <w:color w:val="222222"/>
          <w:sz w:val="28"/>
          <w:szCs w:val="28"/>
          <w:lang w:eastAsia="ru-RU"/>
        </w:rPr>
      </w:pPr>
      <w:r w:rsidRPr="000E7A10">
        <w:rPr>
          <w:rFonts w:ascii="Times New Roman" w:eastAsia="Times New Roman" w:hAnsi="Times New Roman" w:cs="Times New Roman"/>
          <w:noProof/>
          <w:color w:val="222222"/>
          <w:sz w:val="28"/>
          <w:szCs w:val="28"/>
          <w:lang w:eastAsia="ru-RU"/>
        </w:rPr>
        <w:t xml:space="preserve">На сучасному етапі розвитку шкільної освіти одним із головних завдань методичної роботи </w:t>
      </w:r>
      <w:r w:rsidR="00065B8E" w:rsidRPr="000E7A10">
        <w:rPr>
          <w:rFonts w:ascii="Times New Roman" w:eastAsia="Times New Roman" w:hAnsi="Times New Roman" w:cs="Times New Roman"/>
          <w:noProof/>
          <w:color w:val="222222"/>
          <w:sz w:val="28"/>
          <w:szCs w:val="28"/>
          <w:lang w:eastAsia="ru-RU"/>
        </w:rPr>
        <w:t xml:space="preserve">школи </w:t>
      </w:r>
      <w:r w:rsidRPr="000E7A10">
        <w:rPr>
          <w:rFonts w:ascii="Times New Roman" w:eastAsia="Times New Roman" w:hAnsi="Times New Roman" w:cs="Times New Roman"/>
          <w:noProof/>
          <w:color w:val="222222"/>
          <w:sz w:val="28"/>
          <w:szCs w:val="28"/>
          <w:lang w:eastAsia="ru-RU"/>
        </w:rPr>
        <w:t>є активізація творчих здібностей педагогів. Професія вчителя носить творчий характер, який  закладений у її основі. Сучасний учень – нестандартна, розвинена особистість, вимоглива до свого наставника, - спонукає учителя до творчості. А це означає, що сьогодні гостро постала необхідність формування вчителя нового типу -  учителя-новатора, справжнього фахівця.</w:t>
      </w:r>
      <w:r w:rsidR="0007216F" w:rsidRPr="000E7A10">
        <w:rPr>
          <w:rFonts w:ascii="Times New Roman" w:eastAsia="Times New Roman" w:hAnsi="Times New Roman" w:cs="Times New Roman"/>
          <w:sz w:val="28"/>
          <w:szCs w:val="28"/>
        </w:rPr>
        <w:t xml:space="preserve"> </w:t>
      </w:r>
    </w:p>
    <w:p w:rsidR="0068653B" w:rsidRPr="000E7A10" w:rsidRDefault="0007216F" w:rsidP="00AC5514">
      <w:pPr>
        <w:shd w:val="clear" w:color="auto" w:fill="FFFDFD"/>
        <w:spacing w:before="150" w:after="0" w:line="360" w:lineRule="auto"/>
        <w:textAlignment w:val="baseline"/>
        <w:rPr>
          <w:rFonts w:ascii="Times New Roman" w:eastAsia="Times New Roman" w:hAnsi="Times New Roman" w:cs="Times New Roman"/>
          <w:noProof/>
          <w:color w:val="222222"/>
          <w:sz w:val="28"/>
          <w:szCs w:val="28"/>
          <w:lang w:eastAsia="ru-RU"/>
        </w:rPr>
      </w:pPr>
      <w:r w:rsidRPr="000E7A10">
        <w:rPr>
          <w:rFonts w:ascii="Times New Roman" w:eastAsia="Times New Roman" w:hAnsi="Times New Roman" w:cs="Times New Roman"/>
          <w:noProof/>
          <w:color w:val="222222"/>
          <w:sz w:val="28"/>
          <w:szCs w:val="28"/>
          <w:lang w:eastAsia="ru-RU"/>
        </w:rPr>
        <w:t>Чи в</w:t>
      </w:r>
      <w:r w:rsidR="0068653B" w:rsidRPr="000E7A10">
        <w:rPr>
          <w:rFonts w:ascii="Times New Roman" w:eastAsia="Times New Roman" w:hAnsi="Times New Roman" w:cs="Times New Roman"/>
          <w:noProof/>
          <w:color w:val="222222"/>
          <w:sz w:val="28"/>
          <w:szCs w:val="28"/>
          <w:lang w:eastAsia="ru-RU"/>
        </w:rPr>
        <w:t>ідмовиться педагог від стереотипів минулого, чи готовий будувати стосунки з учнями на гуманістичних принципах? Від відповіді на це питання залежить успіх усього навчально-виховного процесу школи.</w:t>
      </w:r>
    </w:p>
    <w:p w:rsidR="0068653B" w:rsidRPr="000E7A10" w:rsidRDefault="0068653B" w:rsidP="00AC5514">
      <w:pPr>
        <w:shd w:val="clear" w:color="auto" w:fill="FFFDFD"/>
        <w:spacing w:before="150" w:after="0" w:line="360" w:lineRule="auto"/>
        <w:textAlignment w:val="baseline"/>
        <w:rPr>
          <w:rFonts w:ascii="Times New Roman" w:eastAsia="Times New Roman" w:hAnsi="Times New Roman" w:cs="Times New Roman"/>
          <w:noProof/>
          <w:color w:val="222222"/>
          <w:sz w:val="28"/>
          <w:szCs w:val="28"/>
          <w:lang w:eastAsia="ru-RU"/>
        </w:rPr>
      </w:pPr>
      <w:r w:rsidRPr="000E7A10">
        <w:rPr>
          <w:rFonts w:ascii="Times New Roman" w:eastAsia="Times New Roman" w:hAnsi="Times New Roman" w:cs="Times New Roman"/>
          <w:noProof/>
          <w:color w:val="222222"/>
          <w:sz w:val="28"/>
          <w:szCs w:val="28"/>
          <w:lang w:eastAsia="ru-RU"/>
        </w:rPr>
        <w:t xml:space="preserve">Позбутися звичних установок, шукати нові форми спілкування не тільки з учнями та їхніми  родинами, а й вчителями – цього вимагає сучасність </w:t>
      </w:r>
      <w:r w:rsidR="00065B8E" w:rsidRPr="000E7A10">
        <w:rPr>
          <w:rFonts w:ascii="Times New Roman" w:eastAsia="Times New Roman" w:hAnsi="Times New Roman" w:cs="Times New Roman"/>
          <w:noProof/>
          <w:color w:val="222222"/>
          <w:sz w:val="28"/>
          <w:szCs w:val="28"/>
          <w:lang w:eastAsia="ru-RU"/>
        </w:rPr>
        <w:t>.</w:t>
      </w:r>
    </w:p>
    <w:p w:rsidR="0068653B" w:rsidRPr="000E7A10" w:rsidRDefault="0068653B" w:rsidP="00AC5514">
      <w:pPr>
        <w:shd w:val="clear" w:color="auto" w:fill="FFFDFD"/>
        <w:spacing w:before="150" w:after="0" w:line="360" w:lineRule="auto"/>
        <w:textAlignment w:val="baseline"/>
        <w:rPr>
          <w:rFonts w:ascii="Times New Roman" w:eastAsia="Times New Roman" w:hAnsi="Times New Roman" w:cs="Times New Roman"/>
          <w:noProof/>
          <w:color w:val="222222"/>
          <w:sz w:val="28"/>
          <w:szCs w:val="28"/>
          <w:lang w:eastAsia="ru-RU"/>
        </w:rPr>
      </w:pPr>
      <w:r w:rsidRPr="000E7A10">
        <w:rPr>
          <w:rFonts w:ascii="Times New Roman" w:eastAsia="Times New Roman" w:hAnsi="Times New Roman" w:cs="Times New Roman"/>
          <w:noProof/>
          <w:color w:val="222222"/>
          <w:sz w:val="28"/>
          <w:szCs w:val="28"/>
          <w:lang w:eastAsia="ru-RU"/>
        </w:rPr>
        <w:t xml:space="preserve">Критеріями фахової підготовки </w:t>
      </w:r>
      <w:r w:rsidR="00065B8E" w:rsidRPr="000E7A10">
        <w:rPr>
          <w:rFonts w:ascii="Times New Roman" w:eastAsia="Times New Roman" w:hAnsi="Times New Roman" w:cs="Times New Roman"/>
          <w:noProof/>
          <w:color w:val="222222"/>
          <w:sz w:val="28"/>
          <w:szCs w:val="28"/>
          <w:lang w:eastAsia="ru-RU"/>
        </w:rPr>
        <w:t xml:space="preserve">вчителя </w:t>
      </w:r>
      <w:r w:rsidRPr="000E7A10">
        <w:rPr>
          <w:rFonts w:ascii="Times New Roman" w:eastAsia="Times New Roman" w:hAnsi="Times New Roman" w:cs="Times New Roman"/>
          <w:noProof/>
          <w:color w:val="222222"/>
          <w:sz w:val="28"/>
          <w:szCs w:val="28"/>
          <w:lang w:eastAsia="ru-RU"/>
        </w:rPr>
        <w:t>має стати рівень загальної культури вчителя та специфічні педагогічні характеристики:</w:t>
      </w:r>
      <w:r w:rsidR="0007216F" w:rsidRPr="000E7A10">
        <w:rPr>
          <w:rFonts w:ascii="Times New Roman" w:eastAsia="Times New Roman" w:hAnsi="Times New Roman" w:cs="Times New Roman"/>
          <w:noProof/>
          <w:color w:val="222222"/>
          <w:sz w:val="28"/>
          <w:szCs w:val="28"/>
          <w:lang w:eastAsia="ru-RU"/>
        </w:rPr>
        <w:t xml:space="preserve"> </w:t>
      </w:r>
      <w:r w:rsidRPr="000E7A10">
        <w:rPr>
          <w:rFonts w:ascii="Times New Roman" w:eastAsia="Times New Roman" w:hAnsi="Times New Roman" w:cs="Times New Roman"/>
          <w:noProof/>
          <w:color w:val="222222"/>
          <w:sz w:val="28"/>
          <w:szCs w:val="28"/>
          <w:lang w:eastAsia="ru-RU"/>
        </w:rPr>
        <w:t xml:space="preserve">розуміння принципу природовідповідності, закономірності її розвитку; високий рівень володіння методикою, знання дитячої психології. </w:t>
      </w:r>
    </w:p>
    <w:p w:rsidR="0007216F" w:rsidRPr="000E7A10" w:rsidRDefault="0007216F" w:rsidP="00AC5514">
      <w:pPr>
        <w:shd w:val="clear" w:color="auto" w:fill="FFFDFD"/>
        <w:spacing w:before="150" w:after="0" w:line="360" w:lineRule="auto"/>
        <w:textAlignment w:val="baseline"/>
        <w:rPr>
          <w:rFonts w:ascii="Times New Roman" w:eastAsia="Times New Roman" w:hAnsi="Times New Roman" w:cs="Times New Roman"/>
          <w:noProof/>
          <w:color w:val="222222"/>
          <w:sz w:val="28"/>
          <w:szCs w:val="28"/>
          <w:lang w:eastAsia="ru-RU"/>
        </w:rPr>
      </w:pPr>
      <w:r w:rsidRPr="000E7A10">
        <w:rPr>
          <w:rFonts w:ascii="Times New Roman" w:eastAsia="Times New Roman" w:hAnsi="Times New Roman" w:cs="Times New Roman"/>
          <w:noProof/>
          <w:color w:val="222222"/>
          <w:sz w:val="28"/>
          <w:szCs w:val="28"/>
          <w:lang w:eastAsia="ru-RU"/>
        </w:rPr>
        <w:t>Процес оновлення шкільної освіти вимагає удосконалення методичної роботи у школах, які стали на шлях до впровадження інноваційної освіти.</w:t>
      </w:r>
    </w:p>
    <w:p w:rsidR="0007216F" w:rsidRPr="000E7A10" w:rsidRDefault="0007216F" w:rsidP="00AC5514">
      <w:pPr>
        <w:shd w:val="clear" w:color="auto" w:fill="FFFDFD"/>
        <w:spacing w:before="150" w:after="0" w:line="360" w:lineRule="auto"/>
        <w:textAlignment w:val="baseline"/>
        <w:rPr>
          <w:rFonts w:ascii="Times New Roman" w:eastAsia="Times New Roman" w:hAnsi="Times New Roman" w:cs="Times New Roman"/>
          <w:sz w:val="28"/>
          <w:szCs w:val="28"/>
        </w:rPr>
      </w:pPr>
      <w:r w:rsidRPr="000E7A10">
        <w:rPr>
          <w:rFonts w:ascii="Times New Roman" w:eastAsia="Times New Roman" w:hAnsi="Times New Roman" w:cs="Times New Roman"/>
          <w:sz w:val="28"/>
          <w:szCs w:val="28"/>
        </w:rPr>
        <w:t>Ми повинні пам’ятати, що формування інноваційної особистості учня відбувається перш за все</w:t>
      </w:r>
      <w:r w:rsidR="001E5B39" w:rsidRPr="000E7A10">
        <w:rPr>
          <w:rFonts w:ascii="Times New Roman" w:eastAsia="Times New Roman" w:hAnsi="Times New Roman" w:cs="Times New Roman"/>
          <w:sz w:val="28"/>
          <w:szCs w:val="28"/>
        </w:rPr>
        <w:t xml:space="preserve"> під впливом особистості</w:t>
      </w:r>
      <w:r w:rsidRPr="000E7A10">
        <w:rPr>
          <w:rFonts w:ascii="Times New Roman" w:eastAsia="Times New Roman" w:hAnsi="Times New Roman" w:cs="Times New Roman"/>
          <w:sz w:val="28"/>
          <w:szCs w:val="28"/>
        </w:rPr>
        <w:t xml:space="preserve"> самого педагога. Тому необхідно створити всі умови зростання професійної майстерності педагогів. </w:t>
      </w:r>
    </w:p>
    <w:p w:rsidR="00EC2BC8" w:rsidRPr="000E7A10" w:rsidRDefault="0007216F" w:rsidP="00AC5514">
      <w:pPr>
        <w:shd w:val="clear" w:color="auto" w:fill="FFFDFD"/>
        <w:spacing w:before="150" w:after="0" w:line="360" w:lineRule="auto"/>
        <w:textAlignment w:val="baseline"/>
        <w:rPr>
          <w:rFonts w:ascii="Times New Roman" w:eastAsia="Times New Roman" w:hAnsi="Times New Roman" w:cs="Times New Roman"/>
          <w:sz w:val="28"/>
          <w:szCs w:val="28"/>
        </w:rPr>
      </w:pPr>
      <w:r w:rsidRPr="000E7A10">
        <w:rPr>
          <w:rFonts w:ascii="Times New Roman" w:eastAsia="Times New Roman" w:hAnsi="Times New Roman" w:cs="Times New Roman"/>
          <w:noProof/>
          <w:color w:val="222222"/>
          <w:sz w:val="28"/>
          <w:szCs w:val="28"/>
          <w:lang w:eastAsia="ru-RU"/>
        </w:rPr>
        <w:t>Як же підготувати нового вчителя?</w:t>
      </w:r>
      <w:r w:rsidR="001E5B39" w:rsidRPr="000E7A10">
        <w:rPr>
          <w:rFonts w:ascii="Times New Roman" w:eastAsia="Times New Roman" w:hAnsi="Times New Roman" w:cs="Times New Roman"/>
          <w:noProof/>
          <w:color w:val="222222"/>
          <w:sz w:val="28"/>
          <w:szCs w:val="28"/>
          <w:lang w:eastAsia="ru-RU"/>
        </w:rPr>
        <w:t xml:space="preserve"> </w:t>
      </w:r>
      <w:r w:rsidR="001E5B39" w:rsidRPr="000E7A10">
        <w:rPr>
          <w:rFonts w:ascii="Times New Roman" w:eastAsia="Times New Roman" w:hAnsi="Times New Roman" w:cs="Times New Roman"/>
          <w:sz w:val="28"/>
          <w:szCs w:val="28"/>
        </w:rPr>
        <w:t xml:space="preserve">Організація </w:t>
      </w:r>
      <w:r w:rsidRPr="000E7A10">
        <w:rPr>
          <w:rFonts w:ascii="Times New Roman" w:eastAsia="Times New Roman" w:hAnsi="Times New Roman" w:cs="Times New Roman"/>
          <w:sz w:val="28"/>
          <w:szCs w:val="28"/>
        </w:rPr>
        <w:t xml:space="preserve"> ефективної структури інноваційної методичної роботи в </w:t>
      </w:r>
      <w:r w:rsidR="001E5B39" w:rsidRPr="000E7A10">
        <w:rPr>
          <w:rFonts w:ascii="Times New Roman" w:eastAsia="Times New Roman" w:hAnsi="Times New Roman" w:cs="Times New Roman"/>
          <w:sz w:val="28"/>
          <w:szCs w:val="28"/>
        </w:rPr>
        <w:t>школі є актуальним питанням.</w:t>
      </w:r>
      <w:r w:rsidRPr="000E7A10">
        <w:rPr>
          <w:rFonts w:ascii="Times New Roman" w:eastAsia="Times New Roman" w:hAnsi="Times New Roman" w:cs="Times New Roman"/>
          <w:sz w:val="28"/>
          <w:szCs w:val="28"/>
        </w:rPr>
        <w:t xml:space="preserve"> </w:t>
      </w:r>
      <w:r w:rsidRPr="000E7A10">
        <w:rPr>
          <w:rFonts w:ascii="Times New Roman" w:eastAsia="Times New Roman" w:hAnsi="Times New Roman" w:cs="Times New Roman"/>
          <w:sz w:val="28"/>
          <w:szCs w:val="28"/>
        </w:rPr>
        <w:br/>
        <w:t xml:space="preserve">Актуальність досліджуваної проблеми, а також уже наявні наукові передумови, що сприяють її подальшому вивченню, визначили тему дослідження: </w:t>
      </w:r>
      <w:r w:rsidRPr="000E7A10">
        <w:rPr>
          <w:rFonts w:ascii="Times New Roman" w:eastAsia="Times New Roman" w:hAnsi="Times New Roman" w:cs="Times New Roman"/>
          <w:b/>
          <w:i/>
          <w:sz w:val="28"/>
          <w:szCs w:val="28"/>
        </w:rPr>
        <w:t>«</w:t>
      </w:r>
      <w:r w:rsidR="001E5B39" w:rsidRPr="000E7A10">
        <w:rPr>
          <w:rFonts w:ascii="Times New Roman" w:eastAsia="Times New Roman" w:hAnsi="Times New Roman" w:cs="Times New Roman"/>
          <w:b/>
          <w:i/>
          <w:sz w:val="28"/>
          <w:szCs w:val="28"/>
        </w:rPr>
        <w:t xml:space="preserve">Нові підходи до організації методичної роботи в системі </w:t>
      </w:r>
      <w:r w:rsidR="001E5B39" w:rsidRPr="000E7A10">
        <w:rPr>
          <w:rFonts w:ascii="Times New Roman" w:eastAsia="Times New Roman" w:hAnsi="Times New Roman" w:cs="Times New Roman"/>
          <w:b/>
          <w:i/>
          <w:sz w:val="28"/>
          <w:szCs w:val="28"/>
        </w:rPr>
        <w:lastRenderedPageBreak/>
        <w:t>шкільної освіти</w:t>
      </w:r>
      <w:r w:rsidRPr="000E7A10">
        <w:rPr>
          <w:rFonts w:ascii="Times New Roman" w:eastAsia="Times New Roman" w:hAnsi="Times New Roman" w:cs="Times New Roman"/>
          <w:b/>
          <w:i/>
          <w:sz w:val="28"/>
          <w:szCs w:val="28"/>
        </w:rPr>
        <w:t xml:space="preserve">» </w:t>
      </w:r>
      <w:r w:rsidRPr="000E7A10">
        <w:rPr>
          <w:rFonts w:ascii="Times New Roman" w:eastAsia="Times New Roman" w:hAnsi="Times New Roman" w:cs="Times New Roman"/>
          <w:b/>
          <w:i/>
          <w:sz w:val="28"/>
          <w:szCs w:val="28"/>
        </w:rPr>
        <w:br/>
        <w:t>Об'єкт дослідження:</w:t>
      </w:r>
      <w:r w:rsidRPr="000E7A10">
        <w:rPr>
          <w:rFonts w:ascii="Times New Roman" w:eastAsia="Times New Roman" w:hAnsi="Times New Roman" w:cs="Times New Roman"/>
          <w:sz w:val="28"/>
          <w:szCs w:val="28"/>
        </w:rPr>
        <w:t xml:space="preserve"> методична робота. </w:t>
      </w:r>
      <w:r w:rsidRPr="000E7A10">
        <w:rPr>
          <w:rFonts w:ascii="Times New Roman" w:eastAsia="Times New Roman" w:hAnsi="Times New Roman" w:cs="Times New Roman"/>
          <w:sz w:val="28"/>
          <w:szCs w:val="28"/>
        </w:rPr>
        <w:br/>
      </w:r>
      <w:r w:rsidRPr="000E7A10">
        <w:rPr>
          <w:rFonts w:ascii="Times New Roman" w:eastAsia="Times New Roman" w:hAnsi="Times New Roman" w:cs="Times New Roman"/>
          <w:b/>
          <w:i/>
          <w:sz w:val="28"/>
          <w:szCs w:val="28"/>
        </w:rPr>
        <w:t>Предмет дослідження:</w:t>
      </w:r>
      <w:r w:rsidRPr="000E7A10">
        <w:rPr>
          <w:rFonts w:ascii="Times New Roman" w:eastAsia="Times New Roman" w:hAnsi="Times New Roman" w:cs="Times New Roman"/>
          <w:sz w:val="28"/>
          <w:szCs w:val="28"/>
        </w:rPr>
        <w:t xml:space="preserve"> застосування інновацій у методичній роботі</w:t>
      </w:r>
      <w:r w:rsidR="001E5B39" w:rsidRPr="000E7A10">
        <w:rPr>
          <w:rFonts w:ascii="Times New Roman" w:eastAsia="Times New Roman" w:hAnsi="Times New Roman" w:cs="Times New Roman"/>
          <w:sz w:val="28"/>
          <w:szCs w:val="28"/>
        </w:rPr>
        <w:t xml:space="preserve"> середньої загальноосвітньої</w:t>
      </w:r>
      <w:r w:rsidRPr="000E7A10">
        <w:rPr>
          <w:rFonts w:ascii="Times New Roman" w:eastAsia="Times New Roman" w:hAnsi="Times New Roman" w:cs="Times New Roman"/>
          <w:sz w:val="28"/>
          <w:szCs w:val="28"/>
        </w:rPr>
        <w:t xml:space="preserve"> </w:t>
      </w:r>
      <w:r w:rsidR="001E5B39" w:rsidRPr="000E7A10">
        <w:rPr>
          <w:rFonts w:ascii="Times New Roman" w:eastAsia="Times New Roman" w:hAnsi="Times New Roman" w:cs="Times New Roman"/>
          <w:sz w:val="28"/>
          <w:szCs w:val="28"/>
        </w:rPr>
        <w:t>школи</w:t>
      </w:r>
      <w:r w:rsidRPr="000E7A10">
        <w:rPr>
          <w:rFonts w:ascii="Times New Roman" w:eastAsia="Times New Roman" w:hAnsi="Times New Roman" w:cs="Times New Roman"/>
          <w:sz w:val="28"/>
          <w:szCs w:val="28"/>
        </w:rPr>
        <w:br/>
      </w:r>
      <w:r w:rsidRPr="000E7A10">
        <w:rPr>
          <w:rFonts w:ascii="Times New Roman" w:eastAsia="Times New Roman" w:hAnsi="Times New Roman" w:cs="Times New Roman"/>
          <w:b/>
          <w:i/>
          <w:sz w:val="28"/>
          <w:szCs w:val="28"/>
        </w:rPr>
        <w:t>Мета дослідження:</w:t>
      </w:r>
      <w:r w:rsidRPr="000E7A10">
        <w:rPr>
          <w:rFonts w:ascii="Times New Roman" w:eastAsia="Times New Roman" w:hAnsi="Times New Roman" w:cs="Times New Roman"/>
          <w:sz w:val="28"/>
          <w:szCs w:val="28"/>
        </w:rPr>
        <w:t xml:space="preserve"> вивчити роль інновацій у методичній роботі </w:t>
      </w:r>
      <w:r w:rsidR="001E5B39" w:rsidRPr="000E7A10">
        <w:rPr>
          <w:rFonts w:ascii="Times New Roman" w:eastAsia="Times New Roman" w:hAnsi="Times New Roman" w:cs="Times New Roman"/>
          <w:sz w:val="28"/>
          <w:szCs w:val="28"/>
        </w:rPr>
        <w:t>Новогригорівської СЗШ І-ІІІ ступенів</w:t>
      </w:r>
      <w:r w:rsidR="00EC2BC8" w:rsidRPr="000E7A10">
        <w:rPr>
          <w:rFonts w:ascii="Times New Roman" w:eastAsia="Times New Roman" w:hAnsi="Times New Roman" w:cs="Times New Roman"/>
          <w:sz w:val="28"/>
          <w:szCs w:val="28"/>
        </w:rPr>
        <w:t xml:space="preserve"> Межівського р-ну, Дніпропетровської обл.</w:t>
      </w:r>
      <w:r w:rsidRPr="000E7A10">
        <w:rPr>
          <w:rFonts w:ascii="Times New Roman" w:eastAsia="Times New Roman" w:hAnsi="Times New Roman" w:cs="Times New Roman"/>
          <w:sz w:val="28"/>
          <w:szCs w:val="28"/>
        </w:rPr>
        <w:br/>
      </w:r>
      <w:r w:rsidRPr="000E7A10">
        <w:rPr>
          <w:rFonts w:ascii="Times New Roman" w:eastAsia="Times New Roman" w:hAnsi="Times New Roman" w:cs="Times New Roman"/>
          <w:b/>
          <w:i/>
          <w:sz w:val="28"/>
          <w:szCs w:val="28"/>
        </w:rPr>
        <w:t xml:space="preserve">Завдання дослідження: </w:t>
      </w:r>
    </w:p>
    <w:p w:rsidR="00EC2BC8" w:rsidRPr="000E7A10" w:rsidRDefault="0007216F" w:rsidP="00AC5514">
      <w:pPr>
        <w:pStyle w:val="a5"/>
        <w:numPr>
          <w:ilvl w:val="0"/>
          <w:numId w:val="1"/>
        </w:numPr>
        <w:shd w:val="clear" w:color="auto" w:fill="FFFDFD"/>
        <w:spacing w:before="150" w:after="0" w:line="360" w:lineRule="auto"/>
        <w:textAlignment w:val="baseline"/>
        <w:rPr>
          <w:rFonts w:ascii="Times New Roman" w:eastAsia="Times New Roman" w:hAnsi="Times New Roman" w:cs="Times New Roman"/>
          <w:sz w:val="28"/>
          <w:szCs w:val="28"/>
        </w:rPr>
      </w:pPr>
      <w:r w:rsidRPr="000E7A10">
        <w:rPr>
          <w:rFonts w:ascii="Times New Roman" w:eastAsia="Times New Roman" w:hAnsi="Times New Roman" w:cs="Times New Roman"/>
          <w:sz w:val="28"/>
          <w:szCs w:val="28"/>
        </w:rPr>
        <w:t xml:space="preserve">Проаналізувати стан проблеми в сучасній педагогічній, </w:t>
      </w:r>
      <w:r w:rsidR="001E5B39" w:rsidRPr="000E7A10">
        <w:rPr>
          <w:rFonts w:ascii="Times New Roman" w:eastAsia="Times New Roman" w:hAnsi="Times New Roman" w:cs="Times New Roman"/>
          <w:sz w:val="28"/>
          <w:szCs w:val="28"/>
        </w:rPr>
        <w:t xml:space="preserve">методичній </w:t>
      </w:r>
      <w:r w:rsidR="00EC2BC8" w:rsidRPr="000E7A10">
        <w:rPr>
          <w:rFonts w:ascii="Times New Roman" w:eastAsia="Times New Roman" w:hAnsi="Times New Roman" w:cs="Times New Roman"/>
          <w:sz w:val="28"/>
          <w:szCs w:val="28"/>
        </w:rPr>
        <w:t xml:space="preserve">теорії. </w:t>
      </w:r>
    </w:p>
    <w:p w:rsidR="00EC2BC8" w:rsidRPr="000E7A10" w:rsidRDefault="0007216F" w:rsidP="00AC5514">
      <w:pPr>
        <w:pStyle w:val="a5"/>
        <w:numPr>
          <w:ilvl w:val="0"/>
          <w:numId w:val="1"/>
        </w:numPr>
        <w:shd w:val="clear" w:color="auto" w:fill="FFFDFD"/>
        <w:spacing w:before="150" w:after="0" w:line="360" w:lineRule="auto"/>
        <w:textAlignment w:val="baseline"/>
        <w:rPr>
          <w:rFonts w:ascii="Times New Roman" w:eastAsia="Times New Roman" w:hAnsi="Times New Roman" w:cs="Times New Roman"/>
          <w:sz w:val="28"/>
          <w:szCs w:val="28"/>
        </w:rPr>
      </w:pPr>
      <w:r w:rsidRPr="000E7A10">
        <w:rPr>
          <w:rFonts w:ascii="Times New Roman" w:eastAsia="Times New Roman" w:hAnsi="Times New Roman" w:cs="Times New Roman"/>
          <w:sz w:val="28"/>
          <w:szCs w:val="28"/>
        </w:rPr>
        <w:t>Розглянути різні форми і методи ор</w:t>
      </w:r>
      <w:r w:rsidR="001E5B39" w:rsidRPr="000E7A10">
        <w:rPr>
          <w:rFonts w:ascii="Times New Roman" w:eastAsia="Times New Roman" w:hAnsi="Times New Roman" w:cs="Times New Roman"/>
          <w:sz w:val="28"/>
          <w:szCs w:val="28"/>
        </w:rPr>
        <w:t>г</w:t>
      </w:r>
      <w:r w:rsidR="00EC2BC8" w:rsidRPr="000E7A10">
        <w:rPr>
          <w:rFonts w:ascii="Times New Roman" w:eastAsia="Times New Roman" w:hAnsi="Times New Roman" w:cs="Times New Roman"/>
          <w:sz w:val="28"/>
          <w:szCs w:val="28"/>
        </w:rPr>
        <w:t xml:space="preserve">анізації методичної роботи. </w:t>
      </w:r>
    </w:p>
    <w:p w:rsidR="00EC2BC8" w:rsidRPr="000E7A10" w:rsidRDefault="00EC2BC8" w:rsidP="00AC5514">
      <w:pPr>
        <w:pStyle w:val="a5"/>
        <w:numPr>
          <w:ilvl w:val="0"/>
          <w:numId w:val="1"/>
        </w:numPr>
        <w:shd w:val="clear" w:color="auto" w:fill="FFFDFD"/>
        <w:spacing w:before="150" w:after="0" w:line="360" w:lineRule="auto"/>
        <w:textAlignment w:val="baseline"/>
        <w:rPr>
          <w:rFonts w:ascii="Times New Roman" w:eastAsia="Times New Roman" w:hAnsi="Times New Roman" w:cs="Times New Roman"/>
          <w:sz w:val="28"/>
          <w:szCs w:val="28"/>
        </w:rPr>
      </w:pPr>
      <w:r w:rsidRPr="000E7A10">
        <w:rPr>
          <w:rFonts w:ascii="Times New Roman" w:eastAsia="Times New Roman" w:hAnsi="Times New Roman" w:cs="Times New Roman"/>
          <w:sz w:val="28"/>
          <w:szCs w:val="28"/>
        </w:rPr>
        <w:t>Довести, що методична робота у загальноосвітньому  закл</w:t>
      </w:r>
      <w:r w:rsidR="008274DF">
        <w:rPr>
          <w:rFonts w:ascii="Times New Roman" w:eastAsia="Times New Roman" w:hAnsi="Times New Roman" w:cs="Times New Roman"/>
          <w:sz w:val="28"/>
          <w:szCs w:val="28"/>
        </w:rPr>
        <w:t xml:space="preserve">аді буде ефективнішою, якщо використовуватимуться </w:t>
      </w:r>
      <w:r w:rsidRPr="000E7A10">
        <w:rPr>
          <w:rFonts w:ascii="Times New Roman" w:eastAsia="Times New Roman" w:hAnsi="Times New Roman" w:cs="Times New Roman"/>
          <w:sz w:val="28"/>
          <w:szCs w:val="28"/>
        </w:rPr>
        <w:t>інноваційні підходи в організації навчально-виховного процесу.</w:t>
      </w:r>
    </w:p>
    <w:p w:rsidR="00892BEB" w:rsidRPr="000E7A10" w:rsidRDefault="00892BEB"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892BEB" w:rsidRPr="000E7A10" w:rsidRDefault="00892BEB"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9222B0" w:rsidRPr="000E7A10" w:rsidRDefault="009222B0"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9222B0" w:rsidRPr="000E7A10" w:rsidRDefault="009222B0"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9222B0" w:rsidRPr="000E7A10" w:rsidRDefault="009222B0"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67703C" w:rsidRPr="000E7A10" w:rsidRDefault="0067703C"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67703C" w:rsidRPr="000E7A10" w:rsidRDefault="0067703C"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9222B0" w:rsidRPr="000E7A10" w:rsidRDefault="009222B0" w:rsidP="00AC5514">
      <w:pPr>
        <w:shd w:val="clear" w:color="auto" w:fill="FFFDFD"/>
        <w:spacing w:before="150" w:after="0" w:line="360" w:lineRule="auto"/>
        <w:textAlignment w:val="baseline"/>
        <w:rPr>
          <w:rFonts w:ascii="Times New Roman" w:eastAsia="Times New Roman" w:hAnsi="Times New Roman" w:cs="Times New Roman"/>
          <w:sz w:val="28"/>
          <w:szCs w:val="28"/>
        </w:rPr>
      </w:pPr>
    </w:p>
    <w:p w:rsidR="00F7433C" w:rsidRPr="000E7A10" w:rsidRDefault="00F7433C" w:rsidP="00F7433C">
      <w:pPr>
        <w:shd w:val="clear" w:color="auto" w:fill="FFFFFF"/>
        <w:spacing w:before="100" w:beforeAutospacing="1" w:after="100" w:afterAutospacing="1" w:line="360" w:lineRule="auto"/>
        <w:jc w:val="both"/>
        <w:rPr>
          <w:rFonts w:eastAsia="Times New Roman"/>
          <w:b/>
        </w:rPr>
      </w:pPr>
    </w:p>
    <w:p w:rsidR="00F7433C" w:rsidRPr="000E7A10" w:rsidRDefault="00F7433C" w:rsidP="00F7433C">
      <w:pPr>
        <w:shd w:val="clear" w:color="auto" w:fill="FFFFFF"/>
        <w:spacing w:before="100" w:beforeAutospacing="1" w:after="100" w:afterAutospacing="1" w:line="360" w:lineRule="auto"/>
        <w:rPr>
          <w:rFonts w:ascii="Times New Roman" w:hAnsi="Times New Roman" w:cs="Times New Roman"/>
          <w:b/>
          <w:sz w:val="28"/>
          <w:szCs w:val="28"/>
        </w:rPr>
      </w:pPr>
    </w:p>
    <w:p w:rsidR="00F7433C" w:rsidRPr="000E7A10" w:rsidRDefault="00F7433C" w:rsidP="00F7433C">
      <w:pPr>
        <w:shd w:val="clear" w:color="auto" w:fill="FFFFFF"/>
        <w:spacing w:before="100" w:beforeAutospacing="1" w:after="100" w:afterAutospacing="1" w:line="360" w:lineRule="auto"/>
        <w:rPr>
          <w:rFonts w:ascii="Times New Roman" w:hAnsi="Times New Roman" w:cs="Times New Roman"/>
          <w:b/>
          <w:sz w:val="28"/>
          <w:szCs w:val="28"/>
        </w:rPr>
      </w:pPr>
    </w:p>
    <w:p w:rsidR="00F7433C" w:rsidRPr="000E7A10" w:rsidRDefault="00A82526" w:rsidP="00F7433C">
      <w:pPr>
        <w:shd w:val="clear" w:color="auto" w:fill="FFFFFF"/>
        <w:spacing w:before="100" w:beforeAutospacing="1" w:after="100" w:afterAutospacing="1" w:line="360" w:lineRule="auto"/>
        <w:rPr>
          <w:rFonts w:ascii="Times New Roman" w:hAnsi="Times New Roman" w:cs="Times New Roman"/>
          <w:sz w:val="28"/>
          <w:szCs w:val="28"/>
        </w:rPr>
      </w:pPr>
      <w:r w:rsidRPr="000E7A10">
        <w:rPr>
          <w:rFonts w:ascii="Times New Roman" w:hAnsi="Times New Roman" w:cs="Times New Roman"/>
          <w:b/>
          <w:sz w:val="28"/>
          <w:szCs w:val="28"/>
        </w:rPr>
        <w:lastRenderedPageBreak/>
        <w:t xml:space="preserve">Розділ 1. </w:t>
      </w:r>
      <w:r w:rsidR="009222B0" w:rsidRPr="000E7A10">
        <w:rPr>
          <w:rFonts w:ascii="Times New Roman" w:hAnsi="Times New Roman" w:cs="Times New Roman"/>
          <w:b/>
          <w:sz w:val="28"/>
          <w:szCs w:val="28"/>
        </w:rPr>
        <w:t xml:space="preserve">Теоретичні основи інноваційної методичної роботи в </w:t>
      </w:r>
      <w:r w:rsidRPr="000E7A10">
        <w:rPr>
          <w:rFonts w:ascii="Times New Roman" w:hAnsi="Times New Roman" w:cs="Times New Roman"/>
          <w:b/>
          <w:sz w:val="28"/>
          <w:szCs w:val="28"/>
        </w:rPr>
        <w:t xml:space="preserve">загальноосвітніх навчальних закладах </w:t>
      </w:r>
      <w:r w:rsidR="009222B0" w:rsidRPr="000E7A10">
        <w:rPr>
          <w:rFonts w:ascii="Times New Roman" w:hAnsi="Times New Roman" w:cs="Times New Roman"/>
          <w:sz w:val="28"/>
          <w:szCs w:val="28"/>
        </w:rPr>
        <w:br/>
        <w:t xml:space="preserve">Методична робота є частиною системи безперервної освіти </w:t>
      </w:r>
      <w:r w:rsidRPr="000E7A10">
        <w:rPr>
          <w:rFonts w:ascii="Times New Roman" w:hAnsi="Times New Roman" w:cs="Times New Roman"/>
          <w:sz w:val="28"/>
          <w:szCs w:val="28"/>
        </w:rPr>
        <w:t xml:space="preserve">педагогів в </w:t>
      </w:r>
      <w:r w:rsidR="009222B0" w:rsidRPr="000E7A10">
        <w:rPr>
          <w:rFonts w:ascii="Times New Roman" w:hAnsi="Times New Roman" w:cs="Times New Roman"/>
          <w:sz w:val="28"/>
          <w:szCs w:val="28"/>
        </w:rPr>
        <w:t xml:space="preserve">установах середньої </w:t>
      </w:r>
      <w:r w:rsidRPr="000E7A10">
        <w:rPr>
          <w:rFonts w:ascii="Times New Roman" w:hAnsi="Times New Roman" w:cs="Times New Roman"/>
          <w:sz w:val="28"/>
          <w:szCs w:val="28"/>
        </w:rPr>
        <w:t>загальноосвітньої освіти України</w:t>
      </w:r>
      <w:r w:rsidR="009222B0" w:rsidRPr="000E7A10">
        <w:rPr>
          <w:rFonts w:ascii="Times New Roman" w:hAnsi="Times New Roman" w:cs="Times New Roman"/>
          <w:sz w:val="28"/>
          <w:szCs w:val="28"/>
        </w:rPr>
        <w:t>. Вона орієнтована на</w:t>
      </w:r>
      <w:r w:rsidRPr="000E7A10">
        <w:rPr>
          <w:rFonts w:ascii="Times New Roman" w:hAnsi="Times New Roman" w:cs="Times New Roman"/>
          <w:sz w:val="28"/>
          <w:szCs w:val="28"/>
        </w:rPr>
        <w:t xml:space="preserve"> досягнення і підтримання високої</w:t>
      </w:r>
      <w:r w:rsidR="009222B0" w:rsidRPr="000E7A10">
        <w:rPr>
          <w:rFonts w:ascii="Times New Roman" w:hAnsi="Times New Roman" w:cs="Times New Roman"/>
          <w:sz w:val="28"/>
          <w:szCs w:val="28"/>
        </w:rPr>
        <w:t xml:space="preserve"> якості навчально-виховного процесу, сприяє розвитку навичок педагогічного аналізу, теоретичних і експериментальних досліджень, органічно з'єднується з </w:t>
      </w:r>
      <w:r w:rsidRPr="000E7A10">
        <w:rPr>
          <w:rFonts w:ascii="Times New Roman" w:hAnsi="Times New Roman" w:cs="Times New Roman"/>
          <w:sz w:val="28"/>
          <w:szCs w:val="28"/>
        </w:rPr>
        <w:t>повсякденною практикою педагога.</w:t>
      </w:r>
      <w:r w:rsidR="00F7433C" w:rsidRPr="000E7A10">
        <w:rPr>
          <w:rFonts w:ascii="Times New Roman" w:hAnsi="Times New Roman" w:cs="Times New Roman"/>
          <w:sz w:val="28"/>
          <w:szCs w:val="28"/>
        </w:rPr>
        <w:t xml:space="preserve"> </w:t>
      </w:r>
    </w:p>
    <w:p w:rsidR="00F7433C" w:rsidRPr="000E7A10" w:rsidRDefault="00F7433C" w:rsidP="00F7433C">
      <w:pPr>
        <w:pStyle w:val="a5"/>
        <w:numPr>
          <w:ilvl w:val="1"/>
          <w:numId w:val="14"/>
        </w:numPr>
        <w:shd w:val="clear" w:color="auto" w:fill="FFFFFF"/>
        <w:spacing w:before="100" w:beforeAutospacing="1" w:after="100" w:afterAutospacing="1" w:line="360" w:lineRule="auto"/>
        <w:rPr>
          <w:rFonts w:ascii="Times New Roman" w:hAnsi="Times New Roman" w:cs="Times New Roman"/>
          <w:b/>
          <w:sz w:val="28"/>
          <w:szCs w:val="28"/>
        </w:rPr>
      </w:pPr>
      <w:r w:rsidRPr="000E7A10">
        <w:rPr>
          <w:rFonts w:ascii="Times New Roman" w:hAnsi="Times New Roman" w:cs="Times New Roman"/>
          <w:b/>
          <w:sz w:val="28"/>
          <w:szCs w:val="28"/>
        </w:rPr>
        <w:t xml:space="preserve">Сутність методичної роботи </w:t>
      </w:r>
    </w:p>
    <w:p w:rsidR="00F7433C" w:rsidRPr="000E7A10" w:rsidRDefault="00F7433C" w:rsidP="00F7433C">
      <w:pPr>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На сьогоднішній день зросла потреба у вчителеві, здатному оновлювати зміст своєї діяльності за допомогою критичного, творчого її освоєння, застосування досягнень науки та педагогічного досвіду. </w:t>
      </w:r>
      <w:r w:rsidRPr="000E7A10">
        <w:rPr>
          <w:rFonts w:ascii="Times New Roman" w:hAnsi="Times New Roman" w:cs="Times New Roman"/>
          <w:sz w:val="28"/>
          <w:szCs w:val="28"/>
        </w:rPr>
        <w:br/>
      </w:r>
      <w:r w:rsidRPr="000E7A10">
        <w:rPr>
          <w:rFonts w:ascii="Times New Roman" w:hAnsi="Times New Roman" w:cs="Times New Roman"/>
          <w:i/>
          <w:sz w:val="28"/>
          <w:szCs w:val="28"/>
        </w:rPr>
        <w:t xml:space="preserve">Ю.К. </w:t>
      </w:r>
      <w:proofErr w:type="spellStart"/>
      <w:r w:rsidRPr="000E7A10">
        <w:rPr>
          <w:rFonts w:ascii="Times New Roman" w:hAnsi="Times New Roman" w:cs="Times New Roman"/>
          <w:i/>
          <w:sz w:val="28"/>
          <w:szCs w:val="28"/>
        </w:rPr>
        <w:t>Бабанський</w:t>
      </w:r>
      <w:proofErr w:type="spellEnd"/>
      <w:r w:rsidRPr="000E7A10">
        <w:rPr>
          <w:rFonts w:ascii="Times New Roman" w:hAnsi="Times New Roman" w:cs="Times New Roman"/>
          <w:sz w:val="28"/>
          <w:szCs w:val="28"/>
        </w:rPr>
        <w:t xml:space="preserve"> дає наступне визначення методичної роботи: </w:t>
      </w:r>
      <w:r w:rsidRPr="000E7A10">
        <w:rPr>
          <w:rFonts w:ascii="Times New Roman" w:hAnsi="Times New Roman" w:cs="Times New Roman"/>
          <w:sz w:val="28"/>
          <w:szCs w:val="28"/>
        </w:rPr>
        <w:br/>
        <w:t>«Методична робота в освітньому закладі - це цілісна, заснована на досягненнях науки і передового педагогічного досвіду і на конкретному аналізі навчально-виховного процесу система взаємозалежних заходів, дій та заходів, спрямованих на всебічне підвищення кваліфікації та професійної майстерності кожного педагога (включаючи і мотиви з управління професійним самоосвітою, самовихованням, самовдосконаленням педагогів), на розвиток і підвищення творчого потенціалу педагогічного колективу освітньої установи в цілому, а, в кінцевому результаті, на вдосконалення навчально-виховного процесу, досягнення оптимального рівня освіти, виховання і ро</w:t>
      </w:r>
      <w:r w:rsidR="00D11F0E" w:rsidRPr="000E7A10">
        <w:rPr>
          <w:rFonts w:ascii="Times New Roman" w:hAnsi="Times New Roman" w:cs="Times New Roman"/>
          <w:sz w:val="28"/>
          <w:szCs w:val="28"/>
        </w:rPr>
        <w:t>звитку конкретних вихованців »</w:t>
      </w:r>
      <w:r w:rsidRPr="000E7A10">
        <w:rPr>
          <w:rFonts w:ascii="Times New Roman" w:hAnsi="Times New Roman" w:cs="Times New Roman"/>
          <w:sz w:val="28"/>
          <w:szCs w:val="28"/>
        </w:rPr>
        <w:t xml:space="preserve">. </w:t>
      </w:r>
      <w:r w:rsidRPr="000E7A10">
        <w:rPr>
          <w:rFonts w:ascii="Times New Roman" w:hAnsi="Times New Roman" w:cs="Times New Roman"/>
          <w:sz w:val="28"/>
          <w:szCs w:val="28"/>
        </w:rPr>
        <w:br/>
        <w:t xml:space="preserve">З цього визначення методичної роботи в освітній установі слід, що її прямої, безпосередньої метою є зростання рівня педагогічної майстерності педагога і всього колективу освітньої установи.  </w:t>
      </w:r>
    </w:p>
    <w:p w:rsidR="00F7433C" w:rsidRPr="000E7A10" w:rsidRDefault="00F7433C" w:rsidP="00F7433C">
      <w:pPr>
        <w:spacing w:line="360" w:lineRule="auto"/>
        <w:rPr>
          <w:rFonts w:ascii="Times New Roman" w:hAnsi="Times New Roman" w:cs="Times New Roman"/>
          <w:sz w:val="28"/>
          <w:szCs w:val="28"/>
        </w:rPr>
      </w:pPr>
      <w:r w:rsidRPr="000E7A10">
        <w:rPr>
          <w:rFonts w:ascii="Times New Roman" w:hAnsi="Times New Roman" w:cs="Times New Roman"/>
          <w:i/>
          <w:sz w:val="28"/>
          <w:szCs w:val="28"/>
        </w:rPr>
        <w:t xml:space="preserve">М.М. </w:t>
      </w:r>
      <w:proofErr w:type="spellStart"/>
      <w:r w:rsidRPr="000E7A10">
        <w:rPr>
          <w:rFonts w:ascii="Times New Roman" w:hAnsi="Times New Roman" w:cs="Times New Roman"/>
          <w:i/>
          <w:sz w:val="28"/>
          <w:szCs w:val="28"/>
        </w:rPr>
        <w:t>Поташник</w:t>
      </w:r>
      <w:proofErr w:type="spellEnd"/>
      <w:r w:rsidRPr="000E7A10">
        <w:rPr>
          <w:rFonts w:ascii="Times New Roman" w:hAnsi="Times New Roman" w:cs="Times New Roman"/>
          <w:sz w:val="28"/>
          <w:szCs w:val="28"/>
        </w:rPr>
        <w:t xml:space="preserve"> розглядає методичну роботу, перш за все як складову частину єдиної системи безперервної освіти педагогічних кадрів, системи </w:t>
      </w:r>
      <w:r w:rsidRPr="000E7A10">
        <w:rPr>
          <w:rFonts w:ascii="Times New Roman" w:hAnsi="Times New Roman" w:cs="Times New Roman"/>
          <w:sz w:val="28"/>
          <w:szCs w:val="28"/>
        </w:rPr>
        <w:lastRenderedPageBreak/>
        <w:t>підвищення</w:t>
      </w:r>
      <w:r w:rsidR="00D11F0E" w:rsidRPr="000E7A10">
        <w:rPr>
          <w:rFonts w:ascii="Times New Roman" w:hAnsi="Times New Roman" w:cs="Times New Roman"/>
          <w:sz w:val="28"/>
          <w:szCs w:val="28"/>
        </w:rPr>
        <w:t xml:space="preserve"> їх професійної кваліфікації </w:t>
      </w:r>
      <w:r w:rsidRPr="000E7A10">
        <w:rPr>
          <w:rFonts w:ascii="Times New Roman" w:hAnsi="Times New Roman" w:cs="Times New Roman"/>
          <w:sz w:val="28"/>
          <w:szCs w:val="28"/>
        </w:rPr>
        <w:t xml:space="preserve">. </w:t>
      </w:r>
      <w:r w:rsidRPr="000E7A10">
        <w:rPr>
          <w:rFonts w:ascii="Times New Roman" w:hAnsi="Times New Roman" w:cs="Times New Roman"/>
          <w:sz w:val="28"/>
          <w:szCs w:val="28"/>
        </w:rPr>
        <w:br/>
        <w:t xml:space="preserve">В Українському педагогічному словнику під редакцією  </w:t>
      </w:r>
      <w:r w:rsidRPr="000E7A10">
        <w:rPr>
          <w:rFonts w:ascii="Times New Roman" w:hAnsi="Times New Roman" w:cs="Times New Roman"/>
          <w:i/>
          <w:sz w:val="28"/>
          <w:szCs w:val="28"/>
        </w:rPr>
        <w:t>С. У. Гончаренка</w:t>
      </w:r>
      <w:r w:rsidRPr="000E7A10">
        <w:rPr>
          <w:rFonts w:ascii="Times New Roman" w:hAnsi="Times New Roman" w:cs="Times New Roman"/>
          <w:sz w:val="28"/>
          <w:szCs w:val="28"/>
        </w:rPr>
        <w:t xml:space="preserve"> дається таке тлумачення поняття «методична робота» - це частина системи безперервної освіти викладачів, вихователів. Цілі методичної роботи – використання найбільш раціональних методів і прийомів  навчання і виховання учнів, підвищення рівня </w:t>
      </w:r>
      <w:proofErr w:type="spellStart"/>
      <w:r w:rsidRPr="000E7A10">
        <w:rPr>
          <w:rFonts w:ascii="Times New Roman" w:hAnsi="Times New Roman" w:cs="Times New Roman"/>
          <w:sz w:val="28"/>
          <w:szCs w:val="28"/>
        </w:rPr>
        <w:t>загальнопедагогічної</w:t>
      </w:r>
      <w:proofErr w:type="spellEnd"/>
      <w:r w:rsidRPr="000E7A10">
        <w:rPr>
          <w:rFonts w:ascii="Times New Roman" w:hAnsi="Times New Roman" w:cs="Times New Roman"/>
          <w:sz w:val="28"/>
          <w:szCs w:val="28"/>
        </w:rPr>
        <w:t xml:space="preserve"> та методичної підготовленості педагога до організації та ведення навчально-виховної роботи; обмін досвідом між членами педагогічного колективу; виявлення та пропаганда актуального педагогічного досв</w:t>
      </w:r>
      <w:r w:rsidR="00D11F0E" w:rsidRPr="000E7A10">
        <w:rPr>
          <w:rFonts w:ascii="Times New Roman" w:hAnsi="Times New Roman" w:cs="Times New Roman"/>
          <w:sz w:val="28"/>
          <w:szCs w:val="28"/>
        </w:rPr>
        <w:t>іду</w:t>
      </w:r>
      <w:r w:rsidRPr="000E7A10">
        <w:rPr>
          <w:rFonts w:ascii="Times New Roman" w:hAnsi="Times New Roman" w:cs="Times New Roman"/>
          <w:sz w:val="28"/>
          <w:szCs w:val="28"/>
        </w:rPr>
        <w:t xml:space="preserve">. </w:t>
      </w:r>
      <w:r w:rsidRPr="000E7A10">
        <w:rPr>
          <w:rFonts w:ascii="Times New Roman" w:hAnsi="Times New Roman" w:cs="Times New Roman"/>
          <w:sz w:val="28"/>
          <w:szCs w:val="28"/>
        </w:rPr>
        <w:br/>
      </w:r>
      <w:r w:rsidRPr="000E7A10">
        <w:rPr>
          <w:rFonts w:ascii="Times New Roman" w:hAnsi="Times New Roman" w:cs="Times New Roman"/>
          <w:color w:val="000000"/>
          <w:sz w:val="28"/>
          <w:szCs w:val="28"/>
        </w:rPr>
        <w:t>Метою методичної роботи в школі є підвищення професійної компетентності і методичної майстерності вчителів. Основний зміст цієї роботи такий:</w:t>
      </w:r>
    </w:p>
    <w:p w:rsidR="00F7433C" w:rsidRPr="000E7A10" w:rsidRDefault="00F7433C" w:rsidP="00F7433C">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вивчення і впровадження в практику передового педагогічного досвіду;</w:t>
      </w:r>
    </w:p>
    <w:p w:rsidR="00F7433C" w:rsidRPr="000E7A10" w:rsidRDefault="00F7433C" w:rsidP="00F7433C">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знайомство з новими досягненнями психолого-педагогічних наук та методик викладання навчальних предметів;</w:t>
      </w:r>
    </w:p>
    <w:p w:rsidR="00F7433C" w:rsidRPr="000E7A10" w:rsidRDefault="00F7433C" w:rsidP="00F7433C">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вивчення і аналіз навчальних програм, підручників, посібників, методичних рекомендацій;</w:t>
      </w:r>
    </w:p>
    <w:p w:rsidR="00F7433C" w:rsidRPr="000E7A10" w:rsidRDefault="00F7433C" w:rsidP="00F7433C">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аналіз якості знань, умінь і навичок учнів, труднощів в опануванні навчальним матеріалом, вироблення рекомендацій щодо підвищення ефективності навчально-виховного процесу;</w:t>
      </w:r>
    </w:p>
    <w:p w:rsidR="00F7433C" w:rsidRPr="000E7A10" w:rsidRDefault="00F7433C" w:rsidP="00F7433C">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xml:space="preserve">- оволодіння новими методами та прийомами навчання і виховання вчителя є робота над методичною темою, що відповідає проблемі, над якою працює школа. </w:t>
      </w:r>
    </w:p>
    <w:p w:rsidR="00F7433C" w:rsidRPr="000E7A10" w:rsidRDefault="00F7433C" w:rsidP="00F7433C">
      <w:pPr>
        <w:shd w:val="clear" w:color="auto" w:fill="FFFFFF"/>
        <w:spacing w:before="100" w:beforeAutospacing="1" w:after="100" w:afterAutospacing="1" w:line="360" w:lineRule="auto"/>
        <w:ind w:firstLine="225"/>
        <w:jc w:val="both"/>
        <w:rPr>
          <w:rFonts w:ascii="Times New Roman" w:eastAsia="Times New Roman" w:hAnsi="Times New Roman" w:cs="Times New Roman"/>
          <w:b/>
          <w:sz w:val="28"/>
          <w:szCs w:val="28"/>
        </w:rPr>
      </w:pPr>
      <w:r w:rsidRPr="000E7A10">
        <w:rPr>
          <w:rFonts w:ascii="Times New Roman" w:hAnsi="Times New Roman" w:cs="Times New Roman"/>
          <w:b/>
          <w:color w:val="000000"/>
          <w:sz w:val="28"/>
          <w:szCs w:val="28"/>
        </w:rPr>
        <w:t xml:space="preserve">1.2. </w:t>
      </w:r>
      <w:r w:rsidRPr="000E7A10">
        <w:rPr>
          <w:rFonts w:ascii="Times New Roman" w:eastAsia="Times New Roman" w:hAnsi="Times New Roman" w:cs="Times New Roman"/>
          <w:b/>
          <w:sz w:val="28"/>
          <w:szCs w:val="28"/>
        </w:rPr>
        <w:t>Методи і форми методичної роботи</w:t>
      </w:r>
    </w:p>
    <w:p w:rsidR="00F7433C" w:rsidRPr="000E7A10" w:rsidRDefault="00F7433C" w:rsidP="00F7433C">
      <w:pPr>
        <w:pStyle w:val="a9"/>
        <w:spacing w:before="0" w:beforeAutospacing="0" w:after="0" w:afterAutospacing="0" w:line="360" w:lineRule="auto"/>
        <w:ind w:firstLine="360"/>
        <w:jc w:val="both"/>
        <w:rPr>
          <w:b/>
          <w:i/>
          <w:color w:val="000000"/>
          <w:sz w:val="28"/>
          <w:szCs w:val="28"/>
          <w:lang w:val="uk-UA"/>
        </w:rPr>
      </w:pPr>
      <w:r w:rsidRPr="000E7A10">
        <w:rPr>
          <w:color w:val="000000"/>
          <w:sz w:val="28"/>
          <w:szCs w:val="28"/>
          <w:lang w:val="uk-UA"/>
        </w:rPr>
        <w:t xml:space="preserve">Форми організації методичної роботи в школі досить динамічні. Вибір конкретної з них залежить від педагогічної культури вчителів, морально-психологічного клімату в шкільному колективі, матеріально-технічних </w:t>
      </w:r>
      <w:r w:rsidRPr="000E7A10">
        <w:rPr>
          <w:color w:val="000000"/>
          <w:sz w:val="28"/>
          <w:szCs w:val="28"/>
          <w:lang w:val="uk-UA"/>
        </w:rPr>
        <w:lastRenderedPageBreak/>
        <w:t xml:space="preserve">можливостей школи, інноваційної відкритості та активності вчителів та керівників школи. Загалом проводять її в </w:t>
      </w:r>
      <w:r w:rsidRPr="000E7A10">
        <w:rPr>
          <w:b/>
          <w:i/>
          <w:color w:val="000000"/>
          <w:sz w:val="28"/>
          <w:szCs w:val="28"/>
          <w:lang w:val="uk-UA"/>
        </w:rPr>
        <w:t>індивідуальній, груповій та колективній формах.</w:t>
      </w:r>
    </w:p>
    <w:p w:rsidR="00F7433C" w:rsidRPr="000E7A10" w:rsidRDefault="00F7433C" w:rsidP="00F7433C">
      <w:pPr>
        <w:pStyle w:val="a9"/>
        <w:spacing w:before="0" w:beforeAutospacing="0" w:after="0" w:afterAutospacing="0" w:line="360" w:lineRule="auto"/>
        <w:ind w:firstLine="360"/>
        <w:jc w:val="both"/>
        <w:rPr>
          <w:color w:val="000000"/>
          <w:sz w:val="28"/>
          <w:szCs w:val="28"/>
          <w:lang w:val="uk-UA"/>
        </w:rPr>
      </w:pPr>
      <w:r w:rsidRPr="000E7A10">
        <w:rPr>
          <w:b/>
          <w:color w:val="000000"/>
          <w:sz w:val="28"/>
          <w:szCs w:val="28"/>
          <w:lang w:val="uk-UA"/>
        </w:rPr>
        <w:t>Індивідуальна форма методичної роботи.</w:t>
      </w:r>
      <w:r w:rsidRPr="000E7A10">
        <w:rPr>
          <w:color w:val="000000"/>
          <w:sz w:val="28"/>
          <w:szCs w:val="28"/>
          <w:lang w:val="uk-UA"/>
        </w:rPr>
        <w:t xml:space="preserve"> Вона є складовою самоосвіти вчителя, здійснюється за індивідуальними планами з урахуванням його професійних потреб, результатів </w:t>
      </w:r>
      <w:proofErr w:type="spellStart"/>
      <w:r w:rsidRPr="000E7A10">
        <w:rPr>
          <w:color w:val="000000"/>
          <w:sz w:val="28"/>
          <w:szCs w:val="28"/>
          <w:lang w:val="uk-UA"/>
        </w:rPr>
        <w:t>взаємооцінки</w:t>
      </w:r>
      <w:proofErr w:type="spellEnd"/>
      <w:r w:rsidRPr="000E7A10">
        <w:rPr>
          <w:color w:val="000000"/>
          <w:sz w:val="28"/>
          <w:szCs w:val="28"/>
          <w:lang w:val="uk-UA"/>
        </w:rPr>
        <w:t>, рекомендацій керівництва школи, досвідчених педагогів. Змістом її є систематичне вивчення психолого-педагогічної, наукової літератури, участь у роботі шкільних, міжшкільних та районних методичних об'єднань, семінарів, конференцій, педагогічних читань, розробка проблем, пов'язаних з удосконаленням навчально-виховної роботи, проведення експериментальних досліджень, огляд і реферування педагогічних та методичних журналів, збірників та ін.</w:t>
      </w:r>
    </w:p>
    <w:p w:rsidR="00F7433C" w:rsidRPr="000E7A10" w:rsidRDefault="00F7433C" w:rsidP="00F7433C">
      <w:pPr>
        <w:pStyle w:val="a9"/>
        <w:spacing w:before="0" w:beforeAutospacing="0" w:after="0" w:afterAutospacing="0" w:line="360" w:lineRule="auto"/>
        <w:ind w:firstLine="360"/>
        <w:jc w:val="both"/>
        <w:rPr>
          <w:color w:val="000000"/>
          <w:sz w:val="28"/>
          <w:szCs w:val="28"/>
          <w:lang w:val="uk-UA"/>
        </w:rPr>
      </w:pPr>
      <w:r w:rsidRPr="000E7A10">
        <w:rPr>
          <w:b/>
          <w:color w:val="000000"/>
          <w:sz w:val="28"/>
          <w:szCs w:val="28"/>
          <w:lang w:val="uk-UA"/>
        </w:rPr>
        <w:t>Колективні й групові форми методичної роботи.</w:t>
      </w:r>
      <w:r w:rsidRPr="000E7A10">
        <w:rPr>
          <w:color w:val="000000"/>
          <w:sz w:val="28"/>
          <w:szCs w:val="28"/>
          <w:lang w:val="uk-UA"/>
        </w:rPr>
        <w:t xml:space="preserve"> </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t>Методична рада.</w:t>
      </w:r>
      <w:r w:rsidRPr="000E7A10">
        <w:rPr>
          <w:color w:val="000000"/>
          <w:sz w:val="28"/>
          <w:szCs w:val="28"/>
          <w:lang w:val="uk-UA"/>
        </w:rPr>
        <w:t xml:space="preserve"> Об'єднує всіх педагогів школи, очолює її найчастіше директор або завуч. Методична рада обговорює і обирає варіанти змісту освіти (навчальні плани, програми, підручники тощо), форми і методи навчально-виховного процесу та способи їх реалізації. В її компетенції — організація роботи з підвищення кваліфікації та майстерності педагогічних кадрів, розвитку їх творчої ініціативи, впровадження досягнень науки і передового педагогічного досвіду, взаємодія школи з науково-дослідними установами, добровільними товариствами, творчими спілками тощо.</w:t>
      </w:r>
    </w:p>
    <w:p w:rsidR="00F7433C" w:rsidRPr="000E7A10" w:rsidRDefault="00F7433C" w:rsidP="00F7433C">
      <w:pPr>
        <w:pStyle w:val="a9"/>
        <w:numPr>
          <w:ilvl w:val="0"/>
          <w:numId w:val="15"/>
        </w:numPr>
        <w:spacing w:before="0" w:beforeAutospacing="0" w:after="0" w:afterAutospacing="0" w:line="360" w:lineRule="auto"/>
        <w:ind w:firstLine="360"/>
        <w:jc w:val="both"/>
        <w:rPr>
          <w:color w:val="000000"/>
          <w:sz w:val="28"/>
          <w:szCs w:val="28"/>
          <w:lang w:val="uk-UA"/>
        </w:rPr>
      </w:pPr>
      <w:r w:rsidRPr="000E7A10">
        <w:rPr>
          <w:b/>
          <w:i/>
          <w:color w:val="000000"/>
          <w:sz w:val="28"/>
          <w:szCs w:val="28"/>
          <w:lang w:val="uk-UA"/>
        </w:rPr>
        <w:t>Методичні об'єднання (комісії) вчителів.</w:t>
      </w:r>
      <w:r w:rsidRPr="000E7A10">
        <w:rPr>
          <w:color w:val="000000"/>
          <w:sz w:val="28"/>
          <w:szCs w:val="28"/>
          <w:lang w:val="uk-UA"/>
        </w:rPr>
        <w:t xml:space="preserve"> Вони покликані забезпечити ознайомлення педколективу з новою педагогічною інформацією, передовим досвідом, сприяти впровадженню їх у навчально-виховний процес. Створюють їх при методичній раді школи, на свої засідання вони збираються один-два рази на чверть. Керують ними досвідчені вчителі-методисти. Зміст їх діяльності визначається блоком навчальних предметів, що вивчаються в школі, методикою їх викладання. Методичні об'єднання обговорюють найважливіші розділи </w:t>
      </w:r>
      <w:r w:rsidRPr="000E7A10">
        <w:rPr>
          <w:color w:val="000000"/>
          <w:sz w:val="28"/>
          <w:szCs w:val="28"/>
          <w:lang w:val="uk-UA"/>
        </w:rPr>
        <w:lastRenderedPageBreak/>
        <w:t xml:space="preserve">і теми нових програм та підручників, експериментальні варіанти освітніх програм; організовують відкриті уроки та виховні заходи, </w:t>
      </w:r>
      <w:proofErr w:type="spellStart"/>
      <w:r w:rsidRPr="000E7A10">
        <w:rPr>
          <w:color w:val="000000"/>
          <w:sz w:val="28"/>
          <w:szCs w:val="28"/>
          <w:lang w:val="uk-UA"/>
        </w:rPr>
        <w:t>взаємовідвідування</w:t>
      </w:r>
      <w:proofErr w:type="spellEnd"/>
      <w:r w:rsidRPr="000E7A10">
        <w:rPr>
          <w:color w:val="000000"/>
          <w:sz w:val="28"/>
          <w:szCs w:val="28"/>
          <w:lang w:val="uk-UA"/>
        </w:rPr>
        <w:t xml:space="preserve"> уроків та позаурочних заходів, предметні олімпіади, предметні тижні. Об'єднання бувають не тільки предметними (цикловими), але й профільними.</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proofErr w:type="spellStart"/>
      <w:r w:rsidRPr="000E7A10">
        <w:rPr>
          <w:b/>
          <w:i/>
          <w:color w:val="000000"/>
          <w:sz w:val="28"/>
          <w:szCs w:val="28"/>
          <w:lang w:val="uk-UA"/>
        </w:rPr>
        <w:t>Взаємовідвідування</w:t>
      </w:r>
      <w:proofErr w:type="spellEnd"/>
      <w:r w:rsidRPr="000E7A10">
        <w:rPr>
          <w:b/>
          <w:i/>
          <w:color w:val="000000"/>
          <w:sz w:val="28"/>
          <w:szCs w:val="28"/>
          <w:lang w:val="uk-UA"/>
        </w:rPr>
        <w:t xml:space="preserve"> уроків.</w:t>
      </w:r>
      <w:r w:rsidRPr="000E7A10">
        <w:rPr>
          <w:color w:val="000000"/>
          <w:sz w:val="28"/>
          <w:szCs w:val="28"/>
          <w:lang w:val="uk-UA"/>
        </w:rPr>
        <w:t xml:space="preserve"> Сприяє підвищенню майстерності вчителя. Відвідування молодим вчителем уроків досвідченого колеги збагачує його методичний досвід. Досвідчений педагог, відвідавши урок початківця, зможе виявити сильні та слабкі місця в його манері ведення уроку, дати відповідні поради, а інколи й запозичити у молодшого колеги корисне для себе.</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t>Єдиний методичний день.</w:t>
      </w:r>
      <w:r w:rsidRPr="000E7A10">
        <w:rPr>
          <w:color w:val="000000"/>
          <w:sz w:val="28"/>
          <w:szCs w:val="28"/>
          <w:lang w:val="uk-UA"/>
        </w:rPr>
        <w:t xml:space="preserve"> Проводять його один раз на чверть для всіх педагогів школи. Напередодні випускають тематичний бюлетень, організовують виставку методичних розробок, творчих робіт учителів і учнів школи, нової психолого-педагогічної літератури. У програмі заходів такого дня — відкриті уроки і позакласні заняття, розгорнутий аналіз та обговорення їх, огляд нової методичної літератури, підбиття підсумків (засідання «круглого столу» або прес-конференція).</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t>Методичні семінари-практикуми.</w:t>
      </w:r>
      <w:r w:rsidRPr="000E7A10">
        <w:rPr>
          <w:color w:val="000000"/>
          <w:sz w:val="28"/>
          <w:szCs w:val="28"/>
          <w:lang w:val="uk-UA"/>
        </w:rPr>
        <w:t xml:space="preserve"> Орієнтовані вони на забезпечення єдності теоретичної та практичної підготовки вчителя, стимулюють їх самоосвітню діяльність, інтеграцію у сферу педагогічних інновацій. Спрямовані на вивчення сучасних педагогічних теорій, аналіз власного досвіду. Опрацьовані матеріали оформляють у вигляді доповідей, рефератів.</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t>Школа передового досвіду.</w:t>
      </w:r>
      <w:r w:rsidRPr="000E7A10">
        <w:rPr>
          <w:color w:val="000000"/>
          <w:sz w:val="28"/>
          <w:szCs w:val="28"/>
          <w:lang w:val="uk-UA"/>
        </w:rPr>
        <w:t xml:space="preserve"> Реалізує цілі й завдання індивідуального та колективного наставництва. Основне її призначення полягає в методичній допомозі досвідченого вчителя менш досвідченим колегам. Формується вона на добровільних засадах. Цінність її роботи в двосторонній ефективності. Керівник школи, відвідуючи уроки вчителів, консультуючи їх щодо планування, методики й технології </w:t>
      </w:r>
      <w:r w:rsidRPr="000E7A10">
        <w:rPr>
          <w:color w:val="000000"/>
          <w:sz w:val="28"/>
          <w:szCs w:val="28"/>
          <w:lang w:val="uk-UA"/>
        </w:rPr>
        <w:lastRenderedPageBreak/>
        <w:t>уроку, обговорюючи теоретичні проблеми освіти, удосконалює й власну педагогічну майстерність, переконується в правильності педагогічних позицій. А вчителі мають змогу безпосередньо вивчати творчу лабораторію педагога-майстра.</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t>Школа молодого вчителя.</w:t>
      </w:r>
      <w:r w:rsidRPr="000E7A10">
        <w:rPr>
          <w:color w:val="000000"/>
          <w:sz w:val="28"/>
          <w:szCs w:val="28"/>
          <w:lang w:val="uk-UA"/>
        </w:rPr>
        <w:t xml:space="preserve"> Завдання її полягає у сприянні професійному становленню учителів-початківців. Як правило, їх роботою опікується досвідчений вчитель або керівник школи. Здебільшого зосереджується на питаннях з техніки та методики проведення уроку, позакласного заняття, планування роботи класного керівника, інших аспектах психологічного та професійного самоутвердження молодого педагога.</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t>Проблемні (інноваційні) групи.</w:t>
      </w:r>
      <w:r w:rsidRPr="000E7A10">
        <w:rPr>
          <w:color w:val="000000"/>
          <w:sz w:val="28"/>
          <w:szCs w:val="28"/>
          <w:lang w:val="uk-UA"/>
        </w:rPr>
        <w:t xml:space="preserve"> Виникають за ініціативи керівників школи, учених-педагогів, учителів. Спрямовують свої зусилля на вивчення, узагальнення й поширення передового досвіду як у своїй школі, так і поза нею. Якщо проблемна група розробляє та впроваджує свої концепції або методичної знахідки, то вона орієнтується на основні вимоги науково-дослідної роботи, зосереджуючись на обґрунтуванні проблеми й теми дослідження, формулюванні гіпотези, визначенні основних етапів дослідження та передбаченні проміжних результатів. </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t>Науково-педагогічна конференція.</w:t>
      </w:r>
      <w:r w:rsidRPr="000E7A10">
        <w:rPr>
          <w:color w:val="000000"/>
          <w:sz w:val="28"/>
          <w:szCs w:val="28"/>
          <w:lang w:val="uk-UA"/>
        </w:rPr>
        <w:t xml:space="preserve"> Організовують її за підсумками роботи на певному проміжку часу або після завершення певного етапу роботи. Автори повідомлень інформують колег про результати своїх пошуків. Інші учасники мають можливість порівняти їх з результатами своєї роботи, переконатися в ефективності запропонованих прийомів і методів. Конференція може мати урочистий, святковий характер, із заохоченням учителів за результатами дослідницької та методичної роботи, запрошенням педагогів з інших шкіл, представників громадськості, науки.</w:t>
      </w:r>
    </w:p>
    <w:p w:rsidR="00F7433C" w:rsidRPr="000E7A10" w:rsidRDefault="00F7433C" w:rsidP="00F7433C">
      <w:pPr>
        <w:pStyle w:val="a9"/>
        <w:numPr>
          <w:ilvl w:val="0"/>
          <w:numId w:val="15"/>
        </w:numPr>
        <w:spacing w:before="0" w:beforeAutospacing="0" w:after="0" w:afterAutospacing="0" w:line="360" w:lineRule="auto"/>
        <w:jc w:val="both"/>
        <w:rPr>
          <w:color w:val="000000"/>
          <w:sz w:val="28"/>
          <w:szCs w:val="28"/>
          <w:lang w:val="uk-UA"/>
        </w:rPr>
      </w:pPr>
      <w:r w:rsidRPr="000E7A10">
        <w:rPr>
          <w:b/>
          <w:i/>
          <w:color w:val="000000"/>
          <w:sz w:val="28"/>
          <w:szCs w:val="28"/>
          <w:lang w:val="uk-UA"/>
        </w:rPr>
        <w:lastRenderedPageBreak/>
        <w:t>Творчі звіти вчителів.</w:t>
      </w:r>
      <w:r w:rsidRPr="000E7A10">
        <w:rPr>
          <w:color w:val="000000"/>
          <w:sz w:val="28"/>
          <w:szCs w:val="28"/>
          <w:lang w:val="uk-UA"/>
        </w:rPr>
        <w:t xml:space="preserve"> Проводять перед атестацією педагогічних працівників. Учитель у звіті про свій методичний доробок знайомить з власним досвідом.</w:t>
      </w:r>
    </w:p>
    <w:p w:rsidR="00F7433C" w:rsidRPr="000E7A10" w:rsidRDefault="00F7433C" w:rsidP="00F7433C">
      <w:pPr>
        <w:pStyle w:val="a9"/>
        <w:spacing w:before="0" w:beforeAutospacing="0" w:after="0" w:afterAutospacing="0" w:line="360" w:lineRule="auto"/>
        <w:ind w:left="360"/>
        <w:jc w:val="both"/>
        <w:rPr>
          <w:color w:val="000000"/>
          <w:sz w:val="28"/>
          <w:szCs w:val="28"/>
          <w:lang w:val="uk-UA"/>
        </w:rPr>
      </w:pPr>
      <w:r w:rsidRPr="000E7A10">
        <w:rPr>
          <w:b/>
          <w:color w:val="000000"/>
          <w:sz w:val="28"/>
          <w:szCs w:val="28"/>
          <w:lang w:val="uk-UA"/>
        </w:rPr>
        <w:t>Нетрадиційні форми методичної роботи.</w:t>
      </w:r>
      <w:r w:rsidRPr="000E7A10">
        <w:rPr>
          <w:color w:val="000000"/>
          <w:sz w:val="28"/>
          <w:szCs w:val="28"/>
          <w:lang w:val="uk-UA"/>
        </w:rPr>
        <w:t xml:space="preserve"> До них належать: педагогічні ігри (дидактичні, виховні, ділові, рольові); моделювання педагогічних ситуацій; олімпіади методичних інноваційних розробок уроків, виховних заходів, методичні «мости», літературні ярмарки педагогічних підручників, методичних рекомендацій, аукціон методичних розробок; конкурсні виставки методичних розробок (уроків, виховних заходів). Вони сприяють залученню педагогів до пошукової методичної роботи; розвитку уміння спілкуватися з колегами, учнями, батьками сприяють попередженню конфліктів у педагогічних колективах.</w:t>
      </w:r>
    </w:p>
    <w:p w:rsidR="00F7433C" w:rsidRPr="000E7A10" w:rsidRDefault="00F7433C" w:rsidP="00AC5514">
      <w:pPr>
        <w:spacing w:line="360" w:lineRule="auto"/>
        <w:rPr>
          <w:rFonts w:ascii="Times New Roman" w:hAnsi="Times New Roman" w:cs="Times New Roman"/>
          <w:b/>
          <w:noProof/>
          <w:sz w:val="28"/>
          <w:szCs w:val="28"/>
        </w:rPr>
      </w:pPr>
      <w:bookmarkStart w:id="1" w:name="718"/>
      <w:bookmarkEnd w:id="1"/>
    </w:p>
    <w:p w:rsidR="00F7433C" w:rsidRPr="000E7A10" w:rsidRDefault="00F7433C" w:rsidP="00AC5514">
      <w:pPr>
        <w:spacing w:line="360" w:lineRule="auto"/>
        <w:rPr>
          <w:rFonts w:ascii="Times New Roman" w:hAnsi="Times New Roman" w:cs="Times New Roman"/>
          <w:b/>
          <w:noProof/>
          <w:sz w:val="28"/>
          <w:szCs w:val="28"/>
        </w:rPr>
      </w:pPr>
    </w:p>
    <w:p w:rsidR="00F7433C" w:rsidRPr="000E7A10" w:rsidRDefault="00F7433C" w:rsidP="00AC5514">
      <w:pPr>
        <w:spacing w:line="360" w:lineRule="auto"/>
        <w:rPr>
          <w:rFonts w:ascii="Times New Roman" w:hAnsi="Times New Roman" w:cs="Times New Roman"/>
          <w:b/>
          <w:noProof/>
          <w:sz w:val="28"/>
          <w:szCs w:val="28"/>
        </w:rPr>
      </w:pPr>
    </w:p>
    <w:p w:rsidR="00F7433C" w:rsidRPr="000E7A10" w:rsidRDefault="00F7433C" w:rsidP="00AC5514">
      <w:pPr>
        <w:spacing w:line="360" w:lineRule="auto"/>
        <w:rPr>
          <w:rFonts w:ascii="Times New Roman" w:hAnsi="Times New Roman" w:cs="Times New Roman"/>
          <w:b/>
          <w:noProof/>
          <w:sz w:val="28"/>
          <w:szCs w:val="28"/>
        </w:rPr>
      </w:pPr>
    </w:p>
    <w:p w:rsidR="00F7433C" w:rsidRPr="000E7A10" w:rsidRDefault="00F7433C" w:rsidP="00AC5514">
      <w:pPr>
        <w:spacing w:line="360" w:lineRule="auto"/>
        <w:rPr>
          <w:rFonts w:ascii="Times New Roman" w:hAnsi="Times New Roman" w:cs="Times New Roman"/>
          <w:b/>
          <w:noProof/>
          <w:sz w:val="28"/>
          <w:szCs w:val="28"/>
        </w:rPr>
      </w:pPr>
    </w:p>
    <w:p w:rsidR="005742AF" w:rsidRPr="000E7A10" w:rsidRDefault="005742AF" w:rsidP="00AC5514">
      <w:pPr>
        <w:spacing w:line="360" w:lineRule="auto"/>
        <w:rPr>
          <w:rFonts w:ascii="Times New Roman" w:hAnsi="Times New Roman" w:cs="Times New Roman"/>
          <w:b/>
          <w:noProof/>
          <w:sz w:val="28"/>
          <w:szCs w:val="28"/>
        </w:rPr>
      </w:pPr>
    </w:p>
    <w:p w:rsidR="005742AF" w:rsidRPr="000E7A10" w:rsidRDefault="005742AF" w:rsidP="00AC5514">
      <w:pPr>
        <w:spacing w:line="360" w:lineRule="auto"/>
        <w:rPr>
          <w:rFonts w:ascii="Times New Roman" w:hAnsi="Times New Roman" w:cs="Times New Roman"/>
          <w:b/>
          <w:noProof/>
          <w:sz w:val="28"/>
          <w:szCs w:val="28"/>
        </w:rPr>
      </w:pPr>
    </w:p>
    <w:p w:rsidR="005742AF" w:rsidRPr="000E7A10" w:rsidRDefault="005742AF" w:rsidP="00AC5514">
      <w:pPr>
        <w:spacing w:line="360" w:lineRule="auto"/>
        <w:rPr>
          <w:rFonts w:ascii="Times New Roman" w:hAnsi="Times New Roman" w:cs="Times New Roman"/>
          <w:b/>
          <w:noProof/>
          <w:sz w:val="28"/>
          <w:szCs w:val="28"/>
        </w:rPr>
      </w:pPr>
    </w:p>
    <w:p w:rsidR="005742AF" w:rsidRPr="000E7A10" w:rsidRDefault="005742AF" w:rsidP="00AC5514">
      <w:pPr>
        <w:spacing w:line="360" w:lineRule="auto"/>
        <w:rPr>
          <w:rFonts w:ascii="Times New Roman" w:hAnsi="Times New Roman" w:cs="Times New Roman"/>
          <w:b/>
          <w:noProof/>
          <w:sz w:val="28"/>
          <w:szCs w:val="28"/>
        </w:rPr>
      </w:pPr>
    </w:p>
    <w:p w:rsidR="005742AF" w:rsidRPr="000E7A10" w:rsidRDefault="005742AF" w:rsidP="00AC5514">
      <w:pPr>
        <w:spacing w:line="360" w:lineRule="auto"/>
        <w:rPr>
          <w:rFonts w:ascii="Times New Roman" w:hAnsi="Times New Roman" w:cs="Times New Roman"/>
          <w:b/>
          <w:noProof/>
          <w:sz w:val="28"/>
          <w:szCs w:val="28"/>
        </w:rPr>
      </w:pPr>
    </w:p>
    <w:p w:rsidR="005742AF" w:rsidRPr="000E7A10" w:rsidRDefault="005742AF" w:rsidP="00AC5514">
      <w:pPr>
        <w:spacing w:line="360" w:lineRule="auto"/>
        <w:rPr>
          <w:rFonts w:ascii="Times New Roman" w:hAnsi="Times New Roman" w:cs="Times New Roman"/>
          <w:b/>
          <w:noProof/>
          <w:sz w:val="28"/>
          <w:szCs w:val="28"/>
        </w:rPr>
      </w:pPr>
    </w:p>
    <w:p w:rsidR="005742AF" w:rsidRPr="000E7A10" w:rsidRDefault="005742AF" w:rsidP="00AC5514">
      <w:pPr>
        <w:spacing w:line="360" w:lineRule="auto"/>
        <w:rPr>
          <w:rFonts w:ascii="Times New Roman" w:hAnsi="Times New Roman" w:cs="Times New Roman"/>
          <w:b/>
          <w:noProof/>
          <w:sz w:val="28"/>
          <w:szCs w:val="28"/>
        </w:rPr>
      </w:pPr>
    </w:p>
    <w:p w:rsidR="00A82526" w:rsidRPr="000E7A10" w:rsidRDefault="009E079B" w:rsidP="00AC5514">
      <w:pPr>
        <w:spacing w:line="360" w:lineRule="auto"/>
        <w:rPr>
          <w:rFonts w:ascii="Times New Roman" w:hAnsi="Times New Roman" w:cs="Times New Roman"/>
          <w:b/>
          <w:noProof/>
          <w:sz w:val="28"/>
          <w:szCs w:val="28"/>
        </w:rPr>
      </w:pPr>
      <w:r w:rsidRPr="000E7A10">
        <w:rPr>
          <w:rFonts w:ascii="Times New Roman" w:hAnsi="Times New Roman" w:cs="Times New Roman"/>
          <w:b/>
          <w:noProof/>
          <w:sz w:val="28"/>
          <w:szCs w:val="28"/>
        </w:rPr>
        <w:lastRenderedPageBreak/>
        <w:t xml:space="preserve">Розділ 2. </w:t>
      </w:r>
      <w:r w:rsidR="00A82526" w:rsidRPr="000E7A10">
        <w:rPr>
          <w:rFonts w:ascii="Times New Roman" w:hAnsi="Times New Roman" w:cs="Times New Roman"/>
          <w:b/>
          <w:noProof/>
          <w:color w:val="FF0000"/>
          <w:sz w:val="28"/>
          <w:szCs w:val="28"/>
        </w:rPr>
        <w:t xml:space="preserve"> </w:t>
      </w:r>
      <w:r w:rsidR="00AC5514" w:rsidRPr="000E7A10">
        <w:rPr>
          <w:rFonts w:ascii="Times New Roman" w:hAnsi="Times New Roman" w:cs="Times New Roman"/>
          <w:b/>
          <w:noProof/>
          <w:sz w:val="28"/>
          <w:szCs w:val="28"/>
        </w:rPr>
        <w:t xml:space="preserve">На крилах творчості. </w:t>
      </w:r>
      <w:r w:rsidR="00A82526" w:rsidRPr="000E7A10">
        <w:rPr>
          <w:rFonts w:ascii="Times New Roman" w:hAnsi="Times New Roman" w:cs="Times New Roman"/>
          <w:b/>
          <w:noProof/>
          <w:sz w:val="28"/>
          <w:szCs w:val="28"/>
        </w:rPr>
        <w:t xml:space="preserve"> Організація методичної роботи Новогригорівської СЗШ І-ІІІ ступенів</w:t>
      </w:r>
    </w:p>
    <w:p w:rsidR="00A82526" w:rsidRPr="000E7A10" w:rsidRDefault="00A82526" w:rsidP="00AC5514">
      <w:pPr>
        <w:spacing w:line="360" w:lineRule="auto"/>
        <w:jc w:val="right"/>
        <w:rPr>
          <w:rFonts w:ascii="Times New Roman" w:hAnsi="Times New Roman" w:cs="Times New Roman"/>
          <w:i/>
          <w:noProof/>
          <w:sz w:val="28"/>
          <w:szCs w:val="28"/>
        </w:rPr>
      </w:pPr>
      <w:r w:rsidRPr="000E7A10">
        <w:rPr>
          <w:rFonts w:ascii="Times New Roman" w:hAnsi="Times New Roman" w:cs="Times New Roman"/>
          <w:i/>
          <w:noProof/>
          <w:sz w:val="28"/>
          <w:szCs w:val="28"/>
        </w:rPr>
        <w:t xml:space="preserve">Якщо ви хочете, щоб педагогічна праця давала вчителю радість, щоб повсякденне проведення уроків не перетворилося в нудну одноманітну повинність, ведіть кожного вчителя на щасливу стежку дослідження… </w:t>
      </w:r>
    </w:p>
    <w:p w:rsidR="00A82526" w:rsidRPr="000E7A10" w:rsidRDefault="00A82526" w:rsidP="00AC5514">
      <w:pPr>
        <w:spacing w:line="360" w:lineRule="auto"/>
        <w:jc w:val="right"/>
        <w:rPr>
          <w:rFonts w:ascii="Times New Roman" w:hAnsi="Times New Roman" w:cs="Times New Roman"/>
          <w:i/>
          <w:noProof/>
          <w:sz w:val="28"/>
          <w:szCs w:val="28"/>
        </w:rPr>
      </w:pPr>
      <w:r w:rsidRPr="000E7A10">
        <w:rPr>
          <w:rFonts w:ascii="Times New Roman" w:hAnsi="Times New Roman" w:cs="Times New Roman"/>
          <w:i/>
          <w:noProof/>
          <w:sz w:val="28"/>
          <w:szCs w:val="28"/>
        </w:rPr>
        <w:t>Тут знахідки, відкриття, радощі і прикрощі.</w:t>
      </w:r>
    </w:p>
    <w:p w:rsidR="00A82526" w:rsidRPr="000E7A10" w:rsidRDefault="00A82526" w:rsidP="00AC5514">
      <w:pPr>
        <w:spacing w:line="360" w:lineRule="auto"/>
        <w:jc w:val="right"/>
        <w:rPr>
          <w:rFonts w:ascii="Times New Roman" w:hAnsi="Times New Roman" w:cs="Times New Roman"/>
          <w:b/>
          <w:i/>
          <w:noProof/>
          <w:sz w:val="28"/>
          <w:szCs w:val="28"/>
        </w:rPr>
      </w:pPr>
      <w:r w:rsidRPr="000E7A10">
        <w:rPr>
          <w:rFonts w:ascii="Times New Roman" w:hAnsi="Times New Roman" w:cs="Times New Roman"/>
          <w:b/>
          <w:i/>
          <w:noProof/>
          <w:sz w:val="28"/>
          <w:szCs w:val="28"/>
        </w:rPr>
        <w:t xml:space="preserve">В. О. Сухомлинський </w:t>
      </w:r>
    </w:p>
    <w:p w:rsidR="001D7B8C" w:rsidRPr="000E7A10" w:rsidRDefault="001D7B8C" w:rsidP="00AC5514">
      <w:pPr>
        <w:shd w:val="clear" w:color="auto" w:fill="FFFFFF"/>
        <w:spacing w:before="10" w:line="360" w:lineRule="auto"/>
        <w:rPr>
          <w:rFonts w:ascii="Times New Roman" w:hAnsi="Times New Roman" w:cs="Times New Roman"/>
          <w:color w:val="000000"/>
          <w:sz w:val="28"/>
          <w:szCs w:val="28"/>
        </w:rPr>
      </w:pPr>
      <w:r w:rsidRPr="000E7A10">
        <w:rPr>
          <w:rFonts w:ascii="Times New Roman" w:hAnsi="Times New Roman" w:cs="Times New Roman"/>
          <w:sz w:val="28"/>
          <w:szCs w:val="28"/>
        </w:rPr>
        <w:t xml:space="preserve">Новогригорівська школа відома </w:t>
      </w:r>
      <w:r w:rsidR="00977785" w:rsidRPr="000E7A10">
        <w:rPr>
          <w:rFonts w:ascii="Times New Roman" w:hAnsi="Times New Roman" w:cs="Times New Roman"/>
          <w:sz w:val="28"/>
          <w:szCs w:val="28"/>
        </w:rPr>
        <w:t>в</w:t>
      </w:r>
      <w:r w:rsidR="009E079B" w:rsidRPr="000E7A10">
        <w:rPr>
          <w:rFonts w:ascii="Times New Roman" w:hAnsi="Times New Roman" w:cs="Times New Roman"/>
          <w:sz w:val="28"/>
          <w:szCs w:val="28"/>
        </w:rPr>
        <w:t xml:space="preserve"> </w:t>
      </w:r>
      <w:proofErr w:type="spellStart"/>
      <w:r w:rsidR="00F218C4" w:rsidRPr="000E7A10">
        <w:rPr>
          <w:rFonts w:ascii="Times New Roman" w:hAnsi="Times New Roman" w:cs="Times New Roman"/>
          <w:sz w:val="28"/>
          <w:szCs w:val="28"/>
        </w:rPr>
        <w:t>Межівському</w:t>
      </w:r>
      <w:proofErr w:type="spellEnd"/>
      <w:r w:rsidR="009E079B" w:rsidRPr="000E7A10">
        <w:rPr>
          <w:rFonts w:ascii="Times New Roman" w:hAnsi="Times New Roman" w:cs="Times New Roman"/>
          <w:sz w:val="28"/>
          <w:szCs w:val="28"/>
        </w:rPr>
        <w:t xml:space="preserve"> районі</w:t>
      </w:r>
      <w:r w:rsidR="00977785" w:rsidRPr="000E7A10">
        <w:rPr>
          <w:rFonts w:ascii="Times New Roman" w:hAnsi="Times New Roman" w:cs="Times New Roman"/>
          <w:sz w:val="28"/>
          <w:szCs w:val="28"/>
        </w:rPr>
        <w:t xml:space="preserve"> своїми </w:t>
      </w:r>
      <w:r w:rsidRPr="000E7A10">
        <w:rPr>
          <w:rFonts w:ascii="Times New Roman" w:hAnsi="Times New Roman" w:cs="Times New Roman"/>
          <w:sz w:val="28"/>
          <w:szCs w:val="28"/>
        </w:rPr>
        <w:t>здобутками, досвідом організа</w:t>
      </w:r>
      <w:r w:rsidR="00977785" w:rsidRPr="000E7A10">
        <w:rPr>
          <w:rFonts w:ascii="Times New Roman" w:hAnsi="Times New Roman" w:cs="Times New Roman"/>
          <w:sz w:val="28"/>
          <w:szCs w:val="28"/>
        </w:rPr>
        <w:t xml:space="preserve">ції навчально-виховного процесу, злагодженою роботою всього педагогічного колективу, який, готуючись до роботи в сучасних умовах, </w:t>
      </w:r>
      <w:r w:rsidR="00F218C4" w:rsidRPr="000E7A10">
        <w:rPr>
          <w:rFonts w:ascii="Times New Roman" w:hAnsi="Times New Roman" w:cs="Times New Roman"/>
          <w:sz w:val="28"/>
          <w:szCs w:val="28"/>
        </w:rPr>
        <w:t xml:space="preserve">дбає </w:t>
      </w:r>
      <w:r w:rsidR="00977785" w:rsidRPr="000E7A10">
        <w:rPr>
          <w:rFonts w:ascii="Times New Roman" w:hAnsi="Times New Roman" w:cs="Times New Roman"/>
          <w:sz w:val="28"/>
          <w:szCs w:val="28"/>
        </w:rPr>
        <w:t xml:space="preserve">про </w:t>
      </w:r>
      <w:r w:rsidRPr="000E7A10">
        <w:rPr>
          <w:rFonts w:ascii="Times New Roman" w:hAnsi="Times New Roman" w:cs="Times New Roman"/>
          <w:sz w:val="28"/>
          <w:szCs w:val="28"/>
        </w:rPr>
        <w:t xml:space="preserve">ріст творчого потенціалу </w:t>
      </w:r>
      <w:r w:rsidR="00977785" w:rsidRPr="000E7A10">
        <w:rPr>
          <w:rFonts w:ascii="Times New Roman" w:hAnsi="Times New Roman" w:cs="Times New Roman"/>
          <w:sz w:val="28"/>
          <w:szCs w:val="28"/>
        </w:rPr>
        <w:t>вчителів</w:t>
      </w:r>
      <w:r w:rsidRPr="000E7A10">
        <w:rPr>
          <w:rFonts w:ascii="Times New Roman" w:hAnsi="Times New Roman" w:cs="Times New Roman"/>
          <w:sz w:val="28"/>
          <w:szCs w:val="28"/>
        </w:rPr>
        <w:t>, зміцнення навчально-матеріальної бази.</w:t>
      </w:r>
      <w:r w:rsidR="00007F30" w:rsidRPr="000E7A10">
        <w:rPr>
          <w:rFonts w:ascii="Times New Roman" w:hAnsi="Times New Roman" w:cs="Times New Roman"/>
          <w:color w:val="000000"/>
          <w:sz w:val="28"/>
          <w:szCs w:val="28"/>
        </w:rPr>
        <w:t xml:space="preserve"> Прообразом сучасної школи в нашому селі була початкова школа, збудована в 1928 році на кошти громадян. В 1934 році школа стала семирічкою, починаючи з 1977 року діти села </w:t>
      </w:r>
      <w:proofErr w:type="spellStart"/>
      <w:r w:rsidR="00007F30" w:rsidRPr="000E7A10">
        <w:rPr>
          <w:rFonts w:ascii="Times New Roman" w:hAnsi="Times New Roman" w:cs="Times New Roman"/>
          <w:color w:val="000000"/>
          <w:sz w:val="28"/>
          <w:szCs w:val="28"/>
        </w:rPr>
        <w:t>Новогригорівки</w:t>
      </w:r>
      <w:proofErr w:type="spellEnd"/>
      <w:r w:rsidR="00007F30" w:rsidRPr="000E7A10">
        <w:rPr>
          <w:rFonts w:ascii="Times New Roman" w:hAnsi="Times New Roman" w:cs="Times New Roman"/>
          <w:color w:val="000000"/>
          <w:sz w:val="28"/>
          <w:szCs w:val="28"/>
        </w:rPr>
        <w:t xml:space="preserve"> вже мали змогу отримувати 8-річну освіту. Середньою школа стала в 1985 році. У школі здобувають освіту 80 учнів. Навчальний процес забезпечують 15 вчителів. З них мають вищу категорію 3 вчителя, першу - 6, другу - 1, та 5 вчителів – спеціалісти. </w:t>
      </w:r>
    </w:p>
    <w:p w:rsidR="001D7B8C" w:rsidRPr="000E7A10" w:rsidRDefault="009E079B"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Успіх роботи вчительського </w:t>
      </w:r>
      <w:r w:rsidR="001D7B8C" w:rsidRPr="000E7A10">
        <w:rPr>
          <w:rFonts w:ascii="Times New Roman" w:hAnsi="Times New Roman" w:cs="Times New Roman"/>
          <w:sz w:val="28"/>
          <w:szCs w:val="28"/>
        </w:rPr>
        <w:t>колективу зумовлений насамперед творч</w:t>
      </w:r>
      <w:r w:rsidR="00AC5514" w:rsidRPr="000E7A10">
        <w:rPr>
          <w:rFonts w:ascii="Times New Roman" w:hAnsi="Times New Roman" w:cs="Times New Roman"/>
          <w:sz w:val="28"/>
          <w:szCs w:val="28"/>
        </w:rPr>
        <w:t xml:space="preserve">ою діяльністю керівників школи. </w:t>
      </w:r>
      <w:r w:rsidR="001D7B8C" w:rsidRPr="000E7A10">
        <w:rPr>
          <w:rFonts w:ascii="Times New Roman" w:hAnsi="Times New Roman" w:cs="Times New Roman"/>
          <w:sz w:val="28"/>
          <w:szCs w:val="28"/>
        </w:rPr>
        <w:t xml:space="preserve">Чітко і злагоджено працює управлінська команда в складі директора школи </w:t>
      </w:r>
      <w:r w:rsidR="00977785" w:rsidRPr="000E7A10">
        <w:rPr>
          <w:rFonts w:ascii="Times New Roman" w:hAnsi="Times New Roman" w:cs="Times New Roman"/>
          <w:b/>
          <w:sz w:val="28"/>
          <w:szCs w:val="28"/>
        </w:rPr>
        <w:t>Улянченко Любомири Миколаївни</w:t>
      </w:r>
      <w:r w:rsidR="001D7B8C" w:rsidRPr="000E7A10">
        <w:rPr>
          <w:rFonts w:ascii="Times New Roman" w:hAnsi="Times New Roman" w:cs="Times New Roman"/>
          <w:b/>
          <w:sz w:val="28"/>
          <w:szCs w:val="28"/>
        </w:rPr>
        <w:t xml:space="preserve"> </w:t>
      </w:r>
      <w:r w:rsidR="001D7B8C" w:rsidRPr="000E7A10">
        <w:rPr>
          <w:rFonts w:ascii="Times New Roman" w:hAnsi="Times New Roman" w:cs="Times New Roman"/>
          <w:sz w:val="28"/>
          <w:szCs w:val="28"/>
        </w:rPr>
        <w:t xml:space="preserve">та заступника директора з навчально-виховної роботи </w:t>
      </w:r>
      <w:r w:rsidR="00AC5514" w:rsidRPr="000E7A10">
        <w:rPr>
          <w:rFonts w:ascii="Times New Roman" w:hAnsi="Times New Roman" w:cs="Times New Roman"/>
          <w:b/>
          <w:sz w:val="28"/>
          <w:szCs w:val="28"/>
        </w:rPr>
        <w:t>Синякіної Юлії Юріївни.</w:t>
      </w:r>
    </w:p>
    <w:p w:rsidR="001D7B8C" w:rsidRPr="000E7A10" w:rsidRDefault="001D7B8C"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На посаді завуча </w:t>
      </w:r>
      <w:r w:rsidR="009E079B" w:rsidRPr="000E7A10">
        <w:rPr>
          <w:rFonts w:ascii="Times New Roman" w:hAnsi="Times New Roman" w:cs="Times New Roman"/>
          <w:sz w:val="28"/>
          <w:szCs w:val="28"/>
        </w:rPr>
        <w:t xml:space="preserve">Юлія Юріївна працює з 2013 року. Наукою та </w:t>
      </w:r>
      <w:r w:rsidRPr="000E7A10">
        <w:rPr>
          <w:rFonts w:ascii="Times New Roman" w:hAnsi="Times New Roman" w:cs="Times New Roman"/>
          <w:sz w:val="28"/>
          <w:szCs w:val="28"/>
        </w:rPr>
        <w:t xml:space="preserve">мистецтвом управління наполегливо оволодівала на курсах в </w:t>
      </w:r>
      <w:r w:rsidR="009E079B" w:rsidRPr="000E7A10">
        <w:rPr>
          <w:rFonts w:ascii="Times New Roman" w:hAnsi="Times New Roman" w:cs="Times New Roman"/>
          <w:sz w:val="28"/>
          <w:szCs w:val="28"/>
        </w:rPr>
        <w:t>Д</w:t>
      </w:r>
      <w:r w:rsidRPr="000E7A10">
        <w:rPr>
          <w:rFonts w:ascii="Times New Roman" w:hAnsi="Times New Roman" w:cs="Times New Roman"/>
          <w:sz w:val="28"/>
          <w:szCs w:val="28"/>
        </w:rPr>
        <w:t xml:space="preserve">ОІППО, </w:t>
      </w:r>
      <w:r w:rsidR="009E079B" w:rsidRPr="000E7A10">
        <w:rPr>
          <w:rFonts w:ascii="Times New Roman" w:hAnsi="Times New Roman" w:cs="Times New Roman"/>
          <w:sz w:val="28"/>
          <w:szCs w:val="28"/>
        </w:rPr>
        <w:t>на районних семінарах заступників директорів з НВР</w:t>
      </w:r>
      <w:r w:rsidRPr="000E7A10">
        <w:rPr>
          <w:rFonts w:ascii="Times New Roman" w:hAnsi="Times New Roman" w:cs="Times New Roman"/>
          <w:sz w:val="28"/>
          <w:szCs w:val="28"/>
        </w:rPr>
        <w:t>, шляхом самоосвіти, ознайомлення з кращим досвідом.</w:t>
      </w:r>
    </w:p>
    <w:p w:rsidR="001D7B8C" w:rsidRPr="000E7A10" w:rsidRDefault="001D7B8C" w:rsidP="00AC5514">
      <w:pPr>
        <w:spacing w:line="360" w:lineRule="auto"/>
        <w:jc w:val="both"/>
        <w:rPr>
          <w:rFonts w:ascii="Times New Roman" w:hAnsi="Times New Roman" w:cs="Times New Roman"/>
          <w:noProof/>
          <w:sz w:val="28"/>
          <w:szCs w:val="28"/>
        </w:rPr>
      </w:pPr>
      <w:r w:rsidRPr="000E7A10">
        <w:rPr>
          <w:rFonts w:ascii="Times New Roman" w:hAnsi="Times New Roman" w:cs="Times New Roman"/>
          <w:sz w:val="28"/>
          <w:szCs w:val="28"/>
        </w:rPr>
        <w:lastRenderedPageBreak/>
        <w:t>Орієнтиром в управлінській</w:t>
      </w:r>
      <w:r w:rsidR="009E079B" w:rsidRPr="000E7A10">
        <w:rPr>
          <w:rFonts w:ascii="Times New Roman" w:hAnsi="Times New Roman" w:cs="Times New Roman"/>
          <w:sz w:val="28"/>
          <w:szCs w:val="28"/>
        </w:rPr>
        <w:t xml:space="preserve"> діяльності стали для неї слова </w:t>
      </w:r>
      <w:r w:rsidRPr="000E7A10">
        <w:rPr>
          <w:rFonts w:ascii="Times New Roman" w:hAnsi="Times New Roman" w:cs="Times New Roman"/>
          <w:sz w:val="28"/>
          <w:szCs w:val="28"/>
        </w:rPr>
        <w:t>В.О.Сухомлинського: «</w:t>
      </w:r>
      <w:r w:rsidR="009E079B" w:rsidRPr="000E7A10">
        <w:rPr>
          <w:rFonts w:ascii="Times New Roman" w:hAnsi="Times New Roman" w:cs="Times New Roman"/>
          <w:noProof/>
          <w:sz w:val="28"/>
          <w:szCs w:val="28"/>
        </w:rPr>
        <w:t xml:space="preserve">Якщо ви хочете, щоб педагогічна праця давала вчителю радість, щоб повсякденне проведення уроків не перетворилося в нудну одноманітну повинність, ведіть кожного вчителя на щасливу стежку дослідження… Тут знахідки, відкриття, радощі і прикрощі.» </w:t>
      </w:r>
      <w:r w:rsidRPr="000E7A10">
        <w:rPr>
          <w:rFonts w:ascii="Times New Roman" w:hAnsi="Times New Roman" w:cs="Times New Roman"/>
          <w:sz w:val="28"/>
          <w:szCs w:val="28"/>
        </w:rPr>
        <w:t xml:space="preserve"> </w:t>
      </w:r>
      <w:r w:rsidR="00F218C4" w:rsidRPr="000E7A10">
        <w:rPr>
          <w:rFonts w:ascii="Times New Roman" w:hAnsi="Times New Roman" w:cs="Times New Roman"/>
          <w:sz w:val="28"/>
          <w:szCs w:val="28"/>
        </w:rPr>
        <w:t>[т. 4; с</w:t>
      </w:r>
      <w:r w:rsidRPr="000E7A10">
        <w:rPr>
          <w:rFonts w:ascii="Times New Roman" w:hAnsi="Times New Roman" w:cs="Times New Roman"/>
          <w:sz w:val="28"/>
          <w:szCs w:val="28"/>
        </w:rPr>
        <w:t>. 419].</w:t>
      </w:r>
      <w:r w:rsidRPr="000E7A10">
        <w:rPr>
          <w:rFonts w:ascii="Times New Roman" w:hAnsi="Times New Roman" w:cs="Times New Roman"/>
          <w:noProof/>
          <w:sz w:val="28"/>
          <w:szCs w:val="28"/>
        </w:rPr>
        <w:t xml:space="preserve"> </w:t>
      </w:r>
    </w:p>
    <w:p w:rsidR="00F7433C" w:rsidRPr="000E7A10" w:rsidRDefault="00F7433C"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b/>
          <w:sz w:val="28"/>
          <w:szCs w:val="28"/>
        </w:rPr>
        <w:t>2.1. Структура методичної роботи Новогригорівської СЗШ</w:t>
      </w:r>
    </w:p>
    <w:p w:rsidR="00F218C4" w:rsidRPr="000E7A10" w:rsidRDefault="001D7B8C" w:rsidP="00F7433C">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Ефективність методичної роботи залежить від багатьох факторів, та найважливіші серед них – професійна компетентність, організаторський талант, загострене почуття нового, високий творчий потенціал завуча – головного організатора і координатора методичної роботи в школі.</w:t>
      </w:r>
      <w:r w:rsidR="00F7433C" w:rsidRPr="000E7A10">
        <w:rPr>
          <w:rFonts w:ascii="Times New Roman" w:hAnsi="Times New Roman" w:cs="Times New Roman"/>
          <w:sz w:val="28"/>
          <w:szCs w:val="28"/>
        </w:rPr>
        <w:t xml:space="preserve"> </w:t>
      </w:r>
      <w:r w:rsidR="00F218C4" w:rsidRPr="000E7A10">
        <w:rPr>
          <w:rFonts w:ascii="Times New Roman" w:eastAsia="Times New Roman" w:hAnsi="Times New Roman" w:cs="Times New Roman"/>
          <w:sz w:val="28"/>
          <w:szCs w:val="28"/>
          <w:lang w:eastAsia="ru-RU"/>
        </w:rPr>
        <w:t>Застосування інноваційних технологій організації науково-методичної роботи – підхід, який активно впроваджується в практику</w:t>
      </w:r>
      <w:r w:rsidR="0027352B" w:rsidRPr="000E7A10">
        <w:rPr>
          <w:rFonts w:ascii="Times New Roman" w:eastAsia="Times New Roman" w:hAnsi="Times New Roman" w:cs="Times New Roman"/>
          <w:sz w:val="28"/>
          <w:szCs w:val="28"/>
          <w:lang w:eastAsia="ru-RU"/>
        </w:rPr>
        <w:t xml:space="preserve"> в стінах нашої школи. Хоча </w:t>
      </w:r>
      <w:r w:rsidR="0027352B" w:rsidRPr="000E7A10">
        <w:rPr>
          <w:rFonts w:ascii="Times New Roman" w:eastAsia="Times New Roman" w:hAnsi="Times New Roman" w:cs="Times New Roman"/>
          <w:color w:val="222222"/>
          <w:sz w:val="28"/>
          <w:szCs w:val="28"/>
          <w:lang w:eastAsia="ru-RU"/>
        </w:rPr>
        <w:t xml:space="preserve">у </w:t>
      </w:r>
      <w:r w:rsidR="00F218C4" w:rsidRPr="000E7A10">
        <w:rPr>
          <w:rFonts w:ascii="Times New Roman" w:eastAsia="Times New Roman" w:hAnsi="Times New Roman" w:cs="Times New Roman"/>
          <w:color w:val="222222"/>
          <w:sz w:val="28"/>
          <w:szCs w:val="28"/>
          <w:lang w:eastAsia="ru-RU"/>
        </w:rPr>
        <w:t>своїй роботі використовуємо як традиційні, так і нетрадиційні форми роботи.</w:t>
      </w:r>
    </w:p>
    <w:p w:rsidR="001D7B8C" w:rsidRPr="000E7A10" w:rsidRDefault="0027352B"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Основою для моделювання системи методичної роботи з педагогами на новий навчальний рік є д</w:t>
      </w:r>
      <w:r w:rsidR="001D7B8C" w:rsidRPr="000E7A10">
        <w:rPr>
          <w:rFonts w:ascii="Times New Roman" w:hAnsi="Times New Roman" w:cs="Times New Roman"/>
          <w:sz w:val="28"/>
          <w:szCs w:val="28"/>
        </w:rPr>
        <w:t>умки і пропозиції вчителів, власні спостереження і роздуми, настанови і ре</w:t>
      </w:r>
      <w:r w:rsidRPr="000E7A10">
        <w:rPr>
          <w:rFonts w:ascii="Times New Roman" w:hAnsi="Times New Roman" w:cs="Times New Roman"/>
          <w:sz w:val="28"/>
          <w:szCs w:val="28"/>
        </w:rPr>
        <w:t xml:space="preserve">комендації, одержані на курсах. </w:t>
      </w:r>
      <w:r w:rsidR="001D7B8C" w:rsidRPr="000E7A10">
        <w:rPr>
          <w:rFonts w:ascii="Times New Roman" w:hAnsi="Times New Roman" w:cs="Times New Roman"/>
          <w:sz w:val="28"/>
          <w:szCs w:val="28"/>
        </w:rPr>
        <w:t>Її структура, зміст і форми визначаються в школі на основі діагностування рівня професійної майстерності вчителів, аналізу стану навчально-виховного процесу, врахування вимог сьогодення і специфіки кожного навчального року.</w:t>
      </w:r>
    </w:p>
    <w:p w:rsidR="001D7B8C" w:rsidRPr="000E7A10" w:rsidRDefault="001D7B8C"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В </w:t>
      </w:r>
      <w:r w:rsidRPr="000E7A10">
        <w:rPr>
          <w:rFonts w:ascii="Times New Roman" w:hAnsi="Times New Roman" w:cs="Times New Roman"/>
          <w:b/>
          <w:i/>
          <w:sz w:val="28"/>
          <w:szCs w:val="28"/>
        </w:rPr>
        <w:t>структурі методичної роботи</w:t>
      </w:r>
      <w:r w:rsidR="00026B88" w:rsidRPr="000E7A10">
        <w:rPr>
          <w:rFonts w:ascii="Times New Roman" w:hAnsi="Times New Roman" w:cs="Times New Roman"/>
          <w:b/>
          <w:i/>
          <w:sz w:val="28"/>
          <w:szCs w:val="28"/>
        </w:rPr>
        <w:t xml:space="preserve"> (Додаток 1)</w:t>
      </w:r>
      <w:r w:rsidRPr="000E7A10">
        <w:rPr>
          <w:rFonts w:ascii="Times New Roman" w:hAnsi="Times New Roman" w:cs="Times New Roman"/>
          <w:sz w:val="28"/>
          <w:szCs w:val="28"/>
        </w:rPr>
        <w:t>, виз</w:t>
      </w:r>
      <w:r w:rsidR="009E079B" w:rsidRPr="000E7A10">
        <w:rPr>
          <w:rFonts w:ascii="Times New Roman" w:hAnsi="Times New Roman" w:cs="Times New Roman"/>
          <w:sz w:val="28"/>
          <w:szCs w:val="28"/>
        </w:rPr>
        <w:t>наченій наказом по школі на 2014-2015</w:t>
      </w:r>
      <w:r w:rsidRPr="000E7A10">
        <w:rPr>
          <w:rFonts w:ascii="Times New Roman" w:hAnsi="Times New Roman" w:cs="Times New Roman"/>
          <w:sz w:val="28"/>
          <w:szCs w:val="28"/>
        </w:rPr>
        <w:t xml:space="preserve"> навчальний рік</w:t>
      </w:r>
      <w:r w:rsidR="009E079B" w:rsidRPr="000E7A10">
        <w:rPr>
          <w:rFonts w:ascii="Times New Roman" w:hAnsi="Times New Roman" w:cs="Times New Roman"/>
          <w:sz w:val="28"/>
          <w:szCs w:val="28"/>
        </w:rPr>
        <w:t xml:space="preserve"> є такі складові</w:t>
      </w:r>
      <w:r w:rsidRPr="000E7A10">
        <w:rPr>
          <w:rFonts w:ascii="Times New Roman" w:hAnsi="Times New Roman" w:cs="Times New Roman"/>
          <w:sz w:val="28"/>
          <w:szCs w:val="28"/>
        </w:rPr>
        <w:t xml:space="preserve">: </w:t>
      </w:r>
    </w:p>
    <w:p w:rsidR="001D7B8C" w:rsidRPr="000E7A10" w:rsidRDefault="001D7B8C" w:rsidP="00F7433C">
      <w:pPr>
        <w:numPr>
          <w:ilvl w:val="0"/>
          <w:numId w:val="2"/>
        </w:numPr>
        <w:tabs>
          <w:tab w:val="clear" w:pos="180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 xml:space="preserve">4 шкільних </w:t>
      </w:r>
      <w:r w:rsidR="00DE3BCB" w:rsidRPr="000E7A10">
        <w:rPr>
          <w:rFonts w:ascii="Times New Roman" w:hAnsi="Times New Roman" w:cs="Times New Roman"/>
          <w:sz w:val="28"/>
          <w:szCs w:val="28"/>
        </w:rPr>
        <w:t>предметно-циклових комісій</w:t>
      </w:r>
      <w:r w:rsidRPr="000E7A10">
        <w:rPr>
          <w:rFonts w:ascii="Times New Roman" w:hAnsi="Times New Roman" w:cs="Times New Roman"/>
          <w:sz w:val="28"/>
          <w:szCs w:val="28"/>
        </w:rPr>
        <w:t xml:space="preserve"> (вчителів початкових класів, вчителів гуманітарного циклу, вчителів природничо-математичного циклу, класних керівників);</w:t>
      </w:r>
    </w:p>
    <w:p w:rsidR="001D7B8C" w:rsidRPr="000E7A10" w:rsidRDefault="001D7B8C" w:rsidP="00F7433C">
      <w:pPr>
        <w:numPr>
          <w:ilvl w:val="0"/>
          <w:numId w:val="2"/>
        </w:numPr>
        <w:tabs>
          <w:tab w:val="clear" w:pos="180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психолого-педагогічний семінар;</w:t>
      </w:r>
    </w:p>
    <w:p w:rsidR="001D7B8C" w:rsidRPr="000E7A10" w:rsidRDefault="001D7B8C" w:rsidP="00F7433C">
      <w:pPr>
        <w:numPr>
          <w:ilvl w:val="0"/>
          <w:numId w:val="2"/>
        </w:numPr>
        <w:tabs>
          <w:tab w:val="clear" w:pos="180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творча група;</w:t>
      </w:r>
    </w:p>
    <w:p w:rsidR="001D7B8C" w:rsidRPr="000E7A10" w:rsidRDefault="001D7B8C" w:rsidP="00F7433C">
      <w:pPr>
        <w:numPr>
          <w:ilvl w:val="0"/>
          <w:numId w:val="2"/>
        </w:numPr>
        <w:tabs>
          <w:tab w:val="clear" w:pos="180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 xml:space="preserve">індивідуальні форми роботи: </w:t>
      </w:r>
      <w:r w:rsidR="00037D8B" w:rsidRPr="000E7A10">
        <w:rPr>
          <w:rFonts w:ascii="Times New Roman" w:hAnsi="Times New Roman" w:cs="Times New Roman"/>
          <w:sz w:val="28"/>
          <w:szCs w:val="28"/>
        </w:rPr>
        <w:t xml:space="preserve">консультації, самоосвіта </w:t>
      </w:r>
    </w:p>
    <w:p w:rsidR="001E7E28" w:rsidRPr="000E7A10" w:rsidRDefault="001D7B8C"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lastRenderedPageBreak/>
        <w:t xml:space="preserve">Така структура обумовлена кількісним </w:t>
      </w:r>
      <w:r w:rsidR="0027352B" w:rsidRPr="000E7A10">
        <w:rPr>
          <w:rFonts w:ascii="Times New Roman" w:hAnsi="Times New Roman" w:cs="Times New Roman"/>
          <w:sz w:val="28"/>
          <w:szCs w:val="28"/>
        </w:rPr>
        <w:t xml:space="preserve">і якісним складом педколективу </w:t>
      </w:r>
      <w:r w:rsidRPr="000E7A10">
        <w:rPr>
          <w:rFonts w:ascii="Times New Roman" w:hAnsi="Times New Roman" w:cs="Times New Roman"/>
          <w:sz w:val="28"/>
          <w:szCs w:val="28"/>
        </w:rPr>
        <w:t>і враховує практичні потреби вчителів у підвищенні науково-теоретичного рівня і методичної майстерності.</w:t>
      </w:r>
    </w:p>
    <w:p w:rsidR="00F7433C" w:rsidRPr="000E7A10" w:rsidRDefault="00F7433C" w:rsidP="00AC5514">
      <w:pPr>
        <w:tabs>
          <w:tab w:val="left" w:pos="0"/>
        </w:tabs>
        <w:spacing w:line="360" w:lineRule="auto"/>
        <w:jc w:val="both"/>
        <w:rPr>
          <w:rFonts w:ascii="Times New Roman" w:hAnsi="Times New Roman" w:cs="Times New Roman"/>
          <w:b/>
          <w:sz w:val="28"/>
          <w:szCs w:val="28"/>
        </w:rPr>
      </w:pPr>
      <w:r w:rsidRPr="000E7A10">
        <w:rPr>
          <w:rFonts w:ascii="Times New Roman" w:hAnsi="Times New Roman" w:cs="Times New Roman"/>
          <w:b/>
          <w:sz w:val="28"/>
          <w:szCs w:val="28"/>
        </w:rPr>
        <w:t>2.2. З досвіду роботи заступника директора з НВР</w:t>
      </w:r>
    </w:p>
    <w:p w:rsidR="00E66C72" w:rsidRPr="000E7A10" w:rsidRDefault="001E7E28"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П’ятий  рік педагоги закладу працюють над реалізацією завдань науково-методичного проекту </w:t>
      </w:r>
      <w:r w:rsidRPr="000E7A10">
        <w:rPr>
          <w:rFonts w:ascii="Times New Roman" w:hAnsi="Times New Roman" w:cs="Times New Roman"/>
          <w:b/>
          <w:sz w:val="28"/>
          <w:szCs w:val="28"/>
        </w:rPr>
        <w:t>«Педагогічні стратегії розвитку креативної інноваційної особистості як головна мета освіти ХХІ століття».</w:t>
      </w:r>
      <w:r w:rsidRPr="000E7A10">
        <w:rPr>
          <w:rFonts w:ascii="Times New Roman" w:hAnsi="Times New Roman" w:cs="Times New Roman"/>
          <w:sz w:val="28"/>
          <w:szCs w:val="28"/>
        </w:rPr>
        <w:t xml:space="preserve"> Метою роботи над проектом є розробка та апробація моделей креативної освіти, визначення основних показників творчої компетентності  особистості, запровадження інноваційних технологій для розвитку творчого потенціалу учнів та вчителів, удосконалення системи психолого-педагогічного супроводу особистості в системі креативної освіти.</w:t>
      </w:r>
      <w:r w:rsidR="00E66C72" w:rsidRPr="000E7A10">
        <w:rPr>
          <w:rFonts w:ascii="Times New Roman" w:hAnsi="Times New Roman" w:cs="Times New Roman"/>
          <w:sz w:val="28"/>
          <w:szCs w:val="28"/>
        </w:rPr>
        <w:t xml:space="preserve"> </w:t>
      </w:r>
    </w:p>
    <w:p w:rsidR="001E7E28" w:rsidRPr="000E7A10" w:rsidRDefault="001E7E28" w:rsidP="00CD1D99">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Оскільки завдання педагога сформувати життєві компетенції всіх учасників навчально-виховного процесу </w:t>
      </w:r>
      <w:r w:rsidR="00E66C72" w:rsidRPr="000E7A10">
        <w:rPr>
          <w:rFonts w:ascii="Times New Roman" w:hAnsi="Times New Roman" w:cs="Times New Roman"/>
          <w:sz w:val="28"/>
          <w:szCs w:val="28"/>
        </w:rPr>
        <w:t>будуємо</w:t>
      </w:r>
      <w:r w:rsidRPr="000E7A10">
        <w:rPr>
          <w:rFonts w:ascii="Times New Roman" w:hAnsi="Times New Roman" w:cs="Times New Roman"/>
          <w:sz w:val="28"/>
          <w:szCs w:val="28"/>
        </w:rPr>
        <w:t xml:space="preserve"> роботу з педагогами </w:t>
      </w:r>
      <w:r w:rsidR="00E66C72" w:rsidRPr="000E7A10">
        <w:rPr>
          <w:rFonts w:ascii="Times New Roman" w:hAnsi="Times New Roman" w:cs="Times New Roman"/>
          <w:sz w:val="28"/>
          <w:szCs w:val="28"/>
        </w:rPr>
        <w:t>шляхом о</w:t>
      </w:r>
      <w:r w:rsidRPr="000E7A10">
        <w:rPr>
          <w:rFonts w:ascii="Times New Roman" w:hAnsi="Times New Roman" w:cs="Times New Roman"/>
          <w:sz w:val="28"/>
          <w:szCs w:val="28"/>
        </w:rPr>
        <w:t>новлення навчально-виховного процесу через подальше впровадження інформа</w:t>
      </w:r>
      <w:r w:rsidR="00E66C72" w:rsidRPr="000E7A10">
        <w:rPr>
          <w:rFonts w:ascii="Times New Roman" w:hAnsi="Times New Roman" w:cs="Times New Roman"/>
          <w:sz w:val="28"/>
          <w:szCs w:val="28"/>
        </w:rPr>
        <w:t>ційно-комунікаційних технологій,  інтерактивних методик, н</w:t>
      </w:r>
      <w:r w:rsidRPr="000E7A10">
        <w:rPr>
          <w:rFonts w:ascii="Times New Roman" w:hAnsi="Times New Roman" w:cs="Times New Roman"/>
          <w:sz w:val="28"/>
          <w:szCs w:val="28"/>
        </w:rPr>
        <w:t>етрадиційних форм і методів роботи</w:t>
      </w:r>
      <w:r w:rsidR="00E66C72" w:rsidRPr="000E7A10">
        <w:rPr>
          <w:rFonts w:ascii="Times New Roman" w:hAnsi="Times New Roman" w:cs="Times New Roman"/>
          <w:sz w:val="28"/>
          <w:szCs w:val="28"/>
        </w:rPr>
        <w:t xml:space="preserve">. </w:t>
      </w:r>
      <w:r w:rsidRPr="000E7A10">
        <w:rPr>
          <w:rFonts w:ascii="Times New Roman" w:hAnsi="Times New Roman" w:cs="Times New Roman"/>
          <w:sz w:val="28"/>
          <w:szCs w:val="28"/>
        </w:rPr>
        <w:t xml:space="preserve">Реалізація визначених напрямків розвитку сформованої у закладі системи роботи з педагогами </w:t>
      </w:r>
      <w:r w:rsidR="00E66C72" w:rsidRPr="000E7A10">
        <w:rPr>
          <w:rFonts w:ascii="Times New Roman" w:hAnsi="Times New Roman" w:cs="Times New Roman"/>
          <w:sz w:val="28"/>
          <w:szCs w:val="28"/>
        </w:rPr>
        <w:t>здійснюється</w:t>
      </w:r>
      <w:r w:rsidRPr="000E7A10">
        <w:rPr>
          <w:rFonts w:ascii="Times New Roman" w:hAnsi="Times New Roman" w:cs="Times New Roman"/>
          <w:sz w:val="28"/>
          <w:szCs w:val="28"/>
        </w:rPr>
        <w:t xml:space="preserve"> через активні форми діяльності:  курсову перепідготовку вчителів, їх самоосвітню діяльність, участь у шкільних та методичних заходах, організацію роботи з обдарованими та здібними дітьми і як результат – аналіз позитивних напрацювань педагогів з проблемних питань.</w:t>
      </w:r>
    </w:p>
    <w:p w:rsidR="001E7E28" w:rsidRPr="000E7A10" w:rsidRDefault="001E7E28" w:rsidP="00AC5514">
      <w:pPr>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З метою визначення активних форм роботи </w:t>
      </w:r>
      <w:r w:rsidR="00E66C72" w:rsidRPr="000E7A10">
        <w:rPr>
          <w:rFonts w:ascii="Times New Roman" w:hAnsi="Times New Roman" w:cs="Times New Roman"/>
          <w:sz w:val="28"/>
          <w:szCs w:val="28"/>
        </w:rPr>
        <w:t>проводиться</w:t>
      </w:r>
      <w:r w:rsidRPr="000E7A10">
        <w:rPr>
          <w:rFonts w:ascii="Times New Roman" w:hAnsi="Times New Roman" w:cs="Times New Roman"/>
          <w:sz w:val="28"/>
          <w:szCs w:val="28"/>
        </w:rPr>
        <w:t xml:space="preserve"> моніторинг творчого потенціалу вчителів школи. Результати моніторингу свідчать про те, що з 15 педагогів, які працюють у школі 76,5% мають високий показних творчого потенціалу та 23,5% - середній </w:t>
      </w:r>
      <w:r w:rsidR="00CD1D99" w:rsidRPr="000E7A10">
        <w:rPr>
          <w:rFonts w:ascii="Times New Roman" w:hAnsi="Times New Roman" w:cs="Times New Roman"/>
          <w:sz w:val="28"/>
          <w:szCs w:val="28"/>
        </w:rPr>
        <w:t xml:space="preserve">рівень. Низького показника творчого потенціалу </w:t>
      </w:r>
      <w:r w:rsidRPr="000E7A10">
        <w:rPr>
          <w:rFonts w:ascii="Times New Roman" w:hAnsi="Times New Roman" w:cs="Times New Roman"/>
          <w:sz w:val="28"/>
          <w:szCs w:val="28"/>
        </w:rPr>
        <w:t xml:space="preserve"> педагоги нашої школи не мають. </w:t>
      </w:r>
    </w:p>
    <w:p w:rsidR="001E7E28" w:rsidRPr="000E7A10" w:rsidRDefault="001E7E28" w:rsidP="00AC5514">
      <w:pPr>
        <w:spacing w:line="360" w:lineRule="auto"/>
        <w:rPr>
          <w:rFonts w:ascii="Times New Roman" w:hAnsi="Times New Roman" w:cs="Times New Roman"/>
          <w:sz w:val="28"/>
          <w:szCs w:val="28"/>
        </w:rPr>
      </w:pPr>
      <w:r w:rsidRPr="000E7A10">
        <w:rPr>
          <w:rFonts w:ascii="Times New Roman" w:hAnsi="Times New Roman" w:cs="Times New Roman"/>
          <w:sz w:val="28"/>
          <w:szCs w:val="28"/>
        </w:rPr>
        <w:lastRenderedPageBreak/>
        <w:t xml:space="preserve">З метою забезпечення професійного росту кожного педагога розроблений банк зайнятості педагогів. Це надає змогу кожному вчителю приймати участь у методично-організаційних заходах, що сприяє росту творчого потенціалу. Педагоги закладу є постійними учасниками районних виставок (49.6%), науково-практичних конференцій (49.6%), районного етапу конкурсу «Учитель року» (33.5%), шкільних методичних заходів. </w:t>
      </w:r>
    </w:p>
    <w:p w:rsidR="001E7E28" w:rsidRPr="000E7A10" w:rsidRDefault="001E7E28" w:rsidP="00AC5514">
      <w:pPr>
        <w:spacing w:line="360" w:lineRule="auto"/>
        <w:rPr>
          <w:rFonts w:ascii="Times New Roman" w:hAnsi="Times New Roman" w:cs="Times New Roman"/>
          <w:sz w:val="28"/>
          <w:szCs w:val="28"/>
        </w:rPr>
      </w:pPr>
      <w:r w:rsidRPr="000E7A10">
        <w:rPr>
          <w:rFonts w:ascii="Times New Roman" w:hAnsi="Times New Roman" w:cs="Times New Roman"/>
          <w:sz w:val="28"/>
          <w:szCs w:val="28"/>
        </w:rPr>
        <w:t>З метою підготовки до участі в методичних з</w:t>
      </w:r>
      <w:r w:rsidR="00CD1D99" w:rsidRPr="000E7A10">
        <w:rPr>
          <w:rFonts w:ascii="Times New Roman" w:hAnsi="Times New Roman" w:cs="Times New Roman"/>
          <w:sz w:val="28"/>
          <w:szCs w:val="28"/>
        </w:rPr>
        <w:t>аходах творчою групою розроблен</w:t>
      </w:r>
      <w:r w:rsidRPr="000E7A10">
        <w:rPr>
          <w:rFonts w:ascii="Times New Roman" w:hAnsi="Times New Roman" w:cs="Times New Roman"/>
          <w:sz w:val="28"/>
          <w:szCs w:val="28"/>
        </w:rPr>
        <w:t>ий чіткий план та визначені конкретні завдання, які розглядаються на засіданнях методичної ради, творчої групи</w:t>
      </w:r>
      <w:r w:rsidR="00F7433C" w:rsidRPr="000E7A10">
        <w:rPr>
          <w:rFonts w:ascii="Times New Roman" w:hAnsi="Times New Roman" w:cs="Times New Roman"/>
          <w:sz w:val="28"/>
          <w:szCs w:val="28"/>
        </w:rPr>
        <w:t xml:space="preserve">, предметно-методичних комісій. </w:t>
      </w:r>
      <w:r w:rsidR="00CD1D99" w:rsidRPr="000E7A10">
        <w:rPr>
          <w:rFonts w:ascii="Times New Roman" w:hAnsi="Times New Roman" w:cs="Times New Roman"/>
          <w:sz w:val="28"/>
          <w:szCs w:val="28"/>
        </w:rPr>
        <w:t>Це дає</w:t>
      </w:r>
      <w:r w:rsidRPr="000E7A10">
        <w:rPr>
          <w:rFonts w:ascii="Times New Roman" w:hAnsi="Times New Roman" w:cs="Times New Roman"/>
          <w:sz w:val="28"/>
          <w:szCs w:val="28"/>
        </w:rPr>
        <w:t xml:space="preserve"> можливість оновлення змісту навчально-виховного процесу в школі та осучаснити педагогічний інструментарій вчителів.</w:t>
      </w:r>
    </w:p>
    <w:p w:rsidR="001D7B8C" w:rsidRPr="000E7A10" w:rsidRDefault="001D7B8C" w:rsidP="00AC5514">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Поглиблена робота над проблемою</w:t>
      </w:r>
      <w:r w:rsidR="0027352B" w:rsidRPr="000E7A10">
        <w:rPr>
          <w:rFonts w:ascii="Times New Roman" w:hAnsi="Times New Roman" w:cs="Times New Roman"/>
          <w:sz w:val="28"/>
          <w:szCs w:val="28"/>
        </w:rPr>
        <w:t xml:space="preserve"> </w:t>
      </w:r>
      <w:r w:rsidRPr="000E7A10">
        <w:rPr>
          <w:rFonts w:ascii="Times New Roman" w:hAnsi="Times New Roman" w:cs="Times New Roman"/>
          <w:sz w:val="28"/>
          <w:szCs w:val="28"/>
        </w:rPr>
        <w:t xml:space="preserve">дає </w:t>
      </w:r>
      <w:r w:rsidR="0027352B" w:rsidRPr="000E7A10">
        <w:rPr>
          <w:rFonts w:ascii="Times New Roman" w:hAnsi="Times New Roman" w:cs="Times New Roman"/>
          <w:sz w:val="28"/>
          <w:szCs w:val="28"/>
        </w:rPr>
        <w:t>поштовх</w:t>
      </w:r>
      <w:r w:rsidRPr="000E7A10">
        <w:rPr>
          <w:rFonts w:ascii="Times New Roman" w:hAnsi="Times New Roman" w:cs="Times New Roman"/>
          <w:sz w:val="28"/>
          <w:szCs w:val="28"/>
        </w:rPr>
        <w:t xml:space="preserve"> для інноваційного розвитку школи і творчого потенціалу педколект</w:t>
      </w:r>
      <w:r w:rsidR="0027352B" w:rsidRPr="000E7A10">
        <w:rPr>
          <w:rFonts w:ascii="Times New Roman" w:hAnsi="Times New Roman" w:cs="Times New Roman"/>
          <w:sz w:val="28"/>
          <w:szCs w:val="28"/>
        </w:rPr>
        <w:t xml:space="preserve">иву і кожного вчителя. </w:t>
      </w:r>
    </w:p>
    <w:p w:rsidR="001D7B8C" w:rsidRPr="000E7A10" w:rsidRDefault="001D7B8C" w:rsidP="00256F2D">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Ефективною формою підвищення професійної майстерності вчителів, вивчення і впровадження досягнень науки і передового досвіду є в школі </w:t>
      </w:r>
      <w:r w:rsidR="0027352B" w:rsidRPr="000E7A10">
        <w:rPr>
          <w:rFonts w:ascii="Times New Roman" w:hAnsi="Times New Roman" w:cs="Times New Roman"/>
          <w:b/>
          <w:spacing w:val="20"/>
          <w:sz w:val="28"/>
          <w:szCs w:val="28"/>
        </w:rPr>
        <w:t>методична</w:t>
      </w:r>
      <w:r w:rsidRPr="000E7A10">
        <w:rPr>
          <w:rFonts w:ascii="Times New Roman" w:hAnsi="Times New Roman" w:cs="Times New Roman"/>
          <w:b/>
          <w:spacing w:val="20"/>
          <w:sz w:val="28"/>
          <w:szCs w:val="28"/>
        </w:rPr>
        <w:t xml:space="preserve"> рада</w:t>
      </w:r>
      <w:r w:rsidR="00256F2D" w:rsidRPr="000E7A10">
        <w:rPr>
          <w:rFonts w:ascii="Times New Roman" w:hAnsi="Times New Roman" w:cs="Times New Roman"/>
          <w:sz w:val="28"/>
          <w:szCs w:val="28"/>
        </w:rPr>
        <w:t>, де н</w:t>
      </w:r>
      <w:r w:rsidRPr="000E7A10">
        <w:rPr>
          <w:rFonts w:ascii="Times New Roman" w:hAnsi="Times New Roman" w:cs="Times New Roman"/>
          <w:sz w:val="28"/>
          <w:szCs w:val="28"/>
        </w:rPr>
        <w:t>а обговорення педколективу виносяться актуальні проблеми реформування освіти, вдосконалення навчально-виховного процесу:</w:t>
      </w:r>
    </w:p>
    <w:p w:rsidR="0027352B" w:rsidRPr="000E7A10" w:rsidRDefault="0027352B" w:rsidP="00F7433C">
      <w:pPr>
        <w:pStyle w:val="a5"/>
        <w:numPr>
          <w:ilvl w:val="0"/>
          <w:numId w:val="9"/>
        </w:numPr>
        <w:spacing w:line="360" w:lineRule="auto"/>
        <w:rPr>
          <w:rFonts w:ascii="Times New Roman" w:hAnsi="Times New Roman" w:cs="Times New Roman"/>
          <w:sz w:val="28"/>
          <w:szCs w:val="28"/>
        </w:rPr>
      </w:pPr>
      <w:r w:rsidRPr="000E7A10">
        <w:rPr>
          <w:rFonts w:ascii="Times New Roman" w:hAnsi="Times New Roman" w:cs="Times New Roman"/>
          <w:sz w:val="28"/>
          <w:szCs w:val="28"/>
        </w:rPr>
        <w:t>«Нові підходи до організації науково-методичної роботи».</w:t>
      </w:r>
    </w:p>
    <w:p w:rsidR="0027352B" w:rsidRPr="000E7A10" w:rsidRDefault="0027352B" w:rsidP="00F7433C">
      <w:pPr>
        <w:pStyle w:val="a5"/>
        <w:numPr>
          <w:ilvl w:val="0"/>
          <w:numId w:val="9"/>
        </w:numPr>
        <w:spacing w:line="360" w:lineRule="auto"/>
        <w:rPr>
          <w:rFonts w:ascii="Times New Roman" w:hAnsi="Times New Roman" w:cs="Times New Roman"/>
          <w:sz w:val="28"/>
          <w:szCs w:val="28"/>
        </w:rPr>
      </w:pPr>
      <w:r w:rsidRPr="000E7A10">
        <w:rPr>
          <w:rFonts w:ascii="Times New Roman" w:hAnsi="Times New Roman" w:cs="Times New Roman"/>
          <w:sz w:val="28"/>
          <w:szCs w:val="28"/>
        </w:rPr>
        <w:t>«Про організацію роботи колективу над методичним проектом «Педагогічні стратегії розвитку креативної інноваційної особистості як го</w:t>
      </w:r>
      <w:r w:rsidR="00256F2D" w:rsidRPr="000E7A10">
        <w:rPr>
          <w:rFonts w:ascii="Times New Roman" w:hAnsi="Times New Roman" w:cs="Times New Roman"/>
          <w:sz w:val="28"/>
          <w:szCs w:val="28"/>
        </w:rPr>
        <w:t>ловна мета освіти ХХІ ст</w:t>
      </w:r>
      <w:r w:rsidR="007D08AF" w:rsidRPr="000E7A10">
        <w:rPr>
          <w:rFonts w:ascii="Times New Roman" w:hAnsi="Times New Roman" w:cs="Times New Roman"/>
          <w:sz w:val="28"/>
          <w:szCs w:val="28"/>
        </w:rPr>
        <w:t>.» на V етапі».</w:t>
      </w:r>
    </w:p>
    <w:p w:rsidR="0027352B" w:rsidRPr="000E7A10" w:rsidRDefault="001D7B8C" w:rsidP="00F7433C">
      <w:pPr>
        <w:pStyle w:val="a5"/>
        <w:numPr>
          <w:ilvl w:val="0"/>
          <w:numId w:val="9"/>
        </w:numPr>
        <w:spacing w:line="360" w:lineRule="auto"/>
        <w:rPr>
          <w:rFonts w:ascii="Times New Roman" w:hAnsi="Times New Roman" w:cs="Times New Roman"/>
          <w:sz w:val="28"/>
          <w:szCs w:val="28"/>
        </w:rPr>
      </w:pPr>
      <w:r w:rsidRPr="000E7A10">
        <w:rPr>
          <w:rFonts w:ascii="Times New Roman" w:hAnsi="Times New Roman" w:cs="Times New Roman"/>
          <w:sz w:val="28"/>
          <w:szCs w:val="28"/>
        </w:rPr>
        <w:t>«До</w:t>
      </w:r>
      <w:r w:rsidR="0027352B" w:rsidRPr="000E7A10">
        <w:rPr>
          <w:rFonts w:ascii="Times New Roman" w:hAnsi="Times New Roman" w:cs="Times New Roman"/>
          <w:sz w:val="28"/>
          <w:szCs w:val="28"/>
        </w:rPr>
        <w:t xml:space="preserve"> серця дитини через захоплення - працюємо в інноваційному полі. Творчі здібності та сучасні освітні технології». </w:t>
      </w:r>
    </w:p>
    <w:p w:rsidR="0027352B" w:rsidRPr="000E7A10" w:rsidRDefault="0027352B" w:rsidP="00F7433C">
      <w:pPr>
        <w:pStyle w:val="a5"/>
        <w:numPr>
          <w:ilvl w:val="0"/>
          <w:numId w:val="9"/>
        </w:numPr>
        <w:spacing w:line="360" w:lineRule="auto"/>
        <w:rPr>
          <w:rFonts w:ascii="Times New Roman" w:hAnsi="Times New Roman" w:cs="Times New Roman"/>
          <w:sz w:val="28"/>
          <w:szCs w:val="28"/>
        </w:rPr>
      </w:pPr>
      <w:r w:rsidRPr="000E7A10">
        <w:rPr>
          <w:rFonts w:ascii="Times New Roman" w:hAnsi="Times New Roman" w:cs="Times New Roman"/>
          <w:sz w:val="28"/>
          <w:szCs w:val="28"/>
        </w:rPr>
        <w:t>«Система роботи вчителів з обдарованими дітьми та їх батьками»</w:t>
      </w:r>
    </w:p>
    <w:p w:rsidR="0027352B" w:rsidRPr="000E7A10" w:rsidRDefault="00256F2D" w:rsidP="00F7433C">
      <w:pPr>
        <w:pStyle w:val="a5"/>
        <w:numPr>
          <w:ilvl w:val="0"/>
          <w:numId w:val="9"/>
        </w:numPr>
        <w:spacing w:line="360" w:lineRule="auto"/>
        <w:rPr>
          <w:rFonts w:ascii="Times New Roman" w:hAnsi="Times New Roman" w:cs="Times New Roman"/>
          <w:sz w:val="28"/>
          <w:szCs w:val="28"/>
        </w:rPr>
      </w:pPr>
      <w:r w:rsidRPr="000E7A10">
        <w:rPr>
          <w:rFonts w:ascii="Times New Roman" w:hAnsi="Times New Roman" w:cs="Times New Roman"/>
          <w:sz w:val="28"/>
          <w:szCs w:val="28"/>
        </w:rPr>
        <w:t>«П</w:t>
      </w:r>
      <w:r w:rsidR="0027352B" w:rsidRPr="000E7A10">
        <w:rPr>
          <w:rFonts w:ascii="Times New Roman" w:hAnsi="Times New Roman" w:cs="Times New Roman"/>
          <w:sz w:val="28"/>
          <w:szCs w:val="28"/>
        </w:rPr>
        <w:t xml:space="preserve">роведення  </w:t>
      </w:r>
      <w:r w:rsidRPr="000E7A10">
        <w:rPr>
          <w:rFonts w:ascii="Times New Roman" w:hAnsi="Times New Roman" w:cs="Times New Roman"/>
          <w:sz w:val="28"/>
          <w:szCs w:val="28"/>
        </w:rPr>
        <w:t>Тижня педагогічної майстерності»</w:t>
      </w:r>
    </w:p>
    <w:p w:rsidR="00256F2D" w:rsidRPr="000E7A10" w:rsidRDefault="007D08AF" w:rsidP="00F7433C">
      <w:pPr>
        <w:pStyle w:val="a5"/>
        <w:numPr>
          <w:ilvl w:val="0"/>
          <w:numId w:val="9"/>
        </w:numPr>
        <w:spacing w:line="360" w:lineRule="auto"/>
        <w:rPr>
          <w:rFonts w:ascii="Times New Roman" w:hAnsi="Times New Roman" w:cs="Times New Roman"/>
          <w:sz w:val="28"/>
          <w:szCs w:val="28"/>
        </w:rPr>
      </w:pPr>
      <w:r w:rsidRPr="000E7A10">
        <w:rPr>
          <w:rFonts w:ascii="Times New Roman" w:hAnsi="Times New Roman" w:cs="Times New Roman"/>
          <w:sz w:val="28"/>
          <w:szCs w:val="28"/>
        </w:rPr>
        <w:t>«</w:t>
      </w:r>
      <w:r w:rsidR="0027352B" w:rsidRPr="000E7A10">
        <w:rPr>
          <w:rFonts w:ascii="Times New Roman" w:hAnsi="Times New Roman" w:cs="Times New Roman"/>
          <w:sz w:val="28"/>
          <w:szCs w:val="28"/>
        </w:rPr>
        <w:t>Випуск бюлетеня «Інтерактивні технології як засіб активізації</w:t>
      </w:r>
      <w:r w:rsidR="00256F2D" w:rsidRPr="000E7A10">
        <w:rPr>
          <w:rFonts w:ascii="Times New Roman" w:hAnsi="Times New Roman" w:cs="Times New Roman"/>
          <w:sz w:val="28"/>
          <w:szCs w:val="28"/>
        </w:rPr>
        <w:t xml:space="preserve"> пізнавальної діяльності учнів»</w:t>
      </w:r>
    </w:p>
    <w:p w:rsidR="0027352B" w:rsidRPr="000E7A10" w:rsidRDefault="007D08AF" w:rsidP="00F7433C">
      <w:pPr>
        <w:pStyle w:val="a5"/>
        <w:numPr>
          <w:ilvl w:val="0"/>
          <w:numId w:val="9"/>
        </w:numPr>
        <w:spacing w:line="360" w:lineRule="auto"/>
        <w:rPr>
          <w:rFonts w:ascii="Times New Roman" w:hAnsi="Times New Roman" w:cs="Times New Roman"/>
          <w:sz w:val="28"/>
          <w:szCs w:val="28"/>
        </w:rPr>
      </w:pPr>
      <w:r w:rsidRPr="000E7A10">
        <w:rPr>
          <w:rFonts w:ascii="Times New Roman" w:hAnsi="Times New Roman" w:cs="Times New Roman"/>
          <w:sz w:val="28"/>
          <w:szCs w:val="28"/>
        </w:rPr>
        <w:lastRenderedPageBreak/>
        <w:t>«</w:t>
      </w:r>
      <w:r w:rsidR="0027352B" w:rsidRPr="000E7A10">
        <w:rPr>
          <w:rFonts w:ascii="Times New Roman" w:hAnsi="Times New Roman" w:cs="Times New Roman"/>
          <w:sz w:val="28"/>
          <w:szCs w:val="28"/>
        </w:rPr>
        <w:t>Підсумковий педагогічний аукціон «Що нового з</w:t>
      </w:r>
      <w:r w:rsidR="00256F2D" w:rsidRPr="000E7A10">
        <w:rPr>
          <w:rFonts w:ascii="Times New Roman" w:hAnsi="Times New Roman" w:cs="Times New Roman"/>
          <w:sz w:val="28"/>
          <w:szCs w:val="28"/>
        </w:rPr>
        <w:t>апроваджено у навчальному році»  тощо.</w:t>
      </w:r>
    </w:p>
    <w:p w:rsidR="001D7B8C" w:rsidRPr="000E7A10" w:rsidRDefault="001D7B8C" w:rsidP="00F7433C">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Процес підготовки кожного засідання стимулює самоосвітню роботу вчителів, сприяє поглибленню науково-теоретичних знань, спонукає до творчих пошуків.</w:t>
      </w:r>
    </w:p>
    <w:p w:rsidR="001D7B8C" w:rsidRPr="000E7A10" w:rsidRDefault="001D7B8C" w:rsidP="00256F2D">
      <w:pPr>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Переконливим доказом цього може бути засідання </w:t>
      </w:r>
      <w:r w:rsidR="00256F2D" w:rsidRPr="000E7A10">
        <w:rPr>
          <w:rFonts w:ascii="Times New Roman" w:hAnsi="Times New Roman" w:cs="Times New Roman"/>
          <w:sz w:val="28"/>
          <w:szCs w:val="28"/>
        </w:rPr>
        <w:t xml:space="preserve">методичної ради </w:t>
      </w:r>
      <w:r w:rsidR="00256F2D" w:rsidRPr="000E7A10">
        <w:rPr>
          <w:rFonts w:ascii="Times New Roman" w:hAnsi="Times New Roman" w:cs="Times New Roman"/>
          <w:b/>
          <w:sz w:val="28"/>
          <w:szCs w:val="28"/>
        </w:rPr>
        <w:t xml:space="preserve">«Система роботи вчителів з обдарованими дітьми та їх батьками».  </w:t>
      </w:r>
      <w:r w:rsidRPr="000E7A10">
        <w:rPr>
          <w:rFonts w:ascii="Times New Roman" w:hAnsi="Times New Roman" w:cs="Times New Roman"/>
          <w:sz w:val="28"/>
          <w:szCs w:val="28"/>
        </w:rPr>
        <w:t>У процесі обговорення даної проблеми розглядались такі питання:</w:t>
      </w:r>
    </w:p>
    <w:p w:rsidR="004274F0" w:rsidRPr="000E7A10" w:rsidRDefault="004274F0" w:rsidP="00F7433C">
      <w:pPr>
        <w:pStyle w:val="a5"/>
        <w:numPr>
          <w:ilvl w:val="0"/>
          <w:numId w:val="10"/>
        </w:numPr>
        <w:rPr>
          <w:rFonts w:ascii="Times New Roman" w:hAnsi="Times New Roman" w:cs="Times New Roman"/>
          <w:sz w:val="28"/>
          <w:szCs w:val="28"/>
        </w:rPr>
      </w:pPr>
      <w:r w:rsidRPr="000E7A10">
        <w:rPr>
          <w:rFonts w:ascii="Times New Roman" w:hAnsi="Times New Roman" w:cs="Times New Roman"/>
          <w:sz w:val="28"/>
          <w:szCs w:val="28"/>
        </w:rPr>
        <w:t>Формування готовності вчителів до роботи з обдарованими і здібними дітьми</w:t>
      </w:r>
    </w:p>
    <w:p w:rsidR="004274F0" w:rsidRPr="000E7A10" w:rsidRDefault="004274F0" w:rsidP="00F7433C">
      <w:pPr>
        <w:pStyle w:val="a5"/>
        <w:numPr>
          <w:ilvl w:val="0"/>
          <w:numId w:val="10"/>
        </w:numPr>
        <w:rPr>
          <w:rFonts w:ascii="Times New Roman" w:hAnsi="Times New Roman" w:cs="Times New Roman"/>
          <w:sz w:val="28"/>
          <w:szCs w:val="28"/>
        </w:rPr>
      </w:pPr>
      <w:r w:rsidRPr="000E7A10">
        <w:rPr>
          <w:rFonts w:ascii="Times New Roman" w:hAnsi="Times New Roman" w:cs="Times New Roman"/>
          <w:sz w:val="28"/>
          <w:szCs w:val="28"/>
        </w:rPr>
        <w:t>Організація роботи з батьками обдарованих дітей як складова навчально-виховного процесу</w:t>
      </w:r>
    </w:p>
    <w:p w:rsidR="00F04836" w:rsidRPr="000E7A10" w:rsidRDefault="00F04836" w:rsidP="00F7433C">
      <w:pPr>
        <w:pStyle w:val="a5"/>
        <w:numPr>
          <w:ilvl w:val="0"/>
          <w:numId w:val="10"/>
        </w:numPr>
        <w:rPr>
          <w:rFonts w:ascii="Times New Roman" w:hAnsi="Times New Roman" w:cs="Times New Roman"/>
          <w:sz w:val="28"/>
          <w:szCs w:val="28"/>
        </w:rPr>
      </w:pPr>
      <w:r w:rsidRPr="000E7A10">
        <w:rPr>
          <w:rFonts w:ascii="Times New Roman" w:hAnsi="Times New Roman" w:cs="Times New Roman"/>
          <w:sz w:val="28"/>
          <w:szCs w:val="28"/>
        </w:rPr>
        <w:t>Система стимулювання й заохочень освітньої діяльності </w:t>
      </w:r>
    </w:p>
    <w:p w:rsidR="00F04836" w:rsidRPr="000E7A10" w:rsidRDefault="00F04836" w:rsidP="00F7433C">
      <w:pPr>
        <w:pStyle w:val="a5"/>
        <w:numPr>
          <w:ilvl w:val="0"/>
          <w:numId w:val="10"/>
        </w:numPr>
        <w:rPr>
          <w:rFonts w:ascii="Times New Roman" w:hAnsi="Times New Roman" w:cs="Times New Roman"/>
          <w:sz w:val="28"/>
          <w:szCs w:val="28"/>
        </w:rPr>
      </w:pPr>
      <w:r w:rsidRPr="000E7A10">
        <w:rPr>
          <w:rFonts w:ascii="Times New Roman" w:hAnsi="Times New Roman" w:cs="Times New Roman"/>
          <w:sz w:val="28"/>
          <w:szCs w:val="28"/>
        </w:rPr>
        <w:t>Інноваційні технології в роботі з обдарованими дітьми</w:t>
      </w:r>
    </w:p>
    <w:p w:rsidR="00E10073" w:rsidRPr="000E7A10" w:rsidRDefault="00E10073" w:rsidP="00F7433C">
      <w:pPr>
        <w:pStyle w:val="a5"/>
        <w:numPr>
          <w:ilvl w:val="0"/>
          <w:numId w:val="10"/>
        </w:numPr>
        <w:rPr>
          <w:rFonts w:ascii="Times New Roman" w:hAnsi="Times New Roman" w:cs="Times New Roman"/>
          <w:sz w:val="28"/>
          <w:szCs w:val="28"/>
        </w:rPr>
      </w:pPr>
      <w:r w:rsidRPr="000E7A10">
        <w:rPr>
          <w:rFonts w:ascii="Times New Roman" w:hAnsi="Times New Roman" w:cs="Times New Roman"/>
          <w:sz w:val="28"/>
          <w:szCs w:val="28"/>
        </w:rPr>
        <w:t>Обдарована дитина: удача чи проблема?</w:t>
      </w:r>
    </w:p>
    <w:p w:rsidR="001D7B8C" w:rsidRPr="000E7A10" w:rsidRDefault="001D7B8C" w:rsidP="00256F2D">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Готуючись до обговорення запропонованих адміністрацією питань, вчителі поглиблювали знання з психології, дидактики, методики, звертались до ї спадщини </w:t>
      </w:r>
      <w:r w:rsidR="00256F2D" w:rsidRPr="000E7A10">
        <w:rPr>
          <w:rFonts w:ascii="Times New Roman" w:hAnsi="Times New Roman" w:cs="Times New Roman"/>
          <w:sz w:val="28"/>
          <w:szCs w:val="28"/>
        </w:rPr>
        <w:t>відомих педагогів, проводили міні-</w:t>
      </w:r>
      <w:r w:rsidRPr="000E7A10">
        <w:rPr>
          <w:rFonts w:ascii="Times New Roman" w:hAnsi="Times New Roman" w:cs="Times New Roman"/>
          <w:sz w:val="28"/>
          <w:szCs w:val="28"/>
        </w:rPr>
        <w:t xml:space="preserve">дослідження, знайомились з досвідом інших </w:t>
      </w:r>
      <w:r w:rsidR="00256F2D" w:rsidRPr="000E7A10">
        <w:rPr>
          <w:rFonts w:ascii="Times New Roman" w:hAnsi="Times New Roman" w:cs="Times New Roman"/>
          <w:sz w:val="28"/>
          <w:szCs w:val="28"/>
        </w:rPr>
        <w:t>вчителів</w:t>
      </w:r>
      <w:r w:rsidRPr="000E7A10">
        <w:rPr>
          <w:rFonts w:ascii="Times New Roman" w:hAnsi="Times New Roman" w:cs="Times New Roman"/>
          <w:sz w:val="28"/>
          <w:szCs w:val="28"/>
        </w:rPr>
        <w:t>.</w:t>
      </w:r>
    </w:p>
    <w:p w:rsidR="001D7B8C" w:rsidRPr="000E7A10" w:rsidRDefault="001D7B8C" w:rsidP="00256F2D">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Такий підхід забезпечує глибоке, зацікавлене обговорення проблем і прийняття конкретних програм дій щодо поліпшення роботи педколективу по їх вирішенню.</w:t>
      </w:r>
    </w:p>
    <w:p w:rsidR="001D7B8C" w:rsidRPr="000E7A10" w:rsidRDefault="001D7B8C" w:rsidP="00256F2D">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Постійно в полі зору завуча </w:t>
      </w:r>
      <w:r w:rsidRPr="000E7A10">
        <w:rPr>
          <w:rFonts w:ascii="Times New Roman" w:hAnsi="Times New Roman" w:cs="Times New Roman"/>
          <w:b/>
          <w:sz w:val="28"/>
          <w:szCs w:val="28"/>
        </w:rPr>
        <w:t xml:space="preserve">робота </w:t>
      </w:r>
      <w:r w:rsidRPr="000E7A10">
        <w:rPr>
          <w:rFonts w:ascii="Times New Roman" w:hAnsi="Times New Roman" w:cs="Times New Roman"/>
          <w:b/>
          <w:spacing w:val="20"/>
          <w:sz w:val="28"/>
          <w:szCs w:val="28"/>
        </w:rPr>
        <w:t xml:space="preserve">шкільних </w:t>
      </w:r>
      <w:r w:rsidR="00DE3BCB" w:rsidRPr="000E7A10">
        <w:rPr>
          <w:rFonts w:ascii="Times New Roman" w:hAnsi="Times New Roman" w:cs="Times New Roman"/>
          <w:b/>
          <w:spacing w:val="20"/>
          <w:sz w:val="28"/>
          <w:szCs w:val="28"/>
        </w:rPr>
        <w:t>предметно-циклових комісій</w:t>
      </w:r>
      <w:r w:rsidRPr="000E7A10">
        <w:rPr>
          <w:rFonts w:ascii="Times New Roman" w:hAnsi="Times New Roman" w:cs="Times New Roman"/>
          <w:sz w:val="28"/>
          <w:szCs w:val="28"/>
        </w:rPr>
        <w:t>, творча співпраця з їх керівниками в питаннях планування, визначення змісту і форм діяльності.</w:t>
      </w:r>
    </w:p>
    <w:p w:rsidR="001D7B8C" w:rsidRPr="000E7A10" w:rsidRDefault="00F04836" w:rsidP="00C55EE7">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Наприклад, </w:t>
      </w:r>
      <w:r w:rsidR="00DE3BCB" w:rsidRPr="000E7A10">
        <w:rPr>
          <w:rFonts w:ascii="Times New Roman" w:hAnsi="Times New Roman" w:cs="Times New Roman"/>
          <w:b/>
          <w:sz w:val="28"/>
          <w:szCs w:val="28"/>
        </w:rPr>
        <w:t xml:space="preserve">ШПЦК </w:t>
      </w:r>
      <w:r w:rsidR="001D7B8C" w:rsidRPr="000E7A10">
        <w:rPr>
          <w:rFonts w:ascii="Times New Roman" w:hAnsi="Times New Roman" w:cs="Times New Roman"/>
          <w:b/>
          <w:sz w:val="28"/>
          <w:szCs w:val="28"/>
        </w:rPr>
        <w:t xml:space="preserve">вчителів початкових класів </w:t>
      </w:r>
      <w:r w:rsidR="001D7B8C" w:rsidRPr="000E7A10">
        <w:rPr>
          <w:rFonts w:ascii="Times New Roman" w:hAnsi="Times New Roman" w:cs="Times New Roman"/>
          <w:sz w:val="28"/>
          <w:szCs w:val="28"/>
        </w:rPr>
        <w:t xml:space="preserve">(керівник </w:t>
      </w:r>
      <w:r w:rsidR="00C55EE7" w:rsidRPr="000E7A10">
        <w:rPr>
          <w:rFonts w:ascii="Times New Roman" w:hAnsi="Times New Roman" w:cs="Times New Roman"/>
          <w:sz w:val="28"/>
          <w:szCs w:val="28"/>
        </w:rPr>
        <w:t>З.В. Мацегора</w:t>
      </w:r>
      <w:r w:rsidR="00E10073" w:rsidRPr="000E7A10">
        <w:rPr>
          <w:rFonts w:ascii="Times New Roman" w:hAnsi="Times New Roman" w:cs="Times New Roman"/>
          <w:sz w:val="28"/>
          <w:szCs w:val="28"/>
        </w:rPr>
        <w:t xml:space="preserve">), працюючи над проблемою </w:t>
      </w:r>
      <w:r w:rsidR="00147B08" w:rsidRPr="000E7A10">
        <w:rPr>
          <w:rFonts w:ascii="Times New Roman" w:hAnsi="Times New Roman" w:cs="Times New Roman"/>
          <w:color w:val="333333"/>
          <w:sz w:val="28"/>
          <w:szCs w:val="28"/>
          <w:shd w:val="clear" w:color="auto" w:fill="FFFFFF"/>
        </w:rPr>
        <w:t>«Удосконалення навчально–</w:t>
      </w:r>
      <w:r w:rsidR="00E10073" w:rsidRPr="000E7A10">
        <w:rPr>
          <w:rFonts w:ascii="Times New Roman" w:hAnsi="Times New Roman" w:cs="Times New Roman"/>
          <w:color w:val="333333"/>
          <w:sz w:val="28"/>
          <w:szCs w:val="28"/>
          <w:shd w:val="clear" w:color="auto" w:fill="FFFFFF"/>
        </w:rPr>
        <w:t>виховного</w:t>
      </w:r>
      <w:r w:rsidR="00E10073" w:rsidRPr="000E7A10">
        <w:rPr>
          <w:rStyle w:val="apple-converted-space"/>
          <w:rFonts w:ascii="Times New Roman" w:hAnsi="Times New Roman" w:cs="Times New Roman"/>
          <w:color w:val="333333"/>
          <w:sz w:val="28"/>
          <w:szCs w:val="28"/>
          <w:shd w:val="clear" w:color="auto" w:fill="FFFFFF"/>
        </w:rPr>
        <w:t> </w:t>
      </w:r>
      <w:r w:rsidR="00E10073" w:rsidRPr="000E7A10">
        <w:rPr>
          <w:rFonts w:ascii="Times New Roman" w:hAnsi="Times New Roman" w:cs="Times New Roman"/>
          <w:color w:val="333333"/>
          <w:sz w:val="28"/>
          <w:szCs w:val="28"/>
          <w:shd w:val="clear" w:color="auto" w:fill="FFFFFF"/>
        </w:rPr>
        <w:t xml:space="preserve">процесу у </w:t>
      </w:r>
      <w:r w:rsidR="00E10073" w:rsidRPr="000E7A10">
        <w:rPr>
          <w:rFonts w:ascii="Times New Roman" w:hAnsi="Times New Roman" w:cs="Times New Roman"/>
          <w:bCs/>
          <w:color w:val="333333"/>
          <w:sz w:val="28"/>
          <w:szCs w:val="28"/>
          <w:shd w:val="clear" w:color="auto" w:fill="FFFFFF"/>
        </w:rPr>
        <w:lastRenderedPageBreak/>
        <w:t>початковій</w:t>
      </w:r>
      <w:r w:rsidR="00E10073" w:rsidRPr="000E7A10">
        <w:rPr>
          <w:rStyle w:val="apple-converted-space"/>
          <w:rFonts w:ascii="Times New Roman" w:hAnsi="Times New Roman" w:cs="Times New Roman"/>
          <w:color w:val="333333"/>
          <w:sz w:val="28"/>
          <w:szCs w:val="28"/>
          <w:shd w:val="clear" w:color="auto" w:fill="FFFFFF"/>
        </w:rPr>
        <w:t> </w:t>
      </w:r>
      <w:r w:rsidR="00E10073" w:rsidRPr="000E7A10">
        <w:rPr>
          <w:rFonts w:ascii="Times New Roman" w:hAnsi="Times New Roman" w:cs="Times New Roman"/>
          <w:bCs/>
          <w:color w:val="333333"/>
          <w:sz w:val="28"/>
          <w:szCs w:val="28"/>
          <w:shd w:val="clear" w:color="auto" w:fill="FFFFFF"/>
        </w:rPr>
        <w:t>школі</w:t>
      </w:r>
      <w:r w:rsidR="00E10073" w:rsidRPr="000E7A10">
        <w:rPr>
          <w:rStyle w:val="apple-converted-space"/>
          <w:rFonts w:ascii="Times New Roman" w:hAnsi="Times New Roman" w:cs="Times New Roman"/>
          <w:color w:val="333333"/>
          <w:sz w:val="28"/>
          <w:szCs w:val="28"/>
          <w:shd w:val="clear" w:color="auto" w:fill="FFFFFF"/>
        </w:rPr>
        <w:t> </w:t>
      </w:r>
      <w:r w:rsidR="00E10073" w:rsidRPr="000E7A10">
        <w:rPr>
          <w:rFonts w:ascii="Times New Roman" w:hAnsi="Times New Roman" w:cs="Times New Roman"/>
          <w:color w:val="333333"/>
          <w:sz w:val="28"/>
          <w:szCs w:val="28"/>
          <w:shd w:val="clear" w:color="auto" w:fill="FFFFFF"/>
        </w:rPr>
        <w:t xml:space="preserve">на основі креативного навчання» </w:t>
      </w:r>
      <w:r w:rsidR="001D7B8C" w:rsidRPr="000E7A10">
        <w:rPr>
          <w:rFonts w:ascii="Times New Roman" w:hAnsi="Times New Roman" w:cs="Times New Roman"/>
          <w:sz w:val="28"/>
          <w:szCs w:val="28"/>
        </w:rPr>
        <w:t xml:space="preserve">зосередило увагу на </w:t>
      </w:r>
      <w:r w:rsidR="00147B08" w:rsidRPr="000E7A10">
        <w:rPr>
          <w:rFonts w:ascii="Times New Roman" w:hAnsi="Times New Roman" w:cs="Times New Roman"/>
          <w:sz w:val="28"/>
          <w:szCs w:val="28"/>
        </w:rPr>
        <w:t>наступних питаннях:</w:t>
      </w:r>
    </w:p>
    <w:p w:rsidR="00147B08" w:rsidRPr="000E7A10" w:rsidRDefault="00147B08" w:rsidP="00F7433C">
      <w:pPr>
        <w:pStyle w:val="a5"/>
        <w:numPr>
          <w:ilvl w:val="0"/>
          <w:numId w:val="11"/>
        </w:numPr>
        <w:spacing w:line="360" w:lineRule="auto"/>
        <w:rPr>
          <w:rFonts w:ascii="Times New Roman" w:hAnsi="Times New Roman" w:cs="Times New Roman"/>
          <w:sz w:val="28"/>
          <w:szCs w:val="28"/>
        </w:rPr>
      </w:pPr>
      <w:r w:rsidRPr="000E7A10">
        <w:rPr>
          <w:rFonts w:ascii="Times New Roman" w:hAnsi="Times New Roman" w:cs="Times New Roman"/>
          <w:sz w:val="28"/>
          <w:szCs w:val="28"/>
        </w:rPr>
        <w:t>Вивчення методичних рекомендацій щодо організації навчально-виховн</w:t>
      </w:r>
      <w:r w:rsidR="00540356" w:rsidRPr="000E7A10">
        <w:rPr>
          <w:rFonts w:ascii="Times New Roman" w:hAnsi="Times New Roman" w:cs="Times New Roman"/>
          <w:sz w:val="28"/>
          <w:szCs w:val="28"/>
        </w:rPr>
        <w:t>ого процесу в початкових класах, основних нормативних документів, що регламентують фу</w:t>
      </w:r>
      <w:r w:rsidRPr="000E7A10">
        <w:rPr>
          <w:rFonts w:ascii="Times New Roman" w:hAnsi="Times New Roman" w:cs="Times New Roman"/>
          <w:sz w:val="28"/>
          <w:szCs w:val="28"/>
        </w:rPr>
        <w:t>нкціонування початкової школи.</w:t>
      </w:r>
    </w:p>
    <w:p w:rsidR="00147B08" w:rsidRPr="000E7A10" w:rsidRDefault="00540356" w:rsidP="00F7433C">
      <w:pPr>
        <w:pStyle w:val="a5"/>
        <w:numPr>
          <w:ilvl w:val="0"/>
          <w:numId w:val="11"/>
        </w:numPr>
        <w:spacing w:line="360" w:lineRule="auto"/>
        <w:rPr>
          <w:rFonts w:ascii="Times New Roman" w:hAnsi="Times New Roman" w:cs="Times New Roman"/>
          <w:sz w:val="28"/>
          <w:szCs w:val="28"/>
        </w:rPr>
      </w:pPr>
      <w:r w:rsidRPr="000E7A10">
        <w:rPr>
          <w:rFonts w:ascii="Times New Roman" w:hAnsi="Times New Roman" w:cs="Times New Roman"/>
          <w:sz w:val="28"/>
          <w:szCs w:val="28"/>
        </w:rPr>
        <w:t>Спрямування методичної роботи</w:t>
      </w:r>
      <w:r w:rsidR="00147B08" w:rsidRPr="000E7A10">
        <w:rPr>
          <w:rFonts w:ascii="Times New Roman" w:hAnsi="Times New Roman" w:cs="Times New Roman"/>
          <w:sz w:val="28"/>
          <w:szCs w:val="28"/>
        </w:rPr>
        <w:t xml:space="preserve"> на методологічну переорієнтацію навчання, на розвиток </w:t>
      </w:r>
      <w:r w:rsidRPr="000E7A10">
        <w:rPr>
          <w:rFonts w:ascii="Times New Roman" w:hAnsi="Times New Roman" w:cs="Times New Roman"/>
          <w:sz w:val="28"/>
          <w:szCs w:val="28"/>
        </w:rPr>
        <w:t xml:space="preserve">творчої </w:t>
      </w:r>
      <w:r w:rsidR="00147B08" w:rsidRPr="000E7A10">
        <w:rPr>
          <w:rFonts w:ascii="Times New Roman" w:hAnsi="Times New Roman" w:cs="Times New Roman"/>
          <w:sz w:val="28"/>
          <w:szCs w:val="28"/>
        </w:rPr>
        <w:t>особистості учня, на варіативність організації навчально-виховного процесу, уміння вибору інтерактивних технологій.</w:t>
      </w:r>
    </w:p>
    <w:p w:rsidR="00147B08" w:rsidRPr="000E7A10" w:rsidRDefault="00147B08" w:rsidP="00F7433C">
      <w:pPr>
        <w:pStyle w:val="a5"/>
        <w:numPr>
          <w:ilvl w:val="0"/>
          <w:numId w:val="11"/>
        </w:numPr>
        <w:spacing w:line="360" w:lineRule="auto"/>
        <w:rPr>
          <w:rFonts w:ascii="Times New Roman" w:hAnsi="Times New Roman" w:cs="Times New Roman"/>
          <w:sz w:val="28"/>
          <w:szCs w:val="28"/>
        </w:rPr>
      </w:pPr>
      <w:r w:rsidRPr="000E7A10">
        <w:rPr>
          <w:rFonts w:ascii="Times New Roman" w:hAnsi="Times New Roman" w:cs="Times New Roman"/>
          <w:sz w:val="28"/>
          <w:szCs w:val="28"/>
        </w:rPr>
        <w:t>Упровадження інноваційні технології в практику роботи.</w:t>
      </w:r>
    </w:p>
    <w:p w:rsidR="00147B08" w:rsidRPr="000E7A10" w:rsidRDefault="00540356" w:rsidP="00F7433C">
      <w:pPr>
        <w:pStyle w:val="a5"/>
        <w:numPr>
          <w:ilvl w:val="0"/>
          <w:numId w:val="11"/>
        </w:numPr>
        <w:spacing w:line="360" w:lineRule="auto"/>
        <w:rPr>
          <w:rFonts w:ascii="Times New Roman" w:hAnsi="Times New Roman" w:cs="Times New Roman"/>
          <w:sz w:val="28"/>
          <w:szCs w:val="28"/>
        </w:rPr>
      </w:pPr>
      <w:r w:rsidRPr="000E7A10">
        <w:rPr>
          <w:rFonts w:ascii="Times New Roman" w:hAnsi="Times New Roman" w:cs="Times New Roman"/>
          <w:sz w:val="28"/>
          <w:szCs w:val="28"/>
        </w:rPr>
        <w:t>Зосередження уваги</w:t>
      </w:r>
      <w:r w:rsidR="00147B08" w:rsidRPr="000E7A10">
        <w:rPr>
          <w:rFonts w:ascii="Times New Roman" w:hAnsi="Times New Roman" w:cs="Times New Roman"/>
          <w:sz w:val="28"/>
          <w:szCs w:val="28"/>
        </w:rPr>
        <w:t xml:space="preserve"> на практичній спрямованості уроків, впровадженні прийомів диференційованого навчання, сучасних формах групової роботи.</w:t>
      </w:r>
    </w:p>
    <w:p w:rsidR="00147B08" w:rsidRPr="000E7A10" w:rsidRDefault="00540356" w:rsidP="00F7433C">
      <w:pPr>
        <w:pStyle w:val="a5"/>
        <w:numPr>
          <w:ilvl w:val="0"/>
          <w:numId w:val="11"/>
        </w:numPr>
        <w:spacing w:line="360" w:lineRule="auto"/>
        <w:rPr>
          <w:rFonts w:ascii="Times New Roman" w:hAnsi="Times New Roman" w:cs="Times New Roman"/>
          <w:sz w:val="28"/>
          <w:szCs w:val="28"/>
        </w:rPr>
      </w:pPr>
      <w:r w:rsidRPr="000E7A10">
        <w:rPr>
          <w:rFonts w:ascii="Times New Roman" w:hAnsi="Times New Roman" w:cs="Times New Roman"/>
          <w:sz w:val="28"/>
          <w:szCs w:val="28"/>
        </w:rPr>
        <w:t>Оволодіння</w:t>
      </w:r>
      <w:r w:rsidR="00147B08" w:rsidRPr="000E7A10">
        <w:rPr>
          <w:rFonts w:ascii="Times New Roman" w:hAnsi="Times New Roman" w:cs="Times New Roman"/>
          <w:sz w:val="28"/>
          <w:szCs w:val="28"/>
        </w:rPr>
        <w:t xml:space="preserve"> нетрадиційними формами проведення уроків, застосовуючи інтерактивні технології з метою стимулювання креативності учнів.</w:t>
      </w:r>
    </w:p>
    <w:p w:rsidR="00147B08" w:rsidRPr="000E7A10" w:rsidRDefault="00540356" w:rsidP="00F7433C">
      <w:pPr>
        <w:pStyle w:val="a5"/>
        <w:numPr>
          <w:ilvl w:val="0"/>
          <w:numId w:val="11"/>
        </w:numPr>
        <w:spacing w:line="360" w:lineRule="auto"/>
        <w:rPr>
          <w:rFonts w:ascii="Times New Roman" w:hAnsi="Times New Roman" w:cs="Times New Roman"/>
          <w:sz w:val="28"/>
          <w:szCs w:val="28"/>
        </w:rPr>
      </w:pPr>
      <w:r w:rsidRPr="000E7A10">
        <w:rPr>
          <w:rFonts w:ascii="Times New Roman" w:hAnsi="Times New Roman" w:cs="Times New Roman"/>
          <w:sz w:val="28"/>
          <w:szCs w:val="28"/>
        </w:rPr>
        <w:t>Вивчення проблеми</w:t>
      </w:r>
      <w:r w:rsidR="00147B08" w:rsidRPr="000E7A10">
        <w:rPr>
          <w:rFonts w:ascii="Times New Roman" w:hAnsi="Times New Roman" w:cs="Times New Roman"/>
          <w:sz w:val="28"/>
          <w:szCs w:val="28"/>
        </w:rPr>
        <w:t xml:space="preserve"> розвитку креативності, творчості молодших школярів як умову формування необхідних життєвих компетенцій.</w:t>
      </w:r>
    </w:p>
    <w:p w:rsidR="00147B08" w:rsidRPr="000E7A10" w:rsidRDefault="00DE3BCB" w:rsidP="00F7433C">
      <w:pPr>
        <w:pStyle w:val="a5"/>
        <w:numPr>
          <w:ilvl w:val="0"/>
          <w:numId w:val="11"/>
        </w:numPr>
        <w:spacing w:line="360" w:lineRule="auto"/>
        <w:rPr>
          <w:rFonts w:ascii="Times New Roman" w:hAnsi="Times New Roman" w:cs="Times New Roman"/>
          <w:sz w:val="28"/>
          <w:szCs w:val="28"/>
        </w:rPr>
      </w:pPr>
      <w:r w:rsidRPr="000E7A10">
        <w:rPr>
          <w:rFonts w:ascii="Times New Roman" w:hAnsi="Times New Roman" w:cs="Times New Roman"/>
          <w:sz w:val="28"/>
          <w:szCs w:val="28"/>
        </w:rPr>
        <w:t>О</w:t>
      </w:r>
      <w:r w:rsidR="00147B08" w:rsidRPr="000E7A10">
        <w:rPr>
          <w:rFonts w:ascii="Times New Roman" w:hAnsi="Times New Roman" w:cs="Times New Roman"/>
          <w:sz w:val="28"/>
          <w:szCs w:val="28"/>
        </w:rPr>
        <w:t xml:space="preserve">сновні напрямки і форми креативної діяльності учнів </w:t>
      </w:r>
      <w:r w:rsidR="00026B88" w:rsidRPr="000E7A10">
        <w:rPr>
          <w:rFonts w:ascii="Times New Roman" w:hAnsi="Times New Roman" w:cs="Times New Roman"/>
          <w:sz w:val="28"/>
          <w:szCs w:val="28"/>
        </w:rPr>
        <w:t xml:space="preserve">і вчителів у позакласній роботі </w:t>
      </w:r>
      <w:r w:rsidR="00026B88" w:rsidRPr="000E7A10">
        <w:rPr>
          <w:rFonts w:ascii="Times New Roman" w:hAnsi="Times New Roman" w:cs="Times New Roman"/>
          <w:b/>
          <w:i/>
          <w:sz w:val="28"/>
          <w:szCs w:val="28"/>
        </w:rPr>
        <w:t>(Додаток 2)</w:t>
      </w:r>
    </w:p>
    <w:p w:rsidR="001D7B8C" w:rsidRPr="000E7A10" w:rsidRDefault="00DE3BCB" w:rsidP="00AC5514">
      <w:pPr>
        <w:tabs>
          <w:tab w:val="left" w:pos="0"/>
        </w:tabs>
        <w:spacing w:line="360" w:lineRule="auto"/>
        <w:ind w:firstLine="540"/>
        <w:jc w:val="both"/>
        <w:rPr>
          <w:rFonts w:ascii="Times New Roman" w:hAnsi="Times New Roman" w:cs="Times New Roman"/>
          <w:sz w:val="28"/>
          <w:szCs w:val="28"/>
        </w:rPr>
      </w:pPr>
      <w:r w:rsidRPr="000E7A10">
        <w:rPr>
          <w:rFonts w:ascii="Times New Roman" w:hAnsi="Times New Roman" w:cs="Times New Roman"/>
          <w:b/>
          <w:sz w:val="28"/>
          <w:szCs w:val="28"/>
        </w:rPr>
        <w:t xml:space="preserve">Шкільна циклова комісія </w:t>
      </w:r>
      <w:r w:rsidR="001D7B8C" w:rsidRPr="000E7A10">
        <w:rPr>
          <w:rFonts w:ascii="Times New Roman" w:hAnsi="Times New Roman" w:cs="Times New Roman"/>
          <w:b/>
          <w:sz w:val="28"/>
          <w:szCs w:val="28"/>
        </w:rPr>
        <w:t>класних керівників</w:t>
      </w:r>
      <w:r w:rsidR="00C55EE7" w:rsidRPr="000E7A10">
        <w:rPr>
          <w:rFonts w:ascii="Times New Roman" w:hAnsi="Times New Roman" w:cs="Times New Roman"/>
          <w:sz w:val="28"/>
          <w:szCs w:val="28"/>
        </w:rPr>
        <w:t xml:space="preserve"> (керівник Н.П. Кравченко</w:t>
      </w:r>
      <w:r w:rsidR="00540356" w:rsidRPr="000E7A10">
        <w:rPr>
          <w:rFonts w:ascii="Times New Roman" w:hAnsi="Times New Roman" w:cs="Times New Roman"/>
          <w:sz w:val="28"/>
          <w:szCs w:val="28"/>
        </w:rPr>
        <w:t xml:space="preserve">) працює над проблемою </w:t>
      </w:r>
      <w:r w:rsidRPr="000E7A10">
        <w:rPr>
          <w:rFonts w:ascii="Times New Roman" w:hAnsi="Times New Roman" w:cs="Times New Roman"/>
          <w:b/>
          <w:i/>
          <w:sz w:val="28"/>
          <w:szCs w:val="28"/>
        </w:rPr>
        <w:t>«Спільна виховна ро</w:t>
      </w:r>
      <w:r w:rsidRPr="000E7A10">
        <w:rPr>
          <w:rFonts w:ascii="Times New Roman" w:hAnsi="Times New Roman" w:cs="Times New Roman"/>
          <w:b/>
          <w:i/>
          <w:sz w:val="28"/>
          <w:szCs w:val="28"/>
        </w:rPr>
        <w:softHyphen/>
        <w:t>бота школи, батьків, громадськості з виховання учнів».</w:t>
      </w:r>
    </w:p>
    <w:p w:rsidR="001D7B8C" w:rsidRPr="000E7A10" w:rsidRDefault="001D7B8C" w:rsidP="00AC5514">
      <w:pPr>
        <w:tabs>
          <w:tab w:val="left" w:pos="0"/>
        </w:tabs>
        <w:spacing w:line="360" w:lineRule="auto"/>
        <w:ind w:firstLine="540"/>
        <w:jc w:val="both"/>
        <w:rPr>
          <w:rFonts w:ascii="Times New Roman" w:hAnsi="Times New Roman" w:cs="Times New Roman"/>
          <w:sz w:val="28"/>
          <w:szCs w:val="28"/>
        </w:rPr>
      </w:pPr>
      <w:r w:rsidRPr="000E7A10">
        <w:rPr>
          <w:rFonts w:ascii="Times New Roman" w:hAnsi="Times New Roman" w:cs="Times New Roman"/>
          <w:sz w:val="28"/>
          <w:szCs w:val="28"/>
        </w:rPr>
        <w:t>Значна увага приділяється інтелектуальному збагаченню педагогів досягненнями національної культури, поглибленню філософсько-педагогічних знань, які спрямовані на відродження та розвиток національної освіти в Україні.</w:t>
      </w:r>
    </w:p>
    <w:p w:rsidR="00DE3BCB" w:rsidRPr="000E7A10" w:rsidRDefault="001D7B8C" w:rsidP="00F7433C">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lastRenderedPageBreak/>
        <w:t xml:space="preserve">На засіданнях </w:t>
      </w:r>
      <w:r w:rsidR="00F7433C" w:rsidRPr="000E7A10">
        <w:rPr>
          <w:rFonts w:ascii="Times New Roman" w:hAnsi="Times New Roman" w:cs="Times New Roman"/>
          <w:b/>
          <w:sz w:val="28"/>
          <w:szCs w:val="28"/>
        </w:rPr>
        <w:t>шкільної</w:t>
      </w:r>
      <w:r w:rsidRPr="000E7A10">
        <w:rPr>
          <w:rFonts w:ascii="Times New Roman" w:hAnsi="Times New Roman" w:cs="Times New Roman"/>
          <w:b/>
          <w:sz w:val="28"/>
          <w:szCs w:val="28"/>
        </w:rPr>
        <w:t xml:space="preserve"> </w:t>
      </w:r>
      <w:r w:rsidR="00F7433C" w:rsidRPr="000E7A10">
        <w:rPr>
          <w:rFonts w:ascii="Times New Roman" w:hAnsi="Times New Roman" w:cs="Times New Roman"/>
          <w:b/>
          <w:sz w:val="28"/>
          <w:szCs w:val="28"/>
        </w:rPr>
        <w:t>предметно-циклової комісії вчителів гуманітарного циклу</w:t>
      </w:r>
      <w:r w:rsidR="00F7433C" w:rsidRPr="000E7A10">
        <w:rPr>
          <w:rFonts w:ascii="Times New Roman" w:hAnsi="Times New Roman" w:cs="Times New Roman"/>
          <w:sz w:val="28"/>
          <w:szCs w:val="28"/>
        </w:rPr>
        <w:t xml:space="preserve"> (керівник</w:t>
      </w:r>
      <w:r w:rsidRPr="000E7A10">
        <w:rPr>
          <w:rFonts w:ascii="Times New Roman" w:hAnsi="Times New Roman" w:cs="Times New Roman"/>
          <w:sz w:val="28"/>
          <w:szCs w:val="28"/>
        </w:rPr>
        <w:t xml:space="preserve"> </w:t>
      </w:r>
      <w:r w:rsidR="00F7433C" w:rsidRPr="000E7A10">
        <w:rPr>
          <w:rFonts w:ascii="Times New Roman" w:hAnsi="Times New Roman" w:cs="Times New Roman"/>
          <w:sz w:val="28"/>
          <w:szCs w:val="28"/>
        </w:rPr>
        <w:t xml:space="preserve">Н.В. Будаква) педагоги працюють над проблемою </w:t>
      </w:r>
      <w:r w:rsidR="00F7433C" w:rsidRPr="000E7A10">
        <w:rPr>
          <w:rFonts w:ascii="Times New Roman" w:hAnsi="Times New Roman" w:cs="Times New Roman"/>
          <w:b/>
          <w:i/>
          <w:sz w:val="28"/>
          <w:szCs w:val="28"/>
        </w:rPr>
        <w:t>«Педагогічні стратегії розвитку креативної інноваційної особистості як головна мета освіти ХХІ століття».</w:t>
      </w:r>
      <w:r w:rsidR="00F7433C" w:rsidRPr="000E7A10">
        <w:rPr>
          <w:rFonts w:ascii="Times New Roman" w:hAnsi="Times New Roman" w:cs="Times New Roman"/>
          <w:sz w:val="28"/>
          <w:szCs w:val="28"/>
        </w:rPr>
        <w:t xml:space="preserve"> </w:t>
      </w:r>
      <w:r w:rsidR="00DE3BCB" w:rsidRPr="000E7A10">
        <w:rPr>
          <w:rFonts w:ascii="Times New Roman" w:hAnsi="Times New Roman" w:cs="Times New Roman"/>
          <w:sz w:val="28"/>
          <w:szCs w:val="28"/>
        </w:rPr>
        <w:t>Для вчителів основними пріор</w:t>
      </w:r>
      <w:r w:rsidR="00F7433C" w:rsidRPr="000E7A10">
        <w:rPr>
          <w:rFonts w:ascii="Times New Roman" w:hAnsi="Times New Roman" w:cs="Times New Roman"/>
          <w:sz w:val="28"/>
          <w:szCs w:val="28"/>
        </w:rPr>
        <w:t>итетами діяльності було визначення показників, щ</w:t>
      </w:r>
      <w:r w:rsidR="00DE3BCB" w:rsidRPr="000E7A10">
        <w:rPr>
          <w:rFonts w:ascii="Times New Roman" w:hAnsi="Times New Roman" w:cs="Times New Roman"/>
          <w:sz w:val="28"/>
          <w:szCs w:val="28"/>
        </w:rPr>
        <w:t>о характеризують творчий потенціал ко</w:t>
      </w:r>
      <w:r w:rsidR="00F7433C" w:rsidRPr="000E7A10">
        <w:rPr>
          <w:rFonts w:ascii="Times New Roman" w:hAnsi="Times New Roman" w:cs="Times New Roman"/>
          <w:sz w:val="28"/>
          <w:szCs w:val="28"/>
        </w:rPr>
        <w:t>мпетентності школярів, проведення</w:t>
      </w:r>
      <w:r w:rsidR="00DE3BCB" w:rsidRPr="000E7A10">
        <w:rPr>
          <w:rFonts w:ascii="Times New Roman" w:hAnsi="Times New Roman" w:cs="Times New Roman"/>
          <w:sz w:val="28"/>
          <w:szCs w:val="28"/>
        </w:rPr>
        <w:t xml:space="preserve"> моніторинг</w:t>
      </w:r>
      <w:r w:rsidR="00F7433C" w:rsidRPr="000E7A10">
        <w:rPr>
          <w:rFonts w:ascii="Times New Roman" w:hAnsi="Times New Roman" w:cs="Times New Roman"/>
          <w:sz w:val="28"/>
          <w:szCs w:val="28"/>
        </w:rPr>
        <w:t>у</w:t>
      </w:r>
      <w:r w:rsidR="00DE3BCB" w:rsidRPr="000E7A10">
        <w:rPr>
          <w:rFonts w:ascii="Times New Roman" w:hAnsi="Times New Roman" w:cs="Times New Roman"/>
          <w:sz w:val="28"/>
          <w:szCs w:val="28"/>
        </w:rPr>
        <w:t xml:space="preserve"> якості знань з української мови, світової літератури та російської мови, англійської мови.</w:t>
      </w:r>
    </w:p>
    <w:p w:rsidR="00DE3BCB" w:rsidRPr="000E7A10" w:rsidRDefault="00DE3BCB" w:rsidP="00F7433C">
      <w:pPr>
        <w:spacing w:line="360" w:lineRule="auto"/>
        <w:ind w:right="360"/>
        <w:rPr>
          <w:rFonts w:ascii="Times New Roman" w:hAnsi="Times New Roman" w:cs="Times New Roman"/>
          <w:sz w:val="28"/>
          <w:szCs w:val="28"/>
        </w:rPr>
      </w:pPr>
      <w:r w:rsidRPr="000E7A10">
        <w:rPr>
          <w:rFonts w:ascii="Times New Roman" w:hAnsi="Times New Roman" w:cs="Times New Roman"/>
          <w:sz w:val="28"/>
          <w:szCs w:val="28"/>
        </w:rPr>
        <w:t>На засіданнях ШПЦК розглядалися питання:</w:t>
      </w:r>
    </w:p>
    <w:p w:rsidR="00DE3BCB" w:rsidRPr="000E7A10" w:rsidRDefault="00DE3BCB" w:rsidP="00F7433C">
      <w:pPr>
        <w:numPr>
          <w:ilvl w:val="0"/>
          <w:numId w:val="13"/>
        </w:numPr>
        <w:spacing w:after="0" w:line="360" w:lineRule="auto"/>
        <w:ind w:right="360"/>
        <w:rPr>
          <w:rFonts w:ascii="Times New Roman" w:hAnsi="Times New Roman" w:cs="Times New Roman"/>
          <w:sz w:val="28"/>
          <w:szCs w:val="28"/>
        </w:rPr>
      </w:pPr>
      <w:r w:rsidRPr="000E7A10">
        <w:rPr>
          <w:rFonts w:ascii="Times New Roman" w:hAnsi="Times New Roman" w:cs="Times New Roman"/>
          <w:sz w:val="28"/>
          <w:szCs w:val="28"/>
        </w:rPr>
        <w:t>Обмін думками з теми «Креативна освіта для розвитку інноваційної особистості»</w:t>
      </w:r>
    </w:p>
    <w:p w:rsidR="00DE3BCB" w:rsidRPr="000E7A10" w:rsidRDefault="00F7433C" w:rsidP="00F7433C">
      <w:pPr>
        <w:numPr>
          <w:ilvl w:val="0"/>
          <w:numId w:val="13"/>
        </w:numPr>
        <w:spacing w:after="0" w:line="360" w:lineRule="auto"/>
        <w:ind w:right="360"/>
        <w:rPr>
          <w:rFonts w:ascii="Times New Roman" w:hAnsi="Times New Roman" w:cs="Times New Roman"/>
          <w:sz w:val="28"/>
          <w:szCs w:val="28"/>
        </w:rPr>
      </w:pPr>
      <w:r w:rsidRPr="000E7A10">
        <w:rPr>
          <w:rFonts w:ascii="Times New Roman" w:hAnsi="Times New Roman" w:cs="Times New Roman"/>
          <w:sz w:val="28"/>
          <w:szCs w:val="28"/>
        </w:rPr>
        <w:t xml:space="preserve"> </w:t>
      </w:r>
      <w:r w:rsidR="00DE3BCB" w:rsidRPr="000E7A10">
        <w:rPr>
          <w:rFonts w:ascii="Times New Roman" w:hAnsi="Times New Roman" w:cs="Times New Roman"/>
          <w:sz w:val="28"/>
          <w:szCs w:val="28"/>
        </w:rPr>
        <w:t>«Використання ІКТ у процесі навчання історії» (Будаква Н.В.)</w:t>
      </w:r>
    </w:p>
    <w:p w:rsidR="00DE3BCB" w:rsidRPr="000E7A10" w:rsidRDefault="00DE3BCB" w:rsidP="00F7433C">
      <w:pPr>
        <w:numPr>
          <w:ilvl w:val="0"/>
          <w:numId w:val="13"/>
        </w:numPr>
        <w:spacing w:after="0" w:line="360" w:lineRule="auto"/>
        <w:ind w:right="360"/>
        <w:rPr>
          <w:rFonts w:ascii="Times New Roman" w:hAnsi="Times New Roman" w:cs="Times New Roman"/>
          <w:sz w:val="28"/>
          <w:szCs w:val="28"/>
        </w:rPr>
      </w:pPr>
      <w:r w:rsidRPr="000E7A10">
        <w:rPr>
          <w:rFonts w:ascii="Times New Roman" w:hAnsi="Times New Roman" w:cs="Times New Roman"/>
          <w:sz w:val="28"/>
          <w:szCs w:val="28"/>
        </w:rPr>
        <w:t>Круглий стіл на тему «Нові педагогічні технології гуманітарної освіти»</w:t>
      </w:r>
    </w:p>
    <w:p w:rsidR="00DE3BCB" w:rsidRPr="000E7A10" w:rsidRDefault="00DE3BCB" w:rsidP="00F7433C">
      <w:pPr>
        <w:numPr>
          <w:ilvl w:val="0"/>
          <w:numId w:val="13"/>
        </w:numPr>
        <w:spacing w:after="0" w:line="360" w:lineRule="auto"/>
        <w:ind w:right="360"/>
        <w:rPr>
          <w:rFonts w:ascii="Times New Roman" w:hAnsi="Times New Roman" w:cs="Times New Roman"/>
          <w:sz w:val="28"/>
          <w:szCs w:val="28"/>
        </w:rPr>
      </w:pPr>
      <w:r w:rsidRPr="000E7A10">
        <w:rPr>
          <w:rFonts w:ascii="Times New Roman" w:hAnsi="Times New Roman" w:cs="Times New Roman"/>
          <w:sz w:val="28"/>
          <w:szCs w:val="28"/>
        </w:rPr>
        <w:t>«Мультимедійні технології на уроках літератури» (Іванова В.М.)</w:t>
      </w:r>
    </w:p>
    <w:p w:rsidR="00DE3BCB" w:rsidRPr="000E7A10" w:rsidRDefault="00DE3BCB" w:rsidP="00F7433C">
      <w:pPr>
        <w:numPr>
          <w:ilvl w:val="0"/>
          <w:numId w:val="13"/>
        </w:numPr>
        <w:spacing w:after="0" w:line="360" w:lineRule="auto"/>
        <w:ind w:right="360"/>
        <w:rPr>
          <w:rFonts w:ascii="Times New Roman" w:hAnsi="Times New Roman" w:cs="Times New Roman"/>
          <w:sz w:val="28"/>
          <w:szCs w:val="28"/>
        </w:rPr>
      </w:pPr>
      <w:r w:rsidRPr="000E7A10">
        <w:rPr>
          <w:rFonts w:ascii="Times New Roman" w:hAnsi="Times New Roman" w:cs="Times New Roman"/>
          <w:sz w:val="28"/>
          <w:szCs w:val="28"/>
        </w:rPr>
        <w:t>Впровадження іноземного досвіду профілізації освіти та можливості запровадження його в Україні.</w:t>
      </w:r>
    </w:p>
    <w:p w:rsidR="00DE3BCB" w:rsidRPr="000E7A10" w:rsidRDefault="00DE3BCB" w:rsidP="00F7433C">
      <w:pPr>
        <w:numPr>
          <w:ilvl w:val="0"/>
          <w:numId w:val="13"/>
        </w:numPr>
        <w:spacing w:after="0" w:line="360" w:lineRule="auto"/>
        <w:ind w:right="360"/>
        <w:rPr>
          <w:rFonts w:ascii="Times New Roman" w:hAnsi="Times New Roman" w:cs="Times New Roman"/>
          <w:sz w:val="28"/>
          <w:szCs w:val="28"/>
        </w:rPr>
      </w:pPr>
      <w:r w:rsidRPr="000E7A10">
        <w:rPr>
          <w:rFonts w:ascii="Times New Roman" w:hAnsi="Times New Roman" w:cs="Times New Roman"/>
          <w:sz w:val="28"/>
          <w:szCs w:val="28"/>
        </w:rPr>
        <w:t>Про особистісно-орієнтовний підхід у навчанні української мови та літератури (Синякіна Ю.Ю.)</w:t>
      </w:r>
    </w:p>
    <w:p w:rsidR="00DE3BCB" w:rsidRPr="000E7A10" w:rsidRDefault="00DE3BCB" w:rsidP="00F7433C">
      <w:pPr>
        <w:numPr>
          <w:ilvl w:val="0"/>
          <w:numId w:val="13"/>
        </w:numPr>
        <w:spacing w:after="0" w:line="360" w:lineRule="auto"/>
        <w:ind w:right="360"/>
        <w:rPr>
          <w:rFonts w:ascii="Times New Roman" w:hAnsi="Times New Roman" w:cs="Times New Roman"/>
          <w:sz w:val="28"/>
          <w:szCs w:val="28"/>
        </w:rPr>
      </w:pPr>
      <w:r w:rsidRPr="000E7A10">
        <w:rPr>
          <w:rFonts w:ascii="Times New Roman" w:hAnsi="Times New Roman" w:cs="Times New Roman"/>
          <w:sz w:val="28"/>
          <w:szCs w:val="28"/>
        </w:rPr>
        <w:t>Розвиток креативного мислення на уроках англійської мови (Кравченко Н.П.)</w:t>
      </w:r>
    </w:p>
    <w:p w:rsidR="00F7433C" w:rsidRPr="000E7A10" w:rsidRDefault="00DE3BCB" w:rsidP="00F7433C">
      <w:pPr>
        <w:spacing w:line="360" w:lineRule="auto"/>
        <w:ind w:right="360"/>
        <w:rPr>
          <w:rFonts w:ascii="Times New Roman" w:hAnsi="Times New Roman" w:cs="Times New Roman"/>
          <w:sz w:val="28"/>
          <w:szCs w:val="28"/>
        </w:rPr>
      </w:pPr>
      <w:r w:rsidRPr="000E7A10">
        <w:rPr>
          <w:rFonts w:ascii="Times New Roman" w:hAnsi="Times New Roman" w:cs="Times New Roman"/>
          <w:sz w:val="28"/>
          <w:szCs w:val="28"/>
        </w:rPr>
        <w:t>Вчителі проводили відкриті уроки та виховні заходи: Капрова З.А., Синякіна Ю.Ю., Будаква Н.В. приймали участь у шкільному Тижні педагогічної майстерності, проводили пр</w:t>
      </w:r>
      <w:r w:rsidR="00F7433C" w:rsidRPr="000E7A10">
        <w:rPr>
          <w:rFonts w:ascii="Times New Roman" w:hAnsi="Times New Roman" w:cs="Times New Roman"/>
          <w:sz w:val="28"/>
          <w:szCs w:val="28"/>
        </w:rPr>
        <w:t>едметні тижні. Учні школи приймають</w:t>
      </w:r>
      <w:r w:rsidRPr="000E7A10">
        <w:rPr>
          <w:rFonts w:ascii="Times New Roman" w:hAnsi="Times New Roman" w:cs="Times New Roman"/>
          <w:sz w:val="28"/>
          <w:szCs w:val="28"/>
        </w:rPr>
        <w:t xml:space="preserve"> участь у Всеукраї</w:t>
      </w:r>
      <w:r w:rsidR="00F7433C" w:rsidRPr="000E7A10">
        <w:rPr>
          <w:rFonts w:ascii="Times New Roman" w:hAnsi="Times New Roman" w:cs="Times New Roman"/>
          <w:sz w:val="28"/>
          <w:szCs w:val="28"/>
        </w:rPr>
        <w:t>нських та міжнародних конкурсах</w:t>
      </w:r>
      <w:r w:rsidRPr="000E7A10">
        <w:rPr>
          <w:rFonts w:ascii="Times New Roman" w:hAnsi="Times New Roman" w:cs="Times New Roman"/>
          <w:sz w:val="28"/>
          <w:szCs w:val="28"/>
        </w:rPr>
        <w:t xml:space="preserve">:  «Гринвіч», </w:t>
      </w:r>
      <w:r w:rsidR="00F7433C" w:rsidRPr="000E7A10">
        <w:rPr>
          <w:rFonts w:ascii="Times New Roman" w:hAnsi="Times New Roman" w:cs="Times New Roman"/>
          <w:sz w:val="28"/>
          <w:szCs w:val="28"/>
        </w:rPr>
        <w:t xml:space="preserve">«Патріот», «Соняшник», у </w:t>
      </w:r>
      <w:r w:rsidRPr="000E7A10">
        <w:rPr>
          <w:rFonts w:ascii="Times New Roman" w:hAnsi="Times New Roman" w:cs="Times New Roman"/>
          <w:sz w:val="28"/>
          <w:szCs w:val="28"/>
        </w:rPr>
        <w:t>райо</w:t>
      </w:r>
      <w:r w:rsidR="00F7433C" w:rsidRPr="000E7A10">
        <w:rPr>
          <w:rFonts w:ascii="Times New Roman" w:hAnsi="Times New Roman" w:cs="Times New Roman"/>
          <w:sz w:val="28"/>
          <w:szCs w:val="28"/>
        </w:rPr>
        <w:t>нному етапі конкурсу ім. Т. Г. Шевченка, Петра Яцика, конкурсі до Дня слов’янської писемності.</w:t>
      </w:r>
    </w:p>
    <w:p w:rsidR="00F7433C" w:rsidRPr="000E7A10" w:rsidRDefault="00F7433C" w:rsidP="00F7433C">
      <w:pPr>
        <w:pStyle w:val="a7"/>
        <w:spacing w:line="360" w:lineRule="auto"/>
        <w:rPr>
          <w:b/>
          <w:lang w:val="uk-UA"/>
        </w:rPr>
      </w:pPr>
      <w:r w:rsidRPr="000E7A10">
        <w:rPr>
          <w:b/>
          <w:i/>
          <w:lang w:val="uk-UA"/>
        </w:rPr>
        <w:lastRenderedPageBreak/>
        <w:t>Шкільна предметно-циклова комісія вчителів природничо-математичного циклу</w:t>
      </w:r>
      <w:r w:rsidRPr="000E7A10">
        <w:rPr>
          <w:lang w:val="uk-UA"/>
        </w:rPr>
        <w:t xml:space="preserve"> працює над проблемою </w:t>
      </w:r>
      <w:r w:rsidRPr="000E7A10">
        <w:rPr>
          <w:b/>
          <w:i/>
          <w:lang w:val="uk-UA"/>
        </w:rPr>
        <w:t>«Розвиток інноваційної особистості засобами креативної освіти».</w:t>
      </w:r>
    </w:p>
    <w:p w:rsidR="00F7433C" w:rsidRPr="000E7A10" w:rsidRDefault="00F7433C" w:rsidP="00F7433C">
      <w:pPr>
        <w:pStyle w:val="a7"/>
        <w:spacing w:line="360" w:lineRule="auto"/>
        <w:rPr>
          <w:lang w:val="uk-UA"/>
        </w:rPr>
      </w:pPr>
      <w:r w:rsidRPr="000E7A10">
        <w:rPr>
          <w:lang w:val="uk-UA"/>
        </w:rPr>
        <w:t>На засіданнях ШПЦК розглядалися такі питання:</w:t>
      </w:r>
    </w:p>
    <w:p w:rsidR="00F7433C" w:rsidRPr="000E7A10" w:rsidRDefault="00F7433C" w:rsidP="00026B88">
      <w:pPr>
        <w:pStyle w:val="a7"/>
        <w:numPr>
          <w:ilvl w:val="0"/>
          <w:numId w:val="19"/>
        </w:numPr>
        <w:spacing w:line="360" w:lineRule="auto"/>
        <w:rPr>
          <w:lang w:val="uk-UA"/>
        </w:rPr>
      </w:pPr>
      <w:r w:rsidRPr="000E7A10">
        <w:rPr>
          <w:lang w:val="uk-UA"/>
        </w:rPr>
        <w:t>Методи формування креативної особистості (Капрова З.А)</w:t>
      </w:r>
    </w:p>
    <w:p w:rsidR="00F7433C" w:rsidRPr="000E7A10" w:rsidRDefault="00F7433C" w:rsidP="00026B88">
      <w:pPr>
        <w:pStyle w:val="a7"/>
        <w:numPr>
          <w:ilvl w:val="0"/>
          <w:numId w:val="19"/>
        </w:numPr>
        <w:spacing w:line="360" w:lineRule="auto"/>
        <w:rPr>
          <w:lang w:val="uk-UA"/>
        </w:rPr>
      </w:pPr>
      <w:r w:rsidRPr="000E7A10">
        <w:rPr>
          <w:lang w:val="uk-UA"/>
        </w:rPr>
        <w:t>Задачі, які стають перед вчителями по формуванню креативної особистості (Іванов В.О.)</w:t>
      </w:r>
    </w:p>
    <w:p w:rsidR="00F7433C" w:rsidRPr="000E7A10" w:rsidRDefault="00F7433C" w:rsidP="00026B88">
      <w:pPr>
        <w:pStyle w:val="a7"/>
        <w:numPr>
          <w:ilvl w:val="0"/>
          <w:numId w:val="19"/>
        </w:numPr>
        <w:spacing w:line="360" w:lineRule="auto"/>
        <w:rPr>
          <w:lang w:val="uk-UA"/>
        </w:rPr>
      </w:pPr>
      <w:r w:rsidRPr="000E7A10">
        <w:rPr>
          <w:lang w:val="uk-UA"/>
        </w:rPr>
        <w:t>Використання мультимедійних проектів при вивченні предметів природничо-математичного напрямку (</w:t>
      </w:r>
      <w:proofErr w:type="spellStart"/>
      <w:r w:rsidRPr="000E7A10">
        <w:rPr>
          <w:lang w:val="uk-UA"/>
        </w:rPr>
        <w:t>Колінько</w:t>
      </w:r>
      <w:proofErr w:type="spellEnd"/>
      <w:r w:rsidRPr="000E7A10">
        <w:rPr>
          <w:lang w:val="uk-UA"/>
        </w:rPr>
        <w:t xml:space="preserve"> М.М)</w:t>
      </w:r>
    </w:p>
    <w:p w:rsidR="00F7433C" w:rsidRPr="000E7A10" w:rsidRDefault="00F7433C" w:rsidP="00026B88">
      <w:pPr>
        <w:pStyle w:val="a7"/>
        <w:numPr>
          <w:ilvl w:val="0"/>
          <w:numId w:val="19"/>
        </w:numPr>
        <w:spacing w:line="360" w:lineRule="auto"/>
        <w:rPr>
          <w:lang w:val="uk-UA"/>
        </w:rPr>
      </w:pPr>
      <w:r w:rsidRPr="000E7A10">
        <w:rPr>
          <w:lang w:val="uk-UA"/>
        </w:rPr>
        <w:t>Форми та методи забезпечення екологічного виховання на засадах упровадження інноваційних технологій на уроках географії (Яценко Л.В)</w:t>
      </w:r>
    </w:p>
    <w:p w:rsidR="00F7433C" w:rsidRPr="000E7A10" w:rsidRDefault="00F7433C" w:rsidP="00026B88">
      <w:pPr>
        <w:pStyle w:val="a7"/>
        <w:numPr>
          <w:ilvl w:val="0"/>
          <w:numId w:val="19"/>
        </w:numPr>
        <w:spacing w:line="360" w:lineRule="auto"/>
        <w:rPr>
          <w:lang w:val="uk-UA"/>
        </w:rPr>
      </w:pPr>
      <w:r w:rsidRPr="000E7A10">
        <w:rPr>
          <w:lang w:val="uk-UA"/>
        </w:rPr>
        <w:t>Формування психічного здоров’я учнів як складова формування креативної особистості» (</w:t>
      </w:r>
      <w:proofErr w:type="spellStart"/>
      <w:r w:rsidRPr="000E7A10">
        <w:rPr>
          <w:lang w:val="uk-UA"/>
        </w:rPr>
        <w:t>Чубченко</w:t>
      </w:r>
      <w:proofErr w:type="spellEnd"/>
      <w:r w:rsidRPr="000E7A10">
        <w:rPr>
          <w:lang w:val="uk-UA"/>
        </w:rPr>
        <w:t xml:space="preserve"> Р.М.)</w:t>
      </w:r>
    </w:p>
    <w:p w:rsidR="00F7433C" w:rsidRPr="000E7A10" w:rsidRDefault="00F7433C" w:rsidP="00F7433C">
      <w:pPr>
        <w:pStyle w:val="a7"/>
        <w:spacing w:line="360" w:lineRule="auto"/>
        <w:rPr>
          <w:lang w:val="uk-UA"/>
        </w:rPr>
      </w:pPr>
      <w:r w:rsidRPr="000E7A10">
        <w:rPr>
          <w:lang w:val="uk-UA"/>
        </w:rPr>
        <w:t>Вчителі ШПЦК готували та проводили заходи: «Здорові діти – майбутнє України» (</w:t>
      </w:r>
      <w:proofErr w:type="spellStart"/>
      <w:r w:rsidRPr="000E7A10">
        <w:rPr>
          <w:lang w:val="uk-UA"/>
        </w:rPr>
        <w:t>Чубченко</w:t>
      </w:r>
      <w:proofErr w:type="spellEnd"/>
      <w:r w:rsidRPr="000E7A10">
        <w:rPr>
          <w:lang w:val="uk-UA"/>
        </w:rPr>
        <w:t xml:space="preserve"> Р.М.), біологічний брейн-ринг (</w:t>
      </w:r>
      <w:proofErr w:type="spellStart"/>
      <w:r w:rsidRPr="000E7A10">
        <w:rPr>
          <w:lang w:val="uk-UA"/>
        </w:rPr>
        <w:t>Колінько</w:t>
      </w:r>
      <w:proofErr w:type="spellEnd"/>
      <w:r w:rsidRPr="000E7A10">
        <w:rPr>
          <w:lang w:val="uk-UA"/>
        </w:rPr>
        <w:t xml:space="preserve"> М.М.), Стежками цікавої біології (</w:t>
      </w:r>
      <w:proofErr w:type="spellStart"/>
      <w:r w:rsidRPr="000E7A10">
        <w:rPr>
          <w:lang w:val="uk-UA"/>
        </w:rPr>
        <w:t>Колінько</w:t>
      </w:r>
      <w:proofErr w:type="spellEnd"/>
      <w:r w:rsidRPr="000E7A10">
        <w:rPr>
          <w:lang w:val="uk-UA"/>
        </w:rPr>
        <w:t xml:space="preserve"> М.М.), «Веселі старти», Олімпійський тиждень (Іванов В.О.),  «Математичний КВК» (Капрова З.А.), «Цікава географія» (Яценко Л.В)</w:t>
      </w:r>
    </w:p>
    <w:p w:rsidR="00F7433C" w:rsidRPr="000E7A10" w:rsidRDefault="00F7433C" w:rsidP="00F7433C">
      <w:pPr>
        <w:pStyle w:val="a7"/>
        <w:spacing w:line="360" w:lineRule="auto"/>
        <w:rPr>
          <w:lang w:val="uk-UA"/>
        </w:rPr>
      </w:pPr>
      <w:r w:rsidRPr="000E7A10">
        <w:rPr>
          <w:lang w:val="uk-UA"/>
        </w:rPr>
        <w:t xml:space="preserve">Під керівництвом вчителів циклової комісії учні приймали участь в районних олімпіадах, конкурсах дослідницьких робіт з біології та географії. </w:t>
      </w:r>
    </w:p>
    <w:p w:rsidR="001D7B8C" w:rsidRPr="000E7A10" w:rsidRDefault="001D7B8C" w:rsidP="00F7433C">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Крім обговорення актуальних проблем модернізації змісту освіти, удосконалення викладання навчальних предметів на основі </w:t>
      </w:r>
      <w:r w:rsidR="00C55EE7" w:rsidRPr="000E7A10">
        <w:rPr>
          <w:rFonts w:ascii="Times New Roman" w:hAnsi="Times New Roman" w:cs="Times New Roman"/>
          <w:sz w:val="28"/>
          <w:szCs w:val="28"/>
        </w:rPr>
        <w:t xml:space="preserve">креативного навчання, </w:t>
      </w:r>
      <w:r w:rsidRPr="000E7A10">
        <w:rPr>
          <w:rFonts w:ascii="Times New Roman" w:hAnsi="Times New Roman" w:cs="Times New Roman"/>
          <w:sz w:val="28"/>
          <w:szCs w:val="28"/>
        </w:rPr>
        <w:t xml:space="preserve">диференціації, реалізації </w:t>
      </w:r>
      <w:r w:rsidR="00C55EE7" w:rsidRPr="000E7A10">
        <w:rPr>
          <w:rFonts w:ascii="Times New Roman" w:hAnsi="Times New Roman" w:cs="Times New Roman"/>
          <w:sz w:val="28"/>
          <w:szCs w:val="28"/>
        </w:rPr>
        <w:t xml:space="preserve">інтерактивних методів, </w:t>
      </w:r>
      <w:r w:rsidRPr="000E7A10">
        <w:rPr>
          <w:rFonts w:ascii="Times New Roman" w:hAnsi="Times New Roman" w:cs="Times New Roman"/>
          <w:sz w:val="28"/>
          <w:szCs w:val="28"/>
        </w:rPr>
        <w:t xml:space="preserve">впровадження інноваційних технологій на засіданнях </w:t>
      </w:r>
      <w:r w:rsidR="00F7433C" w:rsidRPr="000E7A10">
        <w:rPr>
          <w:rFonts w:ascii="Times New Roman" w:hAnsi="Times New Roman" w:cs="Times New Roman"/>
          <w:sz w:val="28"/>
          <w:szCs w:val="28"/>
        </w:rPr>
        <w:t xml:space="preserve">предметно-циклових комісій </w:t>
      </w:r>
      <w:r w:rsidRPr="000E7A10">
        <w:rPr>
          <w:rFonts w:ascii="Times New Roman" w:hAnsi="Times New Roman" w:cs="Times New Roman"/>
          <w:sz w:val="28"/>
          <w:szCs w:val="28"/>
        </w:rPr>
        <w:t xml:space="preserve">практикуються: </w:t>
      </w:r>
    </w:p>
    <w:p w:rsidR="001D7B8C" w:rsidRPr="000E7A10" w:rsidRDefault="001D7B8C" w:rsidP="00F7433C">
      <w:pPr>
        <w:numPr>
          <w:ilvl w:val="1"/>
          <w:numId w:val="3"/>
        </w:numPr>
        <w:tabs>
          <w:tab w:val="clear" w:pos="198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огляд новин психолого-педагогічної і методичної літератури;</w:t>
      </w:r>
    </w:p>
    <w:p w:rsidR="001D7B8C" w:rsidRPr="000E7A10" w:rsidRDefault="001D7B8C" w:rsidP="00F7433C">
      <w:pPr>
        <w:numPr>
          <w:ilvl w:val="1"/>
          <w:numId w:val="3"/>
        </w:numPr>
        <w:tabs>
          <w:tab w:val="clear" w:pos="198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lastRenderedPageBreak/>
        <w:t>опрацювання інструктивно-методичних матеріалів;</w:t>
      </w:r>
    </w:p>
    <w:p w:rsidR="001D7B8C" w:rsidRPr="000E7A10" w:rsidRDefault="001D7B8C" w:rsidP="00F7433C">
      <w:pPr>
        <w:numPr>
          <w:ilvl w:val="1"/>
          <w:numId w:val="3"/>
        </w:numPr>
        <w:tabs>
          <w:tab w:val="clear" w:pos="198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моделювання уроків;</w:t>
      </w:r>
    </w:p>
    <w:p w:rsidR="001D7B8C" w:rsidRPr="000E7A10" w:rsidRDefault="001D7B8C" w:rsidP="00F7433C">
      <w:pPr>
        <w:numPr>
          <w:ilvl w:val="1"/>
          <w:numId w:val="3"/>
        </w:numPr>
        <w:tabs>
          <w:tab w:val="clear" w:pos="198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відвідування і обговорення уроків та позакласних заходів;</w:t>
      </w:r>
    </w:p>
    <w:p w:rsidR="001D7B8C" w:rsidRPr="000E7A10" w:rsidRDefault="001D7B8C" w:rsidP="00F7433C">
      <w:pPr>
        <w:numPr>
          <w:ilvl w:val="1"/>
          <w:numId w:val="3"/>
        </w:numPr>
        <w:tabs>
          <w:tab w:val="clear" w:pos="198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звіти вчителів про підвищення кваліфікації на курсах і самоосвітню роботу;</w:t>
      </w:r>
    </w:p>
    <w:p w:rsidR="001D7B8C" w:rsidRPr="000E7A10" w:rsidRDefault="001D7B8C" w:rsidP="00F7433C">
      <w:pPr>
        <w:numPr>
          <w:ilvl w:val="1"/>
          <w:numId w:val="3"/>
        </w:numPr>
        <w:tabs>
          <w:tab w:val="clear" w:pos="1980"/>
          <w:tab w:val="left" w:pos="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презентація перспективного педагогічного досвіду.</w:t>
      </w:r>
    </w:p>
    <w:p w:rsidR="001D7B8C" w:rsidRPr="000E7A10" w:rsidRDefault="00F7433C" w:rsidP="00F7433C">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На засіданнях комісій</w:t>
      </w:r>
      <w:r w:rsidR="001D7B8C" w:rsidRPr="000E7A10">
        <w:rPr>
          <w:rFonts w:ascii="Times New Roman" w:hAnsi="Times New Roman" w:cs="Times New Roman"/>
          <w:sz w:val="28"/>
          <w:szCs w:val="28"/>
        </w:rPr>
        <w:t xml:space="preserve"> вчителі обмінюються досвідом, новими ідеями, секретами майстерності, ефективно використовуючи інтерактивні методи: дискусії, рольові ігри, методичний коментар, захист моделі уроку, тренінги тощо.</w:t>
      </w:r>
    </w:p>
    <w:p w:rsidR="001D7B8C" w:rsidRPr="000E7A10" w:rsidRDefault="001D7B8C" w:rsidP="00F7433C">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Систематично проводяться заняття </w:t>
      </w:r>
      <w:r w:rsidRPr="000E7A10">
        <w:rPr>
          <w:rFonts w:ascii="Times New Roman" w:hAnsi="Times New Roman" w:cs="Times New Roman"/>
          <w:b/>
          <w:sz w:val="28"/>
          <w:szCs w:val="28"/>
        </w:rPr>
        <w:t xml:space="preserve">психологічного семінару, </w:t>
      </w:r>
      <w:r w:rsidRPr="000E7A10">
        <w:rPr>
          <w:rFonts w:ascii="Times New Roman" w:hAnsi="Times New Roman" w:cs="Times New Roman"/>
          <w:sz w:val="28"/>
          <w:szCs w:val="28"/>
        </w:rPr>
        <w:t>на яких розглядаються питання вивчення особистості, психодіагностики, психологізації навчально-виховного процесу. Питання психології є складовою самоосвітньої роботи кожного вчителя.</w:t>
      </w:r>
    </w:p>
    <w:p w:rsidR="001D7B8C" w:rsidRPr="000E7A10" w:rsidRDefault="001D7B8C" w:rsidP="00F7433C">
      <w:pPr>
        <w:tabs>
          <w:tab w:val="left" w:pos="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Ефективною формою інформаційно-методичної роботи з педагогічними кадрами зарекомендували себе </w:t>
      </w:r>
      <w:r w:rsidRPr="000E7A10">
        <w:rPr>
          <w:rFonts w:ascii="Times New Roman" w:hAnsi="Times New Roman" w:cs="Times New Roman"/>
          <w:b/>
          <w:sz w:val="28"/>
          <w:szCs w:val="28"/>
        </w:rPr>
        <w:t xml:space="preserve">оперативні наради, </w:t>
      </w:r>
      <w:r w:rsidRPr="000E7A10">
        <w:rPr>
          <w:rFonts w:ascii="Times New Roman" w:hAnsi="Times New Roman" w:cs="Times New Roman"/>
          <w:sz w:val="28"/>
          <w:szCs w:val="28"/>
        </w:rPr>
        <w:t>на яких обговорюються актуальні проблеми науково-методичного і організаційно-педагогічного забезпечення навчально-виховного процесу.</w:t>
      </w:r>
    </w:p>
    <w:p w:rsidR="001D7B8C" w:rsidRPr="000E7A10" w:rsidRDefault="001D7B8C" w:rsidP="00AC5514">
      <w:pPr>
        <w:tabs>
          <w:tab w:val="left" w:pos="0"/>
        </w:tabs>
        <w:spacing w:line="360" w:lineRule="auto"/>
        <w:ind w:firstLine="540"/>
        <w:jc w:val="both"/>
        <w:rPr>
          <w:rFonts w:ascii="Times New Roman" w:hAnsi="Times New Roman" w:cs="Times New Roman"/>
          <w:sz w:val="28"/>
          <w:szCs w:val="28"/>
        </w:rPr>
      </w:pPr>
      <w:r w:rsidRPr="000E7A10">
        <w:rPr>
          <w:rFonts w:ascii="Times New Roman" w:hAnsi="Times New Roman" w:cs="Times New Roman"/>
          <w:sz w:val="28"/>
          <w:szCs w:val="28"/>
        </w:rPr>
        <w:t>Тематика їх охоплює широке коло питань:</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Порядок використання державної символіки в навчальних закладах України;</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Рекомендації Міністерства освіти і науки України.</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Нові програми і реальні навчальні можливості учнів.</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Технологія підготовки і методика проведення першого уроку.</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Як працювати над проблемою?</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Проведення шкільних олімпіад.</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Оцінювання навчальних досягнень учнів.</w:t>
      </w:r>
    </w:p>
    <w:p w:rsidR="001D7B8C" w:rsidRPr="000E7A10" w:rsidRDefault="001D7B8C" w:rsidP="00F7433C">
      <w:pPr>
        <w:numPr>
          <w:ilvl w:val="0"/>
          <w:numId w:val="4"/>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Підготовка до державної атестації випускників та ін.</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lastRenderedPageBreak/>
        <w:t>Систематичне проведення інструктивно-методичних нарад дає можливість своєчасно інформувати вчителів про нові нормативні акти і документи, доводити конкретні навчально-виховні завдання, розглядати важливі поточні питання.</w:t>
      </w:r>
    </w:p>
    <w:p w:rsidR="001D7B8C" w:rsidRPr="000E7A10" w:rsidRDefault="00C55EE7"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Доброю традицією стало </w:t>
      </w:r>
      <w:r w:rsidR="001D7B8C" w:rsidRPr="000E7A10">
        <w:rPr>
          <w:rFonts w:ascii="Times New Roman" w:hAnsi="Times New Roman" w:cs="Times New Roman"/>
          <w:b/>
          <w:sz w:val="28"/>
          <w:szCs w:val="28"/>
        </w:rPr>
        <w:t xml:space="preserve">проведення щорічних </w:t>
      </w:r>
      <w:r w:rsidRPr="000E7A10">
        <w:rPr>
          <w:rFonts w:ascii="Times New Roman" w:hAnsi="Times New Roman" w:cs="Times New Roman"/>
          <w:b/>
          <w:sz w:val="28"/>
          <w:szCs w:val="28"/>
        </w:rPr>
        <w:t>Т</w:t>
      </w:r>
      <w:r w:rsidR="001D7B8C" w:rsidRPr="000E7A10">
        <w:rPr>
          <w:rFonts w:ascii="Times New Roman" w:hAnsi="Times New Roman" w:cs="Times New Roman"/>
          <w:b/>
          <w:sz w:val="28"/>
          <w:szCs w:val="28"/>
        </w:rPr>
        <w:t xml:space="preserve">ижнів </w:t>
      </w:r>
      <w:r w:rsidRPr="000E7A10">
        <w:rPr>
          <w:rFonts w:ascii="Times New Roman" w:hAnsi="Times New Roman" w:cs="Times New Roman"/>
          <w:b/>
          <w:sz w:val="28"/>
          <w:szCs w:val="28"/>
        </w:rPr>
        <w:t>педагогічної майстерності</w:t>
      </w:r>
      <w:r w:rsidR="00F7433C" w:rsidRPr="000E7A10">
        <w:rPr>
          <w:rFonts w:ascii="Times New Roman" w:hAnsi="Times New Roman" w:cs="Times New Roman"/>
          <w:b/>
          <w:sz w:val="28"/>
          <w:szCs w:val="28"/>
        </w:rPr>
        <w:t>.</w:t>
      </w:r>
    </w:p>
    <w:p w:rsidR="001D7B8C" w:rsidRPr="000E7A10" w:rsidRDefault="001D7B8C" w:rsidP="00AC5514">
      <w:pPr>
        <w:tabs>
          <w:tab w:val="left" w:pos="540"/>
        </w:tabs>
        <w:spacing w:line="360" w:lineRule="auto"/>
        <w:ind w:firstLine="540"/>
        <w:jc w:val="both"/>
        <w:rPr>
          <w:rFonts w:ascii="Times New Roman" w:hAnsi="Times New Roman" w:cs="Times New Roman"/>
          <w:sz w:val="28"/>
          <w:szCs w:val="28"/>
        </w:rPr>
      </w:pPr>
      <w:r w:rsidRPr="000E7A10">
        <w:rPr>
          <w:rFonts w:ascii="Times New Roman" w:hAnsi="Times New Roman" w:cs="Times New Roman"/>
          <w:sz w:val="28"/>
          <w:szCs w:val="28"/>
        </w:rPr>
        <w:t>У рамках тижня:</w:t>
      </w:r>
    </w:p>
    <w:p w:rsidR="001D7B8C" w:rsidRPr="000E7A10" w:rsidRDefault="001D7B8C" w:rsidP="00F7433C">
      <w:pPr>
        <w:numPr>
          <w:ilvl w:val="0"/>
          <w:numId w:val="5"/>
        </w:numPr>
        <w:tabs>
          <w:tab w:val="clear" w:pos="1800"/>
          <w:tab w:val="left" w:pos="54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відкриті уроки завуча (в</w:t>
      </w:r>
      <w:r w:rsidR="00F7433C" w:rsidRPr="000E7A10">
        <w:rPr>
          <w:rFonts w:ascii="Times New Roman" w:hAnsi="Times New Roman" w:cs="Times New Roman"/>
          <w:sz w:val="28"/>
          <w:szCs w:val="28"/>
        </w:rPr>
        <w:t xml:space="preserve">сі протягом тижня), керівників предметних </w:t>
      </w:r>
      <w:proofErr w:type="spellStart"/>
      <w:r w:rsidR="00F7433C" w:rsidRPr="000E7A10">
        <w:rPr>
          <w:rFonts w:ascii="Times New Roman" w:hAnsi="Times New Roman" w:cs="Times New Roman"/>
          <w:sz w:val="28"/>
          <w:szCs w:val="28"/>
        </w:rPr>
        <w:t>комісй</w:t>
      </w:r>
      <w:proofErr w:type="spellEnd"/>
      <w:r w:rsidRPr="000E7A10">
        <w:rPr>
          <w:rFonts w:ascii="Times New Roman" w:hAnsi="Times New Roman" w:cs="Times New Roman"/>
          <w:sz w:val="28"/>
          <w:szCs w:val="28"/>
        </w:rPr>
        <w:t>, вчителів вищої категорії;</w:t>
      </w:r>
    </w:p>
    <w:p w:rsidR="001D7B8C" w:rsidRPr="000E7A10" w:rsidRDefault="001D7B8C" w:rsidP="00F7433C">
      <w:pPr>
        <w:numPr>
          <w:ilvl w:val="0"/>
          <w:numId w:val="5"/>
        </w:numPr>
        <w:tabs>
          <w:tab w:val="clear" w:pos="1800"/>
          <w:tab w:val="left" w:pos="54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 xml:space="preserve">відкриті засідання </w:t>
      </w:r>
      <w:r w:rsidR="00F7433C" w:rsidRPr="000E7A10">
        <w:rPr>
          <w:rFonts w:ascii="Times New Roman" w:hAnsi="Times New Roman" w:cs="Times New Roman"/>
          <w:sz w:val="28"/>
          <w:szCs w:val="28"/>
        </w:rPr>
        <w:t>ШПЦК</w:t>
      </w:r>
      <w:r w:rsidRPr="000E7A10">
        <w:rPr>
          <w:rFonts w:ascii="Times New Roman" w:hAnsi="Times New Roman" w:cs="Times New Roman"/>
          <w:sz w:val="28"/>
          <w:szCs w:val="28"/>
        </w:rPr>
        <w:t>;</w:t>
      </w:r>
    </w:p>
    <w:p w:rsidR="001D7B8C" w:rsidRPr="000E7A10" w:rsidRDefault="001D7B8C" w:rsidP="00F7433C">
      <w:pPr>
        <w:numPr>
          <w:ilvl w:val="0"/>
          <w:numId w:val="5"/>
        </w:numPr>
        <w:tabs>
          <w:tab w:val="clear" w:pos="1800"/>
          <w:tab w:val="left" w:pos="54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звіт творчої групи;</w:t>
      </w:r>
    </w:p>
    <w:p w:rsidR="001D7B8C" w:rsidRPr="000E7A10" w:rsidRDefault="001D7B8C" w:rsidP="00F7433C">
      <w:pPr>
        <w:numPr>
          <w:ilvl w:val="0"/>
          <w:numId w:val="5"/>
        </w:numPr>
        <w:tabs>
          <w:tab w:val="clear" w:pos="1800"/>
          <w:tab w:val="left" w:pos="54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панорама творчих уроків;</w:t>
      </w:r>
    </w:p>
    <w:p w:rsidR="001D7B8C" w:rsidRPr="000E7A10" w:rsidRDefault="001D7B8C" w:rsidP="00F7433C">
      <w:pPr>
        <w:numPr>
          <w:ilvl w:val="0"/>
          <w:numId w:val="5"/>
        </w:numPr>
        <w:tabs>
          <w:tab w:val="clear" w:pos="1800"/>
          <w:tab w:val="left" w:pos="54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заняття психолого-педагогічного семінару;</w:t>
      </w:r>
    </w:p>
    <w:p w:rsidR="001D7B8C" w:rsidRPr="000E7A10" w:rsidRDefault="001D7B8C" w:rsidP="00F7433C">
      <w:pPr>
        <w:numPr>
          <w:ilvl w:val="0"/>
          <w:numId w:val="5"/>
        </w:numPr>
        <w:tabs>
          <w:tab w:val="clear" w:pos="1800"/>
          <w:tab w:val="left" w:pos="54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індивідуальна робота з вчителями;</w:t>
      </w:r>
    </w:p>
    <w:p w:rsidR="001D7B8C" w:rsidRPr="000E7A10" w:rsidRDefault="001D7B8C" w:rsidP="00F7433C">
      <w:pPr>
        <w:numPr>
          <w:ilvl w:val="0"/>
          <w:numId w:val="5"/>
        </w:numPr>
        <w:tabs>
          <w:tab w:val="clear" w:pos="1800"/>
          <w:tab w:val="left" w:pos="540"/>
          <w:tab w:val="num" w:pos="1260"/>
        </w:tabs>
        <w:spacing w:after="0" w:line="360" w:lineRule="auto"/>
        <w:ind w:left="1260"/>
        <w:jc w:val="both"/>
        <w:rPr>
          <w:rFonts w:ascii="Times New Roman" w:hAnsi="Times New Roman" w:cs="Times New Roman"/>
          <w:sz w:val="28"/>
          <w:szCs w:val="28"/>
        </w:rPr>
      </w:pPr>
      <w:r w:rsidRPr="000E7A10">
        <w:rPr>
          <w:rFonts w:ascii="Times New Roman" w:hAnsi="Times New Roman" w:cs="Times New Roman"/>
          <w:sz w:val="28"/>
          <w:szCs w:val="28"/>
        </w:rPr>
        <w:t>тематичні виставки тощо.</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Завершується методичний тиждень </w:t>
      </w:r>
      <w:r w:rsidR="00F7433C" w:rsidRPr="000E7A10">
        <w:rPr>
          <w:rFonts w:ascii="Times New Roman" w:hAnsi="Times New Roman" w:cs="Times New Roman"/>
          <w:b/>
          <w:sz w:val="28"/>
          <w:szCs w:val="28"/>
        </w:rPr>
        <w:t xml:space="preserve">методичним діалогом, </w:t>
      </w:r>
      <w:r w:rsidR="00F7433C" w:rsidRPr="000E7A10">
        <w:rPr>
          <w:rFonts w:ascii="Times New Roman" w:hAnsi="Times New Roman" w:cs="Times New Roman"/>
          <w:sz w:val="28"/>
          <w:szCs w:val="28"/>
        </w:rPr>
        <w:t>під час якого обговорюються та аналізуються проведені заходи.</w:t>
      </w:r>
    </w:p>
    <w:p w:rsidR="00F7433C" w:rsidRPr="000E7A10" w:rsidRDefault="00F7433C" w:rsidP="00F7433C">
      <w:pPr>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З метою небуденної, нетрадиційної роботи, зацікавлення педагогів у результатах їх праці, ознайомлення з новітніми методами  і формами роботи надається перевага нетрадиційним методам роботи з педагогами, які викликають зацікавленість і дають достатній ефект для подальшої роботи та створюють позитивний мікроклімат в колективі. </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Ефективно використовуються з цією метою дискусії, дебати, методичні діалоги, ділові ігри, «мозкові штурми», турніри, проблемні столи тощо.</w:t>
      </w:r>
    </w:p>
    <w:p w:rsidR="00F7433C" w:rsidRPr="000E7A10" w:rsidRDefault="00F7433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Змістовними і цікавими</w:t>
      </w:r>
      <w:r w:rsidR="001D7B8C" w:rsidRPr="000E7A10">
        <w:rPr>
          <w:rFonts w:ascii="Times New Roman" w:hAnsi="Times New Roman" w:cs="Times New Roman"/>
          <w:sz w:val="28"/>
          <w:szCs w:val="28"/>
        </w:rPr>
        <w:t xml:space="preserve"> були:</w:t>
      </w:r>
    </w:p>
    <w:p w:rsidR="001D7B8C" w:rsidRPr="000E7A10" w:rsidRDefault="001D7B8C" w:rsidP="00F7433C">
      <w:pPr>
        <w:numPr>
          <w:ilvl w:val="0"/>
          <w:numId w:val="6"/>
        </w:numPr>
        <w:tabs>
          <w:tab w:val="clear" w:pos="1800"/>
          <w:tab w:val="left" w:pos="540"/>
          <w:tab w:val="num" w:pos="1260"/>
        </w:tabs>
        <w:spacing w:after="0" w:line="360" w:lineRule="auto"/>
        <w:ind w:left="0" w:firstLine="900"/>
        <w:jc w:val="both"/>
        <w:rPr>
          <w:rFonts w:ascii="Times New Roman" w:hAnsi="Times New Roman" w:cs="Times New Roman"/>
          <w:sz w:val="28"/>
          <w:szCs w:val="28"/>
        </w:rPr>
      </w:pPr>
      <w:r w:rsidRPr="000E7A10">
        <w:rPr>
          <w:rFonts w:ascii="Times New Roman" w:hAnsi="Times New Roman" w:cs="Times New Roman"/>
          <w:b/>
          <w:sz w:val="28"/>
          <w:szCs w:val="28"/>
        </w:rPr>
        <w:t xml:space="preserve">педагогічний турнір </w:t>
      </w:r>
      <w:r w:rsidRPr="000E7A10">
        <w:rPr>
          <w:rFonts w:ascii="Times New Roman" w:hAnsi="Times New Roman" w:cs="Times New Roman"/>
          <w:sz w:val="28"/>
          <w:szCs w:val="28"/>
        </w:rPr>
        <w:t>на тему «Від авторитарно-караючої педагогіки до педагогіки співробітництва»;</w:t>
      </w:r>
    </w:p>
    <w:p w:rsidR="00F7433C" w:rsidRPr="000E7A10" w:rsidRDefault="00F7433C" w:rsidP="00F7433C">
      <w:pPr>
        <w:numPr>
          <w:ilvl w:val="0"/>
          <w:numId w:val="6"/>
        </w:numPr>
        <w:tabs>
          <w:tab w:val="clear" w:pos="1800"/>
          <w:tab w:val="left" w:pos="540"/>
          <w:tab w:val="num" w:pos="1260"/>
        </w:tabs>
        <w:spacing w:after="0" w:line="360" w:lineRule="auto"/>
        <w:ind w:left="0" w:firstLine="900"/>
        <w:jc w:val="both"/>
        <w:rPr>
          <w:rFonts w:ascii="Times New Roman" w:hAnsi="Times New Roman" w:cs="Times New Roman"/>
          <w:sz w:val="28"/>
          <w:szCs w:val="28"/>
        </w:rPr>
      </w:pPr>
      <w:r w:rsidRPr="000E7A10">
        <w:rPr>
          <w:rFonts w:ascii="Times New Roman" w:hAnsi="Times New Roman" w:cs="Times New Roman"/>
          <w:b/>
          <w:sz w:val="28"/>
          <w:szCs w:val="28"/>
        </w:rPr>
        <w:lastRenderedPageBreak/>
        <w:t>імітаційна гра</w:t>
      </w:r>
      <w:r w:rsidRPr="000E7A10">
        <w:rPr>
          <w:rFonts w:ascii="Times New Roman" w:hAnsi="Times New Roman" w:cs="Times New Roman"/>
          <w:sz w:val="28"/>
          <w:szCs w:val="28"/>
        </w:rPr>
        <w:t xml:space="preserve"> «Яка відмінність між методом роботи та технологією </w:t>
      </w:r>
      <w:proofErr w:type="spellStart"/>
      <w:r w:rsidRPr="000E7A10">
        <w:rPr>
          <w:rFonts w:ascii="Times New Roman" w:hAnsi="Times New Roman" w:cs="Times New Roman"/>
          <w:sz w:val="28"/>
          <w:szCs w:val="28"/>
        </w:rPr>
        <w:t>наачання</w:t>
      </w:r>
      <w:proofErr w:type="spellEnd"/>
      <w:r w:rsidRPr="000E7A10">
        <w:rPr>
          <w:rFonts w:ascii="Times New Roman" w:hAnsi="Times New Roman" w:cs="Times New Roman"/>
          <w:sz w:val="28"/>
          <w:szCs w:val="28"/>
        </w:rPr>
        <w:t>?»</w:t>
      </w:r>
    </w:p>
    <w:p w:rsidR="00F7433C" w:rsidRPr="000E7A10" w:rsidRDefault="00F7433C" w:rsidP="00F7433C">
      <w:pPr>
        <w:numPr>
          <w:ilvl w:val="0"/>
          <w:numId w:val="6"/>
        </w:numPr>
        <w:tabs>
          <w:tab w:val="clear" w:pos="1800"/>
          <w:tab w:val="left" w:pos="540"/>
          <w:tab w:val="num" w:pos="1260"/>
        </w:tabs>
        <w:spacing w:after="0" w:line="360" w:lineRule="auto"/>
        <w:ind w:left="0" w:firstLine="900"/>
        <w:jc w:val="both"/>
        <w:rPr>
          <w:rFonts w:ascii="Times New Roman" w:hAnsi="Times New Roman" w:cs="Times New Roman"/>
          <w:sz w:val="28"/>
          <w:szCs w:val="28"/>
        </w:rPr>
      </w:pPr>
      <w:r w:rsidRPr="000E7A10">
        <w:rPr>
          <w:rFonts w:ascii="Times New Roman" w:hAnsi="Times New Roman" w:cs="Times New Roman"/>
          <w:b/>
          <w:sz w:val="28"/>
          <w:szCs w:val="28"/>
        </w:rPr>
        <w:t xml:space="preserve">семінар-практикум </w:t>
      </w:r>
      <w:r w:rsidRPr="000E7A10">
        <w:rPr>
          <w:rFonts w:ascii="Times New Roman" w:hAnsi="Times New Roman" w:cs="Times New Roman"/>
          <w:sz w:val="28"/>
          <w:szCs w:val="28"/>
        </w:rPr>
        <w:t>«Обдарована дитина: удача чи проблема для педагога?»;</w:t>
      </w:r>
    </w:p>
    <w:p w:rsidR="001D7B8C" w:rsidRPr="000E7A10" w:rsidRDefault="001D7B8C" w:rsidP="00F7433C">
      <w:pPr>
        <w:numPr>
          <w:ilvl w:val="0"/>
          <w:numId w:val="6"/>
        </w:numPr>
        <w:tabs>
          <w:tab w:val="clear" w:pos="1800"/>
          <w:tab w:val="left" w:pos="540"/>
          <w:tab w:val="num" w:pos="1260"/>
        </w:tabs>
        <w:spacing w:after="0" w:line="360" w:lineRule="auto"/>
        <w:ind w:left="0" w:firstLine="900"/>
        <w:jc w:val="both"/>
        <w:rPr>
          <w:rFonts w:ascii="Times New Roman" w:hAnsi="Times New Roman" w:cs="Times New Roman"/>
          <w:sz w:val="28"/>
          <w:szCs w:val="28"/>
        </w:rPr>
      </w:pPr>
      <w:r w:rsidRPr="000E7A10">
        <w:rPr>
          <w:rFonts w:ascii="Times New Roman" w:hAnsi="Times New Roman" w:cs="Times New Roman"/>
          <w:b/>
          <w:sz w:val="28"/>
          <w:szCs w:val="28"/>
        </w:rPr>
        <w:t xml:space="preserve">творча </w:t>
      </w:r>
      <w:r w:rsidR="00F7433C" w:rsidRPr="000E7A10">
        <w:rPr>
          <w:rFonts w:ascii="Times New Roman" w:hAnsi="Times New Roman" w:cs="Times New Roman"/>
          <w:b/>
          <w:sz w:val="28"/>
          <w:szCs w:val="28"/>
        </w:rPr>
        <w:t>дискусія</w:t>
      </w:r>
      <w:r w:rsidRPr="000E7A10">
        <w:rPr>
          <w:rFonts w:ascii="Times New Roman" w:hAnsi="Times New Roman" w:cs="Times New Roman"/>
          <w:b/>
          <w:sz w:val="28"/>
          <w:szCs w:val="28"/>
        </w:rPr>
        <w:t xml:space="preserve"> </w:t>
      </w:r>
      <w:r w:rsidRPr="000E7A10">
        <w:rPr>
          <w:rFonts w:ascii="Times New Roman" w:hAnsi="Times New Roman" w:cs="Times New Roman"/>
          <w:sz w:val="28"/>
          <w:szCs w:val="28"/>
        </w:rPr>
        <w:t>«Як зробити школу джерелом радості для дітей, спокою – для батьків, творчої наснаги – для вчителів?», «Єдність сім’ї і школи у вихованні громадянина-патріота»;</w:t>
      </w:r>
    </w:p>
    <w:p w:rsidR="001D7B8C" w:rsidRPr="000E7A10" w:rsidRDefault="001D7B8C" w:rsidP="00F7433C">
      <w:pPr>
        <w:numPr>
          <w:ilvl w:val="0"/>
          <w:numId w:val="6"/>
        </w:numPr>
        <w:tabs>
          <w:tab w:val="clear" w:pos="1800"/>
          <w:tab w:val="left" w:pos="540"/>
          <w:tab w:val="num" w:pos="1260"/>
        </w:tabs>
        <w:spacing w:after="0" w:line="360" w:lineRule="auto"/>
        <w:ind w:left="0" w:firstLine="900"/>
        <w:jc w:val="both"/>
        <w:rPr>
          <w:rFonts w:ascii="Times New Roman" w:hAnsi="Times New Roman" w:cs="Times New Roman"/>
          <w:sz w:val="28"/>
          <w:szCs w:val="28"/>
        </w:rPr>
      </w:pPr>
      <w:r w:rsidRPr="000E7A10">
        <w:rPr>
          <w:rFonts w:ascii="Times New Roman" w:hAnsi="Times New Roman" w:cs="Times New Roman"/>
          <w:b/>
          <w:sz w:val="28"/>
          <w:szCs w:val="28"/>
        </w:rPr>
        <w:t xml:space="preserve">проблемні столи </w:t>
      </w:r>
      <w:r w:rsidRPr="000E7A10">
        <w:rPr>
          <w:rFonts w:ascii="Times New Roman" w:hAnsi="Times New Roman" w:cs="Times New Roman"/>
          <w:sz w:val="28"/>
          <w:szCs w:val="28"/>
        </w:rPr>
        <w:t xml:space="preserve">«Інтегровані уроки. Які вони?», «Етика спілкування вчителя і учнів», </w:t>
      </w:r>
      <w:r w:rsidR="00F7433C" w:rsidRPr="000E7A10">
        <w:rPr>
          <w:rFonts w:ascii="Times New Roman" w:hAnsi="Times New Roman" w:cs="Times New Roman"/>
          <w:sz w:val="28"/>
          <w:szCs w:val="28"/>
        </w:rPr>
        <w:t>«Творчий портрет молодого педагога при підготовці до атестації»</w:t>
      </w:r>
    </w:p>
    <w:p w:rsidR="00F7433C" w:rsidRPr="000E7A10" w:rsidRDefault="00F7433C" w:rsidP="00F7433C">
      <w:pPr>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Інноваційна методична робота в нашому навчальному закладі продовжується, набираючи обертів. Уже всі педагогічні працівники включились в цю роботу і мають бажання вчитись, обговорювати свої новітні напрацювання. Так, нещодавно ми підготували і провели чергове планове засідання педради </w:t>
      </w:r>
      <w:r w:rsidRPr="000E7A10">
        <w:rPr>
          <w:rFonts w:ascii="Times New Roman" w:hAnsi="Times New Roman" w:cs="Times New Roman"/>
          <w:b/>
          <w:i/>
          <w:sz w:val="28"/>
          <w:szCs w:val="28"/>
        </w:rPr>
        <w:t xml:space="preserve">«Технологія </w:t>
      </w:r>
      <w:proofErr w:type="spellStart"/>
      <w:r w:rsidRPr="000E7A10">
        <w:rPr>
          <w:rFonts w:ascii="Times New Roman" w:hAnsi="Times New Roman" w:cs="Times New Roman"/>
          <w:b/>
          <w:i/>
          <w:sz w:val="28"/>
          <w:szCs w:val="28"/>
        </w:rPr>
        <w:t>інтеракцій</w:t>
      </w:r>
      <w:proofErr w:type="spellEnd"/>
      <w:r w:rsidRPr="000E7A10">
        <w:rPr>
          <w:rFonts w:ascii="Times New Roman" w:hAnsi="Times New Roman" w:cs="Times New Roman"/>
          <w:b/>
          <w:i/>
          <w:sz w:val="28"/>
          <w:szCs w:val="28"/>
        </w:rPr>
        <w:t xml:space="preserve"> в освітньому процесі».</w:t>
      </w:r>
      <w:r w:rsidRPr="000E7A10">
        <w:rPr>
          <w:rFonts w:ascii="Times New Roman" w:hAnsi="Times New Roman" w:cs="Times New Roman"/>
          <w:sz w:val="28"/>
          <w:szCs w:val="28"/>
        </w:rPr>
        <w:t xml:space="preserve"> На цій педраді були змодельовані деякі інтерактивні методи навчання і в роботі були задіяні всі присутні. Поділившись на малі групи, вони давали відповіді на питання про правила організації інтерактивних методів навчання, про умови їх застосування, давали характеристику окремим найбільш поширеним </w:t>
      </w:r>
      <w:proofErr w:type="spellStart"/>
      <w:r w:rsidRPr="000E7A10">
        <w:rPr>
          <w:rFonts w:ascii="Times New Roman" w:hAnsi="Times New Roman" w:cs="Times New Roman"/>
          <w:sz w:val="28"/>
          <w:szCs w:val="28"/>
        </w:rPr>
        <w:t>інтеракціям</w:t>
      </w:r>
      <w:proofErr w:type="spellEnd"/>
      <w:r w:rsidRPr="000E7A10">
        <w:rPr>
          <w:rFonts w:ascii="Times New Roman" w:hAnsi="Times New Roman" w:cs="Times New Roman"/>
          <w:sz w:val="28"/>
          <w:szCs w:val="28"/>
        </w:rPr>
        <w:t xml:space="preserve">. Ми чітко  продемонстрували один одному правила «Мозкового штурму», роботу в малих групах, «акваріум»,  «пилку», «велике коло» тощо. Висновок, зроблений разом - пам’ятати, що головне при </w:t>
      </w:r>
      <w:proofErr w:type="spellStart"/>
      <w:r w:rsidRPr="000E7A10">
        <w:rPr>
          <w:rFonts w:ascii="Times New Roman" w:hAnsi="Times New Roman" w:cs="Times New Roman"/>
          <w:sz w:val="28"/>
          <w:szCs w:val="28"/>
        </w:rPr>
        <w:t>інтеракціях</w:t>
      </w:r>
      <w:proofErr w:type="spellEnd"/>
      <w:r w:rsidRPr="000E7A10">
        <w:rPr>
          <w:rFonts w:ascii="Times New Roman" w:hAnsi="Times New Roman" w:cs="Times New Roman"/>
          <w:sz w:val="28"/>
          <w:szCs w:val="28"/>
        </w:rPr>
        <w:t xml:space="preserve"> спільна робота, співпраця педагога з учнями, толерантність у їх відношеннях, повага до чужої думки.</w:t>
      </w:r>
    </w:p>
    <w:p w:rsidR="001D7B8C" w:rsidRPr="000E7A10" w:rsidRDefault="001D7B8C" w:rsidP="00F7433C">
      <w:pPr>
        <w:tabs>
          <w:tab w:val="left" w:pos="540"/>
          <w:tab w:val="left" w:pos="126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Ефективним засобом підвищення професійної майстерності вчителів стала </w:t>
      </w:r>
      <w:r w:rsidRPr="000E7A10">
        <w:rPr>
          <w:rFonts w:ascii="Times New Roman" w:hAnsi="Times New Roman" w:cs="Times New Roman"/>
          <w:b/>
          <w:sz w:val="28"/>
          <w:szCs w:val="28"/>
        </w:rPr>
        <w:t>атестація педагогічних кадрів.</w:t>
      </w:r>
      <w:r w:rsidRPr="000E7A10">
        <w:rPr>
          <w:rFonts w:ascii="Times New Roman" w:hAnsi="Times New Roman" w:cs="Times New Roman"/>
          <w:sz w:val="28"/>
          <w:szCs w:val="28"/>
        </w:rPr>
        <w:t xml:space="preserve"> Вона здійснюється відповідно до перспективного та річних планів і чітко розроблених заходів </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lastRenderedPageBreak/>
        <w:t xml:space="preserve">На кожного вчителя оформлена спеціальна </w:t>
      </w:r>
      <w:r w:rsidRPr="000E7A10">
        <w:rPr>
          <w:rFonts w:ascii="Times New Roman" w:hAnsi="Times New Roman" w:cs="Times New Roman"/>
          <w:b/>
          <w:i/>
          <w:sz w:val="28"/>
          <w:szCs w:val="28"/>
        </w:rPr>
        <w:t>«Атестаційна картка»</w:t>
      </w:r>
      <w:r w:rsidRPr="000E7A10">
        <w:rPr>
          <w:rFonts w:ascii="Times New Roman" w:hAnsi="Times New Roman" w:cs="Times New Roman"/>
          <w:sz w:val="28"/>
          <w:szCs w:val="28"/>
        </w:rPr>
        <w:t xml:space="preserve">, в якій є фотокартка вчителя, дані про нього, категорія, яку має вчитель і на яку він претендує, основні етапи атестації, її результати. </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Адміністрація школи глибоко вивчає систему роботи вчителів, що атестуються, використовуючи різноманітні методи: відвідування і аналіз уроків</w:t>
      </w:r>
      <w:r w:rsidR="00F7433C" w:rsidRPr="000E7A10">
        <w:rPr>
          <w:rFonts w:ascii="Times New Roman" w:hAnsi="Times New Roman" w:cs="Times New Roman"/>
          <w:sz w:val="28"/>
          <w:szCs w:val="28"/>
        </w:rPr>
        <w:t xml:space="preserve">, </w:t>
      </w:r>
      <w:r w:rsidRPr="000E7A10">
        <w:rPr>
          <w:rFonts w:ascii="Times New Roman" w:hAnsi="Times New Roman" w:cs="Times New Roman"/>
          <w:sz w:val="28"/>
          <w:szCs w:val="28"/>
        </w:rPr>
        <w:t>проведення співбесід, контрольних зрізів знань, анкетування учнів і батьків. Практикується проведення відкритих уроків і виховних заходів, творчих звітів у</w:t>
      </w:r>
      <w:r w:rsidR="00F7433C" w:rsidRPr="000E7A10">
        <w:rPr>
          <w:rFonts w:ascii="Times New Roman" w:hAnsi="Times New Roman" w:cs="Times New Roman"/>
          <w:sz w:val="28"/>
          <w:szCs w:val="28"/>
        </w:rPr>
        <w:t>чителів.</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За результатами відвідування і аналізу уроків, проведення співбесід, анкетування, атестації визначаються конкретні рекомендації щодо піднесення професійної майстерності вчителя, підвищення його к</w:t>
      </w:r>
      <w:r w:rsidR="00AC5514" w:rsidRPr="000E7A10">
        <w:rPr>
          <w:rFonts w:ascii="Times New Roman" w:hAnsi="Times New Roman" w:cs="Times New Roman"/>
          <w:sz w:val="28"/>
          <w:szCs w:val="28"/>
        </w:rPr>
        <w:t>валіфікації, змісту самоосвіти.</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Форми узагальнення досвіду в школі різноманітні:</w:t>
      </w:r>
    </w:p>
    <w:p w:rsidR="001D7B8C" w:rsidRPr="000E7A10" w:rsidRDefault="001D7B8C" w:rsidP="00F7433C">
      <w:pPr>
        <w:numPr>
          <w:ilvl w:val="0"/>
          <w:numId w:val="7"/>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тематичні папки;</w:t>
      </w:r>
    </w:p>
    <w:p w:rsidR="001D7B8C" w:rsidRPr="000E7A10" w:rsidRDefault="001D7B8C" w:rsidP="00F7433C">
      <w:pPr>
        <w:numPr>
          <w:ilvl w:val="0"/>
          <w:numId w:val="7"/>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методичні та інформаційні бюлетені: «Цікаво і необхідно», «Радимо прочитати», «Використовуйте у своїй роботі»;</w:t>
      </w:r>
    </w:p>
    <w:p w:rsidR="001D7B8C" w:rsidRPr="000E7A10" w:rsidRDefault="001D7B8C" w:rsidP="00F7433C">
      <w:pPr>
        <w:numPr>
          <w:ilvl w:val="0"/>
          <w:numId w:val="7"/>
        </w:numPr>
        <w:tabs>
          <w:tab w:val="clear" w:pos="1800"/>
          <w:tab w:val="left" w:pos="540"/>
          <w:tab w:val="num" w:pos="1080"/>
        </w:tabs>
        <w:spacing w:after="0" w:line="360" w:lineRule="auto"/>
        <w:ind w:left="1080"/>
        <w:jc w:val="both"/>
        <w:rPr>
          <w:rFonts w:ascii="Times New Roman" w:hAnsi="Times New Roman" w:cs="Times New Roman"/>
          <w:sz w:val="28"/>
          <w:szCs w:val="28"/>
        </w:rPr>
      </w:pPr>
      <w:r w:rsidRPr="000E7A10">
        <w:rPr>
          <w:rFonts w:ascii="Times New Roman" w:hAnsi="Times New Roman" w:cs="Times New Roman"/>
          <w:sz w:val="28"/>
          <w:szCs w:val="28"/>
        </w:rPr>
        <w:t xml:space="preserve">статті в районній газеті </w:t>
      </w:r>
      <w:r w:rsidR="00F7433C" w:rsidRPr="000E7A10">
        <w:rPr>
          <w:rFonts w:ascii="Times New Roman" w:hAnsi="Times New Roman" w:cs="Times New Roman"/>
          <w:sz w:val="28"/>
          <w:szCs w:val="28"/>
        </w:rPr>
        <w:t>«Червона зірка».</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Змістовні матеріали з досвіду роботи вчителів представлені </w:t>
      </w:r>
      <w:r w:rsidR="00F7433C" w:rsidRPr="000E7A10">
        <w:rPr>
          <w:rFonts w:ascii="Times New Roman" w:hAnsi="Times New Roman" w:cs="Times New Roman"/>
          <w:sz w:val="28"/>
          <w:szCs w:val="28"/>
        </w:rPr>
        <w:t xml:space="preserve">на українських методичних порталах, шкільному сайті та власних предметних сайтах наших педагогів. Особливим етапом у атестації педагогів 2015 року стала апробація електронного проекту «Електрона атестація педагогічних працівників». Кожен вчитель нашої школи, який атестувався в цьому навчальному році, заповнив власне портфоліо на порталі, пройшов кваліметрію, де оцінив власні вміння, знання та здобутки, які було отримано у </w:t>
      </w:r>
      <w:proofErr w:type="spellStart"/>
      <w:r w:rsidR="00F7433C" w:rsidRPr="000E7A10">
        <w:rPr>
          <w:rFonts w:ascii="Times New Roman" w:hAnsi="Times New Roman" w:cs="Times New Roman"/>
          <w:sz w:val="28"/>
          <w:szCs w:val="28"/>
        </w:rPr>
        <w:t>міжатестаційний</w:t>
      </w:r>
      <w:proofErr w:type="spellEnd"/>
      <w:r w:rsidR="00F7433C" w:rsidRPr="000E7A10">
        <w:rPr>
          <w:rFonts w:ascii="Times New Roman" w:hAnsi="Times New Roman" w:cs="Times New Roman"/>
          <w:sz w:val="28"/>
          <w:szCs w:val="28"/>
        </w:rPr>
        <w:t xml:space="preserve"> період. </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Творчі досягнення педколективу узагальнюються в </w:t>
      </w:r>
      <w:r w:rsidR="00F7433C" w:rsidRPr="000E7A10">
        <w:rPr>
          <w:rFonts w:ascii="Times New Roman" w:hAnsi="Times New Roman" w:cs="Times New Roman"/>
          <w:sz w:val="28"/>
          <w:szCs w:val="28"/>
        </w:rPr>
        <w:t>методичних бюлетенях:</w:t>
      </w:r>
    </w:p>
    <w:p w:rsidR="001D7B8C" w:rsidRPr="000E7A10" w:rsidRDefault="001D7B8C" w:rsidP="00F7433C">
      <w:pPr>
        <w:pStyle w:val="a5"/>
        <w:numPr>
          <w:ilvl w:val="0"/>
          <w:numId w:val="16"/>
        </w:num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lastRenderedPageBreak/>
        <w:t xml:space="preserve">«Робота педколективу над проблемою </w:t>
      </w:r>
      <w:r w:rsidR="00F7433C" w:rsidRPr="000E7A10">
        <w:rPr>
          <w:rFonts w:ascii="Times New Roman" w:hAnsi="Times New Roman" w:cs="Times New Roman"/>
          <w:b/>
          <w:sz w:val="28"/>
          <w:szCs w:val="28"/>
        </w:rPr>
        <w:t>«Педагогічні стратегії розвитку креативної інноваційної особистості як головна мета освіти ХХІ століття»</w:t>
      </w:r>
      <w:r w:rsidRPr="000E7A10">
        <w:rPr>
          <w:rFonts w:ascii="Times New Roman" w:hAnsi="Times New Roman" w:cs="Times New Roman"/>
          <w:sz w:val="28"/>
          <w:szCs w:val="28"/>
        </w:rPr>
        <w:t>;</w:t>
      </w:r>
    </w:p>
    <w:p w:rsidR="001D7B8C" w:rsidRPr="000E7A10" w:rsidRDefault="001D7B8C" w:rsidP="00F7433C">
      <w:pPr>
        <w:pStyle w:val="a5"/>
        <w:numPr>
          <w:ilvl w:val="0"/>
          <w:numId w:val="16"/>
        </w:num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«Урок – </w:t>
      </w:r>
      <w:r w:rsidR="00F7433C" w:rsidRPr="000E7A10">
        <w:rPr>
          <w:rFonts w:ascii="Times New Roman" w:hAnsi="Times New Roman" w:cs="Times New Roman"/>
          <w:sz w:val="28"/>
          <w:szCs w:val="28"/>
        </w:rPr>
        <w:t>завжди пошук</w:t>
      </w:r>
      <w:r w:rsidRPr="000E7A10">
        <w:rPr>
          <w:rFonts w:ascii="Times New Roman" w:hAnsi="Times New Roman" w:cs="Times New Roman"/>
          <w:sz w:val="28"/>
          <w:szCs w:val="28"/>
        </w:rPr>
        <w:t>»;</w:t>
      </w:r>
    </w:p>
    <w:p w:rsidR="00F7433C" w:rsidRPr="000E7A10" w:rsidRDefault="00F7433C" w:rsidP="00F7433C">
      <w:pPr>
        <w:pStyle w:val="a5"/>
        <w:numPr>
          <w:ilvl w:val="0"/>
          <w:numId w:val="16"/>
        </w:num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«Досвід і майстерність: вчителі вищої категорії»;</w:t>
      </w:r>
    </w:p>
    <w:p w:rsidR="001D7B8C" w:rsidRPr="000E7A10" w:rsidRDefault="001D7B8C" w:rsidP="00F7433C">
      <w:pPr>
        <w:pStyle w:val="a5"/>
        <w:numPr>
          <w:ilvl w:val="0"/>
          <w:numId w:val="16"/>
        </w:num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«Творчі знахідки вчителів» та ін.</w:t>
      </w:r>
    </w:p>
    <w:p w:rsidR="001D7B8C" w:rsidRPr="000E7A10" w:rsidRDefault="00F7433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С</w:t>
      </w:r>
      <w:r w:rsidR="001D7B8C" w:rsidRPr="000E7A10">
        <w:rPr>
          <w:rFonts w:ascii="Times New Roman" w:hAnsi="Times New Roman" w:cs="Times New Roman"/>
          <w:sz w:val="28"/>
          <w:szCs w:val="28"/>
        </w:rPr>
        <w:t>творення належних умов для підвищення педагогічної культури вчителя, їх духовного збагачення</w:t>
      </w:r>
      <w:r w:rsidRPr="000E7A10">
        <w:rPr>
          <w:rFonts w:ascii="Times New Roman" w:hAnsi="Times New Roman" w:cs="Times New Roman"/>
          <w:sz w:val="28"/>
          <w:szCs w:val="28"/>
        </w:rPr>
        <w:t xml:space="preserve"> – головне завдання заступника. </w:t>
      </w:r>
      <w:r w:rsidR="001D7B8C" w:rsidRPr="000E7A10">
        <w:rPr>
          <w:rFonts w:ascii="Times New Roman" w:hAnsi="Times New Roman" w:cs="Times New Roman"/>
          <w:sz w:val="28"/>
          <w:szCs w:val="28"/>
        </w:rPr>
        <w:t>Такі умови створені в шкільному методичному кабінеті, в бібліотеці та навчальних кабінетах.</w:t>
      </w:r>
    </w:p>
    <w:p w:rsidR="00F7433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Активна участь вчителів у методичній роботі забезпечує поглиблення і оновлення їх знань, оволодіння новими тех</w:t>
      </w:r>
      <w:r w:rsidR="00F7433C" w:rsidRPr="000E7A10">
        <w:rPr>
          <w:rFonts w:ascii="Times New Roman" w:hAnsi="Times New Roman" w:cs="Times New Roman"/>
          <w:sz w:val="28"/>
          <w:szCs w:val="28"/>
        </w:rPr>
        <w:t>нологіями навчання і виховання</w:t>
      </w:r>
      <w:r w:rsidRPr="000E7A10">
        <w:rPr>
          <w:rFonts w:ascii="Times New Roman" w:hAnsi="Times New Roman" w:cs="Times New Roman"/>
          <w:sz w:val="28"/>
          <w:szCs w:val="28"/>
        </w:rPr>
        <w:t xml:space="preserve">. Успішно оволодівають педагоги, зокрема, </w:t>
      </w:r>
      <w:r w:rsidR="00F7433C" w:rsidRPr="000E7A10">
        <w:rPr>
          <w:rFonts w:ascii="Times New Roman" w:hAnsi="Times New Roman" w:cs="Times New Roman"/>
          <w:sz w:val="28"/>
          <w:szCs w:val="28"/>
        </w:rPr>
        <w:t xml:space="preserve">проектними </w:t>
      </w:r>
      <w:r w:rsidRPr="000E7A10">
        <w:rPr>
          <w:rFonts w:ascii="Times New Roman" w:hAnsi="Times New Roman" w:cs="Times New Roman"/>
          <w:sz w:val="28"/>
          <w:szCs w:val="28"/>
        </w:rPr>
        <w:t>технологіями</w:t>
      </w:r>
      <w:r w:rsidR="00F7433C" w:rsidRPr="000E7A10">
        <w:rPr>
          <w:rFonts w:ascii="Times New Roman" w:hAnsi="Times New Roman" w:cs="Times New Roman"/>
          <w:sz w:val="28"/>
          <w:szCs w:val="28"/>
        </w:rPr>
        <w:t xml:space="preserve">, </w:t>
      </w:r>
      <w:r w:rsidRPr="000E7A10">
        <w:rPr>
          <w:rFonts w:ascii="Times New Roman" w:hAnsi="Times New Roman" w:cs="Times New Roman"/>
          <w:sz w:val="28"/>
          <w:szCs w:val="28"/>
        </w:rPr>
        <w:t xml:space="preserve"> формування критичного мислення, </w:t>
      </w:r>
      <w:r w:rsidR="00F7433C" w:rsidRPr="000E7A10">
        <w:rPr>
          <w:rFonts w:ascii="Times New Roman" w:hAnsi="Times New Roman" w:cs="Times New Roman"/>
          <w:sz w:val="28"/>
          <w:szCs w:val="28"/>
        </w:rPr>
        <w:t xml:space="preserve">інтерактивними технологіями тощо. </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У творчій лабораторії вчителів нестандартні уроки (інтегровані, бінарні, панорамні, уроки-подорожі, уроки-диспути, уроки-конференції, уроки-казки, уроки-спостереження, </w:t>
      </w:r>
      <w:proofErr w:type="spellStart"/>
      <w:r w:rsidRPr="000E7A10">
        <w:rPr>
          <w:rFonts w:ascii="Times New Roman" w:hAnsi="Times New Roman" w:cs="Times New Roman"/>
          <w:sz w:val="28"/>
          <w:szCs w:val="28"/>
        </w:rPr>
        <w:t>уроки</w:t>
      </w:r>
      <w:proofErr w:type="spellEnd"/>
      <w:r w:rsidRPr="000E7A10">
        <w:rPr>
          <w:rFonts w:ascii="Times New Roman" w:hAnsi="Times New Roman" w:cs="Times New Roman"/>
          <w:sz w:val="28"/>
          <w:szCs w:val="28"/>
        </w:rPr>
        <w:t xml:space="preserve">-вікторини, </w:t>
      </w:r>
      <w:proofErr w:type="spellStart"/>
      <w:r w:rsidRPr="000E7A10">
        <w:rPr>
          <w:rFonts w:ascii="Times New Roman" w:hAnsi="Times New Roman" w:cs="Times New Roman"/>
          <w:sz w:val="28"/>
          <w:szCs w:val="28"/>
        </w:rPr>
        <w:t>уроки</w:t>
      </w:r>
      <w:proofErr w:type="spellEnd"/>
      <w:r w:rsidRPr="000E7A10">
        <w:rPr>
          <w:rFonts w:ascii="Times New Roman" w:hAnsi="Times New Roman" w:cs="Times New Roman"/>
          <w:sz w:val="28"/>
          <w:szCs w:val="28"/>
        </w:rPr>
        <w:t xml:space="preserve">-пошуки, </w:t>
      </w:r>
      <w:proofErr w:type="spellStart"/>
      <w:r w:rsidRPr="000E7A10">
        <w:rPr>
          <w:rFonts w:ascii="Times New Roman" w:hAnsi="Times New Roman" w:cs="Times New Roman"/>
          <w:sz w:val="28"/>
          <w:szCs w:val="28"/>
        </w:rPr>
        <w:t>уроки</w:t>
      </w:r>
      <w:proofErr w:type="spellEnd"/>
      <w:r w:rsidRPr="000E7A10">
        <w:rPr>
          <w:rFonts w:ascii="Times New Roman" w:hAnsi="Times New Roman" w:cs="Times New Roman"/>
          <w:sz w:val="28"/>
          <w:szCs w:val="28"/>
        </w:rPr>
        <w:t xml:space="preserve">-екскурсії, </w:t>
      </w:r>
      <w:proofErr w:type="spellStart"/>
      <w:r w:rsidRPr="000E7A10">
        <w:rPr>
          <w:rFonts w:ascii="Times New Roman" w:hAnsi="Times New Roman" w:cs="Times New Roman"/>
          <w:sz w:val="28"/>
          <w:szCs w:val="28"/>
        </w:rPr>
        <w:t>уроки</w:t>
      </w:r>
      <w:proofErr w:type="spellEnd"/>
      <w:r w:rsidRPr="000E7A10">
        <w:rPr>
          <w:rFonts w:ascii="Times New Roman" w:hAnsi="Times New Roman" w:cs="Times New Roman"/>
          <w:sz w:val="28"/>
          <w:szCs w:val="28"/>
        </w:rPr>
        <w:t xml:space="preserve">-брейн-ринги, </w:t>
      </w:r>
      <w:proofErr w:type="spellStart"/>
      <w:r w:rsidRPr="000E7A10">
        <w:rPr>
          <w:rFonts w:ascii="Times New Roman" w:hAnsi="Times New Roman" w:cs="Times New Roman"/>
          <w:sz w:val="28"/>
          <w:szCs w:val="28"/>
        </w:rPr>
        <w:t>уроки</w:t>
      </w:r>
      <w:proofErr w:type="spellEnd"/>
      <w:r w:rsidRPr="000E7A10">
        <w:rPr>
          <w:rFonts w:ascii="Times New Roman" w:hAnsi="Times New Roman" w:cs="Times New Roman"/>
          <w:sz w:val="28"/>
          <w:szCs w:val="28"/>
        </w:rPr>
        <w:t>-аукціони та ін.), інтерактивні методи навчання («Мозковий штурм», «Мікрофон», «Навчаючи – вчуся», «Обери позицію», «Метод-ПРЕС», «Акваріум» тощо</w:t>
      </w:r>
      <w:r w:rsidR="00F7433C" w:rsidRPr="000E7A10">
        <w:rPr>
          <w:rFonts w:ascii="Times New Roman" w:hAnsi="Times New Roman" w:cs="Times New Roman"/>
          <w:sz w:val="28"/>
          <w:szCs w:val="28"/>
        </w:rPr>
        <w:t xml:space="preserve">), </w:t>
      </w:r>
      <w:r w:rsidRPr="000E7A10">
        <w:rPr>
          <w:rFonts w:ascii="Times New Roman" w:hAnsi="Times New Roman" w:cs="Times New Roman"/>
          <w:sz w:val="28"/>
          <w:szCs w:val="28"/>
        </w:rPr>
        <w:t xml:space="preserve">мотиваційної сфери учнів та ін. </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Так, наприклад, вчитель початкових класів </w:t>
      </w:r>
      <w:r w:rsidR="00F7433C" w:rsidRPr="000E7A10">
        <w:rPr>
          <w:rFonts w:ascii="Times New Roman" w:hAnsi="Times New Roman" w:cs="Times New Roman"/>
          <w:b/>
          <w:sz w:val="28"/>
          <w:szCs w:val="28"/>
        </w:rPr>
        <w:t>Самофалова Н.М.</w:t>
      </w:r>
      <w:r w:rsidRPr="000E7A10">
        <w:rPr>
          <w:rFonts w:ascii="Times New Roman" w:hAnsi="Times New Roman" w:cs="Times New Roman"/>
          <w:sz w:val="28"/>
          <w:szCs w:val="28"/>
        </w:rPr>
        <w:t xml:space="preserve"> ефективно використовує нетрадиційні форми навчання: урок-зустріч, урок-мандрівка, урок творчості, урок милування, урок-вікторина, урок-гра, урок-спектакль та інші.</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Вчитель історії </w:t>
      </w:r>
      <w:r w:rsidR="00F7433C" w:rsidRPr="000E7A10">
        <w:rPr>
          <w:rFonts w:ascii="Times New Roman" w:hAnsi="Times New Roman" w:cs="Times New Roman"/>
          <w:b/>
          <w:sz w:val="28"/>
          <w:szCs w:val="28"/>
        </w:rPr>
        <w:t>Будаква Н.В.</w:t>
      </w:r>
      <w:r w:rsidRPr="000E7A10">
        <w:rPr>
          <w:rFonts w:ascii="Times New Roman" w:hAnsi="Times New Roman" w:cs="Times New Roman"/>
          <w:sz w:val="28"/>
          <w:szCs w:val="28"/>
        </w:rPr>
        <w:t xml:space="preserve"> широко застосовує проблемне навчання, проектні та ігрові технології, що допомагає активізувати пізн</w:t>
      </w:r>
      <w:r w:rsidR="00F7433C" w:rsidRPr="000E7A10">
        <w:rPr>
          <w:rFonts w:ascii="Times New Roman" w:hAnsi="Times New Roman" w:cs="Times New Roman"/>
          <w:sz w:val="28"/>
          <w:szCs w:val="28"/>
        </w:rPr>
        <w:t xml:space="preserve">авальну діяльність, </w:t>
      </w:r>
      <w:r w:rsidRPr="000E7A10">
        <w:rPr>
          <w:rFonts w:ascii="Times New Roman" w:hAnsi="Times New Roman" w:cs="Times New Roman"/>
          <w:sz w:val="28"/>
          <w:szCs w:val="28"/>
        </w:rPr>
        <w:t xml:space="preserve">формувати і удосконалювати комунікативні вміння учнів, розвивати їх ініціативу, організаторські здібності. </w:t>
      </w:r>
    </w:p>
    <w:p w:rsidR="00F7433C" w:rsidRPr="000E7A10" w:rsidRDefault="001D7B8C" w:rsidP="00F7433C">
      <w:pPr>
        <w:tabs>
          <w:tab w:val="left" w:pos="540"/>
        </w:tabs>
        <w:spacing w:line="360" w:lineRule="auto"/>
        <w:ind w:firstLine="540"/>
        <w:jc w:val="both"/>
        <w:rPr>
          <w:rFonts w:ascii="Times New Roman" w:hAnsi="Times New Roman" w:cs="Times New Roman"/>
          <w:sz w:val="28"/>
          <w:szCs w:val="28"/>
        </w:rPr>
      </w:pPr>
      <w:r w:rsidRPr="000E7A10">
        <w:rPr>
          <w:rFonts w:ascii="Times New Roman" w:hAnsi="Times New Roman" w:cs="Times New Roman"/>
          <w:sz w:val="28"/>
          <w:szCs w:val="28"/>
        </w:rPr>
        <w:lastRenderedPageBreak/>
        <w:t>Учнями підготовлені, зокрема, такі проекти:</w:t>
      </w:r>
    </w:p>
    <w:p w:rsidR="00F7433C" w:rsidRPr="000E7A10" w:rsidRDefault="00F7433C" w:rsidP="00F7433C">
      <w:pPr>
        <w:numPr>
          <w:ilvl w:val="0"/>
          <w:numId w:val="8"/>
        </w:numPr>
        <w:tabs>
          <w:tab w:val="left" w:pos="540"/>
        </w:tabs>
        <w:spacing w:after="0"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 «Історія села </w:t>
      </w:r>
      <w:proofErr w:type="spellStart"/>
      <w:r w:rsidRPr="000E7A10">
        <w:rPr>
          <w:rFonts w:ascii="Times New Roman" w:hAnsi="Times New Roman" w:cs="Times New Roman"/>
          <w:sz w:val="28"/>
          <w:szCs w:val="28"/>
        </w:rPr>
        <w:t>Новогригорівка</w:t>
      </w:r>
      <w:proofErr w:type="spellEnd"/>
      <w:r w:rsidRPr="000E7A10">
        <w:rPr>
          <w:rFonts w:ascii="Times New Roman" w:hAnsi="Times New Roman" w:cs="Times New Roman"/>
          <w:sz w:val="28"/>
          <w:szCs w:val="28"/>
        </w:rPr>
        <w:t>»</w:t>
      </w:r>
    </w:p>
    <w:p w:rsidR="00F7433C" w:rsidRPr="000E7A10" w:rsidRDefault="00F7433C" w:rsidP="00F7433C">
      <w:pPr>
        <w:numPr>
          <w:ilvl w:val="0"/>
          <w:numId w:val="8"/>
        </w:numPr>
        <w:tabs>
          <w:tab w:val="left" w:pos="540"/>
        </w:tabs>
        <w:spacing w:after="0" w:line="360" w:lineRule="auto"/>
        <w:jc w:val="both"/>
        <w:rPr>
          <w:rFonts w:ascii="Times New Roman" w:hAnsi="Times New Roman" w:cs="Times New Roman"/>
          <w:sz w:val="28"/>
          <w:szCs w:val="28"/>
        </w:rPr>
      </w:pPr>
      <w:r w:rsidRPr="000E7A10">
        <w:rPr>
          <w:rFonts w:ascii="Times New Roman" w:hAnsi="Times New Roman" w:cs="Times New Roman"/>
          <w:sz w:val="28"/>
          <w:szCs w:val="28"/>
        </w:rPr>
        <w:t>«Зниклі села України: хутір Роздольний, Новогригорівської сільської ради, Межівського району, Дніпропетровської області».</w:t>
      </w:r>
    </w:p>
    <w:p w:rsidR="00F7433C" w:rsidRPr="000E7A10" w:rsidRDefault="00F7433C" w:rsidP="00F7433C">
      <w:pPr>
        <w:numPr>
          <w:ilvl w:val="0"/>
          <w:numId w:val="8"/>
        </w:numPr>
        <w:tabs>
          <w:tab w:val="left" w:pos="540"/>
        </w:tabs>
        <w:spacing w:after="0" w:line="360" w:lineRule="auto"/>
        <w:jc w:val="both"/>
        <w:rPr>
          <w:rFonts w:ascii="Times New Roman" w:hAnsi="Times New Roman" w:cs="Times New Roman"/>
          <w:sz w:val="28"/>
          <w:szCs w:val="28"/>
        </w:rPr>
      </w:pPr>
      <w:r w:rsidRPr="000E7A10">
        <w:rPr>
          <w:rFonts w:ascii="Times New Roman" w:hAnsi="Times New Roman" w:cs="Times New Roman"/>
          <w:sz w:val="28"/>
          <w:szCs w:val="28"/>
        </w:rPr>
        <w:t>«Історія Новогригорівської школи»</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На уроках історії</w:t>
      </w:r>
      <w:r w:rsidR="00F7433C" w:rsidRPr="000E7A10">
        <w:rPr>
          <w:rFonts w:ascii="Times New Roman" w:hAnsi="Times New Roman" w:cs="Times New Roman"/>
          <w:sz w:val="28"/>
          <w:szCs w:val="28"/>
        </w:rPr>
        <w:t xml:space="preserve"> </w:t>
      </w:r>
      <w:r w:rsidRPr="000E7A10">
        <w:rPr>
          <w:rFonts w:ascii="Times New Roman" w:hAnsi="Times New Roman" w:cs="Times New Roman"/>
          <w:sz w:val="28"/>
          <w:szCs w:val="28"/>
        </w:rPr>
        <w:t>Наталія Вікторівна навчає учнів аналізувати, порівнювати, узагальнювати, встановлювати причинно-наслідкові зв’язки, критично мислит</w:t>
      </w:r>
      <w:r w:rsidR="00F7433C" w:rsidRPr="000E7A10">
        <w:rPr>
          <w:rFonts w:ascii="Times New Roman" w:hAnsi="Times New Roman" w:cs="Times New Roman"/>
          <w:sz w:val="28"/>
          <w:szCs w:val="28"/>
        </w:rPr>
        <w:t xml:space="preserve">и, шукати нестандартні рішення. </w:t>
      </w:r>
      <w:r w:rsidRPr="000E7A10">
        <w:rPr>
          <w:rFonts w:ascii="Times New Roman" w:hAnsi="Times New Roman" w:cs="Times New Roman"/>
          <w:sz w:val="28"/>
          <w:szCs w:val="28"/>
        </w:rPr>
        <w:t xml:space="preserve">Цьому сприяють інтерактивні методи навчання «Мозковий штурм», «Мікрофон», захист проекту, дискусія, тренінг, </w:t>
      </w:r>
      <w:proofErr w:type="spellStart"/>
      <w:r w:rsidRPr="000E7A10">
        <w:rPr>
          <w:rFonts w:ascii="Times New Roman" w:hAnsi="Times New Roman" w:cs="Times New Roman"/>
          <w:sz w:val="28"/>
          <w:szCs w:val="28"/>
        </w:rPr>
        <w:t>кубування</w:t>
      </w:r>
      <w:proofErr w:type="spellEnd"/>
      <w:r w:rsidRPr="000E7A10">
        <w:rPr>
          <w:rFonts w:ascii="Times New Roman" w:hAnsi="Times New Roman" w:cs="Times New Roman"/>
          <w:sz w:val="28"/>
          <w:szCs w:val="28"/>
        </w:rPr>
        <w:t xml:space="preserve">, </w:t>
      </w:r>
      <w:proofErr w:type="spellStart"/>
      <w:r w:rsidRPr="000E7A10">
        <w:rPr>
          <w:rFonts w:ascii="Times New Roman" w:hAnsi="Times New Roman" w:cs="Times New Roman"/>
          <w:sz w:val="28"/>
          <w:szCs w:val="28"/>
        </w:rPr>
        <w:t>сенкан</w:t>
      </w:r>
      <w:proofErr w:type="spellEnd"/>
      <w:r w:rsidRPr="000E7A10">
        <w:rPr>
          <w:rFonts w:ascii="Times New Roman" w:hAnsi="Times New Roman" w:cs="Times New Roman"/>
          <w:sz w:val="28"/>
          <w:szCs w:val="28"/>
        </w:rPr>
        <w:t>, рецензування, проведення нестандартних уроків (уроки-екскурсії, уроки-аукціони, уроки-конференції, уроки-усні журнали, театралізовані уроки та ін.).</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Уроки зарубіжної літератури </w:t>
      </w:r>
      <w:r w:rsidR="00F7433C" w:rsidRPr="000E7A10">
        <w:rPr>
          <w:rFonts w:ascii="Times New Roman" w:hAnsi="Times New Roman" w:cs="Times New Roman"/>
          <w:b/>
          <w:sz w:val="28"/>
          <w:szCs w:val="28"/>
        </w:rPr>
        <w:t>Іванової В.М.</w:t>
      </w:r>
      <w:r w:rsidRPr="000E7A10">
        <w:rPr>
          <w:rFonts w:ascii="Times New Roman" w:hAnsi="Times New Roman" w:cs="Times New Roman"/>
          <w:b/>
          <w:sz w:val="28"/>
          <w:szCs w:val="28"/>
        </w:rPr>
        <w:t xml:space="preserve"> </w:t>
      </w:r>
      <w:r w:rsidRPr="000E7A10">
        <w:rPr>
          <w:rFonts w:ascii="Times New Roman" w:hAnsi="Times New Roman" w:cs="Times New Roman"/>
          <w:sz w:val="28"/>
          <w:szCs w:val="28"/>
        </w:rPr>
        <w:t xml:space="preserve">завжди цікаві й змістовні, чіткі та різноманітні за своєю структурою, яскраві й захоплюючі за формою, емоційно насичені, результативні. Вони завжди відповідають вимогам сьогодення і є для вчителів зразком для наслідування. </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Вчитель математики </w:t>
      </w:r>
      <w:r w:rsidR="00F7433C" w:rsidRPr="000E7A10">
        <w:rPr>
          <w:rFonts w:ascii="Times New Roman" w:hAnsi="Times New Roman" w:cs="Times New Roman"/>
          <w:b/>
          <w:sz w:val="28"/>
          <w:szCs w:val="28"/>
        </w:rPr>
        <w:t>Капрова З.А</w:t>
      </w:r>
      <w:r w:rsidRPr="000E7A10">
        <w:rPr>
          <w:rFonts w:ascii="Times New Roman" w:hAnsi="Times New Roman" w:cs="Times New Roman"/>
          <w:sz w:val="28"/>
          <w:szCs w:val="28"/>
        </w:rPr>
        <w:t>, досліджуючи проблему «</w:t>
      </w:r>
      <w:r w:rsidR="00F7433C" w:rsidRPr="000E7A10">
        <w:rPr>
          <w:rFonts w:ascii="Times New Roman" w:hAnsi="Times New Roman" w:cs="Times New Roman"/>
          <w:sz w:val="28"/>
          <w:szCs w:val="28"/>
        </w:rPr>
        <w:t>Самостійна робота учнів на уроках математики</w:t>
      </w:r>
      <w:r w:rsidRPr="000E7A10">
        <w:rPr>
          <w:rFonts w:ascii="Times New Roman" w:hAnsi="Times New Roman" w:cs="Times New Roman"/>
          <w:sz w:val="28"/>
          <w:szCs w:val="28"/>
        </w:rPr>
        <w:t>», свій стиль викладання предмета умовно характеризує, як п’ять «Е»: ерудиція, енергійність, емоційність, етика, естетика.</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Зусиллями адміністрації школи </w:t>
      </w:r>
      <w:r w:rsidR="00F7433C" w:rsidRPr="000E7A10">
        <w:rPr>
          <w:rFonts w:ascii="Times New Roman" w:hAnsi="Times New Roman" w:cs="Times New Roman"/>
          <w:sz w:val="28"/>
          <w:szCs w:val="28"/>
        </w:rPr>
        <w:t>і педколективу в Новогригорівській</w:t>
      </w:r>
      <w:r w:rsidRPr="000E7A10">
        <w:rPr>
          <w:rFonts w:ascii="Times New Roman" w:hAnsi="Times New Roman" w:cs="Times New Roman"/>
          <w:sz w:val="28"/>
          <w:szCs w:val="28"/>
        </w:rPr>
        <w:t xml:space="preserve"> школі </w:t>
      </w:r>
      <w:r w:rsidRPr="000E7A10">
        <w:rPr>
          <w:rFonts w:ascii="Times New Roman" w:hAnsi="Times New Roman" w:cs="Times New Roman"/>
          <w:b/>
          <w:sz w:val="28"/>
          <w:szCs w:val="28"/>
        </w:rPr>
        <w:t>створена атмосфера високої духовності, поваги до особистості дитини та її внутрішнього світу</w:t>
      </w:r>
      <w:r w:rsidRPr="000E7A10">
        <w:rPr>
          <w:rFonts w:ascii="Times New Roman" w:hAnsi="Times New Roman" w:cs="Times New Roman"/>
          <w:sz w:val="28"/>
          <w:szCs w:val="28"/>
        </w:rPr>
        <w:t>.</w:t>
      </w:r>
      <w:r w:rsidR="00F7433C" w:rsidRPr="000E7A10">
        <w:rPr>
          <w:rFonts w:ascii="Times New Roman" w:hAnsi="Times New Roman" w:cs="Times New Roman"/>
          <w:sz w:val="28"/>
          <w:szCs w:val="28"/>
        </w:rPr>
        <w:t xml:space="preserve"> </w:t>
      </w:r>
      <w:r w:rsidRPr="000E7A10">
        <w:rPr>
          <w:rFonts w:ascii="Times New Roman" w:hAnsi="Times New Roman" w:cs="Times New Roman"/>
          <w:sz w:val="28"/>
          <w:szCs w:val="28"/>
        </w:rPr>
        <w:t>Вчителі прагнуть допомогти кожному учневі розкрити себе, усвідомити свої можливості, визначити індивідуальну освітню траєкторію, програму самовдосконалення і саморозвитку, реалізувати себе в різних видах діяльності.</w:t>
      </w:r>
    </w:p>
    <w:p w:rsidR="001D7B8C" w:rsidRPr="000E7A10" w:rsidRDefault="001D7B8C" w:rsidP="00F7433C">
      <w:pPr>
        <w:spacing w:line="360" w:lineRule="auto"/>
        <w:jc w:val="both"/>
        <w:rPr>
          <w:rFonts w:ascii="Times New Roman" w:hAnsi="Times New Roman" w:cs="Times New Roman"/>
          <w:b/>
          <w:sz w:val="28"/>
          <w:szCs w:val="28"/>
        </w:rPr>
      </w:pPr>
      <w:r w:rsidRPr="000E7A10">
        <w:rPr>
          <w:rFonts w:ascii="Times New Roman" w:hAnsi="Times New Roman" w:cs="Times New Roman"/>
          <w:sz w:val="28"/>
          <w:szCs w:val="28"/>
        </w:rPr>
        <w:t xml:space="preserve">Дбаючи про збагачення інтелектуального фону шкільного життя, вчителі розширили мережу гуртків </w:t>
      </w:r>
      <w:r w:rsidR="00F7433C" w:rsidRPr="000E7A10">
        <w:rPr>
          <w:rFonts w:ascii="Times New Roman" w:hAnsi="Times New Roman" w:cs="Times New Roman"/>
          <w:sz w:val="28"/>
          <w:szCs w:val="28"/>
        </w:rPr>
        <w:t>за інтересами учнів</w:t>
      </w:r>
      <w:r w:rsidRPr="000E7A10">
        <w:rPr>
          <w:rFonts w:ascii="Times New Roman" w:hAnsi="Times New Roman" w:cs="Times New Roman"/>
          <w:sz w:val="28"/>
          <w:szCs w:val="28"/>
        </w:rPr>
        <w:t>.</w:t>
      </w:r>
      <w:r w:rsidR="00F7433C" w:rsidRPr="000E7A10">
        <w:rPr>
          <w:rFonts w:ascii="Times New Roman" w:hAnsi="Times New Roman" w:cs="Times New Roman"/>
          <w:b/>
          <w:sz w:val="28"/>
          <w:szCs w:val="28"/>
        </w:rPr>
        <w:t xml:space="preserve"> </w:t>
      </w:r>
      <w:r w:rsidR="00F7433C" w:rsidRPr="000E7A10">
        <w:rPr>
          <w:rFonts w:ascii="Times New Roman" w:hAnsi="Times New Roman" w:cs="Times New Roman"/>
          <w:sz w:val="28"/>
          <w:szCs w:val="28"/>
        </w:rPr>
        <w:t xml:space="preserve">Плідно працюють гуртки </w:t>
      </w:r>
      <w:r w:rsidR="00F7433C" w:rsidRPr="000E7A10">
        <w:rPr>
          <w:rFonts w:ascii="Times New Roman" w:hAnsi="Times New Roman" w:cs="Times New Roman"/>
          <w:sz w:val="28"/>
          <w:szCs w:val="28"/>
        </w:rPr>
        <w:lastRenderedPageBreak/>
        <w:t>«Сонечко», «</w:t>
      </w:r>
      <w:proofErr w:type="spellStart"/>
      <w:r w:rsidR="00F7433C" w:rsidRPr="000E7A10">
        <w:rPr>
          <w:rFonts w:ascii="Times New Roman" w:hAnsi="Times New Roman" w:cs="Times New Roman"/>
          <w:sz w:val="28"/>
          <w:szCs w:val="28"/>
        </w:rPr>
        <w:t>Умійко</w:t>
      </w:r>
      <w:proofErr w:type="spellEnd"/>
      <w:r w:rsidR="00F7433C" w:rsidRPr="000E7A10">
        <w:rPr>
          <w:rFonts w:ascii="Times New Roman" w:hAnsi="Times New Roman" w:cs="Times New Roman"/>
          <w:sz w:val="28"/>
          <w:szCs w:val="28"/>
        </w:rPr>
        <w:t>», «Мелодія слова», «Цікава біологія</w:t>
      </w:r>
      <w:r w:rsidRPr="000E7A10">
        <w:rPr>
          <w:rFonts w:ascii="Times New Roman" w:hAnsi="Times New Roman" w:cs="Times New Roman"/>
          <w:sz w:val="28"/>
          <w:szCs w:val="28"/>
        </w:rPr>
        <w:t xml:space="preserve">», </w:t>
      </w:r>
      <w:r w:rsidR="00F7433C" w:rsidRPr="000E7A10">
        <w:rPr>
          <w:rFonts w:ascii="Times New Roman" w:hAnsi="Times New Roman" w:cs="Times New Roman"/>
          <w:sz w:val="28"/>
          <w:szCs w:val="28"/>
        </w:rPr>
        <w:t>«Квант», «Берегиня», «Олівець-</w:t>
      </w:r>
      <w:proofErr w:type="spellStart"/>
      <w:r w:rsidR="00F7433C" w:rsidRPr="000E7A10">
        <w:rPr>
          <w:rFonts w:ascii="Times New Roman" w:hAnsi="Times New Roman" w:cs="Times New Roman"/>
          <w:sz w:val="28"/>
          <w:szCs w:val="28"/>
        </w:rPr>
        <w:t>малювець</w:t>
      </w:r>
      <w:proofErr w:type="spellEnd"/>
      <w:r w:rsidR="00F7433C" w:rsidRPr="000E7A10">
        <w:rPr>
          <w:rFonts w:ascii="Times New Roman" w:hAnsi="Times New Roman" w:cs="Times New Roman"/>
          <w:sz w:val="28"/>
          <w:szCs w:val="28"/>
        </w:rPr>
        <w:t>»</w:t>
      </w:r>
      <w:r w:rsidRPr="000E7A10">
        <w:rPr>
          <w:rFonts w:ascii="Times New Roman" w:hAnsi="Times New Roman" w:cs="Times New Roman"/>
          <w:sz w:val="28"/>
          <w:szCs w:val="28"/>
        </w:rPr>
        <w:t>, «</w:t>
      </w:r>
      <w:r w:rsidR="00F7433C" w:rsidRPr="000E7A10">
        <w:rPr>
          <w:rFonts w:ascii="Times New Roman" w:hAnsi="Times New Roman" w:cs="Times New Roman"/>
          <w:sz w:val="28"/>
          <w:szCs w:val="28"/>
        </w:rPr>
        <w:t>Вишиванка</w:t>
      </w:r>
      <w:r w:rsidRPr="000E7A10">
        <w:rPr>
          <w:rFonts w:ascii="Times New Roman" w:hAnsi="Times New Roman" w:cs="Times New Roman"/>
          <w:sz w:val="28"/>
          <w:szCs w:val="28"/>
        </w:rPr>
        <w:t>», «</w:t>
      </w:r>
      <w:r w:rsidR="00F7433C" w:rsidRPr="000E7A10">
        <w:rPr>
          <w:rFonts w:ascii="Times New Roman" w:hAnsi="Times New Roman" w:cs="Times New Roman"/>
          <w:sz w:val="28"/>
          <w:szCs w:val="28"/>
        </w:rPr>
        <w:t>Хоровий</w:t>
      </w:r>
      <w:r w:rsidRPr="000E7A10">
        <w:rPr>
          <w:rFonts w:ascii="Times New Roman" w:hAnsi="Times New Roman" w:cs="Times New Roman"/>
          <w:sz w:val="28"/>
          <w:szCs w:val="28"/>
        </w:rPr>
        <w:t>», «</w:t>
      </w:r>
      <w:r w:rsidR="00F7433C" w:rsidRPr="000E7A10">
        <w:rPr>
          <w:rFonts w:ascii="Times New Roman" w:hAnsi="Times New Roman" w:cs="Times New Roman"/>
          <w:sz w:val="28"/>
          <w:szCs w:val="28"/>
        </w:rPr>
        <w:t>Вокальний</w:t>
      </w:r>
      <w:r w:rsidRPr="000E7A10">
        <w:rPr>
          <w:rFonts w:ascii="Times New Roman" w:hAnsi="Times New Roman" w:cs="Times New Roman"/>
          <w:sz w:val="28"/>
          <w:szCs w:val="28"/>
        </w:rPr>
        <w:t>», «</w:t>
      </w:r>
      <w:r w:rsidR="00F7433C" w:rsidRPr="000E7A10">
        <w:rPr>
          <w:rFonts w:ascii="Times New Roman" w:hAnsi="Times New Roman" w:cs="Times New Roman"/>
          <w:sz w:val="28"/>
          <w:szCs w:val="28"/>
        </w:rPr>
        <w:t>Краєзнавець</w:t>
      </w:r>
      <w:r w:rsidRPr="000E7A10">
        <w:rPr>
          <w:rFonts w:ascii="Times New Roman" w:hAnsi="Times New Roman" w:cs="Times New Roman"/>
          <w:sz w:val="28"/>
          <w:szCs w:val="28"/>
        </w:rPr>
        <w:t>»</w:t>
      </w:r>
      <w:r w:rsidR="00F7433C" w:rsidRPr="000E7A10">
        <w:rPr>
          <w:rFonts w:ascii="Times New Roman" w:hAnsi="Times New Roman" w:cs="Times New Roman"/>
          <w:sz w:val="28"/>
          <w:szCs w:val="28"/>
        </w:rPr>
        <w:t>, «Футбол»</w:t>
      </w:r>
      <w:r w:rsidRPr="000E7A10">
        <w:rPr>
          <w:rFonts w:ascii="Times New Roman" w:hAnsi="Times New Roman" w:cs="Times New Roman"/>
          <w:sz w:val="28"/>
          <w:szCs w:val="28"/>
        </w:rPr>
        <w:t>. Розмаїття гуртків дає можливість задовольнити індивідуальні інтереси й нахили учнів, створивши сприятливі умови для розвитку здібностей і обдарувань дітей, формування творчої особистості.</w:t>
      </w:r>
    </w:p>
    <w:p w:rsidR="001D7B8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Різнопланова позакласна робота</w:t>
      </w:r>
      <w:r w:rsidR="00F7433C" w:rsidRPr="000E7A10">
        <w:rPr>
          <w:rFonts w:ascii="Times New Roman" w:hAnsi="Times New Roman" w:cs="Times New Roman"/>
          <w:sz w:val="28"/>
          <w:szCs w:val="28"/>
        </w:rPr>
        <w:t xml:space="preserve"> </w:t>
      </w:r>
      <w:r w:rsidRPr="000E7A10">
        <w:rPr>
          <w:rFonts w:ascii="Times New Roman" w:hAnsi="Times New Roman" w:cs="Times New Roman"/>
          <w:sz w:val="28"/>
          <w:szCs w:val="28"/>
        </w:rPr>
        <w:t>дає широкий простір для творчої діяльності вчителя і є для нього могутнім стимулом до самоосвіти, підвищення педагогічної майстерності, професійного саморозвитку, а для учнів – ефективною школою громадянського становлення, творчої самореалізації в різних видах діяльності.</w:t>
      </w:r>
    </w:p>
    <w:p w:rsidR="00F7433C" w:rsidRPr="000E7A10" w:rsidRDefault="001D7B8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Щедро діляться своїми творчими здобутками з колегами в рамка</w:t>
      </w:r>
      <w:r w:rsidR="00F7433C" w:rsidRPr="000E7A10">
        <w:rPr>
          <w:rFonts w:ascii="Times New Roman" w:hAnsi="Times New Roman" w:cs="Times New Roman"/>
          <w:sz w:val="28"/>
          <w:szCs w:val="28"/>
        </w:rPr>
        <w:t xml:space="preserve">х районних методичних заходів </w:t>
      </w:r>
      <w:r w:rsidRPr="000E7A10">
        <w:rPr>
          <w:rFonts w:ascii="Times New Roman" w:hAnsi="Times New Roman" w:cs="Times New Roman"/>
          <w:sz w:val="28"/>
          <w:szCs w:val="28"/>
        </w:rPr>
        <w:t>вчителі</w:t>
      </w:r>
      <w:r w:rsidR="00F7433C" w:rsidRPr="000E7A10">
        <w:rPr>
          <w:rFonts w:ascii="Times New Roman" w:hAnsi="Times New Roman" w:cs="Times New Roman"/>
          <w:sz w:val="28"/>
          <w:szCs w:val="28"/>
        </w:rPr>
        <w:t xml:space="preserve"> Новогригорівської школи</w:t>
      </w:r>
      <w:r w:rsidRPr="000E7A10">
        <w:rPr>
          <w:rFonts w:ascii="Times New Roman" w:hAnsi="Times New Roman" w:cs="Times New Roman"/>
          <w:sz w:val="28"/>
          <w:szCs w:val="28"/>
        </w:rPr>
        <w:t>.</w:t>
      </w:r>
      <w:r w:rsidR="00F7433C" w:rsidRPr="000E7A10">
        <w:rPr>
          <w:rFonts w:ascii="Times New Roman" w:hAnsi="Times New Roman" w:cs="Times New Roman"/>
          <w:sz w:val="28"/>
          <w:szCs w:val="28"/>
        </w:rPr>
        <w:t xml:space="preserve"> У листопаді 2014 року на базі нашої школи було проведено виїзне засідання районного </w:t>
      </w:r>
      <w:proofErr w:type="spellStart"/>
      <w:r w:rsidR="00F7433C" w:rsidRPr="000E7A10">
        <w:rPr>
          <w:rFonts w:ascii="Times New Roman" w:hAnsi="Times New Roman" w:cs="Times New Roman"/>
          <w:sz w:val="28"/>
          <w:szCs w:val="28"/>
        </w:rPr>
        <w:t>методобєднання</w:t>
      </w:r>
      <w:proofErr w:type="spellEnd"/>
      <w:r w:rsidR="00F7433C" w:rsidRPr="000E7A10">
        <w:rPr>
          <w:rFonts w:ascii="Times New Roman" w:hAnsi="Times New Roman" w:cs="Times New Roman"/>
          <w:sz w:val="28"/>
          <w:szCs w:val="28"/>
        </w:rPr>
        <w:t xml:space="preserve"> вчителів географії. Досвідчений вчитель, Яценко Л.В., на прикладі відкритого уроку у 8 класі на тему «Корисні копалини» продемонструвала досконале вміння застосовувати інтерактивні методи навчання та комп’ютерну підтримку для досягнення найкращого навчального результату. Людмила Василівна презентувала перед своїми колегами із інших шкіл своє портфоліо та доторкнулась до кожного серця чудовим виховним заходом «Пахне рідне село…». </w:t>
      </w:r>
    </w:p>
    <w:p w:rsidR="001D7B8C" w:rsidRPr="000E7A10" w:rsidRDefault="00F7433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У лютому 2015 року вчитель історії, Будаква Н.В., гостинно зустрічала колег із шкіл району. На високому методичному рівні </w:t>
      </w:r>
      <w:proofErr w:type="spellStart"/>
      <w:r w:rsidRPr="000E7A10">
        <w:rPr>
          <w:rFonts w:ascii="Times New Roman" w:hAnsi="Times New Roman" w:cs="Times New Roman"/>
          <w:sz w:val="28"/>
          <w:szCs w:val="28"/>
        </w:rPr>
        <w:t>ровела</w:t>
      </w:r>
      <w:proofErr w:type="spellEnd"/>
      <w:r w:rsidRPr="000E7A10">
        <w:rPr>
          <w:rFonts w:ascii="Times New Roman" w:hAnsi="Times New Roman" w:cs="Times New Roman"/>
          <w:sz w:val="28"/>
          <w:szCs w:val="28"/>
        </w:rPr>
        <w:t xml:space="preserve"> відкритий урок «Українські землі у 60-80-х роках ХVІІІ століття». Наталія Вікторівна на практиці підтвердила, що сучасний урок історії може бути цікавим, насиченим, нестандартним і в той же час легким і доступним для сприймання учнів. «Шлях до досконалості в Любові, Красі та Дії» - педагогічне кредо Наталії Вікторівни, що стало заголовком до її портфоліо. </w:t>
      </w:r>
    </w:p>
    <w:p w:rsidR="00F7433C" w:rsidRPr="000E7A10" w:rsidRDefault="00F7433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lastRenderedPageBreak/>
        <w:t xml:space="preserve">На засіданні районного методичного об’єднання вчителів хімії у березні 2015 року вчитель біології та хімії, флагман освіти, </w:t>
      </w:r>
      <w:proofErr w:type="spellStart"/>
      <w:r w:rsidRPr="000E7A10">
        <w:rPr>
          <w:rFonts w:ascii="Times New Roman" w:hAnsi="Times New Roman" w:cs="Times New Roman"/>
          <w:sz w:val="28"/>
          <w:szCs w:val="28"/>
        </w:rPr>
        <w:t>Колінько</w:t>
      </w:r>
      <w:proofErr w:type="spellEnd"/>
      <w:r w:rsidRPr="000E7A10">
        <w:rPr>
          <w:rFonts w:ascii="Times New Roman" w:hAnsi="Times New Roman" w:cs="Times New Roman"/>
          <w:sz w:val="28"/>
          <w:szCs w:val="28"/>
        </w:rPr>
        <w:t xml:space="preserve"> М.М., представив свій узагальнений досвід роботи, комп’ютерні презентації з теми «Хімічні реакції» (9 клас). </w:t>
      </w:r>
    </w:p>
    <w:p w:rsidR="00F7433C" w:rsidRPr="000E7A10" w:rsidRDefault="00F7433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Щорічно заклад приймає участь у Всеукраїнських,  районних, обласних педагогічних та учнівських конкурсах та виставках. Зокрема було підготовлено роботи на обласну педагогічну виставку «Нестандартні уроки як засіб розвитку креативної особистості» (вчитель початкових класів Самофалова Н.М.), «Формування природоохоронного світогляду школярів засобами креативного навчання» (вчитель біології </w:t>
      </w:r>
      <w:proofErr w:type="spellStart"/>
      <w:r w:rsidRPr="000E7A10">
        <w:rPr>
          <w:rFonts w:ascii="Times New Roman" w:hAnsi="Times New Roman" w:cs="Times New Roman"/>
          <w:sz w:val="28"/>
          <w:szCs w:val="28"/>
        </w:rPr>
        <w:t>Колінько</w:t>
      </w:r>
      <w:proofErr w:type="spellEnd"/>
      <w:r w:rsidRPr="000E7A10">
        <w:rPr>
          <w:rFonts w:ascii="Times New Roman" w:hAnsi="Times New Roman" w:cs="Times New Roman"/>
          <w:sz w:val="28"/>
          <w:szCs w:val="28"/>
        </w:rPr>
        <w:t xml:space="preserve"> М.М.), «Історія села </w:t>
      </w:r>
      <w:proofErr w:type="spellStart"/>
      <w:r w:rsidRPr="000E7A10">
        <w:rPr>
          <w:rFonts w:ascii="Times New Roman" w:hAnsi="Times New Roman" w:cs="Times New Roman"/>
          <w:sz w:val="28"/>
          <w:szCs w:val="28"/>
        </w:rPr>
        <w:t>Новогригорівка</w:t>
      </w:r>
      <w:proofErr w:type="spellEnd"/>
      <w:r w:rsidRPr="000E7A10">
        <w:rPr>
          <w:rFonts w:ascii="Times New Roman" w:hAnsi="Times New Roman" w:cs="Times New Roman"/>
          <w:sz w:val="28"/>
          <w:szCs w:val="28"/>
        </w:rPr>
        <w:t xml:space="preserve">», «Зниклі села України. Хутір Роздольний Новогригорівської сільської ради, Межівського р-ну, Дніпропетровської обл.» (вчитель історії Будаква Н.В. разом із членами краєзнавчого гуртка). </w:t>
      </w:r>
      <w:proofErr w:type="spellStart"/>
      <w:r w:rsidRPr="000E7A10">
        <w:rPr>
          <w:rFonts w:ascii="Times New Roman" w:hAnsi="Times New Roman" w:cs="Times New Roman"/>
          <w:sz w:val="28"/>
          <w:szCs w:val="28"/>
        </w:rPr>
        <w:t>Будаквою</w:t>
      </w:r>
      <w:proofErr w:type="spellEnd"/>
      <w:r w:rsidRPr="000E7A10">
        <w:rPr>
          <w:rFonts w:ascii="Times New Roman" w:hAnsi="Times New Roman" w:cs="Times New Roman"/>
          <w:sz w:val="28"/>
          <w:szCs w:val="28"/>
        </w:rPr>
        <w:t xml:space="preserve"> Н. В. також було підготовлено ілюстрований звіт про роботу та розроблено паспорт шкільного </w:t>
      </w:r>
      <w:proofErr w:type="spellStart"/>
      <w:r w:rsidRPr="000E7A10">
        <w:rPr>
          <w:rFonts w:ascii="Times New Roman" w:hAnsi="Times New Roman" w:cs="Times New Roman"/>
          <w:sz w:val="28"/>
          <w:szCs w:val="28"/>
        </w:rPr>
        <w:t>євроклубу</w:t>
      </w:r>
      <w:proofErr w:type="spellEnd"/>
      <w:r w:rsidRPr="000E7A10">
        <w:rPr>
          <w:rFonts w:ascii="Times New Roman" w:hAnsi="Times New Roman" w:cs="Times New Roman"/>
          <w:sz w:val="28"/>
          <w:szCs w:val="28"/>
        </w:rPr>
        <w:t xml:space="preserve"> «КРОК» на Всеукраїнську виставку  «Сучасні навчальні заклади», номінація «На шляху до європейської освіти», в якій приймав участь районний методичний кабінет. </w:t>
      </w:r>
    </w:p>
    <w:p w:rsidR="00F7433C" w:rsidRPr="000E7A10" w:rsidRDefault="00F7433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 xml:space="preserve">Стало традицією вчителями  школи приймати участь у конкурсах «Учитель року», «Вчитель-новатор», «Класний керівник року», конкурсі на кращий стан фізичного виховання та на кращий інноваційний урок футболу тощо. </w:t>
      </w:r>
    </w:p>
    <w:p w:rsidR="00F7433C" w:rsidRPr="000E7A10" w:rsidRDefault="00F7433C" w:rsidP="00F7433C">
      <w:pPr>
        <w:tabs>
          <w:tab w:val="left" w:pos="540"/>
        </w:tabs>
        <w:spacing w:line="360" w:lineRule="auto"/>
        <w:jc w:val="both"/>
        <w:rPr>
          <w:rFonts w:ascii="Times New Roman" w:hAnsi="Times New Roman" w:cs="Times New Roman"/>
          <w:sz w:val="28"/>
          <w:szCs w:val="28"/>
        </w:rPr>
      </w:pPr>
      <w:r w:rsidRPr="000E7A10">
        <w:rPr>
          <w:rFonts w:ascii="Times New Roman" w:hAnsi="Times New Roman" w:cs="Times New Roman"/>
          <w:sz w:val="28"/>
          <w:szCs w:val="28"/>
        </w:rPr>
        <w:t>Учні закладу кожного року приймають участь у предметних олімпіадах, творчих та інтелектуальних конкурсах («Собори наших душ», «Люби і знай свій рідний край», районна виставка декоративного мистецтва (номінація «Лялька-</w:t>
      </w:r>
      <w:proofErr w:type="spellStart"/>
      <w:r w:rsidRPr="000E7A10">
        <w:rPr>
          <w:rFonts w:ascii="Times New Roman" w:hAnsi="Times New Roman" w:cs="Times New Roman"/>
          <w:sz w:val="28"/>
          <w:szCs w:val="28"/>
        </w:rPr>
        <w:t>мотанка</w:t>
      </w:r>
      <w:proofErr w:type="spellEnd"/>
      <w:r w:rsidRPr="000E7A10">
        <w:rPr>
          <w:rFonts w:ascii="Times New Roman" w:hAnsi="Times New Roman" w:cs="Times New Roman"/>
          <w:sz w:val="28"/>
          <w:szCs w:val="28"/>
        </w:rPr>
        <w:t>», «Кращий читач року»,  «Гринвіч», «Патріот», «Кенгуру», «Левеня», «Лелека», «Соняшник» та ін.), що підтверджує величезний тв</w:t>
      </w:r>
      <w:r w:rsidR="000A79C7" w:rsidRPr="000E7A10">
        <w:rPr>
          <w:rFonts w:ascii="Times New Roman" w:hAnsi="Times New Roman" w:cs="Times New Roman"/>
          <w:sz w:val="28"/>
          <w:szCs w:val="28"/>
        </w:rPr>
        <w:t>орчий потенціал вчителів, а , з</w:t>
      </w:r>
      <w:r w:rsidRPr="000E7A10">
        <w:rPr>
          <w:rFonts w:ascii="Times New Roman" w:hAnsi="Times New Roman" w:cs="Times New Roman"/>
          <w:sz w:val="28"/>
          <w:szCs w:val="28"/>
        </w:rPr>
        <w:t>н</w:t>
      </w:r>
      <w:r w:rsidR="000A79C7" w:rsidRPr="000E7A10">
        <w:rPr>
          <w:rFonts w:ascii="Times New Roman" w:hAnsi="Times New Roman" w:cs="Times New Roman"/>
          <w:sz w:val="28"/>
          <w:szCs w:val="28"/>
        </w:rPr>
        <w:t>а</w:t>
      </w:r>
      <w:r w:rsidRPr="000E7A10">
        <w:rPr>
          <w:rFonts w:ascii="Times New Roman" w:hAnsi="Times New Roman" w:cs="Times New Roman"/>
          <w:sz w:val="28"/>
          <w:szCs w:val="28"/>
        </w:rPr>
        <w:t>чить, і учнів.</w:t>
      </w:r>
    </w:p>
    <w:p w:rsidR="00F7433C" w:rsidRPr="000E7A10" w:rsidRDefault="00F7433C" w:rsidP="00F7433C">
      <w:pPr>
        <w:tabs>
          <w:tab w:val="left" w:pos="540"/>
          <w:tab w:val="left" w:pos="1260"/>
        </w:tabs>
        <w:spacing w:line="360" w:lineRule="auto"/>
        <w:jc w:val="both"/>
        <w:rPr>
          <w:rFonts w:ascii="Times New Roman" w:hAnsi="Times New Roman" w:cs="Times New Roman"/>
          <w:sz w:val="28"/>
          <w:szCs w:val="28"/>
        </w:rPr>
      </w:pPr>
    </w:p>
    <w:p w:rsidR="000A79C7" w:rsidRPr="000E7A10" w:rsidRDefault="00F7433C" w:rsidP="000A79C7">
      <w:pPr>
        <w:tabs>
          <w:tab w:val="left" w:pos="540"/>
          <w:tab w:val="left" w:pos="1260"/>
        </w:tabs>
        <w:spacing w:line="360" w:lineRule="auto"/>
        <w:rPr>
          <w:rFonts w:ascii="Times New Roman" w:eastAsia="Times New Roman" w:hAnsi="Times New Roman" w:cs="Times New Roman"/>
          <w:sz w:val="28"/>
          <w:szCs w:val="28"/>
        </w:rPr>
      </w:pPr>
      <w:r w:rsidRPr="000E7A10">
        <w:rPr>
          <w:rFonts w:ascii="Times New Roman" w:hAnsi="Times New Roman" w:cs="Times New Roman"/>
          <w:b/>
          <w:sz w:val="28"/>
          <w:szCs w:val="28"/>
        </w:rPr>
        <w:lastRenderedPageBreak/>
        <w:t>Висновки</w:t>
      </w:r>
      <w:r w:rsidRPr="000E7A10">
        <w:rPr>
          <w:rFonts w:ascii="Times New Roman" w:eastAsia="Times New Roman" w:hAnsi="Times New Roman" w:cs="Times New Roman"/>
          <w:sz w:val="28"/>
          <w:szCs w:val="28"/>
        </w:rPr>
        <w:br/>
        <w:t xml:space="preserve">Інноваційна діяльність у педагогічній практиці має свої особливості, пов'язані в першу чергу з неповторністю особистості вчителя і учня. </w:t>
      </w:r>
      <w:r w:rsidRPr="000E7A10">
        <w:rPr>
          <w:rFonts w:ascii="Times New Roman" w:eastAsia="Times New Roman" w:hAnsi="Times New Roman" w:cs="Times New Roman"/>
          <w:sz w:val="28"/>
          <w:szCs w:val="28"/>
        </w:rPr>
        <w:br/>
        <w:t xml:space="preserve">На наш погляд, готовність педагогів до новаторської, дослідницької діяльності формується в процесі включення в інноваційний пошук, в дослідно-експериментальну роботу, що ставить їх в позицію безперервного творчого переусвідомлення дійсності і призводить до вдосконалення їх майстерності, професіоналізму. </w:t>
      </w:r>
      <w:r w:rsidRPr="000E7A10">
        <w:rPr>
          <w:rFonts w:ascii="Times New Roman" w:eastAsia="Times New Roman" w:hAnsi="Times New Roman" w:cs="Times New Roman"/>
          <w:sz w:val="28"/>
          <w:szCs w:val="28"/>
        </w:rPr>
        <w:br/>
        <w:t xml:space="preserve">Специфіка та напрямки методичної роботи в інноваційній школі визначаються цілями інноваційного освітнього закладу, характером діяльності школи та проблем, які нею вирішуються. Методична робота може істотно впливати на якість і ефективність навчання і виховання, на кінцеві результати роботи освітньої установи, тому цілком правомірно розглядати її як важливий фактор управління. </w:t>
      </w:r>
      <w:r w:rsidRPr="000E7A10">
        <w:rPr>
          <w:rFonts w:ascii="Times New Roman" w:eastAsia="Times New Roman" w:hAnsi="Times New Roman" w:cs="Times New Roman"/>
          <w:sz w:val="28"/>
          <w:szCs w:val="28"/>
        </w:rPr>
        <w:br/>
        <w:t>Методична робота - важливий аспект підвищення кваліфікації, який забезпечує безперервність післядипломної педагогічної освіти, взаємозв'язок і спадкоємність самоосвіти, ку</w:t>
      </w:r>
      <w:r w:rsidR="000A79C7" w:rsidRPr="000E7A10">
        <w:rPr>
          <w:rFonts w:ascii="Times New Roman" w:eastAsia="Times New Roman" w:hAnsi="Times New Roman" w:cs="Times New Roman"/>
          <w:sz w:val="28"/>
          <w:szCs w:val="28"/>
        </w:rPr>
        <w:t xml:space="preserve">рсової підготовки та </w:t>
      </w:r>
      <w:proofErr w:type="spellStart"/>
      <w:r w:rsidR="000A79C7" w:rsidRPr="000E7A10">
        <w:rPr>
          <w:rFonts w:ascii="Times New Roman" w:eastAsia="Times New Roman" w:hAnsi="Times New Roman" w:cs="Times New Roman"/>
          <w:sz w:val="28"/>
          <w:szCs w:val="28"/>
        </w:rPr>
        <w:t>міжкурсового</w:t>
      </w:r>
      <w:proofErr w:type="spellEnd"/>
      <w:r w:rsidR="000A79C7" w:rsidRPr="000E7A10">
        <w:rPr>
          <w:rFonts w:ascii="Times New Roman" w:eastAsia="Times New Roman" w:hAnsi="Times New Roman" w:cs="Times New Roman"/>
          <w:sz w:val="28"/>
          <w:szCs w:val="28"/>
        </w:rPr>
        <w:t xml:space="preserve"> періоду</w:t>
      </w:r>
      <w:r w:rsidRPr="000E7A10">
        <w:rPr>
          <w:rFonts w:ascii="Times New Roman" w:eastAsia="Times New Roman" w:hAnsi="Times New Roman" w:cs="Times New Roman"/>
          <w:sz w:val="28"/>
          <w:szCs w:val="28"/>
        </w:rPr>
        <w:t xml:space="preserve">. </w:t>
      </w:r>
      <w:r w:rsidRPr="000E7A10">
        <w:rPr>
          <w:rFonts w:ascii="Times New Roman" w:eastAsia="Times New Roman" w:hAnsi="Times New Roman" w:cs="Times New Roman"/>
          <w:sz w:val="28"/>
          <w:szCs w:val="28"/>
        </w:rPr>
        <w:br/>
        <w:t xml:space="preserve">Метою методичної роботи є вдосконалення професійних знань і умінь педагогів, розвиток їх творчого потенціалу і </w:t>
      </w:r>
      <w:r w:rsidR="000A79C7" w:rsidRPr="000E7A10">
        <w:rPr>
          <w:rFonts w:ascii="Times New Roman" w:eastAsia="Times New Roman" w:hAnsi="Times New Roman" w:cs="Times New Roman"/>
          <w:sz w:val="28"/>
          <w:szCs w:val="28"/>
        </w:rPr>
        <w:t xml:space="preserve">як результат </w:t>
      </w:r>
      <w:r w:rsidRPr="000E7A10">
        <w:rPr>
          <w:rFonts w:ascii="Times New Roman" w:eastAsia="Times New Roman" w:hAnsi="Times New Roman" w:cs="Times New Roman"/>
          <w:sz w:val="28"/>
          <w:szCs w:val="28"/>
        </w:rPr>
        <w:t>- підвищення ефективності та</w:t>
      </w:r>
      <w:r w:rsidR="000A79C7" w:rsidRPr="000E7A10">
        <w:rPr>
          <w:rFonts w:ascii="Times New Roman" w:eastAsia="Times New Roman" w:hAnsi="Times New Roman" w:cs="Times New Roman"/>
          <w:sz w:val="28"/>
          <w:szCs w:val="28"/>
        </w:rPr>
        <w:t xml:space="preserve"> якості педагогічного процесу. </w:t>
      </w:r>
      <w:r w:rsidRPr="000E7A10">
        <w:rPr>
          <w:rFonts w:ascii="Times New Roman" w:eastAsia="Times New Roman" w:hAnsi="Times New Roman" w:cs="Times New Roman"/>
          <w:sz w:val="28"/>
          <w:szCs w:val="28"/>
        </w:rPr>
        <w:t xml:space="preserve">Головне в методичній роботі - надання реальної, дієвої допомоги педагогу. </w:t>
      </w:r>
      <w:r w:rsidRPr="000E7A10">
        <w:rPr>
          <w:rFonts w:ascii="Times New Roman" w:eastAsia="Times New Roman" w:hAnsi="Times New Roman" w:cs="Times New Roman"/>
          <w:sz w:val="28"/>
          <w:szCs w:val="28"/>
        </w:rPr>
        <w:br/>
      </w:r>
      <w:r w:rsidRPr="000E7A10">
        <w:rPr>
          <w:rFonts w:ascii="Times New Roman" w:eastAsia="Times New Roman" w:hAnsi="Times New Roman" w:cs="Times New Roman"/>
          <w:b/>
          <w:i/>
          <w:sz w:val="28"/>
          <w:szCs w:val="28"/>
        </w:rPr>
        <w:t>Основні завдання методичної роботи:</w:t>
      </w:r>
    </w:p>
    <w:p w:rsidR="000A79C7" w:rsidRPr="000E7A10" w:rsidRDefault="000A79C7" w:rsidP="000A79C7">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вивчення і впровадження в практику передового педагогічного досвіду;</w:t>
      </w:r>
    </w:p>
    <w:p w:rsidR="000A79C7" w:rsidRPr="000E7A10" w:rsidRDefault="000A79C7" w:rsidP="000A79C7">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знайомство з новими досягненнями психолого-педагогічних наук та методик викладання навчальних предметів;</w:t>
      </w:r>
    </w:p>
    <w:p w:rsidR="000A79C7" w:rsidRPr="000E7A10" w:rsidRDefault="000A79C7" w:rsidP="000A79C7">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t>- вивчення і аналіз навчальних програм, підручників, посібників, методичних рекомендацій;</w:t>
      </w:r>
    </w:p>
    <w:p w:rsidR="000A79C7" w:rsidRPr="000E7A10" w:rsidRDefault="000A79C7" w:rsidP="000A79C7">
      <w:pPr>
        <w:shd w:val="clear" w:color="auto" w:fill="FFFFFF"/>
        <w:spacing w:before="100" w:beforeAutospacing="1" w:after="100" w:afterAutospacing="1" w:line="360" w:lineRule="auto"/>
        <w:ind w:firstLine="225"/>
        <w:jc w:val="both"/>
        <w:rPr>
          <w:rFonts w:ascii="Times New Roman" w:hAnsi="Times New Roman" w:cs="Times New Roman"/>
          <w:color w:val="000000"/>
          <w:sz w:val="28"/>
          <w:szCs w:val="28"/>
        </w:rPr>
      </w:pPr>
      <w:r w:rsidRPr="000E7A10">
        <w:rPr>
          <w:rFonts w:ascii="Times New Roman" w:hAnsi="Times New Roman" w:cs="Times New Roman"/>
          <w:color w:val="000000"/>
          <w:sz w:val="28"/>
          <w:szCs w:val="28"/>
        </w:rPr>
        <w:lastRenderedPageBreak/>
        <w:t>- аналіз якості знань, умінь і навичок учнів, труднощів в опануванні навчальним матеріалом, вироблення рекомендацій щодо підвищення ефективності навчально-виховного процесу;</w:t>
      </w:r>
    </w:p>
    <w:p w:rsidR="00F7433C" w:rsidRPr="000E7A10" w:rsidRDefault="000A79C7" w:rsidP="000A79C7">
      <w:pPr>
        <w:shd w:val="clear" w:color="auto" w:fill="FFFFFF"/>
        <w:spacing w:before="100" w:beforeAutospacing="1" w:after="100" w:afterAutospacing="1" w:line="360" w:lineRule="auto"/>
        <w:ind w:firstLine="225"/>
        <w:rPr>
          <w:rFonts w:ascii="Times New Roman" w:eastAsia="Times New Roman" w:hAnsi="Times New Roman" w:cs="Times New Roman"/>
          <w:sz w:val="28"/>
          <w:szCs w:val="28"/>
        </w:rPr>
      </w:pPr>
      <w:r w:rsidRPr="000E7A10">
        <w:rPr>
          <w:rFonts w:ascii="Times New Roman" w:hAnsi="Times New Roman" w:cs="Times New Roman"/>
          <w:color w:val="000000"/>
          <w:sz w:val="28"/>
          <w:szCs w:val="28"/>
        </w:rPr>
        <w:t xml:space="preserve">- оволодіння новими методами та прийомами навчання і виховання вчителя є робота над методичною темою, що відповідає проблемі, над якою працює школа. </w:t>
      </w:r>
      <w:r w:rsidR="00F7433C" w:rsidRPr="000E7A10">
        <w:rPr>
          <w:rFonts w:ascii="Times New Roman" w:eastAsia="Times New Roman" w:hAnsi="Times New Roman" w:cs="Times New Roman"/>
          <w:sz w:val="28"/>
          <w:szCs w:val="28"/>
        </w:rPr>
        <w:br/>
        <w:t>У той же час є ряд недоліків в організації методичної роботи. Масова практика ще недостатньо озброєна знанням радикальних шляхів підвищення ефективності методичної роботи</w:t>
      </w:r>
      <w:r w:rsidRPr="000E7A10">
        <w:rPr>
          <w:rFonts w:ascii="Times New Roman" w:eastAsia="Times New Roman" w:hAnsi="Times New Roman" w:cs="Times New Roman"/>
          <w:sz w:val="28"/>
          <w:szCs w:val="28"/>
        </w:rPr>
        <w:t>. О</w:t>
      </w:r>
      <w:r w:rsidR="00F7433C" w:rsidRPr="000E7A10">
        <w:rPr>
          <w:rFonts w:ascii="Times New Roman" w:eastAsia="Times New Roman" w:hAnsi="Times New Roman" w:cs="Times New Roman"/>
          <w:sz w:val="28"/>
          <w:szCs w:val="28"/>
        </w:rPr>
        <w:t xml:space="preserve">дним з </w:t>
      </w:r>
      <w:r w:rsidRPr="000E7A10">
        <w:rPr>
          <w:rFonts w:ascii="Times New Roman" w:eastAsia="Times New Roman" w:hAnsi="Times New Roman" w:cs="Times New Roman"/>
          <w:sz w:val="28"/>
          <w:szCs w:val="28"/>
        </w:rPr>
        <w:t xml:space="preserve">таких шляхів </w:t>
      </w:r>
      <w:r w:rsidR="00F7433C" w:rsidRPr="000E7A10">
        <w:rPr>
          <w:rFonts w:ascii="Times New Roman" w:eastAsia="Times New Roman" w:hAnsi="Times New Roman" w:cs="Times New Roman"/>
          <w:sz w:val="28"/>
          <w:szCs w:val="28"/>
        </w:rPr>
        <w:t xml:space="preserve">є системний підхід - прагнення до системного вдосконалення всіх її елементів: організації, змісту, форм проведення. </w:t>
      </w:r>
      <w:r w:rsidR="00F7433C" w:rsidRPr="000E7A10">
        <w:rPr>
          <w:rFonts w:ascii="Times New Roman" w:eastAsia="Times New Roman" w:hAnsi="Times New Roman" w:cs="Times New Roman"/>
          <w:sz w:val="28"/>
          <w:szCs w:val="28"/>
        </w:rPr>
        <w:br/>
        <w:t xml:space="preserve">Найбільш поширені форми інноваційної роботи: складання портфоліо вчителя та освітньої установи; теоретичні семінари, практикуми, ділові ігри, робота школи молодого вчителя і педагогічного досвіду; дискусії, дебати, полеміки з актуальних для освітнього закладу питань; впровадження передового педагогічного досвіду; виставки лабораторій вчителя; ділові, рольові й ситуативні ігри; розробка методичних рекомендацій; різні види індивідуально-групової роботи з окремими вчителями або педагогічними колективами; засідання методичних об'єднань вчителів з циклів предметів, ініціативних творчих груп і т.д. </w:t>
      </w:r>
      <w:r w:rsidR="00F7433C" w:rsidRPr="000E7A10">
        <w:rPr>
          <w:rFonts w:ascii="Times New Roman" w:eastAsia="Times New Roman" w:hAnsi="Times New Roman" w:cs="Times New Roman"/>
          <w:sz w:val="28"/>
          <w:szCs w:val="28"/>
        </w:rPr>
        <w:br/>
        <w:t xml:space="preserve">Кожна з форм методичної роботи </w:t>
      </w:r>
      <w:r w:rsidRPr="000E7A10">
        <w:rPr>
          <w:rFonts w:ascii="Times New Roman" w:eastAsia="Times New Roman" w:hAnsi="Times New Roman" w:cs="Times New Roman"/>
          <w:sz w:val="28"/>
          <w:szCs w:val="28"/>
        </w:rPr>
        <w:t>дає свій</w:t>
      </w:r>
      <w:r w:rsidR="00F7433C" w:rsidRPr="000E7A10">
        <w:rPr>
          <w:rFonts w:ascii="Times New Roman" w:eastAsia="Times New Roman" w:hAnsi="Times New Roman" w:cs="Times New Roman"/>
          <w:sz w:val="28"/>
          <w:szCs w:val="28"/>
        </w:rPr>
        <w:t xml:space="preserve"> </w:t>
      </w:r>
      <w:r w:rsidRPr="000E7A10">
        <w:rPr>
          <w:rFonts w:ascii="Times New Roman" w:eastAsia="Times New Roman" w:hAnsi="Times New Roman" w:cs="Times New Roman"/>
          <w:sz w:val="28"/>
          <w:szCs w:val="28"/>
        </w:rPr>
        <w:t>особливий</w:t>
      </w:r>
      <w:r w:rsidR="00F7433C" w:rsidRPr="000E7A10">
        <w:rPr>
          <w:rFonts w:ascii="Times New Roman" w:eastAsia="Times New Roman" w:hAnsi="Times New Roman" w:cs="Times New Roman"/>
          <w:sz w:val="28"/>
          <w:szCs w:val="28"/>
        </w:rPr>
        <w:t xml:space="preserve"> вплив на досягнення тих чи інших цілей, тому загальна її результативність залежить і від якості їх поєднань в безперервному процесі удосконалення пед</w:t>
      </w:r>
      <w:r w:rsidRPr="000E7A10">
        <w:rPr>
          <w:rFonts w:ascii="Times New Roman" w:eastAsia="Times New Roman" w:hAnsi="Times New Roman" w:cs="Times New Roman"/>
          <w:sz w:val="28"/>
          <w:szCs w:val="28"/>
        </w:rPr>
        <w:t>агогічної майстерності вчителів.</w:t>
      </w:r>
      <w:r w:rsidRPr="000E7A10">
        <w:rPr>
          <w:rFonts w:ascii="Times New Roman" w:eastAsia="Times New Roman" w:hAnsi="Times New Roman" w:cs="Times New Roman"/>
          <w:sz w:val="28"/>
          <w:szCs w:val="28"/>
        </w:rPr>
        <w:br/>
        <w:t>У ході дослідження нами було</w:t>
      </w:r>
      <w:r w:rsidR="00F7433C" w:rsidRPr="000E7A10">
        <w:rPr>
          <w:rFonts w:ascii="Times New Roman" w:eastAsia="Times New Roman" w:hAnsi="Times New Roman" w:cs="Times New Roman"/>
          <w:sz w:val="28"/>
          <w:szCs w:val="28"/>
        </w:rPr>
        <w:t xml:space="preserve"> проаналізовано особливості методичної роботи в Новогригорівській школі.</w:t>
      </w:r>
      <w:r w:rsidRPr="000E7A10">
        <w:rPr>
          <w:rFonts w:ascii="Times New Roman" w:eastAsia="Times New Roman" w:hAnsi="Times New Roman" w:cs="Times New Roman"/>
          <w:sz w:val="28"/>
          <w:szCs w:val="28"/>
        </w:rPr>
        <w:t xml:space="preserve"> </w:t>
      </w:r>
    </w:p>
    <w:p w:rsidR="000A79C7" w:rsidRPr="000E7A10" w:rsidRDefault="00F7433C" w:rsidP="00F7433C">
      <w:pPr>
        <w:tabs>
          <w:tab w:val="left" w:pos="540"/>
          <w:tab w:val="left" w:pos="1260"/>
        </w:tabs>
        <w:spacing w:line="360" w:lineRule="auto"/>
        <w:rPr>
          <w:rFonts w:ascii="Times New Roman" w:eastAsia="Times New Roman" w:hAnsi="Times New Roman" w:cs="Times New Roman"/>
          <w:sz w:val="28"/>
          <w:szCs w:val="28"/>
        </w:rPr>
      </w:pPr>
      <w:r w:rsidRPr="000E7A10">
        <w:rPr>
          <w:rFonts w:ascii="Times New Roman" w:eastAsia="Times New Roman" w:hAnsi="Times New Roman" w:cs="Times New Roman"/>
          <w:sz w:val="28"/>
          <w:szCs w:val="28"/>
        </w:rPr>
        <w:t xml:space="preserve">Методична робота </w:t>
      </w:r>
      <w:r w:rsidR="000A79C7" w:rsidRPr="000E7A10">
        <w:rPr>
          <w:rFonts w:ascii="Times New Roman" w:eastAsia="Times New Roman" w:hAnsi="Times New Roman" w:cs="Times New Roman"/>
          <w:sz w:val="28"/>
          <w:szCs w:val="28"/>
        </w:rPr>
        <w:t>в даному закладі здійснюється</w:t>
      </w:r>
      <w:r w:rsidRPr="000E7A10">
        <w:rPr>
          <w:rFonts w:ascii="Times New Roman" w:eastAsia="Times New Roman" w:hAnsi="Times New Roman" w:cs="Times New Roman"/>
          <w:sz w:val="28"/>
          <w:szCs w:val="28"/>
        </w:rPr>
        <w:t xml:space="preserve"> за трьома основними напрямками: </w:t>
      </w:r>
    </w:p>
    <w:p w:rsidR="000A79C7" w:rsidRPr="000E7A10" w:rsidRDefault="000A79C7" w:rsidP="000A79C7">
      <w:pPr>
        <w:pStyle w:val="a5"/>
        <w:numPr>
          <w:ilvl w:val="0"/>
          <w:numId w:val="18"/>
        </w:numPr>
        <w:tabs>
          <w:tab w:val="left" w:pos="540"/>
          <w:tab w:val="left" w:pos="1260"/>
        </w:tabs>
        <w:spacing w:line="360" w:lineRule="auto"/>
        <w:rPr>
          <w:rFonts w:ascii="Times New Roman" w:hAnsi="Times New Roman" w:cs="Times New Roman"/>
          <w:b/>
          <w:sz w:val="28"/>
          <w:szCs w:val="28"/>
        </w:rPr>
      </w:pPr>
      <w:r w:rsidRPr="000E7A10">
        <w:rPr>
          <w:rFonts w:ascii="Times New Roman" w:eastAsia="Times New Roman" w:hAnsi="Times New Roman" w:cs="Times New Roman"/>
          <w:sz w:val="28"/>
          <w:szCs w:val="28"/>
        </w:rPr>
        <w:lastRenderedPageBreak/>
        <w:t>Використання стандартних підходів до методичної роботи</w:t>
      </w:r>
    </w:p>
    <w:p w:rsidR="000A79C7" w:rsidRPr="000E7A10" w:rsidRDefault="00F7433C" w:rsidP="000A79C7">
      <w:pPr>
        <w:pStyle w:val="a5"/>
        <w:numPr>
          <w:ilvl w:val="0"/>
          <w:numId w:val="18"/>
        </w:numPr>
        <w:tabs>
          <w:tab w:val="left" w:pos="540"/>
          <w:tab w:val="left" w:pos="1260"/>
        </w:tabs>
        <w:spacing w:line="360" w:lineRule="auto"/>
        <w:rPr>
          <w:rFonts w:ascii="Times New Roman" w:hAnsi="Times New Roman" w:cs="Times New Roman"/>
          <w:b/>
          <w:sz w:val="28"/>
          <w:szCs w:val="28"/>
        </w:rPr>
      </w:pPr>
      <w:r w:rsidRPr="000E7A10">
        <w:rPr>
          <w:rFonts w:ascii="Times New Roman" w:eastAsia="Times New Roman" w:hAnsi="Times New Roman" w:cs="Times New Roman"/>
          <w:sz w:val="28"/>
          <w:szCs w:val="28"/>
        </w:rPr>
        <w:t xml:space="preserve">Впровадження </w:t>
      </w:r>
      <w:r w:rsidR="000A79C7" w:rsidRPr="000E7A10">
        <w:rPr>
          <w:rFonts w:ascii="Times New Roman" w:eastAsia="Times New Roman" w:hAnsi="Times New Roman" w:cs="Times New Roman"/>
          <w:sz w:val="28"/>
          <w:szCs w:val="28"/>
        </w:rPr>
        <w:t xml:space="preserve">інноваційних форм і методів у роботі з педагогами </w:t>
      </w:r>
    </w:p>
    <w:p w:rsidR="000A79C7" w:rsidRPr="000E7A10" w:rsidRDefault="00F7433C" w:rsidP="000A79C7">
      <w:pPr>
        <w:pStyle w:val="a5"/>
        <w:numPr>
          <w:ilvl w:val="0"/>
          <w:numId w:val="18"/>
        </w:numPr>
        <w:tabs>
          <w:tab w:val="left" w:pos="540"/>
          <w:tab w:val="left" w:pos="1260"/>
        </w:tabs>
        <w:spacing w:line="360" w:lineRule="auto"/>
        <w:rPr>
          <w:rFonts w:ascii="Times New Roman" w:hAnsi="Times New Roman" w:cs="Times New Roman"/>
          <w:b/>
          <w:sz w:val="28"/>
          <w:szCs w:val="28"/>
        </w:rPr>
      </w:pPr>
      <w:r w:rsidRPr="000E7A10">
        <w:rPr>
          <w:rFonts w:ascii="Times New Roman" w:eastAsia="Times New Roman" w:hAnsi="Times New Roman" w:cs="Times New Roman"/>
          <w:sz w:val="28"/>
          <w:szCs w:val="28"/>
        </w:rPr>
        <w:t xml:space="preserve">Розвиток професійної компетентності, творчої індивідуальності </w:t>
      </w:r>
      <w:r w:rsidR="000A79C7" w:rsidRPr="000E7A10">
        <w:rPr>
          <w:rFonts w:ascii="Times New Roman" w:eastAsia="Times New Roman" w:hAnsi="Times New Roman" w:cs="Times New Roman"/>
          <w:sz w:val="28"/>
          <w:szCs w:val="28"/>
        </w:rPr>
        <w:t>вчителя</w:t>
      </w:r>
      <w:r w:rsidRPr="000E7A10">
        <w:rPr>
          <w:rFonts w:ascii="Times New Roman" w:eastAsia="Times New Roman" w:hAnsi="Times New Roman" w:cs="Times New Roman"/>
          <w:sz w:val="28"/>
          <w:szCs w:val="28"/>
        </w:rPr>
        <w:t xml:space="preserve">, формування готовності до прийняття нового, розвиток сприйнятливості до педагогічних інновацій. </w:t>
      </w:r>
    </w:p>
    <w:p w:rsidR="000A79C7" w:rsidRPr="000E7A10" w:rsidRDefault="000A79C7" w:rsidP="000A79C7">
      <w:pPr>
        <w:tabs>
          <w:tab w:val="left" w:pos="540"/>
          <w:tab w:val="left" w:pos="1260"/>
        </w:tabs>
        <w:spacing w:line="360" w:lineRule="auto"/>
        <w:ind w:left="360"/>
        <w:jc w:val="both"/>
        <w:rPr>
          <w:rFonts w:ascii="Times New Roman" w:hAnsi="Times New Roman" w:cs="Times New Roman"/>
          <w:sz w:val="28"/>
          <w:szCs w:val="28"/>
        </w:rPr>
      </w:pPr>
      <w:r w:rsidRPr="000E7A10">
        <w:rPr>
          <w:rFonts w:ascii="Times New Roman" w:hAnsi="Times New Roman" w:cs="Times New Roman"/>
          <w:sz w:val="28"/>
          <w:szCs w:val="28"/>
        </w:rPr>
        <w:t>Найбільшим і вагомим досягненням нашої методичної роботи я вважаю бажання педагогів вчитись, знайомитись з інноваціями, втілювати їх у життя. Звичайно, для цього потрібен час та умови. Вони в нас є, отже і результати не забаряться.</w:t>
      </w:r>
    </w:p>
    <w:p w:rsidR="000A79C7" w:rsidRPr="000E7A10" w:rsidRDefault="000A79C7" w:rsidP="000A79C7">
      <w:pPr>
        <w:tabs>
          <w:tab w:val="left" w:pos="540"/>
          <w:tab w:val="left" w:pos="1260"/>
        </w:tabs>
        <w:spacing w:line="360" w:lineRule="auto"/>
        <w:ind w:left="360"/>
        <w:rPr>
          <w:rFonts w:ascii="Times New Roman" w:hAnsi="Times New Roman" w:cs="Times New Roman"/>
          <w:b/>
          <w:sz w:val="28"/>
          <w:szCs w:val="28"/>
        </w:rPr>
      </w:pPr>
    </w:p>
    <w:p w:rsidR="000A79C7" w:rsidRPr="000E7A10" w:rsidRDefault="00F7433C" w:rsidP="000A79C7">
      <w:pPr>
        <w:pStyle w:val="a5"/>
        <w:tabs>
          <w:tab w:val="left" w:pos="540"/>
          <w:tab w:val="left" w:pos="1260"/>
        </w:tabs>
        <w:spacing w:line="360" w:lineRule="auto"/>
        <w:rPr>
          <w:rFonts w:ascii="Times New Roman" w:eastAsia="Times New Roman" w:hAnsi="Times New Roman" w:cs="Times New Roman"/>
          <w:sz w:val="28"/>
          <w:szCs w:val="28"/>
        </w:rPr>
      </w:pPr>
      <w:r w:rsidRPr="000E7A10">
        <w:rPr>
          <w:rFonts w:ascii="Times New Roman" w:eastAsia="Times New Roman" w:hAnsi="Times New Roman" w:cs="Times New Roman"/>
          <w:sz w:val="28"/>
          <w:szCs w:val="28"/>
        </w:rPr>
        <w:br/>
      </w:r>
      <w:r w:rsidRPr="000E7A10">
        <w:rPr>
          <w:rFonts w:ascii="Times New Roman" w:eastAsia="Times New Roman" w:hAnsi="Times New Roman" w:cs="Times New Roman"/>
          <w:sz w:val="28"/>
          <w:szCs w:val="28"/>
        </w:rPr>
        <w:br/>
      </w: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rPr>
          <w:rFonts w:ascii="Times New Roman" w:eastAsia="Times New Roman" w:hAnsi="Times New Roman" w:cs="Times New Roman"/>
          <w:sz w:val="28"/>
          <w:szCs w:val="28"/>
        </w:rPr>
      </w:pPr>
    </w:p>
    <w:p w:rsidR="000A79C7" w:rsidRPr="000E7A10" w:rsidRDefault="000A79C7" w:rsidP="000A79C7">
      <w:pPr>
        <w:pStyle w:val="a5"/>
        <w:tabs>
          <w:tab w:val="left" w:pos="540"/>
          <w:tab w:val="left" w:pos="1260"/>
        </w:tabs>
        <w:spacing w:line="360" w:lineRule="auto"/>
        <w:jc w:val="center"/>
        <w:rPr>
          <w:rFonts w:ascii="Times New Roman" w:hAnsi="Times New Roman" w:cs="Times New Roman"/>
          <w:b/>
          <w:sz w:val="28"/>
          <w:szCs w:val="28"/>
        </w:rPr>
      </w:pPr>
      <w:r w:rsidRPr="000E7A10">
        <w:rPr>
          <w:rFonts w:ascii="Times New Roman" w:eastAsia="Times New Roman" w:hAnsi="Times New Roman" w:cs="Times New Roman"/>
          <w:b/>
          <w:sz w:val="28"/>
          <w:szCs w:val="28"/>
        </w:rPr>
        <w:lastRenderedPageBreak/>
        <w:t>Список використаних джерел</w:t>
      </w:r>
    </w:p>
    <w:p w:rsidR="00F7433C" w:rsidRPr="000E7A10" w:rsidRDefault="000A79C7" w:rsidP="000A79C7">
      <w:pPr>
        <w:pStyle w:val="a5"/>
        <w:numPr>
          <w:ilvl w:val="0"/>
          <w:numId w:val="17"/>
        </w:numPr>
        <w:tabs>
          <w:tab w:val="left" w:pos="540"/>
          <w:tab w:val="left" w:pos="1260"/>
        </w:tabs>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 </w:t>
      </w:r>
      <w:r w:rsidR="00F7433C" w:rsidRPr="000E7A10">
        <w:rPr>
          <w:rFonts w:ascii="Times New Roman" w:hAnsi="Times New Roman" w:cs="Times New Roman"/>
          <w:sz w:val="28"/>
          <w:szCs w:val="28"/>
        </w:rPr>
        <w:t>Закон України “Про освіту”. – К.: Вид-во “</w:t>
      </w:r>
      <w:proofErr w:type="spellStart"/>
      <w:r w:rsidR="00F7433C" w:rsidRPr="000E7A10">
        <w:rPr>
          <w:rFonts w:ascii="Times New Roman" w:hAnsi="Times New Roman" w:cs="Times New Roman"/>
          <w:sz w:val="28"/>
          <w:szCs w:val="28"/>
        </w:rPr>
        <w:t>Генеза</w:t>
      </w:r>
      <w:proofErr w:type="spellEnd"/>
      <w:r w:rsidR="00F7433C" w:rsidRPr="000E7A10">
        <w:rPr>
          <w:rFonts w:ascii="Times New Roman" w:hAnsi="Times New Roman" w:cs="Times New Roman"/>
          <w:sz w:val="28"/>
          <w:szCs w:val="28"/>
        </w:rPr>
        <w:t>”, 1996.</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Закон України “Про загальну середню освіту”.</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Закон України “Про інноваційну діяльність”.</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Положення МОН України “Про порядок здійснення інноваційної освітньої діяльності”, грудень, 2000.</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 xml:space="preserve">Положення про методичний кабінет середнього закладу освіти. – </w:t>
      </w:r>
      <w:proofErr w:type="spellStart"/>
      <w:r w:rsidRPr="000E7A10">
        <w:rPr>
          <w:rFonts w:ascii="Times New Roman" w:hAnsi="Times New Roman" w:cs="Times New Roman"/>
          <w:sz w:val="28"/>
          <w:szCs w:val="28"/>
        </w:rPr>
        <w:t>Інф</w:t>
      </w:r>
      <w:proofErr w:type="spellEnd"/>
      <w:r w:rsidRPr="000E7A10">
        <w:rPr>
          <w:rFonts w:ascii="Times New Roman" w:hAnsi="Times New Roman" w:cs="Times New Roman"/>
          <w:sz w:val="28"/>
          <w:szCs w:val="28"/>
        </w:rPr>
        <w:t>. збірник МО України. – 1990. № 2.</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Рекомендації МОН України щодо організації і проведення методичної роботи з педагогічними кадрами в системі післядипломної педагогічної освіти // Освіта України. – 2002 – вересень.</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Типове положення про атестацію педагогічних працівників України зі змінами і доповненнями // Директор школи. 1999. № 16.</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Сухомлинський В.О. Вивчення, узагальнення ППД // З досвіду роботи директора школи. – К.: Рад. школа. 1955.</w:t>
      </w:r>
    </w:p>
    <w:p w:rsidR="00F7433C" w:rsidRPr="000E7A10" w:rsidRDefault="00F7433C" w:rsidP="00F7433C">
      <w:pPr>
        <w:pStyle w:val="a5"/>
        <w:numPr>
          <w:ilvl w:val="0"/>
          <w:numId w:val="17"/>
        </w:numPr>
        <w:rPr>
          <w:rFonts w:ascii="Times New Roman" w:hAnsi="Times New Roman" w:cs="Times New Roman"/>
          <w:sz w:val="28"/>
          <w:szCs w:val="28"/>
        </w:rPr>
      </w:pPr>
      <w:proofErr w:type="spellStart"/>
      <w:r w:rsidRPr="000E7A10">
        <w:rPr>
          <w:rFonts w:ascii="Times New Roman" w:hAnsi="Times New Roman" w:cs="Times New Roman"/>
          <w:sz w:val="28"/>
          <w:szCs w:val="28"/>
        </w:rPr>
        <w:t>Красовицький</w:t>
      </w:r>
      <w:proofErr w:type="spellEnd"/>
      <w:r w:rsidRPr="000E7A10">
        <w:rPr>
          <w:rFonts w:ascii="Times New Roman" w:hAnsi="Times New Roman" w:cs="Times New Roman"/>
          <w:sz w:val="28"/>
          <w:szCs w:val="28"/>
        </w:rPr>
        <w:t xml:space="preserve"> М.І. Від </w:t>
      </w:r>
      <w:proofErr w:type="spellStart"/>
      <w:r w:rsidRPr="000E7A10">
        <w:rPr>
          <w:rFonts w:ascii="Times New Roman" w:hAnsi="Times New Roman" w:cs="Times New Roman"/>
          <w:sz w:val="28"/>
          <w:szCs w:val="28"/>
        </w:rPr>
        <w:t>педагоігчної</w:t>
      </w:r>
      <w:proofErr w:type="spellEnd"/>
      <w:r w:rsidRPr="000E7A10">
        <w:rPr>
          <w:rFonts w:ascii="Times New Roman" w:hAnsi="Times New Roman" w:cs="Times New Roman"/>
          <w:sz w:val="28"/>
          <w:szCs w:val="28"/>
        </w:rPr>
        <w:t xml:space="preserve"> науки до практики. – К.: Радянська школа, 1990.</w:t>
      </w:r>
    </w:p>
    <w:p w:rsidR="00F7433C" w:rsidRPr="000E7A10" w:rsidRDefault="00F7433C" w:rsidP="00F7433C">
      <w:pPr>
        <w:pStyle w:val="a5"/>
        <w:numPr>
          <w:ilvl w:val="0"/>
          <w:numId w:val="17"/>
        </w:numPr>
        <w:rPr>
          <w:rFonts w:ascii="Times New Roman" w:hAnsi="Times New Roman" w:cs="Times New Roman"/>
          <w:sz w:val="28"/>
          <w:szCs w:val="28"/>
        </w:rPr>
      </w:pPr>
      <w:proofErr w:type="spellStart"/>
      <w:r w:rsidRPr="000E7A10">
        <w:rPr>
          <w:rFonts w:ascii="Times New Roman" w:hAnsi="Times New Roman" w:cs="Times New Roman"/>
          <w:sz w:val="28"/>
          <w:szCs w:val="28"/>
        </w:rPr>
        <w:t>Жерносєк</w:t>
      </w:r>
      <w:proofErr w:type="spellEnd"/>
      <w:r w:rsidRPr="000E7A10">
        <w:rPr>
          <w:rFonts w:ascii="Times New Roman" w:hAnsi="Times New Roman" w:cs="Times New Roman"/>
          <w:sz w:val="28"/>
          <w:szCs w:val="28"/>
        </w:rPr>
        <w:t xml:space="preserve"> І.П. Удосконалення науково-методичної роботи в сучасних загальноосвітніх школах, ліцеях і гімназіях. – Київ, 2001.</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Даниленко Л.І. Формування та розвиток творчого потенціалу педколективу // Рідна школи. – 1996. № 10.</w:t>
      </w:r>
    </w:p>
    <w:p w:rsidR="00F7433C" w:rsidRPr="000E7A10" w:rsidRDefault="00F7433C" w:rsidP="00F7433C">
      <w:pPr>
        <w:pStyle w:val="a5"/>
        <w:numPr>
          <w:ilvl w:val="0"/>
          <w:numId w:val="17"/>
        </w:numPr>
        <w:rPr>
          <w:rFonts w:ascii="Times New Roman" w:hAnsi="Times New Roman" w:cs="Times New Roman"/>
          <w:sz w:val="28"/>
          <w:szCs w:val="28"/>
        </w:rPr>
      </w:pPr>
      <w:proofErr w:type="spellStart"/>
      <w:r w:rsidRPr="000E7A10">
        <w:rPr>
          <w:rFonts w:ascii="Times New Roman" w:hAnsi="Times New Roman" w:cs="Times New Roman"/>
          <w:sz w:val="28"/>
          <w:szCs w:val="28"/>
        </w:rPr>
        <w:t>Подмазін</w:t>
      </w:r>
      <w:proofErr w:type="spellEnd"/>
      <w:r w:rsidRPr="000E7A10">
        <w:rPr>
          <w:rFonts w:ascii="Times New Roman" w:hAnsi="Times New Roman" w:cs="Times New Roman"/>
          <w:sz w:val="28"/>
          <w:szCs w:val="28"/>
        </w:rPr>
        <w:t xml:space="preserve"> С.І. Особистісно орієнтований моніторинг діяльності закладів освіти // Директор школи – 2002 - № 33 - вересень.</w:t>
      </w:r>
    </w:p>
    <w:p w:rsidR="00F7433C" w:rsidRPr="000E7A10" w:rsidRDefault="00F7433C" w:rsidP="00F7433C">
      <w:pPr>
        <w:pStyle w:val="a5"/>
        <w:numPr>
          <w:ilvl w:val="0"/>
          <w:numId w:val="17"/>
        </w:numPr>
        <w:rPr>
          <w:rFonts w:ascii="Times New Roman" w:hAnsi="Times New Roman" w:cs="Times New Roman"/>
          <w:sz w:val="28"/>
          <w:szCs w:val="28"/>
        </w:rPr>
      </w:pPr>
      <w:proofErr w:type="spellStart"/>
      <w:r w:rsidRPr="000E7A10">
        <w:rPr>
          <w:rFonts w:ascii="Times New Roman" w:hAnsi="Times New Roman" w:cs="Times New Roman"/>
          <w:sz w:val="28"/>
          <w:szCs w:val="28"/>
        </w:rPr>
        <w:t>Десятов</w:t>
      </w:r>
      <w:proofErr w:type="spellEnd"/>
      <w:r w:rsidRPr="000E7A10">
        <w:rPr>
          <w:rFonts w:ascii="Times New Roman" w:hAnsi="Times New Roman" w:cs="Times New Roman"/>
          <w:sz w:val="28"/>
          <w:szCs w:val="28"/>
        </w:rPr>
        <w:t xml:space="preserve"> Т.М. та </w:t>
      </w:r>
      <w:proofErr w:type="spellStart"/>
      <w:r w:rsidRPr="000E7A10">
        <w:rPr>
          <w:rFonts w:ascii="Times New Roman" w:hAnsi="Times New Roman" w:cs="Times New Roman"/>
          <w:sz w:val="28"/>
          <w:szCs w:val="28"/>
        </w:rPr>
        <w:t>інш</w:t>
      </w:r>
      <w:proofErr w:type="spellEnd"/>
      <w:r w:rsidRPr="000E7A10">
        <w:rPr>
          <w:rFonts w:ascii="Times New Roman" w:hAnsi="Times New Roman" w:cs="Times New Roman"/>
          <w:sz w:val="28"/>
          <w:szCs w:val="28"/>
        </w:rPr>
        <w:t>. Наука управління загальноосвітнім навчальним закладом – Харків: Основа.2004.</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 xml:space="preserve">В.И. </w:t>
      </w:r>
      <w:proofErr w:type="spellStart"/>
      <w:r w:rsidRPr="000E7A10">
        <w:rPr>
          <w:rFonts w:ascii="Times New Roman" w:hAnsi="Times New Roman" w:cs="Times New Roman"/>
          <w:sz w:val="28"/>
          <w:szCs w:val="28"/>
        </w:rPr>
        <w:t>Зверева</w:t>
      </w:r>
      <w:proofErr w:type="spellEnd"/>
      <w:r w:rsidRPr="000E7A10">
        <w:rPr>
          <w:rFonts w:ascii="Times New Roman" w:hAnsi="Times New Roman" w:cs="Times New Roman"/>
          <w:sz w:val="28"/>
          <w:szCs w:val="28"/>
        </w:rPr>
        <w:t xml:space="preserve"> </w:t>
      </w:r>
      <w:proofErr w:type="spellStart"/>
      <w:r w:rsidRPr="000E7A10">
        <w:rPr>
          <w:rFonts w:ascii="Times New Roman" w:hAnsi="Times New Roman" w:cs="Times New Roman"/>
          <w:sz w:val="28"/>
          <w:szCs w:val="28"/>
        </w:rPr>
        <w:t>Организационно-педагогическая</w:t>
      </w:r>
      <w:proofErr w:type="spellEnd"/>
      <w:r w:rsidRPr="000E7A10">
        <w:rPr>
          <w:rFonts w:ascii="Times New Roman" w:hAnsi="Times New Roman" w:cs="Times New Roman"/>
          <w:sz w:val="28"/>
          <w:szCs w:val="28"/>
        </w:rPr>
        <w:t xml:space="preserve"> </w:t>
      </w:r>
      <w:proofErr w:type="spellStart"/>
      <w:r w:rsidRPr="000E7A10">
        <w:rPr>
          <w:rFonts w:ascii="Times New Roman" w:hAnsi="Times New Roman" w:cs="Times New Roman"/>
          <w:sz w:val="28"/>
          <w:szCs w:val="28"/>
        </w:rPr>
        <w:t>деятельность</w:t>
      </w:r>
      <w:proofErr w:type="spellEnd"/>
      <w:r w:rsidRPr="000E7A10">
        <w:rPr>
          <w:rFonts w:ascii="Times New Roman" w:hAnsi="Times New Roman" w:cs="Times New Roman"/>
          <w:sz w:val="28"/>
          <w:szCs w:val="28"/>
        </w:rPr>
        <w:t xml:space="preserve"> </w:t>
      </w:r>
      <w:proofErr w:type="spellStart"/>
      <w:r w:rsidRPr="000E7A10">
        <w:rPr>
          <w:rFonts w:ascii="Times New Roman" w:hAnsi="Times New Roman" w:cs="Times New Roman"/>
          <w:sz w:val="28"/>
          <w:szCs w:val="28"/>
        </w:rPr>
        <w:t>руководителя</w:t>
      </w:r>
      <w:proofErr w:type="spellEnd"/>
      <w:r w:rsidRPr="000E7A10">
        <w:rPr>
          <w:rFonts w:ascii="Times New Roman" w:hAnsi="Times New Roman" w:cs="Times New Roman"/>
          <w:sz w:val="28"/>
          <w:szCs w:val="28"/>
        </w:rPr>
        <w:t xml:space="preserve"> </w:t>
      </w:r>
      <w:proofErr w:type="spellStart"/>
      <w:r w:rsidRPr="000E7A10">
        <w:rPr>
          <w:rFonts w:ascii="Times New Roman" w:hAnsi="Times New Roman" w:cs="Times New Roman"/>
          <w:sz w:val="28"/>
          <w:szCs w:val="28"/>
        </w:rPr>
        <w:t>школы</w:t>
      </w:r>
      <w:proofErr w:type="spellEnd"/>
      <w:r w:rsidRPr="000E7A10">
        <w:rPr>
          <w:rFonts w:ascii="Times New Roman" w:hAnsi="Times New Roman" w:cs="Times New Roman"/>
          <w:sz w:val="28"/>
          <w:szCs w:val="28"/>
        </w:rPr>
        <w:t xml:space="preserve">. 2-е </w:t>
      </w:r>
      <w:proofErr w:type="spellStart"/>
      <w:r w:rsidRPr="000E7A10">
        <w:rPr>
          <w:rFonts w:ascii="Times New Roman" w:hAnsi="Times New Roman" w:cs="Times New Roman"/>
          <w:sz w:val="28"/>
          <w:szCs w:val="28"/>
        </w:rPr>
        <w:t>изд</w:t>
      </w:r>
      <w:proofErr w:type="spellEnd"/>
      <w:r w:rsidRPr="000E7A10">
        <w:rPr>
          <w:rFonts w:ascii="Times New Roman" w:hAnsi="Times New Roman" w:cs="Times New Roman"/>
          <w:sz w:val="28"/>
          <w:szCs w:val="28"/>
        </w:rPr>
        <w:t xml:space="preserve">., </w:t>
      </w:r>
      <w:proofErr w:type="spellStart"/>
      <w:r w:rsidRPr="000E7A10">
        <w:rPr>
          <w:rFonts w:ascii="Times New Roman" w:hAnsi="Times New Roman" w:cs="Times New Roman"/>
          <w:sz w:val="28"/>
          <w:szCs w:val="28"/>
        </w:rPr>
        <w:t>перераб</w:t>
      </w:r>
      <w:proofErr w:type="spellEnd"/>
      <w:r w:rsidRPr="000E7A10">
        <w:rPr>
          <w:rFonts w:ascii="Times New Roman" w:hAnsi="Times New Roman" w:cs="Times New Roman"/>
          <w:sz w:val="28"/>
          <w:szCs w:val="28"/>
        </w:rPr>
        <w:t xml:space="preserve">. и </w:t>
      </w:r>
      <w:proofErr w:type="spellStart"/>
      <w:r w:rsidRPr="000E7A10">
        <w:rPr>
          <w:rFonts w:ascii="Times New Roman" w:hAnsi="Times New Roman" w:cs="Times New Roman"/>
          <w:sz w:val="28"/>
          <w:szCs w:val="28"/>
        </w:rPr>
        <w:t>доп</w:t>
      </w:r>
      <w:proofErr w:type="spellEnd"/>
      <w:r w:rsidRPr="000E7A10">
        <w:rPr>
          <w:rFonts w:ascii="Times New Roman" w:hAnsi="Times New Roman" w:cs="Times New Roman"/>
          <w:sz w:val="28"/>
          <w:szCs w:val="28"/>
        </w:rPr>
        <w:t xml:space="preserve">. – М.: </w:t>
      </w:r>
      <w:proofErr w:type="spellStart"/>
      <w:r w:rsidRPr="000E7A10">
        <w:rPr>
          <w:rFonts w:ascii="Times New Roman" w:hAnsi="Times New Roman" w:cs="Times New Roman"/>
          <w:sz w:val="28"/>
          <w:szCs w:val="28"/>
        </w:rPr>
        <w:t>Новая</w:t>
      </w:r>
      <w:proofErr w:type="spellEnd"/>
      <w:r w:rsidRPr="000E7A10">
        <w:rPr>
          <w:rFonts w:ascii="Times New Roman" w:hAnsi="Times New Roman" w:cs="Times New Roman"/>
          <w:sz w:val="28"/>
          <w:szCs w:val="28"/>
        </w:rPr>
        <w:t xml:space="preserve"> школа, 1997. – 320 с.</w:t>
      </w:r>
    </w:p>
    <w:p w:rsidR="00F7433C" w:rsidRPr="000E7A10" w:rsidRDefault="00F7433C" w:rsidP="00F7433C">
      <w:pPr>
        <w:pStyle w:val="a5"/>
        <w:numPr>
          <w:ilvl w:val="0"/>
          <w:numId w:val="17"/>
        </w:numPr>
        <w:rPr>
          <w:rFonts w:ascii="Times New Roman" w:hAnsi="Times New Roman" w:cs="Times New Roman"/>
          <w:sz w:val="28"/>
          <w:szCs w:val="28"/>
        </w:rPr>
      </w:pPr>
      <w:r w:rsidRPr="000E7A10">
        <w:rPr>
          <w:rFonts w:ascii="Times New Roman" w:hAnsi="Times New Roman" w:cs="Times New Roman"/>
          <w:sz w:val="28"/>
          <w:szCs w:val="28"/>
        </w:rPr>
        <w:t>Матеріали періодичної преси</w:t>
      </w:r>
      <w:r w:rsidR="000A79C7" w:rsidRPr="000E7A10">
        <w:rPr>
          <w:rFonts w:ascii="Times New Roman" w:hAnsi="Times New Roman" w:cs="Times New Roman"/>
          <w:sz w:val="28"/>
          <w:szCs w:val="28"/>
        </w:rPr>
        <w:t>, інтернету</w:t>
      </w:r>
      <w:r w:rsidRPr="000E7A10">
        <w:rPr>
          <w:rFonts w:ascii="Times New Roman" w:hAnsi="Times New Roman" w:cs="Times New Roman"/>
          <w:sz w:val="28"/>
          <w:szCs w:val="28"/>
        </w:rPr>
        <w:t xml:space="preserve"> (з досвіду роботи педколективів держави, області).</w:t>
      </w:r>
    </w:p>
    <w:p w:rsidR="000A79C7" w:rsidRPr="000E7A10" w:rsidRDefault="000A79C7" w:rsidP="000A79C7">
      <w:pPr>
        <w:rPr>
          <w:rFonts w:ascii="Times New Roman" w:hAnsi="Times New Roman" w:cs="Times New Roman"/>
          <w:sz w:val="28"/>
          <w:szCs w:val="28"/>
        </w:rPr>
      </w:pPr>
    </w:p>
    <w:p w:rsidR="000A79C7" w:rsidRPr="000E7A10" w:rsidRDefault="000A79C7" w:rsidP="000A79C7">
      <w:pPr>
        <w:rPr>
          <w:rFonts w:ascii="Times New Roman" w:hAnsi="Times New Roman" w:cs="Times New Roman"/>
          <w:sz w:val="28"/>
          <w:szCs w:val="28"/>
        </w:rPr>
      </w:pPr>
    </w:p>
    <w:p w:rsidR="000A79C7" w:rsidRPr="000E7A10" w:rsidRDefault="000A79C7" w:rsidP="000A79C7">
      <w:pPr>
        <w:rPr>
          <w:rFonts w:ascii="Times New Roman" w:hAnsi="Times New Roman" w:cs="Times New Roman"/>
          <w:sz w:val="28"/>
          <w:szCs w:val="28"/>
        </w:rPr>
      </w:pPr>
    </w:p>
    <w:p w:rsidR="000A79C7" w:rsidRPr="000E7A10" w:rsidRDefault="000A79C7" w:rsidP="000A79C7">
      <w:pPr>
        <w:rPr>
          <w:rFonts w:ascii="Times New Roman" w:hAnsi="Times New Roman" w:cs="Times New Roman"/>
          <w:sz w:val="28"/>
          <w:szCs w:val="28"/>
        </w:rPr>
      </w:pPr>
    </w:p>
    <w:p w:rsidR="00026B88" w:rsidRPr="000E7A10" w:rsidRDefault="00026B88" w:rsidP="000A79C7">
      <w:pPr>
        <w:rPr>
          <w:rFonts w:ascii="Times New Roman" w:hAnsi="Times New Roman" w:cs="Times New Roman"/>
          <w:sz w:val="28"/>
          <w:szCs w:val="28"/>
        </w:rPr>
      </w:pPr>
    </w:p>
    <w:p w:rsidR="000A79C7" w:rsidRPr="000E7A10" w:rsidRDefault="000A79C7" w:rsidP="000A79C7">
      <w:pPr>
        <w:rPr>
          <w:rFonts w:ascii="Times New Roman" w:hAnsi="Times New Roman" w:cs="Times New Roman"/>
          <w:b/>
          <w:i/>
          <w:sz w:val="28"/>
          <w:szCs w:val="28"/>
        </w:rPr>
      </w:pPr>
      <w:r w:rsidRPr="000E7A10">
        <w:rPr>
          <w:rFonts w:ascii="Times New Roman" w:hAnsi="Times New Roman" w:cs="Times New Roman"/>
          <w:b/>
          <w:i/>
          <w:sz w:val="28"/>
          <w:szCs w:val="28"/>
        </w:rPr>
        <w:lastRenderedPageBreak/>
        <w:t>Додаток 1</w:t>
      </w:r>
    </w:p>
    <w:p w:rsidR="005742AF" w:rsidRPr="000E7A10" w:rsidRDefault="005742AF" w:rsidP="000A79C7">
      <w:pPr>
        <w:rPr>
          <w:rFonts w:ascii="Times New Roman" w:hAnsi="Times New Roman" w:cs="Times New Roman"/>
          <w:sz w:val="28"/>
          <w:szCs w:val="28"/>
        </w:rPr>
      </w:pPr>
      <w:r w:rsidRPr="000E7A10">
        <w:rPr>
          <w:noProof/>
          <w:lang w:val="ru-RU" w:eastAsia="ru-RU"/>
        </w:rPr>
        <w:drawing>
          <wp:inline distT="0" distB="0" distL="0" distR="0" wp14:anchorId="3464B162" wp14:editId="15F5C8E2">
            <wp:extent cx="5486400" cy="6698973"/>
            <wp:effectExtent l="0" t="0" r="1905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5742AF" w:rsidRPr="000E7A10" w:rsidRDefault="005742AF" w:rsidP="000A79C7">
      <w:pPr>
        <w:shd w:val="clear" w:color="auto" w:fill="FFFFFF"/>
        <w:ind w:left="4882"/>
        <w:rPr>
          <w:spacing w:val="-4"/>
          <w:sz w:val="30"/>
          <w:szCs w:val="30"/>
          <w:u w:val="single"/>
        </w:rPr>
      </w:pPr>
    </w:p>
    <w:p w:rsidR="005742AF" w:rsidRPr="000E7A10" w:rsidRDefault="005742AF" w:rsidP="000A79C7">
      <w:pPr>
        <w:shd w:val="clear" w:color="auto" w:fill="FFFFFF"/>
        <w:ind w:left="4882"/>
        <w:rPr>
          <w:spacing w:val="-4"/>
          <w:sz w:val="30"/>
          <w:szCs w:val="30"/>
          <w:u w:val="single"/>
        </w:rPr>
      </w:pPr>
    </w:p>
    <w:p w:rsidR="005742AF" w:rsidRPr="000E7A10" w:rsidRDefault="005742AF"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26B88">
      <w:pPr>
        <w:rPr>
          <w:rFonts w:ascii="Times New Roman" w:hAnsi="Times New Roman" w:cs="Times New Roman"/>
          <w:b/>
          <w:i/>
          <w:sz w:val="28"/>
          <w:szCs w:val="28"/>
        </w:rPr>
      </w:pPr>
      <w:r w:rsidRPr="000E7A10">
        <w:rPr>
          <w:rFonts w:ascii="Times New Roman" w:hAnsi="Times New Roman" w:cs="Times New Roman"/>
          <w:b/>
          <w:i/>
          <w:sz w:val="28"/>
          <w:szCs w:val="28"/>
        </w:rPr>
        <w:lastRenderedPageBreak/>
        <w:t>Додаток 2</w:t>
      </w:r>
    </w:p>
    <w:p w:rsidR="00026B88" w:rsidRPr="000E7A10" w:rsidRDefault="00026B88" w:rsidP="00026B88">
      <w:pPr>
        <w:pStyle w:val="1"/>
        <w:ind w:left="180"/>
        <w:jc w:val="center"/>
        <w:rPr>
          <w:sz w:val="28"/>
          <w:szCs w:val="28"/>
          <w:lang w:val="uk-UA"/>
        </w:rPr>
      </w:pPr>
      <w:r w:rsidRPr="000E7A10">
        <w:rPr>
          <w:sz w:val="28"/>
          <w:szCs w:val="28"/>
          <w:lang w:val="uk-UA"/>
        </w:rPr>
        <w:t xml:space="preserve">Тематика семінарів та засідань </w:t>
      </w:r>
      <w:r w:rsidRPr="000E7A10">
        <w:rPr>
          <w:sz w:val="28"/>
          <w:szCs w:val="28"/>
          <w:lang w:val="uk-UA"/>
        </w:rPr>
        <w:br/>
        <w:t xml:space="preserve">шкільної предметно-методичної комісії вчителів початкових класів </w:t>
      </w:r>
      <w:r w:rsidRPr="000E7A10">
        <w:rPr>
          <w:sz w:val="28"/>
          <w:szCs w:val="28"/>
          <w:lang w:val="uk-UA"/>
        </w:rPr>
        <w:br/>
        <w:t>на 2014-2015 навчальний рік</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4"/>
        <w:gridCol w:w="5458"/>
        <w:gridCol w:w="2404"/>
      </w:tblGrid>
      <w:tr w:rsidR="00026B88" w:rsidRPr="000E7A10" w:rsidTr="009618F1">
        <w:trPr>
          <w:jc w:val="center"/>
        </w:trPr>
        <w:tc>
          <w:tcPr>
            <w:tcW w:w="1728" w:type="dxa"/>
          </w:tcPr>
          <w:p w:rsidR="00026B88" w:rsidRPr="000E7A10" w:rsidRDefault="00026B88" w:rsidP="009618F1">
            <w:pPr>
              <w:ind w:left="180"/>
              <w:jc w:val="center"/>
              <w:rPr>
                <w:rFonts w:ascii="Times New Roman" w:hAnsi="Times New Roman" w:cs="Times New Roman"/>
                <w:b/>
                <w:bCs/>
                <w:sz w:val="28"/>
                <w:szCs w:val="28"/>
              </w:rPr>
            </w:pPr>
            <w:r w:rsidRPr="000E7A10">
              <w:rPr>
                <w:rFonts w:ascii="Times New Roman" w:hAnsi="Times New Roman" w:cs="Times New Roman"/>
                <w:b/>
                <w:bCs/>
                <w:sz w:val="28"/>
                <w:szCs w:val="28"/>
              </w:rPr>
              <w:t>Дата</w:t>
            </w:r>
          </w:p>
        </w:tc>
        <w:tc>
          <w:tcPr>
            <w:tcW w:w="5516" w:type="dxa"/>
          </w:tcPr>
          <w:p w:rsidR="00026B88" w:rsidRPr="000E7A10" w:rsidRDefault="00026B88" w:rsidP="009618F1">
            <w:pPr>
              <w:ind w:left="180"/>
              <w:jc w:val="center"/>
              <w:rPr>
                <w:rFonts w:ascii="Times New Roman" w:hAnsi="Times New Roman" w:cs="Times New Roman"/>
                <w:b/>
                <w:bCs/>
                <w:sz w:val="28"/>
                <w:szCs w:val="28"/>
              </w:rPr>
            </w:pPr>
            <w:r w:rsidRPr="000E7A10">
              <w:rPr>
                <w:rFonts w:ascii="Times New Roman" w:hAnsi="Times New Roman" w:cs="Times New Roman"/>
                <w:b/>
                <w:bCs/>
                <w:sz w:val="28"/>
                <w:szCs w:val="28"/>
              </w:rPr>
              <w:t>Зміст роботи</w:t>
            </w:r>
          </w:p>
        </w:tc>
        <w:tc>
          <w:tcPr>
            <w:tcW w:w="2342" w:type="dxa"/>
          </w:tcPr>
          <w:p w:rsidR="00026B88" w:rsidRPr="000E7A10" w:rsidRDefault="00026B88" w:rsidP="009618F1">
            <w:pPr>
              <w:ind w:left="180"/>
              <w:jc w:val="center"/>
              <w:rPr>
                <w:rFonts w:ascii="Times New Roman" w:hAnsi="Times New Roman" w:cs="Times New Roman"/>
                <w:b/>
                <w:bCs/>
                <w:sz w:val="28"/>
                <w:szCs w:val="28"/>
              </w:rPr>
            </w:pPr>
            <w:r w:rsidRPr="000E7A10">
              <w:rPr>
                <w:rFonts w:ascii="Times New Roman" w:hAnsi="Times New Roman" w:cs="Times New Roman"/>
                <w:b/>
                <w:bCs/>
                <w:sz w:val="28"/>
                <w:szCs w:val="28"/>
              </w:rPr>
              <w:t>Відповідальний</w:t>
            </w:r>
          </w:p>
        </w:tc>
      </w:tr>
      <w:tr w:rsidR="00026B88" w:rsidRPr="000E7A10" w:rsidTr="009618F1">
        <w:trPr>
          <w:jc w:val="center"/>
        </w:trPr>
        <w:tc>
          <w:tcPr>
            <w:tcW w:w="1728" w:type="dxa"/>
            <w:vAlign w:val="center"/>
          </w:tcPr>
          <w:p w:rsidR="00026B88" w:rsidRPr="000E7A10" w:rsidRDefault="00026B88" w:rsidP="009618F1">
            <w:pPr>
              <w:ind w:left="180"/>
              <w:jc w:val="center"/>
              <w:rPr>
                <w:rFonts w:ascii="Times New Roman" w:hAnsi="Times New Roman" w:cs="Times New Roman"/>
                <w:sz w:val="28"/>
                <w:szCs w:val="28"/>
              </w:rPr>
            </w:pPr>
            <w:r w:rsidRPr="000E7A10">
              <w:rPr>
                <w:rFonts w:ascii="Times New Roman" w:hAnsi="Times New Roman" w:cs="Times New Roman"/>
                <w:sz w:val="28"/>
                <w:szCs w:val="28"/>
              </w:rPr>
              <w:t>Вересень</w:t>
            </w:r>
          </w:p>
        </w:tc>
        <w:tc>
          <w:tcPr>
            <w:tcW w:w="5516" w:type="dxa"/>
          </w:tcPr>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 xml:space="preserve">1. Підсумки роботи ШПМК за 2010-2011 </w:t>
            </w:r>
            <w:proofErr w:type="spellStart"/>
            <w:r w:rsidRPr="000E7A10">
              <w:rPr>
                <w:rFonts w:ascii="Times New Roman" w:hAnsi="Times New Roman" w:cs="Times New Roman"/>
                <w:sz w:val="28"/>
                <w:szCs w:val="28"/>
              </w:rPr>
              <w:t>н.р</w:t>
            </w:r>
            <w:proofErr w:type="spellEnd"/>
            <w:r w:rsidRPr="000E7A10">
              <w:rPr>
                <w:rFonts w:ascii="Times New Roman" w:hAnsi="Times New Roman" w:cs="Times New Roman"/>
                <w:sz w:val="28"/>
                <w:szCs w:val="28"/>
              </w:rPr>
              <w:t>.</w:t>
            </w:r>
          </w:p>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Особливості роботи предметно-методичної комісії вчителів початкових класів на І етапі провідної методичної теми області.</w:t>
            </w:r>
          </w:p>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 xml:space="preserve">2. Планування роботи ШПМК вчителів початкових класів на 2011-2012 </w:t>
            </w:r>
            <w:proofErr w:type="spellStart"/>
            <w:r w:rsidRPr="000E7A10">
              <w:rPr>
                <w:rFonts w:ascii="Times New Roman" w:hAnsi="Times New Roman" w:cs="Times New Roman"/>
                <w:sz w:val="28"/>
                <w:szCs w:val="28"/>
              </w:rPr>
              <w:t>н.р</w:t>
            </w:r>
            <w:proofErr w:type="spellEnd"/>
            <w:r w:rsidRPr="000E7A10">
              <w:rPr>
                <w:rFonts w:ascii="Times New Roman" w:hAnsi="Times New Roman" w:cs="Times New Roman"/>
                <w:sz w:val="28"/>
                <w:szCs w:val="28"/>
              </w:rPr>
              <w:t>.</w:t>
            </w:r>
            <w:r w:rsidRPr="000E7A10">
              <w:rPr>
                <w:rFonts w:ascii="Times New Roman" w:hAnsi="Times New Roman" w:cs="Times New Roman"/>
                <w:sz w:val="28"/>
                <w:szCs w:val="28"/>
              </w:rPr>
              <w:br/>
              <w:t xml:space="preserve">3. Обмін думками з теми “Креативна освіта для розвитку інноваційної особистості” (до </w:t>
            </w:r>
            <w:proofErr w:type="spellStart"/>
            <w:r w:rsidRPr="000E7A10">
              <w:rPr>
                <w:rFonts w:ascii="Times New Roman" w:hAnsi="Times New Roman" w:cs="Times New Roman"/>
                <w:sz w:val="28"/>
                <w:szCs w:val="28"/>
              </w:rPr>
              <w:t>плнування</w:t>
            </w:r>
            <w:proofErr w:type="spellEnd"/>
            <w:r w:rsidRPr="000E7A10">
              <w:rPr>
                <w:rFonts w:ascii="Times New Roman" w:hAnsi="Times New Roman" w:cs="Times New Roman"/>
                <w:sz w:val="28"/>
                <w:szCs w:val="28"/>
              </w:rPr>
              <w:t xml:space="preserve"> роботи над новою науково-методичною проблемою). </w:t>
            </w:r>
            <w:r w:rsidRPr="000E7A10">
              <w:rPr>
                <w:rFonts w:ascii="Times New Roman" w:hAnsi="Times New Roman" w:cs="Times New Roman"/>
                <w:sz w:val="28"/>
                <w:szCs w:val="28"/>
              </w:rPr>
              <w:br/>
              <w:t>4. Опрацювання нормативних документів Міністерства освіти та науки, обласного управління освіти та районного відділу освіти.</w:t>
            </w:r>
          </w:p>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5. Способи подальшого розвитку творчої ініціативи педкадрів, підвищення їхньої фахової педагогічної майстерності , вдосконалення навчального процесу та атестації педкадрів</w:t>
            </w:r>
          </w:p>
        </w:tc>
        <w:tc>
          <w:tcPr>
            <w:tcW w:w="2342" w:type="dxa"/>
            <w:vAlign w:val="center"/>
          </w:tcPr>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t>Стрілець А. О.</w:t>
            </w: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t>Мацегора З.В.</w:t>
            </w: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t>Всі члени комісії</w:t>
            </w: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t>Мацегора З.В.</w:t>
            </w: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tc>
      </w:tr>
      <w:tr w:rsidR="00026B88" w:rsidRPr="000E7A10" w:rsidTr="009618F1">
        <w:trPr>
          <w:trHeight w:val="2142"/>
          <w:jc w:val="center"/>
        </w:trPr>
        <w:tc>
          <w:tcPr>
            <w:tcW w:w="1728" w:type="dxa"/>
            <w:vAlign w:val="center"/>
          </w:tcPr>
          <w:p w:rsidR="00026B88" w:rsidRPr="000E7A10" w:rsidRDefault="00026B88" w:rsidP="009618F1">
            <w:pPr>
              <w:ind w:left="180"/>
              <w:jc w:val="center"/>
              <w:rPr>
                <w:rFonts w:ascii="Times New Roman" w:hAnsi="Times New Roman" w:cs="Times New Roman"/>
                <w:sz w:val="28"/>
                <w:szCs w:val="28"/>
              </w:rPr>
            </w:pPr>
            <w:r w:rsidRPr="000E7A10">
              <w:rPr>
                <w:rFonts w:ascii="Times New Roman" w:hAnsi="Times New Roman" w:cs="Times New Roman"/>
                <w:sz w:val="28"/>
                <w:szCs w:val="28"/>
              </w:rPr>
              <w:t>Грудень</w:t>
            </w:r>
          </w:p>
        </w:tc>
        <w:tc>
          <w:tcPr>
            <w:tcW w:w="5516" w:type="dxa"/>
          </w:tcPr>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1. Підготовка плану проведення  тижня початкової школи</w:t>
            </w:r>
          </w:p>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 xml:space="preserve">2. Обмін досвідом з теми «Креативна освіта для розвитку інноваційної особистості </w:t>
            </w:r>
            <w:r w:rsidRPr="000E7A10">
              <w:rPr>
                <w:rFonts w:ascii="Times New Roman" w:hAnsi="Times New Roman" w:cs="Times New Roman"/>
                <w:sz w:val="28"/>
                <w:szCs w:val="28"/>
              </w:rPr>
              <w:br/>
            </w:r>
            <w:r w:rsidRPr="000E7A10">
              <w:rPr>
                <w:rFonts w:ascii="Times New Roman" w:hAnsi="Times New Roman" w:cs="Times New Roman"/>
                <w:sz w:val="28"/>
                <w:szCs w:val="28"/>
              </w:rPr>
              <w:lastRenderedPageBreak/>
              <w:t xml:space="preserve">3. Круглий стіл на тему: “Нові педагогічні технології початкової освіти. Педагогічний зміст дитячого малюнка” </w:t>
            </w:r>
          </w:p>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4. Ознайомлення літератури з «Креативного виховання школярів»</w:t>
            </w:r>
          </w:p>
        </w:tc>
        <w:tc>
          <w:tcPr>
            <w:tcW w:w="2342" w:type="dxa"/>
            <w:vAlign w:val="center"/>
          </w:tcPr>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lastRenderedPageBreak/>
              <w:t>Мацегора З.В.</w:t>
            </w: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t xml:space="preserve">Самофалова Н. </w:t>
            </w:r>
            <w:r w:rsidRPr="000E7A10">
              <w:rPr>
                <w:rFonts w:ascii="Times New Roman" w:hAnsi="Times New Roman" w:cs="Times New Roman"/>
                <w:sz w:val="28"/>
                <w:szCs w:val="28"/>
              </w:rPr>
              <w:lastRenderedPageBreak/>
              <w:t>М.</w:t>
            </w:r>
          </w:p>
          <w:p w:rsidR="00026B88" w:rsidRPr="000E7A10" w:rsidRDefault="00026B88" w:rsidP="009618F1">
            <w:pPr>
              <w:rPr>
                <w:rFonts w:ascii="Times New Roman" w:hAnsi="Times New Roman" w:cs="Times New Roman"/>
                <w:sz w:val="28"/>
                <w:szCs w:val="28"/>
              </w:rPr>
            </w:pPr>
          </w:p>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t>Стрілець А.О.</w:t>
            </w:r>
          </w:p>
          <w:p w:rsidR="00026B88" w:rsidRPr="000E7A10" w:rsidRDefault="00026B88" w:rsidP="009618F1">
            <w:pPr>
              <w:ind w:left="180"/>
              <w:jc w:val="center"/>
              <w:rPr>
                <w:rFonts w:ascii="Times New Roman" w:hAnsi="Times New Roman" w:cs="Times New Roman"/>
                <w:sz w:val="28"/>
                <w:szCs w:val="28"/>
              </w:rPr>
            </w:pPr>
          </w:p>
        </w:tc>
      </w:tr>
      <w:tr w:rsidR="00026B88" w:rsidRPr="000E7A10" w:rsidTr="009618F1">
        <w:trPr>
          <w:trHeight w:val="2312"/>
          <w:jc w:val="center"/>
        </w:trPr>
        <w:tc>
          <w:tcPr>
            <w:tcW w:w="1728" w:type="dxa"/>
            <w:vAlign w:val="center"/>
          </w:tcPr>
          <w:p w:rsidR="00026B88" w:rsidRPr="000E7A10" w:rsidRDefault="00026B88" w:rsidP="009618F1">
            <w:pPr>
              <w:ind w:left="180"/>
              <w:jc w:val="center"/>
              <w:rPr>
                <w:rFonts w:ascii="Times New Roman" w:hAnsi="Times New Roman" w:cs="Times New Roman"/>
                <w:sz w:val="28"/>
                <w:szCs w:val="28"/>
              </w:rPr>
            </w:pPr>
            <w:r w:rsidRPr="000E7A10">
              <w:rPr>
                <w:rFonts w:ascii="Times New Roman" w:hAnsi="Times New Roman" w:cs="Times New Roman"/>
                <w:sz w:val="28"/>
                <w:szCs w:val="28"/>
              </w:rPr>
              <w:lastRenderedPageBreak/>
              <w:t xml:space="preserve">Березень </w:t>
            </w:r>
          </w:p>
        </w:tc>
        <w:tc>
          <w:tcPr>
            <w:tcW w:w="5516" w:type="dxa"/>
          </w:tcPr>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1. Обмін досвідом “Важкі діти. Форми роботи з батьками таких дітей»</w:t>
            </w:r>
            <w:r w:rsidRPr="000E7A10">
              <w:rPr>
                <w:rFonts w:ascii="Times New Roman" w:hAnsi="Times New Roman" w:cs="Times New Roman"/>
                <w:sz w:val="28"/>
                <w:szCs w:val="28"/>
              </w:rPr>
              <w:br/>
              <w:t>2. Групові та колективні форми в позакласній роботі.</w:t>
            </w:r>
            <w:r w:rsidRPr="000E7A10">
              <w:rPr>
                <w:rFonts w:ascii="Times New Roman" w:hAnsi="Times New Roman" w:cs="Times New Roman"/>
                <w:sz w:val="28"/>
                <w:szCs w:val="28"/>
              </w:rPr>
              <w:br/>
              <w:t>3. Відкритий позакласний захід в 4 класі.</w:t>
            </w:r>
          </w:p>
          <w:p w:rsidR="00026B88" w:rsidRPr="000E7A10" w:rsidRDefault="00026B88" w:rsidP="009618F1">
            <w:pPr>
              <w:ind w:left="180"/>
              <w:rPr>
                <w:rFonts w:ascii="Times New Roman" w:hAnsi="Times New Roman" w:cs="Times New Roman"/>
                <w:sz w:val="28"/>
                <w:szCs w:val="28"/>
              </w:rPr>
            </w:pPr>
            <w:r w:rsidRPr="000E7A10">
              <w:rPr>
                <w:rFonts w:ascii="Times New Roman" w:hAnsi="Times New Roman" w:cs="Times New Roman"/>
                <w:sz w:val="28"/>
                <w:szCs w:val="28"/>
              </w:rPr>
              <w:t>4. Представлення нової методично-навчальної літератури.</w:t>
            </w:r>
          </w:p>
        </w:tc>
        <w:tc>
          <w:tcPr>
            <w:tcW w:w="2342" w:type="dxa"/>
            <w:vAlign w:val="center"/>
          </w:tcPr>
          <w:p w:rsidR="00026B88" w:rsidRPr="000E7A10" w:rsidRDefault="00026B88" w:rsidP="009618F1">
            <w:pPr>
              <w:rPr>
                <w:rFonts w:ascii="Times New Roman" w:hAnsi="Times New Roman" w:cs="Times New Roman"/>
                <w:sz w:val="28"/>
                <w:szCs w:val="28"/>
              </w:rPr>
            </w:pPr>
            <w:r w:rsidRPr="000E7A10">
              <w:rPr>
                <w:rFonts w:ascii="Times New Roman" w:hAnsi="Times New Roman" w:cs="Times New Roman"/>
                <w:sz w:val="28"/>
                <w:szCs w:val="28"/>
              </w:rPr>
              <w:t>Мацегора З.В.</w:t>
            </w:r>
          </w:p>
          <w:p w:rsidR="00026B88" w:rsidRPr="000E7A10" w:rsidRDefault="00026B88" w:rsidP="009A4ABD">
            <w:pPr>
              <w:rPr>
                <w:rFonts w:ascii="Times New Roman" w:hAnsi="Times New Roman" w:cs="Times New Roman"/>
                <w:sz w:val="28"/>
                <w:szCs w:val="28"/>
              </w:rPr>
            </w:pPr>
            <w:r w:rsidRPr="000E7A10">
              <w:rPr>
                <w:rFonts w:ascii="Times New Roman" w:hAnsi="Times New Roman" w:cs="Times New Roman"/>
                <w:sz w:val="28"/>
                <w:szCs w:val="28"/>
              </w:rPr>
              <w:t>Харина В. А.</w:t>
            </w:r>
          </w:p>
          <w:p w:rsidR="00026B88" w:rsidRPr="000E7A10" w:rsidRDefault="00026B88" w:rsidP="009A4ABD">
            <w:pPr>
              <w:rPr>
                <w:rFonts w:ascii="Times New Roman" w:hAnsi="Times New Roman" w:cs="Times New Roman"/>
                <w:sz w:val="28"/>
                <w:szCs w:val="28"/>
              </w:rPr>
            </w:pPr>
            <w:r w:rsidRPr="000E7A10">
              <w:rPr>
                <w:rFonts w:ascii="Times New Roman" w:hAnsi="Times New Roman" w:cs="Times New Roman"/>
                <w:sz w:val="28"/>
                <w:szCs w:val="28"/>
              </w:rPr>
              <w:t>Самофалова Н.М.</w:t>
            </w:r>
          </w:p>
        </w:tc>
      </w:tr>
    </w:tbl>
    <w:p w:rsidR="00026B88" w:rsidRPr="000E7A10" w:rsidRDefault="00026B88" w:rsidP="00026B88">
      <w:pPr>
        <w:rPr>
          <w:rFonts w:ascii="Times New Roman" w:hAnsi="Times New Roman" w:cs="Times New Roman"/>
          <w:b/>
          <w:i/>
          <w:sz w:val="28"/>
          <w:szCs w:val="28"/>
        </w:rPr>
      </w:pPr>
    </w:p>
    <w:p w:rsidR="00026B88" w:rsidRPr="000E7A10" w:rsidRDefault="00026B88" w:rsidP="00026B88">
      <w:pPr>
        <w:shd w:val="clear" w:color="auto" w:fill="FFFFFF"/>
        <w:jc w:val="both"/>
        <w:rPr>
          <w:rFonts w:ascii="Times New Roman" w:hAnsi="Times New Roman" w:cs="Times New Roman"/>
          <w:spacing w:val="-4"/>
          <w:sz w:val="28"/>
          <w:szCs w:val="28"/>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5742AF" w:rsidRPr="000E7A10" w:rsidRDefault="005742AF"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026B88" w:rsidRPr="000E7A10" w:rsidRDefault="00026B88" w:rsidP="000A79C7">
      <w:pPr>
        <w:shd w:val="clear" w:color="auto" w:fill="FFFFFF"/>
        <w:ind w:left="4882"/>
        <w:rPr>
          <w:spacing w:val="-4"/>
          <w:sz w:val="30"/>
          <w:szCs w:val="30"/>
          <w:u w:val="single"/>
        </w:rPr>
      </w:pPr>
    </w:p>
    <w:p w:rsidR="008F5A1C" w:rsidRPr="000E7A10" w:rsidRDefault="008F5A1C" w:rsidP="008F5A1C">
      <w:pPr>
        <w:shd w:val="clear" w:color="auto" w:fill="FFFDFD"/>
        <w:spacing w:before="150" w:after="0" w:line="240" w:lineRule="auto"/>
        <w:jc w:val="center"/>
        <w:textAlignment w:val="baseline"/>
        <w:rPr>
          <w:spacing w:val="-4"/>
          <w:sz w:val="30"/>
          <w:szCs w:val="30"/>
          <w:u w:val="single"/>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i/>
          <w:sz w:val="28"/>
          <w:szCs w:val="28"/>
          <w:lang w:eastAsia="ru-RU"/>
        </w:rPr>
      </w:pPr>
      <w:r w:rsidRPr="000E7A10">
        <w:rPr>
          <w:rFonts w:ascii="Times New Roman" w:eastAsia="Times New Roman" w:hAnsi="Times New Roman" w:cs="Times New Roman"/>
          <w:b/>
          <w:bCs/>
          <w:i/>
          <w:sz w:val="28"/>
          <w:szCs w:val="28"/>
          <w:lang w:eastAsia="ru-RU"/>
        </w:rPr>
        <w:lastRenderedPageBreak/>
        <w:t>Додаток 3</w:t>
      </w:r>
    </w:p>
    <w:p w:rsidR="008F5A1C" w:rsidRPr="000E7A10" w:rsidRDefault="008F5A1C" w:rsidP="008F5A1C">
      <w:pPr>
        <w:shd w:val="clear" w:color="auto" w:fill="FFFDFD"/>
        <w:spacing w:before="150" w:after="0" w:line="240" w:lineRule="auto"/>
        <w:jc w:val="center"/>
        <w:textAlignment w:val="baseline"/>
        <w:rPr>
          <w:rFonts w:ascii="Times New Roman" w:eastAsia="Times New Roman" w:hAnsi="Times New Roman" w:cs="Times New Roman"/>
          <w:b/>
          <w:bCs/>
          <w:i/>
          <w:sz w:val="28"/>
          <w:szCs w:val="28"/>
          <w:lang w:eastAsia="ru-RU"/>
        </w:rPr>
      </w:pPr>
      <w:r w:rsidRPr="000E7A10">
        <w:rPr>
          <w:rFonts w:ascii="Times New Roman" w:eastAsia="Times New Roman" w:hAnsi="Times New Roman" w:cs="Times New Roman"/>
          <w:b/>
          <w:bCs/>
          <w:i/>
          <w:sz w:val="28"/>
          <w:szCs w:val="28"/>
          <w:lang w:eastAsia="ru-RU"/>
        </w:rPr>
        <w:t>Перелік нестандартних форм і методів роботи</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Подорож по діагностичній карті підвищення методичної кваліфікації класних керівників.</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Бліц-опитування «Теза навчального року».</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Освітянські арабески «Комунікативна компетентність педагога».</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Методичний анонс-огляд новинок літератури «Педагогічний бестселер».</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Естафета вчительських здивувань (про використання інтерактивних форм і методів роботи).</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Презентаційний меседж «А я роблю так...».</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proofErr w:type="spellStart"/>
      <w:r w:rsidRPr="000E7A10">
        <w:rPr>
          <w:rFonts w:ascii="Times New Roman" w:eastAsia="Times New Roman" w:hAnsi="Times New Roman" w:cs="Times New Roman"/>
          <w:color w:val="222222"/>
          <w:sz w:val="28"/>
          <w:szCs w:val="28"/>
          <w:lang w:eastAsia="ru-RU"/>
        </w:rPr>
        <w:t>Багатономінаційний</w:t>
      </w:r>
      <w:proofErr w:type="spellEnd"/>
      <w:r w:rsidRPr="000E7A10">
        <w:rPr>
          <w:rFonts w:ascii="Times New Roman" w:eastAsia="Times New Roman" w:hAnsi="Times New Roman" w:cs="Times New Roman"/>
          <w:color w:val="222222"/>
          <w:sz w:val="28"/>
          <w:szCs w:val="28"/>
          <w:lang w:eastAsia="ru-RU"/>
        </w:rPr>
        <w:t xml:space="preserve"> конкурс </w:t>
      </w:r>
      <w:proofErr w:type="spellStart"/>
      <w:r w:rsidRPr="000E7A10">
        <w:rPr>
          <w:rFonts w:ascii="Times New Roman" w:eastAsia="Times New Roman" w:hAnsi="Times New Roman" w:cs="Times New Roman"/>
          <w:color w:val="222222"/>
          <w:sz w:val="28"/>
          <w:szCs w:val="28"/>
          <w:lang w:eastAsia="ru-RU"/>
        </w:rPr>
        <w:t>педмайстерності</w:t>
      </w:r>
      <w:proofErr w:type="spellEnd"/>
      <w:r w:rsidRPr="000E7A10">
        <w:rPr>
          <w:rFonts w:ascii="Times New Roman" w:eastAsia="Times New Roman" w:hAnsi="Times New Roman" w:cs="Times New Roman"/>
          <w:color w:val="222222"/>
          <w:sz w:val="28"/>
          <w:szCs w:val="28"/>
          <w:lang w:eastAsia="ru-RU"/>
        </w:rPr>
        <w:t xml:space="preserve"> «Методичний вояж "Так навчають в </w:t>
      </w:r>
      <w:proofErr w:type="spellStart"/>
      <w:r w:rsidRPr="000E7A10">
        <w:rPr>
          <w:rFonts w:ascii="Times New Roman" w:eastAsia="Times New Roman" w:hAnsi="Times New Roman" w:cs="Times New Roman"/>
          <w:color w:val="222222"/>
          <w:sz w:val="28"/>
          <w:szCs w:val="28"/>
          <w:lang w:eastAsia="ru-RU"/>
        </w:rPr>
        <w:t>Українї</w:t>
      </w:r>
      <w:proofErr w:type="spellEnd"/>
      <w:r w:rsidRPr="000E7A10">
        <w:rPr>
          <w:rFonts w:ascii="Times New Roman" w:eastAsia="Times New Roman" w:hAnsi="Times New Roman" w:cs="Times New Roman"/>
          <w:color w:val="222222"/>
          <w:sz w:val="28"/>
          <w:szCs w:val="28"/>
          <w:lang w:eastAsia="ru-RU"/>
        </w:rPr>
        <w:t>"».</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Відкриті уроки в ефірі «</w:t>
      </w:r>
      <w:proofErr w:type="spellStart"/>
      <w:r w:rsidRPr="000E7A10">
        <w:rPr>
          <w:rFonts w:ascii="Times New Roman" w:eastAsia="Times New Roman" w:hAnsi="Times New Roman" w:cs="Times New Roman"/>
          <w:color w:val="222222"/>
          <w:sz w:val="28"/>
          <w:szCs w:val="28"/>
          <w:lang w:eastAsia="ru-RU"/>
        </w:rPr>
        <w:t>Телерепетитор</w:t>
      </w:r>
      <w:proofErr w:type="spellEnd"/>
      <w:r w:rsidRPr="000E7A10">
        <w:rPr>
          <w:rFonts w:ascii="Times New Roman" w:eastAsia="Times New Roman" w:hAnsi="Times New Roman" w:cs="Times New Roman"/>
          <w:color w:val="222222"/>
          <w:sz w:val="28"/>
          <w:szCs w:val="28"/>
          <w:lang w:eastAsia="ru-RU"/>
        </w:rPr>
        <w:t>» або урок для молодого вчителя (демонстрування фрагмента інтерактивних уроків і виховних заходів).</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Захист «Портфоліо успіху».</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Захист трикутника успіху «Я вчитель — я вихователь — я особистість».</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Дефіле нестандартних уроків.</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Інформаційна трибуна «Віртуальна екскурсія по інтернету».</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proofErr w:type="spellStart"/>
      <w:r w:rsidRPr="000E7A10">
        <w:rPr>
          <w:rFonts w:ascii="Times New Roman" w:eastAsia="Times New Roman" w:hAnsi="Times New Roman" w:cs="Times New Roman"/>
          <w:color w:val="222222"/>
          <w:sz w:val="28"/>
          <w:szCs w:val="28"/>
          <w:lang w:eastAsia="ru-RU"/>
        </w:rPr>
        <w:t>Оформления</w:t>
      </w:r>
      <w:proofErr w:type="spellEnd"/>
      <w:r w:rsidRPr="000E7A10">
        <w:rPr>
          <w:rFonts w:ascii="Times New Roman" w:eastAsia="Times New Roman" w:hAnsi="Times New Roman" w:cs="Times New Roman"/>
          <w:color w:val="222222"/>
          <w:sz w:val="28"/>
          <w:szCs w:val="28"/>
          <w:lang w:eastAsia="ru-RU"/>
        </w:rPr>
        <w:t xml:space="preserve"> панно «Золотий розсип цікавих </w:t>
      </w:r>
      <w:proofErr w:type="spellStart"/>
      <w:r w:rsidRPr="000E7A10">
        <w:rPr>
          <w:rFonts w:ascii="Times New Roman" w:eastAsia="Times New Roman" w:hAnsi="Times New Roman" w:cs="Times New Roman"/>
          <w:color w:val="222222"/>
          <w:sz w:val="28"/>
          <w:szCs w:val="28"/>
          <w:lang w:eastAsia="ru-RU"/>
        </w:rPr>
        <w:t>педагопчних</w:t>
      </w:r>
      <w:proofErr w:type="spellEnd"/>
      <w:r w:rsidRPr="000E7A10">
        <w:rPr>
          <w:rFonts w:ascii="Times New Roman" w:eastAsia="Times New Roman" w:hAnsi="Times New Roman" w:cs="Times New Roman"/>
          <w:color w:val="222222"/>
          <w:sz w:val="28"/>
          <w:szCs w:val="28"/>
          <w:lang w:eastAsia="ru-RU"/>
        </w:rPr>
        <w:t xml:space="preserve"> ідей», «Галерея славетних уроків».</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Захоплюючий ракурс «Методична фотосесія» (презентація вражень за підсумками місячника ППД).</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Лекторій з питань культурології на тему «Малюнок душі» або тренінг із красномовства.</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Оформлення тезаурусу «Корпоративна культура як система цінностей, переконань, установок, традицій (заходи зі створення позитивного іміджу)».</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Семінар-практикум «Індивідуальний освітній маршрут, або акценти успішного навчання».</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Семінар-супутник «Розуміння — розум — творчість».</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Психологічний дивертисмент «Типологія відносин «учитель — учень», «учень — учень».</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Психологічний тренінг «На межі почуттів, або як подолати конфлікт».</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Засідання в школі авторських ініціатив (з реалізації вектору успіху діяльності школи).</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Огляд літератури «Хвилями океану педагогічних новинок».</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Вернісаж для молодого вчителя (демонстрування фрагмента інтерактивних уроків і виховних заходів).</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 xml:space="preserve">Панорама творчості «Наш бренд — </w:t>
      </w:r>
      <w:proofErr w:type="spellStart"/>
      <w:r w:rsidRPr="000E7A10">
        <w:rPr>
          <w:rFonts w:ascii="Times New Roman" w:eastAsia="Times New Roman" w:hAnsi="Times New Roman" w:cs="Times New Roman"/>
          <w:color w:val="222222"/>
          <w:sz w:val="28"/>
          <w:szCs w:val="28"/>
          <w:lang w:eastAsia="ru-RU"/>
        </w:rPr>
        <w:t>педмайстерність</w:t>
      </w:r>
      <w:proofErr w:type="spellEnd"/>
      <w:r w:rsidRPr="000E7A10">
        <w:rPr>
          <w:rFonts w:ascii="Times New Roman" w:eastAsia="Times New Roman" w:hAnsi="Times New Roman" w:cs="Times New Roman"/>
          <w:color w:val="222222"/>
          <w:sz w:val="28"/>
          <w:szCs w:val="28"/>
          <w:lang w:eastAsia="ru-RU"/>
        </w:rPr>
        <w:t xml:space="preserve"> і талант».</w:t>
      </w:r>
    </w:p>
    <w:p w:rsidR="008F5A1C" w:rsidRPr="000E7A10" w:rsidRDefault="008F5A1C" w:rsidP="008F5A1C">
      <w:pPr>
        <w:numPr>
          <w:ilvl w:val="0"/>
          <w:numId w:val="20"/>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Ділова гра «Інтерв'ю з компетентності».</w:t>
      </w: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i/>
          <w:color w:val="222222"/>
          <w:sz w:val="28"/>
          <w:szCs w:val="28"/>
          <w:lang w:eastAsia="ru-RU"/>
        </w:rPr>
      </w:pPr>
      <w:r w:rsidRPr="000E7A10">
        <w:rPr>
          <w:rFonts w:ascii="Times New Roman" w:eastAsia="Times New Roman" w:hAnsi="Times New Roman" w:cs="Times New Roman"/>
          <w:b/>
          <w:i/>
          <w:color w:val="222222"/>
          <w:sz w:val="28"/>
          <w:szCs w:val="28"/>
          <w:lang w:eastAsia="ru-RU"/>
        </w:rPr>
        <w:lastRenderedPageBreak/>
        <w:t>Додаток 4</w:t>
      </w:r>
    </w:p>
    <w:p w:rsidR="008F5A1C" w:rsidRPr="000E7A10" w:rsidRDefault="008F5A1C" w:rsidP="008F5A1C">
      <w:pPr>
        <w:shd w:val="clear" w:color="auto" w:fill="FFFDFD"/>
        <w:spacing w:before="150" w:after="0" w:line="240" w:lineRule="auto"/>
        <w:jc w:val="center"/>
        <w:textAlignment w:val="baseline"/>
        <w:rPr>
          <w:rFonts w:ascii="Times New Roman" w:eastAsia="Times New Roman" w:hAnsi="Times New Roman" w:cs="Times New Roman"/>
          <w:b/>
          <w:bCs/>
          <w:color w:val="222222"/>
          <w:sz w:val="28"/>
          <w:szCs w:val="28"/>
          <w:lang w:eastAsia="ru-RU"/>
        </w:rPr>
      </w:pPr>
      <w:r w:rsidRPr="000E7A10">
        <w:rPr>
          <w:rFonts w:ascii="Times New Roman" w:eastAsia="Times New Roman" w:hAnsi="Times New Roman" w:cs="Times New Roman"/>
          <w:b/>
          <w:bCs/>
          <w:color w:val="222222"/>
          <w:sz w:val="28"/>
          <w:szCs w:val="28"/>
          <w:lang w:eastAsia="ru-RU"/>
        </w:rPr>
        <w:t>Перелік нестандартних форм методичної роботи із застосуванням кейса самоосвітньої діяльності педагогів</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Захист кейса самоосвітньої роботи «Тріумвірат майстерності - педагогіка, методика та психологія».</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Діалоги з питань самоосвітньої роботи «Сторінками вчительського щоденника».</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Консультування на тему «Із психологією на «ти», або Поради стосовно самого себе».</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Консультування «Інформація стає знанням».</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Консультування «Я - теоретик, я — практик».</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Педагогічний дивертисмент із питань самоосвіти.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Консультування «Самоосвітня лоція в морі методичних ідей».</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 xml:space="preserve">Педагогічна </w:t>
      </w:r>
      <w:proofErr w:type="spellStart"/>
      <w:r w:rsidRPr="000E7A10">
        <w:rPr>
          <w:rFonts w:ascii="Times New Roman" w:eastAsia="Times New Roman" w:hAnsi="Times New Roman" w:cs="Times New Roman"/>
          <w:color w:val="222222"/>
          <w:sz w:val="28"/>
          <w:szCs w:val="28"/>
          <w:lang w:eastAsia="ru-RU"/>
        </w:rPr>
        <w:t>навколосвітка</w:t>
      </w:r>
      <w:proofErr w:type="spellEnd"/>
      <w:r w:rsidRPr="000E7A10">
        <w:rPr>
          <w:rFonts w:ascii="Times New Roman" w:eastAsia="Times New Roman" w:hAnsi="Times New Roman" w:cs="Times New Roman"/>
          <w:color w:val="222222"/>
          <w:sz w:val="28"/>
          <w:szCs w:val="28"/>
          <w:lang w:eastAsia="ru-RU"/>
        </w:rPr>
        <w:t xml:space="preserve"> з питань самоосвітньої роботи.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 xml:space="preserve">Конкурси </w:t>
      </w:r>
      <w:proofErr w:type="spellStart"/>
      <w:r w:rsidRPr="000E7A10">
        <w:rPr>
          <w:rFonts w:ascii="Times New Roman" w:eastAsia="Times New Roman" w:hAnsi="Times New Roman" w:cs="Times New Roman"/>
          <w:color w:val="222222"/>
          <w:sz w:val="28"/>
          <w:szCs w:val="28"/>
          <w:lang w:eastAsia="ru-RU"/>
        </w:rPr>
        <w:t>педмайстерності</w:t>
      </w:r>
      <w:proofErr w:type="spellEnd"/>
      <w:r w:rsidRPr="000E7A10">
        <w:rPr>
          <w:rFonts w:ascii="Times New Roman" w:eastAsia="Times New Roman" w:hAnsi="Times New Roman" w:cs="Times New Roman"/>
          <w:color w:val="222222"/>
          <w:sz w:val="28"/>
          <w:szCs w:val="28"/>
          <w:lang w:eastAsia="ru-RU"/>
        </w:rPr>
        <w:t xml:space="preserve"> «Педагогічний невдаха — це не я», «Методичний Сезам», «Почерк майстра», «Метри педагогіки».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Зустріч на педагогічному плато «Основний закон уроку».</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Зустріч у методичному мегаполісі самоосвітньої роботи.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Подорож по діагностичній карті підвищення методичного рівня вчителя.</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Подорож по карті особистого зростання.</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Педагогічний салон запитань і відповідей із самоосвітньої роботи.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Освітянські арабески передового педагогічного досвіду.</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Педагогічний меседж «Я це знаю, я це вмію...».</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Естафета вчительських здивувань з питань самоосвіти.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Самоосвітній вернісаж.</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Творчий звіт «На порядку денному — самоосвіта».</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Зустріч на меридіані самоосвітньої роботи.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Оформлення методичного панно «Самоосвітній дороговказ».</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Інтелектуальний марафон «Педагогічне ноу-хау в самоосвітній діяльності».</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Педагогічне віче з питань самоосвіти.</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Конкурс «Методичний орієнтир».</w:t>
      </w:r>
    </w:p>
    <w:p w:rsidR="008F5A1C" w:rsidRPr="000E7A10" w:rsidRDefault="008F5A1C" w:rsidP="008F5A1C">
      <w:pPr>
        <w:numPr>
          <w:ilvl w:val="0"/>
          <w:numId w:val="21"/>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Педагогічне шоу «Самоосвіта +».</w:t>
      </w: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bCs/>
          <w:color w:val="222222"/>
          <w:sz w:val="28"/>
          <w:szCs w:val="28"/>
          <w:lang w:eastAsia="ru-RU"/>
        </w:rPr>
      </w:pPr>
    </w:p>
    <w:p w:rsidR="008F5A1C" w:rsidRPr="000E7A10" w:rsidRDefault="008F5A1C" w:rsidP="008F5A1C">
      <w:pPr>
        <w:shd w:val="clear" w:color="auto" w:fill="FFFDFD"/>
        <w:spacing w:before="150" w:after="0" w:line="240" w:lineRule="auto"/>
        <w:textAlignment w:val="baseline"/>
        <w:rPr>
          <w:rFonts w:ascii="Times New Roman" w:eastAsia="Times New Roman" w:hAnsi="Times New Roman" w:cs="Times New Roman"/>
          <w:b/>
          <w:i/>
          <w:color w:val="222222"/>
          <w:sz w:val="28"/>
          <w:szCs w:val="28"/>
          <w:lang w:eastAsia="ru-RU"/>
        </w:rPr>
      </w:pPr>
      <w:r w:rsidRPr="000E7A10">
        <w:rPr>
          <w:rFonts w:ascii="Times New Roman" w:eastAsia="Times New Roman" w:hAnsi="Times New Roman" w:cs="Times New Roman"/>
          <w:b/>
          <w:i/>
          <w:color w:val="222222"/>
          <w:sz w:val="28"/>
          <w:szCs w:val="28"/>
          <w:lang w:eastAsia="ru-RU"/>
        </w:rPr>
        <w:lastRenderedPageBreak/>
        <w:t>Додаток 5</w:t>
      </w:r>
    </w:p>
    <w:p w:rsidR="008F5A1C" w:rsidRPr="000E7A10" w:rsidRDefault="009618F1" w:rsidP="009618F1">
      <w:pPr>
        <w:shd w:val="clear" w:color="auto" w:fill="FFFDFD"/>
        <w:spacing w:before="150" w:after="0" w:line="240" w:lineRule="auto"/>
        <w:jc w:val="center"/>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b/>
          <w:bCs/>
          <w:color w:val="222222"/>
          <w:sz w:val="28"/>
          <w:szCs w:val="28"/>
          <w:lang w:eastAsia="ru-RU"/>
        </w:rPr>
        <w:t xml:space="preserve">Кодекс честі заступника </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є духовною та соціальною опорою кожного вчителя й учня школи.</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постійно вивчає кожного вчителя й учня, шукає в них індивідуальні багатства їхніх душ, спирається на них у практиці, розвиває їх.</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У ставленні до колег і учнів заступник проявляє толерантність і терпіння, очікуючи результатів своїх педагогічних зусиль.</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завжди залишається оптимістом у ставленні до кожного колеги, учня, бореться за їхні успіхи (навіть незначні).</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 xml:space="preserve">Заступник завжди спокійний, урівноважений, життєрадісний, привітний, виявляє повагу до думки колег і учнів, ніколи не порушує вимог єдиного </w:t>
      </w:r>
      <w:proofErr w:type="spellStart"/>
      <w:r w:rsidRPr="000E7A10">
        <w:rPr>
          <w:rFonts w:ascii="Times New Roman" w:eastAsia="Times New Roman" w:hAnsi="Times New Roman" w:cs="Times New Roman"/>
          <w:color w:val="222222"/>
          <w:sz w:val="28"/>
          <w:szCs w:val="28"/>
          <w:lang w:eastAsia="ru-RU"/>
        </w:rPr>
        <w:t>внутрішньошкільного</w:t>
      </w:r>
      <w:proofErr w:type="spellEnd"/>
      <w:r w:rsidRPr="000E7A10">
        <w:rPr>
          <w:rFonts w:ascii="Times New Roman" w:eastAsia="Times New Roman" w:hAnsi="Times New Roman" w:cs="Times New Roman"/>
          <w:color w:val="222222"/>
          <w:sz w:val="28"/>
          <w:szCs w:val="28"/>
          <w:lang w:eastAsia="ru-RU"/>
        </w:rPr>
        <w:t xml:space="preserve"> трудового розпорядку.</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завжди ділиться власними здобутками зі своїми колегами по посаді.</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постійно запроваджує у практику своєї роботи інноваційні управлінські системи.</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відверто визначає свої помилки, старається їх не допускати повторно, вчиться на чужих помилках, а не на своїх.</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критикує дії колег чи учнів, а не їх самих, критика повинна завжди бути своєчасною й конструктивною.</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завжди живе турботами та радощами своїх підлеглих.</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 xml:space="preserve">Заступник першим </w:t>
      </w:r>
      <w:proofErr w:type="spellStart"/>
      <w:r w:rsidRPr="000E7A10">
        <w:rPr>
          <w:rFonts w:ascii="Times New Roman" w:eastAsia="Times New Roman" w:hAnsi="Times New Roman" w:cs="Times New Roman"/>
          <w:color w:val="222222"/>
          <w:sz w:val="28"/>
          <w:szCs w:val="28"/>
          <w:lang w:eastAsia="ru-RU"/>
        </w:rPr>
        <w:t>опробовує</w:t>
      </w:r>
      <w:proofErr w:type="spellEnd"/>
      <w:r w:rsidRPr="000E7A10">
        <w:rPr>
          <w:rFonts w:ascii="Times New Roman" w:eastAsia="Times New Roman" w:hAnsi="Times New Roman" w:cs="Times New Roman"/>
          <w:color w:val="222222"/>
          <w:sz w:val="28"/>
          <w:szCs w:val="28"/>
          <w:lang w:eastAsia="ru-RU"/>
        </w:rPr>
        <w:t xml:space="preserve"> інноваційні навчальні та виховні технології.</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 ярий противник педагогіки насильства, авторитарності, а прибічник педагогіки співробітництва, гуманізації, демократизації навчально-виховного процесу.</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школи не порівнює колег, учнів, а відзначає їхні успіхи та досягнення, перетворює свої вимоги в бажання колег та учнів.</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навчає своїх колег та учнів думати, любити, робити добро.</w:t>
      </w:r>
    </w:p>
    <w:p w:rsidR="008F5A1C" w:rsidRPr="000E7A10" w:rsidRDefault="008F5A1C" w:rsidP="008F5A1C">
      <w:pPr>
        <w:numPr>
          <w:ilvl w:val="0"/>
          <w:numId w:val="22"/>
        </w:numPr>
        <w:shd w:val="clear" w:color="auto" w:fill="FFFDFD"/>
        <w:spacing w:after="0" w:line="240" w:lineRule="auto"/>
        <w:ind w:left="0"/>
        <w:textAlignment w:val="baseline"/>
        <w:rPr>
          <w:rFonts w:ascii="Times New Roman" w:eastAsia="Times New Roman" w:hAnsi="Times New Roman" w:cs="Times New Roman"/>
          <w:color w:val="222222"/>
          <w:sz w:val="28"/>
          <w:szCs w:val="28"/>
          <w:lang w:eastAsia="ru-RU"/>
        </w:rPr>
      </w:pPr>
      <w:r w:rsidRPr="000E7A10">
        <w:rPr>
          <w:rFonts w:ascii="Times New Roman" w:eastAsia="Times New Roman" w:hAnsi="Times New Roman" w:cs="Times New Roman"/>
          <w:color w:val="222222"/>
          <w:sz w:val="28"/>
          <w:szCs w:val="28"/>
          <w:lang w:eastAsia="ru-RU"/>
        </w:rPr>
        <w:t>Заступник живе доти, поки навчається сам, а коли він перестає навчатись, у ньому вмирає керівник.</w:t>
      </w:r>
    </w:p>
    <w:p w:rsidR="009A4ABD" w:rsidRPr="000E7A10" w:rsidRDefault="009A4ABD" w:rsidP="000A79C7">
      <w:pPr>
        <w:rPr>
          <w:rFonts w:ascii="Times New Roman" w:hAnsi="Times New Roman" w:cs="Times New Roman"/>
          <w:sz w:val="28"/>
          <w:szCs w:val="28"/>
        </w:rPr>
      </w:pPr>
    </w:p>
    <w:p w:rsidR="005742AF" w:rsidRPr="000E7A10" w:rsidRDefault="005742AF" w:rsidP="005742AF">
      <w:pPr>
        <w:rPr>
          <w:rFonts w:ascii="Times New Roman" w:hAnsi="Times New Roman" w:cs="Times New Roman"/>
          <w:sz w:val="28"/>
          <w:szCs w:val="28"/>
        </w:rPr>
      </w:pPr>
    </w:p>
    <w:p w:rsidR="005742AF" w:rsidRPr="000E7A10" w:rsidRDefault="005742AF" w:rsidP="005742AF">
      <w:pPr>
        <w:rPr>
          <w:rFonts w:ascii="Times New Roman" w:hAnsi="Times New Roman" w:cs="Times New Roman"/>
          <w:sz w:val="28"/>
          <w:szCs w:val="28"/>
        </w:rPr>
      </w:pPr>
    </w:p>
    <w:p w:rsidR="005742AF" w:rsidRPr="000E7A10" w:rsidRDefault="005742AF" w:rsidP="005742AF">
      <w:pPr>
        <w:rPr>
          <w:rFonts w:ascii="Times New Roman" w:hAnsi="Times New Roman" w:cs="Times New Roman"/>
          <w:sz w:val="28"/>
          <w:szCs w:val="28"/>
        </w:rPr>
      </w:pPr>
    </w:p>
    <w:p w:rsidR="005742AF" w:rsidRPr="000E7A10" w:rsidRDefault="005742AF" w:rsidP="005742AF">
      <w:pPr>
        <w:rPr>
          <w:rFonts w:ascii="Times New Roman" w:hAnsi="Times New Roman" w:cs="Times New Roman"/>
          <w:sz w:val="28"/>
          <w:szCs w:val="28"/>
        </w:rPr>
      </w:pPr>
    </w:p>
    <w:p w:rsidR="005742AF" w:rsidRPr="000E7A10" w:rsidRDefault="005742AF" w:rsidP="005742AF">
      <w:pPr>
        <w:rPr>
          <w:rFonts w:ascii="Times New Roman" w:hAnsi="Times New Roman" w:cs="Times New Roman"/>
          <w:sz w:val="28"/>
          <w:szCs w:val="28"/>
        </w:rPr>
      </w:pPr>
    </w:p>
    <w:p w:rsidR="005742AF" w:rsidRPr="000E7A10" w:rsidRDefault="005742AF" w:rsidP="005742AF">
      <w:pPr>
        <w:rPr>
          <w:rFonts w:ascii="Times New Roman" w:hAnsi="Times New Roman" w:cs="Times New Roman"/>
          <w:sz w:val="28"/>
          <w:szCs w:val="28"/>
        </w:rPr>
      </w:pPr>
    </w:p>
    <w:p w:rsidR="009618F1" w:rsidRPr="000E7A10" w:rsidRDefault="009618F1" w:rsidP="009618F1">
      <w:pPr>
        <w:spacing w:line="360" w:lineRule="auto"/>
        <w:rPr>
          <w:rFonts w:ascii="Times New Roman" w:hAnsi="Times New Roman" w:cs="Times New Roman"/>
          <w:sz w:val="28"/>
          <w:szCs w:val="28"/>
        </w:rPr>
      </w:pPr>
    </w:p>
    <w:p w:rsidR="009618F1" w:rsidRPr="000E7A10" w:rsidRDefault="009618F1" w:rsidP="009618F1">
      <w:pPr>
        <w:spacing w:line="360" w:lineRule="auto"/>
        <w:rPr>
          <w:rFonts w:ascii="Times New Roman" w:hAnsi="Times New Roman" w:cs="Times New Roman"/>
          <w:b/>
          <w:i/>
          <w:sz w:val="28"/>
          <w:szCs w:val="28"/>
        </w:rPr>
      </w:pPr>
      <w:r w:rsidRPr="000E7A10">
        <w:rPr>
          <w:rFonts w:ascii="Times New Roman" w:hAnsi="Times New Roman" w:cs="Times New Roman"/>
          <w:b/>
          <w:i/>
          <w:sz w:val="28"/>
          <w:szCs w:val="28"/>
        </w:rPr>
        <w:lastRenderedPageBreak/>
        <w:t>Додаток 6</w:t>
      </w:r>
    </w:p>
    <w:p w:rsidR="008F5A1C" w:rsidRPr="000E7A10" w:rsidRDefault="008F5A1C" w:rsidP="009618F1">
      <w:pPr>
        <w:spacing w:line="360" w:lineRule="auto"/>
        <w:jc w:val="center"/>
        <w:rPr>
          <w:rFonts w:ascii="Times New Roman" w:hAnsi="Times New Roman" w:cs="Times New Roman"/>
          <w:b/>
          <w:i/>
          <w:sz w:val="28"/>
          <w:szCs w:val="28"/>
        </w:rPr>
      </w:pPr>
      <w:r w:rsidRPr="000E7A10">
        <w:rPr>
          <w:rFonts w:ascii="Times New Roman" w:hAnsi="Times New Roman" w:cs="Times New Roman"/>
          <w:b/>
          <w:i/>
          <w:sz w:val="28"/>
          <w:szCs w:val="28"/>
        </w:rPr>
        <w:t>Поради молодому вчителеві</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Старанно готуйтесь до кожного уроку, чітко визначаючи мету і завдання.</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Розпочинайте урок енергійно.</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Захоплюйте учнів змістом матеріалу, інформаційною насиченістю уроку.</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Раціонально використовуйте кожну хвилину уроку.</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Не витрачайте багато часу на перевірку виконання домашніх завдань. Урізноманітнюйте форми перевірки.</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Прагніть до реалізації особистісно орієнтованого підходу до навчання і виховання учнів, враховуючи реальні навчальні можливості, здібності кожного вихованця.</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До кожного учня шукайте індивідуальний підхід.</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Не захоплюйтесь колективними формами роботи. Змушуйте дітей працювати самостійно.</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Урізноманітнюйте форми проведення уроку.</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Використовуйте інтерактивні методи навчання, наявні можливості для реалізації принципів розвивального навчання.</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Ефективно використовуйте технічні засоби навчання, комп’ютерну техніку, наочність.</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Вчасно давайте домашнє завдання, коментуйте, роз’яснюйте порядок і прийоми його виконання.</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Закінчуйте урок загальною оцінкою роботи класу і окремих учнів. Мотивуйте виставлені оцінки.</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 xml:space="preserve">Дбайте про здоров’я дітей. Проводьте фізкультхвилинку на </w:t>
      </w:r>
      <w:proofErr w:type="spellStart"/>
      <w:r w:rsidRPr="000E7A10">
        <w:rPr>
          <w:rFonts w:ascii="Times New Roman" w:hAnsi="Times New Roman" w:cs="Times New Roman"/>
          <w:sz w:val="28"/>
          <w:szCs w:val="28"/>
        </w:rPr>
        <w:t>уроці</w:t>
      </w:r>
      <w:proofErr w:type="spellEnd"/>
      <w:r w:rsidRPr="000E7A10">
        <w:rPr>
          <w:rFonts w:ascii="Times New Roman" w:hAnsi="Times New Roman" w:cs="Times New Roman"/>
          <w:sz w:val="28"/>
          <w:szCs w:val="28"/>
        </w:rPr>
        <w:t>.</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Пам’ятайте про необхідність реалізації виховного потенціалу уроку.</w:t>
      </w:r>
    </w:p>
    <w:p w:rsidR="008F5A1C" w:rsidRPr="000E7A10" w:rsidRDefault="008F5A1C" w:rsidP="009618F1">
      <w:pPr>
        <w:numPr>
          <w:ilvl w:val="0"/>
          <w:numId w:val="24"/>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Дотримуйтесь правил педагогічної етики.</w:t>
      </w:r>
    </w:p>
    <w:p w:rsidR="005742AF" w:rsidRPr="000E7A10" w:rsidRDefault="005742AF" w:rsidP="009618F1">
      <w:pPr>
        <w:spacing w:line="360" w:lineRule="auto"/>
        <w:rPr>
          <w:rFonts w:ascii="Times New Roman" w:hAnsi="Times New Roman" w:cs="Times New Roman"/>
          <w:sz w:val="28"/>
          <w:szCs w:val="28"/>
        </w:rPr>
      </w:pPr>
    </w:p>
    <w:p w:rsidR="009618F1" w:rsidRPr="000E7A10" w:rsidRDefault="009618F1" w:rsidP="009618F1">
      <w:pPr>
        <w:spacing w:line="360" w:lineRule="auto"/>
        <w:rPr>
          <w:rFonts w:ascii="Times New Roman" w:hAnsi="Times New Roman" w:cs="Times New Roman"/>
          <w:i/>
          <w:sz w:val="28"/>
          <w:szCs w:val="28"/>
        </w:rPr>
      </w:pPr>
      <w:r w:rsidRPr="000E7A10">
        <w:rPr>
          <w:rFonts w:ascii="Times New Roman" w:hAnsi="Times New Roman" w:cs="Times New Roman"/>
          <w:b/>
          <w:i/>
          <w:sz w:val="28"/>
          <w:szCs w:val="28"/>
        </w:rPr>
        <w:lastRenderedPageBreak/>
        <w:t>Додаток 7</w:t>
      </w:r>
      <w:r w:rsidRPr="000E7A10">
        <w:rPr>
          <w:rFonts w:ascii="Times New Roman" w:hAnsi="Times New Roman" w:cs="Times New Roman"/>
          <w:i/>
          <w:sz w:val="28"/>
          <w:szCs w:val="28"/>
        </w:rPr>
        <w:t xml:space="preserve"> </w:t>
      </w:r>
    </w:p>
    <w:p w:rsidR="008F5A1C" w:rsidRPr="000E7A10" w:rsidRDefault="008F5A1C" w:rsidP="009618F1">
      <w:pPr>
        <w:spacing w:line="360" w:lineRule="auto"/>
        <w:jc w:val="center"/>
        <w:rPr>
          <w:rFonts w:ascii="Times New Roman" w:hAnsi="Times New Roman" w:cs="Times New Roman"/>
          <w:b/>
          <w:sz w:val="28"/>
          <w:szCs w:val="28"/>
        </w:rPr>
      </w:pPr>
      <w:r w:rsidRPr="000E7A10">
        <w:rPr>
          <w:rFonts w:ascii="Times New Roman" w:hAnsi="Times New Roman" w:cs="Times New Roman"/>
          <w:b/>
          <w:sz w:val="28"/>
          <w:szCs w:val="28"/>
        </w:rPr>
        <w:t>Анкета</w:t>
      </w:r>
      <w:r w:rsidR="009618F1" w:rsidRPr="000E7A10">
        <w:rPr>
          <w:rFonts w:ascii="Times New Roman" w:hAnsi="Times New Roman" w:cs="Times New Roman"/>
          <w:b/>
          <w:sz w:val="28"/>
          <w:szCs w:val="28"/>
        </w:rPr>
        <w:t xml:space="preserve"> </w:t>
      </w:r>
      <w:r w:rsidRPr="000E7A10">
        <w:rPr>
          <w:rFonts w:ascii="Times New Roman" w:hAnsi="Times New Roman" w:cs="Times New Roman"/>
          <w:b/>
          <w:sz w:val="28"/>
          <w:szCs w:val="28"/>
        </w:rPr>
        <w:t>«Ефективність роботи педагогічної ради»</w:t>
      </w:r>
    </w:p>
    <w:p w:rsidR="008F5A1C" w:rsidRPr="000E7A10" w:rsidRDefault="008F5A1C" w:rsidP="009618F1">
      <w:pPr>
        <w:numPr>
          <w:ilvl w:val="0"/>
          <w:numId w:val="25"/>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Що нового виявилося в роботі педагогічної ради в поточному навчальному році?</w:t>
      </w:r>
    </w:p>
    <w:p w:rsidR="008F5A1C" w:rsidRPr="000E7A10" w:rsidRDefault="008F5A1C" w:rsidP="009618F1">
      <w:pPr>
        <w:numPr>
          <w:ilvl w:val="0"/>
          <w:numId w:val="25"/>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У чому, на Ваш погляд, полягають суттєві недоліки в підготовці та проведенні засідань педагогічної ради?</w:t>
      </w:r>
    </w:p>
    <w:p w:rsidR="008F5A1C" w:rsidRPr="000E7A10" w:rsidRDefault="008F5A1C" w:rsidP="009618F1">
      <w:pPr>
        <w:numPr>
          <w:ilvl w:val="0"/>
          <w:numId w:val="25"/>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Які заходи щодо підвищення ефективності роботи педагогічної ради Ви пропонуєте?</w:t>
      </w:r>
    </w:p>
    <w:p w:rsidR="008F5A1C" w:rsidRPr="000E7A10" w:rsidRDefault="008F5A1C" w:rsidP="009618F1">
      <w:pPr>
        <w:numPr>
          <w:ilvl w:val="0"/>
          <w:numId w:val="25"/>
        </w:numPr>
        <w:tabs>
          <w:tab w:val="clear" w:pos="720"/>
          <w:tab w:val="num" w:pos="1080"/>
        </w:tabs>
        <w:spacing w:after="0" w:line="360" w:lineRule="auto"/>
        <w:ind w:left="1080" w:hanging="540"/>
        <w:jc w:val="both"/>
        <w:rPr>
          <w:rFonts w:ascii="Times New Roman" w:hAnsi="Times New Roman" w:cs="Times New Roman"/>
          <w:sz w:val="28"/>
          <w:szCs w:val="28"/>
        </w:rPr>
      </w:pPr>
      <w:r w:rsidRPr="000E7A10">
        <w:rPr>
          <w:rFonts w:ascii="Times New Roman" w:hAnsi="Times New Roman" w:cs="Times New Roman"/>
          <w:sz w:val="28"/>
          <w:szCs w:val="28"/>
        </w:rPr>
        <w:t>Запропонуйте 2-3 питання для розгляду на педагогічній раді у новому навчальному році.</w:t>
      </w: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jc w:val="center"/>
        <w:rPr>
          <w:rFonts w:ascii="Times New Roman" w:hAnsi="Times New Roman" w:cs="Times New Roman"/>
          <w:b/>
          <w:sz w:val="28"/>
          <w:szCs w:val="28"/>
        </w:rPr>
      </w:pPr>
    </w:p>
    <w:p w:rsidR="009618F1" w:rsidRPr="000E7A10" w:rsidRDefault="009618F1" w:rsidP="009618F1">
      <w:pPr>
        <w:spacing w:line="360" w:lineRule="auto"/>
        <w:rPr>
          <w:rFonts w:ascii="Times New Roman" w:hAnsi="Times New Roman" w:cs="Times New Roman"/>
          <w:b/>
          <w:i/>
          <w:sz w:val="28"/>
          <w:szCs w:val="28"/>
        </w:rPr>
      </w:pPr>
      <w:r w:rsidRPr="000E7A10">
        <w:rPr>
          <w:rFonts w:ascii="Times New Roman" w:hAnsi="Times New Roman" w:cs="Times New Roman"/>
          <w:b/>
          <w:i/>
          <w:sz w:val="28"/>
          <w:szCs w:val="28"/>
        </w:rPr>
        <w:lastRenderedPageBreak/>
        <w:t>Додаток 8</w:t>
      </w:r>
    </w:p>
    <w:p w:rsidR="008F5A1C" w:rsidRPr="000E7A10" w:rsidRDefault="009618F1" w:rsidP="009618F1">
      <w:pPr>
        <w:spacing w:line="360" w:lineRule="auto"/>
        <w:jc w:val="center"/>
        <w:rPr>
          <w:rFonts w:ascii="Times New Roman" w:hAnsi="Times New Roman" w:cs="Times New Roman"/>
          <w:b/>
          <w:sz w:val="28"/>
          <w:szCs w:val="28"/>
        </w:rPr>
      </w:pPr>
      <w:r w:rsidRPr="000E7A10">
        <w:rPr>
          <w:rFonts w:ascii="Times New Roman" w:hAnsi="Times New Roman" w:cs="Times New Roman"/>
          <w:b/>
          <w:sz w:val="28"/>
          <w:szCs w:val="28"/>
        </w:rPr>
        <w:t xml:space="preserve">Анкета для вчителя </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Над якою проблемою Ви працювали в поточному навчальному році?</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Яку літературу з даної проблеми Ви опрацювали?</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 xml:space="preserve">Якою літературою з фаху, психології, педагогіки, методики Ви поповнили свою особисту бібліотеку? </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Які інноваційні технології Ви запроваджуєте?</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Чий досвід вивчаєте і впроваджуєте?</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Які методи навчання Ви вважаєте ефективними?</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 xml:space="preserve">Які матеріали з досвіду роботи Ви підготували до методичної скарбнички шкільного методкабінету? </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Які труднощі виникали у Вас в роботі?</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Яка допомога Вам необхідна у наступному навчальному році?</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Які інноваційні технології, інтерактивні методи, перспективний педагогічний досвід Ви хотіли б освоїти?</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Над якою методичною проблемою плануєте працювати в новому навчальному році?</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В яких формах методичної роботи шкільної і районної ланок виявляється бажання підвищувати професійний рівень?</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 xml:space="preserve">Що пропонуєте для піднесення ефективності методичної роботи в школі? </w:t>
      </w:r>
    </w:p>
    <w:p w:rsidR="008F5A1C" w:rsidRPr="000E7A10" w:rsidRDefault="008F5A1C" w:rsidP="009618F1">
      <w:pPr>
        <w:numPr>
          <w:ilvl w:val="0"/>
          <w:numId w:val="26"/>
        </w:numPr>
        <w:tabs>
          <w:tab w:val="clear" w:pos="720"/>
          <w:tab w:val="num" w:pos="900"/>
        </w:tabs>
        <w:spacing w:after="0" w:line="360" w:lineRule="auto"/>
        <w:ind w:left="0" w:firstLine="540"/>
        <w:jc w:val="both"/>
        <w:rPr>
          <w:rFonts w:ascii="Times New Roman" w:hAnsi="Times New Roman" w:cs="Times New Roman"/>
          <w:sz w:val="28"/>
          <w:szCs w:val="28"/>
        </w:rPr>
      </w:pPr>
      <w:r w:rsidRPr="000E7A10">
        <w:rPr>
          <w:rFonts w:ascii="Times New Roman" w:hAnsi="Times New Roman" w:cs="Times New Roman"/>
          <w:sz w:val="28"/>
          <w:szCs w:val="28"/>
        </w:rPr>
        <w:t>Запропонуйте 2-3 питання для обговорення на засіданнях педагогічної ради?</w:t>
      </w:r>
    </w:p>
    <w:p w:rsidR="008F5A1C" w:rsidRPr="000E7A10" w:rsidRDefault="008F5A1C" w:rsidP="009618F1">
      <w:pPr>
        <w:spacing w:line="360" w:lineRule="auto"/>
        <w:jc w:val="both"/>
        <w:rPr>
          <w:rFonts w:ascii="Times New Roman" w:hAnsi="Times New Roman" w:cs="Times New Roman"/>
          <w:sz w:val="28"/>
          <w:szCs w:val="28"/>
        </w:rPr>
      </w:pPr>
    </w:p>
    <w:p w:rsidR="008F5A1C" w:rsidRPr="000E7A10" w:rsidRDefault="008F5A1C" w:rsidP="009618F1">
      <w:pPr>
        <w:spacing w:line="360" w:lineRule="auto"/>
        <w:jc w:val="both"/>
        <w:rPr>
          <w:rFonts w:ascii="Times New Roman" w:hAnsi="Times New Roman" w:cs="Times New Roman"/>
          <w:sz w:val="28"/>
          <w:szCs w:val="28"/>
        </w:rPr>
      </w:pPr>
    </w:p>
    <w:p w:rsidR="008F5A1C" w:rsidRPr="000E7A10" w:rsidRDefault="008F5A1C" w:rsidP="009618F1">
      <w:pPr>
        <w:spacing w:line="360" w:lineRule="auto"/>
        <w:jc w:val="center"/>
        <w:rPr>
          <w:rFonts w:ascii="Times New Roman" w:hAnsi="Times New Roman" w:cs="Times New Roman"/>
          <w:sz w:val="28"/>
          <w:szCs w:val="28"/>
        </w:rPr>
      </w:pPr>
      <w:r w:rsidRPr="000E7A10">
        <w:rPr>
          <w:rFonts w:ascii="Times New Roman" w:hAnsi="Times New Roman" w:cs="Times New Roman"/>
          <w:sz w:val="28"/>
          <w:szCs w:val="28"/>
        </w:rPr>
        <w:t xml:space="preserve">Дата </w:t>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r>
      <w:r w:rsidRPr="000E7A10">
        <w:rPr>
          <w:rFonts w:ascii="Times New Roman" w:hAnsi="Times New Roman" w:cs="Times New Roman"/>
          <w:sz w:val="28"/>
          <w:szCs w:val="28"/>
        </w:rPr>
        <w:tab/>
        <w:t>Підпис</w:t>
      </w:r>
    </w:p>
    <w:p w:rsidR="008F5A1C" w:rsidRPr="000E7A10" w:rsidRDefault="008F5A1C" w:rsidP="009618F1">
      <w:pPr>
        <w:spacing w:line="360" w:lineRule="auto"/>
        <w:rPr>
          <w:rFonts w:ascii="Times New Roman" w:hAnsi="Times New Roman" w:cs="Times New Roman"/>
          <w:b/>
          <w:i/>
          <w:sz w:val="28"/>
          <w:szCs w:val="28"/>
        </w:rPr>
      </w:pPr>
      <w:r w:rsidRPr="000E7A10">
        <w:rPr>
          <w:rFonts w:ascii="Times New Roman" w:hAnsi="Times New Roman" w:cs="Times New Roman"/>
          <w:sz w:val="28"/>
          <w:szCs w:val="28"/>
        </w:rPr>
        <w:br w:type="page"/>
      </w:r>
      <w:r w:rsidR="009618F1" w:rsidRPr="000E7A10">
        <w:rPr>
          <w:rFonts w:ascii="Times New Roman" w:hAnsi="Times New Roman" w:cs="Times New Roman"/>
          <w:b/>
          <w:i/>
          <w:sz w:val="28"/>
          <w:szCs w:val="28"/>
        </w:rPr>
        <w:lastRenderedPageBreak/>
        <w:t>Додаток 9</w:t>
      </w:r>
    </w:p>
    <w:p w:rsidR="009618F1" w:rsidRPr="000E7A10" w:rsidRDefault="009618F1" w:rsidP="009618F1">
      <w:pPr>
        <w:spacing w:line="360" w:lineRule="auto"/>
        <w:rPr>
          <w:rFonts w:ascii="Times New Roman" w:hAnsi="Times New Roman" w:cs="Times New Roman"/>
          <w:b/>
          <w:i/>
          <w:sz w:val="28"/>
          <w:szCs w:val="28"/>
        </w:rPr>
      </w:pPr>
      <w:r w:rsidRPr="000E7A10">
        <w:rPr>
          <w:rFonts w:ascii="Times New Roman" w:hAnsi="Times New Roman" w:cs="Times New Roman"/>
          <w:b/>
          <w:i/>
          <w:sz w:val="28"/>
          <w:szCs w:val="28"/>
        </w:rPr>
        <w:t>Імітаційна гра «Яка відмінність між методом роботи та технологією навчання?»</w:t>
      </w:r>
    </w:p>
    <w:p w:rsidR="009618F1" w:rsidRPr="000E7A10" w:rsidRDefault="008F5A1C" w:rsidP="009618F1">
      <w:pPr>
        <w:spacing w:line="360" w:lineRule="auto"/>
        <w:rPr>
          <w:rFonts w:ascii="Times New Roman" w:hAnsi="Times New Roman" w:cs="Times New Roman"/>
          <w:b/>
          <w:i/>
          <w:sz w:val="28"/>
          <w:szCs w:val="28"/>
        </w:rPr>
      </w:pPr>
      <w:r w:rsidRPr="000E7A10">
        <w:rPr>
          <w:rFonts w:ascii="Times New Roman" w:hAnsi="Times New Roman" w:cs="Times New Roman"/>
          <w:b/>
          <w:sz w:val="28"/>
          <w:szCs w:val="28"/>
        </w:rPr>
        <w:t>ТЕМА:</w:t>
      </w:r>
      <w:r w:rsidRPr="000E7A10">
        <w:rPr>
          <w:rFonts w:ascii="Times New Roman" w:hAnsi="Times New Roman" w:cs="Times New Roman"/>
          <w:sz w:val="28"/>
          <w:szCs w:val="28"/>
        </w:rPr>
        <w:t xml:space="preserve"> залежність успішності  уроку від вибору моделей, методів і технологій</w:t>
      </w:r>
    </w:p>
    <w:p w:rsidR="008F5A1C" w:rsidRPr="000E7A10" w:rsidRDefault="008F5A1C" w:rsidP="009618F1">
      <w:pPr>
        <w:spacing w:line="360" w:lineRule="auto"/>
        <w:rPr>
          <w:rFonts w:ascii="Times New Roman" w:hAnsi="Times New Roman" w:cs="Times New Roman"/>
          <w:b/>
          <w:i/>
          <w:sz w:val="28"/>
          <w:szCs w:val="28"/>
        </w:rPr>
      </w:pPr>
      <w:r w:rsidRPr="000E7A10">
        <w:rPr>
          <w:rFonts w:ascii="Times New Roman" w:hAnsi="Times New Roman" w:cs="Times New Roman"/>
          <w:b/>
          <w:sz w:val="28"/>
          <w:szCs w:val="28"/>
        </w:rPr>
        <w:t>МЕТА:</w:t>
      </w:r>
      <w:r w:rsidRPr="000E7A10">
        <w:rPr>
          <w:rFonts w:ascii="Times New Roman" w:hAnsi="Times New Roman" w:cs="Times New Roman"/>
          <w:sz w:val="28"/>
          <w:szCs w:val="28"/>
        </w:rPr>
        <w:t xml:space="preserve"> проаналізувати рівень проведення уроків, визначити фактори, від яких залежить рівень проведення успішного уроку, напрацювати шляхи покращення рівня проведення уроків.</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b/>
          <w:sz w:val="28"/>
          <w:szCs w:val="28"/>
        </w:rPr>
        <w:t>ОЧІКУВАНІ РЕЗУЛЬТАТИ:</w:t>
      </w:r>
      <w:r w:rsidRPr="000E7A10">
        <w:rPr>
          <w:rFonts w:ascii="Times New Roman" w:hAnsi="Times New Roman" w:cs="Times New Roman"/>
          <w:sz w:val="28"/>
          <w:szCs w:val="28"/>
        </w:rPr>
        <w:t xml:space="preserve"> після проведення педради педпрацівники зможуть:                     </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розрізняти моделі навчання відповідно до методів, які обирають;</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давати визначення окремим поняттям;</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аналізувати фактори, які впливають  на результати проведення уроку,</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дізнаються в чому відмінність між методом і технологією.</w:t>
      </w:r>
    </w:p>
    <w:p w:rsidR="009618F1"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b/>
          <w:sz w:val="28"/>
          <w:szCs w:val="28"/>
        </w:rPr>
        <w:t>ОБЛАДНАННЯ:</w:t>
      </w:r>
      <w:r w:rsidRPr="000E7A10">
        <w:rPr>
          <w:rFonts w:ascii="Times New Roman" w:hAnsi="Times New Roman" w:cs="Times New Roman"/>
          <w:sz w:val="28"/>
          <w:szCs w:val="28"/>
        </w:rPr>
        <w:t xml:space="preserve"> серветки для імітації навчального процесу, написані на окремому аркуші на змінній дошці правила проведення «мозкового </w:t>
      </w:r>
      <w:proofErr w:type="spellStart"/>
      <w:r w:rsidRPr="000E7A10">
        <w:rPr>
          <w:rFonts w:ascii="Times New Roman" w:hAnsi="Times New Roman" w:cs="Times New Roman"/>
          <w:sz w:val="28"/>
          <w:szCs w:val="28"/>
        </w:rPr>
        <w:t>шурму</w:t>
      </w:r>
      <w:proofErr w:type="spellEnd"/>
      <w:r w:rsidRPr="000E7A10">
        <w:rPr>
          <w:rFonts w:ascii="Times New Roman" w:hAnsi="Times New Roman" w:cs="Times New Roman"/>
          <w:sz w:val="28"/>
          <w:szCs w:val="28"/>
        </w:rPr>
        <w:t>»,  ватман з написаний посередині словом УРОК, кольорові олівці, окремі визначення, які вставляються у «кишеньки» на плакаті, плакат, на якому будуть записуватись думки педагогів щодо ефективності проведення уроків, зображення різних моделей навчання без коментарів, записані завдання для обговорення, таблиця з правильними відповідями для порівняння, вислови відомих вчених, письменників, педагогів.</w:t>
      </w:r>
    </w:p>
    <w:p w:rsidR="008F5A1C" w:rsidRPr="000E7A10" w:rsidRDefault="009618F1" w:rsidP="009618F1">
      <w:pPr>
        <w:spacing w:line="360" w:lineRule="auto"/>
        <w:rPr>
          <w:rFonts w:ascii="Times New Roman" w:hAnsi="Times New Roman" w:cs="Times New Roman"/>
          <w:sz w:val="28"/>
          <w:szCs w:val="28"/>
        </w:rPr>
      </w:pPr>
      <w:r w:rsidRPr="000E7A10">
        <w:rPr>
          <w:rFonts w:ascii="Times New Roman" w:hAnsi="Times New Roman" w:cs="Times New Roman"/>
          <w:b/>
          <w:i/>
          <w:sz w:val="28"/>
          <w:szCs w:val="28"/>
        </w:rPr>
        <w:t>Заступник.</w:t>
      </w:r>
      <w:r w:rsidRPr="000E7A10">
        <w:rPr>
          <w:rFonts w:ascii="Times New Roman" w:hAnsi="Times New Roman" w:cs="Times New Roman"/>
          <w:sz w:val="28"/>
          <w:szCs w:val="28"/>
        </w:rPr>
        <w:t xml:space="preserve"> </w:t>
      </w:r>
      <w:r w:rsidR="008F5A1C" w:rsidRPr="000E7A10">
        <w:rPr>
          <w:rFonts w:ascii="Times New Roman" w:hAnsi="Times New Roman" w:cs="Times New Roman"/>
          <w:sz w:val="28"/>
          <w:szCs w:val="28"/>
        </w:rPr>
        <w:t xml:space="preserve">На минулій педагогічній раді ми </w:t>
      </w:r>
      <w:r w:rsidRPr="000E7A10">
        <w:rPr>
          <w:rFonts w:ascii="Times New Roman" w:hAnsi="Times New Roman" w:cs="Times New Roman"/>
          <w:sz w:val="28"/>
          <w:szCs w:val="28"/>
        </w:rPr>
        <w:t>говорили про те, що урок як був</w:t>
      </w:r>
      <w:r w:rsidR="008F5A1C" w:rsidRPr="000E7A10">
        <w:rPr>
          <w:rFonts w:ascii="Times New Roman" w:hAnsi="Times New Roman" w:cs="Times New Roman"/>
          <w:sz w:val="28"/>
          <w:szCs w:val="28"/>
        </w:rPr>
        <w:t xml:space="preserve">, так і залишається основною формою навчання. Але звичайний,  традиційний урок не відповідає вимогам сьогоднішнього часу. Тим не менше ми не завжди знаємо структуру уроку, які вибрати методи, форми, прийоми </w:t>
      </w:r>
      <w:r w:rsidR="008F5A1C" w:rsidRPr="000E7A10">
        <w:rPr>
          <w:rFonts w:ascii="Times New Roman" w:hAnsi="Times New Roman" w:cs="Times New Roman"/>
          <w:sz w:val="28"/>
          <w:szCs w:val="28"/>
        </w:rPr>
        <w:lastRenderedPageBreak/>
        <w:t xml:space="preserve">проведення його для досягнення найкращого результату. Тому говорити про інноваційні методи проведення уроків ми поки не можемо. Необхідно  спочатку визначити, що таке урок, яка його структура </w:t>
      </w:r>
      <w:proofErr w:type="spellStart"/>
      <w:r w:rsidR="008F5A1C" w:rsidRPr="000E7A10">
        <w:rPr>
          <w:rFonts w:ascii="Times New Roman" w:hAnsi="Times New Roman" w:cs="Times New Roman"/>
          <w:sz w:val="28"/>
          <w:szCs w:val="28"/>
        </w:rPr>
        <w:t>тощо.Пропоную</w:t>
      </w:r>
      <w:proofErr w:type="spellEnd"/>
      <w:r w:rsidR="008F5A1C" w:rsidRPr="000E7A10">
        <w:rPr>
          <w:rFonts w:ascii="Times New Roman" w:hAnsi="Times New Roman" w:cs="Times New Roman"/>
          <w:sz w:val="28"/>
          <w:szCs w:val="28"/>
        </w:rPr>
        <w:t xml:space="preserve"> вашій увазі один з інноваційних методів проведення педради – імітаційну гру. Перед кожним з вас є серветка. Будь ласка, візьміть кожен цю серветку і не звертаючи увагу на сусіда виконуйте мої вказівки:</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1.     скласти серветку навпіл і відірвати лівий кут.</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2.     скласти серветку навпіл і відірвати лівий кут.</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3.     скласти серветку навпіл і відірвати лівий кут.</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4.     скласти серветку навпіл і відірвати правий кут.</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5.     відірвати той кут, що угорі.</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Тепер нехай кожен подивиться на свою серветку і порівняє результати з іншими. У кожного з вас вийшов інший результат. Оцініть, будь ласка, свої роботи. Таким чином, у нас була проведена гра на імітацію навчального процесу. Тепер всі спробуємо дати відповідь на питання: чому у кожного вийшов інакший результат? Як можна було досягти  однакового результату у всіх?</w:t>
      </w:r>
      <w:r w:rsidR="009618F1" w:rsidRPr="000E7A10">
        <w:rPr>
          <w:rFonts w:ascii="Times New Roman" w:hAnsi="Times New Roman" w:cs="Times New Roman"/>
          <w:sz w:val="28"/>
          <w:szCs w:val="28"/>
        </w:rPr>
        <w:t xml:space="preserve"> </w:t>
      </w:r>
      <w:r w:rsidRPr="000E7A10">
        <w:rPr>
          <w:rFonts w:ascii="Times New Roman" w:hAnsi="Times New Roman" w:cs="Times New Roman"/>
          <w:sz w:val="28"/>
          <w:szCs w:val="28"/>
        </w:rPr>
        <w:t>Щоб дати більш конкретну і правильну відповідь на ці питання, пропоную вашій увазі ще деякі інноваційні методи роботи.</w:t>
      </w:r>
    </w:p>
    <w:p w:rsidR="008F5A1C" w:rsidRPr="000E7A10" w:rsidRDefault="008F5A1C" w:rsidP="009618F1">
      <w:pPr>
        <w:spacing w:line="360" w:lineRule="auto"/>
        <w:rPr>
          <w:rFonts w:ascii="Times New Roman" w:hAnsi="Times New Roman" w:cs="Times New Roman"/>
          <w:b/>
          <w:sz w:val="28"/>
          <w:szCs w:val="28"/>
        </w:rPr>
      </w:pPr>
      <w:r w:rsidRPr="000E7A10">
        <w:rPr>
          <w:rFonts w:ascii="Times New Roman" w:hAnsi="Times New Roman" w:cs="Times New Roman"/>
          <w:b/>
          <w:sz w:val="28"/>
          <w:szCs w:val="28"/>
        </w:rPr>
        <w:t>І. “Мозковий штурм” на тему “ що таке урок?”</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Правила проведення  мозкового штурму:</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1.     Кажіть усе, що спаде вам на думку.</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2.     Не обговорюйте та не критикуйте висловлювання інших.</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3.     Можна повторювати ідеї, запропоновані будь-ким іншим.</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4.     Розширення запропонованої ідеї заохочується.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lastRenderedPageBreak/>
        <w:t>На дошці на великому аркуші паперу посередині написано слово “урок”, а навкруги нього без коментарів записуємо ідеї педагогів. Потім обговорюємо і оцінюємо всі ідеї і робимо загальний висновок, що таке урок (написане на окремих листках).</w:t>
      </w:r>
    </w:p>
    <w:p w:rsidR="008F5A1C" w:rsidRPr="000E7A10" w:rsidRDefault="008F5A1C" w:rsidP="009618F1">
      <w:pPr>
        <w:spacing w:line="360" w:lineRule="auto"/>
        <w:rPr>
          <w:rFonts w:ascii="Times New Roman" w:hAnsi="Times New Roman" w:cs="Times New Roman"/>
          <w:b/>
          <w:sz w:val="28"/>
          <w:szCs w:val="28"/>
        </w:rPr>
      </w:pPr>
      <w:r w:rsidRPr="000E7A10">
        <w:rPr>
          <w:rFonts w:ascii="Times New Roman" w:hAnsi="Times New Roman" w:cs="Times New Roman"/>
          <w:b/>
          <w:sz w:val="28"/>
          <w:szCs w:val="28"/>
        </w:rPr>
        <w:t>ІІ  Обговорення в загальному колі “Від кого і чого залежить ефективність уроку?”</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Педагогам пропонується висловитись на користь одного з суджень:</w:t>
      </w:r>
    </w:p>
    <w:p w:rsidR="008F5A1C" w:rsidRPr="000E7A10" w:rsidRDefault="009618F1"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 </w:t>
      </w:r>
      <w:r w:rsidR="008F5A1C" w:rsidRPr="000E7A10">
        <w:rPr>
          <w:rFonts w:ascii="Times New Roman" w:hAnsi="Times New Roman" w:cs="Times New Roman"/>
          <w:sz w:val="28"/>
          <w:szCs w:val="28"/>
        </w:rPr>
        <w:t xml:space="preserve"> рівень проведення та успішність уроку залежить тільки від особистості вчителя, майстра.</w:t>
      </w:r>
    </w:p>
    <w:p w:rsidR="008F5A1C" w:rsidRPr="000E7A10" w:rsidRDefault="009618F1"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  </w:t>
      </w:r>
      <w:r w:rsidR="008F5A1C" w:rsidRPr="000E7A10">
        <w:rPr>
          <w:rFonts w:ascii="Times New Roman" w:hAnsi="Times New Roman" w:cs="Times New Roman"/>
          <w:sz w:val="28"/>
          <w:szCs w:val="28"/>
        </w:rPr>
        <w:t>рівень проведення та успішність уроку залежить від запасу знань вчителя, майстра.</w:t>
      </w:r>
    </w:p>
    <w:p w:rsidR="008F5A1C" w:rsidRPr="000E7A10" w:rsidRDefault="009618F1"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 </w:t>
      </w:r>
      <w:r w:rsidR="008F5A1C" w:rsidRPr="000E7A10">
        <w:rPr>
          <w:rFonts w:ascii="Times New Roman" w:hAnsi="Times New Roman" w:cs="Times New Roman"/>
          <w:sz w:val="28"/>
          <w:szCs w:val="28"/>
        </w:rPr>
        <w:t xml:space="preserve"> рівень проведення та успішність уроку залежить тільки </w:t>
      </w:r>
      <w:r w:rsidRPr="000E7A10">
        <w:rPr>
          <w:rFonts w:ascii="Times New Roman" w:hAnsi="Times New Roman" w:cs="Times New Roman"/>
          <w:sz w:val="28"/>
          <w:szCs w:val="28"/>
        </w:rPr>
        <w:t>від рівня підготовленості учнів</w:t>
      </w:r>
    </w:p>
    <w:p w:rsidR="008F5A1C" w:rsidRPr="000E7A10" w:rsidRDefault="009618F1"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 xml:space="preserve">-  </w:t>
      </w:r>
      <w:r w:rsidR="008F5A1C" w:rsidRPr="000E7A10">
        <w:rPr>
          <w:rFonts w:ascii="Times New Roman" w:hAnsi="Times New Roman" w:cs="Times New Roman"/>
          <w:sz w:val="28"/>
          <w:szCs w:val="28"/>
        </w:rPr>
        <w:t>рівень проведення та успішність уроку залежить  від майстерності вчителя, майстра та знань учнів у рівній мірі.</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Підсумки обговорення також записуються на окремому аркуші паперу поруч із поясненням терміну урок.</w:t>
      </w:r>
    </w:p>
    <w:p w:rsidR="008F5A1C" w:rsidRPr="000E7A10" w:rsidRDefault="008F5A1C" w:rsidP="009618F1">
      <w:pPr>
        <w:spacing w:line="360" w:lineRule="auto"/>
        <w:rPr>
          <w:rFonts w:ascii="Times New Roman" w:hAnsi="Times New Roman" w:cs="Times New Roman"/>
          <w:b/>
          <w:sz w:val="28"/>
          <w:szCs w:val="28"/>
        </w:rPr>
      </w:pPr>
      <w:r w:rsidRPr="000E7A10">
        <w:rPr>
          <w:rFonts w:ascii="Times New Roman" w:hAnsi="Times New Roman" w:cs="Times New Roman"/>
          <w:b/>
          <w:sz w:val="28"/>
          <w:szCs w:val="28"/>
        </w:rPr>
        <w:t>ІІІ  Робота в групах  “Моделі навчання”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Ділимо присутні на три великі групи – по рядах. Пропонується плакат з моделями навчання. групам пропонується за поданими схемами виконати такі завдання та записати біля поданої схеми:</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1.        Визначити назву моделі навчання.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2.        Пояснити роль учителя і учнів у даній моделі навчання.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3.        Записати методи роботи при даній моделі навчання.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lastRenderedPageBreak/>
        <w:t>4.        Визначити позитивні сторони та недоліки кожної моделі навчання.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Кожна група аргументує свою модель і захищає  свої відповіді на запитання. Потім пропонується таблиця з правильними відповідями і робляться висновки, які знову записуються на окремому аркуші біля попереднього.</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В процесі обговорення педпрацівники повертаються до першої гри і мають дійти висновку, що сам процес навчання був побудований невірно:</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1.     Не визначено наперед мету і завдання “уроку”, очікувані результати – конкретні знання, уміння, навички, які будуть здобути  у процесі навчання  “учнів”.</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2.     Метод пояснення (схема роботи ) не був унаочнений, не пояснений детально, інструкція для виконання роботи була нечіткою та передбачала кілька варіантів, що призвели до різних результатів.</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3.     “Учні” не знали, як оцінити себе, тому що перед роботою не було визначено критеріїв оцінювання.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4.     У кінці не було зазначено й обговорено, що саме вони робили і для чого, що було головним і чого конкретно “учні” навчилися.</w:t>
      </w:r>
    </w:p>
    <w:p w:rsidR="008F5A1C" w:rsidRPr="000E7A10" w:rsidRDefault="008F5A1C" w:rsidP="009618F1">
      <w:pPr>
        <w:spacing w:line="360" w:lineRule="auto"/>
        <w:rPr>
          <w:rFonts w:ascii="Times New Roman" w:hAnsi="Times New Roman" w:cs="Times New Roman"/>
          <w:sz w:val="28"/>
          <w:szCs w:val="28"/>
        </w:rPr>
      </w:pPr>
      <w:r w:rsidRPr="000E7A10">
        <w:rPr>
          <w:rFonts w:ascii="Times New Roman" w:hAnsi="Times New Roman" w:cs="Times New Roman"/>
          <w:sz w:val="28"/>
          <w:szCs w:val="28"/>
        </w:rPr>
        <w:t>Таким чином, можна легко побачити, яка відмінність між методом роботи та технологією навчання. Технологія  навчання обов’язково передбачає три етапи:</w:t>
      </w:r>
    </w:p>
    <w:p w:rsidR="008F5A1C" w:rsidRPr="000E7A10" w:rsidRDefault="008F5A1C" w:rsidP="009618F1">
      <w:pPr>
        <w:spacing w:line="360" w:lineRule="auto"/>
        <w:rPr>
          <w:rFonts w:ascii="Times New Roman" w:hAnsi="Times New Roman" w:cs="Times New Roman"/>
          <w:b/>
          <w:i/>
          <w:sz w:val="28"/>
          <w:szCs w:val="28"/>
        </w:rPr>
      </w:pPr>
      <w:r w:rsidRPr="000E7A10">
        <w:rPr>
          <w:rFonts w:ascii="Times New Roman" w:hAnsi="Times New Roman" w:cs="Times New Roman"/>
          <w:b/>
          <w:i/>
          <w:sz w:val="28"/>
          <w:szCs w:val="28"/>
        </w:rPr>
        <w:t>Очікувані результати</w:t>
      </w:r>
    </w:p>
    <w:p w:rsidR="008F5A1C" w:rsidRPr="000E7A10" w:rsidRDefault="008F5A1C" w:rsidP="009618F1">
      <w:pPr>
        <w:spacing w:line="360" w:lineRule="auto"/>
        <w:rPr>
          <w:rFonts w:ascii="Times New Roman" w:hAnsi="Times New Roman" w:cs="Times New Roman"/>
          <w:b/>
          <w:i/>
          <w:sz w:val="28"/>
          <w:szCs w:val="28"/>
        </w:rPr>
      </w:pPr>
      <w:r w:rsidRPr="000E7A10">
        <w:rPr>
          <w:rFonts w:ascii="Times New Roman" w:hAnsi="Times New Roman" w:cs="Times New Roman"/>
          <w:b/>
          <w:i/>
          <w:sz w:val="28"/>
          <w:szCs w:val="28"/>
        </w:rPr>
        <w:t>Метод чи їх сукупність</w:t>
      </w:r>
    </w:p>
    <w:p w:rsidR="008F5A1C" w:rsidRPr="000E7A10" w:rsidRDefault="008F5A1C" w:rsidP="009618F1">
      <w:pPr>
        <w:spacing w:line="360" w:lineRule="auto"/>
        <w:rPr>
          <w:rFonts w:ascii="Times New Roman" w:hAnsi="Times New Roman" w:cs="Times New Roman"/>
          <w:b/>
          <w:i/>
          <w:sz w:val="28"/>
          <w:szCs w:val="28"/>
        </w:rPr>
      </w:pPr>
      <w:r w:rsidRPr="000E7A10">
        <w:rPr>
          <w:rFonts w:ascii="Times New Roman" w:hAnsi="Times New Roman" w:cs="Times New Roman"/>
          <w:b/>
          <w:i/>
          <w:sz w:val="28"/>
          <w:szCs w:val="28"/>
        </w:rPr>
        <w:t>Рефлексія ( підсумок)</w:t>
      </w:r>
    </w:p>
    <w:p w:rsidR="005742AF" w:rsidRPr="000E7A10" w:rsidRDefault="005742AF" w:rsidP="009618F1">
      <w:pPr>
        <w:spacing w:line="360" w:lineRule="auto"/>
        <w:rPr>
          <w:rFonts w:ascii="Times New Roman" w:hAnsi="Times New Roman" w:cs="Times New Roman"/>
          <w:sz w:val="28"/>
          <w:szCs w:val="28"/>
        </w:rPr>
      </w:pPr>
    </w:p>
    <w:p w:rsidR="005742AF" w:rsidRPr="000E7A10" w:rsidRDefault="005742AF" w:rsidP="005742AF">
      <w:pPr>
        <w:rPr>
          <w:rFonts w:ascii="Times New Roman" w:hAnsi="Times New Roman" w:cs="Times New Roman"/>
          <w:sz w:val="28"/>
          <w:szCs w:val="28"/>
        </w:rPr>
      </w:pPr>
    </w:p>
    <w:sectPr w:rsidR="005742AF" w:rsidRPr="000E7A10" w:rsidSect="005742AF">
      <w:footerReference w:type="default" r:id="rId14"/>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E56" w:rsidRDefault="00A75E56" w:rsidP="009618F1">
      <w:pPr>
        <w:spacing w:after="0" w:line="240" w:lineRule="auto"/>
      </w:pPr>
      <w:r>
        <w:separator/>
      </w:r>
    </w:p>
  </w:endnote>
  <w:endnote w:type="continuationSeparator" w:id="0">
    <w:p w:rsidR="00A75E56" w:rsidRDefault="00A75E56" w:rsidP="00961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716024"/>
      <w:docPartObj>
        <w:docPartGallery w:val="Page Numbers (Bottom of Page)"/>
        <w:docPartUnique/>
      </w:docPartObj>
    </w:sdtPr>
    <w:sdtEndPr/>
    <w:sdtContent>
      <w:p w:rsidR="009618F1" w:rsidRDefault="009618F1">
        <w:pPr>
          <w:pStyle w:val="ae"/>
          <w:jc w:val="right"/>
        </w:pPr>
        <w:r>
          <w:fldChar w:fldCharType="begin"/>
        </w:r>
        <w:r>
          <w:instrText>PAGE   \* MERGEFORMAT</w:instrText>
        </w:r>
        <w:r>
          <w:fldChar w:fldCharType="separate"/>
        </w:r>
        <w:r w:rsidR="006B2A12" w:rsidRPr="006B2A12">
          <w:rPr>
            <w:noProof/>
            <w:lang w:val="ru-RU"/>
          </w:rPr>
          <w:t>36</w:t>
        </w:r>
        <w:r>
          <w:fldChar w:fldCharType="end"/>
        </w:r>
      </w:p>
    </w:sdtContent>
  </w:sdt>
  <w:p w:rsidR="009618F1" w:rsidRDefault="009618F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E56" w:rsidRDefault="00A75E56" w:rsidP="009618F1">
      <w:pPr>
        <w:spacing w:after="0" w:line="240" w:lineRule="auto"/>
      </w:pPr>
      <w:r>
        <w:separator/>
      </w:r>
    </w:p>
  </w:footnote>
  <w:footnote w:type="continuationSeparator" w:id="0">
    <w:p w:rsidR="00A75E56" w:rsidRDefault="00A75E56" w:rsidP="009618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25pt;height:12.25pt" o:bullet="t">
        <v:imagedata r:id="rId1" o:title="msoB1C4"/>
      </v:shape>
    </w:pict>
  </w:numPicBullet>
  <w:abstractNum w:abstractNumId="0">
    <w:nsid w:val="14A237A5"/>
    <w:multiLevelType w:val="hybridMultilevel"/>
    <w:tmpl w:val="025CF73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7932471"/>
    <w:multiLevelType w:val="hybridMultilevel"/>
    <w:tmpl w:val="9528C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047D63"/>
    <w:multiLevelType w:val="hybridMultilevel"/>
    <w:tmpl w:val="C8F8802C"/>
    <w:lvl w:ilvl="0" w:tplc="49CEC76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B8124B"/>
    <w:multiLevelType w:val="multilevel"/>
    <w:tmpl w:val="E8EAD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81324E"/>
    <w:multiLevelType w:val="hybridMultilevel"/>
    <w:tmpl w:val="156C18CC"/>
    <w:lvl w:ilvl="0" w:tplc="04190001">
      <w:start w:val="1"/>
      <w:numFmt w:val="bullet"/>
      <w:lvlText w:val=""/>
      <w:lvlJc w:val="left"/>
      <w:pPr>
        <w:tabs>
          <w:tab w:val="num" w:pos="1414"/>
        </w:tabs>
        <w:ind w:left="1414" w:hanging="705"/>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21BD054D"/>
    <w:multiLevelType w:val="hybridMultilevel"/>
    <w:tmpl w:val="BA6C619A"/>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713B27"/>
    <w:multiLevelType w:val="hybridMultilevel"/>
    <w:tmpl w:val="237232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7727D6F"/>
    <w:multiLevelType w:val="hybridMultilevel"/>
    <w:tmpl w:val="9A821520"/>
    <w:lvl w:ilvl="0" w:tplc="0B1ECFBC">
      <w:start w:val="5"/>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2B922D19"/>
    <w:multiLevelType w:val="hybridMultilevel"/>
    <w:tmpl w:val="B8788A3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nsid w:val="2C585BF0"/>
    <w:multiLevelType w:val="multilevel"/>
    <w:tmpl w:val="B8DC3F2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6965056"/>
    <w:multiLevelType w:val="hybridMultilevel"/>
    <w:tmpl w:val="524E0D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0E4311"/>
    <w:multiLevelType w:val="hybridMultilevel"/>
    <w:tmpl w:val="565A2E8A"/>
    <w:lvl w:ilvl="0" w:tplc="0B1ECFBC">
      <w:start w:val="5"/>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43832FA0"/>
    <w:multiLevelType w:val="hybridMultilevel"/>
    <w:tmpl w:val="B2748EFE"/>
    <w:lvl w:ilvl="0" w:tplc="0B1ECFBC">
      <w:start w:val="5"/>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441A4C06"/>
    <w:multiLevelType w:val="hybridMultilevel"/>
    <w:tmpl w:val="79540B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0F19AF"/>
    <w:multiLevelType w:val="hybridMultilevel"/>
    <w:tmpl w:val="EF2AD6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E21435"/>
    <w:multiLevelType w:val="multilevel"/>
    <w:tmpl w:val="C9E02F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4D4C0F"/>
    <w:multiLevelType w:val="hybridMultilevel"/>
    <w:tmpl w:val="2C4E35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4A33914"/>
    <w:multiLevelType w:val="hybridMultilevel"/>
    <w:tmpl w:val="DB26F6BA"/>
    <w:lvl w:ilvl="0" w:tplc="04190007">
      <w:start w:val="1"/>
      <w:numFmt w:val="bullet"/>
      <w:lvlText w:val=""/>
      <w:lvlPicBulletId w:val="0"/>
      <w:lvlJc w:val="left"/>
      <w:pPr>
        <w:tabs>
          <w:tab w:val="num" w:pos="1414"/>
        </w:tabs>
        <w:ind w:left="1414" w:hanging="705"/>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nsid w:val="601854E6"/>
    <w:multiLevelType w:val="multilevel"/>
    <w:tmpl w:val="94E45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0C5CBF"/>
    <w:multiLevelType w:val="hybridMultilevel"/>
    <w:tmpl w:val="CA64D662"/>
    <w:lvl w:ilvl="0" w:tplc="0B1ECFBC">
      <w:start w:val="5"/>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649152CE"/>
    <w:multiLevelType w:val="hybridMultilevel"/>
    <w:tmpl w:val="E0E2C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971A13"/>
    <w:multiLevelType w:val="hybridMultilevel"/>
    <w:tmpl w:val="0898E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BE2734"/>
    <w:multiLevelType w:val="hybridMultilevel"/>
    <w:tmpl w:val="42508438"/>
    <w:lvl w:ilvl="0" w:tplc="04190001">
      <w:start w:val="1"/>
      <w:numFmt w:val="bullet"/>
      <w:lvlText w:val=""/>
      <w:lvlJc w:val="left"/>
      <w:pPr>
        <w:tabs>
          <w:tab w:val="num" w:pos="1260"/>
        </w:tabs>
        <w:ind w:left="1260" w:hanging="360"/>
      </w:pPr>
      <w:rPr>
        <w:rFonts w:ascii="Symbol" w:hAnsi="Symbol" w:hint="default"/>
      </w:rPr>
    </w:lvl>
    <w:lvl w:ilvl="1" w:tplc="0B1ECFBC">
      <w:start w:val="5"/>
      <w:numFmt w:val="bullet"/>
      <w:lvlText w:val="-"/>
      <w:lvlJc w:val="left"/>
      <w:pPr>
        <w:tabs>
          <w:tab w:val="num" w:pos="1980"/>
        </w:tabs>
        <w:ind w:left="1980"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71A52810"/>
    <w:multiLevelType w:val="hybridMultilevel"/>
    <w:tmpl w:val="63B45F3E"/>
    <w:lvl w:ilvl="0" w:tplc="0B1ECFBC">
      <w:start w:val="5"/>
      <w:numFmt w:val="bullet"/>
      <w:lvlText w:val="-"/>
      <w:lvlJc w:val="left"/>
      <w:pPr>
        <w:tabs>
          <w:tab w:val="num" w:pos="1800"/>
        </w:tabs>
        <w:ind w:left="180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nsid w:val="756A37B3"/>
    <w:multiLevelType w:val="hybridMultilevel"/>
    <w:tmpl w:val="0E22704C"/>
    <w:lvl w:ilvl="0" w:tplc="04190001">
      <w:start w:val="1"/>
      <w:numFmt w:val="bullet"/>
      <w:lvlText w:val=""/>
      <w:lvlJc w:val="left"/>
      <w:pPr>
        <w:tabs>
          <w:tab w:val="num" w:pos="1414"/>
        </w:tabs>
        <w:ind w:left="1414" w:hanging="705"/>
      </w:pPr>
      <w:rPr>
        <w:rFonts w:ascii="Symbol" w:hAnsi="Symbol"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5">
    <w:nsid w:val="7D2E1DFC"/>
    <w:multiLevelType w:val="multilevel"/>
    <w:tmpl w:val="213AF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7"/>
  </w:num>
  <w:num w:numId="3">
    <w:abstractNumId w:val="22"/>
  </w:num>
  <w:num w:numId="4">
    <w:abstractNumId w:val="19"/>
  </w:num>
  <w:num w:numId="5">
    <w:abstractNumId w:val="12"/>
  </w:num>
  <w:num w:numId="6">
    <w:abstractNumId w:val="11"/>
  </w:num>
  <w:num w:numId="7">
    <w:abstractNumId w:val="23"/>
  </w:num>
  <w:num w:numId="8">
    <w:abstractNumId w:val="8"/>
  </w:num>
  <w:num w:numId="9">
    <w:abstractNumId w:val="10"/>
  </w:num>
  <w:num w:numId="10">
    <w:abstractNumId w:val="1"/>
  </w:num>
  <w:num w:numId="11">
    <w:abstractNumId w:val="21"/>
  </w:num>
  <w:num w:numId="12">
    <w:abstractNumId w:val="17"/>
  </w:num>
  <w:num w:numId="13">
    <w:abstractNumId w:val="24"/>
  </w:num>
  <w:num w:numId="14">
    <w:abstractNumId w:val="9"/>
  </w:num>
  <w:num w:numId="15">
    <w:abstractNumId w:val="2"/>
  </w:num>
  <w:num w:numId="16">
    <w:abstractNumId w:val="0"/>
  </w:num>
  <w:num w:numId="17">
    <w:abstractNumId w:val="20"/>
  </w:num>
  <w:num w:numId="18">
    <w:abstractNumId w:val="5"/>
  </w:num>
  <w:num w:numId="19">
    <w:abstractNumId w:val="4"/>
  </w:num>
  <w:num w:numId="20">
    <w:abstractNumId w:val="3"/>
  </w:num>
  <w:num w:numId="21">
    <w:abstractNumId w:val="25"/>
  </w:num>
  <w:num w:numId="22">
    <w:abstractNumId w:val="18"/>
  </w:num>
  <w:num w:numId="23">
    <w:abstractNumId w:val="15"/>
  </w:num>
  <w:num w:numId="24">
    <w:abstractNumId w:val="6"/>
  </w:num>
  <w:num w:numId="25">
    <w:abstractNumId w:val="13"/>
  </w:num>
  <w:num w:numId="2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255"/>
    <w:rsid w:val="00007F30"/>
    <w:rsid w:val="000223FB"/>
    <w:rsid w:val="00026B88"/>
    <w:rsid w:val="00037D8B"/>
    <w:rsid w:val="00065B8E"/>
    <w:rsid w:val="000718C5"/>
    <w:rsid w:val="0007216F"/>
    <w:rsid w:val="000A79C7"/>
    <w:rsid w:val="000E7A10"/>
    <w:rsid w:val="0013134B"/>
    <w:rsid w:val="00147B08"/>
    <w:rsid w:val="001654AD"/>
    <w:rsid w:val="001A6AC2"/>
    <w:rsid w:val="001C29C1"/>
    <w:rsid w:val="001D7B8C"/>
    <w:rsid w:val="001E5B39"/>
    <w:rsid w:val="001E7E28"/>
    <w:rsid w:val="001F2C84"/>
    <w:rsid w:val="001F5093"/>
    <w:rsid w:val="00254255"/>
    <w:rsid w:val="00256F2D"/>
    <w:rsid w:val="0027352B"/>
    <w:rsid w:val="002C3232"/>
    <w:rsid w:val="00333CEC"/>
    <w:rsid w:val="00336731"/>
    <w:rsid w:val="003F11C0"/>
    <w:rsid w:val="00405864"/>
    <w:rsid w:val="004274F0"/>
    <w:rsid w:val="00430282"/>
    <w:rsid w:val="004462E0"/>
    <w:rsid w:val="004E0E1B"/>
    <w:rsid w:val="004F3AFB"/>
    <w:rsid w:val="0052021B"/>
    <w:rsid w:val="00540356"/>
    <w:rsid w:val="00562401"/>
    <w:rsid w:val="005742AF"/>
    <w:rsid w:val="00574AED"/>
    <w:rsid w:val="005A4635"/>
    <w:rsid w:val="005B5A1F"/>
    <w:rsid w:val="005F55A7"/>
    <w:rsid w:val="0067703C"/>
    <w:rsid w:val="0068653B"/>
    <w:rsid w:val="006B2A12"/>
    <w:rsid w:val="00756751"/>
    <w:rsid w:val="007A00F0"/>
    <w:rsid w:val="007B0D2D"/>
    <w:rsid w:val="007C52E0"/>
    <w:rsid w:val="007D08AF"/>
    <w:rsid w:val="00805973"/>
    <w:rsid w:val="008274DF"/>
    <w:rsid w:val="00892BEB"/>
    <w:rsid w:val="008A361D"/>
    <w:rsid w:val="008F5A1C"/>
    <w:rsid w:val="009222B0"/>
    <w:rsid w:val="00926403"/>
    <w:rsid w:val="009618F1"/>
    <w:rsid w:val="00975E8F"/>
    <w:rsid w:val="00977785"/>
    <w:rsid w:val="009829A5"/>
    <w:rsid w:val="009A4ABD"/>
    <w:rsid w:val="009E079B"/>
    <w:rsid w:val="00A35883"/>
    <w:rsid w:val="00A44E96"/>
    <w:rsid w:val="00A75E56"/>
    <w:rsid w:val="00A82526"/>
    <w:rsid w:val="00AC4FCF"/>
    <w:rsid w:val="00AC5514"/>
    <w:rsid w:val="00B109CB"/>
    <w:rsid w:val="00B12D30"/>
    <w:rsid w:val="00B17530"/>
    <w:rsid w:val="00B43922"/>
    <w:rsid w:val="00BB1143"/>
    <w:rsid w:val="00BD11F8"/>
    <w:rsid w:val="00C55EE7"/>
    <w:rsid w:val="00C85383"/>
    <w:rsid w:val="00CA1EE2"/>
    <w:rsid w:val="00CD1D99"/>
    <w:rsid w:val="00CD511F"/>
    <w:rsid w:val="00D11F0E"/>
    <w:rsid w:val="00D126C9"/>
    <w:rsid w:val="00DE3BCB"/>
    <w:rsid w:val="00DE3D21"/>
    <w:rsid w:val="00E10073"/>
    <w:rsid w:val="00E643AF"/>
    <w:rsid w:val="00E66C72"/>
    <w:rsid w:val="00EC2BC8"/>
    <w:rsid w:val="00F04836"/>
    <w:rsid w:val="00F218C4"/>
    <w:rsid w:val="00F7433C"/>
    <w:rsid w:val="00F832D6"/>
    <w:rsid w:val="00FD3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B39"/>
    <w:rPr>
      <w:lang w:val="uk-UA"/>
    </w:rPr>
  </w:style>
  <w:style w:type="paragraph" w:styleId="1">
    <w:name w:val="heading 1"/>
    <w:basedOn w:val="a"/>
    <w:link w:val="10"/>
    <w:uiPriority w:val="9"/>
    <w:qFormat/>
    <w:rsid w:val="00F7433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54255"/>
    <w:pPr>
      <w:spacing w:after="0" w:line="240" w:lineRule="auto"/>
      <w:jc w:val="center"/>
    </w:pPr>
    <w:rPr>
      <w:rFonts w:ascii="Times New Roman" w:eastAsia="Times New Roman" w:hAnsi="Times New Roman" w:cs="Times New Roman"/>
      <w:sz w:val="28"/>
      <w:szCs w:val="20"/>
      <w:lang w:eastAsia="uk-UA"/>
    </w:rPr>
  </w:style>
  <w:style w:type="character" w:customStyle="1" w:styleId="a4">
    <w:name w:val="Название Знак"/>
    <w:basedOn w:val="a0"/>
    <w:link w:val="a3"/>
    <w:rsid w:val="00254255"/>
    <w:rPr>
      <w:rFonts w:ascii="Times New Roman" w:eastAsia="Times New Roman" w:hAnsi="Times New Roman" w:cs="Times New Roman"/>
      <w:sz w:val="28"/>
      <w:szCs w:val="20"/>
      <w:lang w:val="uk-UA" w:eastAsia="uk-UA"/>
    </w:rPr>
  </w:style>
  <w:style w:type="paragraph" w:styleId="a5">
    <w:name w:val="List Paragraph"/>
    <w:basedOn w:val="a"/>
    <w:uiPriority w:val="34"/>
    <w:qFormat/>
    <w:rsid w:val="00EC2BC8"/>
    <w:pPr>
      <w:ind w:left="720"/>
      <w:contextualSpacing/>
    </w:pPr>
  </w:style>
  <w:style w:type="table" w:styleId="a6">
    <w:name w:val="Table Grid"/>
    <w:basedOn w:val="a1"/>
    <w:rsid w:val="001D7B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F0483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95">
    <w:name w:val="fontstyle95"/>
    <w:basedOn w:val="a0"/>
    <w:rsid w:val="00F04836"/>
  </w:style>
  <w:style w:type="character" w:customStyle="1" w:styleId="apple-converted-space">
    <w:name w:val="apple-converted-space"/>
    <w:basedOn w:val="a0"/>
    <w:rsid w:val="00E10073"/>
  </w:style>
  <w:style w:type="paragraph" w:styleId="a7">
    <w:name w:val="Body Text"/>
    <w:basedOn w:val="a"/>
    <w:link w:val="a8"/>
    <w:rsid w:val="00F7433C"/>
    <w:pPr>
      <w:spacing w:after="120" w:line="240" w:lineRule="auto"/>
    </w:pPr>
    <w:rPr>
      <w:rFonts w:ascii="Times New Roman" w:eastAsia="Times New Roman" w:hAnsi="Times New Roman" w:cs="Times New Roman"/>
      <w:sz w:val="28"/>
      <w:szCs w:val="24"/>
      <w:lang w:val="ru-RU" w:eastAsia="ru-RU"/>
    </w:rPr>
  </w:style>
  <w:style w:type="character" w:customStyle="1" w:styleId="a8">
    <w:name w:val="Основной текст Знак"/>
    <w:basedOn w:val="a0"/>
    <w:link w:val="a7"/>
    <w:rsid w:val="00F7433C"/>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7433C"/>
    <w:rPr>
      <w:rFonts w:ascii="Times New Roman" w:eastAsia="Times New Roman" w:hAnsi="Times New Roman" w:cs="Times New Roman"/>
      <w:b/>
      <w:bCs/>
      <w:kern w:val="36"/>
      <w:sz w:val="48"/>
      <w:szCs w:val="48"/>
      <w:lang w:eastAsia="ru-RU"/>
    </w:rPr>
  </w:style>
  <w:style w:type="paragraph" w:styleId="a9">
    <w:name w:val="Normal (Web)"/>
    <w:basedOn w:val="a"/>
    <w:uiPriority w:val="99"/>
    <w:unhideWhenUsed/>
    <w:rsid w:val="00F743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Balloon Text"/>
    <w:basedOn w:val="a"/>
    <w:link w:val="ab"/>
    <w:uiPriority w:val="99"/>
    <w:semiHidden/>
    <w:unhideWhenUsed/>
    <w:rsid w:val="005742A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742AF"/>
    <w:rPr>
      <w:rFonts w:ascii="Tahoma" w:hAnsi="Tahoma" w:cs="Tahoma"/>
      <w:sz w:val="16"/>
      <w:szCs w:val="16"/>
      <w:lang w:val="uk-UA"/>
    </w:rPr>
  </w:style>
  <w:style w:type="paragraph" w:styleId="ac">
    <w:name w:val="header"/>
    <w:basedOn w:val="a"/>
    <w:link w:val="ad"/>
    <w:uiPriority w:val="99"/>
    <w:unhideWhenUsed/>
    <w:rsid w:val="009618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618F1"/>
    <w:rPr>
      <w:lang w:val="uk-UA"/>
    </w:rPr>
  </w:style>
  <w:style w:type="paragraph" w:styleId="ae">
    <w:name w:val="footer"/>
    <w:basedOn w:val="a"/>
    <w:link w:val="af"/>
    <w:uiPriority w:val="99"/>
    <w:unhideWhenUsed/>
    <w:rsid w:val="009618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18F1"/>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B39"/>
    <w:rPr>
      <w:lang w:val="uk-UA"/>
    </w:rPr>
  </w:style>
  <w:style w:type="paragraph" w:styleId="1">
    <w:name w:val="heading 1"/>
    <w:basedOn w:val="a"/>
    <w:link w:val="10"/>
    <w:uiPriority w:val="9"/>
    <w:qFormat/>
    <w:rsid w:val="00F7433C"/>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54255"/>
    <w:pPr>
      <w:spacing w:after="0" w:line="240" w:lineRule="auto"/>
      <w:jc w:val="center"/>
    </w:pPr>
    <w:rPr>
      <w:rFonts w:ascii="Times New Roman" w:eastAsia="Times New Roman" w:hAnsi="Times New Roman" w:cs="Times New Roman"/>
      <w:sz w:val="28"/>
      <w:szCs w:val="20"/>
      <w:lang w:eastAsia="uk-UA"/>
    </w:rPr>
  </w:style>
  <w:style w:type="character" w:customStyle="1" w:styleId="a4">
    <w:name w:val="Название Знак"/>
    <w:basedOn w:val="a0"/>
    <w:link w:val="a3"/>
    <w:rsid w:val="00254255"/>
    <w:rPr>
      <w:rFonts w:ascii="Times New Roman" w:eastAsia="Times New Roman" w:hAnsi="Times New Roman" w:cs="Times New Roman"/>
      <w:sz w:val="28"/>
      <w:szCs w:val="20"/>
      <w:lang w:val="uk-UA" w:eastAsia="uk-UA"/>
    </w:rPr>
  </w:style>
  <w:style w:type="paragraph" w:styleId="a5">
    <w:name w:val="List Paragraph"/>
    <w:basedOn w:val="a"/>
    <w:uiPriority w:val="34"/>
    <w:qFormat/>
    <w:rsid w:val="00EC2BC8"/>
    <w:pPr>
      <w:ind w:left="720"/>
      <w:contextualSpacing/>
    </w:pPr>
  </w:style>
  <w:style w:type="table" w:styleId="a6">
    <w:name w:val="Table Grid"/>
    <w:basedOn w:val="a1"/>
    <w:rsid w:val="001D7B8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F0483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95">
    <w:name w:val="fontstyle95"/>
    <w:basedOn w:val="a0"/>
    <w:rsid w:val="00F04836"/>
  </w:style>
  <w:style w:type="character" w:customStyle="1" w:styleId="apple-converted-space">
    <w:name w:val="apple-converted-space"/>
    <w:basedOn w:val="a0"/>
    <w:rsid w:val="00E10073"/>
  </w:style>
  <w:style w:type="paragraph" w:styleId="a7">
    <w:name w:val="Body Text"/>
    <w:basedOn w:val="a"/>
    <w:link w:val="a8"/>
    <w:rsid w:val="00F7433C"/>
    <w:pPr>
      <w:spacing w:after="120" w:line="240" w:lineRule="auto"/>
    </w:pPr>
    <w:rPr>
      <w:rFonts w:ascii="Times New Roman" w:eastAsia="Times New Roman" w:hAnsi="Times New Roman" w:cs="Times New Roman"/>
      <w:sz w:val="28"/>
      <w:szCs w:val="24"/>
      <w:lang w:val="ru-RU" w:eastAsia="ru-RU"/>
    </w:rPr>
  </w:style>
  <w:style w:type="character" w:customStyle="1" w:styleId="a8">
    <w:name w:val="Основной текст Знак"/>
    <w:basedOn w:val="a0"/>
    <w:link w:val="a7"/>
    <w:rsid w:val="00F7433C"/>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F7433C"/>
    <w:rPr>
      <w:rFonts w:ascii="Times New Roman" w:eastAsia="Times New Roman" w:hAnsi="Times New Roman" w:cs="Times New Roman"/>
      <w:b/>
      <w:bCs/>
      <w:kern w:val="36"/>
      <w:sz w:val="48"/>
      <w:szCs w:val="48"/>
      <w:lang w:eastAsia="ru-RU"/>
    </w:rPr>
  </w:style>
  <w:style w:type="paragraph" w:styleId="a9">
    <w:name w:val="Normal (Web)"/>
    <w:basedOn w:val="a"/>
    <w:uiPriority w:val="99"/>
    <w:unhideWhenUsed/>
    <w:rsid w:val="00F743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Balloon Text"/>
    <w:basedOn w:val="a"/>
    <w:link w:val="ab"/>
    <w:uiPriority w:val="99"/>
    <w:semiHidden/>
    <w:unhideWhenUsed/>
    <w:rsid w:val="005742A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742AF"/>
    <w:rPr>
      <w:rFonts w:ascii="Tahoma" w:hAnsi="Tahoma" w:cs="Tahoma"/>
      <w:sz w:val="16"/>
      <w:szCs w:val="16"/>
      <w:lang w:val="uk-UA"/>
    </w:rPr>
  </w:style>
  <w:style w:type="paragraph" w:styleId="ac">
    <w:name w:val="header"/>
    <w:basedOn w:val="a"/>
    <w:link w:val="ad"/>
    <w:uiPriority w:val="99"/>
    <w:unhideWhenUsed/>
    <w:rsid w:val="009618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618F1"/>
    <w:rPr>
      <w:lang w:val="uk-UA"/>
    </w:rPr>
  </w:style>
  <w:style w:type="paragraph" w:styleId="ae">
    <w:name w:val="footer"/>
    <w:basedOn w:val="a"/>
    <w:link w:val="af"/>
    <w:uiPriority w:val="99"/>
    <w:unhideWhenUsed/>
    <w:rsid w:val="009618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18F1"/>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30531">
      <w:bodyDiv w:val="1"/>
      <w:marLeft w:val="0"/>
      <w:marRight w:val="0"/>
      <w:marTop w:val="0"/>
      <w:marBottom w:val="0"/>
      <w:divBdr>
        <w:top w:val="none" w:sz="0" w:space="0" w:color="auto"/>
        <w:left w:val="none" w:sz="0" w:space="0" w:color="auto"/>
        <w:bottom w:val="none" w:sz="0" w:space="0" w:color="auto"/>
        <w:right w:val="none" w:sz="0" w:space="0" w:color="auto"/>
      </w:divBdr>
    </w:div>
    <w:div w:id="535239108">
      <w:bodyDiv w:val="1"/>
      <w:marLeft w:val="0"/>
      <w:marRight w:val="0"/>
      <w:marTop w:val="0"/>
      <w:marBottom w:val="0"/>
      <w:divBdr>
        <w:top w:val="none" w:sz="0" w:space="0" w:color="auto"/>
        <w:left w:val="none" w:sz="0" w:space="0" w:color="auto"/>
        <w:bottom w:val="none" w:sz="0" w:space="0" w:color="auto"/>
        <w:right w:val="none" w:sz="0" w:space="0" w:color="auto"/>
      </w:divBdr>
    </w:div>
    <w:div w:id="859779967">
      <w:bodyDiv w:val="1"/>
      <w:marLeft w:val="0"/>
      <w:marRight w:val="0"/>
      <w:marTop w:val="0"/>
      <w:marBottom w:val="0"/>
      <w:divBdr>
        <w:top w:val="none" w:sz="0" w:space="0" w:color="auto"/>
        <w:left w:val="none" w:sz="0" w:space="0" w:color="auto"/>
        <w:bottom w:val="none" w:sz="0" w:space="0" w:color="auto"/>
        <w:right w:val="none" w:sz="0" w:space="0" w:color="auto"/>
      </w:divBdr>
    </w:div>
    <w:div w:id="889996386">
      <w:bodyDiv w:val="1"/>
      <w:marLeft w:val="0"/>
      <w:marRight w:val="0"/>
      <w:marTop w:val="0"/>
      <w:marBottom w:val="0"/>
      <w:divBdr>
        <w:top w:val="none" w:sz="0" w:space="0" w:color="auto"/>
        <w:left w:val="none" w:sz="0" w:space="0" w:color="auto"/>
        <w:bottom w:val="none" w:sz="0" w:space="0" w:color="auto"/>
        <w:right w:val="none" w:sz="0" w:space="0" w:color="auto"/>
      </w:divBdr>
    </w:div>
    <w:div w:id="980765301">
      <w:bodyDiv w:val="1"/>
      <w:marLeft w:val="0"/>
      <w:marRight w:val="0"/>
      <w:marTop w:val="0"/>
      <w:marBottom w:val="0"/>
      <w:divBdr>
        <w:top w:val="none" w:sz="0" w:space="0" w:color="auto"/>
        <w:left w:val="none" w:sz="0" w:space="0" w:color="auto"/>
        <w:bottom w:val="none" w:sz="0" w:space="0" w:color="auto"/>
        <w:right w:val="none" w:sz="0" w:space="0" w:color="auto"/>
      </w:divBdr>
    </w:div>
    <w:div w:id="203240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7BFE09-E376-4EDA-9977-004F3F3B6B8F}" type="doc">
      <dgm:prSet loTypeId="urn:microsoft.com/office/officeart/2005/8/layout/orgChart1" loCatId="hierarchy" qsTypeId="urn:microsoft.com/office/officeart/2005/8/quickstyle/simple1" qsCatId="simple" csTypeId="urn:microsoft.com/office/officeart/2005/8/colors/colorful2" csCatId="colorful" phldr="1"/>
      <dgm:spPr/>
    </dgm:pt>
    <dgm:pt modelId="{6D738551-16E0-4F05-81E6-AA3CDBA797A1}">
      <dgm:prSet custT="1">
        <dgm:style>
          <a:lnRef idx="2">
            <a:schemeClr val="accent5"/>
          </a:lnRef>
          <a:fillRef idx="1">
            <a:schemeClr val="lt1"/>
          </a:fillRef>
          <a:effectRef idx="0">
            <a:schemeClr val="accent5"/>
          </a:effectRef>
          <a:fontRef idx="minor">
            <a:schemeClr val="dk1"/>
          </a:fontRef>
        </dgm:style>
      </dgm:prSet>
      <dgm:spPr/>
      <dgm:t>
        <a:bodyPr/>
        <a:lstStyle/>
        <a:p>
          <a:pPr marR="0" algn="ctr" rtl="0"/>
          <a:endParaRPr lang="ru-RU" sz="600" b="0" i="0" u="none" strike="noStrike" baseline="0" smtClean="0">
            <a:latin typeface="Times New Roman"/>
          </a:endParaRPr>
        </a:p>
        <a:p>
          <a:pPr marR="0" algn="ctr" rtl="0"/>
          <a:r>
            <a:rPr lang="ru-RU" sz="2400" b="0" i="0" u="none" strike="noStrike" baseline="0" smtClean="0">
              <a:latin typeface="Comic Sans MS" pitchFamily="66" charset="0"/>
            </a:rPr>
            <a:t>Педагогічна рада</a:t>
          </a:r>
          <a:endParaRPr lang="ru-RU" sz="2400" smtClean="0">
            <a:latin typeface="Comic Sans MS" pitchFamily="66" charset="0"/>
          </a:endParaRPr>
        </a:p>
      </dgm:t>
    </dgm:pt>
    <dgm:pt modelId="{8E1C1D44-BA5F-4516-8504-111978EF18E7}" type="parTrans" cxnId="{1FC4391F-EA54-44B6-A1E9-88FBFAA3198A}">
      <dgm:prSet/>
      <dgm:spPr/>
      <dgm:t>
        <a:bodyPr/>
        <a:lstStyle/>
        <a:p>
          <a:endParaRPr lang="ru-RU"/>
        </a:p>
      </dgm:t>
    </dgm:pt>
    <dgm:pt modelId="{ADA3DAC6-C784-45AC-8A84-81918CCE493B}" type="sibTrans" cxnId="{1FC4391F-EA54-44B6-A1E9-88FBFAA3198A}">
      <dgm:prSet/>
      <dgm:spPr/>
      <dgm:t>
        <a:bodyPr/>
        <a:lstStyle/>
        <a:p>
          <a:endParaRPr lang="ru-RU"/>
        </a:p>
      </dgm:t>
    </dgm:pt>
    <dgm:pt modelId="{3BE6A0E9-5E5B-4BA9-8FC6-DB534E012959}">
      <dgm:prSet custT="1">
        <dgm:style>
          <a:lnRef idx="2">
            <a:schemeClr val="accent3"/>
          </a:lnRef>
          <a:fillRef idx="1">
            <a:schemeClr val="lt1"/>
          </a:fillRef>
          <a:effectRef idx="0">
            <a:schemeClr val="accent3"/>
          </a:effectRef>
          <a:fontRef idx="minor">
            <a:schemeClr val="dk1"/>
          </a:fontRef>
        </dgm:style>
      </dgm:prSet>
      <dgm:spPr/>
      <dgm:t>
        <a:bodyPr/>
        <a:lstStyle/>
        <a:p>
          <a:pPr marR="0" algn="ctr" rtl="0"/>
          <a:r>
            <a:rPr lang="ru-RU" sz="2400" b="0" i="0" u="none" strike="noStrike" baseline="0" smtClean="0">
              <a:latin typeface="Comic Sans MS" pitchFamily="66" charset="0"/>
            </a:rPr>
            <a:t>Методична рада</a:t>
          </a:r>
          <a:endParaRPr lang="ru-RU" sz="2400" smtClean="0">
            <a:latin typeface="Comic Sans MS" pitchFamily="66" charset="0"/>
          </a:endParaRPr>
        </a:p>
      </dgm:t>
    </dgm:pt>
    <dgm:pt modelId="{7F50DA06-177B-4C70-9800-12A05BC359BC}" type="parTrans" cxnId="{5CEDA91E-7622-491E-B2D6-54001F08F997}">
      <dgm:prSet/>
      <dgm:spPr/>
      <dgm:t>
        <a:bodyPr/>
        <a:lstStyle/>
        <a:p>
          <a:endParaRPr lang="ru-RU"/>
        </a:p>
      </dgm:t>
    </dgm:pt>
    <dgm:pt modelId="{E70DB9EA-1E16-4D89-9819-A7F26F33508D}" type="sibTrans" cxnId="{5CEDA91E-7622-491E-B2D6-54001F08F997}">
      <dgm:prSet/>
      <dgm:spPr/>
      <dgm:t>
        <a:bodyPr/>
        <a:lstStyle/>
        <a:p>
          <a:endParaRPr lang="ru-RU"/>
        </a:p>
      </dgm:t>
    </dgm:pt>
    <dgm:pt modelId="{9653CD41-0934-4E55-B3AB-B5298A983B8A}" type="asst">
      <dgm:prSet custT="1">
        <dgm:style>
          <a:lnRef idx="2">
            <a:schemeClr val="accent4"/>
          </a:lnRef>
          <a:fillRef idx="1">
            <a:schemeClr val="lt1"/>
          </a:fillRef>
          <a:effectRef idx="0">
            <a:schemeClr val="accent4"/>
          </a:effectRef>
          <a:fontRef idx="minor">
            <a:schemeClr val="dk1"/>
          </a:fontRef>
        </dgm:style>
      </dgm:prSet>
      <dgm:spPr/>
      <dgm:t>
        <a:bodyPr/>
        <a:lstStyle/>
        <a:p>
          <a:pPr marR="0" algn="ctr" rtl="0"/>
          <a:r>
            <a:rPr lang="ru-RU" sz="1200" b="0" i="0" u="none" strike="noStrike" baseline="0" smtClean="0">
              <a:latin typeface="Comic Sans MS" pitchFamily="66" charset="0"/>
            </a:rPr>
            <a:t>Медико-педагогічний супровід</a:t>
          </a:r>
          <a:endParaRPr lang="ru-RU" sz="1200" smtClean="0">
            <a:latin typeface="Comic Sans MS" pitchFamily="66" charset="0"/>
          </a:endParaRPr>
        </a:p>
      </dgm:t>
    </dgm:pt>
    <dgm:pt modelId="{39D124C8-79F5-487B-B01B-BC54F1EC56B2}" type="parTrans" cxnId="{9566D7AC-D0CE-46ED-BB8B-407C1E81E60C}">
      <dgm:prSet/>
      <dgm:spPr/>
      <dgm:t>
        <a:bodyPr/>
        <a:lstStyle/>
        <a:p>
          <a:endParaRPr lang="ru-RU"/>
        </a:p>
      </dgm:t>
    </dgm:pt>
    <dgm:pt modelId="{71A5D9ED-E362-40BC-B70C-9B0F80BF33C1}" type="sibTrans" cxnId="{9566D7AC-D0CE-46ED-BB8B-407C1E81E60C}">
      <dgm:prSet/>
      <dgm:spPr/>
      <dgm:t>
        <a:bodyPr/>
        <a:lstStyle/>
        <a:p>
          <a:endParaRPr lang="ru-RU"/>
        </a:p>
      </dgm:t>
    </dgm:pt>
    <dgm:pt modelId="{5CB8FAAA-04A6-4978-B1E2-B54391531ECC}" type="asst">
      <dgm:prSet custT="1">
        <dgm:style>
          <a:lnRef idx="2">
            <a:schemeClr val="accent4"/>
          </a:lnRef>
          <a:fillRef idx="1">
            <a:schemeClr val="lt1"/>
          </a:fillRef>
          <a:effectRef idx="0">
            <a:schemeClr val="accent4"/>
          </a:effectRef>
          <a:fontRef idx="minor">
            <a:schemeClr val="dk1"/>
          </a:fontRef>
        </dgm:style>
      </dgm:prSet>
      <dgm:spPr/>
      <dgm:t>
        <a:bodyPr/>
        <a:lstStyle/>
        <a:p>
          <a:pPr marR="0" algn="ctr" rtl="0"/>
          <a:r>
            <a:rPr lang="ru-RU" sz="1200" b="0" i="0" u="none" strike="noStrike" baseline="0" smtClean="0">
              <a:latin typeface="Comic Sans MS" pitchFamily="66" charset="0"/>
            </a:rPr>
            <a:t>Психолого-педагогічний супровід</a:t>
          </a:r>
          <a:endParaRPr lang="ru-RU" sz="1200" smtClean="0">
            <a:latin typeface="Comic Sans MS" pitchFamily="66" charset="0"/>
          </a:endParaRPr>
        </a:p>
      </dgm:t>
    </dgm:pt>
    <dgm:pt modelId="{4CC63D1F-B868-49E1-995A-1CCE9EFF52CA}" type="parTrans" cxnId="{77923112-0680-4BEF-A3AF-06575EBB4E8F}">
      <dgm:prSet/>
      <dgm:spPr/>
      <dgm:t>
        <a:bodyPr/>
        <a:lstStyle/>
        <a:p>
          <a:endParaRPr lang="ru-RU"/>
        </a:p>
      </dgm:t>
    </dgm:pt>
    <dgm:pt modelId="{6B3D35A4-AF12-4227-9904-E284429B3262}" type="sibTrans" cxnId="{77923112-0680-4BEF-A3AF-06575EBB4E8F}">
      <dgm:prSet/>
      <dgm:spPr/>
      <dgm:t>
        <a:bodyPr/>
        <a:lstStyle/>
        <a:p>
          <a:endParaRPr lang="ru-RU"/>
        </a:p>
      </dgm:t>
    </dgm:pt>
    <dgm:pt modelId="{46DDAA3C-F5B1-4B88-8B72-D356E4204BD6}">
      <dgm:prSet custT="1">
        <dgm:style>
          <a:lnRef idx="2">
            <a:schemeClr val="accent4"/>
          </a:lnRef>
          <a:fillRef idx="1">
            <a:schemeClr val="lt1"/>
          </a:fillRef>
          <a:effectRef idx="0">
            <a:schemeClr val="accent4"/>
          </a:effectRef>
          <a:fontRef idx="minor">
            <a:schemeClr val="dk1"/>
          </a:fontRef>
        </dgm:style>
      </dgm:prSet>
      <dgm:spPr/>
      <dgm:t>
        <a:bodyPr/>
        <a:lstStyle/>
        <a:p>
          <a:pPr marR="0" algn="ctr" rtl="0"/>
          <a:r>
            <a:rPr lang="ru-RU" sz="2000" b="0" i="0" u="none" strike="noStrike" baseline="0" smtClean="0">
              <a:latin typeface="Comic Sans MS" pitchFamily="66" charset="0"/>
            </a:rPr>
            <a:t>Творча група</a:t>
          </a:r>
          <a:endParaRPr lang="ru-RU" sz="2000" smtClean="0">
            <a:latin typeface="Comic Sans MS" pitchFamily="66" charset="0"/>
          </a:endParaRPr>
        </a:p>
      </dgm:t>
    </dgm:pt>
    <dgm:pt modelId="{6B111E29-E412-4BE4-A6E8-CD9F07ED6209}" type="parTrans" cxnId="{FB49FBE3-5830-4FA1-AB16-0D47C0BC63D5}">
      <dgm:prSet/>
      <dgm:spPr/>
      <dgm:t>
        <a:bodyPr/>
        <a:lstStyle/>
        <a:p>
          <a:endParaRPr lang="ru-RU"/>
        </a:p>
      </dgm:t>
    </dgm:pt>
    <dgm:pt modelId="{FC506F01-04B0-4B87-A00E-6F857E89C7C0}" type="sibTrans" cxnId="{FB49FBE3-5830-4FA1-AB16-0D47C0BC63D5}">
      <dgm:prSet/>
      <dgm:spPr/>
      <dgm:t>
        <a:bodyPr/>
        <a:lstStyle/>
        <a:p>
          <a:endParaRPr lang="ru-RU"/>
        </a:p>
      </dgm:t>
    </dgm:pt>
    <dgm:pt modelId="{9BA0C9FC-2E97-41FE-8C1C-BCFB453CF850}">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ru-RU" sz="1100" b="0" i="0" u="none" strike="noStrike" baseline="0" smtClean="0">
              <a:latin typeface="Comic Sans MS" pitchFamily="66" charset="0"/>
            </a:rPr>
            <a:t>ШПЦК вчителів початкових класів</a:t>
          </a:r>
          <a:endParaRPr lang="ru-RU" sz="1100" smtClean="0">
            <a:latin typeface="Comic Sans MS" pitchFamily="66" charset="0"/>
          </a:endParaRPr>
        </a:p>
      </dgm:t>
    </dgm:pt>
    <dgm:pt modelId="{B4EBBEB3-3ED2-4899-9088-C59C29306785}" type="parTrans" cxnId="{604088CA-0B19-47B5-A17C-2E35FD04E561}">
      <dgm:prSet/>
      <dgm:spPr/>
      <dgm:t>
        <a:bodyPr/>
        <a:lstStyle/>
        <a:p>
          <a:endParaRPr lang="ru-RU"/>
        </a:p>
      </dgm:t>
    </dgm:pt>
    <dgm:pt modelId="{A9207FF6-1AD2-41EF-95D7-4259381182EE}" type="sibTrans" cxnId="{604088CA-0B19-47B5-A17C-2E35FD04E561}">
      <dgm:prSet/>
      <dgm:spPr/>
      <dgm:t>
        <a:bodyPr/>
        <a:lstStyle/>
        <a:p>
          <a:endParaRPr lang="ru-RU"/>
        </a:p>
      </dgm:t>
    </dgm:pt>
    <dgm:pt modelId="{09E7EA35-BE94-4D18-8ACC-2A1C6DE8B073}">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ru-RU" sz="1200" b="0" i="0" u="none" strike="noStrike" baseline="0" smtClean="0">
              <a:latin typeface="Comic Sans MS" pitchFamily="66" charset="0"/>
            </a:rPr>
            <a:t>ШПЦК вчителів гуманітарного циклу</a:t>
          </a:r>
          <a:endParaRPr lang="ru-RU" sz="1200" smtClean="0">
            <a:latin typeface="Comic Sans MS" pitchFamily="66" charset="0"/>
          </a:endParaRPr>
        </a:p>
      </dgm:t>
    </dgm:pt>
    <dgm:pt modelId="{D8AC9E70-9182-4265-BC64-0C4D3A7C51AD}" type="parTrans" cxnId="{AA1AB83A-D492-4E72-AA32-2026030B4257}">
      <dgm:prSet/>
      <dgm:spPr/>
      <dgm:t>
        <a:bodyPr/>
        <a:lstStyle/>
        <a:p>
          <a:endParaRPr lang="ru-RU"/>
        </a:p>
      </dgm:t>
    </dgm:pt>
    <dgm:pt modelId="{EE2E10AD-12B3-43A5-BB3A-64ECB4C40B84}" type="sibTrans" cxnId="{AA1AB83A-D492-4E72-AA32-2026030B4257}">
      <dgm:prSet/>
      <dgm:spPr/>
      <dgm:t>
        <a:bodyPr/>
        <a:lstStyle/>
        <a:p>
          <a:endParaRPr lang="ru-RU"/>
        </a:p>
      </dgm:t>
    </dgm:pt>
    <dgm:pt modelId="{2F057219-2EFA-4DEC-80F7-3F291F2B526C}">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ru-RU" sz="1100" b="0" i="0" u="none" strike="noStrike" baseline="0" smtClean="0">
              <a:latin typeface="Comic Sans MS" pitchFamily="66" charset="0"/>
            </a:rPr>
            <a:t>ШПЦК вчителів природничо-математичного циклу</a:t>
          </a:r>
          <a:endParaRPr lang="ru-RU" sz="1100" smtClean="0">
            <a:latin typeface="Comic Sans MS" pitchFamily="66" charset="0"/>
          </a:endParaRPr>
        </a:p>
      </dgm:t>
    </dgm:pt>
    <dgm:pt modelId="{918025BE-DC57-4DC4-81E6-DC544A3C1ECA}" type="parTrans" cxnId="{6E8DB057-20DE-4C2C-B4F2-F0045C1849E2}">
      <dgm:prSet/>
      <dgm:spPr/>
      <dgm:t>
        <a:bodyPr/>
        <a:lstStyle/>
        <a:p>
          <a:endParaRPr lang="ru-RU"/>
        </a:p>
      </dgm:t>
    </dgm:pt>
    <dgm:pt modelId="{CDAABB58-8030-423C-83D3-B05180E7B5E9}" type="sibTrans" cxnId="{6E8DB057-20DE-4C2C-B4F2-F0045C1849E2}">
      <dgm:prSet/>
      <dgm:spPr/>
      <dgm:t>
        <a:bodyPr/>
        <a:lstStyle/>
        <a:p>
          <a:endParaRPr lang="ru-RU"/>
        </a:p>
      </dgm:t>
    </dgm:pt>
    <dgm:pt modelId="{3AE32B86-4459-4538-91F4-FAEE01B05AD1}">
      <dgm:prSet custT="1">
        <dgm:style>
          <a:lnRef idx="2">
            <a:schemeClr val="accent1"/>
          </a:lnRef>
          <a:fillRef idx="1">
            <a:schemeClr val="lt1"/>
          </a:fillRef>
          <a:effectRef idx="0">
            <a:schemeClr val="accent1"/>
          </a:effectRef>
          <a:fontRef idx="minor">
            <a:schemeClr val="dk1"/>
          </a:fontRef>
        </dgm:style>
      </dgm:prSet>
      <dgm:spPr/>
      <dgm:t>
        <a:bodyPr/>
        <a:lstStyle/>
        <a:p>
          <a:pPr marR="0" algn="ctr" rtl="0"/>
          <a:r>
            <a:rPr lang="ru-RU" sz="1100" b="0" i="0" u="none" strike="noStrike" baseline="0" smtClean="0">
              <a:latin typeface="Comic Sans MS" pitchFamily="66" charset="0"/>
            </a:rPr>
            <a:t>ШПЦК класних керівників</a:t>
          </a:r>
          <a:endParaRPr lang="ru-RU" sz="1100" smtClean="0">
            <a:latin typeface="Comic Sans MS" pitchFamily="66" charset="0"/>
          </a:endParaRPr>
        </a:p>
      </dgm:t>
    </dgm:pt>
    <dgm:pt modelId="{4F5EE8B2-EEFF-423C-86B5-82EA6C309F60}" type="parTrans" cxnId="{CC0BFA80-3630-49BF-B475-050A8DB18675}">
      <dgm:prSet/>
      <dgm:spPr/>
      <dgm:t>
        <a:bodyPr/>
        <a:lstStyle/>
        <a:p>
          <a:endParaRPr lang="ru-RU"/>
        </a:p>
      </dgm:t>
    </dgm:pt>
    <dgm:pt modelId="{BFBC7FF7-8590-4FB2-912D-D63C7C31FF17}" type="sibTrans" cxnId="{CC0BFA80-3630-49BF-B475-050A8DB18675}">
      <dgm:prSet/>
      <dgm:spPr/>
      <dgm:t>
        <a:bodyPr/>
        <a:lstStyle/>
        <a:p>
          <a:endParaRPr lang="ru-RU"/>
        </a:p>
      </dgm:t>
    </dgm:pt>
    <dgm:pt modelId="{07DE76FC-DDAF-4F46-BB08-5E0883FCD430}" type="pres">
      <dgm:prSet presAssocID="{107BFE09-E376-4EDA-9977-004F3F3B6B8F}" presName="hierChild1" presStyleCnt="0">
        <dgm:presLayoutVars>
          <dgm:orgChart val="1"/>
          <dgm:chPref val="1"/>
          <dgm:dir/>
          <dgm:animOne val="branch"/>
          <dgm:animLvl val="lvl"/>
          <dgm:resizeHandles/>
        </dgm:presLayoutVars>
      </dgm:prSet>
      <dgm:spPr/>
    </dgm:pt>
    <dgm:pt modelId="{D8E1A3BB-52BE-4505-9C44-A4EFF0702A7E}" type="pres">
      <dgm:prSet presAssocID="{6D738551-16E0-4F05-81E6-AA3CDBA797A1}" presName="hierRoot1" presStyleCnt="0">
        <dgm:presLayoutVars>
          <dgm:hierBranch/>
        </dgm:presLayoutVars>
      </dgm:prSet>
      <dgm:spPr/>
    </dgm:pt>
    <dgm:pt modelId="{F277136B-1FF5-44EE-B503-6B56092E2319}" type="pres">
      <dgm:prSet presAssocID="{6D738551-16E0-4F05-81E6-AA3CDBA797A1}" presName="rootComposite1" presStyleCnt="0"/>
      <dgm:spPr/>
    </dgm:pt>
    <dgm:pt modelId="{C0059045-CABA-4AC6-8358-169E3DD7FDA8}" type="pres">
      <dgm:prSet presAssocID="{6D738551-16E0-4F05-81E6-AA3CDBA797A1}" presName="rootText1" presStyleLbl="node0" presStyleIdx="0" presStyleCnt="1" custScaleX="439263" custScaleY="128799">
        <dgm:presLayoutVars>
          <dgm:chPref val="3"/>
        </dgm:presLayoutVars>
      </dgm:prSet>
      <dgm:spPr/>
      <dgm:t>
        <a:bodyPr/>
        <a:lstStyle/>
        <a:p>
          <a:endParaRPr lang="ru-RU"/>
        </a:p>
      </dgm:t>
    </dgm:pt>
    <dgm:pt modelId="{42F0BEFC-7BB1-4C70-B159-C92EB16F992B}" type="pres">
      <dgm:prSet presAssocID="{6D738551-16E0-4F05-81E6-AA3CDBA797A1}" presName="rootConnector1" presStyleLbl="node1" presStyleIdx="0" presStyleCnt="0"/>
      <dgm:spPr/>
      <dgm:t>
        <a:bodyPr/>
        <a:lstStyle/>
        <a:p>
          <a:endParaRPr lang="ru-RU"/>
        </a:p>
      </dgm:t>
    </dgm:pt>
    <dgm:pt modelId="{29D7486F-E21F-45C2-8EE2-C86347811848}" type="pres">
      <dgm:prSet presAssocID="{6D738551-16E0-4F05-81E6-AA3CDBA797A1}" presName="hierChild2" presStyleCnt="0"/>
      <dgm:spPr/>
    </dgm:pt>
    <dgm:pt modelId="{9598BDB7-715D-4536-859B-D02E4FDF5BE3}" type="pres">
      <dgm:prSet presAssocID="{7F50DA06-177B-4C70-9800-12A05BC359BC}" presName="Name35" presStyleLbl="parChTrans1D2" presStyleIdx="0" presStyleCnt="1"/>
      <dgm:spPr/>
      <dgm:t>
        <a:bodyPr/>
        <a:lstStyle/>
        <a:p>
          <a:endParaRPr lang="ru-RU"/>
        </a:p>
      </dgm:t>
    </dgm:pt>
    <dgm:pt modelId="{7EE24D5F-7349-489F-8258-A353DE37D512}" type="pres">
      <dgm:prSet presAssocID="{3BE6A0E9-5E5B-4BA9-8FC6-DB534E012959}" presName="hierRoot2" presStyleCnt="0">
        <dgm:presLayoutVars>
          <dgm:hierBranch/>
        </dgm:presLayoutVars>
      </dgm:prSet>
      <dgm:spPr/>
    </dgm:pt>
    <dgm:pt modelId="{B49E058E-FA89-41C4-A6E2-76D937BB1A31}" type="pres">
      <dgm:prSet presAssocID="{3BE6A0E9-5E5B-4BA9-8FC6-DB534E012959}" presName="rootComposite" presStyleCnt="0"/>
      <dgm:spPr/>
    </dgm:pt>
    <dgm:pt modelId="{7D434302-A092-4F8C-ABAC-A62E251C1DB7}" type="pres">
      <dgm:prSet presAssocID="{3BE6A0E9-5E5B-4BA9-8FC6-DB534E012959}" presName="rootText" presStyleLbl="node2" presStyleIdx="0" presStyleCnt="1" custScaleX="434388" custLinFactNeighborY="5239">
        <dgm:presLayoutVars>
          <dgm:chPref val="3"/>
        </dgm:presLayoutVars>
      </dgm:prSet>
      <dgm:spPr/>
      <dgm:t>
        <a:bodyPr/>
        <a:lstStyle/>
        <a:p>
          <a:endParaRPr lang="ru-RU"/>
        </a:p>
      </dgm:t>
    </dgm:pt>
    <dgm:pt modelId="{55B495F5-2181-4643-AA17-C6852C773C3F}" type="pres">
      <dgm:prSet presAssocID="{3BE6A0E9-5E5B-4BA9-8FC6-DB534E012959}" presName="rootConnector" presStyleLbl="node2" presStyleIdx="0" presStyleCnt="1"/>
      <dgm:spPr/>
      <dgm:t>
        <a:bodyPr/>
        <a:lstStyle/>
        <a:p>
          <a:endParaRPr lang="ru-RU"/>
        </a:p>
      </dgm:t>
    </dgm:pt>
    <dgm:pt modelId="{5998540E-551C-40C3-891F-D85F9A59CBC5}" type="pres">
      <dgm:prSet presAssocID="{3BE6A0E9-5E5B-4BA9-8FC6-DB534E012959}" presName="hierChild4" presStyleCnt="0"/>
      <dgm:spPr/>
    </dgm:pt>
    <dgm:pt modelId="{5AB67B18-8CAA-4F92-8A6C-5E505AFBBEC2}" type="pres">
      <dgm:prSet presAssocID="{6B111E29-E412-4BE4-A6E8-CD9F07ED6209}" presName="Name35" presStyleLbl="parChTrans1D3" presStyleIdx="0" presStyleCnt="3"/>
      <dgm:spPr/>
      <dgm:t>
        <a:bodyPr/>
        <a:lstStyle/>
        <a:p>
          <a:endParaRPr lang="ru-RU"/>
        </a:p>
      </dgm:t>
    </dgm:pt>
    <dgm:pt modelId="{90272D8C-A836-465E-8A72-4E842CA145C4}" type="pres">
      <dgm:prSet presAssocID="{46DDAA3C-F5B1-4B88-8B72-D356E4204BD6}" presName="hierRoot2" presStyleCnt="0">
        <dgm:presLayoutVars>
          <dgm:hierBranch val="hang"/>
        </dgm:presLayoutVars>
      </dgm:prSet>
      <dgm:spPr/>
    </dgm:pt>
    <dgm:pt modelId="{1AA95C94-F49D-4CA8-B549-831A7AB8C079}" type="pres">
      <dgm:prSet presAssocID="{46DDAA3C-F5B1-4B88-8B72-D356E4204BD6}" presName="rootComposite" presStyleCnt="0"/>
      <dgm:spPr/>
    </dgm:pt>
    <dgm:pt modelId="{8CF68123-AA38-42F3-8B84-3C11E083C725}" type="pres">
      <dgm:prSet presAssocID="{46DDAA3C-F5B1-4B88-8B72-D356E4204BD6}" presName="rootText" presStyleLbl="node3" presStyleIdx="0" presStyleCnt="1" custScaleX="344597">
        <dgm:presLayoutVars>
          <dgm:chPref val="3"/>
        </dgm:presLayoutVars>
      </dgm:prSet>
      <dgm:spPr/>
      <dgm:t>
        <a:bodyPr/>
        <a:lstStyle/>
        <a:p>
          <a:endParaRPr lang="ru-RU"/>
        </a:p>
      </dgm:t>
    </dgm:pt>
    <dgm:pt modelId="{88830D0D-4408-4D63-944C-EF9F9B49C65C}" type="pres">
      <dgm:prSet presAssocID="{46DDAA3C-F5B1-4B88-8B72-D356E4204BD6}" presName="rootConnector" presStyleLbl="node3" presStyleIdx="0" presStyleCnt="1"/>
      <dgm:spPr/>
      <dgm:t>
        <a:bodyPr/>
        <a:lstStyle/>
        <a:p>
          <a:endParaRPr lang="ru-RU"/>
        </a:p>
      </dgm:t>
    </dgm:pt>
    <dgm:pt modelId="{66BFE36B-B079-4331-AB1B-7C4C933F106F}" type="pres">
      <dgm:prSet presAssocID="{46DDAA3C-F5B1-4B88-8B72-D356E4204BD6}" presName="hierChild4" presStyleCnt="0"/>
      <dgm:spPr/>
    </dgm:pt>
    <dgm:pt modelId="{30894A36-A80A-4D18-A3E2-47CC2B0E981A}" type="pres">
      <dgm:prSet presAssocID="{B4EBBEB3-3ED2-4899-9088-C59C29306785}" presName="Name48" presStyleLbl="parChTrans1D4" presStyleIdx="0" presStyleCnt="4"/>
      <dgm:spPr/>
      <dgm:t>
        <a:bodyPr/>
        <a:lstStyle/>
        <a:p>
          <a:endParaRPr lang="ru-RU"/>
        </a:p>
      </dgm:t>
    </dgm:pt>
    <dgm:pt modelId="{FE39D8DA-4467-46D0-B2E3-C98340183913}" type="pres">
      <dgm:prSet presAssocID="{9BA0C9FC-2E97-41FE-8C1C-BCFB453CF850}" presName="hierRoot2" presStyleCnt="0">
        <dgm:presLayoutVars>
          <dgm:hierBranch val="r"/>
        </dgm:presLayoutVars>
      </dgm:prSet>
      <dgm:spPr/>
    </dgm:pt>
    <dgm:pt modelId="{1EEF3D47-B76E-4C13-A1FF-FF26EF7A4D51}" type="pres">
      <dgm:prSet presAssocID="{9BA0C9FC-2E97-41FE-8C1C-BCFB453CF850}" presName="rootComposite" presStyleCnt="0"/>
      <dgm:spPr/>
    </dgm:pt>
    <dgm:pt modelId="{46FE5BE1-0712-429C-81A4-EC6F1AA1AE26}" type="pres">
      <dgm:prSet presAssocID="{9BA0C9FC-2E97-41FE-8C1C-BCFB453CF850}" presName="rootText" presStyleLbl="node4" presStyleIdx="0" presStyleCnt="4" custScaleX="274544" custScaleY="129904">
        <dgm:presLayoutVars>
          <dgm:chPref val="3"/>
        </dgm:presLayoutVars>
      </dgm:prSet>
      <dgm:spPr/>
      <dgm:t>
        <a:bodyPr/>
        <a:lstStyle/>
        <a:p>
          <a:endParaRPr lang="ru-RU"/>
        </a:p>
      </dgm:t>
    </dgm:pt>
    <dgm:pt modelId="{8A04CD36-A726-4FCE-8323-61BE4BD9942A}" type="pres">
      <dgm:prSet presAssocID="{9BA0C9FC-2E97-41FE-8C1C-BCFB453CF850}" presName="rootConnector" presStyleLbl="node4" presStyleIdx="0" presStyleCnt="4"/>
      <dgm:spPr/>
      <dgm:t>
        <a:bodyPr/>
        <a:lstStyle/>
        <a:p>
          <a:endParaRPr lang="ru-RU"/>
        </a:p>
      </dgm:t>
    </dgm:pt>
    <dgm:pt modelId="{06D015C5-14B0-4A4F-9243-223F42C997B2}" type="pres">
      <dgm:prSet presAssocID="{9BA0C9FC-2E97-41FE-8C1C-BCFB453CF850}" presName="hierChild4" presStyleCnt="0"/>
      <dgm:spPr/>
    </dgm:pt>
    <dgm:pt modelId="{56E8CB4D-B450-4976-8AC9-4EB39664E556}" type="pres">
      <dgm:prSet presAssocID="{9BA0C9FC-2E97-41FE-8C1C-BCFB453CF850}" presName="hierChild5" presStyleCnt="0"/>
      <dgm:spPr/>
    </dgm:pt>
    <dgm:pt modelId="{8680AE71-84DE-4BEB-99A3-AC2D71C581FB}" type="pres">
      <dgm:prSet presAssocID="{D8AC9E70-9182-4265-BC64-0C4D3A7C51AD}" presName="Name48" presStyleLbl="parChTrans1D4" presStyleIdx="1" presStyleCnt="4"/>
      <dgm:spPr/>
      <dgm:t>
        <a:bodyPr/>
        <a:lstStyle/>
        <a:p>
          <a:endParaRPr lang="ru-RU"/>
        </a:p>
      </dgm:t>
    </dgm:pt>
    <dgm:pt modelId="{51C06A8C-3341-4771-BBCA-A7E09E10176C}" type="pres">
      <dgm:prSet presAssocID="{09E7EA35-BE94-4D18-8ACC-2A1C6DE8B073}" presName="hierRoot2" presStyleCnt="0">
        <dgm:presLayoutVars>
          <dgm:hierBranch val="r"/>
        </dgm:presLayoutVars>
      </dgm:prSet>
      <dgm:spPr/>
    </dgm:pt>
    <dgm:pt modelId="{106E3ADB-8F48-41B3-9D78-122D37ABD58C}" type="pres">
      <dgm:prSet presAssocID="{09E7EA35-BE94-4D18-8ACC-2A1C6DE8B073}" presName="rootComposite" presStyleCnt="0"/>
      <dgm:spPr/>
    </dgm:pt>
    <dgm:pt modelId="{606601FC-276B-4296-8A73-373CF07C49E3}" type="pres">
      <dgm:prSet presAssocID="{09E7EA35-BE94-4D18-8ACC-2A1C6DE8B073}" presName="rootText" presStyleLbl="node4" presStyleIdx="1" presStyleCnt="4" custScaleX="253945" custScaleY="124434">
        <dgm:presLayoutVars>
          <dgm:chPref val="3"/>
        </dgm:presLayoutVars>
      </dgm:prSet>
      <dgm:spPr/>
      <dgm:t>
        <a:bodyPr/>
        <a:lstStyle/>
        <a:p>
          <a:endParaRPr lang="ru-RU"/>
        </a:p>
      </dgm:t>
    </dgm:pt>
    <dgm:pt modelId="{70597127-75E9-4EE7-8EBE-B8AC57627F61}" type="pres">
      <dgm:prSet presAssocID="{09E7EA35-BE94-4D18-8ACC-2A1C6DE8B073}" presName="rootConnector" presStyleLbl="node4" presStyleIdx="1" presStyleCnt="4"/>
      <dgm:spPr/>
      <dgm:t>
        <a:bodyPr/>
        <a:lstStyle/>
        <a:p>
          <a:endParaRPr lang="ru-RU"/>
        </a:p>
      </dgm:t>
    </dgm:pt>
    <dgm:pt modelId="{C12C4C71-E90F-4032-97CA-8F2CBAF00831}" type="pres">
      <dgm:prSet presAssocID="{09E7EA35-BE94-4D18-8ACC-2A1C6DE8B073}" presName="hierChild4" presStyleCnt="0"/>
      <dgm:spPr/>
    </dgm:pt>
    <dgm:pt modelId="{1DDA7AE7-375E-437E-8E1A-B7287447FA57}" type="pres">
      <dgm:prSet presAssocID="{09E7EA35-BE94-4D18-8ACC-2A1C6DE8B073}" presName="hierChild5" presStyleCnt="0"/>
      <dgm:spPr/>
    </dgm:pt>
    <dgm:pt modelId="{E9E1B95D-5DF5-464F-AF87-AD51044E6E7F}" type="pres">
      <dgm:prSet presAssocID="{918025BE-DC57-4DC4-81E6-DC544A3C1ECA}" presName="Name48" presStyleLbl="parChTrans1D4" presStyleIdx="2" presStyleCnt="4"/>
      <dgm:spPr/>
      <dgm:t>
        <a:bodyPr/>
        <a:lstStyle/>
        <a:p>
          <a:endParaRPr lang="ru-RU"/>
        </a:p>
      </dgm:t>
    </dgm:pt>
    <dgm:pt modelId="{B1BB7483-41A7-4BE0-893B-CEED7D962055}" type="pres">
      <dgm:prSet presAssocID="{2F057219-2EFA-4DEC-80F7-3F291F2B526C}" presName="hierRoot2" presStyleCnt="0">
        <dgm:presLayoutVars>
          <dgm:hierBranch val="r"/>
        </dgm:presLayoutVars>
      </dgm:prSet>
      <dgm:spPr/>
    </dgm:pt>
    <dgm:pt modelId="{6D3FA4DF-A95A-4304-A417-6C82780F342B}" type="pres">
      <dgm:prSet presAssocID="{2F057219-2EFA-4DEC-80F7-3F291F2B526C}" presName="rootComposite" presStyleCnt="0"/>
      <dgm:spPr/>
    </dgm:pt>
    <dgm:pt modelId="{46516219-71DB-4BBC-85CC-A0D5753926DF}" type="pres">
      <dgm:prSet presAssocID="{2F057219-2EFA-4DEC-80F7-3F291F2B526C}" presName="rootText" presStyleLbl="node4" presStyleIdx="2" presStyleCnt="4" custScaleX="269433">
        <dgm:presLayoutVars>
          <dgm:chPref val="3"/>
        </dgm:presLayoutVars>
      </dgm:prSet>
      <dgm:spPr/>
      <dgm:t>
        <a:bodyPr/>
        <a:lstStyle/>
        <a:p>
          <a:endParaRPr lang="ru-RU"/>
        </a:p>
      </dgm:t>
    </dgm:pt>
    <dgm:pt modelId="{D6FFEE63-ADCE-4910-9A98-E6687C9831AA}" type="pres">
      <dgm:prSet presAssocID="{2F057219-2EFA-4DEC-80F7-3F291F2B526C}" presName="rootConnector" presStyleLbl="node4" presStyleIdx="2" presStyleCnt="4"/>
      <dgm:spPr/>
      <dgm:t>
        <a:bodyPr/>
        <a:lstStyle/>
        <a:p>
          <a:endParaRPr lang="ru-RU"/>
        </a:p>
      </dgm:t>
    </dgm:pt>
    <dgm:pt modelId="{A2AA5B58-9CAD-4832-824E-8DDAAA3379A1}" type="pres">
      <dgm:prSet presAssocID="{2F057219-2EFA-4DEC-80F7-3F291F2B526C}" presName="hierChild4" presStyleCnt="0"/>
      <dgm:spPr/>
    </dgm:pt>
    <dgm:pt modelId="{58E5CCAD-410F-4E2E-ABE7-31C89AD457A3}" type="pres">
      <dgm:prSet presAssocID="{2F057219-2EFA-4DEC-80F7-3F291F2B526C}" presName="hierChild5" presStyleCnt="0"/>
      <dgm:spPr/>
    </dgm:pt>
    <dgm:pt modelId="{74449335-ED3F-4118-B8EF-E4BC8DD9AF76}" type="pres">
      <dgm:prSet presAssocID="{4F5EE8B2-EEFF-423C-86B5-82EA6C309F60}" presName="Name48" presStyleLbl="parChTrans1D4" presStyleIdx="3" presStyleCnt="4"/>
      <dgm:spPr/>
      <dgm:t>
        <a:bodyPr/>
        <a:lstStyle/>
        <a:p>
          <a:endParaRPr lang="ru-RU"/>
        </a:p>
      </dgm:t>
    </dgm:pt>
    <dgm:pt modelId="{4F3F8AC8-7C5F-4661-A9C2-01181DD9C412}" type="pres">
      <dgm:prSet presAssocID="{3AE32B86-4459-4538-91F4-FAEE01B05AD1}" presName="hierRoot2" presStyleCnt="0">
        <dgm:presLayoutVars>
          <dgm:hierBranch val="r"/>
        </dgm:presLayoutVars>
      </dgm:prSet>
      <dgm:spPr/>
    </dgm:pt>
    <dgm:pt modelId="{1C78D647-0601-43B9-B596-8941F9349DB9}" type="pres">
      <dgm:prSet presAssocID="{3AE32B86-4459-4538-91F4-FAEE01B05AD1}" presName="rootComposite" presStyleCnt="0"/>
      <dgm:spPr/>
    </dgm:pt>
    <dgm:pt modelId="{F623BE1C-4FA2-4DE4-A78E-305EF94ABD76}" type="pres">
      <dgm:prSet presAssocID="{3AE32B86-4459-4538-91F4-FAEE01B05AD1}" presName="rootText" presStyleLbl="node4" presStyleIdx="3" presStyleCnt="4" custScaleX="253175">
        <dgm:presLayoutVars>
          <dgm:chPref val="3"/>
        </dgm:presLayoutVars>
      </dgm:prSet>
      <dgm:spPr/>
      <dgm:t>
        <a:bodyPr/>
        <a:lstStyle/>
        <a:p>
          <a:endParaRPr lang="ru-RU"/>
        </a:p>
      </dgm:t>
    </dgm:pt>
    <dgm:pt modelId="{9AEB57FD-08D4-4A5B-BD49-84B18DAD6A79}" type="pres">
      <dgm:prSet presAssocID="{3AE32B86-4459-4538-91F4-FAEE01B05AD1}" presName="rootConnector" presStyleLbl="node4" presStyleIdx="3" presStyleCnt="4"/>
      <dgm:spPr/>
      <dgm:t>
        <a:bodyPr/>
        <a:lstStyle/>
        <a:p>
          <a:endParaRPr lang="ru-RU"/>
        </a:p>
      </dgm:t>
    </dgm:pt>
    <dgm:pt modelId="{61664BC5-7172-4AE2-A56A-583D0B3D4DC2}" type="pres">
      <dgm:prSet presAssocID="{3AE32B86-4459-4538-91F4-FAEE01B05AD1}" presName="hierChild4" presStyleCnt="0"/>
      <dgm:spPr/>
    </dgm:pt>
    <dgm:pt modelId="{928D3E40-4F43-4826-86EE-17E691ED69B5}" type="pres">
      <dgm:prSet presAssocID="{3AE32B86-4459-4538-91F4-FAEE01B05AD1}" presName="hierChild5" presStyleCnt="0"/>
      <dgm:spPr/>
    </dgm:pt>
    <dgm:pt modelId="{94316E9A-D7D9-462F-AE4B-3DCB81071214}" type="pres">
      <dgm:prSet presAssocID="{46DDAA3C-F5B1-4B88-8B72-D356E4204BD6}" presName="hierChild5" presStyleCnt="0"/>
      <dgm:spPr/>
    </dgm:pt>
    <dgm:pt modelId="{C9DE0F88-6D6F-4E74-860E-CD65C4D1F702}" type="pres">
      <dgm:prSet presAssocID="{3BE6A0E9-5E5B-4BA9-8FC6-DB534E012959}" presName="hierChild5" presStyleCnt="0"/>
      <dgm:spPr/>
    </dgm:pt>
    <dgm:pt modelId="{7934E87D-F7D7-4A42-86FA-54C74A25EB76}" type="pres">
      <dgm:prSet presAssocID="{39D124C8-79F5-487B-B01B-BC54F1EC56B2}" presName="Name111" presStyleLbl="parChTrans1D3" presStyleIdx="1" presStyleCnt="3"/>
      <dgm:spPr/>
      <dgm:t>
        <a:bodyPr/>
        <a:lstStyle/>
        <a:p>
          <a:endParaRPr lang="ru-RU"/>
        </a:p>
      </dgm:t>
    </dgm:pt>
    <dgm:pt modelId="{CBDE5956-7A5E-4DC7-AD76-BCB2D5DF53B4}" type="pres">
      <dgm:prSet presAssocID="{9653CD41-0934-4E55-B3AB-B5298A983B8A}" presName="hierRoot3" presStyleCnt="0">
        <dgm:presLayoutVars>
          <dgm:hierBranch/>
        </dgm:presLayoutVars>
      </dgm:prSet>
      <dgm:spPr/>
    </dgm:pt>
    <dgm:pt modelId="{FE9EDA40-07AB-4930-8F4D-F7F57D483CEA}" type="pres">
      <dgm:prSet presAssocID="{9653CD41-0934-4E55-B3AB-B5298A983B8A}" presName="rootComposite3" presStyleCnt="0"/>
      <dgm:spPr/>
    </dgm:pt>
    <dgm:pt modelId="{508EF3CE-0F1D-4A63-BF2E-3ED077CB5684}" type="pres">
      <dgm:prSet presAssocID="{9653CD41-0934-4E55-B3AB-B5298A983B8A}" presName="rootText3" presStyleLbl="asst2" presStyleIdx="0" presStyleCnt="2" custScaleX="211609" custScaleY="168967">
        <dgm:presLayoutVars>
          <dgm:chPref val="3"/>
        </dgm:presLayoutVars>
      </dgm:prSet>
      <dgm:spPr/>
      <dgm:t>
        <a:bodyPr/>
        <a:lstStyle/>
        <a:p>
          <a:endParaRPr lang="ru-RU"/>
        </a:p>
      </dgm:t>
    </dgm:pt>
    <dgm:pt modelId="{ACF215AC-B5B3-429C-98AE-B320716889EB}" type="pres">
      <dgm:prSet presAssocID="{9653CD41-0934-4E55-B3AB-B5298A983B8A}" presName="rootConnector3" presStyleLbl="asst2" presStyleIdx="0" presStyleCnt="2"/>
      <dgm:spPr/>
      <dgm:t>
        <a:bodyPr/>
        <a:lstStyle/>
        <a:p>
          <a:endParaRPr lang="ru-RU"/>
        </a:p>
      </dgm:t>
    </dgm:pt>
    <dgm:pt modelId="{791A7572-67E5-4A24-AAC6-C3B679577876}" type="pres">
      <dgm:prSet presAssocID="{9653CD41-0934-4E55-B3AB-B5298A983B8A}" presName="hierChild6" presStyleCnt="0"/>
      <dgm:spPr/>
    </dgm:pt>
    <dgm:pt modelId="{BEAB2BF4-E854-463B-AF78-622BBDF946C5}" type="pres">
      <dgm:prSet presAssocID="{9653CD41-0934-4E55-B3AB-B5298A983B8A}" presName="hierChild7" presStyleCnt="0"/>
      <dgm:spPr/>
    </dgm:pt>
    <dgm:pt modelId="{CC47D10C-79CC-4EE3-8557-344AB21FD773}" type="pres">
      <dgm:prSet presAssocID="{4CC63D1F-B868-49E1-995A-1CCE9EFF52CA}" presName="Name111" presStyleLbl="parChTrans1D3" presStyleIdx="2" presStyleCnt="3"/>
      <dgm:spPr/>
      <dgm:t>
        <a:bodyPr/>
        <a:lstStyle/>
        <a:p>
          <a:endParaRPr lang="ru-RU"/>
        </a:p>
      </dgm:t>
    </dgm:pt>
    <dgm:pt modelId="{2FF47E71-0494-4C53-B31B-71F618D9BC10}" type="pres">
      <dgm:prSet presAssocID="{5CB8FAAA-04A6-4978-B1E2-B54391531ECC}" presName="hierRoot3" presStyleCnt="0">
        <dgm:presLayoutVars>
          <dgm:hierBranch/>
        </dgm:presLayoutVars>
      </dgm:prSet>
      <dgm:spPr/>
    </dgm:pt>
    <dgm:pt modelId="{E72C96CD-49CF-4336-8FD1-C3ABD8B2B5AB}" type="pres">
      <dgm:prSet presAssocID="{5CB8FAAA-04A6-4978-B1E2-B54391531ECC}" presName="rootComposite3" presStyleCnt="0"/>
      <dgm:spPr/>
    </dgm:pt>
    <dgm:pt modelId="{0FA87B43-A9E4-4BE3-BD70-4BD31298D332}" type="pres">
      <dgm:prSet presAssocID="{5CB8FAAA-04A6-4978-B1E2-B54391531ECC}" presName="rootText3" presStyleLbl="asst2" presStyleIdx="1" presStyleCnt="2" custScaleX="211753" custScaleY="171408">
        <dgm:presLayoutVars>
          <dgm:chPref val="3"/>
        </dgm:presLayoutVars>
      </dgm:prSet>
      <dgm:spPr/>
      <dgm:t>
        <a:bodyPr/>
        <a:lstStyle/>
        <a:p>
          <a:endParaRPr lang="ru-RU"/>
        </a:p>
      </dgm:t>
    </dgm:pt>
    <dgm:pt modelId="{A68BFED4-7044-432F-B390-C037DC96CE10}" type="pres">
      <dgm:prSet presAssocID="{5CB8FAAA-04A6-4978-B1E2-B54391531ECC}" presName="rootConnector3" presStyleLbl="asst2" presStyleIdx="1" presStyleCnt="2"/>
      <dgm:spPr/>
      <dgm:t>
        <a:bodyPr/>
        <a:lstStyle/>
        <a:p>
          <a:endParaRPr lang="ru-RU"/>
        </a:p>
      </dgm:t>
    </dgm:pt>
    <dgm:pt modelId="{AFD25427-A636-4551-8AF7-DC028CB48D1D}" type="pres">
      <dgm:prSet presAssocID="{5CB8FAAA-04A6-4978-B1E2-B54391531ECC}" presName="hierChild6" presStyleCnt="0"/>
      <dgm:spPr/>
    </dgm:pt>
    <dgm:pt modelId="{95BFD0F0-CE09-4020-A331-DB85732DAEE2}" type="pres">
      <dgm:prSet presAssocID="{5CB8FAAA-04A6-4978-B1E2-B54391531ECC}" presName="hierChild7" presStyleCnt="0"/>
      <dgm:spPr/>
    </dgm:pt>
    <dgm:pt modelId="{A82FF7A4-7DA8-428D-B9D5-396DDEB3FFEC}" type="pres">
      <dgm:prSet presAssocID="{6D738551-16E0-4F05-81E6-AA3CDBA797A1}" presName="hierChild3" presStyleCnt="0"/>
      <dgm:spPr/>
    </dgm:pt>
  </dgm:ptLst>
  <dgm:cxnLst>
    <dgm:cxn modelId="{364AA71F-A29D-4ACA-9B77-A008C46AF9E6}" type="presOf" srcId="{6D738551-16E0-4F05-81E6-AA3CDBA797A1}" destId="{C0059045-CABA-4AC6-8358-169E3DD7FDA8}" srcOrd="0" destOrd="0" presId="urn:microsoft.com/office/officeart/2005/8/layout/orgChart1"/>
    <dgm:cxn modelId="{1991B29A-9DE9-4D48-BB5B-A348655ED8F4}" type="presOf" srcId="{7F50DA06-177B-4C70-9800-12A05BC359BC}" destId="{9598BDB7-715D-4536-859B-D02E4FDF5BE3}" srcOrd="0" destOrd="0" presId="urn:microsoft.com/office/officeart/2005/8/layout/orgChart1"/>
    <dgm:cxn modelId="{4C569890-497E-4254-AACB-D3F37E65DE2B}" type="presOf" srcId="{3BE6A0E9-5E5B-4BA9-8FC6-DB534E012959}" destId="{55B495F5-2181-4643-AA17-C6852C773C3F}" srcOrd="1" destOrd="0" presId="urn:microsoft.com/office/officeart/2005/8/layout/orgChart1"/>
    <dgm:cxn modelId="{CF326644-DC2A-4521-915E-8113C2F8498B}" type="presOf" srcId="{3AE32B86-4459-4538-91F4-FAEE01B05AD1}" destId="{F623BE1C-4FA2-4DE4-A78E-305EF94ABD76}" srcOrd="0" destOrd="0" presId="urn:microsoft.com/office/officeart/2005/8/layout/orgChart1"/>
    <dgm:cxn modelId="{635DECA9-E5FF-468B-A86D-2BE36AE7256C}" type="presOf" srcId="{09E7EA35-BE94-4D18-8ACC-2A1C6DE8B073}" destId="{606601FC-276B-4296-8A73-373CF07C49E3}" srcOrd="0" destOrd="0" presId="urn:microsoft.com/office/officeart/2005/8/layout/orgChart1"/>
    <dgm:cxn modelId="{5861F2C6-D90B-4AE3-B213-82739961E5A3}" type="presOf" srcId="{39D124C8-79F5-487B-B01B-BC54F1EC56B2}" destId="{7934E87D-F7D7-4A42-86FA-54C74A25EB76}" srcOrd="0" destOrd="0" presId="urn:microsoft.com/office/officeart/2005/8/layout/orgChart1"/>
    <dgm:cxn modelId="{1D35354B-36D4-4962-862F-44784EF0AFB7}" type="presOf" srcId="{3AE32B86-4459-4538-91F4-FAEE01B05AD1}" destId="{9AEB57FD-08D4-4A5B-BD49-84B18DAD6A79}" srcOrd="1" destOrd="0" presId="urn:microsoft.com/office/officeart/2005/8/layout/orgChart1"/>
    <dgm:cxn modelId="{ED6B0E85-166A-4DA3-95B4-7C0F8761FCB2}" type="presOf" srcId="{46DDAA3C-F5B1-4B88-8B72-D356E4204BD6}" destId="{88830D0D-4408-4D63-944C-EF9F9B49C65C}" srcOrd="1" destOrd="0" presId="urn:microsoft.com/office/officeart/2005/8/layout/orgChart1"/>
    <dgm:cxn modelId="{6F8C06E9-985E-4716-A915-82998F5A2036}" type="presOf" srcId="{2F057219-2EFA-4DEC-80F7-3F291F2B526C}" destId="{46516219-71DB-4BBC-85CC-A0D5753926DF}" srcOrd="0" destOrd="0" presId="urn:microsoft.com/office/officeart/2005/8/layout/orgChart1"/>
    <dgm:cxn modelId="{3C032110-F03C-40C6-A958-8529235E68B3}" type="presOf" srcId="{B4EBBEB3-3ED2-4899-9088-C59C29306785}" destId="{30894A36-A80A-4D18-A3E2-47CC2B0E981A}" srcOrd="0" destOrd="0" presId="urn:microsoft.com/office/officeart/2005/8/layout/orgChart1"/>
    <dgm:cxn modelId="{AC5801FC-5BCE-42C3-9C0E-B4D9D6230C80}" type="presOf" srcId="{9BA0C9FC-2E97-41FE-8C1C-BCFB453CF850}" destId="{8A04CD36-A726-4FCE-8323-61BE4BD9942A}" srcOrd="1" destOrd="0" presId="urn:microsoft.com/office/officeart/2005/8/layout/orgChart1"/>
    <dgm:cxn modelId="{C1540577-B29E-4574-AE48-B2F4033D698A}" type="presOf" srcId="{09E7EA35-BE94-4D18-8ACC-2A1C6DE8B073}" destId="{70597127-75E9-4EE7-8EBE-B8AC57627F61}" srcOrd="1" destOrd="0" presId="urn:microsoft.com/office/officeart/2005/8/layout/orgChart1"/>
    <dgm:cxn modelId="{77923112-0680-4BEF-A3AF-06575EBB4E8F}" srcId="{3BE6A0E9-5E5B-4BA9-8FC6-DB534E012959}" destId="{5CB8FAAA-04A6-4978-B1E2-B54391531ECC}" srcOrd="1" destOrd="0" parTransId="{4CC63D1F-B868-49E1-995A-1CCE9EFF52CA}" sibTransId="{6B3D35A4-AF12-4227-9904-E284429B3262}"/>
    <dgm:cxn modelId="{AA1AB83A-D492-4E72-AA32-2026030B4257}" srcId="{46DDAA3C-F5B1-4B88-8B72-D356E4204BD6}" destId="{09E7EA35-BE94-4D18-8ACC-2A1C6DE8B073}" srcOrd="1" destOrd="0" parTransId="{D8AC9E70-9182-4265-BC64-0C4D3A7C51AD}" sibTransId="{EE2E10AD-12B3-43A5-BB3A-64ECB4C40B84}"/>
    <dgm:cxn modelId="{FB49FBE3-5830-4FA1-AB16-0D47C0BC63D5}" srcId="{3BE6A0E9-5E5B-4BA9-8FC6-DB534E012959}" destId="{46DDAA3C-F5B1-4B88-8B72-D356E4204BD6}" srcOrd="2" destOrd="0" parTransId="{6B111E29-E412-4BE4-A6E8-CD9F07ED6209}" sibTransId="{FC506F01-04B0-4B87-A00E-6F857E89C7C0}"/>
    <dgm:cxn modelId="{E427C5F9-2F37-4B08-88D5-49E8A54ACEED}" type="presOf" srcId="{9653CD41-0934-4E55-B3AB-B5298A983B8A}" destId="{508EF3CE-0F1D-4A63-BF2E-3ED077CB5684}" srcOrd="0" destOrd="0" presId="urn:microsoft.com/office/officeart/2005/8/layout/orgChart1"/>
    <dgm:cxn modelId="{10CB4EA6-DEA6-49ED-86B9-0949D1927BE0}" type="presOf" srcId="{5CB8FAAA-04A6-4978-B1E2-B54391531ECC}" destId="{A68BFED4-7044-432F-B390-C037DC96CE10}" srcOrd="1" destOrd="0" presId="urn:microsoft.com/office/officeart/2005/8/layout/orgChart1"/>
    <dgm:cxn modelId="{3D9386FA-135E-46C2-83E5-CAEAD841CDAC}" type="presOf" srcId="{3BE6A0E9-5E5B-4BA9-8FC6-DB534E012959}" destId="{7D434302-A092-4F8C-ABAC-A62E251C1DB7}" srcOrd="0" destOrd="0" presId="urn:microsoft.com/office/officeart/2005/8/layout/orgChart1"/>
    <dgm:cxn modelId="{BBEFD053-8855-4EAF-B56C-FF8F6CA0C2F6}" type="presOf" srcId="{9BA0C9FC-2E97-41FE-8C1C-BCFB453CF850}" destId="{46FE5BE1-0712-429C-81A4-EC6F1AA1AE26}" srcOrd="0" destOrd="0" presId="urn:microsoft.com/office/officeart/2005/8/layout/orgChart1"/>
    <dgm:cxn modelId="{CC0BFA80-3630-49BF-B475-050A8DB18675}" srcId="{46DDAA3C-F5B1-4B88-8B72-D356E4204BD6}" destId="{3AE32B86-4459-4538-91F4-FAEE01B05AD1}" srcOrd="3" destOrd="0" parTransId="{4F5EE8B2-EEFF-423C-86B5-82EA6C309F60}" sibTransId="{BFBC7FF7-8590-4FB2-912D-D63C7C31FF17}"/>
    <dgm:cxn modelId="{384849CB-36E4-43AC-9F2D-FF39A9D73A0C}" type="presOf" srcId="{107BFE09-E376-4EDA-9977-004F3F3B6B8F}" destId="{07DE76FC-DDAF-4F46-BB08-5E0883FCD430}" srcOrd="0" destOrd="0" presId="urn:microsoft.com/office/officeart/2005/8/layout/orgChart1"/>
    <dgm:cxn modelId="{DCBB54F6-5F9A-462B-A8F6-EEA184573121}" type="presOf" srcId="{918025BE-DC57-4DC4-81E6-DC544A3C1ECA}" destId="{E9E1B95D-5DF5-464F-AF87-AD51044E6E7F}" srcOrd="0" destOrd="0" presId="urn:microsoft.com/office/officeart/2005/8/layout/orgChart1"/>
    <dgm:cxn modelId="{5CEDA91E-7622-491E-B2D6-54001F08F997}" srcId="{6D738551-16E0-4F05-81E6-AA3CDBA797A1}" destId="{3BE6A0E9-5E5B-4BA9-8FC6-DB534E012959}" srcOrd="0" destOrd="0" parTransId="{7F50DA06-177B-4C70-9800-12A05BC359BC}" sibTransId="{E70DB9EA-1E16-4D89-9819-A7F26F33508D}"/>
    <dgm:cxn modelId="{200370DB-F10F-452B-ABD0-4464D1A9D0E8}" type="presOf" srcId="{5CB8FAAA-04A6-4978-B1E2-B54391531ECC}" destId="{0FA87B43-A9E4-4BE3-BD70-4BD31298D332}" srcOrd="0" destOrd="0" presId="urn:microsoft.com/office/officeart/2005/8/layout/orgChart1"/>
    <dgm:cxn modelId="{D3D1723C-C424-46D2-AAE4-8A0C871BB833}" type="presOf" srcId="{9653CD41-0934-4E55-B3AB-B5298A983B8A}" destId="{ACF215AC-B5B3-429C-98AE-B320716889EB}" srcOrd="1" destOrd="0" presId="urn:microsoft.com/office/officeart/2005/8/layout/orgChart1"/>
    <dgm:cxn modelId="{38B057CF-38CC-4A73-99EF-3CF6485745E2}" type="presOf" srcId="{4CC63D1F-B868-49E1-995A-1CCE9EFF52CA}" destId="{CC47D10C-79CC-4EE3-8557-344AB21FD773}" srcOrd="0" destOrd="0" presId="urn:microsoft.com/office/officeart/2005/8/layout/orgChart1"/>
    <dgm:cxn modelId="{6E8DB057-20DE-4C2C-B4F2-F0045C1849E2}" srcId="{46DDAA3C-F5B1-4B88-8B72-D356E4204BD6}" destId="{2F057219-2EFA-4DEC-80F7-3F291F2B526C}" srcOrd="2" destOrd="0" parTransId="{918025BE-DC57-4DC4-81E6-DC544A3C1ECA}" sibTransId="{CDAABB58-8030-423C-83D3-B05180E7B5E9}"/>
    <dgm:cxn modelId="{1FC4391F-EA54-44B6-A1E9-88FBFAA3198A}" srcId="{107BFE09-E376-4EDA-9977-004F3F3B6B8F}" destId="{6D738551-16E0-4F05-81E6-AA3CDBA797A1}" srcOrd="0" destOrd="0" parTransId="{8E1C1D44-BA5F-4516-8504-111978EF18E7}" sibTransId="{ADA3DAC6-C784-45AC-8A84-81918CCE493B}"/>
    <dgm:cxn modelId="{457F2A75-FCBE-4922-9F95-AA0B79BEC2A7}" type="presOf" srcId="{46DDAA3C-F5B1-4B88-8B72-D356E4204BD6}" destId="{8CF68123-AA38-42F3-8B84-3C11E083C725}" srcOrd="0" destOrd="0" presId="urn:microsoft.com/office/officeart/2005/8/layout/orgChart1"/>
    <dgm:cxn modelId="{8CE21368-5D2C-4E39-A78C-0413DCA1D9EB}" type="presOf" srcId="{6D738551-16E0-4F05-81E6-AA3CDBA797A1}" destId="{42F0BEFC-7BB1-4C70-B159-C92EB16F992B}" srcOrd="1" destOrd="0" presId="urn:microsoft.com/office/officeart/2005/8/layout/orgChart1"/>
    <dgm:cxn modelId="{9566D7AC-D0CE-46ED-BB8B-407C1E81E60C}" srcId="{3BE6A0E9-5E5B-4BA9-8FC6-DB534E012959}" destId="{9653CD41-0934-4E55-B3AB-B5298A983B8A}" srcOrd="0" destOrd="0" parTransId="{39D124C8-79F5-487B-B01B-BC54F1EC56B2}" sibTransId="{71A5D9ED-E362-40BC-B70C-9B0F80BF33C1}"/>
    <dgm:cxn modelId="{604088CA-0B19-47B5-A17C-2E35FD04E561}" srcId="{46DDAA3C-F5B1-4B88-8B72-D356E4204BD6}" destId="{9BA0C9FC-2E97-41FE-8C1C-BCFB453CF850}" srcOrd="0" destOrd="0" parTransId="{B4EBBEB3-3ED2-4899-9088-C59C29306785}" sibTransId="{A9207FF6-1AD2-41EF-95D7-4259381182EE}"/>
    <dgm:cxn modelId="{BB9FB1EF-6D4C-4609-A3A2-6CB2215FDD51}" type="presOf" srcId="{2F057219-2EFA-4DEC-80F7-3F291F2B526C}" destId="{D6FFEE63-ADCE-4910-9A98-E6687C9831AA}" srcOrd="1" destOrd="0" presId="urn:microsoft.com/office/officeart/2005/8/layout/orgChart1"/>
    <dgm:cxn modelId="{3EB8539B-8CC1-46D4-BE02-53665ABEC46C}" type="presOf" srcId="{6B111E29-E412-4BE4-A6E8-CD9F07ED6209}" destId="{5AB67B18-8CAA-4F92-8A6C-5E505AFBBEC2}" srcOrd="0" destOrd="0" presId="urn:microsoft.com/office/officeart/2005/8/layout/orgChart1"/>
    <dgm:cxn modelId="{15AAB399-2102-4FD3-8E65-582D3054A641}" type="presOf" srcId="{D8AC9E70-9182-4265-BC64-0C4D3A7C51AD}" destId="{8680AE71-84DE-4BEB-99A3-AC2D71C581FB}" srcOrd="0" destOrd="0" presId="urn:microsoft.com/office/officeart/2005/8/layout/orgChart1"/>
    <dgm:cxn modelId="{3BC7C11C-4E5D-497E-93CE-7F06F67CDCC0}" type="presOf" srcId="{4F5EE8B2-EEFF-423C-86B5-82EA6C309F60}" destId="{74449335-ED3F-4118-B8EF-E4BC8DD9AF76}" srcOrd="0" destOrd="0" presId="urn:microsoft.com/office/officeart/2005/8/layout/orgChart1"/>
    <dgm:cxn modelId="{21DAE152-7DD1-4CF8-8DBC-83B625F0903B}" type="presParOf" srcId="{07DE76FC-DDAF-4F46-BB08-5E0883FCD430}" destId="{D8E1A3BB-52BE-4505-9C44-A4EFF0702A7E}" srcOrd="0" destOrd="0" presId="urn:microsoft.com/office/officeart/2005/8/layout/orgChart1"/>
    <dgm:cxn modelId="{269B5C25-1596-46D9-AC1F-F3B005628A48}" type="presParOf" srcId="{D8E1A3BB-52BE-4505-9C44-A4EFF0702A7E}" destId="{F277136B-1FF5-44EE-B503-6B56092E2319}" srcOrd="0" destOrd="0" presId="urn:microsoft.com/office/officeart/2005/8/layout/orgChart1"/>
    <dgm:cxn modelId="{AFDC56E1-9ED4-4B51-AC75-2CCAE56B2D38}" type="presParOf" srcId="{F277136B-1FF5-44EE-B503-6B56092E2319}" destId="{C0059045-CABA-4AC6-8358-169E3DD7FDA8}" srcOrd="0" destOrd="0" presId="urn:microsoft.com/office/officeart/2005/8/layout/orgChart1"/>
    <dgm:cxn modelId="{7842D1A1-B61B-4177-80CB-02C43AD6631E}" type="presParOf" srcId="{F277136B-1FF5-44EE-B503-6B56092E2319}" destId="{42F0BEFC-7BB1-4C70-B159-C92EB16F992B}" srcOrd="1" destOrd="0" presId="urn:microsoft.com/office/officeart/2005/8/layout/orgChart1"/>
    <dgm:cxn modelId="{9B6E651E-3976-490B-BB23-B5304891BAE1}" type="presParOf" srcId="{D8E1A3BB-52BE-4505-9C44-A4EFF0702A7E}" destId="{29D7486F-E21F-45C2-8EE2-C86347811848}" srcOrd="1" destOrd="0" presId="urn:microsoft.com/office/officeart/2005/8/layout/orgChart1"/>
    <dgm:cxn modelId="{64AC6F1F-7AE4-450C-9BBA-402C22D5E017}" type="presParOf" srcId="{29D7486F-E21F-45C2-8EE2-C86347811848}" destId="{9598BDB7-715D-4536-859B-D02E4FDF5BE3}" srcOrd="0" destOrd="0" presId="urn:microsoft.com/office/officeart/2005/8/layout/orgChart1"/>
    <dgm:cxn modelId="{99DD6414-815D-49AC-B9A8-D3F1E392AFB6}" type="presParOf" srcId="{29D7486F-E21F-45C2-8EE2-C86347811848}" destId="{7EE24D5F-7349-489F-8258-A353DE37D512}" srcOrd="1" destOrd="0" presId="urn:microsoft.com/office/officeart/2005/8/layout/orgChart1"/>
    <dgm:cxn modelId="{DF5A1BC7-52A8-45DE-8454-73106FF8559C}" type="presParOf" srcId="{7EE24D5F-7349-489F-8258-A353DE37D512}" destId="{B49E058E-FA89-41C4-A6E2-76D937BB1A31}" srcOrd="0" destOrd="0" presId="urn:microsoft.com/office/officeart/2005/8/layout/orgChart1"/>
    <dgm:cxn modelId="{90E50BD6-2E52-4B09-ACF2-BA77D48C8922}" type="presParOf" srcId="{B49E058E-FA89-41C4-A6E2-76D937BB1A31}" destId="{7D434302-A092-4F8C-ABAC-A62E251C1DB7}" srcOrd="0" destOrd="0" presId="urn:microsoft.com/office/officeart/2005/8/layout/orgChart1"/>
    <dgm:cxn modelId="{A384BCC3-FFA4-472C-AF02-3D0F668FD882}" type="presParOf" srcId="{B49E058E-FA89-41C4-A6E2-76D937BB1A31}" destId="{55B495F5-2181-4643-AA17-C6852C773C3F}" srcOrd="1" destOrd="0" presId="urn:microsoft.com/office/officeart/2005/8/layout/orgChart1"/>
    <dgm:cxn modelId="{B19205C3-2AE5-4E9D-9CDF-969FCEB1FC2E}" type="presParOf" srcId="{7EE24D5F-7349-489F-8258-A353DE37D512}" destId="{5998540E-551C-40C3-891F-D85F9A59CBC5}" srcOrd="1" destOrd="0" presId="urn:microsoft.com/office/officeart/2005/8/layout/orgChart1"/>
    <dgm:cxn modelId="{5AEABF66-CEEA-4DB9-AE4E-394043A8935D}" type="presParOf" srcId="{5998540E-551C-40C3-891F-D85F9A59CBC5}" destId="{5AB67B18-8CAA-4F92-8A6C-5E505AFBBEC2}" srcOrd="0" destOrd="0" presId="urn:microsoft.com/office/officeart/2005/8/layout/orgChart1"/>
    <dgm:cxn modelId="{021A01E8-25FF-4FE0-A6D3-2798ABF97C2B}" type="presParOf" srcId="{5998540E-551C-40C3-891F-D85F9A59CBC5}" destId="{90272D8C-A836-465E-8A72-4E842CA145C4}" srcOrd="1" destOrd="0" presId="urn:microsoft.com/office/officeart/2005/8/layout/orgChart1"/>
    <dgm:cxn modelId="{44D2A255-B66C-47C8-AAC3-4F659415D24A}" type="presParOf" srcId="{90272D8C-A836-465E-8A72-4E842CA145C4}" destId="{1AA95C94-F49D-4CA8-B549-831A7AB8C079}" srcOrd="0" destOrd="0" presId="urn:microsoft.com/office/officeart/2005/8/layout/orgChart1"/>
    <dgm:cxn modelId="{70BC877C-4DFD-431D-BA88-D7EF84393393}" type="presParOf" srcId="{1AA95C94-F49D-4CA8-B549-831A7AB8C079}" destId="{8CF68123-AA38-42F3-8B84-3C11E083C725}" srcOrd="0" destOrd="0" presId="urn:microsoft.com/office/officeart/2005/8/layout/orgChart1"/>
    <dgm:cxn modelId="{CA98F609-5708-4E5C-BE0F-D536196E9075}" type="presParOf" srcId="{1AA95C94-F49D-4CA8-B549-831A7AB8C079}" destId="{88830D0D-4408-4D63-944C-EF9F9B49C65C}" srcOrd="1" destOrd="0" presId="urn:microsoft.com/office/officeart/2005/8/layout/orgChart1"/>
    <dgm:cxn modelId="{611D6238-2D6C-4896-981B-2D92587CCD20}" type="presParOf" srcId="{90272D8C-A836-465E-8A72-4E842CA145C4}" destId="{66BFE36B-B079-4331-AB1B-7C4C933F106F}" srcOrd="1" destOrd="0" presId="urn:microsoft.com/office/officeart/2005/8/layout/orgChart1"/>
    <dgm:cxn modelId="{8C585D7E-0A93-41E6-B31D-B5D9FD444545}" type="presParOf" srcId="{66BFE36B-B079-4331-AB1B-7C4C933F106F}" destId="{30894A36-A80A-4D18-A3E2-47CC2B0E981A}" srcOrd="0" destOrd="0" presId="urn:microsoft.com/office/officeart/2005/8/layout/orgChart1"/>
    <dgm:cxn modelId="{F551196C-A64C-4489-97FB-D8DF2302C429}" type="presParOf" srcId="{66BFE36B-B079-4331-AB1B-7C4C933F106F}" destId="{FE39D8DA-4467-46D0-B2E3-C98340183913}" srcOrd="1" destOrd="0" presId="urn:microsoft.com/office/officeart/2005/8/layout/orgChart1"/>
    <dgm:cxn modelId="{3691F2B4-F184-4497-8CCD-2C42AFC2C380}" type="presParOf" srcId="{FE39D8DA-4467-46D0-B2E3-C98340183913}" destId="{1EEF3D47-B76E-4C13-A1FF-FF26EF7A4D51}" srcOrd="0" destOrd="0" presId="urn:microsoft.com/office/officeart/2005/8/layout/orgChart1"/>
    <dgm:cxn modelId="{6CB4A343-F878-468B-B009-8A8E2809125F}" type="presParOf" srcId="{1EEF3D47-B76E-4C13-A1FF-FF26EF7A4D51}" destId="{46FE5BE1-0712-429C-81A4-EC6F1AA1AE26}" srcOrd="0" destOrd="0" presId="urn:microsoft.com/office/officeart/2005/8/layout/orgChart1"/>
    <dgm:cxn modelId="{886BFED7-7612-438F-98DE-E1D10F3B33B3}" type="presParOf" srcId="{1EEF3D47-B76E-4C13-A1FF-FF26EF7A4D51}" destId="{8A04CD36-A726-4FCE-8323-61BE4BD9942A}" srcOrd="1" destOrd="0" presId="urn:microsoft.com/office/officeart/2005/8/layout/orgChart1"/>
    <dgm:cxn modelId="{563A1E9F-084B-458A-811D-A6B725361381}" type="presParOf" srcId="{FE39D8DA-4467-46D0-B2E3-C98340183913}" destId="{06D015C5-14B0-4A4F-9243-223F42C997B2}" srcOrd="1" destOrd="0" presId="urn:microsoft.com/office/officeart/2005/8/layout/orgChart1"/>
    <dgm:cxn modelId="{AA30EE8F-B381-4A1E-860F-F37ECB355B22}" type="presParOf" srcId="{FE39D8DA-4467-46D0-B2E3-C98340183913}" destId="{56E8CB4D-B450-4976-8AC9-4EB39664E556}" srcOrd="2" destOrd="0" presId="urn:microsoft.com/office/officeart/2005/8/layout/orgChart1"/>
    <dgm:cxn modelId="{078EE705-0430-4224-AAE4-A3945DEFE3C1}" type="presParOf" srcId="{66BFE36B-B079-4331-AB1B-7C4C933F106F}" destId="{8680AE71-84DE-4BEB-99A3-AC2D71C581FB}" srcOrd="2" destOrd="0" presId="urn:microsoft.com/office/officeart/2005/8/layout/orgChart1"/>
    <dgm:cxn modelId="{20521DE0-7C53-4B90-9938-A99CD1652C1A}" type="presParOf" srcId="{66BFE36B-B079-4331-AB1B-7C4C933F106F}" destId="{51C06A8C-3341-4771-BBCA-A7E09E10176C}" srcOrd="3" destOrd="0" presId="urn:microsoft.com/office/officeart/2005/8/layout/orgChart1"/>
    <dgm:cxn modelId="{9104684E-7707-46B4-B2C6-C82479B66EB9}" type="presParOf" srcId="{51C06A8C-3341-4771-BBCA-A7E09E10176C}" destId="{106E3ADB-8F48-41B3-9D78-122D37ABD58C}" srcOrd="0" destOrd="0" presId="urn:microsoft.com/office/officeart/2005/8/layout/orgChart1"/>
    <dgm:cxn modelId="{09828D1E-242E-493A-8370-03533B8549DB}" type="presParOf" srcId="{106E3ADB-8F48-41B3-9D78-122D37ABD58C}" destId="{606601FC-276B-4296-8A73-373CF07C49E3}" srcOrd="0" destOrd="0" presId="urn:microsoft.com/office/officeart/2005/8/layout/orgChart1"/>
    <dgm:cxn modelId="{8147BECA-1FC4-4D59-88F2-FB89869C0013}" type="presParOf" srcId="{106E3ADB-8F48-41B3-9D78-122D37ABD58C}" destId="{70597127-75E9-4EE7-8EBE-B8AC57627F61}" srcOrd="1" destOrd="0" presId="urn:microsoft.com/office/officeart/2005/8/layout/orgChart1"/>
    <dgm:cxn modelId="{4A825B29-C1BA-45FE-B14D-C4E051CBF049}" type="presParOf" srcId="{51C06A8C-3341-4771-BBCA-A7E09E10176C}" destId="{C12C4C71-E90F-4032-97CA-8F2CBAF00831}" srcOrd="1" destOrd="0" presId="urn:microsoft.com/office/officeart/2005/8/layout/orgChart1"/>
    <dgm:cxn modelId="{9C059DC0-8980-4372-850E-B7E3B9CD5AE1}" type="presParOf" srcId="{51C06A8C-3341-4771-BBCA-A7E09E10176C}" destId="{1DDA7AE7-375E-437E-8E1A-B7287447FA57}" srcOrd="2" destOrd="0" presId="urn:microsoft.com/office/officeart/2005/8/layout/orgChart1"/>
    <dgm:cxn modelId="{38A36718-422E-4E66-9626-26D6C34883B7}" type="presParOf" srcId="{66BFE36B-B079-4331-AB1B-7C4C933F106F}" destId="{E9E1B95D-5DF5-464F-AF87-AD51044E6E7F}" srcOrd="4" destOrd="0" presId="urn:microsoft.com/office/officeart/2005/8/layout/orgChart1"/>
    <dgm:cxn modelId="{A955F6C0-3BB8-4BD2-9E80-0FFD09EF328C}" type="presParOf" srcId="{66BFE36B-B079-4331-AB1B-7C4C933F106F}" destId="{B1BB7483-41A7-4BE0-893B-CEED7D962055}" srcOrd="5" destOrd="0" presId="urn:microsoft.com/office/officeart/2005/8/layout/orgChart1"/>
    <dgm:cxn modelId="{74083131-BA18-4BFB-A288-51875ABE1957}" type="presParOf" srcId="{B1BB7483-41A7-4BE0-893B-CEED7D962055}" destId="{6D3FA4DF-A95A-4304-A417-6C82780F342B}" srcOrd="0" destOrd="0" presId="urn:microsoft.com/office/officeart/2005/8/layout/orgChart1"/>
    <dgm:cxn modelId="{2E59DD61-7E23-4164-BDF2-1129F393EFAB}" type="presParOf" srcId="{6D3FA4DF-A95A-4304-A417-6C82780F342B}" destId="{46516219-71DB-4BBC-85CC-A0D5753926DF}" srcOrd="0" destOrd="0" presId="urn:microsoft.com/office/officeart/2005/8/layout/orgChart1"/>
    <dgm:cxn modelId="{20529009-811E-45A6-8924-2C6D189C713F}" type="presParOf" srcId="{6D3FA4DF-A95A-4304-A417-6C82780F342B}" destId="{D6FFEE63-ADCE-4910-9A98-E6687C9831AA}" srcOrd="1" destOrd="0" presId="urn:microsoft.com/office/officeart/2005/8/layout/orgChart1"/>
    <dgm:cxn modelId="{D00E22F3-313F-4F8F-9FA0-92DBB12B22E0}" type="presParOf" srcId="{B1BB7483-41A7-4BE0-893B-CEED7D962055}" destId="{A2AA5B58-9CAD-4832-824E-8DDAAA3379A1}" srcOrd="1" destOrd="0" presId="urn:microsoft.com/office/officeart/2005/8/layout/orgChart1"/>
    <dgm:cxn modelId="{E2244417-BFB3-473F-9739-D6247057D20E}" type="presParOf" srcId="{B1BB7483-41A7-4BE0-893B-CEED7D962055}" destId="{58E5CCAD-410F-4E2E-ABE7-31C89AD457A3}" srcOrd="2" destOrd="0" presId="urn:microsoft.com/office/officeart/2005/8/layout/orgChart1"/>
    <dgm:cxn modelId="{BFFADD9F-45B3-47E9-89C6-64E295601C6B}" type="presParOf" srcId="{66BFE36B-B079-4331-AB1B-7C4C933F106F}" destId="{74449335-ED3F-4118-B8EF-E4BC8DD9AF76}" srcOrd="6" destOrd="0" presId="urn:microsoft.com/office/officeart/2005/8/layout/orgChart1"/>
    <dgm:cxn modelId="{97693BB1-9C90-4D87-99E6-576AC110121E}" type="presParOf" srcId="{66BFE36B-B079-4331-AB1B-7C4C933F106F}" destId="{4F3F8AC8-7C5F-4661-A9C2-01181DD9C412}" srcOrd="7" destOrd="0" presId="urn:microsoft.com/office/officeart/2005/8/layout/orgChart1"/>
    <dgm:cxn modelId="{9872118D-8C55-4864-84AC-F9E6374C0965}" type="presParOf" srcId="{4F3F8AC8-7C5F-4661-A9C2-01181DD9C412}" destId="{1C78D647-0601-43B9-B596-8941F9349DB9}" srcOrd="0" destOrd="0" presId="urn:microsoft.com/office/officeart/2005/8/layout/orgChart1"/>
    <dgm:cxn modelId="{97206956-2442-40E8-8118-65A8E61A26DA}" type="presParOf" srcId="{1C78D647-0601-43B9-B596-8941F9349DB9}" destId="{F623BE1C-4FA2-4DE4-A78E-305EF94ABD76}" srcOrd="0" destOrd="0" presId="urn:microsoft.com/office/officeart/2005/8/layout/orgChart1"/>
    <dgm:cxn modelId="{F4CAF595-6354-43BD-AF94-89D74595D192}" type="presParOf" srcId="{1C78D647-0601-43B9-B596-8941F9349DB9}" destId="{9AEB57FD-08D4-4A5B-BD49-84B18DAD6A79}" srcOrd="1" destOrd="0" presId="urn:microsoft.com/office/officeart/2005/8/layout/orgChart1"/>
    <dgm:cxn modelId="{8A30DBA7-E42B-4148-BF9C-68F491FDC5B3}" type="presParOf" srcId="{4F3F8AC8-7C5F-4661-A9C2-01181DD9C412}" destId="{61664BC5-7172-4AE2-A56A-583D0B3D4DC2}" srcOrd="1" destOrd="0" presId="urn:microsoft.com/office/officeart/2005/8/layout/orgChart1"/>
    <dgm:cxn modelId="{76A792C0-9410-4B6A-8CF6-8F5FABB8F0E9}" type="presParOf" srcId="{4F3F8AC8-7C5F-4661-A9C2-01181DD9C412}" destId="{928D3E40-4F43-4826-86EE-17E691ED69B5}" srcOrd="2" destOrd="0" presId="urn:microsoft.com/office/officeart/2005/8/layout/orgChart1"/>
    <dgm:cxn modelId="{0B5DA75C-421D-48F3-9E11-8CD5CC17484E}" type="presParOf" srcId="{90272D8C-A836-465E-8A72-4E842CA145C4}" destId="{94316E9A-D7D9-462F-AE4B-3DCB81071214}" srcOrd="2" destOrd="0" presId="urn:microsoft.com/office/officeart/2005/8/layout/orgChart1"/>
    <dgm:cxn modelId="{D0E3C78E-1B57-4C31-BE74-2EC38C0FF888}" type="presParOf" srcId="{7EE24D5F-7349-489F-8258-A353DE37D512}" destId="{C9DE0F88-6D6F-4E74-860E-CD65C4D1F702}" srcOrd="2" destOrd="0" presId="urn:microsoft.com/office/officeart/2005/8/layout/orgChart1"/>
    <dgm:cxn modelId="{5282A392-56CF-4C44-BB78-AFA93288683B}" type="presParOf" srcId="{C9DE0F88-6D6F-4E74-860E-CD65C4D1F702}" destId="{7934E87D-F7D7-4A42-86FA-54C74A25EB76}" srcOrd="0" destOrd="0" presId="urn:microsoft.com/office/officeart/2005/8/layout/orgChart1"/>
    <dgm:cxn modelId="{797B3085-473E-415D-84ED-FE64B7E88818}" type="presParOf" srcId="{C9DE0F88-6D6F-4E74-860E-CD65C4D1F702}" destId="{CBDE5956-7A5E-4DC7-AD76-BCB2D5DF53B4}" srcOrd="1" destOrd="0" presId="urn:microsoft.com/office/officeart/2005/8/layout/orgChart1"/>
    <dgm:cxn modelId="{E0228AA7-B503-4CA4-997F-8B2CDB8BA9A5}" type="presParOf" srcId="{CBDE5956-7A5E-4DC7-AD76-BCB2D5DF53B4}" destId="{FE9EDA40-07AB-4930-8F4D-F7F57D483CEA}" srcOrd="0" destOrd="0" presId="urn:microsoft.com/office/officeart/2005/8/layout/orgChart1"/>
    <dgm:cxn modelId="{6F9278CA-4521-41CF-986D-A88B89046976}" type="presParOf" srcId="{FE9EDA40-07AB-4930-8F4D-F7F57D483CEA}" destId="{508EF3CE-0F1D-4A63-BF2E-3ED077CB5684}" srcOrd="0" destOrd="0" presId="urn:microsoft.com/office/officeart/2005/8/layout/orgChart1"/>
    <dgm:cxn modelId="{4CFD2DFF-7B6D-4F46-89B0-590C973C7D1B}" type="presParOf" srcId="{FE9EDA40-07AB-4930-8F4D-F7F57D483CEA}" destId="{ACF215AC-B5B3-429C-98AE-B320716889EB}" srcOrd="1" destOrd="0" presId="urn:microsoft.com/office/officeart/2005/8/layout/orgChart1"/>
    <dgm:cxn modelId="{7D9F5EB4-2A8F-4A54-8C7F-81046B91BAD7}" type="presParOf" srcId="{CBDE5956-7A5E-4DC7-AD76-BCB2D5DF53B4}" destId="{791A7572-67E5-4A24-AAC6-C3B679577876}" srcOrd="1" destOrd="0" presId="urn:microsoft.com/office/officeart/2005/8/layout/orgChart1"/>
    <dgm:cxn modelId="{E307D7C7-1FA2-4B4B-BFBC-C0E2D0376D5A}" type="presParOf" srcId="{CBDE5956-7A5E-4DC7-AD76-BCB2D5DF53B4}" destId="{BEAB2BF4-E854-463B-AF78-622BBDF946C5}" srcOrd="2" destOrd="0" presId="urn:microsoft.com/office/officeart/2005/8/layout/orgChart1"/>
    <dgm:cxn modelId="{99529A7D-3A4E-4617-89E2-BC8E12EF65DD}" type="presParOf" srcId="{C9DE0F88-6D6F-4E74-860E-CD65C4D1F702}" destId="{CC47D10C-79CC-4EE3-8557-344AB21FD773}" srcOrd="2" destOrd="0" presId="urn:microsoft.com/office/officeart/2005/8/layout/orgChart1"/>
    <dgm:cxn modelId="{E46991FA-DC13-4078-985F-8B77C1E28C7D}" type="presParOf" srcId="{C9DE0F88-6D6F-4E74-860E-CD65C4D1F702}" destId="{2FF47E71-0494-4C53-B31B-71F618D9BC10}" srcOrd="3" destOrd="0" presId="urn:microsoft.com/office/officeart/2005/8/layout/orgChart1"/>
    <dgm:cxn modelId="{336A4BE0-0561-4F1C-B040-43E627DEB854}" type="presParOf" srcId="{2FF47E71-0494-4C53-B31B-71F618D9BC10}" destId="{E72C96CD-49CF-4336-8FD1-C3ABD8B2B5AB}" srcOrd="0" destOrd="0" presId="urn:microsoft.com/office/officeart/2005/8/layout/orgChart1"/>
    <dgm:cxn modelId="{22021794-48E0-49F2-A4EA-C0F1B02C4AA0}" type="presParOf" srcId="{E72C96CD-49CF-4336-8FD1-C3ABD8B2B5AB}" destId="{0FA87B43-A9E4-4BE3-BD70-4BD31298D332}" srcOrd="0" destOrd="0" presId="urn:microsoft.com/office/officeart/2005/8/layout/orgChart1"/>
    <dgm:cxn modelId="{4393255C-C264-4483-9649-EB1282EDDD77}" type="presParOf" srcId="{E72C96CD-49CF-4336-8FD1-C3ABD8B2B5AB}" destId="{A68BFED4-7044-432F-B390-C037DC96CE10}" srcOrd="1" destOrd="0" presId="urn:microsoft.com/office/officeart/2005/8/layout/orgChart1"/>
    <dgm:cxn modelId="{D7890A32-A794-4EA9-9961-F69425729FE7}" type="presParOf" srcId="{2FF47E71-0494-4C53-B31B-71F618D9BC10}" destId="{AFD25427-A636-4551-8AF7-DC028CB48D1D}" srcOrd="1" destOrd="0" presId="urn:microsoft.com/office/officeart/2005/8/layout/orgChart1"/>
    <dgm:cxn modelId="{BF490ACA-9322-4F66-A12B-83B2DC047243}" type="presParOf" srcId="{2FF47E71-0494-4C53-B31B-71F618D9BC10}" destId="{95BFD0F0-CE09-4020-A331-DB85732DAEE2}" srcOrd="2" destOrd="0" presId="urn:microsoft.com/office/officeart/2005/8/layout/orgChart1"/>
    <dgm:cxn modelId="{4E97AF5B-1B37-4937-A314-94C706923DF1}" type="presParOf" srcId="{D8E1A3BB-52BE-4505-9C44-A4EFF0702A7E}" destId="{A82FF7A4-7DA8-428D-B9D5-396DDEB3FFEC}"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C47D10C-79CC-4EE3-8557-344AB21FD773}">
      <dsp:nvSpPr>
        <dsp:cNvPr id="0" name=""/>
        <dsp:cNvSpPr/>
      </dsp:nvSpPr>
      <dsp:spPr>
        <a:xfrm>
          <a:off x="2845977" y="2381443"/>
          <a:ext cx="104778" cy="611034"/>
        </a:xfrm>
        <a:custGeom>
          <a:avLst/>
          <a:gdLst/>
          <a:ahLst/>
          <a:cxnLst/>
          <a:rect l="0" t="0" r="0" b="0"/>
          <a:pathLst>
            <a:path>
              <a:moveTo>
                <a:pt x="0" y="0"/>
              </a:moveTo>
              <a:lnTo>
                <a:pt x="0" y="611034"/>
              </a:lnTo>
              <a:lnTo>
                <a:pt x="104778" y="61103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34E87D-F7D7-4A42-86FA-54C74A25EB76}">
      <dsp:nvSpPr>
        <dsp:cNvPr id="0" name=""/>
        <dsp:cNvSpPr/>
      </dsp:nvSpPr>
      <dsp:spPr>
        <a:xfrm>
          <a:off x="2741199" y="2381443"/>
          <a:ext cx="104778" cy="604944"/>
        </a:xfrm>
        <a:custGeom>
          <a:avLst/>
          <a:gdLst/>
          <a:ahLst/>
          <a:cxnLst/>
          <a:rect l="0" t="0" r="0" b="0"/>
          <a:pathLst>
            <a:path>
              <a:moveTo>
                <a:pt x="104778" y="0"/>
              </a:moveTo>
              <a:lnTo>
                <a:pt x="104778" y="604944"/>
              </a:lnTo>
              <a:lnTo>
                <a:pt x="0" y="60494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449335-ED3F-4118-B8EF-E4BC8DD9AF76}">
      <dsp:nvSpPr>
        <dsp:cNvPr id="0" name=""/>
        <dsp:cNvSpPr/>
      </dsp:nvSpPr>
      <dsp:spPr>
        <a:xfrm>
          <a:off x="2845977" y="4128598"/>
          <a:ext cx="104778" cy="1316739"/>
        </a:xfrm>
        <a:custGeom>
          <a:avLst/>
          <a:gdLst/>
          <a:ahLst/>
          <a:cxnLst/>
          <a:rect l="0" t="0" r="0" b="0"/>
          <a:pathLst>
            <a:path>
              <a:moveTo>
                <a:pt x="0" y="0"/>
              </a:moveTo>
              <a:lnTo>
                <a:pt x="0" y="1316739"/>
              </a:lnTo>
              <a:lnTo>
                <a:pt x="104778" y="131673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E1B95D-5DF5-464F-AF87-AD51044E6E7F}">
      <dsp:nvSpPr>
        <dsp:cNvPr id="0" name=""/>
        <dsp:cNvSpPr/>
      </dsp:nvSpPr>
      <dsp:spPr>
        <a:xfrm>
          <a:off x="2690196" y="4128598"/>
          <a:ext cx="155781" cy="1316739"/>
        </a:xfrm>
        <a:custGeom>
          <a:avLst/>
          <a:gdLst/>
          <a:ahLst/>
          <a:cxnLst/>
          <a:rect l="0" t="0" r="0" b="0"/>
          <a:pathLst>
            <a:path>
              <a:moveTo>
                <a:pt x="155781" y="0"/>
              </a:moveTo>
              <a:lnTo>
                <a:pt x="155781" y="1316739"/>
              </a:lnTo>
              <a:lnTo>
                <a:pt x="0" y="1316739"/>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80AE71-84DE-4BEB-99A3-AC2D71C581FB}">
      <dsp:nvSpPr>
        <dsp:cNvPr id="0" name=""/>
        <dsp:cNvSpPr/>
      </dsp:nvSpPr>
      <dsp:spPr>
        <a:xfrm>
          <a:off x="2845977" y="4128598"/>
          <a:ext cx="104778" cy="519986"/>
        </a:xfrm>
        <a:custGeom>
          <a:avLst/>
          <a:gdLst/>
          <a:ahLst/>
          <a:cxnLst/>
          <a:rect l="0" t="0" r="0" b="0"/>
          <a:pathLst>
            <a:path>
              <a:moveTo>
                <a:pt x="0" y="0"/>
              </a:moveTo>
              <a:lnTo>
                <a:pt x="0" y="519986"/>
              </a:lnTo>
              <a:lnTo>
                <a:pt x="104778" y="519986"/>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894A36-A80A-4D18-A3E2-47CC2B0E981A}">
      <dsp:nvSpPr>
        <dsp:cNvPr id="0" name=""/>
        <dsp:cNvSpPr/>
      </dsp:nvSpPr>
      <dsp:spPr>
        <a:xfrm>
          <a:off x="2741199" y="4128598"/>
          <a:ext cx="104778" cy="533633"/>
        </a:xfrm>
        <a:custGeom>
          <a:avLst/>
          <a:gdLst/>
          <a:ahLst/>
          <a:cxnLst/>
          <a:rect l="0" t="0" r="0" b="0"/>
          <a:pathLst>
            <a:path>
              <a:moveTo>
                <a:pt x="104778" y="0"/>
              </a:moveTo>
              <a:lnTo>
                <a:pt x="104778" y="533633"/>
              </a:lnTo>
              <a:lnTo>
                <a:pt x="0" y="53363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B67B18-8CAA-4F92-8A6C-5E505AFBBEC2}">
      <dsp:nvSpPr>
        <dsp:cNvPr id="0" name=""/>
        <dsp:cNvSpPr/>
      </dsp:nvSpPr>
      <dsp:spPr>
        <a:xfrm>
          <a:off x="2800257" y="2381443"/>
          <a:ext cx="91440" cy="1248208"/>
        </a:xfrm>
        <a:custGeom>
          <a:avLst/>
          <a:gdLst/>
          <a:ahLst/>
          <a:cxnLst/>
          <a:rect l="0" t="0" r="0" b="0"/>
          <a:pathLst>
            <a:path>
              <a:moveTo>
                <a:pt x="45720" y="0"/>
              </a:moveTo>
              <a:lnTo>
                <a:pt x="45720" y="1248208"/>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98BDB7-715D-4536-859B-D02E4FDF5BE3}">
      <dsp:nvSpPr>
        <dsp:cNvPr id="0" name=""/>
        <dsp:cNvSpPr/>
      </dsp:nvSpPr>
      <dsp:spPr>
        <a:xfrm>
          <a:off x="2800257" y="1646799"/>
          <a:ext cx="91440" cy="235697"/>
        </a:xfrm>
        <a:custGeom>
          <a:avLst/>
          <a:gdLst/>
          <a:ahLst/>
          <a:cxnLst/>
          <a:rect l="0" t="0" r="0" b="0"/>
          <a:pathLst>
            <a:path>
              <a:moveTo>
                <a:pt x="45720" y="0"/>
              </a:moveTo>
              <a:lnTo>
                <a:pt x="45720" y="235697"/>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059045-CABA-4AC6-8358-169E3DD7FDA8}">
      <dsp:nvSpPr>
        <dsp:cNvPr id="0" name=""/>
        <dsp:cNvSpPr/>
      </dsp:nvSpPr>
      <dsp:spPr>
        <a:xfrm>
          <a:off x="654291" y="1004162"/>
          <a:ext cx="4383372" cy="642637"/>
        </a:xfrm>
        <a:prstGeom prst="rect">
          <a:avLst/>
        </a:prstGeom>
        <a:solidFill>
          <a:schemeClr val="lt1"/>
        </a:solidFill>
        <a:ln w="25400" cap="flat" cmpd="sng" algn="ctr">
          <a:solidFill>
            <a:schemeClr val="accent5"/>
          </a:solidFill>
          <a:prstDash val="solid"/>
        </a:ln>
        <a:effectLst/>
      </dsp:spPr>
      <dsp:style>
        <a:lnRef idx="2">
          <a:schemeClr val="accent5"/>
        </a:lnRef>
        <a:fillRef idx="1">
          <a:schemeClr val="lt1"/>
        </a:fillRef>
        <a:effectRef idx="0">
          <a:schemeClr val="accent5"/>
        </a:effectRef>
        <a:fontRef idx="minor">
          <a:schemeClr val="dk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endParaRPr lang="ru-RU" sz="600" b="0" i="0" u="none" strike="noStrike" kern="1200" baseline="0" smtClean="0">
            <a:latin typeface="Times New Roman"/>
          </a:endParaRPr>
        </a:p>
        <a:p>
          <a:pPr marR="0" lvl="0" algn="ctr" defTabSz="266700" rtl="0">
            <a:lnSpc>
              <a:spcPct val="90000"/>
            </a:lnSpc>
            <a:spcBef>
              <a:spcPct val="0"/>
            </a:spcBef>
            <a:spcAft>
              <a:spcPct val="35000"/>
            </a:spcAft>
          </a:pPr>
          <a:r>
            <a:rPr lang="ru-RU" sz="2400" b="0" i="0" u="none" strike="noStrike" kern="1200" baseline="0" smtClean="0">
              <a:latin typeface="Comic Sans MS" pitchFamily="66" charset="0"/>
            </a:rPr>
            <a:t>Педагогічна рада</a:t>
          </a:r>
          <a:endParaRPr lang="ru-RU" sz="2400" kern="1200" smtClean="0">
            <a:latin typeface="Comic Sans MS" pitchFamily="66" charset="0"/>
          </a:endParaRPr>
        </a:p>
      </dsp:txBody>
      <dsp:txXfrm>
        <a:off x="654291" y="1004162"/>
        <a:ext cx="4383372" cy="642637"/>
      </dsp:txXfrm>
    </dsp:sp>
    <dsp:sp modelId="{7D434302-A092-4F8C-ABAC-A62E251C1DB7}">
      <dsp:nvSpPr>
        <dsp:cNvPr id="0" name=""/>
        <dsp:cNvSpPr/>
      </dsp:nvSpPr>
      <dsp:spPr>
        <a:xfrm>
          <a:off x="678615" y="1882497"/>
          <a:ext cx="4334725" cy="498946"/>
        </a:xfrm>
        <a:prstGeom prst="rect">
          <a:avLst/>
        </a:prstGeom>
        <a:solidFill>
          <a:schemeClr val="lt1"/>
        </a:solid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txBody>
        <a:bodyPr spcFirstLastPara="0" vert="horz" wrap="square" lIns="15240" tIns="15240" rIns="15240" bIns="15240" numCol="1" spcCol="1270" anchor="ctr" anchorCtr="0">
          <a:noAutofit/>
        </a:bodyPr>
        <a:lstStyle/>
        <a:p>
          <a:pPr marR="0" lvl="0" algn="ctr" defTabSz="1066800" rtl="0">
            <a:lnSpc>
              <a:spcPct val="90000"/>
            </a:lnSpc>
            <a:spcBef>
              <a:spcPct val="0"/>
            </a:spcBef>
            <a:spcAft>
              <a:spcPct val="35000"/>
            </a:spcAft>
          </a:pPr>
          <a:r>
            <a:rPr lang="ru-RU" sz="2400" b="0" i="0" u="none" strike="noStrike" kern="1200" baseline="0" smtClean="0">
              <a:latin typeface="Comic Sans MS" pitchFamily="66" charset="0"/>
            </a:rPr>
            <a:t>Методична рада</a:t>
          </a:r>
          <a:endParaRPr lang="ru-RU" sz="2400" kern="1200" smtClean="0">
            <a:latin typeface="Comic Sans MS" pitchFamily="66" charset="0"/>
          </a:endParaRPr>
        </a:p>
      </dsp:txBody>
      <dsp:txXfrm>
        <a:off x="678615" y="1882497"/>
        <a:ext cx="4334725" cy="498946"/>
      </dsp:txXfrm>
    </dsp:sp>
    <dsp:sp modelId="{8CF68123-AA38-42F3-8B84-3C11E083C725}">
      <dsp:nvSpPr>
        <dsp:cNvPr id="0" name=""/>
        <dsp:cNvSpPr/>
      </dsp:nvSpPr>
      <dsp:spPr>
        <a:xfrm>
          <a:off x="1126624" y="3629652"/>
          <a:ext cx="3438707" cy="498946"/>
        </a:xfrm>
        <a:prstGeom prst="rect">
          <a:avLst/>
        </a:prstGeom>
        <a:solidFill>
          <a:schemeClr val="lt1"/>
        </a:solidFill>
        <a:ln w="25400" cap="flat" cmpd="sng" algn="ctr">
          <a:solidFill>
            <a:schemeClr val="accent4"/>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12700" tIns="12700" rIns="12700" bIns="12700" numCol="1" spcCol="1270" anchor="ctr" anchorCtr="0">
          <a:noAutofit/>
        </a:bodyPr>
        <a:lstStyle/>
        <a:p>
          <a:pPr marR="0" lvl="0" algn="ctr" defTabSz="889000" rtl="0">
            <a:lnSpc>
              <a:spcPct val="90000"/>
            </a:lnSpc>
            <a:spcBef>
              <a:spcPct val="0"/>
            </a:spcBef>
            <a:spcAft>
              <a:spcPct val="35000"/>
            </a:spcAft>
          </a:pPr>
          <a:r>
            <a:rPr lang="ru-RU" sz="2000" b="0" i="0" u="none" strike="noStrike" kern="1200" baseline="0" smtClean="0">
              <a:latin typeface="Comic Sans MS" pitchFamily="66" charset="0"/>
            </a:rPr>
            <a:t>Творча група</a:t>
          </a:r>
          <a:endParaRPr lang="ru-RU" sz="2000" kern="1200" smtClean="0">
            <a:latin typeface="Comic Sans MS" pitchFamily="66" charset="0"/>
          </a:endParaRPr>
        </a:p>
      </dsp:txBody>
      <dsp:txXfrm>
        <a:off x="1126624" y="3629652"/>
        <a:ext cx="3438707" cy="498946"/>
      </dsp:txXfrm>
    </dsp:sp>
    <dsp:sp modelId="{46FE5BE1-0712-429C-81A4-EC6F1AA1AE26}">
      <dsp:nvSpPr>
        <dsp:cNvPr id="0" name=""/>
        <dsp:cNvSpPr/>
      </dsp:nvSpPr>
      <dsp:spPr>
        <a:xfrm>
          <a:off x="1545" y="4338156"/>
          <a:ext cx="2739654" cy="648151"/>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Comic Sans MS" pitchFamily="66" charset="0"/>
            </a:rPr>
            <a:t>ШПЦК вчителів початкових класів</a:t>
          </a:r>
          <a:endParaRPr lang="ru-RU" sz="1100" kern="1200" smtClean="0">
            <a:latin typeface="Comic Sans MS" pitchFamily="66" charset="0"/>
          </a:endParaRPr>
        </a:p>
      </dsp:txBody>
      <dsp:txXfrm>
        <a:off x="1545" y="4338156"/>
        <a:ext cx="2739654" cy="648151"/>
      </dsp:txXfrm>
    </dsp:sp>
    <dsp:sp modelId="{606601FC-276B-4296-8A73-373CF07C49E3}">
      <dsp:nvSpPr>
        <dsp:cNvPr id="0" name=""/>
        <dsp:cNvSpPr/>
      </dsp:nvSpPr>
      <dsp:spPr>
        <a:xfrm>
          <a:off x="2950756" y="4338156"/>
          <a:ext cx="2534098" cy="62085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0" i="0" u="none" strike="noStrike" kern="1200" baseline="0" smtClean="0">
              <a:latin typeface="Comic Sans MS" pitchFamily="66" charset="0"/>
            </a:rPr>
            <a:t>ШПЦК вчителів гуманітарного циклу</a:t>
          </a:r>
          <a:endParaRPr lang="ru-RU" sz="1200" kern="1200" smtClean="0">
            <a:latin typeface="Comic Sans MS" pitchFamily="66" charset="0"/>
          </a:endParaRPr>
        </a:p>
      </dsp:txBody>
      <dsp:txXfrm>
        <a:off x="2950756" y="4338156"/>
        <a:ext cx="2534098" cy="620858"/>
      </dsp:txXfrm>
    </dsp:sp>
    <dsp:sp modelId="{46516219-71DB-4BBC-85CC-A0D5753926DF}">
      <dsp:nvSpPr>
        <dsp:cNvPr id="0" name=""/>
        <dsp:cNvSpPr/>
      </dsp:nvSpPr>
      <dsp:spPr>
        <a:xfrm>
          <a:off x="1545" y="5195864"/>
          <a:ext cx="2688651" cy="498946"/>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Comic Sans MS" pitchFamily="66" charset="0"/>
            </a:rPr>
            <a:t>ШПЦК вчителів природничо-математичного циклу</a:t>
          </a:r>
          <a:endParaRPr lang="ru-RU" sz="1100" kern="1200" smtClean="0">
            <a:latin typeface="Comic Sans MS" pitchFamily="66" charset="0"/>
          </a:endParaRPr>
        </a:p>
      </dsp:txBody>
      <dsp:txXfrm>
        <a:off x="1545" y="5195864"/>
        <a:ext cx="2688651" cy="498946"/>
      </dsp:txXfrm>
    </dsp:sp>
    <dsp:sp modelId="{F623BE1C-4FA2-4DE4-A78E-305EF94ABD76}">
      <dsp:nvSpPr>
        <dsp:cNvPr id="0" name=""/>
        <dsp:cNvSpPr/>
      </dsp:nvSpPr>
      <dsp:spPr>
        <a:xfrm>
          <a:off x="2950756" y="5195864"/>
          <a:ext cx="2526414" cy="498946"/>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b="0" i="0" u="none" strike="noStrike" kern="1200" baseline="0" smtClean="0">
              <a:latin typeface="Comic Sans MS" pitchFamily="66" charset="0"/>
            </a:rPr>
            <a:t>ШПЦК класних керівників</a:t>
          </a:r>
          <a:endParaRPr lang="ru-RU" sz="1100" kern="1200" smtClean="0">
            <a:latin typeface="Comic Sans MS" pitchFamily="66" charset="0"/>
          </a:endParaRPr>
        </a:p>
      </dsp:txBody>
      <dsp:txXfrm>
        <a:off x="2950756" y="5195864"/>
        <a:ext cx="2526414" cy="498946"/>
      </dsp:txXfrm>
    </dsp:sp>
    <dsp:sp modelId="{508EF3CE-0F1D-4A63-BF2E-3ED077CB5684}">
      <dsp:nvSpPr>
        <dsp:cNvPr id="0" name=""/>
        <dsp:cNvSpPr/>
      </dsp:nvSpPr>
      <dsp:spPr>
        <a:xfrm>
          <a:off x="629568" y="2564861"/>
          <a:ext cx="2111630" cy="843054"/>
        </a:xfrm>
        <a:prstGeom prst="rect">
          <a:avLst/>
        </a:prstGeom>
        <a:solidFill>
          <a:schemeClr val="lt1"/>
        </a:solidFill>
        <a:ln w="25400" cap="flat" cmpd="sng" algn="ctr">
          <a:solidFill>
            <a:schemeClr val="accent4"/>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0" i="0" u="none" strike="noStrike" kern="1200" baseline="0" smtClean="0">
              <a:latin typeface="Comic Sans MS" pitchFamily="66" charset="0"/>
            </a:rPr>
            <a:t>Медико-педагогічний супровід</a:t>
          </a:r>
          <a:endParaRPr lang="ru-RU" sz="1200" kern="1200" smtClean="0">
            <a:latin typeface="Comic Sans MS" pitchFamily="66" charset="0"/>
          </a:endParaRPr>
        </a:p>
      </dsp:txBody>
      <dsp:txXfrm>
        <a:off x="629568" y="2564861"/>
        <a:ext cx="2111630" cy="843054"/>
      </dsp:txXfrm>
    </dsp:sp>
    <dsp:sp modelId="{0FA87B43-A9E4-4BE3-BD70-4BD31298D332}">
      <dsp:nvSpPr>
        <dsp:cNvPr id="0" name=""/>
        <dsp:cNvSpPr/>
      </dsp:nvSpPr>
      <dsp:spPr>
        <a:xfrm>
          <a:off x="2950756" y="2564861"/>
          <a:ext cx="2113067" cy="855233"/>
        </a:xfrm>
        <a:prstGeom prst="rect">
          <a:avLst/>
        </a:prstGeom>
        <a:solidFill>
          <a:schemeClr val="lt1"/>
        </a:solidFill>
        <a:ln w="25400" cap="flat" cmpd="sng" algn="ctr">
          <a:solidFill>
            <a:schemeClr val="accent4"/>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b="0" i="0" u="none" strike="noStrike" kern="1200" baseline="0" smtClean="0">
              <a:latin typeface="Comic Sans MS" pitchFamily="66" charset="0"/>
            </a:rPr>
            <a:t>Психолого-педагогічний супровід</a:t>
          </a:r>
          <a:endParaRPr lang="ru-RU" sz="1200" kern="1200" smtClean="0">
            <a:latin typeface="Comic Sans MS" pitchFamily="66" charset="0"/>
          </a:endParaRPr>
        </a:p>
      </dsp:txBody>
      <dsp:txXfrm>
        <a:off x="2950756" y="2564861"/>
        <a:ext cx="2113067" cy="8552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DE629-A62B-4620-BE85-46753A0B8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2311</TotalTime>
  <Pages>44</Pages>
  <Words>8768</Words>
  <Characters>49980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lenovo</cp:lastModifiedBy>
  <cp:revision>8</cp:revision>
  <dcterms:created xsi:type="dcterms:W3CDTF">2015-03-05T16:09:00Z</dcterms:created>
  <dcterms:modified xsi:type="dcterms:W3CDTF">2022-01-04T07:18:00Z</dcterms:modified>
</cp:coreProperties>
</file>