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C87" w:rsidRDefault="00544B19">
      <w:pPr>
        <w:spacing w:after="0" w:line="360" w:lineRule="auto"/>
        <w:ind w:left="113" w:right="113" w:firstLine="709"/>
        <w:jc w:val="center"/>
        <w:rPr>
          <w:b/>
          <w:caps/>
        </w:rPr>
      </w:pPr>
      <w:r>
        <w:rPr>
          <w:b/>
          <w:caps/>
        </w:rPr>
        <w:t>Міністерство освіти і науки україни</w:t>
      </w:r>
    </w:p>
    <w:p w:rsidR="001D6C87" w:rsidRDefault="00544B19">
      <w:pPr>
        <w:spacing w:after="0" w:line="360" w:lineRule="auto"/>
        <w:ind w:left="113" w:right="113" w:firstLine="709"/>
        <w:jc w:val="center"/>
        <w:rPr>
          <w:b/>
          <w:caps/>
        </w:rPr>
      </w:pPr>
      <w:r>
        <w:rPr>
          <w:b/>
          <w:caps/>
        </w:rPr>
        <w:t>державний університет телекомунікацій</w:t>
      </w:r>
    </w:p>
    <w:p w:rsidR="001D6C87" w:rsidRDefault="00544B19">
      <w:pPr>
        <w:spacing w:after="0" w:line="360" w:lineRule="auto"/>
        <w:ind w:left="113" w:right="113" w:firstLine="709"/>
        <w:jc w:val="center"/>
        <w:rPr>
          <w:b/>
          <w:caps/>
        </w:rPr>
      </w:pPr>
      <w:r>
        <w:rPr>
          <w:b/>
          <w:caps/>
        </w:rPr>
        <w:t>кафедра Інженерії програмного забезпечення</w:t>
      </w:r>
    </w:p>
    <w:p w:rsidR="001D6C87" w:rsidRDefault="001D6C87">
      <w:pPr>
        <w:spacing w:after="0" w:line="360" w:lineRule="auto"/>
        <w:ind w:left="113" w:right="113" w:firstLine="709"/>
      </w:pPr>
    </w:p>
    <w:p w:rsidR="001D6C87" w:rsidRDefault="001D6C87">
      <w:pPr>
        <w:spacing w:after="0" w:line="360" w:lineRule="auto"/>
        <w:ind w:left="113" w:right="113" w:firstLine="709"/>
      </w:pPr>
    </w:p>
    <w:p w:rsidR="001D6C87" w:rsidRDefault="001D6C87">
      <w:pPr>
        <w:spacing w:after="0" w:line="360" w:lineRule="auto"/>
        <w:ind w:left="113" w:right="113" w:firstLine="709"/>
      </w:pPr>
    </w:p>
    <w:p w:rsidR="001D6C87" w:rsidRDefault="001D6C87">
      <w:pPr>
        <w:spacing w:after="0" w:line="360" w:lineRule="auto"/>
        <w:ind w:left="113" w:right="113" w:firstLine="709"/>
      </w:pPr>
    </w:p>
    <w:p w:rsidR="001D6C87" w:rsidRDefault="001D6C87">
      <w:pPr>
        <w:spacing w:after="0" w:line="360" w:lineRule="auto"/>
        <w:ind w:left="113" w:right="113" w:firstLine="709"/>
      </w:pPr>
    </w:p>
    <w:p w:rsidR="001D6C87" w:rsidRDefault="00544B19">
      <w:pPr>
        <w:spacing w:after="0" w:line="360" w:lineRule="auto"/>
        <w:ind w:left="113" w:right="113" w:firstLine="709"/>
        <w:jc w:val="center"/>
        <w:rPr>
          <w:b/>
          <w:caps/>
        </w:rPr>
      </w:pPr>
      <w:r>
        <w:rPr>
          <w:b/>
          <w:caps/>
        </w:rPr>
        <w:t>КУрсова робота</w:t>
      </w:r>
    </w:p>
    <w:p w:rsidR="001D6C87" w:rsidRDefault="00544B19">
      <w:pPr>
        <w:spacing w:after="0" w:line="360" w:lineRule="auto"/>
        <w:ind w:left="113" w:right="113" w:firstLine="709"/>
        <w:jc w:val="center"/>
      </w:pPr>
      <w:r>
        <w:t>на тему:</w:t>
      </w:r>
    </w:p>
    <w:p w:rsidR="001D6C87" w:rsidRDefault="00544B19">
      <w:pPr>
        <w:spacing w:after="0" w:line="360" w:lineRule="auto"/>
        <w:ind w:left="113" w:right="113" w:firstLine="709"/>
        <w:jc w:val="center"/>
      </w:pPr>
      <w:r>
        <w:t>«</w:t>
      </w:r>
      <w:r>
        <w:rPr>
          <w:lang w:val="ru-RU"/>
        </w:rPr>
        <w:t xml:space="preserve">Гра </w:t>
      </w:r>
      <w:r>
        <w:rPr>
          <w:lang w:val="en-US"/>
        </w:rPr>
        <w:t>BlackJack</w:t>
      </w:r>
      <w:r>
        <w:t>»</w:t>
      </w:r>
    </w:p>
    <w:p w:rsidR="001D6C87" w:rsidRDefault="00544B19">
      <w:pPr>
        <w:spacing w:after="0" w:line="360" w:lineRule="auto"/>
        <w:ind w:left="113" w:right="113" w:firstLine="709"/>
        <w:jc w:val="center"/>
        <w:rPr>
          <w:lang w:val="ru-RU"/>
        </w:rPr>
      </w:pPr>
      <w:r>
        <w:t>з предмету об’єктно орієнтовне програмування С</w:t>
      </w:r>
      <w:r>
        <w:rPr>
          <w:lang w:val="ru-RU"/>
        </w:rPr>
        <w:t>#</w:t>
      </w:r>
    </w:p>
    <w:p w:rsidR="001D6C87" w:rsidRDefault="001D6C87">
      <w:pPr>
        <w:spacing w:after="0" w:line="360" w:lineRule="auto"/>
        <w:ind w:left="113" w:right="113" w:firstLine="709"/>
        <w:jc w:val="center"/>
        <w:rPr>
          <w:lang w:val="ru-RU"/>
        </w:rPr>
      </w:pPr>
    </w:p>
    <w:p w:rsidR="001D6C87" w:rsidRDefault="001D6C87">
      <w:pPr>
        <w:spacing w:after="0" w:line="360" w:lineRule="auto"/>
        <w:ind w:left="113" w:right="113" w:firstLine="709"/>
        <w:jc w:val="center"/>
        <w:rPr>
          <w:lang w:val="ru-RU"/>
        </w:rPr>
      </w:pPr>
    </w:p>
    <w:p w:rsidR="001D6C87" w:rsidRDefault="001D6C87">
      <w:pPr>
        <w:spacing w:after="0" w:line="360" w:lineRule="auto"/>
        <w:ind w:left="113" w:right="113" w:firstLine="709"/>
        <w:jc w:val="center"/>
        <w:rPr>
          <w:lang w:val="ru-RU"/>
        </w:rPr>
      </w:pPr>
    </w:p>
    <w:p w:rsidR="001D6C87" w:rsidRPr="00544B19" w:rsidRDefault="00544B19">
      <w:pPr>
        <w:spacing w:after="0" w:line="360" w:lineRule="auto"/>
        <w:ind w:left="113" w:right="113" w:firstLine="709"/>
        <w:jc w:val="right"/>
        <w:rPr>
          <w:lang w:val="ru-RU"/>
        </w:rPr>
      </w:pPr>
      <w:r>
        <w:t>студента 2 курсу групи ПД-</w:t>
      </w:r>
      <w:r>
        <w:rPr>
          <w:lang w:val="ru-RU"/>
        </w:rPr>
        <w:t>23</w:t>
      </w:r>
    </w:p>
    <w:p w:rsidR="001D6C87" w:rsidRDefault="00544B19">
      <w:pPr>
        <w:spacing w:after="0" w:line="360" w:lineRule="auto"/>
        <w:ind w:left="113" w:right="113" w:firstLine="709"/>
        <w:jc w:val="right"/>
      </w:pPr>
      <w:r>
        <w:t>кафедри інженерії програмного забезпечення</w:t>
      </w:r>
    </w:p>
    <w:p w:rsidR="001D6C87" w:rsidRDefault="00544B19">
      <w:pPr>
        <w:wordWrap w:val="0"/>
        <w:spacing w:after="0" w:line="360" w:lineRule="auto"/>
        <w:ind w:left="113" w:right="113" w:firstLine="709"/>
        <w:jc w:val="right"/>
      </w:pPr>
      <w:r>
        <w:rPr>
          <w:lang w:val="ru-RU"/>
        </w:rPr>
        <w:t>Яковчук Васил</w:t>
      </w:r>
      <w:r>
        <w:t>ь</w:t>
      </w:r>
      <w:r>
        <w:rPr>
          <w:lang w:val="ru-RU"/>
        </w:rPr>
        <w:t xml:space="preserve"> Ан</w:t>
      </w:r>
      <w:r>
        <w:t>д</w:t>
      </w:r>
      <w:r>
        <w:rPr>
          <w:lang w:val="ru-RU"/>
        </w:rPr>
        <w:t>р</w:t>
      </w:r>
      <w:r>
        <w:t>ійович</w:t>
      </w:r>
    </w:p>
    <w:p w:rsidR="001D6C87" w:rsidRPr="00544B19" w:rsidRDefault="001D6C87">
      <w:pPr>
        <w:spacing w:after="0" w:line="360" w:lineRule="auto"/>
        <w:ind w:left="113" w:right="113" w:firstLine="709"/>
        <w:rPr>
          <w:lang w:val="ru-RU"/>
        </w:rPr>
      </w:pPr>
    </w:p>
    <w:p w:rsidR="001D6C87" w:rsidRDefault="00544B19">
      <w:pPr>
        <w:spacing w:after="0" w:line="360" w:lineRule="auto"/>
        <w:ind w:left="113" w:right="113" w:firstLine="709"/>
        <w:jc w:val="right"/>
      </w:pPr>
      <w:r>
        <w:t xml:space="preserve">Викладач </w:t>
      </w:r>
    </w:p>
    <w:p w:rsidR="001D6C87" w:rsidRDefault="00544B19">
      <w:pPr>
        <w:wordWrap w:val="0"/>
        <w:spacing w:after="0" w:line="360" w:lineRule="auto"/>
        <w:ind w:left="113" w:right="113" w:firstLine="709"/>
        <w:jc w:val="right"/>
      </w:pPr>
      <w:r>
        <w:rPr>
          <w:lang w:val="ru-RU"/>
        </w:rPr>
        <w:t xml:space="preserve">Гаманюк </w:t>
      </w:r>
      <w:r>
        <w:t>Ігор Михайлович</w:t>
      </w:r>
    </w:p>
    <w:p w:rsidR="001D6C87" w:rsidRDefault="001D6C87">
      <w:pPr>
        <w:spacing w:after="0" w:line="360" w:lineRule="auto"/>
        <w:ind w:left="113" w:right="113" w:firstLine="709"/>
        <w:jc w:val="right"/>
      </w:pPr>
    </w:p>
    <w:p w:rsidR="001D6C87" w:rsidRDefault="00544B19">
      <w:pPr>
        <w:spacing w:after="0" w:line="360" w:lineRule="auto"/>
        <w:ind w:left="113" w:right="113" w:firstLine="709"/>
        <w:jc w:val="right"/>
      </w:pPr>
      <w:r>
        <w:t>оцінка ______________</w:t>
      </w:r>
    </w:p>
    <w:p w:rsidR="001D6C87" w:rsidRDefault="001D6C87">
      <w:pPr>
        <w:spacing w:after="0" w:line="360" w:lineRule="auto"/>
        <w:ind w:left="113" w:right="113" w:firstLine="709"/>
      </w:pPr>
    </w:p>
    <w:p w:rsidR="001D6C87" w:rsidRDefault="001D6C87">
      <w:pPr>
        <w:spacing w:after="0" w:line="360" w:lineRule="auto"/>
        <w:ind w:right="113"/>
      </w:pPr>
    </w:p>
    <w:p w:rsidR="001D6C87" w:rsidRDefault="001D6C87">
      <w:pPr>
        <w:spacing w:after="0" w:line="360" w:lineRule="auto"/>
        <w:ind w:left="113" w:right="113" w:firstLine="709"/>
      </w:pPr>
    </w:p>
    <w:p w:rsidR="001D6C87" w:rsidRDefault="001D6C87">
      <w:pPr>
        <w:spacing w:after="0" w:line="360" w:lineRule="auto"/>
        <w:ind w:left="113" w:right="113" w:firstLine="709"/>
      </w:pPr>
    </w:p>
    <w:p w:rsidR="001D6C87" w:rsidRDefault="001D6C87">
      <w:pPr>
        <w:spacing w:after="0" w:line="360" w:lineRule="auto"/>
        <w:ind w:left="113" w:right="113" w:firstLine="709"/>
      </w:pPr>
    </w:p>
    <w:p w:rsidR="001D6C87" w:rsidRDefault="001D6C87">
      <w:pPr>
        <w:spacing w:after="0" w:line="360" w:lineRule="auto"/>
        <w:ind w:left="113" w:right="113" w:firstLine="709"/>
      </w:pPr>
    </w:p>
    <w:p w:rsidR="001D6C87" w:rsidRDefault="001D6C87">
      <w:pPr>
        <w:spacing w:after="0" w:line="360" w:lineRule="auto"/>
        <w:ind w:left="113" w:right="113" w:firstLine="709"/>
      </w:pPr>
    </w:p>
    <w:p w:rsidR="001D6C87" w:rsidRDefault="00544B19">
      <w:pPr>
        <w:spacing w:after="0" w:line="360" w:lineRule="auto"/>
        <w:ind w:left="113" w:right="113" w:firstLine="709"/>
        <w:jc w:val="center"/>
        <w:rPr>
          <w:lang w:val="ru-RU"/>
        </w:rPr>
      </w:pPr>
      <w:r>
        <w:t xml:space="preserve">-Київ </w:t>
      </w:r>
      <w:r>
        <w:rPr>
          <w:lang w:val="ru-RU"/>
        </w:rPr>
        <w:t>2020</w:t>
      </w:r>
      <w:r>
        <w:t>-2021</w:t>
      </w:r>
    </w:p>
    <w:sdt>
      <w:sdtPr>
        <w:rPr>
          <w:b w:val="0"/>
          <w:sz w:val="28"/>
          <w:szCs w:val="28"/>
          <w:lang w:val="ru-RU" w:eastAsia="en-US"/>
        </w:rPr>
        <w:id w:val="2026669637"/>
        <w:docPartObj>
          <w:docPartGallery w:val="Table of Contents"/>
          <w:docPartUnique/>
        </w:docPartObj>
      </w:sdtPr>
      <w:sdtEndPr>
        <w:rPr>
          <w:bCs/>
        </w:rPr>
      </w:sdtEndPr>
      <w:sdtContent>
        <w:p w:rsidR="001D6C87" w:rsidRDefault="001D6C87">
          <w:pPr>
            <w:pStyle w:val="12"/>
          </w:pPr>
        </w:p>
        <w:p w:rsidR="001D6C87" w:rsidRDefault="00544B19">
          <w:pPr>
            <w:pStyle w:val="11"/>
            <w:tabs>
              <w:tab w:val="right" w:leader="dot" w:pos="9629"/>
            </w:tabs>
            <w:rPr>
              <w:rFonts w:asciiTheme="minorHAnsi" w:hAnsiTheme="minorHAnsi" w:cstheme="minorBidi"/>
              <w:sz w:val="22"/>
              <w:szCs w:val="22"/>
              <w:lang w:val="en-US"/>
            </w:rPr>
          </w:pPr>
          <w:r>
            <w:rPr>
              <w:b/>
              <w:bCs/>
              <w:lang w:val="ru-RU"/>
            </w:rPr>
            <w:fldChar w:fldCharType="begin"/>
          </w:r>
          <w:r>
            <w:rPr>
              <w:b/>
              <w:bCs/>
              <w:lang w:val="ru-RU"/>
            </w:rPr>
            <w:instrText xml:space="preserve"> TOC \o "1-3" \h \z \u </w:instrText>
          </w:r>
          <w:r>
            <w:rPr>
              <w:b/>
              <w:bCs/>
              <w:lang w:val="ru-RU"/>
            </w:rPr>
            <w:fldChar w:fldCharType="separate"/>
          </w:r>
          <w:hyperlink w:anchor="_Toc42600854" w:history="1">
            <w:r>
              <w:rPr>
                <w:rStyle w:val="a4"/>
                <w:lang w:val="ru-RU"/>
              </w:rPr>
              <w:t>Вступ</w:t>
            </w:r>
            <w:r>
              <w:tab/>
            </w:r>
            <w:r>
              <w:fldChar w:fldCharType="begin"/>
            </w:r>
            <w:r>
              <w:instrText xml:space="preserve"> PAGEREF _Toc42600854 \h </w:instrText>
            </w:r>
            <w:r>
              <w:fldChar w:fldCharType="separate"/>
            </w:r>
            <w:r>
              <w:t>3</w:t>
            </w:r>
            <w:r>
              <w:fldChar w:fldCharType="end"/>
            </w:r>
          </w:hyperlink>
        </w:p>
        <w:p w:rsidR="001D6C87" w:rsidRDefault="00544B19">
          <w:pPr>
            <w:pStyle w:val="11"/>
            <w:tabs>
              <w:tab w:val="left" w:pos="440"/>
              <w:tab w:val="right" w:leader="dot" w:pos="9629"/>
            </w:tabs>
            <w:rPr>
              <w:rFonts w:asciiTheme="minorHAnsi" w:hAnsiTheme="minorHAnsi" w:cstheme="minorBidi"/>
              <w:sz w:val="22"/>
              <w:szCs w:val="22"/>
              <w:lang w:val="en-US"/>
            </w:rPr>
          </w:pPr>
          <w:hyperlink w:anchor="_Toc42600855" w:history="1">
            <w:r>
              <w:rPr>
                <w:rStyle w:val="a4"/>
              </w:rPr>
              <w:t>1.</w:t>
            </w:r>
            <w:r>
              <w:rPr>
                <w:rFonts w:asciiTheme="minorHAnsi" w:hAnsiTheme="minorHAnsi" w:cstheme="minorBidi"/>
                <w:sz w:val="22"/>
                <w:szCs w:val="22"/>
                <w:lang w:val="en-US"/>
              </w:rPr>
              <w:tab/>
            </w:r>
            <w:r>
              <w:rPr>
                <w:rStyle w:val="a4"/>
              </w:rPr>
              <w:t>Походження гри</w:t>
            </w:r>
            <w:r>
              <w:tab/>
            </w:r>
            <w:r>
              <w:fldChar w:fldCharType="begin"/>
            </w:r>
            <w:r>
              <w:instrText xml:space="preserve"> PAGEREF _Toc42600855 \h </w:instrText>
            </w:r>
            <w:r>
              <w:fldChar w:fldCharType="separate"/>
            </w:r>
            <w:r>
              <w:t>4</w:t>
            </w:r>
            <w:r>
              <w:fldChar w:fldCharType="end"/>
            </w:r>
          </w:hyperlink>
        </w:p>
        <w:p w:rsidR="001D6C87" w:rsidRDefault="00544B19">
          <w:pPr>
            <w:pStyle w:val="11"/>
            <w:tabs>
              <w:tab w:val="left" w:pos="440"/>
              <w:tab w:val="right" w:leader="dot" w:pos="9629"/>
            </w:tabs>
            <w:rPr>
              <w:rFonts w:asciiTheme="minorHAnsi" w:hAnsiTheme="minorHAnsi" w:cstheme="minorBidi"/>
              <w:sz w:val="22"/>
              <w:szCs w:val="22"/>
              <w:lang w:val="en-US"/>
            </w:rPr>
          </w:pPr>
          <w:hyperlink w:anchor="_Toc42600856" w:history="1">
            <w:r>
              <w:rPr>
                <w:rStyle w:val="a4"/>
              </w:rPr>
              <w:t>2.</w:t>
            </w:r>
            <w:r>
              <w:rPr>
                <w:rFonts w:asciiTheme="minorHAnsi" w:hAnsiTheme="minorHAnsi" w:cstheme="minorBidi"/>
                <w:sz w:val="22"/>
                <w:szCs w:val="22"/>
                <w:lang w:val="en-US"/>
              </w:rPr>
              <w:tab/>
            </w:r>
            <w:r>
              <w:rPr>
                <w:rStyle w:val="a4"/>
              </w:rPr>
              <w:t>Правила гри</w:t>
            </w:r>
            <w:r>
              <w:tab/>
            </w:r>
            <w:r>
              <w:fldChar w:fldCharType="begin"/>
            </w:r>
            <w:r>
              <w:instrText xml:space="preserve"> PAGEREF _Toc42600856 \h </w:instrText>
            </w:r>
            <w:r>
              <w:fldChar w:fldCharType="separate"/>
            </w:r>
            <w:r>
              <w:t>6</w:t>
            </w:r>
            <w:r>
              <w:fldChar w:fldCharType="end"/>
            </w:r>
          </w:hyperlink>
        </w:p>
        <w:p w:rsidR="001D6C87" w:rsidRDefault="00544B19">
          <w:pPr>
            <w:pStyle w:val="11"/>
            <w:tabs>
              <w:tab w:val="left" w:pos="440"/>
              <w:tab w:val="right" w:leader="dot" w:pos="9629"/>
            </w:tabs>
            <w:rPr>
              <w:rFonts w:asciiTheme="minorHAnsi" w:hAnsiTheme="minorHAnsi" w:cstheme="minorBidi"/>
              <w:sz w:val="22"/>
              <w:szCs w:val="22"/>
              <w:lang w:val="en-US"/>
            </w:rPr>
          </w:pPr>
          <w:hyperlink w:anchor="_Toc42600858" w:history="1">
            <w:r>
              <w:rPr>
                <w:rStyle w:val="a4"/>
              </w:rPr>
              <w:t>4.</w:t>
            </w:r>
            <w:r>
              <w:rPr>
                <w:rFonts w:asciiTheme="minorHAnsi" w:hAnsiTheme="minorHAnsi" w:cstheme="minorBidi"/>
                <w:sz w:val="22"/>
                <w:szCs w:val="22"/>
                <w:lang w:val="en-US"/>
              </w:rPr>
              <w:tab/>
            </w:r>
            <w:r>
              <w:rPr>
                <w:rStyle w:val="a4"/>
              </w:rPr>
              <w:t>Постановка задачі</w:t>
            </w:r>
            <w:r>
              <w:tab/>
            </w:r>
            <w:r>
              <w:fldChar w:fldCharType="begin"/>
            </w:r>
            <w:r>
              <w:instrText xml:space="preserve"> PAGEREF _Toc42600858 \h </w:instrText>
            </w:r>
            <w:r>
              <w:fldChar w:fldCharType="separate"/>
            </w:r>
            <w:r>
              <w:t>8</w:t>
            </w:r>
            <w:r>
              <w:fldChar w:fldCharType="end"/>
            </w:r>
          </w:hyperlink>
        </w:p>
        <w:p w:rsidR="001D6C87" w:rsidRDefault="00544B19">
          <w:pPr>
            <w:pStyle w:val="11"/>
            <w:tabs>
              <w:tab w:val="left" w:pos="440"/>
              <w:tab w:val="right" w:leader="dot" w:pos="9629"/>
            </w:tabs>
            <w:rPr>
              <w:rFonts w:asciiTheme="minorHAnsi" w:hAnsiTheme="minorHAnsi" w:cstheme="minorBidi"/>
              <w:sz w:val="22"/>
              <w:szCs w:val="22"/>
              <w:lang w:val="en-US"/>
            </w:rPr>
          </w:pPr>
          <w:hyperlink w:anchor="_Toc42600859" w:history="1">
            <w:r>
              <w:rPr>
                <w:rStyle w:val="a4"/>
              </w:rPr>
              <w:t>5.</w:t>
            </w:r>
            <w:r>
              <w:rPr>
                <w:rFonts w:asciiTheme="minorHAnsi" w:hAnsiTheme="minorHAnsi" w:cstheme="minorBidi"/>
                <w:sz w:val="22"/>
                <w:szCs w:val="22"/>
                <w:lang w:val="en-US"/>
              </w:rPr>
              <w:tab/>
            </w:r>
            <w:r>
              <w:rPr>
                <w:rStyle w:val="a4"/>
              </w:rPr>
              <w:t>Характеристика програмних засобів</w:t>
            </w:r>
            <w:r>
              <w:tab/>
            </w:r>
            <w:r>
              <w:fldChar w:fldCharType="begin"/>
            </w:r>
            <w:r>
              <w:instrText xml:space="preserve"> PAGEREF _Toc42600859 \h </w:instrText>
            </w:r>
            <w:r>
              <w:fldChar w:fldCharType="separate"/>
            </w:r>
            <w:r>
              <w:t>11</w:t>
            </w:r>
            <w:r>
              <w:fldChar w:fldCharType="end"/>
            </w:r>
          </w:hyperlink>
        </w:p>
        <w:p w:rsidR="001D6C87" w:rsidRDefault="00544B19">
          <w:pPr>
            <w:pStyle w:val="21"/>
            <w:tabs>
              <w:tab w:val="left" w:pos="1100"/>
              <w:tab w:val="right" w:leader="dot" w:pos="9629"/>
            </w:tabs>
            <w:rPr>
              <w:rFonts w:asciiTheme="minorHAnsi" w:hAnsiTheme="minorHAnsi" w:cstheme="minorBidi"/>
              <w:sz w:val="22"/>
              <w:szCs w:val="22"/>
              <w:lang w:val="en-US"/>
            </w:rPr>
          </w:pPr>
          <w:hyperlink w:anchor="_Toc42600860" w:history="1">
            <w:r>
              <w:rPr>
                <w:rStyle w:val="a4"/>
              </w:rPr>
              <w:t>5.1.</w:t>
            </w:r>
            <w:r>
              <w:rPr>
                <w:rFonts w:asciiTheme="minorHAnsi" w:hAnsiTheme="minorHAnsi" w:cstheme="minorBidi"/>
                <w:sz w:val="22"/>
                <w:szCs w:val="22"/>
                <w:lang w:val="en-US"/>
              </w:rPr>
              <w:tab/>
            </w:r>
            <w:r>
              <w:rPr>
                <w:rStyle w:val="a4"/>
              </w:rPr>
              <w:t>Мова програмування</w:t>
            </w:r>
            <w:r>
              <w:tab/>
            </w:r>
            <w:r>
              <w:fldChar w:fldCharType="begin"/>
            </w:r>
            <w:r>
              <w:instrText xml:space="preserve"> PAGEREF _Toc42600860 \h </w:instrText>
            </w:r>
            <w:r>
              <w:fldChar w:fldCharType="separate"/>
            </w:r>
            <w:r>
              <w:t>11</w:t>
            </w:r>
            <w:r>
              <w:fldChar w:fldCharType="end"/>
            </w:r>
          </w:hyperlink>
        </w:p>
        <w:p w:rsidR="001D6C87" w:rsidRDefault="00544B19">
          <w:pPr>
            <w:pStyle w:val="21"/>
            <w:tabs>
              <w:tab w:val="left" w:pos="1100"/>
              <w:tab w:val="right" w:leader="dot" w:pos="9629"/>
            </w:tabs>
            <w:rPr>
              <w:rFonts w:asciiTheme="minorHAnsi" w:hAnsiTheme="minorHAnsi" w:cstheme="minorBidi"/>
              <w:sz w:val="22"/>
              <w:szCs w:val="22"/>
              <w:lang w:val="en-US"/>
            </w:rPr>
          </w:pPr>
          <w:hyperlink w:anchor="_Toc42600861" w:history="1">
            <w:r>
              <w:rPr>
                <w:rStyle w:val="a4"/>
              </w:rPr>
              <w:t>5.2.</w:t>
            </w:r>
            <w:r>
              <w:rPr>
                <w:rFonts w:asciiTheme="minorHAnsi" w:hAnsiTheme="minorHAnsi" w:cstheme="minorBidi"/>
                <w:sz w:val="22"/>
                <w:szCs w:val="22"/>
                <w:lang w:val="en-US"/>
              </w:rPr>
              <w:tab/>
            </w:r>
            <w:r>
              <w:rPr>
                <w:rStyle w:val="a4"/>
              </w:rPr>
              <w:t>Середовище розробки</w:t>
            </w:r>
            <w:r>
              <w:tab/>
            </w:r>
            <w:r>
              <w:fldChar w:fldCharType="begin"/>
            </w:r>
            <w:r>
              <w:instrText xml:space="preserve"> PAGEREF _Toc42600861 \h </w:instrText>
            </w:r>
            <w:r>
              <w:fldChar w:fldCharType="separate"/>
            </w:r>
            <w:r>
              <w:t>13</w:t>
            </w:r>
            <w:r>
              <w:fldChar w:fldCharType="end"/>
            </w:r>
          </w:hyperlink>
        </w:p>
        <w:p w:rsidR="001D6C87" w:rsidRDefault="00544B19">
          <w:pPr>
            <w:pStyle w:val="21"/>
            <w:tabs>
              <w:tab w:val="left" w:pos="1100"/>
              <w:tab w:val="right" w:leader="dot" w:pos="9629"/>
            </w:tabs>
            <w:rPr>
              <w:rFonts w:asciiTheme="minorHAnsi" w:hAnsiTheme="minorHAnsi" w:cstheme="minorBidi"/>
              <w:sz w:val="22"/>
              <w:szCs w:val="22"/>
              <w:lang w:val="en-US"/>
            </w:rPr>
          </w:pPr>
          <w:hyperlink w:anchor="_Toc42600862" w:history="1">
            <w:r>
              <w:rPr>
                <w:rStyle w:val="a4"/>
              </w:rPr>
              <w:t>5.3.</w:t>
            </w:r>
            <w:r>
              <w:rPr>
                <w:rFonts w:asciiTheme="minorHAnsi" w:hAnsiTheme="minorHAnsi" w:cstheme="minorBidi"/>
                <w:sz w:val="22"/>
                <w:szCs w:val="22"/>
                <w:lang w:val="en-US"/>
              </w:rPr>
              <w:tab/>
            </w:r>
            <w:r>
              <w:rPr>
                <w:rStyle w:val="a4"/>
              </w:rPr>
              <w:t>Методологія об</w:t>
            </w:r>
            <w:r>
              <w:rPr>
                <w:rStyle w:val="a4"/>
                <w:lang w:val="en-US"/>
              </w:rPr>
              <w:t>’</w:t>
            </w:r>
            <w:r>
              <w:rPr>
                <w:rStyle w:val="a4"/>
              </w:rPr>
              <w:t>єктно-орієнтованого програмування</w:t>
            </w:r>
            <w:r>
              <w:tab/>
            </w:r>
            <w:r>
              <w:fldChar w:fldCharType="begin"/>
            </w:r>
            <w:r>
              <w:instrText xml:space="preserve"> PAGEREF _Toc42600862 \h </w:instrText>
            </w:r>
            <w:r>
              <w:fldChar w:fldCharType="separate"/>
            </w:r>
            <w:r>
              <w:t>13</w:t>
            </w:r>
            <w:r>
              <w:fldChar w:fldCharType="end"/>
            </w:r>
          </w:hyperlink>
        </w:p>
        <w:p w:rsidR="001D6C87" w:rsidRDefault="00544B19">
          <w:pPr>
            <w:pStyle w:val="11"/>
            <w:tabs>
              <w:tab w:val="left" w:pos="440"/>
              <w:tab w:val="right" w:leader="dot" w:pos="9629"/>
            </w:tabs>
            <w:rPr>
              <w:rFonts w:asciiTheme="minorHAnsi" w:hAnsiTheme="minorHAnsi" w:cstheme="minorBidi"/>
              <w:sz w:val="22"/>
              <w:szCs w:val="22"/>
              <w:lang w:val="en-US"/>
            </w:rPr>
          </w:pPr>
          <w:hyperlink w:anchor="_Toc42600863" w:history="1">
            <w:r>
              <w:rPr>
                <w:rStyle w:val="a4"/>
              </w:rPr>
              <w:t>6.</w:t>
            </w:r>
            <w:r>
              <w:rPr>
                <w:rFonts w:asciiTheme="minorHAnsi" w:hAnsiTheme="minorHAnsi" w:cstheme="minorBidi"/>
                <w:sz w:val="22"/>
                <w:szCs w:val="22"/>
                <w:lang w:val="en-US"/>
              </w:rPr>
              <w:tab/>
            </w:r>
            <w:r>
              <w:rPr>
                <w:rStyle w:val="a4"/>
              </w:rPr>
              <w:t>Проектування та реалізація програмного продукту</w:t>
            </w:r>
            <w:r>
              <w:tab/>
            </w:r>
            <w:r>
              <w:fldChar w:fldCharType="begin"/>
            </w:r>
            <w:r>
              <w:instrText xml:space="preserve"> PAGEREF _Toc42600863 \h </w:instrText>
            </w:r>
            <w:r>
              <w:fldChar w:fldCharType="separate"/>
            </w:r>
            <w:r>
              <w:t>17</w:t>
            </w:r>
            <w:r>
              <w:fldChar w:fldCharType="end"/>
            </w:r>
          </w:hyperlink>
        </w:p>
        <w:p w:rsidR="001D6C87" w:rsidRDefault="00544B19">
          <w:pPr>
            <w:pStyle w:val="21"/>
            <w:tabs>
              <w:tab w:val="left" w:pos="1100"/>
              <w:tab w:val="right" w:leader="dot" w:pos="9629"/>
            </w:tabs>
            <w:rPr>
              <w:rFonts w:asciiTheme="minorHAnsi" w:hAnsiTheme="minorHAnsi" w:cstheme="minorBidi"/>
              <w:sz w:val="22"/>
              <w:szCs w:val="22"/>
              <w:lang w:val="en-US"/>
            </w:rPr>
          </w:pPr>
          <w:hyperlink w:anchor="_Toc42600864" w:history="1">
            <w:r>
              <w:rPr>
                <w:rStyle w:val="a4"/>
              </w:rPr>
              <w:t>6.1.</w:t>
            </w:r>
            <w:r>
              <w:rPr>
                <w:rFonts w:asciiTheme="minorHAnsi" w:hAnsiTheme="minorHAnsi" w:cstheme="minorBidi"/>
                <w:sz w:val="22"/>
                <w:szCs w:val="22"/>
                <w:lang w:val="en-US"/>
              </w:rPr>
              <w:tab/>
            </w:r>
            <w:r>
              <w:rPr>
                <w:rStyle w:val="a4"/>
              </w:rPr>
              <w:t>Проектування інтерфейсу програми</w:t>
            </w:r>
            <w:r>
              <w:tab/>
            </w:r>
            <w:r>
              <w:fldChar w:fldCharType="begin"/>
            </w:r>
            <w:r>
              <w:instrText xml:space="preserve"> PAGEREF _Toc42600864 \h </w:instrText>
            </w:r>
            <w:r>
              <w:fldChar w:fldCharType="separate"/>
            </w:r>
            <w:r>
              <w:t>17</w:t>
            </w:r>
            <w:r>
              <w:fldChar w:fldCharType="end"/>
            </w:r>
          </w:hyperlink>
        </w:p>
        <w:p w:rsidR="001D6C87" w:rsidRDefault="00544B19">
          <w:pPr>
            <w:pStyle w:val="21"/>
            <w:tabs>
              <w:tab w:val="left" w:pos="1100"/>
              <w:tab w:val="right" w:leader="dot" w:pos="9629"/>
            </w:tabs>
            <w:rPr>
              <w:rFonts w:asciiTheme="minorHAnsi" w:hAnsiTheme="minorHAnsi" w:cstheme="minorBidi"/>
              <w:sz w:val="22"/>
              <w:szCs w:val="22"/>
              <w:lang w:val="en-US"/>
            </w:rPr>
          </w:pPr>
          <w:hyperlink w:anchor="_Toc42600865" w:history="1">
            <w:r>
              <w:rPr>
                <w:rStyle w:val="a4"/>
              </w:rPr>
              <w:t>6.2.</w:t>
            </w:r>
            <w:r>
              <w:rPr>
                <w:rFonts w:asciiTheme="minorHAnsi" w:hAnsiTheme="minorHAnsi" w:cstheme="minorBidi"/>
                <w:sz w:val="22"/>
                <w:szCs w:val="22"/>
                <w:lang w:val="en-US"/>
              </w:rPr>
              <w:tab/>
            </w:r>
            <w:r>
              <w:rPr>
                <w:rStyle w:val="a4"/>
              </w:rPr>
              <w:t>Опис складових частин програми</w:t>
            </w:r>
            <w:r>
              <w:tab/>
            </w:r>
            <w:r>
              <w:fldChar w:fldCharType="begin"/>
            </w:r>
            <w:r>
              <w:instrText xml:space="preserve"> PAGEREF _Toc42600865 \h </w:instrText>
            </w:r>
            <w:r>
              <w:fldChar w:fldCharType="separate"/>
            </w:r>
            <w:r>
              <w:t>25</w:t>
            </w:r>
            <w:r>
              <w:fldChar w:fldCharType="end"/>
            </w:r>
          </w:hyperlink>
        </w:p>
        <w:p w:rsidR="001D6C87" w:rsidRDefault="00544B19">
          <w:pPr>
            <w:pStyle w:val="11"/>
            <w:tabs>
              <w:tab w:val="right" w:leader="dot" w:pos="9629"/>
            </w:tabs>
            <w:rPr>
              <w:rFonts w:asciiTheme="minorHAnsi" w:hAnsiTheme="minorHAnsi" w:cstheme="minorBidi"/>
              <w:sz w:val="22"/>
              <w:szCs w:val="22"/>
              <w:lang w:val="en-US"/>
            </w:rPr>
          </w:pPr>
          <w:hyperlink w:anchor="_Toc42600866" w:history="1">
            <w:r>
              <w:rPr>
                <w:rStyle w:val="a4"/>
                <w:caps/>
              </w:rPr>
              <w:t>Висновки</w:t>
            </w:r>
            <w:r>
              <w:tab/>
            </w:r>
            <w:r>
              <w:fldChar w:fldCharType="begin"/>
            </w:r>
            <w:r>
              <w:instrText xml:space="preserve"> PAGEREF _Toc42600866 \h </w:instrText>
            </w:r>
            <w:r>
              <w:fldChar w:fldCharType="separate"/>
            </w:r>
            <w:r>
              <w:t>30</w:t>
            </w:r>
            <w:r>
              <w:fldChar w:fldCharType="end"/>
            </w:r>
          </w:hyperlink>
        </w:p>
        <w:p w:rsidR="001D6C87" w:rsidRDefault="00544B19">
          <w:pPr>
            <w:pStyle w:val="11"/>
            <w:tabs>
              <w:tab w:val="right" w:leader="dot" w:pos="9629"/>
            </w:tabs>
            <w:rPr>
              <w:rFonts w:asciiTheme="minorHAnsi" w:hAnsiTheme="minorHAnsi" w:cstheme="minorBidi"/>
              <w:sz w:val="22"/>
              <w:szCs w:val="22"/>
              <w:lang w:val="en-US"/>
            </w:rPr>
          </w:pPr>
          <w:hyperlink w:anchor="_Toc42600867" w:history="1">
            <w:r>
              <w:rPr>
                <w:rStyle w:val="a4"/>
              </w:rPr>
              <w:t>Список використаної літератури</w:t>
            </w:r>
            <w:r>
              <w:tab/>
            </w:r>
            <w:r>
              <w:fldChar w:fldCharType="begin"/>
            </w:r>
            <w:r>
              <w:instrText xml:space="preserve"> PAGEREF _Toc42600867 \h </w:instrText>
            </w:r>
            <w:r>
              <w:fldChar w:fldCharType="separate"/>
            </w:r>
            <w:r>
              <w:t>31</w:t>
            </w:r>
            <w:r>
              <w:fldChar w:fldCharType="end"/>
            </w:r>
          </w:hyperlink>
        </w:p>
        <w:p w:rsidR="001D6C87" w:rsidRDefault="00544B19">
          <w:pPr>
            <w:pStyle w:val="11"/>
            <w:tabs>
              <w:tab w:val="right" w:leader="dot" w:pos="9629"/>
            </w:tabs>
            <w:rPr>
              <w:rFonts w:asciiTheme="minorHAnsi" w:hAnsiTheme="minorHAnsi" w:cstheme="minorBidi"/>
              <w:sz w:val="22"/>
              <w:szCs w:val="22"/>
              <w:lang w:val="en-US"/>
            </w:rPr>
          </w:pPr>
          <w:hyperlink w:anchor="_Toc42600868" w:history="1">
            <w:r>
              <w:rPr>
                <w:rStyle w:val="a4"/>
              </w:rPr>
              <w:t>Додаток 1.</w:t>
            </w:r>
            <w:r>
              <w:tab/>
            </w:r>
            <w:r>
              <w:fldChar w:fldCharType="begin"/>
            </w:r>
            <w:r>
              <w:instrText xml:space="preserve"> PAGEREF _Toc42600868 \h </w:instrText>
            </w:r>
            <w:r>
              <w:fldChar w:fldCharType="separate"/>
            </w:r>
            <w:r>
              <w:t>32</w:t>
            </w:r>
            <w:r>
              <w:fldChar w:fldCharType="end"/>
            </w:r>
          </w:hyperlink>
        </w:p>
        <w:p w:rsidR="001D6C87" w:rsidRDefault="00544B19">
          <w:r>
            <w:rPr>
              <w:b/>
              <w:bCs/>
              <w:lang w:val="ru-RU"/>
            </w:rPr>
            <w:fldChar w:fldCharType="end"/>
          </w:r>
        </w:p>
      </w:sdtContent>
    </w:sdt>
    <w:p w:rsidR="001D6C87" w:rsidRDefault="00544B19">
      <w:pPr>
        <w:jc w:val="left"/>
      </w:pPr>
      <w:r>
        <w:br w:type="page"/>
      </w:r>
    </w:p>
    <w:p w:rsidR="001D6C87" w:rsidRDefault="00544B19">
      <w:pPr>
        <w:pStyle w:val="1"/>
        <w:spacing w:after="0" w:line="360" w:lineRule="auto"/>
        <w:ind w:left="1429"/>
      </w:pPr>
      <w:bookmarkStart w:id="0" w:name="_Toc42600854"/>
      <w:r>
        <w:rPr>
          <w:lang w:val="ru-RU"/>
        </w:rPr>
        <w:lastRenderedPageBreak/>
        <w:t>Вступ</w:t>
      </w:r>
      <w:bookmarkEnd w:id="0"/>
    </w:p>
    <w:p w:rsidR="001D6C87" w:rsidRDefault="00544B19">
      <w:pPr>
        <w:pStyle w:val="a9"/>
        <w:shd w:val="clear" w:color="auto" w:fill="FFFFFF"/>
        <w:spacing w:before="120" w:beforeAutospacing="0" w:after="120" w:afterAutospacing="0" w:line="360" w:lineRule="auto"/>
        <w:ind w:firstLine="706"/>
        <w:jc w:val="both"/>
        <w:rPr>
          <w:sz w:val="28"/>
          <w:szCs w:val="28"/>
        </w:rPr>
      </w:pPr>
      <w:r>
        <w:rPr>
          <w:bCs/>
          <w:sz w:val="28"/>
          <w:szCs w:val="28"/>
        </w:rPr>
        <w:t>Блекджек</w:t>
      </w:r>
      <w:r>
        <w:rPr>
          <w:sz w:val="28"/>
          <w:szCs w:val="28"/>
        </w:rPr>
        <w:t xml:space="preserve"> — популярна </w:t>
      </w:r>
      <w:hyperlink r:id="rId9" w:tooltip="Азартні ігри" w:history="1">
        <w:r>
          <w:rPr>
            <w:rStyle w:val="a4"/>
            <w:color w:val="auto"/>
            <w:sz w:val="28"/>
            <w:szCs w:val="28"/>
            <w:u w:val="none"/>
          </w:rPr>
          <w:t>азартна карткова гра</w:t>
        </w:r>
      </w:hyperlink>
      <w:r>
        <w:rPr>
          <w:sz w:val="28"/>
          <w:szCs w:val="28"/>
        </w:rPr>
        <w:t>. </w:t>
      </w:r>
      <w:r>
        <w:rPr>
          <w:iCs/>
          <w:sz w:val="28"/>
          <w:szCs w:val="28"/>
        </w:rPr>
        <w:t>Black Jack</w:t>
      </w:r>
      <w:r>
        <w:rPr>
          <w:sz w:val="28"/>
          <w:szCs w:val="28"/>
        </w:rPr>
        <w:t> належить до банкових ігор, тобто до таких, де гравці б'ються не між собою — кожен з них грає проти банку. Блекджек — одна з небагатьох ігор в </w:t>
      </w:r>
      <w:hyperlink r:id="rId10" w:tooltip="Казино (гральний дім)" w:history="1">
        <w:r>
          <w:rPr>
            <w:rStyle w:val="a4"/>
            <w:color w:val="auto"/>
            <w:sz w:val="28"/>
            <w:szCs w:val="28"/>
            <w:u w:val="none"/>
          </w:rPr>
          <w:t>казино</w:t>
        </w:r>
      </w:hyperlink>
      <w:r>
        <w:rPr>
          <w:sz w:val="28"/>
          <w:szCs w:val="28"/>
        </w:rPr>
        <w:t>, де результат гри залежить не тільки від випадку, але й від здібностей і вміння гравця.</w:t>
      </w:r>
    </w:p>
    <w:p w:rsidR="001D6C87" w:rsidRDefault="00544B19">
      <w:pPr>
        <w:pStyle w:val="a9"/>
        <w:shd w:val="clear" w:color="auto" w:fill="FFFFFF"/>
        <w:spacing w:before="120" w:beforeAutospacing="0" w:after="120" w:afterAutospacing="0" w:line="360" w:lineRule="auto"/>
        <w:ind w:firstLine="706"/>
        <w:jc w:val="both"/>
        <w:rPr>
          <w:sz w:val="28"/>
          <w:szCs w:val="28"/>
        </w:rPr>
      </w:pPr>
      <w:r>
        <w:rPr>
          <w:sz w:val="28"/>
          <w:szCs w:val="28"/>
        </w:rPr>
        <w:t>У блекджек, разом із </w:t>
      </w:r>
      <w:hyperlink r:id="rId11" w:tooltip="Покер" w:history="1">
        <w:r>
          <w:rPr>
            <w:rStyle w:val="a4"/>
            <w:color w:val="auto"/>
            <w:sz w:val="28"/>
            <w:szCs w:val="28"/>
            <w:u w:val="none"/>
          </w:rPr>
          <w:t>покером</w:t>
        </w:r>
      </w:hyperlink>
      <w:r>
        <w:rPr>
          <w:sz w:val="28"/>
          <w:szCs w:val="28"/>
        </w:rPr>
        <w:t>, грають практично у всіх </w:t>
      </w:r>
      <w:hyperlink r:id="rId12" w:tooltip="Казино (гральний дім)" w:history="1">
        <w:r>
          <w:rPr>
            <w:rStyle w:val="a4"/>
            <w:color w:val="auto"/>
            <w:sz w:val="28"/>
            <w:szCs w:val="28"/>
            <w:u w:val="none"/>
          </w:rPr>
          <w:t>казино</w:t>
        </w:r>
      </w:hyperlink>
      <w:r>
        <w:rPr>
          <w:sz w:val="28"/>
          <w:szCs w:val="28"/>
        </w:rPr>
        <w:t>, як "реальних", так і віртуальних (у мережі </w:t>
      </w:r>
      <w:hyperlink r:id="rId13" w:tooltip="Інтернет" w:history="1">
        <w:r>
          <w:rPr>
            <w:rStyle w:val="a4"/>
            <w:color w:val="auto"/>
            <w:sz w:val="28"/>
            <w:szCs w:val="28"/>
            <w:u w:val="none"/>
          </w:rPr>
          <w:t>Інтернет</w:t>
        </w:r>
      </w:hyperlink>
      <w:r>
        <w:rPr>
          <w:sz w:val="28"/>
          <w:szCs w:val="28"/>
        </w:rPr>
        <w:t>). У блекджеку кожен гравець грає з дилером (круп'є) віч-на-віч, незалежно від того, скільки гравців сидять за одним з ним столом; на результат гри для гравця жодним чином не впливають карти його сусіда по столу. Мета гри — набрати очок більше, ніж круп'є, але не більше 21.</w:t>
      </w:r>
      <w:r>
        <w:rPr>
          <w:sz w:val="28"/>
          <w:szCs w:val="28"/>
        </w:rPr>
        <w:tab/>
      </w: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544B19">
      <w:pPr>
        <w:pStyle w:val="1"/>
        <w:numPr>
          <w:ilvl w:val="0"/>
          <w:numId w:val="1"/>
        </w:numPr>
        <w:spacing w:after="0" w:line="360" w:lineRule="auto"/>
      </w:pPr>
      <w:bookmarkStart w:id="1" w:name="_Toc42600855"/>
      <w:r>
        <w:lastRenderedPageBreak/>
        <w:t>Походження гри</w:t>
      </w:r>
      <w:bookmarkEnd w:id="1"/>
    </w:p>
    <w:p w:rsidR="001D6C87" w:rsidRDefault="00544B19">
      <w:pPr>
        <w:pStyle w:val="a9"/>
        <w:shd w:val="clear" w:color="auto" w:fill="FFFFFF"/>
        <w:spacing w:before="120" w:beforeAutospacing="0" w:after="120" w:afterAutospacing="0" w:line="360" w:lineRule="auto"/>
        <w:ind w:firstLine="706"/>
        <w:jc w:val="both"/>
        <w:rPr>
          <w:sz w:val="28"/>
          <w:szCs w:val="28"/>
        </w:rPr>
      </w:pPr>
      <w:r>
        <w:rPr>
          <w:sz w:val="28"/>
          <w:szCs w:val="28"/>
        </w:rPr>
        <w:t>Згадки про гру блекджек зустрічаються в літературі з </w:t>
      </w:r>
      <w:hyperlink r:id="rId14" w:tooltip="1970-ті" w:history="1">
        <w:r>
          <w:rPr>
            <w:rStyle w:val="a4"/>
            <w:color w:val="auto"/>
            <w:sz w:val="28"/>
            <w:szCs w:val="28"/>
            <w:u w:val="none"/>
          </w:rPr>
          <w:t>70-х</w:t>
        </w:r>
      </w:hyperlink>
      <w:r>
        <w:rPr>
          <w:sz w:val="28"/>
          <w:szCs w:val="28"/>
        </w:rPr>
        <w:t> років </w:t>
      </w:r>
      <w:hyperlink r:id="rId15" w:tooltip="XIX сторіччя" w:history="1">
        <w:r>
          <w:rPr>
            <w:rStyle w:val="a4"/>
            <w:color w:val="auto"/>
            <w:sz w:val="28"/>
            <w:szCs w:val="28"/>
            <w:u w:val="none"/>
          </w:rPr>
          <w:t>21 сторіччя</w:t>
        </w:r>
      </w:hyperlink>
      <w:r>
        <w:rPr>
          <w:sz w:val="28"/>
          <w:szCs w:val="28"/>
        </w:rPr>
        <w:t>. Де і коли зародився блекджек, точно не відомо; вважається, що з'явилася ця гра десь в </w:t>
      </w:r>
      <w:hyperlink r:id="rId16" w:tooltip="17 століття" w:history="1">
        <w:r>
          <w:rPr>
            <w:rStyle w:val="a4"/>
            <w:color w:val="auto"/>
            <w:sz w:val="28"/>
            <w:szCs w:val="28"/>
            <w:u w:val="none"/>
          </w:rPr>
          <w:t>XVII</w:t>
        </w:r>
      </w:hyperlink>
      <w:r>
        <w:rPr>
          <w:sz w:val="28"/>
          <w:szCs w:val="28"/>
        </w:rPr>
        <w:t> або </w:t>
      </w:r>
      <w:hyperlink r:id="rId17" w:tooltip="18 століття" w:history="1">
        <w:r>
          <w:rPr>
            <w:rStyle w:val="a4"/>
            <w:color w:val="auto"/>
            <w:sz w:val="28"/>
            <w:szCs w:val="28"/>
            <w:u w:val="none"/>
          </w:rPr>
          <w:t>XVIII столітті</w:t>
        </w:r>
      </w:hyperlink>
      <w:r>
        <w:rPr>
          <w:sz w:val="28"/>
          <w:szCs w:val="28"/>
        </w:rPr>
        <w:t xml:space="preserve">, але важко визначити межу, яка відділяє блекджек як такий від його попередників. Прототипом сучасного блекджека були європейські карткові ігри. Серед імовірних попередників блекджека називають ряд французьких карткових ігор, а саме French Ferme, </w:t>
      </w:r>
      <w:bookmarkStart w:id="2" w:name="_GoBack"/>
      <w:bookmarkEnd w:id="2"/>
      <w:r>
        <w:rPr>
          <w:sz w:val="28"/>
          <w:szCs w:val="28"/>
        </w:rPr>
        <w:t>Chemin de Fer та Vingt-un («двадцять одне»).</w:t>
      </w:r>
    </w:p>
    <w:p w:rsidR="001D6C87" w:rsidRDefault="00544B19">
      <w:pPr>
        <w:pStyle w:val="a9"/>
        <w:shd w:val="clear" w:color="auto" w:fill="FFFFFF"/>
        <w:spacing w:before="120" w:beforeAutospacing="0" w:after="120" w:afterAutospacing="0" w:line="360" w:lineRule="auto"/>
        <w:ind w:firstLine="706"/>
        <w:jc w:val="both"/>
        <w:rPr>
          <w:sz w:val="28"/>
          <w:szCs w:val="28"/>
        </w:rPr>
      </w:pPr>
      <w:r>
        <w:rPr>
          <w:sz w:val="28"/>
          <w:szCs w:val="28"/>
        </w:rPr>
        <w:t>Найвірогіднішим прототипом блекджека найчастіше вважають саме гру "двадцять одне". Метою гравця в «21» було зібрати комбінацію карт, сума яких була б якомога ближча 21 очку. Роздача карт проводилася після завершення ставок. Блекджек і зараз часто плутають з грою "двадцять одне" або "очко", хоча це все ж таки різні ігри.</w:t>
      </w:r>
    </w:p>
    <w:p w:rsidR="001D6C87" w:rsidRDefault="00544B19" w:rsidP="001B1848">
      <w:pPr>
        <w:pStyle w:val="a9"/>
        <w:shd w:val="clear" w:color="auto" w:fill="FFFFFF"/>
        <w:spacing w:before="0" w:beforeAutospacing="0" w:after="0" w:afterAutospacing="0" w:line="360" w:lineRule="auto"/>
        <w:ind w:firstLine="709"/>
        <w:rPr>
          <w:sz w:val="28"/>
          <w:szCs w:val="28"/>
        </w:rPr>
      </w:pPr>
      <w:r>
        <w:rPr>
          <w:sz w:val="28"/>
          <w:szCs w:val="28"/>
        </w:rPr>
        <w:t>В середині </w:t>
      </w:r>
      <w:hyperlink r:id="rId18" w:tooltip="19 століття" w:history="1">
        <w:r>
          <w:rPr>
            <w:rStyle w:val="a4"/>
            <w:color w:val="auto"/>
            <w:sz w:val="28"/>
            <w:szCs w:val="28"/>
            <w:u w:val="none"/>
          </w:rPr>
          <w:t>19 століття</w:t>
        </w:r>
      </w:hyperlink>
      <w:r>
        <w:rPr>
          <w:sz w:val="28"/>
          <w:szCs w:val="28"/>
        </w:rPr>
        <w:t> гральні заклади почали практикувати збільшені виплати</w:t>
      </w:r>
      <w:r>
        <w:rPr>
          <w:sz w:val="28"/>
          <w:szCs w:val="28"/>
          <w:lang w:val="ru-RU"/>
        </w:rPr>
        <w:t xml:space="preserve"> </w:t>
      </w:r>
      <w:r w:rsidR="001B1848">
        <w:rPr>
          <w:sz w:val="28"/>
          <w:szCs w:val="28"/>
        </w:rPr>
        <w:t>для деяких комбінаці</w:t>
      </w:r>
      <w:r w:rsidR="001B1848">
        <w:rPr>
          <w:sz w:val="28"/>
          <w:szCs w:val="28"/>
          <w:lang w:val="ru-RU"/>
        </w:rPr>
        <w:t xml:space="preserve">й карт, </w:t>
      </w:r>
      <w:r>
        <w:rPr>
          <w:sz w:val="28"/>
          <w:szCs w:val="28"/>
        </w:rPr>
        <w:t>наприклад </w:t>
      </w:r>
      <w:hyperlink r:id="rId19" w:tooltip="Туз (карта)" w:history="1">
        <w:r>
          <w:rPr>
            <w:rStyle w:val="a4"/>
            <w:color w:val="auto"/>
            <w:sz w:val="28"/>
            <w:szCs w:val="28"/>
            <w:u w:val="none"/>
          </w:rPr>
          <w:t>туза</w:t>
        </w:r>
      </w:hyperlink>
      <w:r>
        <w:rPr>
          <w:sz w:val="28"/>
          <w:szCs w:val="28"/>
        </w:rPr>
        <w:t> </w:t>
      </w:r>
      <w:hyperlink r:id="rId20" w:tooltip="Піка (масть)" w:history="1">
        <w:r>
          <w:rPr>
            <w:rStyle w:val="a4"/>
            <w:color w:val="auto"/>
            <w:sz w:val="28"/>
            <w:szCs w:val="28"/>
            <w:u w:val="none"/>
          </w:rPr>
          <w:t>пік</w:t>
        </w:r>
      </w:hyperlink>
      <w:r>
        <w:rPr>
          <w:sz w:val="28"/>
          <w:szCs w:val="28"/>
        </w:rPr>
        <w:t> та валета </w:t>
      </w:r>
      <w:hyperlink r:id="rId21" w:tooltip="Піка (масть)" w:history="1">
        <w:r>
          <w:rPr>
            <w:rStyle w:val="a4"/>
            <w:color w:val="auto"/>
            <w:sz w:val="28"/>
            <w:szCs w:val="28"/>
            <w:u w:val="none"/>
          </w:rPr>
          <w:t>пік</w:t>
        </w:r>
      </w:hyperlink>
      <w:r>
        <w:rPr>
          <w:sz w:val="28"/>
          <w:szCs w:val="28"/>
        </w:rPr>
        <w:t>. </w:t>
      </w:r>
      <w:hyperlink r:id="rId22" w:tooltip="Піка (масть)" w:history="1">
        <w:r>
          <w:rPr>
            <w:rStyle w:val="a4"/>
            <w:color w:val="auto"/>
            <w:sz w:val="28"/>
            <w:szCs w:val="28"/>
            <w:u w:val="none"/>
          </w:rPr>
          <w:t>Піковий</w:t>
        </w:r>
      </w:hyperlink>
      <w:r>
        <w:rPr>
          <w:sz w:val="28"/>
          <w:szCs w:val="28"/>
        </w:rPr>
        <w:t> валет по-англійськи "Jack of Spades" або "Black Jack" (словом Jack картярі називають валета). Саме ця комбінація і дала назву грі блекджек.</w:t>
      </w:r>
    </w:p>
    <w:p w:rsidR="001D6C87" w:rsidRDefault="00544B19">
      <w:pPr>
        <w:pStyle w:val="a9"/>
        <w:shd w:val="clear" w:color="auto" w:fill="FFFFFF"/>
        <w:spacing w:before="120" w:beforeAutospacing="0" w:after="120" w:afterAutospacing="0" w:line="360" w:lineRule="auto"/>
        <w:ind w:firstLine="706"/>
        <w:jc w:val="both"/>
        <w:rPr>
          <w:sz w:val="28"/>
          <w:szCs w:val="28"/>
        </w:rPr>
      </w:pPr>
      <w:r>
        <w:rPr>
          <w:sz w:val="28"/>
          <w:szCs w:val="28"/>
        </w:rPr>
        <w:t>«Блек джек» - це комбінація двох карт: </w:t>
      </w:r>
      <w:hyperlink r:id="rId23" w:tooltip="Туз (карта)" w:history="1">
        <w:r>
          <w:rPr>
            <w:rStyle w:val="a4"/>
            <w:color w:val="auto"/>
            <w:sz w:val="28"/>
            <w:szCs w:val="28"/>
            <w:u w:val="none"/>
          </w:rPr>
          <w:t>Туз</w:t>
        </w:r>
      </w:hyperlink>
      <w:r>
        <w:rPr>
          <w:sz w:val="28"/>
          <w:szCs w:val="28"/>
        </w:rPr>
        <w:t> + карта номіналом в 10 очок, тобто Короля, Дами, Валета або десятки. Класичний Блек джек — комбінація валета і </w:t>
      </w:r>
      <w:hyperlink r:id="rId24" w:tooltip="Туз (карта)" w:history="1">
        <w:r>
          <w:rPr>
            <w:rStyle w:val="a4"/>
            <w:color w:val="auto"/>
            <w:sz w:val="28"/>
            <w:szCs w:val="28"/>
            <w:u w:val="none"/>
          </w:rPr>
          <w:t>туза</w:t>
        </w:r>
      </w:hyperlink>
      <w:r>
        <w:rPr>
          <w:sz w:val="28"/>
          <w:szCs w:val="28"/>
        </w:rPr>
        <w:t> </w:t>
      </w:r>
      <w:hyperlink r:id="rId25" w:tooltip="Піка (масть)" w:history="1">
        <w:r>
          <w:rPr>
            <w:rStyle w:val="a4"/>
            <w:color w:val="auto"/>
            <w:sz w:val="28"/>
            <w:szCs w:val="28"/>
            <w:u w:val="none"/>
          </w:rPr>
          <w:t>пік</w:t>
        </w:r>
      </w:hyperlink>
      <w:r>
        <w:rPr>
          <w:sz w:val="28"/>
          <w:szCs w:val="28"/>
        </w:rPr>
        <w:t>. Комбінація в 21 очко з трьома і більше картами не буде «Блек Джеком», але буде другою за силою.</w:t>
      </w:r>
    </w:p>
    <w:p w:rsidR="001D6C87" w:rsidRDefault="00544B19">
      <w:pPr>
        <w:pStyle w:val="a9"/>
        <w:shd w:val="clear" w:color="auto" w:fill="FFFFFF"/>
        <w:spacing w:before="120" w:beforeAutospacing="0" w:after="120" w:afterAutospacing="0" w:line="360" w:lineRule="auto"/>
        <w:ind w:firstLine="706"/>
        <w:jc w:val="both"/>
        <w:rPr>
          <w:sz w:val="28"/>
          <w:szCs w:val="28"/>
        </w:rPr>
      </w:pPr>
      <w:r>
        <w:rPr>
          <w:sz w:val="28"/>
          <w:szCs w:val="28"/>
        </w:rPr>
        <w:t>Існують різні варіанти гри блекджек; мета гри залишається одною і тою ж в будь-якому блекджеку, хоча деякі правила можуть відрізнятися один від одного. Наприклад, кількість колод, які використовуються в грі, варіює від однієї до п'ятнадцяти, а в онлайн-казино видача карт здійснюється взагалі з допомогою генератора випадкових чисел. Д</w:t>
      </w:r>
      <w:r>
        <w:rPr>
          <w:sz w:val="28"/>
          <w:szCs w:val="28"/>
          <w:lang w:val="ru-RU"/>
        </w:rPr>
        <w:t>илер</w:t>
      </w:r>
      <w:r>
        <w:rPr>
          <w:sz w:val="28"/>
          <w:szCs w:val="28"/>
        </w:rPr>
        <w:t xml:space="preserve"> може видавати гравцеві карти, кладучи їх на стіл сорочкою догори або "у відкриту". Відмінності можуть стосуватися також </w:t>
      </w:r>
      <w:r>
        <w:rPr>
          <w:sz w:val="28"/>
          <w:szCs w:val="28"/>
        </w:rPr>
        <w:lastRenderedPageBreak/>
        <w:t>ставок і виплат за ними, тасування карт, можливості або неможливості для гравця робити страхувальні ставки або відмовлятися від гри і так далі.</w:t>
      </w:r>
    </w:p>
    <w:p w:rsidR="001D6C87" w:rsidRDefault="00544B19">
      <w:pPr>
        <w:pStyle w:val="a9"/>
        <w:shd w:val="clear" w:color="auto" w:fill="FFFFFF"/>
        <w:spacing w:before="120" w:beforeAutospacing="0" w:after="120" w:afterAutospacing="0" w:line="360" w:lineRule="auto"/>
        <w:ind w:firstLine="706"/>
        <w:jc w:val="both"/>
        <w:rPr>
          <w:sz w:val="28"/>
          <w:szCs w:val="28"/>
        </w:rPr>
      </w:pPr>
      <w:r>
        <w:rPr>
          <w:sz w:val="28"/>
          <w:szCs w:val="28"/>
        </w:rPr>
        <w:t>У світі існуємо безліч різних варіантів блекджека, а також ігор зі схожими правилами. Ось лише деякі з них: Понтун, Іспанське 21, Блекджек Свич.</w:t>
      </w: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544B19">
      <w:pPr>
        <w:pStyle w:val="1"/>
        <w:numPr>
          <w:ilvl w:val="0"/>
          <w:numId w:val="1"/>
        </w:numPr>
        <w:spacing w:after="0" w:line="360" w:lineRule="auto"/>
      </w:pPr>
      <w:bookmarkStart w:id="3" w:name="_Toc42600856"/>
      <w:r>
        <w:t>Правила гри</w:t>
      </w:r>
      <w:bookmarkEnd w:id="3"/>
    </w:p>
    <w:p w:rsidR="001D6C87" w:rsidRDefault="00544B19">
      <w:pPr>
        <w:pStyle w:val="a9"/>
        <w:shd w:val="clear" w:color="auto" w:fill="FFFFFF"/>
        <w:spacing w:before="120" w:beforeAutospacing="0" w:after="120" w:afterAutospacing="0" w:line="360" w:lineRule="auto"/>
        <w:ind w:firstLine="706"/>
        <w:jc w:val="both"/>
        <w:rPr>
          <w:sz w:val="28"/>
          <w:szCs w:val="28"/>
        </w:rPr>
      </w:pPr>
      <w:r>
        <w:rPr>
          <w:sz w:val="28"/>
          <w:szCs w:val="28"/>
        </w:rPr>
        <w:t>Кожний раунд блекджека починається з того, що гравці, які знаходяться за столом, роблять ставки у спеціальних зонах, які називаються "бокси". Для кожного столу діє мінімальний та максимальний розмір ставки, яку може зробити гравець. Розмір ставки можна змінювати, натискаючи на іконки фішок з потрібним номіналом. Після того як усі ставки зроблено, гравці отримують по дві відкриті карти. В залежності від різновиду гри дилер отримує або одну відкриту карту (європейський стиль) або дві карти (стиль Атлантик-Сіті) - одну відкриту та одну закриту.</w:t>
      </w:r>
    </w:p>
    <w:p w:rsidR="001D6C87" w:rsidRDefault="00544B19">
      <w:pPr>
        <w:pStyle w:val="a9"/>
        <w:shd w:val="clear" w:color="auto" w:fill="FFFFFF"/>
        <w:spacing w:before="120" w:beforeAutospacing="0" w:after="120" w:afterAutospacing="0" w:line="360" w:lineRule="auto"/>
        <w:ind w:firstLine="706"/>
        <w:jc w:val="both"/>
        <w:rPr>
          <w:sz w:val="28"/>
          <w:szCs w:val="28"/>
        </w:rPr>
      </w:pPr>
      <w:r>
        <w:rPr>
          <w:sz w:val="28"/>
          <w:szCs w:val="28"/>
        </w:rPr>
        <w:t>Мета в кожній роздачі блекджека - обіграти дилера. Для цього ваша рука повинна мати цінність більше, ніж у дилера, але не більше 21 очка. Також ви виграєте, якщо у вас менше 22 очок, а сума очок дилера перевищує 21. Коли цінність вашої руки 22 або більше очок, це називається "перебір", і ви автоматично втрачаєте зроблену ставку.</w:t>
      </w:r>
    </w:p>
    <w:p w:rsidR="001D6C87" w:rsidRDefault="00544B19">
      <w:pPr>
        <w:pStyle w:val="a9"/>
        <w:shd w:val="clear" w:color="auto" w:fill="FFFFFF"/>
        <w:spacing w:before="120" w:beforeAutospacing="0" w:after="120" w:afterAutospacing="0" w:line="360" w:lineRule="auto"/>
        <w:ind w:firstLine="706"/>
        <w:jc w:val="both"/>
        <w:rPr>
          <w:sz w:val="28"/>
          <w:szCs w:val="28"/>
        </w:rPr>
      </w:pPr>
      <w:r>
        <w:rPr>
          <w:sz w:val="28"/>
          <w:szCs w:val="28"/>
        </w:rPr>
        <w:t>Під час свого ходу ви можете отримати додаткову(і) карту(и), щоб підвищити цінність руки. Коли ви завершите отримувати карти, дилер також завершить свою руку. Існують чіткі правила щодо того, який хід робить дилер у тій чи іншій ситуації. Ці правила дещо відрізняються для кожної варіації блекджека. Уважно ознайомтеся з правилами кожного різновиду блекджека, оскільки це суттєвий аспект гри, на якому базуються важливі стратегічні рішення у кожній роздачі.</w:t>
      </w:r>
    </w:p>
    <w:p w:rsidR="001D6C87" w:rsidRDefault="00544B19">
      <w:pPr>
        <w:pStyle w:val="a9"/>
        <w:shd w:val="clear" w:color="auto" w:fill="FFFFFF"/>
        <w:spacing w:before="120" w:beforeAutospacing="0" w:after="120" w:afterAutospacing="0" w:line="360" w:lineRule="auto"/>
        <w:ind w:firstLine="706"/>
        <w:jc w:val="both"/>
        <w:rPr>
          <w:sz w:val="28"/>
          <w:szCs w:val="28"/>
        </w:rPr>
      </w:pPr>
      <w:r>
        <w:rPr>
          <w:sz w:val="28"/>
          <w:szCs w:val="28"/>
        </w:rPr>
        <w:t>Найкраща рука у цій грі, як не дивно, називається "блекджек". Блекджек оплачується найкраще з усіх комбінацій (до 3:2 ставки, в залежності від варіації гри), і утворюється з туза та будь-якої іншої карти цінністю 10 (десятка, валет, дама або король). Щоб блекджек було зараховано, він повинен утворитися з перших двох розданих вам карт. З ним програти неможливо. Тим не менш, може виникнути нічия, якщо у дилера також блекджек.</w:t>
      </w:r>
    </w:p>
    <w:p w:rsidR="001D6C87" w:rsidRDefault="00544B19">
      <w:pPr>
        <w:pStyle w:val="a9"/>
        <w:shd w:val="clear" w:color="auto" w:fill="FFFFFF"/>
        <w:spacing w:before="120" w:beforeAutospacing="0" w:after="120" w:afterAutospacing="0" w:line="360" w:lineRule="auto"/>
        <w:ind w:firstLine="706"/>
        <w:jc w:val="both"/>
        <w:rPr>
          <w:sz w:val="28"/>
          <w:szCs w:val="28"/>
        </w:rPr>
      </w:pPr>
      <w:r>
        <w:rPr>
          <w:sz w:val="28"/>
          <w:szCs w:val="28"/>
        </w:rPr>
        <w:lastRenderedPageBreak/>
        <w:t>У блекджеку десятки, валети, дами та королі мають цінність в 10 очок. Тузи можуть мати цінність або одне очко, або одинадцять очок (ви самі вибираєте, яку саме). Наприклад, коли у вас є туз і четвірка, то ваша рука має цінність або 5, або 15 очок. Коли туз має цінність 11 очок, максимальна сума комбінації називається "софт", тому в наведеному прикладі її називатимуть "софт 15". Якщо у гравця софт-рука, він може попросити "ще" карту або подвоїти ставку і розділити карти, без ризику зробити перебір. Пам'ятайте, що софт-рука не обов'язково покращиться, якщо ви візьмете ще одну карту.</w:t>
      </w:r>
    </w:p>
    <w:p w:rsidR="001D6C87" w:rsidRDefault="00544B19">
      <w:pPr>
        <w:pStyle w:val="a9"/>
        <w:shd w:val="clear" w:color="auto" w:fill="FFFFFF"/>
        <w:spacing w:before="120" w:beforeAutospacing="0" w:after="120" w:afterAutospacing="0" w:line="360" w:lineRule="auto"/>
        <w:ind w:firstLine="706"/>
        <w:jc w:val="both"/>
        <w:rPr>
          <w:sz w:val="28"/>
          <w:szCs w:val="28"/>
        </w:rPr>
      </w:pPr>
      <w:r>
        <w:rPr>
          <w:sz w:val="28"/>
          <w:szCs w:val="28"/>
        </w:rPr>
        <w:t>Зазвичай у блекджеку за кращу руку ви отримуєте виплату один до одного (1:1), яку також називають "рівні гроші". Тому якщо ви поставите 20 фішок і виграєте, то зазвичай отримаєте прибуток в 20 фішок на додаток до своєї початкової ставки. Зберіть блекджек у тій варіації гри, де виплата становить 3:2, і ви отримаєте 30 фішок прибутку на додаток до початкової ставки, якщо дилер також не отримає блекджек.</w:t>
      </w:r>
    </w:p>
    <w:p w:rsidR="001D6C87" w:rsidRDefault="00544B19">
      <w:pPr>
        <w:pStyle w:val="a9"/>
        <w:shd w:val="clear" w:color="auto" w:fill="FFFFFF"/>
        <w:spacing w:before="120" w:beforeAutospacing="0" w:after="120" w:afterAutospacing="0" w:line="360" w:lineRule="auto"/>
        <w:ind w:firstLine="706"/>
        <w:jc w:val="both"/>
        <w:rPr>
          <w:sz w:val="28"/>
          <w:szCs w:val="28"/>
        </w:rPr>
      </w:pPr>
      <w:r>
        <w:rPr>
          <w:sz w:val="28"/>
          <w:szCs w:val="28"/>
        </w:rPr>
        <w:t>Якщо цінності вашої руки і руки дилера однакові, це називається "нічия" або "пуш". В цьому випадку ви отримуєте назад свою ставку, але не отримуєте додаткові гроші. В разі програшу роздачі ваша ставка перейде до закладу. Із цих загальних правил існують винятки, які описані нижче і на сторінках кожного з різновидів блекджека.</w:t>
      </w:r>
    </w:p>
    <w:p w:rsidR="001D6C87" w:rsidRDefault="00544B19">
      <w:pPr>
        <w:pStyle w:val="a9"/>
        <w:shd w:val="clear" w:color="auto" w:fill="FFFFFF"/>
        <w:spacing w:before="120" w:beforeAutospacing="0" w:after="120" w:afterAutospacing="0" w:line="360" w:lineRule="auto"/>
        <w:ind w:firstLine="706"/>
        <w:jc w:val="both"/>
        <w:rPr>
          <w:sz w:val="28"/>
          <w:szCs w:val="28"/>
        </w:rPr>
      </w:pPr>
      <w:r>
        <w:rPr>
          <w:sz w:val="28"/>
          <w:szCs w:val="28"/>
        </w:rPr>
        <w:t>Зазвичай ви отримаєте виплату після того, як дилер завершить збирати свою руку. Дуже важливо, щоб ви ознайомилися з правилами кожної варіації блекджека та їх відмінностями, оскільки правила, за якими дилер грає та робить виплати, є чіткими, і зазвичай вони відрізняються. Найбільш розповсюдженою відмінністю у правилах є те, чи повинен дилер брати ще одну карту в ситуації "софт 17". В деяких різновидах гри дилер повинен зупинитися на "софт 17", а в інших - брати ще одну карту. У всіх різновидах блекджека дилер бере ще карту при 16 очках або менше (незалежно від того, чи це "софт 16").</w:t>
      </w: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9"/>
        <w:shd w:val="clear" w:color="auto" w:fill="FFFFFF"/>
        <w:spacing w:before="120" w:beforeAutospacing="0" w:after="120" w:afterAutospacing="0" w:line="360" w:lineRule="auto"/>
        <w:ind w:firstLine="706"/>
        <w:jc w:val="both"/>
        <w:rPr>
          <w:sz w:val="28"/>
          <w:szCs w:val="28"/>
        </w:rPr>
      </w:pPr>
    </w:p>
    <w:p w:rsidR="001D6C87" w:rsidRDefault="001D6C87">
      <w:pPr>
        <w:pStyle w:val="a0"/>
        <w:numPr>
          <w:ilvl w:val="0"/>
          <w:numId w:val="1"/>
        </w:numPr>
        <w:outlineLvl w:val="1"/>
        <w:rPr>
          <w:b/>
          <w:vanish/>
        </w:rPr>
      </w:pPr>
      <w:bookmarkStart w:id="4" w:name="_Toc42084928"/>
      <w:bookmarkStart w:id="5" w:name="_Toc42600857"/>
      <w:bookmarkStart w:id="6" w:name="_Toc42599790"/>
      <w:bookmarkStart w:id="7" w:name="_Toc42600451"/>
      <w:bookmarkEnd w:id="4"/>
      <w:bookmarkEnd w:id="5"/>
      <w:bookmarkEnd w:id="6"/>
      <w:bookmarkEnd w:id="7"/>
    </w:p>
    <w:p w:rsidR="001D6C87" w:rsidRDefault="00544B19">
      <w:pPr>
        <w:pStyle w:val="1"/>
        <w:numPr>
          <w:ilvl w:val="0"/>
          <w:numId w:val="1"/>
        </w:numPr>
        <w:spacing w:after="0" w:line="360" w:lineRule="auto"/>
      </w:pPr>
      <w:bookmarkStart w:id="8" w:name="_Toc42600858"/>
      <w:r>
        <w:t>Постановка задачі</w:t>
      </w:r>
      <w:bookmarkEnd w:id="8"/>
    </w:p>
    <w:p w:rsidR="001D6C87" w:rsidRDefault="00544B19">
      <w:pPr>
        <w:spacing w:line="360" w:lineRule="auto"/>
        <w:ind w:firstLine="706"/>
      </w:pPr>
      <w:r>
        <w:t>Тема даного курсового проекту — «</w:t>
      </w:r>
      <w:r>
        <w:rPr>
          <w:lang w:val="ru-RU"/>
        </w:rPr>
        <w:t>Створення одиночно</w:t>
      </w:r>
      <w:r>
        <w:t>ї гри BlackJack».</w:t>
      </w:r>
    </w:p>
    <w:p w:rsidR="001D6C87" w:rsidRDefault="00544B19">
      <w:pPr>
        <w:tabs>
          <w:tab w:val="left" w:pos="1134"/>
        </w:tabs>
        <w:spacing w:after="0" w:line="360" w:lineRule="auto"/>
        <w:ind w:firstLine="706"/>
      </w:pPr>
      <w:r>
        <w:t xml:space="preserve">Програма повинна дозволяти грати в BlackJack за правилами: </w:t>
      </w:r>
    </w:p>
    <w:p w:rsidR="001D6C87" w:rsidRDefault="00544B19">
      <w:pPr>
        <w:tabs>
          <w:tab w:val="left" w:pos="1134"/>
        </w:tabs>
        <w:spacing w:after="0" w:line="360" w:lineRule="auto"/>
        <w:ind w:firstLine="706"/>
      </w:pPr>
      <w:r>
        <w:t>Базові правила Блек-джек:</w:t>
      </w:r>
    </w:p>
    <w:p w:rsidR="001D6C87" w:rsidRDefault="00544B19">
      <w:pPr>
        <w:pStyle w:val="a0"/>
        <w:numPr>
          <w:ilvl w:val="0"/>
          <w:numId w:val="2"/>
        </w:numPr>
        <w:tabs>
          <w:tab w:val="left" w:pos="1134"/>
        </w:tabs>
        <w:spacing w:after="0" w:line="360" w:lineRule="auto"/>
        <w:ind w:firstLine="706"/>
      </w:pPr>
      <w:r>
        <w:t>Помилкою є твердження, що сенс ігрового процесу полягає в наборі більшого числа очок, але не більше двадцяти одного. Ні. Сенс - виграти у дилера (круп'є). Гра йде декількома колодами (1-8 колод). Чим їх менше, тим більша ймовірність обіграти дилера. При завершенні шаффл, коли в шузе залишилося одна третина карт (гра йде до тих пір поки дилер в шузе не дійде до спеціальної пластикової карти, встановленої їм до зроблених ставок), колоди перемішуються. Якщо гра ведеться однією колодою, то перетасування відбувається після кожної партії.</w:t>
      </w:r>
    </w:p>
    <w:p w:rsidR="001D6C87" w:rsidRDefault="00544B19">
      <w:pPr>
        <w:pStyle w:val="a0"/>
        <w:numPr>
          <w:ilvl w:val="0"/>
          <w:numId w:val="2"/>
        </w:numPr>
        <w:tabs>
          <w:tab w:val="left" w:pos="1134"/>
        </w:tabs>
        <w:spacing w:after="0" w:line="360" w:lineRule="auto"/>
        <w:ind w:firstLine="706"/>
      </w:pPr>
      <w:r>
        <w:t>Номінальні значення карт наступне, від двійки до десятки збігаються з номіналом. Валет, дама, король мають десять очок. Туз йде завжди або одне очко, або одинадцять тобто як буде вигідно учаснику, то і значення може бути застосовано. Кількість учасників обмежується кількістю боксів за столом. В основному їх сім. Але це не означає, що учасники можуть робити спільні ставки на один бокс. Багато казино обмежують гру на один бокс, тому учасник змушений здійснювати не менше двох ставок. Заклад саме встановлює скільки ставок може зробити один гравець, але зазвичай обмежуються тим скільки дивлячись боксів на столі.</w:t>
      </w:r>
    </w:p>
    <w:p w:rsidR="001D6C87" w:rsidRDefault="00544B19">
      <w:pPr>
        <w:pStyle w:val="a0"/>
        <w:numPr>
          <w:ilvl w:val="0"/>
          <w:numId w:val="2"/>
        </w:numPr>
        <w:tabs>
          <w:tab w:val="left" w:pos="1134"/>
        </w:tabs>
        <w:spacing w:after="0" w:line="360" w:lineRule="auto"/>
        <w:ind w:firstLine="706"/>
      </w:pPr>
      <w:r>
        <w:t xml:space="preserve">Якщо кількість очок у дилера і гравця збігаються значить ні хто не програв, ніхто не виграв. Однак можливий програш, якщо правилами закладу передбачено такий спірний момент. Учасники роблять ставки до роздачі карт. Після слів круп'є: «Ставок більше немає» - гравцям не дозволяється додавати (прибирати) фішки і торкатися до карт. Йде роздача карт по колу в відриту, кожному (в Америці круп'є дістається дві карти </w:t>
      </w:r>
      <w:r>
        <w:lastRenderedPageBreak/>
        <w:t>одна з них закрита). У разі коли перед гравцем після роздачі випадає в сумі 21 очко, то це і є блек-джек. Це єдине поєднання карт в грі, що має власну назву. Цьому гравцеві дається виграш 3 до 2 (в 1.5 більше його ставки) .Але є випадки, коли круп'є собі поклав відкритої картою 10-ку, картинку або туз. Можливо, що у круп'є теж буде блек-джек. Тоді гравцеві з блек-джек дозволяється забрати відступні 1 до 1, однак тільки якщо круп'є має карту - туз. Або можна почекати кінця кону і забрати виграш рівний 3 до 2 якщо у круп'є не буде блек-джек. Які залишилися учасникам у кого немає 21 пропонується по черговий карті, в цьому випадку необхідно сказати «карту» або «ще», або зупинитися на тій сумі очок, які вже на руці (сказати «досить», »досить»). Якщо після отримання третин карти набралося 21 очко, круп'є мовчки продовжує гру з наступним учасником. Більше 21- це «перебір». Круп'є промовляє «багато» і означає ваша ставка програна. Якщо у дилера на двох картах блек-джек, то все програли. У тих у кого з гравців був блек-джек залишаються при своїх, якщо вони не забрали 1 до 1.</w:t>
      </w:r>
    </w:p>
    <w:p w:rsidR="001D6C87" w:rsidRDefault="00544B19">
      <w:pPr>
        <w:pStyle w:val="a0"/>
        <w:numPr>
          <w:ilvl w:val="0"/>
          <w:numId w:val="2"/>
        </w:numPr>
        <w:tabs>
          <w:tab w:val="left" w:pos="1134"/>
        </w:tabs>
        <w:spacing w:after="0" w:line="360" w:lineRule="auto"/>
        <w:ind w:firstLine="706"/>
      </w:pPr>
      <w:r>
        <w:t>Ті хто вже взяли по 2 або 3 карти і готові грати з дилером, то він починає відкривати свої карти. Дилер зобов'язаний зупинитися коли буде 17 очок або більше, і зобов'язаний брати поки не досягне 17, навіть якщо у гравців менше очок.</w:t>
      </w:r>
    </w:p>
    <w:p w:rsidR="001D6C87" w:rsidRDefault="00544B19">
      <w:pPr>
        <w:tabs>
          <w:tab w:val="left" w:pos="1134"/>
        </w:tabs>
        <w:spacing w:after="0" w:line="360" w:lineRule="auto"/>
        <w:ind w:firstLine="706"/>
      </w:pPr>
      <w:r>
        <w:t>Хід гри:</w:t>
      </w:r>
    </w:p>
    <w:p w:rsidR="001D6C87" w:rsidRDefault="00544B19">
      <w:pPr>
        <w:pStyle w:val="a0"/>
        <w:numPr>
          <w:ilvl w:val="0"/>
          <w:numId w:val="3"/>
        </w:numPr>
        <w:tabs>
          <w:tab w:val="left" w:pos="1134"/>
        </w:tabs>
        <w:spacing w:after="0" w:line="360" w:lineRule="auto"/>
        <w:ind w:firstLine="706"/>
      </w:pPr>
      <w:r>
        <w:t>Дилер перемішує все колоди карт.</w:t>
      </w:r>
    </w:p>
    <w:p w:rsidR="001D6C87" w:rsidRDefault="00544B19">
      <w:pPr>
        <w:pStyle w:val="a0"/>
        <w:numPr>
          <w:ilvl w:val="0"/>
          <w:numId w:val="3"/>
        </w:numPr>
        <w:tabs>
          <w:tab w:val="left" w:pos="1134"/>
        </w:tabs>
        <w:spacing w:after="0" w:line="360" w:lineRule="auto"/>
        <w:ind w:firstLine="706"/>
      </w:pPr>
      <w:r>
        <w:t>Гравці роблять ставки.</w:t>
      </w:r>
    </w:p>
    <w:p w:rsidR="001D6C87" w:rsidRDefault="00544B19">
      <w:pPr>
        <w:pStyle w:val="a0"/>
        <w:numPr>
          <w:ilvl w:val="0"/>
          <w:numId w:val="3"/>
        </w:numPr>
        <w:tabs>
          <w:tab w:val="left" w:pos="1134"/>
        </w:tabs>
        <w:spacing w:after="0" w:line="360" w:lineRule="auto"/>
        <w:ind w:firstLine="706"/>
      </w:pPr>
      <w:r>
        <w:t>Дилер всім гравцям роздає по 2 карти, в тому числі і собі і при цьому відкриває свою одну карту. Є варіант також, що всім роздають по дві карти, а дилер собі залишає тільки одну відкриту. Після чого собі набирає карти.</w:t>
      </w:r>
    </w:p>
    <w:p w:rsidR="001D6C87" w:rsidRDefault="00544B19">
      <w:pPr>
        <w:pStyle w:val="a0"/>
        <w:numPr>
          <w:ilvl w:val="0"/>
          <w:numId w:val="3"/>
        </w:numPr>
        <w:tabs>
          <w:tab w:val="left" w:pos="1134"/>
        </w:tabs>
        <w:spacing w:after="0" w:line="360" w:lineRule="auto"/>
        <w:ind w:firstLine="706"/>
      </w:pPr>
      <w:r>
        <w:t>Гравці оцінюють свої карти і відкриту карту дилера.</w:t>
      </w:r>
    </w:p>
    <w:p w:rsidR="001D6C87" w:rsidRDefault="00544B19">
      <w:pPr>
        <w:pStyle w:val="a0"/>
        <w:numPr>
          <w:ilvl w:val="0"/>
          <w:numId w:val="3"/>
        </w:numPr>
        <w:tabs>
          <w:tab w:val="left" w:pos="1134"/>
        </w:tabs>
        <w:spacing w:after="0" w:line="360" w:lineRule="auto"/>
        <w:ind w:firstLine="706"/>
      </w:pPr>
      <w:r>
        <w:lastRenderedPageBreak/>
        <w:t>Після оцінки ситуації гравці можуть взяти будь-яку кількість карт або залишитися на тій сумі очок що є. Головне сума очок не повинно перевищувати "21" очко.</w:t>
      </w:r>
    </w:p>
    <w:p w:rsidR="001D6C87" w:rsidRDefault="00544B19">
      <w:pPr>
        <w:pStyle w:val="a0"/>
        <w:numPr>
          <w:ilvl w:val="0"/>
          <w:numId w:val="3"/>
        </w:numPr>
        <w:tabs>
          <w:tab w:val="left" w:pos="1134"/>
        </w:tabs>
        <w:spacing w:after="0" w:line="360" w:lineRule="auto"/>
        <w:ind w:firstLine="706"/>
      </w:pPr>
      <w:r>
        <w:t>Набір карт гравцями проходить строго по черзі.</w:t>
      </w:r>
    </w:p>
    <w:p w:rsidR="001D6C87" w:rsidRDefault="00544B19">
      <w:pPr>
        <w:pStyle w:val="a0"/>
        <w:numPr>
          <w:ilvl w:val="0"/>
          <w:numId w:val="3"/>
        </w:numPr>
        <w:tabs>
          <w:tab w:val="left" w:pos="1134"/>
        </w:tabs>
        <w:spacing w:after="0" w:line="360" w:lineRule="auto"/>
        <w:ind w:firstLine="706"/>
      </w:pPr>
      <w:r>
        <w:t>Після того як всі набрали карти або не взяли в залежності від ситуації - дилер відкриває другу карту.</w:t>
      </w:r>
    </w:p>
    <w:p w:rsidR="001D6C87" w:rsidRDefault="00544B19">
      <w:pPr>
        <w:pStyle w:val="a0"/>
        <w:numPr>
          <w:ilvl w:val="0"/>
          <w:numId w:val="3"/>
        </w:numPr>
        <w:tabs>
          <w:tab w:val="left" w:pos="1134"/>
        </w:tabs>
        <w:spacing w:after="0" w:line="360" w:lineRule="auto"/>
        <w:ind w:firstLine="706"/>
      </w:pPr>
      <w:r>
        <w:t>Після відкриття другої карти дилер зобов'язаний за правилами брати карти якщо у нього 16 і менше очок і зупинитися коли у нього буде 17 і більше очок.</w:t>
      </w:r>
    </w:p>
    <w:p w:rsidR="001D6C87" w:rsidRDefault="00544B19">
      <w:pPr>
        <w:pStyle w:val="a0"/>
        <w:numPr>
          <w:ilvl w:val="0"/>
          <w:numId w:val="3"/>
        </w:numPr>
        <w:tabs>
          <w:tab w:val="left" w:pos="1134"/>
        </w:tabs>
        <w:spacing w:after="0" w:line="360" w:lineRule="auto"/>
        <w:ind w:firstLine="706"/>
      </w:pPr>
      <w:r>
        <w:t>Гравці свої карти не мають право чіпати - відкриває їх тільки дилер.</w:t>
      </w:r>
    </w:p>
    <w:p w:rsidR="001D6C87" w:rsidRDefault="001D6C87">
      <w:pPr>
        <w:tabs>
          <w:tab w:val="left" w:pos="1134"/>
        </w:tabs>
        <w:spacing w:after="0" w:line="360" w:lineRule="auto"/>
        <w:ind w:firstLine="706"/>
      </w:pPr>
    </w:p>
    <w:p w:rsidR="001D6C87" w:rsidRDefault="00544B19">
      <w:pPr>
        <w:tabs>
          <w:tab w:val="left" w:pos="1134"/>
        </w:tabs>
        <w:spacing w:after="0" w:line="360" w:lineRule="auto"/>
        <w:ind w:firstLine="706"/>
      </w:pPr>
      <w:r>
        <w:t>Технічні вимоги до комп’ютеру:</w:t>
      </w:r>
    </w:p>
    <w:p w:rsidR="001D6C87" w:rsidRDefault="00544B19">
      <w:pPr>
        <w:pStyle w:val="a0"/>
        <w:numPr>
          <w:ilvl w:val="0"/>
          <w:numId w:val="4"/>
        </w:numPr>
        <w:tabs>
          <w:tab w:val="left" w:pos="1134"/>
        </w:tabs>
        <w:spacing w:after="0" w:line="360" w:lineRule="auto"/>
        <w:ind w:firstLine="706"/>
      </w:pPr>
      <w:r>
        <w:t>Процесор з тактовою частотою не менше 1 Ггц;</w:t>
      </w:r>
    </w:p>
    <w:p w:rsidR="001D6C87" w:rsidRDefault="00544B19">
      <w:pPr>
        <w:pStyle w:val="a0"/>
        <w:numPr>
          <w:ilvl w:val="0"/>
          <w:numId w:val="4"/>
        </w:numPr>
        <w:tabs>
          <w:tab w:val="left" w:pos="1134"/>
        </w:tabs>
        <w:spacing w:after="0" w:line="360" w:lineRule="auto"/>
        <w:ind w:firstLine="706"/>
      </w:pPr>
      <w:r>
        <w:t>512 мегабайт оперативної пам</w:t>
      </w:r>
      <w:r>
        <w:rPr>
          <w:lang w:val="ru-RU"/>
        </w:rPr>
        <w:t>’</w:t>
      </w:r>
      <w:r>
        <w:t>яті;</w:t>
      </w:r>
    </w:p>
    <w:p w:rsidR="001D6C87" w:rsidRDefault="00544B19">
      <w:pPr>
        <w:pStyle w:val="a0"/>
        <w:numPr>
          <w:ilvl w:val="0"/>
          <w:numId w:val="4"/>
        </w:numPr>
        <w:tabs>
          <w:tab w:val="left" w:pos="1134"/>
        </w:tabs>
        <w:spacing w:after="0" w:line="360" w:lineRule="auto"/>
        <w:ind w:firstLine="706"/>
      </w:pPr>
      <w:r>
        <w:t>850 Мб дискового простору.</w:t>
      </w:r>
    </w:p>
    <w:p w:rsidR="001D6C87" w:rsidRDefault="00544B19">
      <w:pPr>
        <w:spacing w:line="360" w:lineRule="auto"/>
        <w:ind w:firstLine="706"/>
      </w:pPr>
      <w:r>
        <w:t xml:space="preserve">Програмні вимоги до комп’ютеру: </w:t>
      </w:r>
    </w:p>
    <w:p w:rsidR="001D6C87" w:rsidRDefault="00544B19">
      <w:pPr>
        <w:pStyle w:val="a0"/>
        <w:numPr>
          <w:ilvl w:val="0"/>
          <w:numId w:val="5"/>
        </w:numPr>
        <w:spacing w:line="360" w:lineRule="auto"/>
        <w:ind w:firstLine="706"/>
      </w:pPr>
      <w:r>
        <w:t>операційна система Microsoft XP та вище;</w:t>
      </w:r>
    </w:p>
    <w:p w:rsidR="001D6C87" w:rsidRDefault="00544B19">
      <w:pPr>
        <w:pStyle w:val="a0"/>
        <w:numPr>
          <w:ilvl w:val="0"/>
          <w:numId w:val="5"/>
        </w:numPr>
        <w:spacing w:line="360" w:lineRule="auto"/>
        <w:ind w:firstLine="706"/>
      </w:pPr>
      <w:r>
        <w:t>середовище .</w:t>
      </w:r>
      <w:r>
        <w:rPr>
          <w:lang w:val="en-US"/>
        </w:rPr>
        <w:t>NET</w:t>
      </w:r>
      <w:r>
        <w:t xml:space="preserve"> </w:t>
      </w:r>
      <w:r>
        <w:rPr>
          <w:lang w:val="en-US"/>
        </w:rPr>
        <w:t>Framework</w:t>
      </w:r>
      <w:r>
        <w:t xml:space="preserve"> 4.0 та вище.</w:t>
      </w:r>
    </w:p>
    <w:p w:rsidR="001D6C87" w:rsidRDefault="001D6C87">
      <w:pPr>
        <w:tabs>
          <w:tab w:val="left" w:pos="1134"/>
        </w:tabs>
        <w:spacing w:after="0" w:line="360" w:lineRule="auto"/>
      </w:pPr>
    </w:p>
    <w:p w:rsidR="001D6C87" w:rsidRDefault="001D6C87">
      <w:pPr>
        <w:tabs>
          <w:tab w:val="left" w:pos="1134"/>
        </w:tabs>
        <w:spacing w:line="360" w:lineRule="auto"/>
        <w:ind w:left="709"/>
      </w:pPr>
    </w:p>
    <w:p w:rsidR="001D6C87" w:rsidRDefault="001D6C87">
      <w:pPr>
        <w:tabs>
          <w:tab w:val="left" w:pos="1134"/>
        </w:tabs>
        <w:spacing w:line="360" w:lineRule="auto"/>
        <w:ind w:left="709"/>
      </w:pPr>
    </w:p>
    <w:p w:rsidR="001D6C87" w:rsidRDefault="001D6C87">
      <w:pPr>
        <w:tabs>
          <w:tab w:val="left" w:pos="1134"/>
        </w:tabs>
        <w:spacing w:line="360" w:lineRule="auto"/>
        <w:ind w:left="709"/>
      </w:pPr>
    </w:p>
    <w:p w:rsidR="001D6C87" w:rsidRDefault="001D6C87">
      <w:pPr>
        <w:tabs>
          <w:tab w:val="left" w:pos="1134"/>
        </w:tabs>
        <w:spacing w:line="360" w:lineRule="auto"/>
        <w:ind w:left="709"/>
      </w:pPr>
    </w:p>
    <w:p w:rsidR="001D6C87" w:rsidRDefault="001D6C87">
      <w:pPr>
        <w:tabs>
          <w:tab w:val="left" w:pos="1134"/>
        </w:tabs>
        <w:spacing w:line="360" w:lineRule="auto"/>
        <w:ind w:left="709"/>
      </w:pPr>
    </w:p>
    <w:p w:rsidR="001D6C87" w:rsidRDefault="001D6C87">
      <w:pPr>
        <w:tabs>
          <w:tab w:val="left" w:pos="1134"/>
        </w:tabs>
        <w:spacing w:line="360" w:lineRule="auto"/>
        <w:ind w:left="709"/>
      </w:pPr>
    </w:p>
    <w:p w:rsidR="001D6C87" w:rsidRDefault="001D6C87">
      <w:pPr>
        <w:tabs>
          <w:tab w:val="left" w:pos="1134"/>
        </w:tabs>
        <w:spacing w:line="360" w:lineRule="auto"/>
        <w:ind w:left="709"/>
      </w:pPr>
    </w:p>
    <w:p w:rsidR="001D6C87" w:rsidRDefault="001D6C87">
      <w:pPr>
        <w:tabs>
          <w:tab w:val="left" w:pos="1134"/>
        </w:tabs>
        <w:spacing w:line="360" w:lineRule="auto"/>
        <w:ind w:left="709"/>
      </w:pPr>
    </w:p>
    <w:p w:rsidR="001D6C87" w:rsidRDefault="001D6C87">
      <w:pPr>
        <w:tabs>
          <w:tab w:val="left" w:pos="1134"/>
        </w:tabs>
        <w:spacing w:line="360" w:lineRule="auto"/>
        <w:ind w:left="709"/>
      </w:pPr>
    </w:p>
    <w:p w:rsidR="001D6C87" w:rsidRDefault="001D6C87">
      <w:pPr>
        <w:tabs>
          <w:tab w:val="left" w:pos="1134"/>
        </w:tabs>
        <w:spacing w:line="360" w:lineRule="auto"/>
        <w:ind w:left="709"/>
      </w:pPr>
    </w:p>
    <w:p w:rsidR="001D6C87" w:rsidRDefault="00544B19">
      <w:pPr>
        <w:pStyle w:val="1"/>
        <w:numPr>
          <w:ilvl w:val="0"/>
          <w:numId w:val="1"/>
        </w:numPr>
        <w:spacing w:after="0" w:line="360" w:lineRule="auto"/>
        <w:ind w:firstLine="709"/>
      </w:pPr>
      <w:bookmarkStart w:id="9" w:name="_Toc42600859"/>
      <w:r>
        <w:t>Характеристика програмних засобів</w:t>
      </w:r>
      <w:bookmarkEnd w:id="9"/>
    </w:p>
    <w:p w:rsidR="001D6C87" w:rsidRDefault="00544B19">
      <w:pPr>
        <w:pStyle w:val="2"/>
        <w:numPr>
          <w:ilvl w:val="1"/>
          <w:numId w:val="6"/>
        </w:numPr>
        <w:rPr>
          <w:sz w:val="32"/>
          <w:szCs w:val="32"/>
        </w:rPr>
      </w:pPr>
      <w:bookmarkStart w:id="10" w:name="_Toc42600860"/>
      <w:r>
        <w:rPr>
          <w:sz w:val="32"/>
          <w:szCs w:val="32"/>
        </w:rPr>
        <w:t>Мова програмування</w:t>
      </w:r>
      <w:bookmarkEnd w:id="10"/>
    </w:p>
    <w:p w:rsidR="001D6C87" w:rsidRDefault="00544B19">
      <w:pPr>
        <w:pStyle w:val="a9"/>
        <w:spacing w:before="0" w:beforeAutospacing="0" w:after="0" w:afterAutospacing="0" w:line="360" w:lineRule="auto"/>
        <w:ind w:firstLine="706"/>
        <w:jc w:val="both"/>
        <w:rPr>
          <w:sz w:val="28"/>
          <w:szCs w:val="28"/>
        </w:rPr>
      </w:pPr>
      <w:r>
        <w:rPr>
          <w:sz w:val="28"/>
          <w:szCs w:val="28"/>
        </w:rPr>
        <w:t>Історія основної гілки мов програмування, яка призвела до появи C#, сходить до 60–х років, а саме, до часу виникнення мови B. Остання є типовим представником ранніх імперативних мов програмування. Мова B була придумана у 1963 році творчим колективом розробників, основним творцем мови прийнято вважати К. Томпсона з Технологічного інституту Массачусетсу (Ken Thompson, MIT). Основною метою розробки мови була реалізація операційної системи UNIX. Вже існувала мова PL / I, що застосовувалася у той час для мейнфреймів виробництва компанії IBM, була досить громіздкою і менше підходила для поставленої задачі, ніж нове, оригінальне рішення вчених-практиків.</w:t>
      </w:r>
    </w:p>
    <w:p w:rsidR="001D6C87" w:rsidRDefault="00544B19">
      <w:pPr>
        <w:pStyle w:val="a9"/>
        <w:spacing w:before="0" w:beforeAutospacing="0" w:after="0" w:afterAutospacing="0" w:line="360" w:lineRule="auto"/>
        <w:ind w:firstLine="706"/>
        <w:jc w:val="both"/>
        <w:rPr>
          <w:sz w:val="28"/>
          <w:szCs w:val="28"/>
        </w:rPr>
      </w:pPr>
      <w:r>
        <w:rPr>
          <w:sz w:val="28"/>
          <w:szCs w:val="28"/>
        </w:rPr>
        <w:t>Наступним кроком в "алфавіті" мов програмування, провідному до мови C#, стала мова C, яка була винайдена на основі мови B в 1972 році. Авторами нової мови програмування стали К. Томпсон і Д. Рітчі (Dennis Ritchie), які працювали в дослідницькій лабораторії компанії AT&amp;T (AT&amp;T Bell Telephone Laboratories). У варіанті C мови B розширився за рахунок явного використання типів, структур і ряду нових операцій. Подальший розвиток мови відбувалося в тій же організації. І знову приблизно через 10 років, в 1984 році, Б. Страуструп (Bjarne Stroustrup, Bell Labs) виступив з проектом мови С++ – ООП-розширення мови C, в якому вводиться поняття класу як об'єкта даних.</w:t>
      </w:r>
    </w:p>
    <w:p w:rsidR="001D6C87" w:rsidRDefault="00544B19">
      <w:pPr>
        <w:pStyle w:val="a9"/>
        <w:spacing w:before="0" w:beforeAutospacing="0" w:after="0" w:afterAutospacing="0" w:line="360" w:lineRule="auto"/>
        <w:ind w:firstLine="706"/>
        <w:jc w:val="both"/>
        <w:rPr>
          <w:sz w:val="28"/>
          <w:szCs w:val="28"/>
        </w:rPr>
      </w:pPr>
      <w:r>
        <w:rPr>
          <w:sz w:val="28"/>
          <w:szCs w:val="28"/>
        </w:rPr>
        <w:t>Назву C++ для нової мови запропонував Р. Маскітті (Rics Mascitti, Bell Labs).</w:t>
      </w:r>
    </w:p>
    <w:p w:rsidR="001D6C87" w:rsidRDefault="00544B19">
      <w:pPr>
        <w:pStyle w:val="a9"/>
        <w:spacing w:before="0" w:beforeAutospacing="0" w:after="0" w:afterAutospacing="0" w:line="360" w:lineRule="auto"/>
        <w:ind w:firstLine="706"/>
        <w:jc w:val="both"/>
        <w:rPr>
          <w:sz w:val="28"/>
          <w:szCs w:val="28"/>
        </w:rPr>
      </w:pPr>
      <w:r>
        <w:rPr>
          <w:sz w:val="28"/>
          <w:szCs w:val="28"/>
        </w:rPr>
        <w:t xml:space="preserve">Нарешті, вже в 2000 році, тобто більш ніж через 15 років, корпорація Microsoft випустила у світ C++ нового покоління під назвою C# ("Сі шарп"), основним постулатом якого є вислів: "будь-яка сутність – є об'єкт". Мова </w:t>
      </w:r>
      <w:r>
        <w:rPr>
          <w:sz w:val="28"/>
          <w:szCs w:val="28"/>
        </w:rPr>
        <w:lastRenderedPageBreak/>
        <w:t>заснована на строгій компонентній архітектурі і реалізує передові механізми забезпечення безпеки коду.</w:t>
      </w:r>
    </w:p>
    <w:p w:rsidR="001D6C87" w:rsidRDefault="00544B19">
      <w:pPr>
        <w:pStyle w:val="a9"/>
        <w:spacing w:before="0" w:beforeAutospacing="0" w:after="0" w:afterAutospacing="0" w:line="360" w:lineRule="auto"/>
        <w:ind w:firstLine="706"/>
        <w:jc w:val="both"/>
        <w:rPr>
          <w:sz w:val="28"/>
          <w:szCs w:val="28"/>
        </w:rPr>
      </w:pPr>
      <w:r>
        <w:rPr>
          <w:sz w:val="28"/>
          <w:szCs w:val="28"/>
        </w:rPr>
        <w:t>Як вже зазначалося в ході записки, мова програмування C# об'єднала кращі риси цілого ряду попередників. Крім згаданої раніше гілки мов B,C і C++, необхідно вказати ще кілька знакових для нашого часу мов програмування, а саме, Java і Visual Basic.</w:t>
      </w:r>
    </w:p>
    <w:p w:rsidR="001D6C87" w:rsidRDefault="00544B19">
      <w:pPr>
        <w:pStyle w:val="a9"/>
        <w:spacing w:before="0" w:beforeAutospacing="0" w:after="0" w:afterAutospacing="0" w:line="360" w:lineRule="auto"/>
        <w:ind w:firstLine="706"/>
        <w:jc w:val="both"/>
        <w:rPr>
          <w:sz w:val="28"/>
          <w:szCs w:val="28"/>
        </w:rPr>
      </w:pPr>
      <w:r>
        <w:rPr>
          <w:sz w:val="28"/>
          <w:szCs w:val="28"/>
        </w:rPr>
        <w:t>Незважаючи на дуже серйозні розбіжності між компонентною об'єктною моделлю COM (основного стандарту Microsoft для компонентного проектування та реалізації програмного забезпечення) і моделлю Java Beans, базовим стандартом Sun Microsystems для компонента (залежної від мови реалізації), мова програмування C# має досить багато спільного з мовою Java. Природно, чимало рис мова програмування C# успадкувала і від свого попередника, створеного корпорацією Microsoft, мови Visual Basic.</w:t>
      </w:r>
    </w:p>
    <w:p w:rsidR="001D6C87" w:rsidRDefault="00544B19">
      <w:pPr>
        <w:pStyle w:val="a9"/>
        <w:spacing w:before="0" w:beforeAutospacing="0" w:after="0" w:afterAutospacing="0" w:line="360" w:lineRule="auto"/>
        <w:ind w:firstLine="706"/>
        <w:jc w:val="both"/>
        <w:rPr>
          <w:sz w:val="28"/>
          <w:szCs w:val="28"/>
        </w:rPr>
      </w:pPr>
      <w:r>
        <w:rPr>
          <w:sz w:val="28"/>
          <w:szCs w:val="28"/>
        </w:rPr>
        <w:t xml:space="preserve">Як вже зазначалося, мова програмування C# заснована на строгій компонентній архітектурі і реалізує передові механізми забезпечення безпеки коду. </w:t>
      </w:r>
    </w:p>
    <w:p w:rsidR="001D6C87" w:rsidRDefault="00544B19">
      <w:pPr>
        <w:pStyle w:val="a9"/>
        <w:spacing w:before="0" w:beforeAutospacing="0" w:after="0" w:afterAutospacing="0" w:line="360" w:lineRule="auto"/>
        <w:ind w:firstLine="706"/>
        <w:jc w:val="both"/>
        <w:rPr>
          <w:sz w:val="28"/>
          <w:szCs w:val="28"/>
        </w:rPr>
      </w:pPr>
      <w:r>
        <w:rPr>
          <w:sz w:val="28"/>
          <w:szCs w:val="28"/>
        </w:rPr>
        <w:t>До числа принципово важливих рішень, які реалізовані корпорацією Microsoft у мові програмування C #, можна віднести наступні</w:t>
      </w:r>
      <w:r>
        <w:rPr>
          <w:sz w:val="28"/>
          <w:szCs w:val="28"/>
          <w:lang w:val="en-US"/>
        </w:rPr>
        <w:t xml:space="preserve"> [3]</w:t>
      </w:r>
      <w:r>
        <w:rPr>
          <w:sz w:val="28"/>
          <w:szCs w:val="28"/>
        </w:rPr>
        <w:t>:</w:t>
      </w:r>
    </w:p>
    <w:p w:rsidR="001D6C87" w:rsidRDefault="00544B19">
      <w:pPr>
        <w:pStyle w:val="a9"/>
        <w:numPr>
          <w:ilvl w:val="0"/>
          <w:numId w:val="7"/>
        </w:numPr>
        <w:tabs>
          <w:tab w:val="left" w:pos="1134"/>
        </w:tabs>
        <w:spacing w:before="0" w:beforeAutospacing="0" w:after="0" w:afterAutospacing="0" w:line="360" w:lineRule="auto"/>
        <w:ind w:left="0" w:firstLine="706"/>
        <w:jc w:val="both"/>
        <w:rPr>
          <w:sz w:val="28"/>
          <w:szCs w:val="28"/>
        </w:rPr>
      </w:pPr>
      <w:r>
        <w:rPr>
          <w:sz w:val="28"/>
          <w:szCs w:val="28"/>
        </w:rPr>
        <w:t>компонентно-орієнтований підхід до програмування (який характерний і для ідеології Microsoft. NET в цілому);</w:t>
      </w:r>
    </w:p>
    <w:p w:rsidR="001D6C87" w:rsidRDefault="00544B19">
      <w:pPr>
        <w:pStyle w:val="a9"/>
        <w:numPr>
          <w:ilvl w:val="0"/>
          <w:numId w:val="7"/>
        </w:numPr>
        <w:tabs>
          <w:tab w:val="left" w:pos="1134"/>
        </w:tabs>
        <w:spacing w:before="0" w:beforeAutospacing="0" w:after="0" w:afterAutospacing="0" w:line="360" w:lineRule="auto"/>
        <w:ind w:left="0" w:firstLine="706"/>
        <w:jc w:val="both"/>
        <w:rPr>
          <w:sz w:val="28"/>
          <w:szCs w:val="28"/>
        </w:rPr>
      </w:pPr>
      <w:r>
        <w:rPr>
          <w:sz w:val="28"/>
          <w:szCs w:val="28"/>
        </w:rPr>
        <w:t>властивості як засіб інкапсуляції даних (характерно також в цілому для ООП);</w:t>
      </w:r>
    </w:p>
    <w:p w:rsidR="001D6C87" w:rsidRDefault="00544B19">
      <w:pPr>
        <w:pStyle w:val="a9"/>
        <w:numPr>
          <w:ilvl w:val="0"/>
          <w:numId w:val="7"/>
        </w:numPr>
        <w:tabs>
          <w:tab w:val="left" w:pos="1134"/>
        </w:tabs>
        <w:spacing w:before="0" w:beforeAutospacing="0" w:after="0" w:afterAutospacing="0" w:line="360" w:lineRule="auto"/>
        <w:ind w:left="0" w:firstLine="706"/>
        <w:jc w:val="both"/>
        <w:rPr>
          <w:sz w:val="28"/>
          <w:szCs w:val="28"/>
        </w:rPr>
      </w:pPr>
      <w:r>
        <w:rPr>
          <w:sz w:val="28"/>
          <w:szCs w:val="28"/>
        </w:rPr>
        <w:t>обробка подій (маються розширення, в тому числі в частині обробки виключень, зокрема, оператор try);</w:t>
      </w:r>
    </w:p>
    <w:p w:rsidR="001D6C87" w:rsidRDefault="00544B19">
      <w:pPr>
        <w:pStyle w:val="a9"/>
        <w:numPr>
          <w:ilvl w:val="0"/>
          <w:numId w:val="7"/>
        </w:numPr>
        <w:tabs>
          <w:tab w:val="left" w:pos="1134"/>
        </w:tabs>
        <w:spacing w:before="0" w:beforeAutospacing="0" w:after="0" w:afterAutospacing="0" w:line="360" w:lineRule="auto"/>
        <w:ind w:left="0" w:firstLine="706"/>
        <w:jc w:val="both"/>
        <w:rPr>
          <w:sz w:val="28"/>
          <w:szCs w:val="28"/>
        </w:rPr>
      </w:pPr>
      <w:r>
        <w:rPr>
          <w:sz w:val="28"/>
          <w:szCs w:val="28"/>
        </w:rPr>
        <w:t>обробка подій (маються розширення, в тому числі в частині обробки виключень, зокрема, оператор try);</w:t>
      </w:r>
    </w:p>
    <w:p w:rsidR="001D6C87" w:rsidRDefault="00544B19">
      <w:pPr>
        <w:pStyle w:val="a9"/>
        <w:numPr>
          <w:ilvl w:val="0"/>
          <w:numId w:val="7"/>
        </w:numPr>
        <w:tabs>
          <w:tab w:val="left" w:pos="1134"/>
        </w:tabs>
        <w:spacing w:before="0" w:beforeAutospacing="0" w:after="0" w:afterAutospacing="0" w:line="360" w:lineRule="auto"/>
        <w:ind w:left="0" w:firstLine="706"/>
        <w:jc w:val="both"/>
        <w:rPr>
          <w:sz w:val="28"/>
          <w:szCs w:val="28"/>
        </w:rPr>
      </w:pPr>
      <w:r>
        <w:rPr>
          <w:sz w:val="28"/>
          <w:szCs w:val="28"/>
        </w:rPr>
        <w:t>делегати (delegate - розвиток покажчика на функцію в мовах C і C++);</w:t>
      </w:r>
    </w:p>
    <w:p w:rsidR="001D6C87" w:rsidRDefault="00544B19">
      <w:pPr>
        <w:pStyle w:val="a9"/>
        <w:numPr>
          <w:ilvl w:val="0"/>
          <w:numId w:val="7"/>
        </w:numPr>
        <w:tabs>
          <w:tab w:val="left" w:pos="1134"/>
        </w:tabs>
        <w:spacing w:before="0" w:beforeAutospacing="0" w:after="0" w:afterAutospacing="0" w:line="360" w:lineRule="auto"/>
        <w:ind w:left="0" w:firstLine="706"/>
        <w:jc w:val="both"/>
        <w:rPr>
          <w:sz w:val="28"/>
          <w:szCs w:val="28"/>
        </w:rPr>
      </w:pPr>
      <w:r>
        <w:rPr>
          <w:sz w:val="28"/>
          <w:szCs w:val="28"/>
        </w:rPr>
        <w:t>індексатори (indexer - оператори індексу для звернення до елементів класу-контейнера);</w:t>
      </w:r>
    </w:p>
    <w:p w:rsidR="001D6C87" w:rsidRDefault="00544B19">
      <w:pPr>
        <w:pStyle w:val="a9"/>
        <w:numPr>
          <w:ilvl w:val="0"/>
          <w:numId w:val="7"/>
        </w:numPr>
        <w:tabs>
          <w:tab w:val="left" w:pos="1134"/>
        </w:tabs>
        <w:spacing w:before="0" w:beforeAutospacing="0" w:after="0" w:afterAutospacing="0" w:line="360" w:lineRule="auto"/>
        <w:ind w:left="0" w:firstLine="706"/>
        <w:jc w:val="both"/>
        <w:rPr>
          <w:sz w:val="28"/>
          <w:szCs w:val="28"/>
        </w:rPr>
      </w:pPr>
      <w:r>
        <w:rPr>
          <w:sz w:val="28"/>
          <w:szCs w:val="28"/>
        </w:rPr>
        <w:t>перевантажені оператори (розвиток ООП);</w:t>
      </w:r>
    </w:p>
    <w:p w:rsidR="001D6C87" w:rsidRDefault="00544B19">
      <w:pPr>
        <w:pStyle w:val="a9"/>
        <w:numPr>
          <w:ilvl w:val="0"/>
          <w:numId w:val="7"/>
        </w:numPr>
        <w:tabs>
          <w:tab w:val="left" w:pos="1134"/>
        </w:tabs>
        <w:spacing w:before="0" w:beforeAutospacing="0" w:after="0" w:afterAutospacing="0" w:line="360" w:lineRule="auto"/>
        <w:ind w:left="0" w:firstLine="706"/>
        <w:jc w:val="both"/>
        <w:rPr>
          <w:sz w:val="28"/>
          <w:szCs w:val="28"/>
        </w:rPr>
      </w:pPr>
      <w:r>
        <w:rPr>
          <w:sz w:val="28"/>
          <w:szCs w:val="28"/>
        </w:rPr>
        <w:lastRenderedPageBreak/>
        <w:t>оператор foreach (обробка всіх елементів класів-колекцій, аналог Visual Basic);</w:t>
      </w:r>
    </w:p>
    <w:p w:rsidR="001D6C87" w:rsidRDefault="00544B19">
      <w:pPr>
        <w:pStyle w:val="a9"/>
        <w:numPr>
          <w:ilvl w:val="0"/>
          <w:numId w:val="7"/>
        </w:numPr>
        <w:tabs>
          <w:tab w:val="left" w:pos="1134"/>
        </w:tabs>
        <w:spacing w:before="0" w:beforeAutospacing="0" w:after="0" w:afterAutospacing="0" w:line="360" w:lineRule="auto"/>
        <w:ind w:left="0" w:firstLine="706"/>
        <w:jc w:val="both"/>
        <w:rPr>
          <w:sz w:val="28"/>
          <w:szCs w:val="28"/>
        </w:rPr>
      </w:pPr>
      <w:r>
        <w:rPr>
          <w:sz w:val="28"/>
          <w:szCs w:val="28"/>
        </w:rPr>
        <w:t>механізми boxing і unboxing для перетворення типів;</w:t>
      </w:r>
    </w:p>
    <w:p w:rsidR="001D6C87" w:rsidRDefault="00544B19">
      <w:pPr>
        <w:pStyle w:val="a9"/>
        <w:numPr>
          <w:ilvl w:val="0"/>
          <w:numId w:val="7"/>
        </w:numPr>
        <w:tabs>
          <w:tab w:val="left" w:pos="1134"/>
        </w:tabs>
        <w:spacing w:before="0" w:beforeAutospacing="0" w:after="0" w:afterAutospacing="0" w:line="360" w:lineRule="auto"/>
        <w:ind w:left="0" w:firstLine="706"/>
        <w:jc w:val="both"/>
        <w:rPr>
          <w:sz w:val="28"/>
          <w:szCs w:val="28"/>
        </w:rPr>
      </w:pPr>
      <w:r>
        <w:rPr>
          <w:sz w:val="28"/>
          <w:szCs w:val="28"/>
        </w:rPr>
        <w:t>атрибути (засіб оперування метаданими в COM-моделі);</w:t>
      </w:r>
    </w:p>
    <w:p w:rsidR="001D6C87" w:rsidRDefault="00544B19">
      <w:pPr>
        <w:pStyle w:val="a9"/>
        <w:numPr>
          <w:ilvl w:val="0"/>
          <w:numId w:val="7"/>
        </w:numPr>
        <w:tabs>
          <w:tab w:val="left" w:pos="1134"/>
        </w:tabs>
        <w:spacing w:before="0" w:beforeAutospacing="0" w:after="0" w:afterAutospacing="0" w:line="360" w:lineRule="auto"/>
        <w:ind w:left="0" w:firstLine="709"/>
        <w:jc w:val="both"/>
        <w:rPr>
          <w:sz w:val="28"/>
          <w:szCs w:val="28"/>
          <w:lang w:val="ru-RU"/>
        </w:rPr>
      </w:pPr>
      <w:r>
        <w:rPr>
          <w:sz w:val="28"/>
          <w:szCs w:val="28"/>
        </w:rPr>
        <w:t>прямокутні масиви (набір елементів з доступом за номером індексу і однаковою кількістю стовпців і рядків).</w:t>
      </w:r>
    </w:p>
    <w:p w:rsidR="001D6C87" w:rsidRDefault="00544B19">
      <w:pPr>
        <w:pStyle w:val="2"/>
        <w:numPr>
          <w:ilvl w:val="1"/>
          <w:numId w:val="6"/>
        </w:numPr>
        <w:rPr>
          <w:sz w:val="32"/>
          <w:szCs w:val="32"/>
        </w:rPr>
      </w:pPr>
      <w:bookmarkStart w:id="11" w:name="_Toc42600861"/>
      <w:r>
        <w:rPr>
          <w:sz w:val="32"/>
          <w:szCs w:val="32"/>
        </w:rPr>
        <w:t>Середовище розробки</w:t>
      </w:r>
      <w:bookmarkEnd w:id="11"/>
    </w:p>
    <w:p w:rsidR="001D6C87" w:rsidRDefault="00544B19">
      <w:pPr>
        <w:pStyle w:val="a9"/>
        <w:spacing w:before="0" w:beforeAutospacing="0" w:after="0" w:afterAutospacing="0" w:line="360" w:lineRule="auto"/>
        <w:ind w:firstLine="706"/>
        <w:jc w:val="both"/>
        <w:rPr>
          <w:sz w:val="28"/>
          <w:szCs w:val="28"/>
        </w:rPr>
      </w:pPr>
      <w:r>
        <w:rPr>
          <w:sz w:val="28"/>
          <w:szCs w:val="28"/>
        </w:rPr>
        <w:t>Microsoft Visual Studio — серія продуктів фірми Майкрософт, які включають інтегроване середовище розробки програмного забезпечення та ряд інших інструментальних засобів. Ці продукти дозволяють розробляти як консольні програми, так і програми з графічним інтерфейсом, в тому числі з підтримкою технології Windows Forms, а також веб-сайти, веб-застосунки, веб-служби як в рідному, так і в керованому кодах для всіх платформ, що підтримуються Microsoft Windows, Windows Mobile, Windows Phone, Windows CE, .NET Framework, .NET Compact Framework та Microsoft Silverlight.</w:t>
      </w:r>
    </w:p>
    <w:p w:rsidR="001D6C87" w:rsidRDefault="00544B19">
      <w:pPr>
        <w:pStyle w:val="2"/>
        <w:numPr>
          <w:ilvl w:val="1"/>
          <w:numId w:val="6"/>
        </w:numPr>
        <w:rPr>
          <w:sz w:val="32"/>
          <w:szCs w:val="32"/>
        </w:rPr>
      </w:pPr>
      <w:bookmarkStart w:id="12" w:name="_Toc42600862"/>
      <w:r>
        <w:rPr>
          <w:sz w:val="32"/>
          <w:szCs w:val="32"/>
        </w:rPr>
        <w:t>Методологія об</w:t>
      </w:r>
      <w:r>
        <w:rPr>
          <w:sz w:val="32"/>
          <w:szCs w:val="32"/>
          <w:lang w:val="en-US"/>
        </w:rPr>
        <w:t>’</w:t>
      </w:r>
      <w:r>
        <w:rPr>
          <w:sz w:val="32"/>
          <w:szCs w:val="32"/>
        </w:rPr>
        <w:t>єктно-орієнтованого програмування</w:t>
      </w:r>
      <w:bookmarkEnd w:id="12"/>
    </w:p>
    <w:p w:rsidR="001D6C87" w:rsidRDefault="00544B19">
      <w:pPr>
        <w:pStyle w:val="a9"/>
        <w:spacing w:before="0" w:beforeAutospacing="0" w:after="0" w:afterAutospacing="0" w:line="360" w:lineRule="auto"/>
        <w:ind w:firstLine="706"/>
        <w:jc w:val="both"/>
        <w:rPr>
          <w:sz w:val="28"/>
          <w:szCs w:val="28"/>
          <w:lang w:val="ru-RU"/>
        </w:rPr>
      </w:pPr>
      <w:r>
        <w:rPr>
          <w:sz w:val="28"/>
          <w:szCs w:val="28"/>
        </w:rPr>
        <w:t>Найважливішим кроком на шляху до вдосконалення мов програмування стала поява об'єктно-орієнтованого підходу до програмування (або, скорочено, ООП) та відповідного класу мов</w:t>
      </w:r>
      <w:r>
        <w:rPr>
          <w:sz w:val="28"/>
          <w:szCs w:val="28"/>
          <w:lang w:val="ru-RU"/>
        </w:rPr>
        <w:t xml:space="preserve"> </w:t>
      </w:r>
      <w:r>
        <w:rPr>
          <w:sz w:val="28"/>
          <w:szCs w:val="28"/>
        </w:rPr>
        <w:t>[4]</w:t>
      </w:r>
      <w:r>
        <w:rPr>
          <w:sz w:val="28"/>
          <w:szCs w:val="28"/>
          <w:lang w:val="ru-RU"/>
        </w:rPr>
        <w:t>.</w:t>
      </w:r>
    </w:p>
    <w:p w:rsidR="001D6C87" w:rsidRDefault="00544B19">
      <w:pPr>
        <w:pStyle w:val="a9"/>
        <w:spacing w:before="0" w:beforeAutospacing="0" w:after="0" w:afterAutospacing="0" w:line="360" w:lineRule="auto"/>
        <w:ind w:firstLine="706"/>
        <w:jc w:val="both"/>
        <w:rPr>
          <w:sz w:val="28"/>
          <w:szCs w:val="28"/>
        </w:rPr>
      </w:pPr>
      <w:r>
        <w:rPr>
          <w:sz w:val="28"/>
          <w:szCs w:val="28"/>
        </w:rPr>
        <w:t>При об'єктно-орієнтованому підході програма являє собою опис об'єктів, їх властивостей (або атрибутів), сукупностей (або класів), відносин між ними, способи їх взаємодії та операції над об'єктами (або методи).</w:t>
      </w:r>
    </w:p>
    <w:p w:rsidR="001D6C87" w:rsidRDefault="00544B19">
      <w:pPr>
        <w:pStyle w:val="a9"/>
        <w:spacing w:before="0" w:beforeAutospacing="0" w:after="0" w:afterAutospacing="0" w:line="360" w:lineRule="auto"/>
        <w:ind w:firstLine="706"/>
        <w:jc w:val="both"/>
        <w:rPr>
          <w:sz w:val="28"/>
          <w:szCs w:val="28"/>
        </w:rPr>
      </w:pPr>
      <w:r>
        <w:rPr>
          <w:sz w:val="28"/>
          <w:szCs w:val="28"/>
        </w:rPr>
        <w:t>Безперечною перевагою даного підходу є концептуальна близькість до предметної області довільної структури та призначення. Механізм спадкоємства атрибутів і методів дозволяє будувати похідні поняття на основі базових і таким чином створювати модель як завгодно складної предметної області з заданими властивостями.</w:t>
      </w:r>
    </w:p>
    <w:p w:rsidR="001D6C87" w:rsidRDefault="00544B19">
      <w:pPr>
        <w:pStyle w:val="a9"/>
        <w:spacing w:before="0" w:beforeAutospacing="0" w:after="0" w:afterAutospacing="0" w:line="360" w:lineRule="auto"/>
        <w:ind w:firstLine="706"/>
        <w:jc w:val="both"/>
        <w:rPr>
          <w:sz w:val="28"/>
          <w:szCs w:val="28"/>
        </w:rPr>
      </w:pPr>
      <w:r>
        <w:rPr>
          <w:sz w:val="28"/>
          <w:szCs w:val="28"/>
        </w:rPr>
        <w:t>Ще одною теоретично цікавою і практично важливою властивістю об'єктно-орієнтованого підходу є підтримка механізму обробки подій, які змінюють атрибути об'єктів і моделюють їх взаємодію в предметній області.</w:t>
      </w:r>
    </w:p>
    <w:p w:rsidR="001D6C87" w:rsidRDefault="00544B19">
      <w:pPr>
        <w:pStyle w:val="a9"/>
        <w:spacing w:before="0" w:beforeAutospacing="0" w:after="0" w:afterAutospacing="0" w:line="360" w:lineRule="auto"/>
        <w:ind w:firstLine="706"/>
        <w:jc w:val="both"/>
        <w:rPr>
          <w:sz w:val="28"/>
          <w:szCs w:val="28"/>
        </w:rPr>
      </w:pPr>
      <w:r>
        <w:rPr>
          <w:sz w:val="28"/>
          <w:szCs w:val="28"/>
        </w:rPr>
        <w:lastRenderedPageBreak/>
        <w:t>Переміщаючись по ієрархії класів від загальних понять предметної області до більш конкретних (або від більш складних – до більш простих) і навпаки, програміст отримує можливість змінювати ступінь абстрактності або конкретності погляду на модельований їм реальний світ.</w:t>
      </w:r>
    </w:p>
    <w:p w:rsidR="001D6C87" w:rsidRDefault="00544B19">
      <w:pPr>
        <w:pStyle w:val="a9"/>
        <w:spacing w:before="0" w:beforeAutospacing="0" w:after="0" w:afterAutospacing="0" w:line="360" w:lineRule="auto"/>
        <w:ind w:firstLine="706"/>
        <w:jc w:val="both"/>
        <w:rPr>
          <w:sz w:val="28"/>
          <w:szCs w:val="28"/>
        </w:rPr>
      </w:pPr>
      <w:r>
        <w:rPr>
          <w:sz w:val="28"/>
          <w:szCs w:val="28"/>
        </w:rPr>
        <w:t>Використання раніше розроблених (можливо, іншими колективами програмістів) бібліотек об'єктів і методів дозволяє значно заощадити трудовитрати при виробництві програмного забезпечення, особливо, типового.</w:t>
      </w:r>
    </w:p>
    <w:p w:rsidR="001D6C87" w:rsidRDefault="00544B19">
      <w:pPr>
        <w:pStyle w:val="a9"/>
        <w:spacing w:before="0" w:beforeAutospacing="0" w:after="0" w:afterAutospacing="0" w:line="360" w:lineRule="auto"/>
        <w:ind w:firstLine="706"/>
        <w:jc w:val="both"/>
        <w:rPr>
          <w:sz w:val="28"/>
          <w:szCs w:val="28"/>
        </w:rPr>
      </w:pPr>
      <w:r>
        <w:rPr>
          <w:sz w:val="28"/>
          <w:szCs w:val="28"/>
        </w:rPr>
        <w:t>Об'єкти, класи і методи можуть бути поліморфними, що робить реалізоване програмне забезпечення більш гнучким і універсальним.</w:t>
      </w:r>
    </w:p>
    <w:p w:rsidR="001D6C87" w:rsidRDefault="00544B19">
      <w:pPr>
        <w:pStyle w:val="a9"/>
        <w:spacing w:before="0" w:beforeAutospacing="0" w:after="0" w:afterAutospacing="0" w:line="360" w:lineRule="auto"/>
        <w:ind w:firstLine="706"/>
        <w:jc w:val="both"/>
        <w:rPr>
          <w:sz w:val="28"/>
          <w:szCs w:val="28"/>
        </w:rPr>
      </w:pPr>
      <w:r>
        <w:rPr>
          <w:sz w:val="28"/>
          <w:szCs w:val="28"/>
        </w:rPr>
        <w:t>Складність адекватної (несуперечливої і повної) формалізації об'єктної теорії породжує труднощі тестування та верифікації створеного програмного забезпечення. Мабуть, ця обставина є одним з найбільш істотних недоліків об'єктно-орієнтованого підходу до програмування.</w:t>
      </w:r>
    </w:p>
    <w:p w:rsidR="001D6C87" w:rsidRDefault="001D6C87">
      <w:pPr>
        <w:pStyle w:val="a9"/>
        <w:spacing w:before="0" w:beforeAutospacing="0" w:after="0" w:afterAutospacing="0" w:line="360" w:lineRule="auto"/>
        <w:ind w:firstLine="706"/>
        <w:jc w:val="both"/>
        <w:rPr>
          <w:sz w:val="28"/>
          <w:szCs w:val="28"/>
        </w:rPr>
      </w:pPr>
    </w:p>
    <w:p w:rsidR="001D6C87" w:rsidRDefault="00544B19">
      <w:pPr>
        <w:pStyle w:val="a9"/>
        <w:spacing w:before="0" w:beforeAutospacing="0" w:after="0" w:afterAutospacing="0" w:line="360" w:lineRule="auto"/>
        <w:ind w:firstLine="706"/>
        <w:jc w:val="both"/>
        <w:rPr>
          <w:sz w:val="28"/>
          <w:szCs w:val="28"/>
        </w:rPr>
      </w:pPr>
      <w:r>
        <w:rPr>
          <w:sz w:val="28"/>
          <w:szCs w:val="28"/>
        </w:rPr>
        <w:t>Перехід від структурно-процедурного підходу до об'єктно-орієнтованого програмування, подібно переходу від низькорівневих мов програмування до мов високого рівня, вимагає значних витрат на навчання. Природно, що платою за це є підвищення продуктивності праці програмістів при проектуванні та реалізації програмного забезпечення. Інша перевага ООП перед імперативним підходом – більш високий відсоток повторного використання вже розробленого програмного коду.</w:t>
      </w:r>
    </w:p>
    <w:p w:rsidR="001D6C87" w:rsidRDefault="00544B19">
      <w:pPr>
        <w:pStyle w:val="a9"/>
        <w:spacing w:before="0" w:beforeAutospacing="0" w:after="0" w:afterAutospacing="0" w:line="360" w:lineRule="auto"/>
        <w:ind w:firstLine="706"/>
        <w:jc w:val="both"/>
        <w:rPr>
          <w:sz w:val="28"/>
          <w:szCs w:val="28"/>
        </w:rPr>
      </w:pPr>
      <w:r>
        <w:rPr>
          <w:sz w:val="28"/>
          <w:szCs w:val="28"/>
        </w:rPr>
        <w:t>При цьому, на відміну від попередніх підходів до програмування, об'єктно–орієнтований підхід вимагає глибокого розуміння основних принципів, або, інакше, концепцій, на яких він базується. До числа основоположних понять ООП зазвичай відносять абстракцію даних, успадкування, інкапсуляцію і поліморфізм.</w:t>
      </w:r>
    </w:p>
    <w:p w:rsidR="001D6C87" w:rsidRDefault="00544B19">
      <w:pPr>
        <w:pStyle w:val="a9"/>
        <w:spacing w:before="0" w:beforeAutospacing="0" w:after="0" w:afterAutospacing="0" w:line="360" w:lineRule="auto"/>
        <w:ind w:firstLine="706"/>
        <w:jc w:val="both"/>
        <w:rPr>
          <w:sz w:val="28"/>
          <w:szCs w:val="28"/>
        </w:rPr>
      </w:pPr>
      <w:r>
        <w:rPr>
          <w:sz w:val="28"/>
          <w:szCs w:val="28"/>
        </w:rPr>
        <w:t xml:space="preserve">Спадкування конкретних атрибутів об'єктів і функцій оперування об'єктами засноване на ієрархії. Інкапсуляція означає "приховування" властивостей і методів всередині об'єкта. Поліморфізм, як і у функціональному </w:t>
      </w:r>
      <w:r>
        <w:rPr>
          <w:sz w:val="28"/>
          <w:szCs w:val="28"/>
        </w:rPr>
        <w:lastRenderedPageBreak/>
        <w:t>програмуванні, розуміється як наявність функцій з можливістю обробки даних змінного типу.</w:t>
      </w:r>
    </w:p>
    <w:p w:rsidR="001D6C87" w:rsidRDefault="00544B19">
      <w:pPr>
        <w:pStyle w:val="a9"/>
        <w:spacing w:before="0" w:beforeAutospacing="0" w:after="0" w:afterAutospacing="0" w:line="360" w:lineRule="auto"/>
        <w:ind w:firstLine="706"/>
        <w:jc w:val="both"/>
        <w:rPr>
          <w:sz w:val="28"/>
          <w:szCs w:val="28"/>
        </w:rPr>
      </w:pPr>
      <w:r>
        <w:rPr>
          <w:sz w:val="28"/>
          <w:szCs w:val="28"/>
        </w:rPr>
        <w:t>В об'єктно-орієнтованому програмуванні кожен об'єкт представляє собою принципово динамічну сутність, тобто змінюється в залежності від часу (а також від впливу зовнішніх по відношенню до нього факторів). Інакше кажучи, об'єкт володіє тим чи іншим способом поведінки. У відношенні абстракції як об'єкта, поведінка полягає у додатку функції до аргументу.</w:t>
      </w:r>
    </w:p>
    <w:p w:rsidR="001D6C87" w:rsidRDefault="00544B19">
      <w:pPr>
        <w:pStyle w:val="a9"/>
        <w:spacing w:before="0" w:beforeAutospacing="0" w:after="0" w:afterAutospacing="0" w:line="360" w:lineRule="auto"/>
        <w:ind w:firstLine="706"/>
        <w:jc w:val="both"/>
        <w:rPr>
          <w:sz w:val="28"/>
          <w:szCs w:val="28"/>
        </w:rPr>
      </w:pPr>
      <w:r>
        <w:rPr>
          <w:sz w:val="28"/>
          <w:szCs w:val="28"/>
        </w:rPr>
        <w:t>Іншою фундаментально складовою концепцією об'єктно-орієнтованого програмування є інтуїтивно ясне поняття наслідування. У неформальній постановці під наслідуванням розуміється властивість того чи іншого об'єкта, який є похідним від якогось базового, зберігає поведінку (а саме, атрибути та операції над ними), характерне для батьківського об'єкта. З точки зору мов програмування поняття спадкування означає застосовність всіх або лише деяких властивостей або методів базового (або батьківського) класу для всіх класів, похідних від нього. Крім того, збереження властивостей та / або методів базового класу має забезпечуватися і для всіх конкретизацій (тобто конкретних об'єктів) будь-якого похідного класу. У математиці концепцію успадкування прийнято моделювати, наприклад, ставленням часткового порядку (яке представляє собою вид ієрархії). Концепція наслідування адекватно формалізується математично за допомогою однієї з наступних нотацій:</w:t>
      </w:r>
    </w:p>
    <w:p w:rsidR="001D6C87" w:rsidRDefault="00544B19">
      <w:pPr>
        <w:pStyle w:val="a9"/>
        <w:numPr>
          <w:ilvl w:val="0"/>
          <w:numId w:val="8"/>
        </w:numPr>
        <w:tabs>
          <w:tab w:val="left" w:pos="1134"/>
        </w:tabs>
        <w:spacing w:before="0" w:beforeAutospacing="0" w:after="0" w:afterAutospacing="0" w:line="360" w:lineRule="auto"/>
        <w:ind w:left="0" w:firstLine="706"/>
        <w:jc w:val="both"/>
        <w:rPr>
          <w:sz w:val="28"/>
          <w:szCs w:val="28"/>
        </w:rPr>
      </w:pPr>
      <w:r>
        <w:rPr>
          <w:sz w:val="28"/>
          <w:szCs w:val="28"/>
        </w:rPr>
        <w:t>фреймової нотації Руссопулоса (названої так по імені свого творця, N.D. Roussopulos);</w:t>
      </w:r>
    </w:p>
    <w:p w:rsidR="001D6C87" w:rsidRDefault="00544B19">
      <w:pPr>
        <w:pStyle w:val="a9"/>
        <w:numPr>
          <w:ilvl w:val="0"/>
          <w:numId w:val="8"/>
        </w:numPr>
        <w:tabs>
          <w:tab w:val="left" w:pos="1134"/>
        </w:tabs>
        <w:spacing w:before="0" w:beforeAutospacing="0" w:after="0" w:afterAutospacing="0" w:line="360" w:lineRule="auto"/>
        <w:ind w:left="0" w:firstLine="706"/>
        <w:jc w:val="both"/>
        <w:rPr>
          <w:sz w:val="28"/>
          <w:szCs w:val="28"/>
        </w:rPr>
      </w:pPr>
      <w:r>
        <w:rPr>
          <w:sz w:val="28"/>
          <w:szCs w:val="28"/>
        </w:rPr>
        <w:t>діаграм Гассе (що отримали назву по імені вченого, який вперше запропонував цей спосіб наочного подання спадкування, H. Hasse).</w:t>
      </w:r>
    </w:p>
    <w:p w:rsidR="001D6C87" w:rsidRDefault="00544B19">
      <w:pPr>
        <w:pStyle w:val="a9"/>
        <w:spacing w:before="0" w:beforeAutospacing="0" w:after="0" w:afterAutospacing="0" w:line="360" w:lineRule="auto"/>
        <w:ind w:firstLine="706"/>
        <w:jc w:val="both"/>
        <w:rPr>
          <w:sz w:val="28"/>
          <w:szCs w:val="28"/>
        </w:rPr>
      </w:pPr>
      <w:r>
        <w:rPr>
          <w:sz w:val="28"/>
          <w:szCs w:val="28"/>
        </w:rPr>
        <w:t>Ще одним фундаментальним компонентом концепції об'єктно-орієнтованого програмування є поняття інкапсуляції.</w:t>
      </w:r>
    </w:p>
    <w:p w:rsidR="001D6C87" w:rsidRDefault="00544B19">
      <w:pPr>
        <w:pStyle w:val="a9"/>
        <w:spacing w:before="0" w:beforeAutospacing="0" w:after="0" w:afterAutospacing="0" w:line="360" w:lineRule="auto"/>
        <w:ind w:firstLine="706"/>
        <w:jc w:val="both"/>
        <w:rPr>
          <w:sz w:val="28"/>
          <w:szCs w:val="28"/>
        </w:rPr>
      </w:pPr>
      <w:r>
        <w:rPr>
          <w:sz w:val="28"/>
          <w:szCs w:val="28"/>
        </w:rPr>
        <w:t>Неформально кажучи, під інкапсуляцією розуміється можливість доступу до об'єкта і маніпулювання ним виключно за допомогою наданих саме цим об'єктом властивостей і методів.</w:t>
      </w:r>
    </w:p>
    <w:p w:rsidR="001D6C87" w:rsidRDefault="00544B19">
      <w:pPr>
        <w:pStyle w:val="a9"/>
        <w:spacing w:before="0" w:beforeAutospacing="0" w:after="0" w:afterAutospacing="0" w:line="360" w:lineRule="auto"/>
        <w:ind w:firstLine="706"/>
        <w:jc w:val="both"/>
        <w:rPr>
          <w:sz w:val="28"/>
          <w:szCs w:val="28"/>
        </w:rPr>
      </w:pPr>
      <w:r>
        <w:rPr>
          <w:sz w:val="28"/>
          <w:szCs w:val="28"/>
        </w:rPr>
        <w:lastRenderedPageBreak/>
        <w:t>Таким чином, властивостями об'єкта (байдуже, чи є вони явно описаними або похідними від інших об'єктів) можливе оперувати виключно за допомогою методів, які містяться в описі даного об'єкта (або батьківських по відношенню до нього об'єктів, за умови, що ці методи успадковані).</w:t>
      </w:r>
    </w:p>
    <w:p w:rsidR="001D6C87" w:rsidRDefault="00544B19">
      <w:pPr>
        <w:pStyle w:val="a9"/>
        <w:spacing w:before="0" w:beforeAutospacing="0" w:after="0" w:afterAutospacing="0" w:line="360" w:lineRule="auto"/>
        <w:ind w:firstLine="706"/>
        <w:jc w:val="both"/>
        <w:rPr>
          <w:sz w:val="28"/>
          <w:szCs w:val="28"/>
        </w:rPr>
      </w:pPr>
      <w:r>
        <w:rPr>
          <w:sz w:val="28"/>
          <w:szCs w:val="28"/>
        </w:rPr>
        <w:t>Інкапсуляція є досить важливою властивістю, оскільки забезпечує певну (а точніше, яка визначається програмістом) ступінь доступності об'єкту.</w:t>
      </w:r>
    </w:p>
    <w:p w:rsidR="001D6C87" w:rsidRDefault="00544B19">
      <w:pPr>
        <w:pStyle w:val="a9"/>
        <w:spacing w:before="0" w:beforeAutospacing="0" w:after="0" w:afterAutospacing="0" w:line="360" w:lineRule="auto"/>
        <w:ind w:firstLine="706"/>
        <w:jc w:val="both"/>
        <w:rPr>
          <w:sz w:val="28"/>
          <w:szCs w:val="28"/>
        </w:rPr>
      </w:pPr>
      <w:r>
        <w:rPr>
          <w:sz w:val="28"/>
          <w:szCs w:val="28"/>
        </w:rPr>
        <w:t xml:space="preserve">Хоча інкапсуляція як така є фундаментальною властивістю ООП, ступінь інкапсуляції при спадкуванні може змінюватись в залежності від типу області видимості об'єкта. </w:t>
      </w:r>
    </w:p>
    <w:p w:rsidR="001D6C87" w:rsidRDefault="00544B19">
      <w:pPr>
        <w:pStyle w:val="a9"/>
        <w:spacing w:before="0" w:beforeAutospacing="0" w:after="0" w:afterAutospacing="0" w:line="360" w:lineRule="auto"/>
        <w:ind w:firstLine="706"/>
        <w:jc w:val="both"/>
        <w:rPr>
          <w:sz w:val="28"/>
          <w:szCs w:val="28"/>
        </w:rPr>
      </w:pPr>
      <w:r>
        <w:rPr>
          <w:sz w:val="28"/>
          <w:szCs w:val="28"/>
        </w:rPr>
        <w:t>До основних властивостей інкапсуляції відносяться наступні можливості:</w:t>
      </w:r>
    </w:p>
    <w:p w:rsidR="001D6C87" w:rsidRDefault="00544B19">
      <w:pPr>
        <w:pStyle w:val="a9"/>
        <w:numPr>
          <w:ilvl w:val="0"/>
          <w:numId w:val="9"/>
        </w:numPr>
        <w:tabs>
          <w:tab w:val="left" w:pos="1134"/>
        </w:tabs>
        <w:spacing w:before="0" w:beforeAutospacing="0" w:after="0" w:afterAutospacing="0" w:line="360" w:lineRule="auto"/>
        <w:ind w:left="0" w:firstLine="706"/>
        <w:jc w:val="both"/>
        <w:rPr>
          <w:sz w:val="28"/>
          <w:szCs w:val="28"/>
        </w:rPr>
      </w:pPr>
      <w:r>
        <w:rPr>
          <w:sz w:val="28"/>
          <w:szCs w:val="28"/>
        </w:rPr>
        <w:t>спільне зберігання даних і функцій (тобто властивостей і методів) всередині об'єкта;</w:t>
      </w:r>
    </w:p>
    <w:p w:rsidR="001D6C87" w:rsidRDefault="00544B19">
      <w:pPr>
        <w:pStyle w:val="a9"/>
        <w:numPr>
          <w:ilvl w:val="0"/>
          <w:numId w:val="9"/>
        </w:numPr>
        <w:tabs>
          <w:tab w:val="left" w:pos="1134"/>
        </w:tabs>
        <w:spacing w:before="0" w:beforeAutospacing="0" w:after="0" w:afterAutospacing="0" w:line="360" w:lineRule="auto"/>
        <w:ind w:left="0" w:firstLine="706"/>
        <w:jc w:val="both"/>
        <w:rPr>
          <w:sz w:val="28"/>
          <w:szCs w:val="28"/>
        </w:rPr>
      </w:pPr>
      <w:r>
        <w:rPr>
          <w:sz w:val="28"/>
          <w:szCs w:val="28"/>
        </w:rPr>
        <w:t>приховування внутрішньої інформації від користувача (що забезпечує більшу безпеку додатка);</w:t>
      </w:r>
    </w:p>
    <w:p w:rsidR="001D6C87" w:rsidRDefault="00544B19">
      <w:pPr>
        <w:pStyle w:val="a9"/>
        <w:numPr>
          <w:ilvl w:val="0"/>
          <w:numId w:val="9"/>
        </w:numPr>
        <w:tabs>
          <w:tab w:val="left" w:pos="1134"/>
        </w:tabs>
        <w:spacing w:before="0" w:beforeAutospacing="0" w:after="0" w:afterAutospacing="0" w:line="360" w:lineRule="auto"/>
        <w:ind w:left="0" w:firstLine="706"/>
        <w:jc w:val="both"/>
        <w:rPr>
          <w:sz w:val="28"/>
          <w:szCs w:val="28"/>
        </w:rPr>
      </w:pPr>
      <w:r>
        <w:rPr>
          <w:sz w:val="28"/>
          <w:szCs w:val="28"/>
        </w:rPr>
        <w:t>ізоляція користувача від особливостей реалізації (що забезпечує незалежність від машини і потенційно дружній інтерфейс додатків);</w:t>
      </w:r>
    </w:p>
    <w:p w:rsidR="001D6C87" w:rsidRDefault="00544B19">
      <w:pPr>
        <w:pStyle w:val="a9"/>
        <w:spacing w:before="0" w:beforeAutospacing="0" w:after="0" w:afterAutospacing="0" w:line="360" w:lineRule="auto"/>
        <w:ind w:firstLine="706"/>
        <w:jc w:val="both"/>
        <w:rPr>
          <w:sz w:val="28"/>
          <w:szCs w:val="28"/>
        </w:rPr>
      </w:pPr>
      <w:r>
        <w:rPr>
          <w:sz w:val="28"/>
          <w:szCs w:val="28"/>
        </w:rPr>
        <w:t>Під поліморфізмом розуміється можливість оперувати об'єктами, не володіючи точним знанням їх типів.</w:t>
      </w: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1D6C87">
      <w:pPr>
        <w:pStyle w:val="a9"/>
        <w:spacing w:before="0" w:beforeAutospacing="0" w:after="0" w:afterAutospacing="0" w:line="360" w:lineRule="auto"/>
        <w:ind w:firstLine="706"/>
        <w:jc w:val="both"/>
        <w:rPr>
          <w:sz w:val="28"/>
          <w:szCs w:val="28"/>
        </w:rPr>
      </w:pPr>
    </w:p>
    <w:p w:rsidR="001D6C87" w:rsidRDefault="00544B19">
      <w:pPr>
        <w:pStyle w:val="1"/>
        <w:numPr>
          <w:ilvl w:val="0"/>
          <w:numId w:val="6"/>
        </w:numPr>
        <w:spacing w:after="0" w:line="360" w:lineRule="auto"/>
      </w:pPr>
      <w:bookmarkStart w:id="13" w:name="_Toc42600863"/>
      <w:r>
        <w:t>Проектування та реалізація програмного продукту</w:t>
      </w:r>
      <w:bookmarkEnd w:id="13"/>
    </w:p>
    <w:p w:rsidR="001D6C87" w:rsidRDefault="00544B19">
      <w:pPr>
        <w:pStyle w:val="2"/>
        <w:numPr>
          <w:ilvl w:val="1"/>
          <w:numId w:val="6"/>
        </w:numPr>
        <w:rPr>
          <w:sz w:val="32"/>
          <w:szCs w:val="32"/>
        </w:rPr>
      </w:pPr>
      <w:bookmarkStart w:id="14" w:name="_Toc42600864"/>
      <w:r>
        <w:rPr>
          <w:sz w:val="32"/>
          <w:szCs w:val="32"/>
        </w:rPr>
        <w:t>Проектування інтерфейсу програми</w:t>
      </w:r>
      <w:bookmarkEnd w:id="14"/>
    </w:p>
    <w:p w:rsidR="001D6C87" w:rsidRDefault="00544B19">
      <w:pPr>
        <w:spacing w:line="360" w:lineRule="auto"/>
        <w:ind w:firstLine="709"/>
        <w:rPr>
          <w:lang w:eastAsia="uk-UA"/>
        </w:rPr>
      </w:pPr>
      <w:r>
        <w:rPr>
          <w:lang w:eastAsia="uk-UA"/>
        </w:rPr>
        <w:t>До складу програми входить 9 вікон, призначення яких наведено в таблиці 3.1.</w:t>
      </w:r>
    </w:p>
    <w:p w:rsidR="001D6C87" w:rsidRDefault="00544B19">
      <w:pPr>
        <w:spacing w:line="360" w:lineRule="auto"/>
        <w:ind w:firstLine="709"/>
        <w:rPr>
          <w:lang w:eastAsia="uk-UA"/>
        </w:rPr>
      </w:pPr>
      <w:r>
        <w:rPr>
          <w:lang w:eastAsia="uk-UA"/>
        </w:rPr>
        <w:t>Таб. 3.1– Призначення вікон</w:t>
      </w:r>
    </w:p>
    <w:tbl>
      <w:tblPr>
        <w:tblW w:w="921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6"/>
        <w:gridCol w:w="4288"/>
      </w:tblGrid>
      <w:tr w:rsidR="001D6C87">
        <w:tc>
          <w:tcPr>
            <w:tcW w:w="4926" w:type="dxa"/>
            <w:shd w:val="clear" w:color="auto" w:fill="auto"/>
            <w:vAlign w:val="center"/>
          </w:tcPr>
          <w:p w:rsidR="001D6C87" w:rsidRDefault="00544B19">
            <w:pPr>
              <w:spacing w:line="360" w:lineRule="auto"/>
              <w:jc w:val="center"/>
              <w:rPr>
                <w:lang w:eastAsia="uk-UA"/>
              </w:rPr>
            </w:pPr>
            <w:r>
              <w:rPr>
                <w:lang w:eastAsia="uk-UA"/>
              </w:rPr>
              <w:t>Вікно</w:t>
            </w:r>
          </w:p>
        </w:tc>
        <w:tc>
          <w:tcPr>
            <w:tcW w:w="4288" w:type="dxa"/>
            <w:shd w:val="clear" w:color="auto" w:fill="auto"/>
            <w:vAlign w:val="center"/>
          </w:tcPr>
          <w:p w:rsidR="001D6C87" w:rsidRDefault="00544B19">
            <w:pPr>
              <w:spacing w:line="360" w:lineRule="auto"/>
              <w:jc w:val="center"/>
              <w:rPr>
                <w:lang w:eastAsia="uk-UA"/>
              </w:rPr>
            </w:pPr>
            <w:r>
              <w:rPr>
                <w:lang w:eastAsia="uk-UA"/>
              </w:rPr>
              <w:t>Його призначення</w:t>
            </w:r>
          </w:p>
        </w:tc>
      </w:tr>
      <w:tr w:rsidR="001D6C87">
        <w:tc>
          <w:tcPr>
            <w:tcW w:w="4926" w:type="dxa"/>
            <w:shd w:val="clear" w:color="auto" w:fill="auto"/>
          </w:tcPr>
          <w:p w:rsidR="001D6C87" w:rsidRDefault="00544B19">
            <w:pPr>
              <w:spacing w:line="360" w:lineRule="auto"/>
              <w:rPr>
                <w:lang w:val="en-US" w:eastAsia="uk-UA"/>
              </w:rPr>
            </w:pPr>
            <w:r>
              <w:rPr>
                <w:lang w:val="en-US" w:eastAsia="uk-UA"/>
              </w:rPr>
              <w:t>MainForm</w:t>
            </w:r>
          </w:p>
        </w:tc>
        <w:tc>
          <w:tcPr>
            <w:tcW w:w="4288" w:type="dxa"/>
            <w:shd w:val="clear" w:color="auto" w:fill="auto"/>
          </w:tcPr>
          <w:p w:rsidR="001D6C87" w:rsidRDefault="00544B19">
            <w:pPr>
              <w:spacing w:line="360" w:lineRule="auto"/>
              <w:rPr>
                <w:lang w:eastAsia="uk-UA"/>
              </w:rPr>
            </w:pPr>
            <w:r>
              <w:rPr>
                <w:lang w:eastAsia="uk-UA"/>
              </w:rPr>
              <w:t>Головне вікно, з якого виконується вхід в програму та в якому відтворюється гра.</w:t>
            </w:r>
          </w:p>
        </w:tc>
      </w:tr>
    </w:tbl>
    <w:p w:rsidR="001D6C87" w:rsidRDefault="001D6C87">
      <w:pPr>
        <w:spacing w:line="360" w:lineRule="auto"/>
        <w:ind w:firstLine="709"/>
        <w:rPr>
          <w:lang w:eastAsia="uk-UA"/>
        </w:rPr>
      </w:pPr>
    </w:p>
    <w:p w:rsidR="001D6C87" w:rsidRDefault="00544B19">
      <w:pPr>
        <w:jc w:val="left"/>
        <w:rPr>
          <w:lang w:eastAsia="uk-UA"/>
        </w:rPr>
      </w:pPr>
      <w:r>
        <w:rPr>
          <w:lang w:eastAsia="uk-UA"/>
        </w:rPr>
        <w:br w:type="page"/>
      </w:r>
    </w:p>
    <w:p w:rsidR="001D6C87" w:rsidRDefault="00544B19">
      <w:pPr>
        <w:tabs>
          <w:tab w:val="left" w:pos="1134"/>
        </w:tabs>
        <w:spacing w:line="360" w:lineRule="auto"/>
        <w:ind w:firstLine="709"/>
        <w:jc w:val="left"/>
        <w:rPr>
          <w:lang w:eastAsia="uk-UA"/>
        </w:rPr>
      </w:pPr>
      <w:r>
        <w:rPr>
          <w:noProof/>
          <w:lang w:val="ru-RU" w:eastAsia="ru-RU"/>
        </w:rPr>
        <w:lastRenderedPageBreak/>
        <w:drawing>
          <wp:inline distT="0" distB="0" distL="0" distR="0">
            <wp:extent cx="5097780" cy="4303395"/>
            <wp:effectExtent l="0" t="0" r="762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26"/>
                    <a:stretch>
                      <a:fillRect/>
                    </a:stretch>
                  </pic:blipFill>
                  <pic:spPr>
                    <a:xfrm>
                      <a:off x="0" y="0"/>
                      <a:ext cx="5130444" cy="4331524"/>
                    </a:xfrm>
                    <a:prstGeom prst="rect">
                      <a:avLst/>
                    </a:prstGeom>
                  </pic:spPr>
                </pic:pic>
              </a:graphicData>
            </a:graphic>
          </wp:inline>
        </w:drawing>
      </w:r>
    </w:p>
    <w:p w:rsidR="001D6C87" w:rsidRDefault="00544B19">
      <w:pPr>
        <w:tabs>
          <w:tab w:val="left" w:pos="1134"/>
        </w:tabs>
        <w:spacing w:line="360" w:lineRule="auto"/>
        <w:jc w:val="center"/>
        <w:rPr>
          <w:lang w:eastAsia="uk-UA"/>
        </w:rPr>
      </w:pPr>
      <w:r>
        <w:rPr>
          <w:lang w:eastAsia="uk-UA"/>
        </w:rPr>
        <w:t>Рис.3.1 – Головне меню програми</w:t>
      </w:r>
    </w:p>
    <w:p w:rsidR="001D6C87" w:rsidRDefault="00544B19">
      <w:pPr>
        <w:tabs>
          <w:tab w:val="left" w:pos="1134"/>
        </w:tabs>
        <w:spacing w:line="360" w:lineRule="auto"/>
        <w:ind w:firstLine="709"/>
        <w:jc w:val="left"/>
        <w:rPr>
          <w:lang w:eastAsia="uk-UA"/>
        </w:rPr>
      </w:pPr>
      <w:r>
        <w:rPr>
          <w:lang w:eastAsia="uk-UA"/>
        </w:rPr>
        <w:t xml:space="preserve">Приклад вигляду головного вікна програми </w:t>
      </w:r>
      <w:r>
        <w:rPr>
          <w:lang w:val="en-US" w:eastAsia="uk-UA"/>
        </w:rPr>
        <w:t>MainForm</w:t>
      </w:r>
      <w:r>
        <w:rPr>
          <w:lang w:eastAsia="uk-UA"/>
        </w:rPr>
        <w:t xml:space="preserve"> зображено на рис. 3.1</w:t>
      </w:r>
    </w:p>
    <w:p w:rsidR="001D6C87" w:rsidRDefault="00544B19">
      <w:pPr>
        <w:spacing w:line="360" w:lineRule="auto"/>
        <w:ind w:firstLine="706"/>
        <w:rPr>
          <w:lang w:eastAsia="uk-UA"/>
        </w:rPr>
      </w:pPr>
      <w:r>
        <w:rPr>
          <w:lang w:eastAsia="uk-UA"/>
        </w:rPr>
        <w:t>При проектуванні головного вікна були використані наступні компоненти:</w:t>
      </w:r>
    </w:p>
    <w:p w:rsidR="001D6C87" w:rsidRDefault="00544B19">
      <w:pPr>
        <w:numPr>
          <w:ilvl w:val="0"/>
          <w:numId w:val="10"/>
        </w:numPr>
        <w:tabs>
          <w:tab w:val="left" w:pos="1134"/>
        </w:tabs>
        <w:spacing w:after="0" w:line="360" w:lineRule="auto"/>
        <w:ind w:left="0" w:firstLine="706"/>
        <w:rPr>
          <w:lang w:eastAsia="uk-UA"/>
        </w:rPr>
      </w:pPr>
      <w:r>
        <w:rPr>
          <w:lang w:val="en-US" w:eastAsia="uk-UA"/>
        </w:rPr>
        <w:t>Button</w:t>
      </w:r>
      <w:r>
        <w:rPr>
          <w:lang w:eastAsia="uk-UA"/>
        </w:rPr>
        <w:t xml:space="preserve"> </w:t>
      </w:r>
      <w:r>
        <w:t>—</w:t>
      </w:r>
      <w:r>
        <w:rPr>
          <w:lang w:eastAsia="uk-UA"/>
        </w:rPr>
        <w:t xml:space="preserve"> звичайна кнопка. Обробники подій натискання на неї створюють інші вікна, що дозволяє створювати таким чином практичне меню;</w:t>
      </w:r>
    </w:p>
    <w:p w:rsidR="001D6C87" w:rsidRDefault="00544B19">
      <w:pPr>
        <w:numPr>
          <w:ilvl w:val="0"/>
          <w:numId w:val="10"/>
        </w:numPr>
        <w:tabs>
          <w:tab w:val="left" w:pos="1134"/>
        </w:tabs>
        <w:spacing w:after="0" w:line="360" w:lineRule="auto"/>
        <w:ind w:left="0" w:firstLine="706"/>
        <w:rPr>
          <w:lang w:eastAsia="uk-UA"/>
        </w:rPr>
      </w:pPr>
      <w:r>
        <w:rPr>
          <w:lang w:val="en-US" w:eastAsia="uk-UA"/>
        </w:rPr>
        <w:t>Label</w:t>
      </w:r>
      <w:r>
        <w:rPr>
          <w:lang w:eastAsia="uk-UA"/>
        </w:rPr>
        <w:t xml:space="preserve"> </w:t>
      </w:r>
      <w:r>
        <w:t xml:space="preserve">— </w:t>
      </w:r>
      <w:r>
        <w:rPr>
          <w:lang w:eastAsia="uk-UA"/>
        </w:rPr>
        <w:t xml:space="preserve">текстова примітка. В якій описано що потрібно вводити в вікні поля </w:t>
      </w:r>
      <w:r>
        <w:rPr>
          <w:lang w:val="en-US" w:eastAsia="uk-UA"/>
        </w:rPr>
        <w:t>TextBox</w:t>
      </w:r>
      <w:r>
        <w:rPr>
          <w:lang w:eastAsia="uk-UA"/>
        </w:rPr>
        <w:t>.</w:t>
      </w:r>
    </w:p>
    <w:p w:rsidR="001D6C87" w:rsidRDefault="001D6C87">
      <w:pPr>
        <w:spacing w:line="360" w:lineRule="auto"/>
        <w:ind w:firstLine="706"/>
        <w:rPr>
          <w:lang w:eastAsia="uk-UA"/>
        </w:rPr>
      </w:pPr>
    </w:p>
    <w:p w:rsidR="001D6C87" w:rsidRDefault="00544B19">
      <w:pPr>
        <w:spacing w:line="360" w:lineRule="auto"/>
        <w:ind w:firstLine="706"/>
      </w:pPr>
      <w:r>
        <w:rPr>
          <w:lang w:val="en-US"/>
        </w:rPr>
        <w:t>Button</w:t>
      </w:r>
      <w:r>
        <w:t xml:space="preserve"> – кнопка потрібна для вибору дії користувача:</w:t>
      </w:r>
    </w:p>
    <w:p w:rsidR="001D6C87" w:rsidRDefault="00544B19">
      <w:pPr>
        <w:pStyle w:val="a0"/>
        <w:numPr>
          <w:ilvl w:val="0"/>
          <w:numId w:val="11"/>
        </w:numPr>
        <w:spacing w:line="360" w:lineRule="auto"/>
        <w:ind w:firstLine="706"/>
        <w:rPr>
          <w:lang w:eastAsia="uk-UA"/>
        </w:rPr>
      </w:pPr>
      <w:r>
        <w:rPr>
          <w:lang w:eastAsia="uk-UA"/>
        </w:rPr>
        <w:t>startButton – кнопка потрібна для початку гри</w:t>
      </w:r>
    </w:p>
    <w:p w:rsidR="001D6C87" w:rsidRDefault="00544B19">
      <w:pPr>
        <w:pStyle w:val="a0"/>
        <w:numPr>
          <w:ilvl w:val="0"/>
          <w:numId w:val="11"/>
        </w:numPr>
        <w:spacing w:line="360" w:lineRule="auto"/>
        <w:ind w:firstLine="706"/>
        <w:rPr>
          <w:lang w:eastAsia="uk-UA"/>
        </w:rPr>
      </w:pPr>
      <w:r>
        <w:rPr>
          <w:lang w:eastAsia="uk-UA"/>
        </w:rPr>
        <w:t>hitMeButton – кнопка потрібна для отримання ще однієї карти</w:t>
      </w:r>
    </w:p>
    <w:p w:rsidR="001D6C87" w:rsidRDefault="00544B19">
      <w:pPr>
        <w:pStyle w:val="a0"/>
        <w:numPr>
          <w:ilvl w:val="0"/>
          <w:numId w:val="11"/>
        </w:numPr>
        <w:spacing w:line="360" w:lineRule="auto"/>
        <w:ind w:firstLine="706"/>
        <w:rPr>
          <w:lang w:eastAsia="uk-UA"/>
        </w:rPr>
      </w:pPr>
      <w:r>
        <w:rPr>
          <w:lang w:eastAsia="uk-UA"/>
        </w:rPr>
        <w:t>standButton – кнопка потрібна для збереження набраних очок</w:t>
      </w:r>
    </w:p>
    <w:p w:rsidR="001D6C87" w:rsidRDefault="00544B19">
      <w:pPr>
        <w:pStyle w:val="a0"/>
        <w:numPr>
          <w:ilvl w:val="0"/>
          <w:numId w:val="11"/>
        </w:numPr>
        <w:spacing w:line="360" w:lineRule="auto"/>
        <w:ind w:firstLine="706"/>
        <w:rPr>
          <w:lang w:eastAsia="uk-UA"/>
        </w:rPr>
      </w:pPr>
      <w:r>
        <w:rPr>
          <w:lang w:eastAsia="uk-UA"/>
        </w:rPr>
        <w:t>help - кнопка потрібна для виклику інструкції гри</w:t>
      </w:r>
    </w:p>
    <w:p w:rsidR="001D6C87" w:rsidRDefault="00544B19">
      <w:pPr>
        <w:pStyle w:val="a0"/>
        <w:numPr>
          <w:ilvl w:val="0"/>
          <w:numId w:val="11"/>
        </w:numPr>
        <w:spacing w:line="360" w:lineRule="auto"/>
        <w:ind w:firstLine="706"/>
        <w:rPr>
          <w:lang w:eastAsia="uk-UA"/>
        </w:rPr>
      </w:pPr>
      <w:r>
        <w:rPr>
          <w:lang w:eastAsia="uk-UA"/>
        </w:rPr>
        <w:lastRenderedPageBreak/>
        <w:t>exit - кнопка потрібна для закриття вікна гри</w:t>
      </w:r>
    </w:p>
    <w:p w:rsidR="001D6C87" w:rsidRDefault="00544B19">
      <w:pPr>
        <w:spacing w:line="360" w:lineRule="auto"/>
        <w:ind w:firstLine="706"/>
        <w:rPr>
          <w:lang w:eastAsia="uk-UA"/>
        </w:rPr>
      </w:pPr>
      <w:r>
        <w:rPr>
          <w:lang w:eastAsia="uk-UA"/>
        </w:rPr>
        <w:t>При натисканні кнопки «Старт» програма починає гру та видає карти, після цієї дії стають доступними кнопки «Еще», «Себе».</w:t>
      </w:r>
    </w:p>
    <w:p w:rsidR="001D6C87" w:rsidRDefault="00544B19">
      <w:pPr>
        <w:spacing w:line="360" w:lineRule="auto"/>
        <w:jc w:val="center"/>
        <w:rPr>
          <w:lang w:eastAsia="uk-UA"/>
        </w:rPr>
      </w:pPr>
      <w:r>
        <w:rPr>
          <w:noProof/>
          <w:lang w:val="ru-RU" w:eastAsia="ru-RU"/>
        </w:rPr>
        <w:drawing>
          <wp:inline distT="0" distB="0" distL="0" distR="0">
            <wp:extent cx="6120765" cy="51320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pic:cNvPicPr>
                  </pic:nvPicPr>
                  <pic:blipFill>
                    <a:blip r:embed="rId27"/>
                    <a:stretch>
                      <a:fillRect/>
                    </a:stretch>
                  </pic:blipFill>
                  <pic:spPr>
                    <a:xfrm>
                      <a:off x="0" y="0"/>
                      <a:ext cx="6120765" cy="5132070"/>
                    </a:xfrm>
                    <a:prstGeom prst="rect">
                      <a:avLst/>
                    </a:prstGeom>
                  </pic:spPr>
                </pic:pic>
              </a:graphicData>
            </a:graphic>
          </wp:inline>
        </w:drawing>
      </w:r>
    </w:p>
    <w:p w:rsidR="001D6C87" w:rsidRDefault="00544B19">
      <w:pPr>
        <w:spacing w:line="360" w:lineRule="auto"/>
        <w:jc w:val="center"/>
        <w:rPr>
          <w:lang w:eastAsia="uk-UA"/>
        </w:rPr>
      </w:pPr>
      <w:r>
        <w:rPr>
          <w:lang w:eastAsia="uk-UA"/>
        </w:rPr>
        <w:t>Рис.3.2 – Програма видала карти</w:t>
      </w:r>
    </w:p>
    <w:p w:rsidR="001D6C87" w:rsidRDefault="00544B19">
      <w:pPr>
        <w:jc w:val="left"/>
        <w:rPr>
          <w:lang w:eastAsia="uk-UA"/>
        </w:rPr>
      </w:pPr>
      <w:r>
        <w:rPr>
          <w:lang w:eastAsia="uk-UA"/>
        </w:rPr>
        <w:br w:type="page"/>
      </w:r>
    </w:p>
    <w:p w:rsidR="001D6C87" w:rsidRDefault="00544B19">
      <w:pPr>
        <w:spacing w:line="360" w:lineRule="auto"/>
        <w:ind w:firstLine="706"/>
        <w:jc w:val="left"/>
        <w:rPr>
          <w:lang w:eastAsia="uk-UA"/>
        </w:rPr>
      </w:pPr>
      <w:r>
        <w:rPr>
          <w:lang w:eastAsia="uk-UA"/>
        </w:rPr>
        <w:lastRenderedPageBreak/>
        <w:t>Після натискання кнопки «Еще» дилер видає ще одну карту</w:t>
      </w:r>
    </w:p>
    <w:p w:rsidR="001D6C87" w:rsidRDefault="00544B19">
      <w:pPr>
        <w:spacing w:line="360" w:lineRule="auto"/>
        <w:jc w:val="center"/>
        <w:rPr>
          <w:lang w:eastAsia="uk-UA"/>
        </w:rPr>
      </w:pPr>
      <w:r>
        <w:rPr>
          <w:noProof/>
          <w:lang w:val="ru-RU" w:eastAsia="ru-RU"/>
        </w:rPr>
        <w:drawing>
          <wp:inline distT="0" distB="0" distL="0" distR="0">
            <wp:extent cx="6120765" cy="517525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pic:cNvPicPr>
                  </pic:nvPicPr>
                  <pic:blipFill>
                    <a:blip r:embed="rId28"/>
                    <a:stretch>
                      <a:fillRect/>
                    </a:stretch>
                  </pic:blipFill>
                  <pic:spPr>
                    <a:xfrm>
                      <a:off x="0" y="0"/>
                      <a:ext cx="6120765" cy="5175250"/>
                    </a:xfrm>
                    <a:prstGeom prst="rect">
                      <a:avLst/>
                    </a:prstGeom>
                  </pic:spPr>
                </pic:pic>
              </a:graphicData>
            </a:graphic>
          </wp:inline>
        </w:drawing>
      </w:r>
    </w:p>
    <w:p w:rsidR="001D6C87" w:rsidRDefault="00544B19">
      <w:pPr>
        <w:spacing w:line="360" w:lineRule="auto"/>
        <w:jc w:val="center"/>
        <w:rPr>
          <w:lang w:eastAsia="uk-UA"/>
        </w:rPr>
      </w:pPr>
      <w:r>
        <w:rPr>
          <w:lang w:eastAsia="uk-UA"/>
        </w:rPr>
        <w:t>Рис.3.3 – Дилер видав додаткову карту</w:t>
      </w:r>
    </w:p>
    <w:p w:rsidR="001D6C87" w:rsidRDefault="00544B19">
      <w:pPr>
        <w:spacing w:line="360" w:lineRule="auto"/>
        <w:ind w:firstLine="706"/>
        <w:jc w:val="left"/>
        <w:rPr>
          <w:lang w:eastAsia="uk-UA"/>
        </w:rPr>
      </w:pPr>
      <w:r>
        <w:rPr>
          <w:lang w:eastAsia="uk-UA"/>
        </w:rPr>
        <w:t xml:space="preserve">Після натискання кнопки «Себе» набраний рахунок зберігається та переходить хід до суперника, якщо кількість очок </w:t>
      </w:r>
      <w:r>
        <w:rPr>
          <w:lang w:val="ru-RU" w:eastAsia="uk-UA"/>
        </w:rPr>
        <w:t>&lt;</w:t>
      </w:r>
      <w:r>
        <w:rPr>
          <w:lang w:eastAsia="uk-UA"/>
        </w:rPr>
        <w:t>22</w:t>
      </w:r>
      <w:r>
        <w:rPr>
          <w:lang w:val="ru-RU" w:eastAsia="uk-UA"/>
        </w:rPr>
        <w:t xml:space="preserve"> та &lt;н</w:t>
      </w:r>
      <w:r>
        <w:rPr>
          <w:lang w:eastAsia="uk-UA"/>
        </w:rPr>
        <w:t>іж у суперника, програма видає повідомлення про перемогу</w:t>
      </w:r>
    </w:p>
    <w:p w:rsidR="001D6C87" w:rsidRDefault="00544B19">
      <w:pPr>
        <w:spacing w:line="360" w:lineRule="auto"/>
        <w:jc w:val="center"/>
        <w:rPr>
          <w:lang w:eastAsia="uk-UA"/>
        </w:rPr>
      </w:pPr>
      <w:r>
        <w:rPr>
          <w:noProof/>
          <w:lang w:val="ru-RU" w:eastAsia="ru-RU"/>
        </w:rPr>
        <w:lastRenderedPageBreak/>
        <w:drawing>
          <wp:inline distT="0" distB="0" distL="0" distR="0">
            <wp:extent cx="6120765" cy="5199380"/>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pic:cNvPicPr>
                  </pic:nvPicPr>
                  <pic:blipFill>
                    <a:blip r:embed="rId29"/>
                    <a:stretch>
                      <a:fillRect/>
                    </a:stretch>
                  </pic:blipFill>
                  <pic:spPr>
                    <a:xfrm>
                      <a:off x="0" y="0"/>
                      <a:ext cx="6120765" cy="5199380"/>
                    </a:xfrm>
                    <a:prstGeom prst="rect">
                      <a:avLst/>
                    </a:prstGeom>
                  </pic:spPr>
                </pic:pic>
              </a:graphicData>
            </a:graphic>
          </wp:inline>
        </w:drawing>
      </w:r>
    </w:p>
    <w:p w:rsidR="001D6C87" w:rsidRDefault="00544B19">
      <w:pPr>
        <w:spacing w:line="360" w:lineRule="auto"/>
        <w:jc w:val="center"/>
        <w:rPr>
          <w:lang w:eastAsia="uk-UA"/>
        </w:rPr>
      </w:pPr>
      <w:r>
        <w:rPr>
          <w:lang w:eastAsia="uk-UA"/>
        </w:rPr>
        <w:t>Рис.3.4 – Перемога в грі</w:t>
      </w:r>
    </w:p>
    <w:p w:rsidR="001D6C87" w:rsidRDefault="00544B19">
      <w:pPr>
        <w:jc w:val="left"/>
        <w:rPr>
          <w:lang w:eastAsia="uk-UA"/>
        </w:rPr>
      </w:pPr>
      <w:r>
        <w:rPr>
          <w:lang w:eastAsia="uk-UA"/>
        </w:rPr>
        <w:br w:type="page"/>
      </w:r>
    </w:p>
    <w:p w:rsidR="001D6C87" w:rsidRDefault="00544B19">
      <w:pPr>
        <w:spacing w:line="360" w:lineRule="auto"/>
        <w:ind w:firstLine="706"/>
        <w:jc w:val="left"/>
        <w:rPr>
          <w:lang w:eastAsia="uk-UA"/>
        </w:rPr>
      </w:pPr>
      <w:r>
        <w:rPr>
          <w:lang w:eastAsia="uk-UA"/>
        </w:rPr>
        <w:lastRenderedPageBreak/>
        <w:t xml:space="preserve">Якщо у дилера очки </w:t>
      </w:r>
      <w:r>
        <w:rPr>
          <w:lang w:val="ru-RU" w:eastAsia="uk-UA"/>
        </w:rPr>
        <w:t>&lt;22 та б</w:t>
      </w:r>
      <w:r>
        <w:rPr>
          <w:lang w:eastAsia="uk-UA"/>
        </w:rPr>
        <w:t>ільше ніж у гравця він перемагає</w:t>
      </w:r>
    </w:p>
    <w:p w:rsidR="001D6C87" w:rsidRDefault="00544B19">
      <w:pPr>
        <w:spacing w:line="360" w:lineRule="auto"/>
        <w:jc w:val="center"/>
        <w:rPr>
          <w:lang w:eastAsia="uk-UA"/>
        </w:rPr>
      </w:pPr>
      <w:r>
        <w:rPr>
          <w:noProof/>
          <w:lang w:val="ru-RU" w:eastAsia="ru-RU"/>
        </w:rPr>
        <w:drawing>
          <wp:inline distT="0" distB="0" distL="0" distR="0">
            <wp:extent cx="6120765" cy="5158105"/>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pic:cNvPicPr>
                  </pic:nvPicPr>
                  <pic:blipFill>
                    <a:blip r:embed="rId30"/>
                    <a:stretch>
                      <a:fillRect/>
                    </a:stretch>
                  </pic:blipFill>
                  <pic:spPr>
                    <a:xfrm>
                      <a:off x="0" y="0"/>
                      <a:ext cx="6120765" cy="5158105"/>
                    </a:xfrm>
                    <a:prstGeom prst="rect">
                      <a:avLst/>
                    </a:prstGeom>
                  </pic:spPr>
                </pic:pic>
              </a:graphicData>
            </a:graphic>
          </wp:inline>
        </w:drawing>
      </w:r>
    </w:p>
    <w:p w:rsidR="001D6C87" w:rsidRDefault="00544B19">
      <w:pPr>
        <w:spacing w:line="360" w:lineRule="auto"/>
        <w:jc w:val="center"/>
        <w:rPr>
          <w:lang w:eastAsia="uk-UA"/>
        </w:rPr>
      </w:pPr>
      <w:r>
        <w:rPr>
          <w:lang w:eastAsia="uk-UA"/>
        </w:rPr>
        <w:t>Рис.3.5 – Перемога дилера</w:t>
      </w:r>
    </w:p>
    <w:p w:rsidR="001D6C87" w:rsidRDefault="00544B19">
      <w:pPr>
        <w:spacing w:line="360" w:lineRule="auto"/>
        <w:ind w:firstLine="706"/>
        <w:rPr>
          <w:lang w:eastAsia="uk-UA"/>
        </w:rPr>
      </w:pPr>
      <w:r>
        <w:rPr>
          <w:lang w:eastAsia="uk-UA"/>
        </w:rPr>
        <w:t>Коли гра починається з отриманням 21 очка програма повідомляє про це</w:t>
      </w:r>
    </w:p>
    <w:p w:rsidR="001D6C87" w:rsidRDefault="00544B19">
      <w:pPr>
        <w:spacing w:line="360" w:lineRule="auto"/>
        <w:jc w:val="center"/>
        <w:rPr>
          <w:lang w:eastAsia="uk-UA"/>
        </w:rPr>
      </w:pPr>
      <w:r>
        <w:rPr>
          <w:noProof/>
          <w:lang w:val="ru-RU" w:eastAsia="ru-RU"/>
        </w:rPr>
        <w:lastRenderedPageBreak/>
        <w:drawing>
          <wp:inline distT="0" distB="0" distL="0" distR="0">
            <wp:extent cx="6120765" cy="5199380"/>
            <wp:effectExtent l="0" t="0" r="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pic:cNvPicPr>
                  </pic:nvPicPr>
                  <pic:blipFill>
                    <a:blip r:embed="rId29"/>
                    <a:stretch>
                      <a:fillRect/>
                    </a:stretch>
                  </pic:blipFill>
                  <pic:spPr>
                    <a:xfrm>
                      <a:off x="0" y="0"/>
                      <a:ext cx="6120765" cy="5199380"/>
                    </a:xfrm>
                    <a:prstGeom prst="rect">
                      <a:avLst/>
                    </a:prstGeom>
                  </pic:spPr>
                </pic:pic>
              </a:graphicData>
            </a:graphic>
          </wp:inline>
        </w:drawing>
      </w:r>
    </w:p>
    <w:p w:rsidR="001D6C87" w:rsidRDefault="00544B19">
      <w:pPr>
        <w:spacing w:line="360" w:lineRule="auto"/>
        <w:jc w:val="center"/>
        <w:rPr>
          <w:lang w:eastAsia="uk-UA"/>
        </w:rPr>
      </w:pPr>
      <w:r>
        <w:rPr>
          <w:lang w:eastAsia="uk-UA"/>
        </w:rPr>
        <w:t>Рис.3.6 – Перемога з початку партії(21)</w:t>
      </w:r>
    </w:p>
    <w:p w:rsidR="001D6C87" w:rsidRDefault="00544B19">
      <w:pPr>
        <w:spacing w:line="360" w:lineRule="auto"/>
        <w:ind w:firstLine="706"/>
        <w:jc w:val="left"/>
        <w:rPr>
          <w:lang w:eastAsia="uk-UA"/>
        </w:rPr>
      </w:pPr>
      <w:r>
        <w:rPr>
          <w:lang w:eastAsia="uk-UA"/>
        </w:rPr>
        <w:t>Для початку нової партії потрібно натиснути кнопку «Старт» про що повідомить програма</w:t>
      </w:r>
    </w:p>
    <w:p w:rsidR="001D6C87" w:rsidRDefault="00544B19">
      <w:pPr>
        <w:spacing w:line="360" w:lineRule="auto"/>
        <w:jc w:val="center"/>
        <w:rPr>
          <w:lang w:eastAsia="uk-UA"/>
        </w:rPr>
      </w:pPr>
      <w:r>
        <w:rPr>
          <w:noProof/>
          <w:lang w:val="ru-RU" w:eastAsia="ru-RU"/>
        </w:rPr>
        <w:lastRenderedPageBreak/>
        <w:drawing>
          <wp:inline distT="0" distB="0" distL="0" distR="0">
            <wp:extent cx="6120765" cy="515239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pic:cNvPicPr>
                  </pic:nvPicPr>
                  <pic:blipFill>
                    <a:blip r:embed="rId31"/>
                    <a:stretch>
                      <a:fillRect/>
                    </a:stretch>
                  </pic:blipFill>
                  <pic:spPr>
                    <a:xfrm>
                      <a:off x="0" y="0"/>
                      <a:ext cx="6120765" cy="5152390"/>
                    </a:xfrm>
                    <a:prstGeom prst="rect">
                      <a:avLst/>
                    </a:prstGeom>
                  </pic:spPr>
                </pic:pic>
              </a:graphicData>
            </a:graphic>
          </wp:inline>
        </w:drawing>
      </w:r>
    </w:p>
    <w:p w:rsidR="001D6C87" w:rsidRDefault="00544B19">
      <w:pPr>
        <w:spacing w:line="360" w:lineRule="auto"/>
        <w:jc w:val="center"/>
        <w:rPr>
          <w:lang w:eastAsia="uk-UA"/>
        </w:rPr>
      </w:pPr>
      <w:r>
        <w:rPr>
          <w:lang w:eastAsia="uk-UA"/>
        </w:rPr>
        <w:t>Рис.3.7 – Початок нової партії</w:t>
      </w:r>
    </w:p>
    <w:p w:rsidR="001D6C87" w:rsidRDefault="00544B19">
      <w:pPr>
        <w:spacing w:line="360" w:lineRule="auto"/>
        <w:ind w:firstLine="706"/>
        <w:jc w:val="left"/>
        <w:rPr>
          <w:lang w:eastAsia="uk-UA"/>
        </w:rPr>
      </w:pPr>
      <w:r>
        <w:rPr>
          <w:lang w:eastAsia="uk-UA"/>
        </w:rPr>
        <w:t>Якщо натиснути кнопку «?» буде відкрито вікно допомоги</w:t>
      </w:r>
    </w:p>
    <w:p w:rsidR="001D6C87" w:rsidRDefault="00544B19">
      <w:pPr>
        <w:spacing w:line="360" w:lineRule="auto"/>
        <w:jc w:val="left"/>
        <w:rPr>
          <w:lang w:eastAsia="uk-UA"/>
        </w:rPr>
      </w:pPr>
      <w:r>
        <w:rPr>
          <w:noProof/>
          <w:lang w:val="ru-RU" w:eastAsia="ru-RU"/>
        </w:rPr>
        <w:drawing>
          <wp:inline distT="0" distB="0" distL="0" distR="0">
            <wp:extent cx="5763260" cy="1752600"/>
            <wp:effectExtent l="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32"/>
                    <a:stretch>
                      <a:fillRect/>
                    </a:stretch>
                  </pic:blipFill>
                  <pic:spPr>
                    <a:xfrm>
                      <a:off x="0" y="0"/>
                      <a:ext cx="5764989" cy="1753002"/>
                    </a:xfrm>
                    <a:prstGeom prst="rect">
                      <a:avLst/>
                    </a:prstGeom>
                  </pic:spPr>
                </pic:pic>
              </a:graphicData>
            </a:graphic>
          </wp:inline>
        </w:drawing>
      </w:r>
    </w:p>
    <w:p w:rsidR="001D6C87" w:rsidRDefault="00544B19">
      <w:pPr>
        <w:spacing w:line="360" w:lineRule="auto"/>
        <w:jc w:val="center"/>
        <w:rPr>
          <w:lang w:eastAsia="uk-UA"/>
        </w:rPr>
      </w:pPr>
      <w:r>
        <w:rPr>
          <w:lang w:eastAsia="uk-UA"/>
        </w:rPr>
        <w:t>Рис.3.8 - Допомога</w:t>
      </w:r>
    </w:p>
    <w:p w:rsidR="001D6C87" w:rsidRDefault="001D6C87">
      <w:pPr>
        <w:spacing w:line="360" w:lineRule="auto"/>
        <w:jc w:val="left"/>
        <w:rPr>
          <w:lang w:eastAsia="uk-UA"/>
        </w:rPr>
      </w:pPr>
    </w:p>
    <w:p w:rsidR="001D6C87" w:rsidRDefault="001D6C87">
      <w:pPr>
        <w:tabs>
          <w:tab w:val="left" w:pos="1134"/>
        </w:tabs>
        <w:spacing w:line="360" w:lineRule="auto"/>
        <w:ind w:firstLine="709"/>
        <w:jc w:val="left"/>
      </w:pPr>
    </w:p>
    <w:p w:rsidR="001D6C87" w:rsidRDefault="001D6C87">
      <w:pPr>
        <w:jc w:val="left"/>
      </w:pPr>
    </w:p>
    <w:p w:rsidR="001D6C87" w:rsidRDefault="00544B19">
      <w:pPr>
        <w:pStyle w:val="2"/>
        <w:numPr>
          <w:ilvl w:val="1"/>
          <w:numId w:val="6"/>
        </w:numPr>
        <w:rPr>
          <w:sz w:val="32"/>
          <w:szCs w:val="32"/>
        </w:rPr>
      </w:pPr>
      <w:bookmarkStart w:id="15" w:name="_Toc42600865"/>
      <w:r>
        <w:rPr>
          <w:sz w:val="32"/>
          <w:szCs w:val="32"/>
        </w:rPr>
        <w:t>Опис складових частин програми</w:t>
      </w:r>
      <w:bookmarkEnd w:id="15"/>
    </w:p>
    <w:p w:rsidR="001D6C87" w:rsidRDefault="00544B19">
      <w:pPr>
        <w:widowControl w:val="0"/>
        <w:autoSpaceDE w:val="0"/>
        <w:autoSpaceDN w:val="0"/>
        <w:adjustRightInd w:val="0"/>
        <w:spacing w:line="360" w:lineRule="auto"/>
        <w:ind w:firstLine="706"/>
      </w:pPr>
      <w:r>
        <w:t xml:space="preserve">У головній частині вікна описується структура компонентів і їх властивості. </w:t>
      </w:r>
    </w:p>
    <w:p w:rsidR="001D6C87" w:rsidRDefault="00544B19">
      <w:pPr>
        <w:widowControl w:val="0"/>
        <w:autoSpaceDE w:val="0"/>
        <w:autoSpaceDN w:val="0"/>
        <w:adjustRightInd w:val="0"/>
        <w:spacing w:line="360" w:lineRule="auto"/>
        <w:ind w:firstLine="706"/>
      </w:pPr>
      <w:r>
        <w:t xml:space="preserve">Компоненти і їх властивості для вікна </w:t>
      </w:r>
      <w:r>
        <w:rPr>
          <w:lang w:val="en-US"/>
        </w:rPr>
        <w:t>MainWindow</w:t>
      </w:r>
      <w:r>
        <w:t xml:space="preserve"> наведені у </w:t>
      </w:r>
      <w:r>
        <w:rPr>
          <w:lang w:eastAsia="uk-UA"/>
        </w:rPr>
        <w:t>Таб.</w:t>
      </w:r>
      <w:r>
        <w:t xml:space="preserve"> 3.1</w:t>
      </w: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1"/>
        <w:gridCol w:w="5829"/>
      </w:tblGrid>
      <w:tr w:rsidR="001D6C87">
        <w:tc>
          <w:tcPr>
            <w:tcW w:w="3101" w:type="dxa"/>
            <w:shd w:val="clear" w:color="auto" w:fill="auto"/>
            <w:vAlign w:val="center"/>
          </w:tcPr>
          <w:p w:rsidR="001D6C87" w:rsidRDefault="00544B19">
            <w:pPr>
              <w:pStyle w:val="a0"/>
              <w:widowControl w:val="0"/>
              <w:autoSpaceDE w:val="0"/>
              <w:autoSpaceDN w:val="0"/>
              <w:adjustRightInd w:val="0"/>
              <w:spacing w:line="360" w:lineRule="auto"/>
              <w:ind w:left="0"/>
              <w:jc w:val="center"/>
            </w:pPr>
            <w:r>
              <w:t>Компонент</w:t>
            </w:r>
          </w:p>
        </w:tc>
        <w:tc>
          <w:tcPr>
            <w:tcW w:w="5829" w:type="dxa"/>
            <w:shd w:val="clear" w:color="auto" w:fill="auto"/>
            <w:vAlign w:val="center"/>
          </w:tcPr>
          <w:p w:rsidR="001D6C87" w:rsidRDefault="00544B19">
            <w:pPr>
              <w:pStyle w:val="a0"/>
              <w:widowControl w:val="0"/>
              <w:autoSpaceDE w:val="0"/>
              <w:autoSpaceDN w:val="0"/>
              <w:adjustRightInd w:val="0"/>
              <w:spacing w:line="360" w:lineRule="auto"/>
              <w:ind w:left="0"/>
              <w:jc w:val="center"/>
            </w:pPr>
            <w:r>
              <w:t>Властивості</w:t>
            </w:r>
          </w:p>
        </w:tc>
      </w:tr>
      <w:tr w:rsidR="001D6C87">
        <w:trPr>
          <w:trHeight w:val="6900"/>
        </w:trPr>
        <w:tc>
          <w:tcPr>
            <w:tcW w:w="3101" w:type="dxa"/>
            <w:shd w:val="clear" w:color="auto" w:fill="auto"/>
          </w:tcPr>
          <w:p w:rsidR="001D6C87" w:rsidRDefault="00544B19">
            <w:pPr>
              <w:pStyle w:val="a0"/>
              <w:widowControl w:val="0"/>
              <w:autoSpaceDE w:val="0"/>
              <w:autoSpaceDN w:val="0"/>
              <w:adjustRightInd w:val="0"/>
              <w:spacing w:line="360" w:lineRule="auto"/>
              <w:ind w:left="0"/>
              <w:rPr>
                <w:lang w:val="en-US"/>
              </w:rPr>
            </w:pPr>
            <w:r>
              <w:t>Label</w:t>
            </w:r>
          </w:p>
        </w:tc>
        <w:tc>
          <w:tcPr>
            <w:tcW w:w="5829" w:type="dxa"/>
            <w:shd w:val="clear" w:color="auto" w:fill="auto"/>
          </w:tcPr>
          <w:p w:rsidR="001D6C87" w:rsidRDefault="00544B19">
            <w:pPr>
              <w:pStyle w:val="a0"/>
              <w:widowControl w:val="0"/>
              <w:autoSpaceDE w:val="0"/>
              <w:autoSpaceDN w:val="0"/>
              <w:adjustRightInd w:val="0"/>
              <w:spacing w:line="360" w:lineRule="auto"/>
              <w:ind w:left="0"/>
            </w:pPr>
            <w:r>
              <w:t>Name="welcome"</w:t>
            </w:r>
          </w:p>
          <w:p w:rsidR="001D6C87" w:rsidRDefault="00544B19">
            <w:pPr>
              <w:pStyle w:val="a0"/>
              <w:widowControl w:val="0"/>
              <w:autoSpaceDE w:val="0"/>
              <w:autoSpaceDN w:val="0"/>
              <w:adjustRightInd w:val="0"/>
              <w:spacing w:line="360" w:lineRule="auto"/>
              <w:ind w:left="0"/>
            </w:pPr>
            <w:r>
              <w:t xml:space="preserve"> Anchor="</w:t>
            </w:r>
            <w:r>
              <w:rPr>
                <w:lang w:val="en-US"/>
              </w:rPr>
              <w:t xml:space="preserve">Top, </w:t>
            </w:r>
            <w:r>
              <w:t xml:space="preserve">Left" </w:t>
            </w:r>
          </w:p>
          <w:p w:rsidR="001D6C87" w:rsidRDefault="00544B19">
            <w:pPr>
              <w:pStyle w:val="a0"/>
              <w:widowControl w:val="0"/>
              <w:autoSpaceDE w:val="0"/>
              <w:autoSpaceDN w:val="0"/>
              <w:adjustRightInd w:val="0"/>
              <w:spacing w:line="360" w:lineRule="auto"/>
              <w:ind w:left="0"/>
            </w:pPr>
            <w:r>
              <w:t>Margin="</w:t>
            </w:r>
            <w:r>
              <w:rPr>
                <w:lang w:val="en-US"/>
              </w:rPr>
              <w:t>3</w:t>
            </w:r>
            <w:r>
              <w:t xml:space="preserve">,0,3,0" </w:t>
            </w:r>
          </w:p>
          <w:p w:rsidR="001D6C87" w:rsidRDefault="00544B19">
            <w:pPr>
              <w:pStyle w:val="a0"/>
              <w:widowControl w:val="0"/>
              <w:autoSpaceDE w:val="0"/>
              <w:autoSpaceDN w:val="0"/>
              <w:adjustRightInd w:val="0"/>
              <w:spacing w:line="360" w:lineRule="auto"/>
              <w:ind w:left="0"/>
            </w:pPr>
            <w:r>
              <w:t xml:space="preserve">VerticalAlignment="Top" </w:t>
            </w:r>
          </w:p>
          <w:p w:rsidR="001D6C87" w:rsidRDefault="00544B19">
            <w:pPr>
              <w:pStyle w:val="a0"/>
              <w:widowControl w:val="0"/>
              <w:autoSpaceDE w:val="0"/>
              <w:autoSpaceDN w:val="0"/>
              <w:adjustRightInd w:val="0"/>
              <w:spacing w:line="360" w:lineRule="auto"/>
              <w:ind w:left="0"/>
            </w:pPr>
            <w:r>
              <w:t xml:space="preserve">Width="69" </w:t>
            </w:r>
          </w:p>
          <w:p w:rsidR="001D6C87" w:rsidRDefault="00544B19">
            <w:pPr>
              <w:pStyle w:val="a0"/>
              <w:widowControl w:val="0"/>
              <w:autoSpaceDE w:val="0"/>
              <w:autoSpaceDN w:val="0"/>
              <w:adjustRightInd w:val="0"/>
              <w:spacing w:line="360" w:lineRule="auto"/>
              <w:ind w:left="0"/>
            </w:pPr>
            <w:r>
              <w:t xml:space="preserve">Background="ControlDarkDark" </w:t>
            </w:r>
          </w:p>
          <w:p w:rsidR="001D6C87" w:rsidRDefault="00544B19">
            <w:pPr>
              <w:pStyle w:val="a0"/>
              <w:widowControl w:val="0"/>
              <w:autoSpaceDE w:val="0"/>
              <w:autoSpaceDN w:val="0"/>
              <w:adjustRightInd w:val="0"/>
              <w:spacing w:line="360" w:lineRule="auto"/>
              <w:ind w:left="0"/>
            </w:pPr>
            <w:r>
              <w:t xml:space="preserve">BorderBrush="#FFAA1212" </w:t>
            </w:r>
          </w:p>
          <w:p w:rsidR="001D6C87" w:rsidRDefault="00544B19">
            <w:pPr>
              <w:pStyle w:val="a0"/>
              <w:widowControl w:val="0"/>
              <w:autoSpaceDE w:val="0"/>
              <w:autoSpaceDN w:val="0"/>
              <w:adjustRightInd w:val="0"/>
              <w:spacing w:line="360" w:lineRule="auto"/>
              <w:ind w:left="0"/>
            </w:pPr>
            <w:r>
              <w:t xml:space="preserve">BorderThickness="2" </w:t>
            </w:r>
          </w:p>
          <w:p w:rsidR="001D6C87" w:rsidRDefault="00544B19">
            <w:pPr>
              <w:pStyle w:val="a0"/>
              <w:widowControl w:val="0"/>
              <w:autoSpaceDE w:val="0"/>
              <w:autoSpaceDN w:val="0"/>
              <w:adjustRightInd w:val="0"/>
              <w:spacing w:line="360" w:lineRule="auto"/>
              <w:ind w:left="0"/>
            </w:pPr>
            <w:r>
              <w:t xml:space="preserve">Foreground="ControlText" </w:t>
            </w:r>
          </w:p>
          <w:p w:rsidR="001D6C87" w:rsidRDefault="00544B19">
            <w:pPr>
              <w:pStyle w:val="a0"/>
              <w:widowControl w:val="0"/>
              <w:autoSpaceDE w:val="0"/>
              <w:autoSpaceDN w:val="0"/>
              <w:adjustRightInd w:val="0"/>
              <w:spacing w:line="360" w:lineRule="auto"/>
              <w:ind w:left="0"/>
            </w:pPr>
            <w:r>
              <w:t>FontFamily="Tempus Sans ITC"</w:t>
            </w:r>
          </w:p>
          <w:p w:rsidR="001D6C87" w:rsidRDefault="00544B19">
            <w:pPr>
              <w:pStyle w:val="a0"/>
              <w:widowControl w:val="0"/>
              <w:autoSpaceDE w:val="0"/>
              <w:autoSpaceDN w:val="0"/>
              <w:adjustRightInd w:val="0"/>
              <w:spacing w:line="360" w:lineRule="auto"/>
              <w:ind w:left="0"/>
            </w:pPr>
            <w:r>
              <w:t xml:space="preserve"> FontSize="11,25" </w:t>
            </w:r>
          </w:p>
          <w:p w:rsidR="001D6C87" w:rsidRDefault="00544B19">
            <w:pPr>
              <w:pStyle w:val="a0"/>
              <w:widowControl w:val="0"/>
              <w:autoSpaceDE w:val="0"/>
              <w:autoSpaceDN w:val="0"/>
              <w:adjustRightInd w:val="0"/>
              <w:spacing w:line="360" w:lineRule="auto"/>
              <w:ind w:left="0"/>
            </w:pPr>
            <w:r>
              <w:t>Visible="True"</w:t>
            </w:r>
          </w:p>
        </w:tc>
      </w:tr>
      <w:tr w:rsidR="001D6C87">
        <w:trPr>
          <w:trHeight w:val="5727"/>
        </w:trPr>
        <w:tc>
          <w:tcPr>
            <w:tcW w:w="3101" w:type="dxa"/>
            <w:shd w:val="clear" w:color="auto" w:fill="auto"/>
          </w:tcPr>
          <w:p w:rsidR="001D6C87" w:rsidRDefault="00544B19">
            <w:pPr>
              <w:pStyle w:val="a0"/>
              <w:widowControl w:val="0"/>
              <w:autoSpaceDE w:val="0"/>
              <w:autoSpaceDN w:val="0"/>
              <w:adjustRightInd w:val="0"/>
              <w:spacing w:line="360" w:lineRule="auto"/>
              <w:ind w:left="0"/>
            </w:pPr>
            <w:r>
              <w:lastRenderedPageBreak/>
              <w:t>Label</w:t>
            </w:r>
          </w:p>
        </w:tc>
        <w:tc>
          <w:tcPr>
            <w:tcW w:w="5829" w:type="dxa"/>
            <w:shd w:val="clear" w:color="auto" w:fill="auto"/>
          </w:tcPr>
          <w:p w:rsidR="001D6C87" w:rsidRDefault="00544B19">
            <w:pPr>
              <w:pStyle w:val="a0"/>
              <w:widowControl w:val="0"/>
              <w:autoSpaceDE w:val="0"/>
              <w:autoSpaceDN w:val="0"/>
              <w:adjustRightInd w:val="0"/>
              <w:spacing w:line="360" w:lineRule="auto"/>
              <w:ind w:left="0"/>
            </w:pPr>
            <w:r>
              <w:t>Name="resultLabel"</w:t>
            </w:r>
          </w:p>
          <w:p w:rsidR="001D6C87" w:rsidRDefault="00544B19">
            <w:pPr>
              <w:pStyle w:val="a0"/>
              <w:widowControl w:val="0"/>
              <w:autoSpaceDE w:val="0"/>
              <w:autoSpaceDN w:val="0"/>
              <w:adjustRightInd w:val="0"/>
              <w:spacing w:line="360" w:lineRule="auto"/>
              <w:ind w:left="0"/>
            </w:pPr>
            <w:r>
              <w:t xml:space="preserve"> Anchor="</w:t>
            </w:r>
            <w:r>
              <w:rPr>
                <w:lang w:val="en-US"/>
              </w:rPr>
              <w:t xml:space="preserve">Top, </w:t>
            </w:r>
            <w:r>
              <w:t xml:space="preserve">Left" </w:t>
            </w:r>
          </w:p>
          <w:p w:rsidR="001D6C87" w:rsidRDefault="00544B19">
            <w:pPr>
              <w:pStyle w:val="a0"/>
              <w:widowControl w:val="0"/>
              <w:autoSpaceDE w:val="0"/>
              <w:autoSpaceDN w:val="0"/>
              <w:adjustRightInd w:val="0"/>
              <w:spacing w:line="360" w:lineRule="auto"/>
              <w:ind w:left="0"/>
            </w:pPr>
            <w:r>
              <w:t>Margin="</w:t>
            </w:r>
            <w:r>
              <w:rPr>
                <w:lang w:val="en-US"/>
              </w:rPr>
              <w:t>3</w:t>
            </w:r>
            <w:r>
              <w:t xml:space="preserve">,0,3,0" </w:t>
            </w:r>
          </w:p>
          <w:p w:rsidR="001D6C87" w:rsidRDefault="00544B19">
            <w:pPr>
              <w:pStyle w:val="a0"/>
              <w:widowControl w:val="0"/>
              <w:autoSpaceDE w:val="0"/>
              <w:autoSpaceDN w:val="0"/>
              <w:adjustRightInd w:val="0"/>
              <w:spacing w:line="360" w:lineRule="auto"/>
              <w:ind w:left="0"/>
            </w:pPr>
            <w:r>
              <w:t xml:space="preserve">VerticalAlignment="Top" </w:t>
            </w:r>
          </w:p>
          <w:p w:rsidR="001D6C87" w:rsidRDefault="00544B19">
            <w:pPr>
              <w:pStyle w:val="a0"/>
              <w:widowControl w:val="0"/>
              <w:autoSpaceDE w:val="0"/>
              <w:autoSpaceDN w:val="0"/>
              <w:adjustRightInd w:val="0"/>
              <w:spacing w:line="360" w:lineRule="auto"/>
              <w:ind w:left="0"/>
            </w:pPr>
            <w:r>
              <w:t xml:space="preserve">Width="69" </w:t>
            </w:r>
          </w:p>
          <w:p w:rsidR="001D6C87" w:rsidRDefault="00544B19">
            <w:pPr>
              <w:pStyle w:val="a0"/>
              <w:widowControl w:val="0"/>
              <w:autoSpaceDE w:val="0"/>
              <w:autoSpaceDN w:val="0"/>
              <w:adjustRightInd w:val="0"/>
              <w:spacing w:line="360" w:lineRule="auto"/>
              <w:ind w:left="0"/>
            </w:pPr>
            <w:r>
              <w:t xml:space="preserve">Background="ControlDarkDark" </w:t>
            </w:r>
          </w:p>
          <w:p w:rsidR="001D6C87" w:rsidRDefault="00544B19">
            <w:pPr>
              <w:pStyle w:val="a0"/>
              <w:widowControl w:val="0"/>
              <w:autoSpaceDE w:val="0"/>
              <w:autoSpaceDN w:val="0"/>
              <w:adjustRightInd w:val="0"/>
              <w:spacing w:line="360" w:lineRule="auto"/>
              <w:ind w:left="0"/>
            </w:pPr>
            <w:r>
              <w:t xml:space="preserve">BorderBrush="#FFAA1212" </w:t>
            </w:r>
          </w:p>
          <w:p w:rsidR="001D6C87" w:rsidRDefault="00544B19">
            <w:pPr>
              <w:pStyle w:val="a0"/>
              <w:widowControl w:val="0"/>
              <w:autoSpaceDE w:val="0"/>
              <w:autoSpaceDN w:val="0"/>
              <w:adjustRightInd w:val="0"/>
              <w:spacing w:line="360" w:lineRule="auto"/>
              <w:ind w:left="0"/>
            </w:pPr>
            <w:r>
              <w:t xml:space="preserve">BorderThickness="2" </w:t>
            </w:r>
          </w:p>
          <w:p w:rsidR="001D6C87" w:rsidRDefault="00544B19">
            <w:pPr>
              <w:pStyle w:val="a0"/>
              <w:widowControl w:val="0"/>
              <w:autoSpaceDE w:val="0"/>
              <w:autoSpaceDN w:val="0"/>
              <w:adjustRightInd w:val="0"/>
              <w:spacing w:line="360" w:lineRule="auto"/>
              <w:ind w:left="0"/>
            </w:pPr>
            <w:r>
              <w:t xml:space="preserve">Foreground="ControlText" </w:t>
            </w:r>
          </w:p>
          <w:p w:rsidR="001D6C87" w:rsidRDefault="00544B19">
            <w:pPr>
              <w:pStyle w:val="a0"/>
              <w:widowControl w:val="0"/>
              <w:autoSpaceDE w:val="0"/>
              <w:autoSpaceDN w:val="0"/>
              <w:adjustRightInd w:val="0"/>
              <w:spacing w:line="360" w:lineRule="auto"/>
              <w:ind w:left="0"/>
            </w:pPr>
            <w:r>
              <w:t>FontFamily="Tempus Sans ITC"</w:t>
            </w:r>
          </w:p>
          <w:p w:rsidR="001D6C87" w:rsidRDefault="00544B19">
            <w:pPr>
              <w:pStyle w:val="a0"/>
              <w:widowControl w:val="0"/>
              <w:autoSpaceDE w:val="0"/>
              <w:autoSpaceDN w:val="0"/>
              <w:adjustRightInd w:val="0"/>
              <w:spacing w:line="360" w:lineRule="auto"/>
              <w:ind w:left="0"/>
            </w:pPr>
            <w:r>
              <w:t xml:space="preserve"> FontSize="11,25" </w:t>
            </w:r>
          </w:p>
          <w:p w:rsidR="001D6C87" w:rsidRDefault="00544B19">
            <w:pPr>
              <w:pStyle w:val="a0"/>
              <w:widowControl w:val="0"/>
              <w:autoSpaceDE w:val="0"/>
              <w:autoSpaceDN w:val="0"/>
              <w:adjustRightInd w:val="0"/>
              <w:spacing w:line="360" w:lineRule="auto"/>
              <w:ind w:left="0"/>
            </w:pPr>
            <w:r>
              <w:t>Visible="True"</w:t>
            </w:r>
          </w:p>
        </w:tc>
      </w:tr>
      <w:tr w:rsidR="001D6C87">
        <w:trPr>
          <w:trHeight w:val="6900"/>
        </w:trPr>
        <w:tc>
          <w:tcPr>
            <w:tcW w:w="3101" w:type="dxa"/>
            <w:shd w:val="clear" w:color="auto" w:fill="auto"/>
          </w:tcPr>
          <w:p w:rsidR="001D6C87" w:rsidRDefault="00544B19">
            <w:pPr>
              <w:pStyle w:val="a0"/>
              <w:widowControl w:val="0"/>
              <w:autoSpaceDE w:val="0"/>
              <w:autoSpaceDN w:val="0"/>
              <w:adjustRightInd w:val="0"/>
              <w:spacing w:line="360" w:lineRule="auto"/>
              <w:ind w:left="0"/>
            </w:pPr>
            <w:r>
              <w:t>Label</w:t>
            </w:r>
          </w:p>
        </w:tc>
        <w:tc>
          <w:tcPr>
            <w:tcW w:w="5829" w:type="dxa"/>
            <w:shd w:val="clear" w:color="auto" w:fill="auto"/>
          </w:tcPr>
          <w:p w:rsidR="001D6C87" w:rsidRDefault="00544B19">
            <w:pPr>
              <w:pStyle w:val="a0"/>
              <w:widowControl w:val="0"/>
              <w:autoSpaceDE w:val="0"/>
              <w:autoSpaceDN w:val="0"/>
              <w:adjustRightInd w:val="0"/>
              <w:spacing w:line="360" w:lineRule="auto"/>
              <w:ind w:left="0"/>
            </w:pPr>
            <w:r>
              <w:t>Name="playerScore"</w:t>
            </w:r>
          </w:p>
          <w:p w:rsidR="001D6C87" w:rsidRDefault="00544B19">
            <w:pPr>
              <w:pStyle w:val="a0"/>
              <w:widowControl w:val="0"/>
              <w:autoSpaceDE w:val="0"/>
              <w:autoSpaceDN w:val="0"/>
              <w:adjustRightInd w:val="0"/>
              <w:spacing w:line="360" w:lineRule="auto"/>
              <w:ind w:left="0"/>
            </w:pPr>
            <w:r>
              <w:t xml:space="preserve"> Anchor="</w:t>
            </w:r>
            <w:r>
              <w:rPr>
                <w:lang w:val="en-US"/>
              </w:rPr>
              <w:t xml:space="preserve">Top, </w:t>
            </w:r>
            <w:r>
              <w:t xml:space="preserve">Left" </w:t>
            </w:r>
          </w:p>
          <w:p w:rsidR="001D6C87" w:rsidRDefault="00544B19">
            <w:pPr>
              <w:pStyle w:val="a0"/>
              <w:widowControl w:val="0"/>
              <w:autoSpaceDE w:val="0"/>
              <w:autoSpaceDN w:val="0"/>
              <w:adjustRightInd w:val="0"/>
              <w:spacing w:line="360" w:lineRule="auto"/>
              <w:ind w:left="0"/>
            </w:pPr>
            <w:r>
              <w:t>Margin="</w:t>
            </w:r>
            <w:r>
              <w:rPr>
                <w:lang w:val="en-US"/>
              </w:rPr>
              <w:t>3</w:t>
            </w:r>
            <w:r>
              <w:t xml:space="preserve">,0,3,0" </w:t>
            </w:r>
          </w:p>
          <w:p w:rsidR="001D6C87" w:rsidRDefault="00544B19">
            <w:pPr>
              <w:pStyle w:val="a0"/>
              <w:widowControl w:val="0"/>
              <w:autoSpaceDE w:val="0"/>
              <w:autoSpaceDN w:val="0"/>
              <w:adjustRightInd w:val="0"/>
              <w:spacing w:line="360" w:lineRule="auto"/>
              <w:ind w:left="0"/>
            </w:pPr>
            <w:r>
              <w:t xml:space="preserve">VerticalAlignment="Top" </w:t>
            </w:r>
          </w:p>
          <w:p w:rsidR="001D6C87" w:rsidRDefault="00544B19">
            <w:pPr>
              <w:pStyle w:val="a0"/>
              <w:widowControl w:val="0"/>
              <w:autoSpaceDE w:val="0"/>
              <w:autoSpaceDN w:val="0"/>
              <w:adjustRightInd w:val="0"/>
              <w:spacing w:line="360" w:lineRule="auto"/>
              <w:ind w:left="0"/>
            </w:pPr>
            <w:r>
              <w:t xml:space="preserve">Width="69" </w:t>
            </w:r>
          </w:p>
          <w:p w:rsidR="001D6C87" w:rsidRDefault="00544B19">
            <w:pPr>
              <w:pStyle w:val="a0"/>
              <w:widowControl w:val="0"/>
              <w:autoSpaceDE w:val="0"/>
              <w:autoSpaceDN w:val="0"/>
              <w:adjustRightInd w:val="0"/>
              <w:spacing w:line="360" w:lineRule="auto"/>
              <w:ind w:left="0"/>
            </w:pPr>
            <w:r>
              <w:t xml:space="preserve">Background="ControlDarkDark" </w:t>
            </w:r>
          </w:p>
          <w:p w:rsidR="001D6C87" w:rsidRDefault="00544B19">
            <w:pPr>
              <w:pStyle w:val="a0"/>
              <w:widowControl w:val="0"/>
              <w:autoSpaceDE w:val="0"/>
              <w:autoSpaceDN w:val="0"/>
              <w:adjustRightInd w:val="0"/>
              <w:spacing w:line="360" w:lineRule="auto"/>
              <w:ind w:left="0"/>
            </w:pPr>
            <w:r>
              <w:t xml:space="preserve">BorderBrush="#FFAA1212" </w:t>
            </w:r>
          </w:p>
          <w:p w:rsidR="001D6C87" w:rsidRDefault="00544B19">
            <w:pPr>
              <w:pStyle w:val="a0"/>
              <w:widowControl w:val="0"/>
              <w:autoSpaceDE w:val="0"/>
              <w:autoSpaceDN w:val="0"/>
              <w:adjustRightInd w:val="0"/>
              <w:spacing w:line="360" w:lineRule="auto"/>
              <w:ind w:left="0"/>
            </w:pPr>
            <w:r>
              <w:t xml:space="preserve">BorderThickness="2" </w:t>
            </w:r>
          </w:p>
          <w:p w:rsidR="001D6C87" w:rsidRDefault="00544B19">
            <w:pPr>
              <w:pStyle w:val="a0"/>
              <w:widowControl w:val="0"/>
              <w:autoSpaceDE w:val="0"/>
              <w:autoSpaceDN w:val="0"/>
              <w:adjustRightInd w:val="0"/>
              <w:spacing w:line="360" w:lineRule="auto"/>
              <w:ind w:left="0"/>
            </w:pPr>
            <w:r>
              <w:t xml:space="preserve">Foreground="ControlText" </w:t>
            </w:r>
          </w:p>
          <w:p w:rsidR="001D6C87" w:rsidRDefault="00544B19">
            <w:pPr>
              <w:pStyle w:val="a0"/>
              <w:widowControl w:val="0"/>
              <w:autoSpaceDE w:val="0"/>
              <w:autoSpaceDN w:val="0"/>
              <w:adjustRightInd w:val="0"/>
              <w:spacing w:line="360" w:lineRule="auto"/>
              <w:ind w:left="0"/>
            </w:pPr>
            <w:r>
              <w:t>FontFamily="Tempus Sans ITC"</w:t>
            </w:r>
          </w:p>
          <w:p w:rsidR="001D6C87" w:rsidRDefault="00544B19">
            <w:pPr>
              <w:pStyle w:val="a0"/>
              <w:widowControl w:val="0"/>
              <w:autoSpaceDE w:val="0"/>
              <w:autoSpaceDN w:val="0"/>
              <w:adjustRightInd w:val="0"/>
              <w:spacing w:line="360" w:lineRule="auto"/>
              <w:ind w:left="0"/>
            </w:pPr>
            <w:r>
              <w:t xml:space="preserve"> FontSize="11,25" </w:t>
            </w:r>
          </w:p>
          <w:p w:rsidR="001D6C87" w:rsidRDefault="00544B19">
            <w:pPr>
              <w:pStyle w:val="a0"/>
              <w:widowControl w:val="0"/>
              <w:autoSpaceDE w:val="0"/>
              <w:autoSpaceDN w:val="0"/>
              <w:adjustRightInd w:val="0"/>
              <w:spacing w:line="360" w:lineRule="auto"/>
              <w:ind w:left="0"/>
            </w:pPr>
            <w:r>
              <w:t>Visible="True"</w:t>
            </w:r>
          </w:p>
        </w:tc>
      </w:tr>
      <w:tr w:rsidR="001D6C87">
        <w:trPr>
          <w:trHeight w:val="6900"/>
        </w:trPr>
        <w:tc>
          <w:tcPr>
            <w:tcW w:w="3101" w:type="dxa"/>
            <w:shd w:val="clear" w:color="auto" w:fill="auto"/>
          </w:tcPr>
          <w:p w:rsidR="001D6C87" w:rsidRDefault="00544B19">
            <w:pPr>
              <w:pStyle w:val="a0"/>
              <w:widowControl w:val="0"/>
              <w:autoSpaceDE w:val="0"/>
              <w:autoSpaceDN w:val="0"/>
              <w:adjustRightInd w:val="0"/>
              <w:spacing w:line="360" w:lineRule="auto"/>
              <w:ind w:left="0"/>
            </w:pPr>
            <w:r>
              <w:lastRenderedPageBreak/>
              <w:t>Label</w:t>
            </w:r>
          </w:p>
        </w:tc>
        <w:tc>
          <w:tcPr>
            <w:tcW w:w="5829" w:type="dxa"/>
            <w:shd w:val="clear" w:color="auto" w:fill="auto"/>
          </w:tcPr>
          <w:p w:rsidR="001D6C87" w:rsidRDefault="00544B19">
            <w:pPr>
              <w:pStyle w:val="a0"/>
              <w:widowControl w:val="0"/>
              <w:autoSpaceDE w:val="0"/>
              <w:autoSpaceDN w:val="0"/>
              <w:adjustRightInd w:val="0"/>
              <w:spacing w:line="360" w:lineRule="auto"/>
              <w:ind w:left="0"/>
            </w:pPr>
            <w:r>
              <w:t>Name="dealerScore"</w:t>
            </w:r>
          </w:p>
          <w:p w:rsidR="001D6C87" w:rsidRDefault="00544B19">
            <w:pPr>
              <w:pStyle w:val="a0"/>
              <w:widowControl w:val="0"/>
              <w:autoSpaceDE w:val="0"/>
              <w:autoSpaceDN w:val="0"/>
              <w:adjustRightInd w:val="0"/>
              <w:spacing w:line="360" w:lineRule="auto"/>
              <w:ind w:left="0"/>
            </w:pPr>
            <w:r>
              <w:t xml:space="preserve"> Anchor="</w:t>
            </w:r>
            <w:r>
              <w:rPr>
                <w:lang w:val="en-US"/>
              </w:rPr>
              <w:t xml:space="preserve">Top, </w:t>
            </w:r>
            <w:r>
              <w:t xml:space="preserve">Left" </w:t>
            </w:r>
          </w:p>
          <w:p w:rsidR="001D6C87" w:rsidRDefault="00544B19">
            <w:pPr>
              <w:pStyle w:val="a0"/>
              <w:widowControl w:val="0"/>
              <w:autoSpaceDE w:val="0"/>
              <w:autoSpaceDN w:val="0"/>
              <w:adjustRightInd w:val="0"/>
              <w:spacing w:line="360" w:lineRule="auto"/>
              <w:ind w:left="0"/>
            </w:pPr>
            <w:r>
              <w:t>Margin="</w:t>
            </w:r>
            <w:r>
              <w:rPr>
                <w:lang w:val="en-US"/>
              </w:rPr>
              <w:t>3</w:t>
            </w:r>
            <w:r>
              <w:t xml:space="preserve">,0,3,0" </w:t>
            </w:r>
          </w:p>
          <w:p w:rsidR="001D6C87" w:rsidRDefault="00544B19">
            <w:pPr>
              <w:pStyle w:val="a0"/>
              <w:widowControl w:val="0"/>
              <w:autoSpaceDE w:val="0"/>
              <w:autoSpaceDN w:val="0"/>
              <w:adjustRightInd w:val="0"/>
              <w:spacing w:line="360" w:lineRule="auto"/>
              <w:ind w:left="0"/>
            </w:pPr>
            <w:r>
              <w:t xml:space="preserve">VerticalAlignment="Top" </w:t>
            </w:r>
          </w:p>
          <w:p w:rsidR="001D6C87" w:rsidRDefault="00544B19">
            <w:pPr>
              <w:pStyle w:val="a0"/>
              <w:widowControl w:val="0"/>
              <w:autoSpaceDE w:val="0"/>
              <w:autoSpaceDN w:val="0"/>
              <w:adjustRightInd w:val="0"/>
              <w:spacing w:line="360" w:lineRule="auto"/>
              <w:ind w:left="0"/>
            </w:pPr>
            <w:r>
              <w:t xml:space="preserve">Width="69" </w:t>
            </w:r>
          </w:p>
          <w:p w:rsidR="001D6C87" w:rsidRDefault="00544B19">
            <w:pPr>
              <w:pStyle w:val="a0"/>
              <w:widowControl w:val="0"/>
              <w:autoSpaceDE w:val="0"/>
              <w:autoSpaceDN w:val="0"/>
              <w:adjustRightInd w:val="0"/>
              <w:spacing w:line="360" w:lineRule="auto"/>
              <w:ind w:left="0"/>
            </w:pPr>
            <w:r>
              <w:t xml:space="preserve">Background="ControlDarkDark" </w:t>
            </w:r>
          </w:p>
          <w:p w:rsidR="001D6C87" w:rsidRDefault="00544B19">
            <w:pPr>
              <w:pStyle w:val="a0"/>
              <w:widowControl w:val="0"/>
              <w:autoSpaceDE w:val="0"/>
              <w:autoSpaceDN w:val="0"/>
              <w:adjustRightInd w:val="0"/>
              <w:spacing w:line="360" w:lineRule="auto"/>
              <w:ind w:left="0"/>
            </w:pPr>
            <w:r>
              <w:t xml:space="preserve">BorderBrush="#FFAA1212" </w:t>
            </w:r>
          </w:p>
          <w:p w:rsidR="001D6C87" w:rsidRDefault="00544B19">
            <w:pPr>
              <w:pStyle w:val="a0"/>
              <w:widowControl w:val="0"/>
              <w:autoSpaceDE w:val="0"/>
              <w:autoSpaceDN w:val="0"/>
              <w:adjustRightInd w:val="0"/>
              <w:spacing w:line="360" w:lineRule="auto"/>
              <w:ind w:left="0"/>
            </w:pPr>
            <w:r>
              <w:t xml:space="preserve">BorderThickness="2" </w:t>
            </w:r>
          </w:p>
          <w:p w:rsidR="001D6C87" w:rsidRDefault="00544B19">
            <w:pPr>
              <w:pStyle w:val="a0"/>
              <w:widowControl w:val="0"/>
              <w:autoSpaceDE w:val="0"/>
              <w:autoSpaceDN w:val="0"/>
              <w:adjustRightInd w:val="0"/>
              <w:spacing w:line="360" w:lineRule="auto"/>
              <w:ind w:left="0"/>
            </w:pPr>
            <w:r>
              <w:t xml:space="preserve">Foreground="ControlText" </w:t>
            </w:r>
          </w:p>
          <w:p w:rsidR="001D6C87" w:rsidRDefault="00544B19">
            <w:pPr>
              <w:pStyle w:val="a0"/>
              <w:widowControl w:val="0"/>
              <w:autoSpaceDE w:val="0"/>
              <w:autoSpaceDN w:val="0"/>
              <w:adjustRightInd w:val="0"/>
              <w:spacing w:line="360" w:lineRule="auto"/>
              <w:ind w:left="0"/>
            </w:pPr>
            <w:r>
              <w:t>FontFamily="Tempus Sans ITC"</w:t>
            </w:r>
          </w:p>
          <w:p w:rsidR="001D6C87" w:rsidRDefault="00544B19">
            <w:pPr>
              <w:pStyle w:val="a0"/>
              <w:widowControl w:val="0"/>
              <w:autoSpaceDE w:val="0"/>
              <w:autoSpaceDN w:val="0"/>
              <w:adjustRightInd w:val="0"/>
              <w:spacing w:line="360" w:lineRule="auto"/>
              <w:ind w:left="0"/>
            </w:pPr>
            <w:r>
              <w:t xml:space="preserve"> FontSize="11,25" </w:t>
            </w:r>
          </w:p>
          <w:p w:rsidR="001D6C87" w:rsidRDefault="00544B19">
            <w:pPr>
              <w:pStyle w:val="a0"/>
              <w:widowControl w:val="0"/>
              <w:autoSpaceDE w:val="0"/>
              <w:autoSpaceDN w:val="0"/>
              <w:adjustRightInd w:val="0"/>
              <w:spacing w:line="360" w:lineRule="auto"/>
              <w:ind w:left="0"/>
            </w:pPr>
            <w:r>
              <w:t>Visible="True"</w:t>
            </w:r>
          </w:p>
        </w:tc>
      </w:tr>
      <w:tr w:rsidR="001D6C87">
        <w:trPr>
          <w:trHeight w:val="6900"/>
        </w:trPr>
        <w:tc>
          <w:tcPr>
            <w:tcW w:w="3101" w:type="dxa"/>
            <w:shd w:val="clear" w:color="auto" w:fill="auto"/>
          </w:tcPr>
          <w:p w:rsidR="001D6C87" w:rsidRDefault="00544B19">
            <w:pPr>
              <w:pStyle w:val="a0"/>
              <w:widowControl w:val="0"/>
              <w:autoSpaceDE w:val="0"/>
              <w:autoSpaceDN w:val="0"/>
              <w:adjustRightInd w:val="0"/>
              <w:spacing w:line="360" w:lineRule="auto"/>
              <w:ind w:left="0"/>
              <w:rPr>
                <w:lang w:val="en-US"/>
              </w:rPr>
            </w:pPr>
            <w:r>
              <w:rPr>
                <w:lang w:val="en-US"/>
              </w:rPr>
              <w:t>button</w:t>
            </w:r>
          </w:p>
        </w:tc>
        <w:tc>
          <w:tcPr>
            <w:tcW w:w="5829" w:type="dxa"/>
            <w:shd w:val="clear" w:color="auto" w:fill="auto"/>
          </w:tcPr>
          <w:p w:rsidR="001D6C87" w:rsidRDefault="00544B19">
            <w:pPr>
              <w:pStyle w:val="a0"/>
              <w:widowControl w:val="0"/>
              <w:autoSpaceDE w:val="0"/>
              <w:autoSpaceDN w:val="0"/>
              <w:adjustRightInd w:val="0"/>
              <w:spacing w:line="360" w:lineRule="auto"/>
              <w:ind w:left="0"/>
              <w:rPr>
                <w:lang w:val="en-US"/>
              </w:rPr>
            </w:pPr>
            <w:r>
              <w:rPr>
                <w:lang w:val="en-US"/>
              </w:rPr>
              <w:t>Text = “?”</w:t>
            </w:r>
          </w:p>
          <w:p w:rsidR="001D6C87" w:rsidRDefault="00544B19">
            <w:pPr>
              <w:pStyle w:val="a0"/>
              <w:widowControl w:val="0"/>
              <w:autoSpaceDE w:val="0"/>
              <w:autoSpaceDN w:val="0"/>
              <w:adjustRightInd w:val="0"/>
              <w:spacing w:line="360" w:lineRule="auto"/>
              <w:ind w:left="0"/>
              <w:rPr>
                <w:lang w:val="en-US"/>
              </w:rPr>
            </w:pPr>
            <w:r>
              <w:rPr>
                <w:lang w:val="en-US"/>
              </w:rPr>
              <w:t>BackColor = “Control”</w:t>
            </w:r>
          </w:p>
          <w:p w:rsidR="001D6C87" w:rsidRDefault="00544B19">
            <w:pPr>
              <w:pStyle w:val="a0"/>
              <w:widowControl w:val="0"/>
              <w:autoSpaceDE w:val="0"/>
              <w:autoSpaceDN w:val="0"/>
              <w:adjustRightInd w:val="0"/>
              <w:spacing w:line="360" w:lineRule="auto"/>
              <w:ind w:left="0"/>
              <w:rPr>
                <w:lang w:val="en-US"/>
              </w:rPr>
            </w:pPr>
            <w:r>
              <w:rPr>
                <w:lang w:val="en-US"/>
              </w:rPr>
              <w:t>Anchor = Top, Left</w:t>
            </w:r>
          </w:p>
          <w:p w:rsidR="001D6C87" w:rsidRDefault="00544B19">
            <w:pPr>
              <w:pStyle w:val="a0"/>
              <w:widowControl w:val="0"/>
              <w:autoSpaceDE w:val="0"/>
              <w:autoSpaceDN w:val="0"/>
              <w:adjustRightInd w:val="0"/>
              <w:spacing w:line="360" w:lineRule="auto"/>
              <w:ind w:left="0"/>
              <w:rPr>
                <w:lang w:val="en-US"/>
              </w:rPr>
            </w:pPr>
            <w:r>
              <w:rPr>
                <w:lang w:val="en-US"/>
              </w:rPr>
              <w:t>Location = 257; 247</w:t>
            </w:r>
          </w:p>
          <w:p w:rsidR="001D6C87" w:rsidRDefault="00544B19">
            <w:pPr>
              <w:pStyle w:val="a0"/>
              <w:widowControl w:val="0"/>
              <w:autoSpaceDE w:val="0"/>
              <w:autoSpaceDN w:val="0"/>
              <w:adjustRightInd w:val="0"/>
              <w:spacing w:line="360" w:lineRule="auto"/>
              <w:ind w:left="0"/>
              <w:rPr>
                <w:lang w:val="en-US"/>
              </w:rPr>
            </w:pPr>
            <w:r>
              <w:rPr>
                <w:lang w:val="en-US"/>
              </w:rPr>
              <w:t>Margin = 3; 3; 3; 3</w:t>
            </w:r>
          </w:p>
          <w:p w:rsidR="001D6C87" w:rsidRDefault="00544B19">
            <w:pPr>
              <w:pStyle w:val="a0"/>
              <w:widowControl w:val="0"/>
              <w:autoSpaceDE w:val="0"/>
              <w:autoSpaceDN w:val="0"/>
              <w:adjustRightInd w:val="0"/>
              <w:spacing w:line="360" w:lineRule="auto"/>
              <w:ind w:left="0"/>
              <w:rPr>
                <w:lang w:val="en-US"/>
              </w:rPr>
            </w:pPr>
            <w:r>
              <w:rPr>
                <w:lang w:val="en-US"/>
              </w:rPr>
              <w:t>Size = 23; 23</w:t>
            </w:r>
          </w:p>
          <w:p w:rsidR="001D6C87" w:rsidRDefault="00544B19">
            <w:pPr>
              <w:pStyle w:val="a0"/>
              <w:widowControl w:val="0"/>
              <w:autoSpaceDE w:val="0"/>
              <w:autoSpaceDN w:val="0"/>
              <w:adjustRightInd w:val="0"/>
              <w:spacing w:line="360" w:lineRule="auto"/>
              <w:ind w:left="0"/>
              <w:rPr>
                <w:lang w:val="en-US"/>
              </w:rPr>
            </w:pPr>
            <w:r>
              <w:rPr>
                <w:lang w:val="en-US"/>
              </w:rPr>
              <w:t>Visible = True</w:t>
            </w:r>
          </w:p>
          <w:p w:rsidR="001D6C87" w:rsidRDefault="00544B19">
            <w:pPr>
              <w:pStyle w:val="a0"/>
              <w:widowControl w:val="0"/>
              <w:autoSpaceDE w:val="0"/>
              <w:autoSpaceDN w:val="0"/>
              <w:adjustRightInd w:val="0"/>
              <w:spacing w:line="360" w:lineRule="auto"/>
              <w:ind w:left="0"/>
              <w:rPr>
                <w:lang w:val="en-US"/>
              </w:rPr>
            </w:pPr>
            <w:r>
              <w:rPr>
                <w:lang w:val="en-US"/>
              </w:rPr>
              <w:t>Enabled = True</w:t>
            </w:r>
          </w:p>
          <w:p w:rsidR="001D6C87" w:rsidRDefault="001D6C87">
            <w:pPr>
              <w:pStyle w:val="a0"/>
              <w:widowControl w:val="0"/>
              <w:autoSpaceDE w:val="0"/>
              <w:autoSpaceDN w:val="0"/>
              <w:adjustRightInd w:val="0"/>
              <w:spacing w:line="360" w:lineRule="auto"/>
              <w:ind w:left="0"/>
              <w:rPr>
                <w:lang w:val="en-US"/>
              </w:rPr>
            </w:pPr>
          </w:p>
        </w:tc>
      </w:tr>
      <w:tr w:rsidR="001D6C87">
        <w:trPr>
          <w:trHeight w:val="6900"/>
        </w:trPr>
        <w:tc>
          <w:tcPr>
            <w:tcW w:w="3101" w:type="dxa"/>
            <w:shd w:val="clear" w:color="auto" w:fill="auto"/>
          </w:tcPr>
          <w:p w:rsidR="001D6C87" w:rsidRDefault="00544B19">
            <w:pPr>
              <w:pStyle w:val="a0"/>
              <w:widowControl w:val="0"/>
              <w:autoSpaceDE w:val="0"/>
              <w:autoSpaceDN w:val="0"/>
              <w:adjustRightInd w:val="0"/>
              <w:spacing w:line="360" w:lineRule="auto"/>
              <w:ind w:left="0"/>
            </w:pPr>
            <w:r>
              <w:rPr>
                <w:lang w:val="en-US"/>
              </w:rPr>
              <w:lastRenderedPageBreak/>
              <w:t>button</w:t>
            </w:r>
          </w:p>
        </w:tc>
        <w:tc>
          <w:tcPr>
            <w:tcW w:w="5829" w:type="dxa"/>
            <w:shd w:val="clear" w:color="auto" w:fill="auto"/>
          </w:tcPr>
          <w:p w:rsidR="001D6C87" w:rsidRDefault="00544B19">
            <w:pPr>
              <w:pStyle w:val="a0"/>
              <w:widowControl w:val="0"/>
              <w:autoSpaceDE w:val="0"/>
              <w:autoSpaceDN w:val="0"/>
              <w:adjustRightInd w:val="0"/>
              <w:spacing w:line="360" w:lineRule="auto"/>
              <w:ind w:left="0"/>
              <w:rPr>
                <w:lang w:val="en-US"/>
              </w:rPr>
            </w:pPr>
            <w:r>
              <w:rPr>
                <w:lang w:val="en-US"/>
              </w:rPr>
              <w:t>Text = “</w:t>
            </w:r>
            <w:r>
              <w:rPr>
                <w:lang w:val="ru-RU"/>
              </w:rPr>
              <w:t>Старт</w:t>
            </w:r>
            <w:r>
              <w:rPr>
                <w:lang w:val="en-US"/>
              </w:rPr>
              <w:t>”</w:t>
            </w:r>
          </w:p>
          <w:p w:rsidR="001D6C87" w:rsidRDefault="00544B19">
            <w:pPr>
              <w:pStyle w:val="a0"/>
              <w:widowControl w:val="0"/>
              <w:autoSpaceDE w:val="0"/>
              <w:autoSpaceDN w:val="0"/>
              <w:adjustRightInd w:val="0"/>
              <w:spacing w:line="360" w:lineRule="auto"/>
              <w:ind w:left="0"/>
              <w:rPr>
                <w:lang w:val="en-US"/>
              </w:rPr>
            </w:pPr>
            <w:r>
              <w:rPr>
                <w:lang w:val="en-US"/>
              </w:rPr>
              <w:t>BackColor = “Control”</w:t>
            </w:r>
          </w:p>
          <w:p w:rsidR="001D6C87" w:rsidRDefault="00544B19">
            <w:pPr>
              <w:pStyle w:val="a0"/>
              <w:widowControl w:val="0"/>
              <w:autoSpaceDE w:val="0"/>
              <w:autoSpaceDN w:val="0"/>
              <w:adjustRightInd w:val="0"/>
              <w:spacing w:line="360" w:lineRule="auto"/>
              <w:ind w:left="0"/>
              <w:rPr>
                <w:lang w:val="en-US"/>
              </w:rPr>
            </w:pPr>
            <w:r>
              <w:rPr>
                <w:lang w:val="en-US"/>
              </w:rPr>
              <w:t>Anchor = Top, Left</w:t>
            </w:r>
          </w:p>
          <w:p w:rsidR="001D6C87" w:rsidRDefault="00544B19">
            <w:pPr>
              <w:pStyle w:val="a0"/>
              <w:widowControl w:val="0"/>
              <w:autoSpaceDE w:val="0"/>
              <w:autoSpaceDN w:val="0"/>
              <w:adjustRightInd w:val="0"/>
              <w:spacing w:line="360" w:lineRule="auto"/>
              <w:ind w:left="0"/>
              <w:rPr>
                <w:lang w:val="en-US"/>
              </w:rPr>
            </w:pPr>
            <w:r>
              <w:rPr>
                <w:lang w:val="en-US"/>
              </w:rPr>
              <w:t>Location = 257; 247</w:t>
            </w:r>
          </w:p>
          <w:p w:rsidR="001D6C87" w:rsidRDefault="00544B19">
            <w:pPr>
              <w:pStyle w:val="a0"/>
              <w:widowControl w:val="0"/>
              <w:autoSpaceDE w:val="0"/>
              <w:autoSpaceDN w:val="0"/>
              <w:adjustRightInd w:val="0"/>
              <w:spacing w:line="360" w:lineRule="auto"/>
              <w:ind w:left="0"/>
              <w:rPr>
                <w:lang w:val="en-US"/>
              </w:rPr>
            </w:pPr>
            <w:r>
              <w:rPr>
                <w:lang w:val="en-US"/>
              </w:rPr>
              <w:t>Margin = 3; 3; 3; 3</w:t>
            </w:r>
          </w:p>
          <w:p w:rsidR="001D6C87" w:rsidRDefault="00544B19">
            <w:pPr>
              <w:pStyle w:val="a0"/>
              <w:widowControl w:val="0"/>
              <w:autoSpaceDE w:val="0"/>
              <w:autoSpaceDN w:val="0"/>
              <w:adjustRightInd w:val="0"/>
              <w:spacing w:line="360" w:lineRule="auto"/>
              <w:ind w:left="0"/>
              <w:rPr>
                <w:lang w:val="en-US"/>
              </w:rPr>
            </w:pPr>
            <w:r>
              <w:rPr>
                <w:lang w:val="en-US"/>
              </w:rPr>
              <w:t>Size = 23; 23</w:t>
            </w:r>
          </w:p>
          <w:p w:rsidR="001D6C87" w:rsidRDefault="00544B19">
            <w:pPr>
              <w:pStyle w:val="a0"/>
              <w:widowControl w:val="0"/>
              <w:autoSpaceDE w:val="0"/>
              <w:autoSpaceDN w:val="0"/>
              <w:adjustRightInd w:val="0"/>
              <w:spacing w:line="360" w:lineRule="auto"/>
              <w:ind w:left="0"/>
              <w:rPr>
                <w:lang w:val="en-US"/>
              </w:rPr>
            </w:pPr>
            <w:r>
              <w:rPr>
                <w:lang w:val="en-US"/>
              </w:rPr>
              <w:t>Visible = True</w:t>
            </w:r>
          </w:p>
          <w:p w:rsidR="001D6C87" w:rsidRDefault="00544B19">
            <w:pPr>
              <w:pStyle w:val="a0"/>
              <w:widowControl w:val="0"/>
              <w:autoSpaceDE w:val="0"/>
              <w:autoSpaceDN w:val="0"/>
              <w:adjustRightInd w:val="0"/>
              <w:spacing w:line="360" w:lineRule="auto"/>
              <w:ind w:left="0"/>
              <w:rPr>
                <w:lang w:val="en-US"/>
              </w:rPr>
            </w:pPr>
            <w:r>
              <w:rPr>
                <w:lang w:val="en-US"/>
              </w:rPr>
              <w:t>Enabled = True</w:t>
            </w:r>
          </w:p>
          <w:p w:rsidR="001D6C87" w:rsidRDefault="001D6C87">
            <w:pPr>
              <w:pStyle w:val="a0"/>
              <w:widowControl w:val="0"/>
              <w:autoSpaceDE w:val="0"/>
              <w:autoSpaceDN w:val="0"/>
              <w:adjustRightInd w:val="0"/>
              <w:spacing w:line="360" w:lineRule="auto"/>
              <w:ind w:left="0"/>
            </w:pPr>
          </w:p>
        </w:tc>
      </w:tr>
      <w:tr w:rsidR="001D6C87">
        <w:trPr>
          <w:trHeight w:val="6900"/>
        </w:trPr>
        <w:tc>
          <w:tcPr>
            <w:tcW w:w="3101" w:type="dxa"/>
            <w:shd w:val="clear" w:color="auto" w:fill="auto"/>
          </w:tcPr>
          <w:p w:rsidR="001D6C87" w:rsidRDefault="00544B19">
            <w:pPr>
              <w:pStyle w:val="a0"/>
              <w:widowControl w:val="0"/>
              <w:autoSpaceDE w:val="0"/>
              <w:autoSpaceDN w:val="0"/>
              <w:adjustRightInd w:val="0"/>
              <w:spacing w:line="360" w:lineRule="auto"/>
              <w:ind w:left="0"/>
            </w:pPr>
            <w:r>
              <w:rPr>
                <w:lang w:val="en-US"/>
              </w:rPr>
              <w:t>button</w:t>
            </w:r>
          </w:p>
        </w:tc>
        <w:tc>
          <w:tcPr>
            <w:tcW w:w="5829" w:type="dxa"/>
            <w:shd w:val="clear" w:color="auto" w:fill="auto"/>
          </w:tcPr>
          <w:p w:rsidR="001D6C87" w:rsidRDefault="00544B19">
            <w:pPr>
              <w:pStyle w:val="a0"/>
              <w:widowControl w:val="0"/>
              <w:autoSpaceDE w:val="0"/>
              <w:autoSpaceDN w:val="0"/>
              <w:adjustRightInd w:val="0"/>
              <w:spacing w:line="360" w:lineRule="auto"/>
              <w:ind w:left="0"/>
              <w:rPr>
                <w:lang w:val="en-US"/>
              </w:rPr>
            </w:pPr>
            <w:r>
              <w:rPr>
                <w:lang w:val="en-US"/>
              </w:rPr>
              <w:t>Text = “</w:t>
            </w:r>
            <w:r>
              <w:rPr>
                <w:lang w:val="ru-RU"/>
              </w:rPr>
              <w:t>Еще</w:t>
            </w:r>
            <w:r>
              <w:rPr>
                <w:lang w:val="en-US"/>
              </w:rPr>
              <w:t>”</w:t>
            </w:r>
          </w:p>
          <w:p w:rsidR="001D6C87" w:rsidRDefault="00544B19">
            <w:pPr>
              <w:pStyle w:val="a0"/>
              <w:widowControl w:val="0"/>
              <w:autoSpaceDE w:val="0"/>
              <w:autoSpaceDN w:val="0"/>
              <w:adjustRightInd w:val="0"/>
              <w:spacing w:line="360" w:lineRule="auto"/>
              <w:ind w:left="0"/>
              <w:rPr>
                <w:lang w:val="en-US"/>
              </w:rPr>
            </w:pPr>
            <w:r>
              <w:rPr>
                <w:lang w:val="en-US"/>
              </w:rPr>
              <w:t>BackColor = “Control”</w:t>
            </w:r>
          </w:p>
          <w:p w:rsidR="001D6C87" w:rsidRDefault="00544B19">
            <w:pPr>
              <w:pStyle w:val="a0"/>
              <w:widowControl w:val="0"/>
              <w:autoSpaceDE w:val="0"/>
              <w:autoSpaceDN w:val="0"/>
              <w:adjustRightInd w:val="0"/>
              <w:spacing w:line="360" w:lineRule="auto"/>
              <w:ind w:left="0"/>
              <w:rPr>
                <w:lang w:val="en-US"/>
              </w:rPr>
            </w:pPr>
            <w:r>
              <w:rPr>
                <w:lang w:val="en-US"/>
              </w:rPr>
              <w:t>Anchor = Top, Left</w:t>
            </w:r>
          </w:p>
          <w:p w:rsidR="001D6C87" w:rsidRDefault="00544B19">
            <w:pPr>
              <w:pStyle w:val="a0"/>
              <w:widowControl w:val="0"/>
              <w:autoSpaceDE w:val="0"/>
              <w:autoSpaceDN w:val="0"/>
              <w:adjustRightInd w:val="0"/>
              <w:spacing w:line="360" w:lineRule="auto"/>
              <w:ind w:left="0"/>
              <w:rPr>
                <w:lang w:val="en-US"/>
              </w:rPr>
            </w:pPr>
            <w:r>
              <w:rPr>
                <w:lang w:val="en-US"/>
              </w:rPr>
              <w:t>Location = 257; 247</w:t>
            </w:r>
          </w:p>
          <w:p w:rsidR="001D6C87" w:rsidRDefault="00544B19">
            <w:pPr>
              <w:pStyle w:val="a0"/>
              <w:widowControl w:val="0"/>
              <w:autoSpaceDE w:val="0"/>
              <w:autoSpaceDN w:val="0"/>
              <w:adjustRightInd w:val="0"/>
              <w:spacing w:line="360" w:lineRule="auto"/>
              <w:ind w:left="0"/>
              <w:rPr>
                <w:lang w:val="en-US"/>
              </w:rPr>
            </w:pPr>
            <w:r>
              <w:rPr>
                <w:lang w:val="en-US"/>
              </w:rPr>
              <w:t>Margin = 3; 3; 3; 3</w:t>
            </w:r>
          </w:p>
          <w:p w:rsidR="001D6C87" w:rsidRDefault="00544B19">
            <w:pPr>
              <w:pStyle w:val="a0"/>
              <w:widowControl w:val="0"/>
              <w:autoSpaceDE w:val="0"/>
              <w:autoSpaceDN w:val="0"/>
              <w:adjustRightInd w:val="0"/>
              <w:spacing w:line="360" w:lineRule="auto"/>
              <w:ind w:left="0"/>
              <w:rPr>
                <w:lang w:val="en-US"/>
              </w:rPr>
            </w:pPr>
            <w:r>
              <w:rPr>
                <w:lang w:val="en-US"/>
              </w:rPr>
              <w:t>Size = 23; 23</w:t>
            </w:r>
          </w:p>
          <w:p w:rsidR="001D6C87" w:rsidRDefault="00544B19">
            <w:pPr>
              <w:pStyle w:val="a0"/>
              <w:widowControl w:val="0"/>
              <w:autoSpaceDE w:val="0"/>
              <w:autoSpaceDN w:val="0"/>
              <w:adjustRightInd w:val="0"/>
              <w:spacing w:line="360" w:lineRule="auto"/>
              <w:ind w:left="0"/>
              <w:rPr>
                <w:lang w:val="en-US"/>
              </w:rPr>
            </w:pPr>
            <w:r>
              <w:rPr>
                <w:lang w:val="en-US"/>
              </w:rPr>
              <w:t>Visible = True</w:t>
            </w:r>
          </w:p>
          <w:p w:rsidR="001D6C87" w:rsidRDefault="00544B19">
            <w:pPr>
              <w:pStyle w:val="a0"/>
              <w:widowControl w:val="0"/>
              <w:autoSpaceDE w:val="0"/>
              <w:autoSpaceDN w:val="0"/>
              <w:adjustRightInd w:val="0"/>
              <w:spacing w:line="360" w:lineRule="auto"/>
              <w:ind w:left="0"/>
              <w:rPr>
                <w:lang w:val="en-US"/>
              </w:rPr>
            </w:pPr>
            <w:r>
              <w:rPr>
                <w:lang w:val="en-US"/>
              </w:rPr>
              <w:t>Enabled = True</w:t>
            </w:r>
          </w:p>
          <w:p w:rsidR="001D6C87" w:rsidRDefault="001D6C87">
            <w:pPr>
              <w:pStyle w:val="a0"/>
              <w:widowControl w:val="0"/>
              <w:autoSpaceDE w:val="0"/>
              <w:autoSpaceDN w:val="0"/>
              <w:adjustRightInd w:val="0"/>
              <w:spacing w:line="360" w:lineRule="auto"/>
              <w:ind w:left="0"/>
            </w:pPr>
          </w:p>
        </w:tc>
      </w:tr>
      <w:tr w:rsidR="001D6C87">
        <w:trPr>
          <w:trHeight w:val="6900"/>
        </w:trPr>
        <w:tc>
          <w:tcPr>
            <w:tcW w:w="3101" w:type="dxa"/>
            <w:shd w:val="clear" w:color="auto" w:fill="auto"/>
          </w:tcPr>
          <w:p w:rsidR="001D6C87" w:rsidRDefault="00544B19">
            <w:pPr>
              <w:pStyle w:val="a0"/>
              <w:widowControl w:val="0"/>
              <w:autoSpaceDE w:val="0"/>
              <w:autoSpaceDN w:val="0"/>
              <w:adjustRightInd w:val="0"/>
              <w:spacing w:line="360" w:lineRule="auto"/>
              <w:ind w:left="0"/>
            </w:pPr>
            <w:r>
              <w:rPr>
                <w:lang w:val="en-US"/>
              </w:rPr>
              <w:lastRenderedPageBreak/>
              <w:t>button</w:t>
            </w:r>
          </w:p>
        </w:tc>
        <w:tc>
          <w:tcPr>
            <w:tcW w:w="5829" w:type="dxa"/>
            <w:shd w:val="clear" w:color="auto" w:fill="auto"/>
          </w:tcPr>
          <w:p w:rsidR="001D6C87" w:rsidRDefault="00544B19">
            <w:pPr>
              <w:pStyle w:val="a0"/>
              <w:widowControl w:val="0"/>
              <w:autoSpaceDE w:val="0"/>
              <w:autoSpaceDN w:val="0"/>
              <w:adjustRightInd w:val="0"/>
              <w:spacing w:line="360" w:lineRule="auto"/>
              <w:ind w:left="0"/>
              <w:rPr>
                <w:lang w:val="en-US"/>
              </w:rPr>
            </w:pPr>
            <w:r>
              <w:rPr>
                <w:lang w:val="en-US"/>
              </w:rPr>
              <w:t>Text = “</w:t>
            </w:r>
            <w:r>
              <w:rPr>
                <w:lang w:val="ru-RU"/>
              </w:rPr>
              <w:t>Себе</w:t>
            </w:r>
            <w:r>
              <w:rPr>
                <w:lang w:val="en-US"/>
              </w:rPr>
              <w:t>”</w:t>
            </w:r>
          </w:p>
          <w:p w:rsidR="001D6C87" w:rsidRDefault="00544B19">
            <w:pPr>
              <w:pStyle w:val="a0"/>
              <w:widowControl w:val="0"/>
              <w:autoSpaceDE w:val="0"/>
              <w:autoSpaceDN w:val="0"/>
              <w:adjustRightInd w:val="0"/>
              <w:spacing w:line="360" w:lineRule="auto"/>
              <w:ind w:left="0"/>
              <w:rPr>
                <w:lang w:val="en-US"/>
              </w:rPr>
            </w:pPr>
            <w:r>
              <w:rPr>
                <w:lang w:val="en-US"/>
              </w:rPr>
              <w:t>BackColor = “Control”</w:t>
            </w:r>
          </w:p>
          <w:p w:rsidR="001D6C87" w:rsidRDefault="00544B19">
            <w:pPr>
              <w:pStyle w:val="a0"/>
              <w:widowControl w:val="0"/>
              <w:autoSpaceDE w:val="0"/>
              <w:autoSpaceDN w:val="0"/>
              <w:adjustRightInd w:val="0"/>
              <w:spacing w:line="360" w:lineRule="auto"/>
              <w:ind w:left="0"/>
              <w:rPr>
                <w:lang w:val="en-US"/>
              </w:rPr>
            </w:pPr>
            <w:r>
              <w:rPr>
                <w:lang w:val="en-US"/>
              </w:rPr>
              <w:t>Anchor = Top, Left</w:t>
            </w:r>
          </w:p>
          <w:p w:rsidR="001D6C87" w:rsidRDefault="00544B19">
            <w:pPr>
              <w:pStyle w:val="a0"/>
              <w:widowControl w:val="0"/>
              <w:autoSpaceDE w:val="0"/>
              <w:autoSpaceDN w:val="0"/>
              <w:adjustRightInd w:val="0"/>
              <w:spacing w:line="360" w:lineRule="auto"/>
              <w:ind w:left="0"/>
              <w:rPr>
                <w:lang w:val="en-US"/>
              </w:rPr>
            </w:pPr>
            <w:r>
              <w:rPr>
                <w:lang w:val="en-US"/>
              </w:rPr>
              <w:t>Location = 257; 247</w:t>
            </w:r>
          </w:p>
          <w:p w:rsidR="001D6C87" w:rsidRDefault="00544B19">
            <w:pPr>
              <w:pStyle w:val="a0"/>
              <w:widowControl w:val="0"/>
              <w:autoSpaceDE w:val="0"/>
              <w:autoSpaceDN w:val="0"/>
              <w:adjustRightInd w:val="0"/>
              <w:spacing w:line="360" w:lineRule="auto"/>
              <w:ind w:left="0"/>
              <w:rPr>
                <w:lang w:val="en-US"/>
              </w:rPr>
            </w:pPr>
            <w:r>
              <w:rPr>
                <w:lang w:val="en-US"/>
              </w:rPr>
              <w:t>Margin = 3; 3; 3; 3</w:t>
            </w:r>
          </w:p>
          <w:p w:rsidR="001D6C87" w:rsidRDefault="00544B19">
            <w:pPr>
              <w:pStyle w:val="a0"/>
              <w:widowControl w:val="0"/>
              <w:autoSpaceDE w:val="0"/>
              <w:autoSpaceDN w:val="0"/>
              <w:adjustRightInd w:val="0"/>
              <w:spacing w:line="360" w:lineRule="auto"/>
              <w:ind w:left="0"/>
              <w:rPr>
                <w:lang w:val="en-US"/>
              </w:rPr>
            </w:pPr>
            <w:r>
              <w:rPr>
                <w:lang w:val="en-US"/>
              </w:rPr>
              <w:t>Size = 23; 23</w:t>
            </w:r>
          </w:p>
          <w:p w:rsidR="001D6C87" w:rsidRDefault="00544B19">
            <w:pPr>
              <w:pStyle w:val="a0"/>
              <w:widowControl w:val="0"/>
              <w:autoSpaceDE w:val="0"/>
              <w:autoSpaceDN w:val="0"/>
              <w:adjustRightInd w:val="0"/>
              <w:spacing w:line="360" w:lineRule="auto"/>
              <w:ind w:left="0"/>
              <w:rPr>
                <w:lang w:val="en-US"/>
              </w:rPr>
            </w:pPr>
            <w:r>
              <w:rPr>
                <w:lang w:val="en-US"/>
              </w:rPr>
              <w:t>Visible = True</w:t>
            </w:r>
          </w:p>
          <w:p w:rsidR="001D6C87" w:rsidRDefault="00544B19">
            <w:pPr>
              <w:pStyle w:val="a0"/>
              <w:widowControl w:val="0"/>
              <w:autoSpaceDE w:val="0"/>
              <w:autoSpaceDN w:val="0"/>
              <w:adjustRightInd w:val="0"/>
              <w:spacing w:line="360" w:lineRule="auto"/>
              <w:ind w:left="0"/>
              <w:rPr>
                <w:lang w:val="en-US"/>
              </w:rPr>
            </w:pPr>
            <w:r>
              <w:rPr>
                <w:lang w:val="en-US"/>
              </w:rPr>
              <w:t>Enabled = True</w:t>
            </w:r>
          </w:p>
          <w:p w:rsidR="001D6C87" w:rsidRDefault="001D6C87">
            <w:pPr>
              <w:pStyle w:val="a0"/>
              <w:widowControl w:val="0"/>
              <w:autoSpaceDE w:val="0"/>
              <w:autoSpaceDN w:val="0"/>
              <w:adjustRightInd w:val="0"/>
              <w:spacing w:line="360" w:lineRule="auto"/>
              <w:ind w:left="0"/>
            </w:pPr>
          </w:p>
        </w:tc>
      </w:tr>
      <w:tr w:rsidR="001D6C87">
        <w:trPr>
          <w:trHeight w:val="6900"/>
        </w:trPr>
        <w:tc>
          <w:tcPr>
            <w:tcW w:w="3101" w:type="dxa"/>
            <w:shd w:val="clear" w:color="auto" w:fill="auto"/>
          </w:tcPr>
          <w:p w:rsidR="001D6C87" w:rsidRDefault="00544B19">
            <w:pPr>
              <w:pStyle w:val="a0"/>
              <w:widowControl w:val="0"/>
              <w:autoSpaceDE w:val="0"/>
              <w:autoSpaceDN w:val="0"/>
              <w:adjustRightInd w:val="0"/>
              <w:spacing w:line="360" w:lineRule="auto"/>
              <w:ind w:left="0"/>
              <w:rPr>
                <w:lang w:val="en-US"/>
              </w:rPr>
            </w:pPr>
            <w:r>
              <w:rPr>
                <w:lang w:val="en-US"/>
              </w:rPr>
              <w:t>button</w:t>
            </w:r>
          </w:p>
        </w:tc>
        <w:tc>
          <w:tcPr>
            <w:tcW w:w="5829" w:type="dxa"/>
            <w:shd w:val="clear" w:color="auto" w:fill="auto"/>
          </w:tcPr>
          <w:p w:rsidR="001D6C87" w:rsidRDefault="00544B19">
            <w:pPr>
              <w:pStyle w:val="a0"/>
              <w:widowControl w:val="0"/>
              <w:autoSpaceDE w:val="0"/>
              <w:autoSpaceDN w:val="0"/>
              <w:adjustRightInd w:val="0"/>
              <w:spacing w:line="360" w:lineRule="auto"/>
              <w:ind w:left="0"/>
              <w:rPr>
                <w:lang w:val="en-US"/>
              </w:rPr>
            </w:pPr>
            <w:r>
              <w:rPr>
                <w:lang w:val="en-US"/>
              </w:rPr>
              <w:t>Text = “</w:t>
            </w:r>
            <w:r>
              <w:rPr>
                <w:lang w:val="ru-RU"/>
              </w:rPr>
              <w:t>Выход</w:t>
            </w:r>
            <w:r>
              <w:rPr>
                <w:lang w:val="en-US"/>
              </w:rPr>
              <w:t>”</w:t>
            </w:r>
          </w:p>
          <w:p w:rsidR="001D6C87" w:rsidRDefault="00544B19">
            <w:pPr>
              <w:pStyle w:val="a0"/>
              <w:widowControl w:val="0"/>
              <w:autoSpaceDE w:val="0"/>
              <w:autoSpaceDN w:val="0"/>
              <w:adjustRightInd w:val="0"/>
              <w:spacing w:line="360" w:lineRule="auto"/>
              <w:ind w:left="0"/>
              <w:rPr>
                <w:lang w:val="en-US"/>
              </w:rPr>
            </w:pPr>
            <w:r>
              <w:rPr>
                <w:lang w:val="en-US"/>
              </w:rPr>
              <w:t>BackColor = “Control”</w:t>
            </w:r>
          </w:p>
          <w:p w:rsidR="001D6C87" w:rsidRDefault="00544B19">
            <w:pPr>
              <w:pStyle w:val="a0"/>
              <w:widowControl w:val="0"/>
              <w:autoSpaceDE w:val="0"/>
              <w:autoSpaceDN w:val="0"/>
              <w:adjustRightInd w:val="0"/>
              <w:spacing w:line="360" w:lineRule="auto"/>
              <w:ind w:left="0"/>
              <w:rPr>
                <w:lang w:val="en-US"/>
              </w:rPr>
            </w:pPr>
            <w:r>
              <w:rPr>
                <w:lang w:val="en-US"/>
              </w:rPr>
              <w:t>Anchor = Top, Left</w:t>
            </w:r>
          </w:p>
          <w:p w:rsidR="001D6C87" w:rsidRDefault="00544B19">
            <w:pPr>
              <w:pStyle w:val="a0"/>
              <w:widowControl w:val="0"/>
              <w:autoSpaceDE w:val="0"/>
              <w:autoSpaceDN w:val="0"/>
              <w:adjustRightInd w:val="0"/>
              <w:spacing w:line="360" w:lineRule="auto"/>
              <w:ind w:left="0"/>
              <w:rPr>
                <w:lang w:val="en-US"/>
              </w:rPr>
            </w:pPr>
            <w:r>
              <w:rPr>
                <w:lang w:val="en-US"/>
              </w:rPr>
              <w:t>Location = 257; 247</w:t>
            </w:r>
          </w:p>
          <w:p w:rsidR="001D6C87" w:rsidRDefault="00544B19">
            <w:pPr>
              <w:pStyle w:val="a0"/>
              <w:widowControl w:val="0"/>
              <w:autoSpaceDE w:val="0"/>
              <w:autoSpaceDN w:val="0"/>
              <w:adjustRightInd w:val="0"/>
              <w:spacing w:line="360" w:lineRule="auto"/>
              <w:ind w:left="0"/>
              <w:rPr>
                <w:lang w:val="en-US"/>
              </w:rPr>
            </w:pPr>
            <w:r>
              <w:rPr>
                <w:lang w:val="en-US"/>
              </w:rPr>
              <w:t>Margin = 3; 3; 3; 3</w:t>
            </w:r>
          </w:p>
          <w:p w:rsidR="001D6C87" w:rsidRDefault="00544B19">
            <w:pPr>
              <w:pStyle w:val="a0"/>
              <w:widowControl w:val="0"/>
              <w:autoSpaceDE w:val="0"/>
              <w:autoSpaceDN w:val="0"/>
              <w:adjustRightInd w:val="0"/>
              <w:spacing w:line="360" w:lineRule="auto"/>
              <w:ind w:left="0"/>
              <w:rPr>
                <w:lang w:val="en-US"/>
              </w:rPr>
            </w:pPr>
            <w:r>
              <w:rPr>
                <w:lang w:val="en-US"/>
              </w:rPr>
              <w:t>Size = 23; 23</w:t>
            </w:r>
          </w:p>
          <w:p w:rsidR="001D6C87" w:rsidRDefault="00544B19">
            <w:pPr>
              <w:pStyle w:val="a0"/>
              <w:widowControl w:val="0"/>
              <w:autoSpaceDE w:val="0"/>
              <w:autoSpaceDN w:val="0"/>
              <w:adjustRightInd w:val="0"/>
              <w:spacing w:line="360" w:lineRule="auto"/>
              <w:ind w:left="0"/>
              <w:rPr>
                <w:lang w:val="en-US"/>
              </w:rPr>
            </w:pPr>
            <w:r>
              <w:rPr>
                <w:lang w:val="en-US"/>
              </w:rPr>
              <w:t>Visible = True</w:t>
            </w:r>
          </w:p>
          <w:p w:rsidR="001D6C87" w:rsidRDefault="00544B19">
            <w:pPr>
              <w:pStyle w:val="a0"/>
              <w:widowControl w:val="0"/>
              <w:autoSpaceDE w:val="0"/>
              <w:autoSpaceDN w:val="0"/>
              <w:adjustRightInd w:val="0"/>
              <w:spacing w:line="360" w:lineRule="auto"/>
              <w:ind w:left="0"/>
              <w:rPr>
                <w:lang w:val="en-US"/>
              </w:rPr>
            </w:pPr>
            <w:r>
              <w:rPr>
                <w:lang w:val="en-US"/>
              </w:rPr>
              <w:t>Enabled = True</w:t>
            </w:r>
          </w:p>
          <w:p w:rsidR="001D6C87" w:rsidRDefault="001D6C87">
            <w:pPr>
              <w:pStyle w:val="a0"/>
              <w:widowControl w:val="0"/>
              <w:autoSpaceDE w:val="0"/>
              <w:autoSpaceDN w:val="0"/>
              <w:adjustRightInd w:val="0"/>
              <w:spacing w:line="360" w:lineRule="auto"/>
              <w:ind w:left="0"/>
              <w:rPr>
                <w:lang w:val="en-US"/>
              </w:rPr>
            </w:pPr>
          </w:p>
        </w:tc>
      </w:tr>
    </w:tbl>
    <w:p w:rsidR="001D6C87" w:rsidRDefault="001D6C87">
      <w:pPr>
        <w:jc w:val="left"/>
      </w:pPr>
    </w:p>
    <w:p w:rsidR="001D6C87" w:rsidRDefault="00544B19">
      <w:pPr>
        <w:pStyle w:val="1"/>
        <w:rPr>
          <w:caps/>
        </w:rPr>
      </w:pPr>
      <w:bookmarkStart w:id="16" w:name="_Toc42600866"/>
      <w:bookmarkStart w:id="17" w:name="_Toc42048644"/>
      <w:r>
        <w:rPr>
          <w:caps/>
        </w:rPr>
        <w:lastRenderedPageBreak/>
        <w:t>Висновки</w:t>
      </w:r>
      <w:bookmarkEnd w:id="16"/>
      <w:bookmarkEnd w:id="17"/>
    </w:p>
    <w:p w:rsidR="001D6C87" w:rsidRDefault="00544B19">
      <w:pPr>
        <w:spacing w:line="360" w:lineRule="auto"/>
        <w:ind w:firstLine="709"/>
      </w:pPr>
      <w:r>
        <w:t xml:space="preserve">Придбав практичні навички у розробці програмного забеспечення з використанням графічного інтерфейсу, методики програмування ООП. Ознайомився з мовою програмування </w:t>
      </w:r>
      <w:r>
        <w:rPr>
          <w:lang w:val="en-US"/>
        </w:rPr>
        <w:t>C</w:t>
      </w:r>
      <w:r>
        <w:t># та платформою .</w:t>
      </w:r>
      <w:r>
        <w:rPr>
          <w:lang w:val="en-US"/>
        </w:rPr>
        <w:t>NET</w:t>
      </w:r>
      <w:r>
        <w:t xml:space="preserve"> вцілому, навчився працювати з такою технологією як </w:t>
      </w:r>
      <w:r>
        <w:rPr>
          <w:lang w:val="en-US"/>
        </w:rPr>
        <w:t>WPF</w:t>
      </w:r>
      <w:r>
        <w:t>.</w:t>
      </w:r>
    </w:p>
    <w:p w:rsidR="001D6C87" w:rsidRDefault="00544B19">
      <w:pPr>
        <w:spacing w:line="360" w:lineRule="auto"/>
        <w:ind w:firstLine="709"/>
      </w:pPr>
      <w:r>
        <w:t>Завдяки курсовому проекту зіткнувся с певними непередбаченими ситуаціями, що покращило мої навички та надало більше уваги при написані програмного коду.</w:t>
      </w:r>
    </w:p>
    <w:p w:rsidR="001D6C87" w:rsidRDefault="00544B19">
      <w:pPr>
        <w:pStyle w:val="a0"/>
        <w:widowControl w:val="0"/>
        <w:autoSpaceDE w:val="0"/>
        <w:autoSpaceDN w:val="0"/>
        <w:adjustRightInd w:val="0"/>
        <w:spacing w:line="360" w:lineRule="auto"/>
        <w:ind w:left="0" w:firstLine="709"/>
      </w:pPr>
      <w:r>
        <w:t xml:space="preserve">Завдяки розробці цієї програмия здійснив великий крок для себе у написанні програм, після чого набагато легше розробляти програми з графічним інтерфейсом. </w:t>
      </w:r>
    </w:p>
    <w:p w:rsidR="001D6C87" w:rsidRDefault="00544B19">
      <w:pPr>
        <w:jc w:val="left"/>
      </w:pPr>
      <w:r>
        <w:br w:type="page"/>
      </w:r>
    </w:p>
    <w:p w:rsidR="001D6C87" w:rsidRDefault="00544B19">
      <w:pPr>
        <w:pStyle w:val="1"/>
        <w:rPr>
          <w:sz w:val="28"/>
          <w:szCs w:val="28"/>
        </w:rPr>
      </w:pPr>
      <w:bookmarkStart w:id="18" w:name="_Toc42600867"/>
      <w:r>
        <w:rPr>
          <w:sz w:val="28"/>
          <w:szCs w:val="28"/>
        </w:rPr>
        <w:lastRenderedPageBreak/>
        <w:t>Список використаної літератури</w:t>
      </w:r>
      <w:bookmarkEnd w:id="18"/>
    </w:p>
    <w:p w:rsidR="001D6C87" w:rsidRDefault="00544B19">
      <w:pPr>
        <w:pStyle w:val="a0"/>
        <w:numPr>
          <w:ilvl w:val="0"/>
          <w:numId w:val="12"/>
        </w:numPr>
      </w:pPr>
      <w:r>
        <w:rPr>
          <w:lang w:val="en-US"/>
        </w:rPr>
        <w:t>Applied Bayesian Forecasting and Time Series Analysis - Andy Pole, Mike West, Jeff Harrison: Chapman &amp; HALL/CRC – 2013</w:t>
      </w:r>
      <w:r>
        <w:t>.: Р.156-267</w:t>
      </w:r>
    </w:p>
    <w:p w:rsidR="001D6C87" w:rsidRDefault="00544B19">
      <w:pPr>
        <w:numPr>
          <w:ilvl w:val="0"/>
          <w:numId w:val="12"/>
        </w:numPr>
        <w:jc w:val="left"/>
      </w:pPr>
      <w:r>
        <w:rPr>
          <w:lang w:val="en-US"/>
        </w:rPr>
        <w:t>Introduction to Time Series Analysis and Forecasting - Douglas C. Montgomery, Cheryl L. Jennings: Willey – 2008.</w:t>
      </w:r>
      <w:r>
        <w:t>: Р.213-298</w:t>
      </w:r>
    </w:p>
    <w:p w:rsidR="001D6C87" w:rsidRDefault="00544B19">
      <w:pPr>
        <w:numPr>
          <w:ilvl w:val="0"/>
          <w:numId w:val="12"/>
        </w:numPr>
        <w:jc w:val="left"/>
      </w:pPr>
      <w:r>
        <w:rPr>
          <w:lang w:val="en-US"/>
        </w:rPr>
        <w:t>SAS for Forecasting Time Series, 2nd Edition - John C. Brocklebank, David A. Dickey: SAS – 2009</w:t>
      </w:r>
      <w:r>
        <w:t>.: Р.187-290</w:t>
      </w:r>
    </w:p>
    <w:p w:rsidR="001D6C87" w:rsidRDefault="00544B19">
      <w:pPr>
        <w:numPr>
          <w:ilvl w:val="0"/>
          <w:numId w:val="12"/>
        </w:numPr>
        <w:jc w:val="left"/>
      </w:pPr>
      <w:r>
        <w:rPr>
          <w:lang w:val="en-US"/>
        </w:rPr>
        <w:t>Multivariate Time Series Analysis: With R and Financial Applications 1st Edition – Ruey S. Tsay: Wiley – 2010</w:t>
      </w:r>
      <w:r>
        <w:t>.: Р.355-467</w:t>
      </w:r>
    </w:p>
    <w:p w:rsidR="001D6C87" w:rsidRDefault="00544B19">
      <w:pPr>
        <w:numPr>
          <w:ilvl w:val="0"/>
          <w:numId w:val="12"/>
        </w:numPr>
        <w:jc w:val="left"/>
      </w:pPr>
      <w:r>
        <w:rPr>
          <w:lang w:val="en-US"/>
        </w:rPr>
        <w:t>Introductory Time Series with R – Paul S.P. Cowpertwait, Andrew V. Metcalfe: Springer – 2011</w:t>
      </w:r>
      <w:r>
        <w:t>.: Р.318-401</w:t>
      </w:r>
    </w:p>
    <w:p w:rsidR="001D6C87" w:rsidRDefault="00544B19">
      <w:pPr>
        <w:pStyle w:val="a0"/>
        <w:numPr>
          <w:ilvl w:val="0"/>
          <w:numId w:val="12"/>
        </w:numPr>
        <w:spacing w:after="0" w:line="360" w:lineRule="auto"/>
      </w:pPr>
      <w:r>
        <w:t xml:space="preserve">Питання безпеки та контролю інформаційних систем. </w:t>
      </w:r>
      <w:r>
        <w:rPr>
          <w:lang w:val="ru-RU"/>
        </w:rPr>
        <w:t>[</w:t>
      </w:r>
      <w:r>
        <w:t>Електронний ресурс</w:t>
      </w:r>
      <w:r>
        <w:rPr>
          <w:lang w:val="ru-RU"/>
        </w:rPr>
        <w:t>]</w:t>
      </w:r>
      <w:r>
        <w:t xml:space="preserve">. </w:t>
      </w:r>
      <w:r>
        <w:rPr>
          <w:lang w:val="ru-RU"/>
        </w:rPr>
        <w:t xml:space="preserve">- </w:t>
      </w:r>
      <w:r>
        <w:t xml:space="preserve">Режим доступу: </w:t>
      </w:r>
      <w:hyperlink r:id="rId33" w:history="1">
        <w:r>
          <w:rPr>
            <w:rStyle w:val="a4"/>
            <w:color w:val="000000" w:themeColor="text1"/>
          </w:rPr>
          <w:t>http://ism.flybb.ru/topic164.html</w:t>
        </w:r>
      </w:hyperlink>
    </w:p>
    <w:p w:rsidR="001D6C87" w:rsidRDefault="001D6C87">
      <w:pPr>
        <w:ind w:left="720"/>
        <w:jc w:val="left"/>
      </w:pPr>
    </w:p>
    <w:p w:rsidR="001D6C87" w:rsidRDefault="00544B19">
      <w:pPr>
        <w:jc w:val="left"/>
      </w:pPr>
      <w:r>
        <w:br w:type="page"/>
      </w:r>
    </w:p>
    <w:p w:rsidR="001D6C87" w:rsidRDefault="00544B19">
      <w:pPr>
        <w:pStyle w:val="1"/>
        <w:rPr>
          <w:sz w:val="28"/>
          <w:szCs w:val="28"/>
        </w:rPr>
      </w:pPr>
      <w:bookmarkStart w:id="19" w:name="_Toc42600868"/>
      <w:r>
        <w:rPr>
          <w:sz w:val="28"/>
          <w:szCs w:val="28"/>
        </w:rPr>
        <w:lastRenderedPageBreak/>
        <w:t>Додаток 1.</w:t>
      </w:r>
      <w:bookmarkEnd w:id="19"/>
    </w:p>
    <w:p w:rsidR="001D6C87" w:rsidRDefault="00544B19">
      <w:hyperlink r:id="rId34" w:history="1">
        <w:r>
          <w:rPr>
            <w:rStyle w:val="a4"/>
          </w:rPr>
          <w:t>https://github.com/DeadAdam/MainProjects</w:t>
        </w:r>
      </w:hyperlink>
    </w:p>
    <w:p w:rsidR="001D6C87" w:rsidRDefault="001D6C87">
      <w:pPr>
        <w:rPr>
          <w:lang w:val="ru-RU"/>
        </w:rPr>
      </w:pPr>
    </w:p>
    <w:p w:rsidR="001D6C87" w:rsidRDefault="00544B19">
      <w:pPr>
        <w:autoSpaceDE w:val="0"/>
        <w:autoSpaceDN w:val="0"/>
        <w:adjustRightInd w:val="0"/>
        <w:spacing w:after="0" w:line="240" w:lineRule="auto"/>
        <w:jc w:val="left"/>
        <w:rPr>
          <w:rFonts w:eastAsiaTheme="minorHAnsi"/>
          <w:color w:val="000000"/>
          <w:lang w:val="en-US"/>
        </w:rPr>
      </w:pPr>
      <w:r>
        <w:rPr>
          <w:lang w:val="en-US"/>
        </w:rPr>
        <w:t xml:space="preserve">Deck.cs </w:t>
      </w:r>
      <w:r>
        <w:rPr>
          <w:lang w:val="en-US"/>
        </w:rPr>
        <w:br/>
      </w:r>
      <w:r>
        <w:rPr>
          <w:rFonts w:eastAsiaTheme="minorHAnsi"/>
          <w:color w:val="0000FF"/>
          <w:lang w:val="en-US"/>
        </w:rPr>
        <w:t>using</w:t>
      </w:r>
      <w:r>
        <w:rPr>
          <w:rFonts w:eastAsiaTheme="minorHAnsi"/>
          <w:color w:val="000000"/>
          <w:lang w:val="en-US"/>
        </w:rPr>
        <w:t xml:space="preserve"> System;</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System.Collections.Generic;</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namespace</w:t>
      </w:r>
      <w:r>
        <w:rPr>
          <w:rFonts w:eastAsiaTheme="minorHAnsi"/>
          <w:color w:val="000000"/>
          <w:lang w:val="en-US"/>
        </w:rPr>
        <w:t xml:space="preserve"> BlackJack_MR.Common</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class</w:t>
      </w:r>
      <w:r>
        <w:rPr>
          <w:rFonts w:eastAsiaTheme="minorHAnsi"/>
          <w:color w:val="000000"/>
          <w:lang w:val="en-US"/>
        </w:rPr>
        <w:t xml:space="preserve"> </w:t>
      </w:r>
      <w:r>
        <w:rPr>
          <w:rFonts w:eastAsiaTheme="minorHAnsi"/>
          <w:color w:val="2B91AF"/>
          <w:lang w:val="en-US"/>
        </w:rPr>
        <w:t>Deck</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Queue&lt;Card&gt; deckOfCards;</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List&lt;</w:t>
      </w:r>
      <w:r>
        <w:rPr>
          <w:rFonts w:eastAsiaTheme="minorHAnsi"/>
          <w:color w:val="0000FF"/>
          <w:lang w:val="en-US"/>
        </w:rPr>
        <w:t>int</w:t>
      </w:r>
      <w:r>
        <w:rPr>
          <w:rFonts w:eastAsiaTheme="minorHAnsi"/>
          <w:color w:val="000000"/>
          <w:lang w:val="en-US"/>
        </w:rPr>
        <w:t>&gt; cardsAsInt;</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Random generator = </w:t>
      </w:r>
      <w:r>
        <w:rPr>
          <w:rFonts w:eastAsiaTheme="minorHAnsi"/>
          <w:color w:val="0000FF"/>
          <w:lang w:val="en-US"/>
        </w:rPr>
        <w:t>new</w:t>
      </w:r>
      <w:r>
        <w:rPr>
          <w:rFonts w:eastAsiaTheme="minorHAnsi"/>
          <w:color w:val="000000"/>
          <w:lang w:val="en-US"/>
        </w:rPr>
        <w:t xml:space="preserve"> Random();</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GenerateCardsAsInt()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cardsAsInt = </w:t>
      </w:r>
      <w:r>
        <w:rPr>
          <w:rFonts w:eastAsiaTheme="minorHAnsi"/>
          <w:color w:val="0000FF"/>
          <w:lang w:val="en-US"/>
        </w:rPr>
        <w:t>new</w:t>
      </w:r>
      <w:r>
        <w:rPr>
          <w:rFonts w:eastAsiaTheme="minorHAnsi"/>
          <w:color w:val="000000"/>
          <w:lang w:val="en-US"/>
        </w:rPr>
        <w:t xml:space="preserve"> List&lt;</w:t>
      </w:r>
      <w:r>
        <w:rPr>
          <w:rFonts w:eastAsiaTheme="minorHAnsi"/>
          <w:color w:val="0000FF"/>
          <w:lang w:val="en-US"/>
        </w:rPr>
        <w:t>int</w:t>
      </w:r>
      <w:r>
        <w:rPr>
          <w:rFonts w:eastAsiaTheme="minorHAnsi"/>
          <w:color w:val="000000"/>
          <w:lang w:val="en-US"/>
        </w:rPr>
        <w:t>&gt;();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for</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i = 0; i &lt; 52; i++)</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cardsAsInt.Add(i);</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Shuffle()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deckOfCards = </w:t>
      </w:r>
      <w:r>
        <w:rPr>
          <w:rFonts w:eastAsiaTheme="minorHAnsi"/>
          <w:color w:val="0000FF"/>
          <w:lang w:val="en-US"/>
        </w:rPr>
        <w:t>new</w:t>
      </w:r>
      <w:r>
        <w:rPr>
          <w:rFonts w:eastAsiaTheme="minorHAnsi"/>
          <w:color w:val="000000"/>
          <w:lang w:val="en-US"/>
        </w:rPr>
        <w:t xml:space="preserve"> Queue&lt;Card&gt;();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GenerateCardsAsInt();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for</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i = 51; i &gt;= 0; i--)</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index = generator.Next(0, i);</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temp = cardsAsInt[i];</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cardsAsInt[i] = cardsAsInt[index];</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cardsAsInt[index] = temp;</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FillDeck();</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FillDeck()</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for</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i = 0; i &lt; cardsAsInt.Count; i++)</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lastRenderedPageBreak/>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CardSuit suit = (CardSuit)(cardsAsInt[i] % 4);</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CardValue value = (CardValue)(cardsAsInt[i] % 13 + 1);</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deckOfCards.Enqueue(</w:t>
      </w:r>
      <w:r>
        <w:rPr>
          <w:rFonts w:eastAsiaTheme="minorHAnsi"/>
          <w:color w:val="0000FF"/>
          <w:lang w:val="en-US"/>
        </w:rPr>
        <w:t>new</w:t>
      </w:r>
      <w:r>
        <w:rPr>
          <w:rFonts w:eastAsiaTheme="minorHAnsi"/>
          <w:color w:val="000000"/>
          <w:lang w:val="en-US"/>
        </w:rPr>
        <w:t xml:space="preserve"> Card(suit, value));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Card DealCard()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deckOfCards.Dequeue();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w:t>
      </w:r>
    </w:p>
    <w:p w:rsidR="001D6C87" w:rsidRDefault="001D6C87">
      <w:pPr>
        <w:rPr>
          <w:lang w:val="en-US"/>
        </w:rPr>
      </w:pPr>
    </w:p>
    <w:p w:rsidR="001D6C87" w:rsidRDefault="00544B19">
      <w:pPr>
        <w:rPr>
          <w:lang w:val="en-US"/>
        </w:rPr>
      </w:pPr>
      <w:r>
        <w:rPr>
          <w:lang w:val="en-US"/>
        </w:rPr>
        <w:t>Form1.cs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BlackJack_MR.Common;</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BlackJack_MR.GameManager;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BlackJack_MR.Players;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System;</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System.Collections.Generic;</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System.Diagnostics;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System.Drawing;</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System.Windows.Forms;</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namespace</w:t>
      </w:r>
      <w:r>
        <w:rPr>
          <w:rFonts w:eastAsiaTheme="minorHAnsi"/>
          <w:color w:val="000000"/>
          <w:lang w:val="en-US"/>
        </w:rPr>
        <w:t xml:space="preserve"> BlackJack_MR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partial</w:t>
      </w:r>
      <w:r>
        <w:rPr>
          <w:rFonts w:eastAsiaTheme="minorHAnsi"/>
          <w:color w:val="000000"/>
          <w:lang w:val="en-US"/>
        </w:rPr>
        <w:t xml:space="preserve"> </w:t>
      </w:r>
      <w:r>
        <w:rPr>
          <w:rFonts w:eastAsiaTheme="minorHAnsi"/>
          <w:color w:val="0000FF"/>
          <w:lang w:val="en-US"/>
        </w:rPr>
        <w:t>class</w:t>
      </w:r>
      <w:r>
        <w:rPr>
          <w:rFonts w:eastAsiaTheme="minorHAnsi"/>
          <w:color w:val="000000"/>
          <w:lang w:val="en-US"/>
        </w:rPr>
        <w:t xml:space="preserve"> </w:t>
      </w:r>
      <w:r>
        <w:rPr>
          <w:rFonts w:eastAsiaTheme="minorHAnsi"/>
          <w:color w:val="2B91AF"/>
          <w:lang w:val="en-US"/>
        </w:rPr>
        <w:t>Blackjack</w:t>
      </w:r>
      <w:r>
        <w:rPr>
          <w:rFonts w:eastAsiaTheme="minorHAnsi"/>
          <w:color w:val="000000"/>
          <w:lang w:val="en-US"/>
        </w:rPr>
        <w:t xml:space="preserve"> : Form</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Player player;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Manager gm;</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static</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startXPos = -10;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static</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dealerStartXPos = 285;</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playerCardXPos = startXPos;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dealerCardXPos = dealerStartXPos;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List&lt;PictureBox&gt; playerCardsToDisplay;</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List&lt;PictureBox&gt; dealerCards;</w:t>
      </w:r>
    </w:p>
    <w:p w:rsidR="001D6C87" w:rsidRDefault="00544B19">
      <w:pPr>
        <w:autoSpaceDE w:val="0"/>
        <w:autoSpaceDN w:val="0"/>
        <w:adjustRightInd w:val="0"/>
        <w:spacing w:after="0" w:line="240" w:lineRule="auto"/>
        <w:jc w:val="left"/>
        <w:rPr>
          <w:rFonts w:eastAsiaTheme="minorHAnsi"/>
          <w:color w:val="000000"/>
          <w:lang w:val="ru-RU"/>
        </w:rPr>
      </w:pPr>
      <w:r>
        <w:rPr>
          <w:rFonts w:eastAsiaTheme="minorHAnsi"/>
          <w:color w:val="000000"/>
          <w:lang w:val="en-US"/>
        </w:rPr>
        <w:t xml:space="preserve">  </w:t>
      </w:r>
      <w:r>
        <w:rPr>
          <w:rFonts w:eastAsiaTheme="minorHAnsi"/>
          <w:color w:val="0000FF"/>
          <w:lang w:val="en-US"/>
        </w:rPr>
        <w:t>string</w:t>
      </w:r>
      <w:r>
        <w:rPr>
          <w:rFonts w:eastAsiaTheme="minorHAnsi"/>
          <w:color w:val="000000"/>
          <w:lang w:val="ru-RU"/>
        </w:rPr>
        <w:t xml:space="preserve"> </w:t>
      </w:r>
      <w:r>
        <w:rPr>
          <w:rFonts w:eastAsiaTheme="minorHAnsi"/>
          <w:color w:val="000000"/>
          <w:lang w:val="en-US"/>
        </w:rPr>
        <w:t>link</w:t>
      </w:r>
      <w:r>
        <w:rPr>
          <w:rFonts w:eastAsiaTheme="minorHAnsi"/>
          <w:color w:val="000000"/>
          <w:lang w:val="ru-RU"/>
        </w:rPr>
        <w:t xml:space="preserve"> = </w:t>
      </w:r>
      <w:r>
        <w:rPr>
          <w:rFonts w:eastAsiaTheme="minorHAnsi"/>
          <w:color w:val="A31515"/>
          <w:lang w:val="ru-RU"/>
        </w:rPr>
        <w:t>"Нажми 'Старт' для начала новой игры"</w:t>
      </w:r>
      <w:r>
        <w:rPr>
          <w:rFonts w:eastAsiaTheme="minorHAnsi"/>
          <w:color w:val="000000"/>
          <w:lang w:val="ru-RU"/>
        </w:rPr>
        <w:t>;</w:t>
      </w:r>
    </w:p>
    <w:p w:rsidR="001D6C87" w:rsidRDefault="001D6C87">
      <w:pPr>
        <w:autoSpaceDE w:val="0"/>
        <w:autoSpaceDN w:val="0"/>
        <w:adjustRightInd w:val="0"/>
        <w:spacing w:after="0" w:line="240" w:lineRule="auto"/>
        <w:jc w:val="left"/>
        <w:rPr>
          <w:rFonts w:eastAsiaTheme="minorHAnsi"/>
          <w:color w:val="000000"/>
          <w:lang w:val="ru-RU"/>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ru-RU"/>
        </w:rPr>
        <w:t xml:space="preserve">  </w:t>
      </w:r>
      <w:r>
        <w:rPr>
          <w:rFonts w:eastAsiaTheme="minorHAnsi"/>
          <w:color w:val="0000FF"/>
          <w:lang w:val="en-US"/>
        </w:rPr>
        <w:t>public</w:t>
      </w:r>
      <w:r>
        <w:rPr>
          <w:rFonts w:eastAsiaTheme="minorHAnsi"/>
          <w:color w:val="000000"/>
          <w:lang w:val="en-US"/>
        </w:rPr>
        <w:t xml:space="preserve"> Blackjack()</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InitializeComponent();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gm = </w:t>
      </w:r>
      <w:r>
        <w:rPr>
          <w:rFonts w:eastAsiaTheme="minorHAnsi"/>
          <w:color w:val="0000FF"/>
          <w:lang w:val="en-US"/>
        </w:rPr>
        <w:t>new</w:t>
      </w:r>
      <w:r>
        <w:rPr>
          <w:rFonts w:eastAsiaTheme="minorHAnsi"/>
          <w:color w:val="000000"/>
          <w:lang w:val="en-US"/>
        </w:rPr>
        <w:t xml:space="preserve"> Manager();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player = </w:t>
      </w:r>
      <w:r>
        <w:rPr>
          <w:rFonts w:eastAsiaTheme="minorHAnsi"/>
          <w:color w:val="0000FF"/>
          <w:lang w:val="en-US"/>
        </w:rPr>
        <w:t>new</w:t>
      </w:r>
      <w:r>
        <w:rPr>
          <w:rFonts w:eastAsiaTheme="minorHAnsi"/>
          <w:color w:val="000000"/>
          <w:lang w:val="en-US"/>
        </w:rPr>
        <w:t xml:space="preserve"> Player();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gm.AddPlayer(player);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lastRenderedPageBreak/>
        <w:t xml:space="preserve">   playerCardsToDisplay = </w:t>
      </w:r>
      <w:r>
        <w:rPr>
          <w:rFonts w:eastAsiaTheme="minorHAnsi"/>
          <w:color w:val="0000FF"/>
          <w:lang w:val="en-US"/>
        </w:rPr>
        <w:t>new</w:t>
      </w:r>
      <w:r>
        <w:rPr>
          <w:rFonts w:eastAsiaTheme="minorHAnsi"/>
          <w:color w:val="000000"/>
          <w:lang w:val="en-US"/>
        </w:rPr>
        <w:t xml:space="preserve"> List&lt;PictureBox&gt;();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dealerCards = </w:t>
      </w:r>
      <w:r>
        <w:rPr>
          <w:rFonts w:eastAsiaTheme="minorHAnsi"/>
          <w:color w:val="0000FF"/>
          <w:lang w:val="en-US"/>
        </w:rPr>
        <w:t>new</w:t>
      </w:r>
      <w:r>
        <w:rPr>
          <w:rFonts w:eastAsiaTheme="minorHAnsi"/>
          <w:color w:val="000000"/>
          <w:lang w:val="en-US"/>
        </w:rPr>
        <w:t xml:space="preserve"> List&lt;PictureBox&gt;();</w:t>
      </w:r>
    </w:p>
    <w:p w:rsidR="001D6C87" w:rsidRPr="00544B19" w:rsidRDefault="00544B19">
      <w:pPr>
        <w:autoSpaceDE w:val="0"/>
        <w:autoSpaceDN w:val="0"/>
        <w:adjustRightInd w:val="0"/>
        <w:spacing w:after="0" w:line="240" w:lineRule="auto"/>
        <w:jc w:val="left"/>
        <w:rPr>
          <w:rFonts w:eastAsiaTheme="minorHAnsi"/>
          <w:color w:val="000000"/>
          <w:lang w:val="ru-RU"/>
        </w:rPr>
      </w:pPr>
      <w:r>
        <w:rPr>
          <w:rFonts w:eastAsiaTheme="minorHAnsi"/>
          <w:color w:val="000000"/>
          <w:lang w:val="en-US"/>
        </w:rPr>
        <w:t xml:space="preserve">   welcome</w:t>
      </w:r>
      <w:r w:rsidRPr="00544B19">
        <w:rPr>
          <w:rFonts w:eastAsiaTheme="minorHAnsi"/>
          <w:color w:val="000000"/>
          <w:lang w:val="ru-RU"/>
        </w:rPr>
        <w:t>.</w:t>
      </w:r>
      <w:r>
        <w:rPr>
          <w:rFonts w:eastAsiaTheme="minorHAnsi"/>
          <w:color w:val="000000"/>
          <w:lang w:val="en-US"/>
        </w:rPr>
        <w:t>Text</w:t>
      </w:r>
      <w:r w:rsidRPr="00544B19">
        <w:rPr>
          <w:rFonts w:eastAsiaTheme="minorHAnsi"/>
          <w:color w:val="000000"/>
          <w:lang w:val="ru-RU"/>
        </w:rPr>
        <w:t xml:space="preserve"> = </w:t>
      </w:r>
      <w:r w:rsidRPr="00544B19">
        <w:rPr>
          <w:rFonts w:eastAsiaTheme="minorHAnsi"/>
          <w:color w:val="A31515"/>
          <w:lang w:val="ru-RU"/>
        </w:rPr>
        <w:t>"</w:t>
      </w:r>
      <w:r>
        <w:rPr>
          <w:rFonts w:eastAsiaTheme="minorHAnsi"/>
          <w:color w:val="A31515"/>
          <w:lang w:val="ru-RU"/>
        </w:rPr>
        <w:t>Добро</w:t>
      </w:r>
      <w:r w:rsidRPr="00544B19">
        <w:rPr>
          <w:rFonts w:eastAsiaTheme="minorHAnsi"/>
          <w:color w:val="A31515"/>
          <w:lang w:val="ru-RU"/>
        </w:rPr>
        <w:t xml:space="preserve"> </w:t>
      </w:r>
      <w:r>
        <w:rPr>
          <w:rFonts w:eastAsiaTheme="minorHAnsi"/>
          <w:color w:val="A31515"/>
          <w:lang w:val="ru-RU"/>
        </w:rPr>
        <w:t>пожаловать</w:t>
      </w:r>
      <w:r w:rsidRPr="00544B19">
        <w:rPr>
          <w:rFonts w:eastAsiaTheme="minorHAnsi"/>
          <w:color w:val="A31515"/>
          <w:lang w:val="ru-RU"/>
        </w:rPr>
        <w:t xml:space="preserve"> </w:t>
      </w:r>
      <w:r>
        <w:rPr>
          <w:rFonts w:eastAsiaTheme="minorHAnsi"/>
          <w:color w:val="A31515"/>
          <w:lang w:val="ru-RU"/>
        </w:rPr>
        <w:t>в</w:t>
      </w:r>
      <w:r w:rsidRPr="00544B19">
        <w:rPr>
          <w:rFonts w:eastAsiaTheme="minorHAnsi"/>
          <w:color w:val="A31515"/>
          <w:lang w:val="ru-RU"/>
        </w:rPr>
        <w:t xml:space="preserve"> </w:t>
      </w:r>
      <w:r>
        <w:rPr>
          <w:rFonts w:eastAsiaTheme="minorHAnsi"/>
          <w:color w:val="A31515"/>
          <w:lang w:val="ru-RU"/>
        </w:rPr>
        <w:t>мир</w:t>
      </w:r>
      <w:r w:rsidRPr="00544B19">
        <w:rPr>
          <w:rFonts w:eastAsiaTheme="minorHAnsi"/>
          <w:color w:val="A31515"/>
          <w:lang w:val="ru-RU"/>
        </w:rPr>
        <w:t xml:space="preserve"> </w:t>
      </w:r>
      <w:r>
        <w:rPr>
          <w:rFonts w:eastAsiaTheme="minorHAnsi"/>
          <w:color w:val="A31515"/>
          <w:lang w:val="en-US"/>
        </w:rPr>
        <w:t>Blackjack</w:t>
      </w:r>
      <w:r w:rsidRPr="00544B19">
        <w:rPr>
          <w:rFonts w:eastAsiaTheme="minorHAnsi"/>
          <w:color w:val="A31515"/>
          <w:lang w:val="ru-RU"/>
        </w:rPr>
        <w:t xml:space="preserve"> \</w:t>
      </w:r>
      <w:r>
        <w:rPr>
          <w:rFonts w:eastAsiaTheme="minorHAnsi"/>
          <w:color w:val="A31515"/>
          <w:lang w:val="en-US"/>
        </w:rPr>
        <w:t>n</w:t>
      </w:r>
      <w:r>
        <w:rPr>
          <w:rFonts w:eastAsiaTheme="minorHAnsi"/>
          <w:color w:val="A31515"/>
          <w:lang w:val="ru-RU"/>
        </w:rPr>
        <w:t>Для</w:t>
      </w:r>
      <w:r w:rsidRPr="00544B19">
        <w:rPr>
          <w:rFonts w:eastAsiaTheme="minorHAnsi"/>
          <w:color w:val="A31515"/>
          <w:lang w:val="ru-RU"/>
        </w:rPr>
        <w:t xml:space="preserve"> </w:t>
      </w:r>
      <w:r>
        <w:rPr>
          <w:rFonts w:eastAsiaTheme="minorHAnsi"/>
          <w:color w:val="A31515"/>
          <w:lang w:val="ru-RU"/>
        </w:rPr>
        <w:t>начала</w:t>
      </w:r>
      <w:r w:rsidRPr="00544B19">
        <w:rPr>
          <w:rFonts w:eastAsiaTheme="minorHAnsi"/>
          <w:color w:val="A31515"/>
          <w:lang w:val="ru-RU"/>
        </w:rPr>
        <w:t xml:space="preserve"> </w:t>
      </w:r>
      <w:r>
        <w:rPr>
          <w:rFonts w:eastAsiaTheme="minorHAnsi"/>
          <w:color w:val="A31515"/>
          <w:lang w:val="ru-RU"/>
        </w:rPr>
        <w:t>игры</w:t>
      </w:r>
      <w:r w:rsidRPr="00544B19">
        <w:rPr>
          <w:rFonts w:eastAsiaTheme="minorHAnsi"/>
          <w:color w:val="A31515"/>
          <w:lang w:val="ru-RU"/>
        </w:rPr>
        <w:t xml:space="preserve"> </w:t>
      </w:r>
      <w:r>
        <w:rPr>
          <w:rFonts w:eastAsiaTheme="minorHAnsi"/>
          <w:color w:val="A31515"/>
          <w:lang w:val="ru-RU"/>
        </w:rPr>
        <w:t>нажми</w:t>
      </w:r>
      <w:r w:rsidRPr="00544B19">
        <w:rPr>
          <w:rFonts w:eastAsiaTheme="minorHAnsi"/>
          <w:color w:val="A31515"/>
          <w:lang w:val="ru-RU"/>
        </w:rPr>
        <w:t xml:space="preserve"> </w:t>
      </w:r>
      <w:r>
        <w:rPr>
          <w:rFonts w:eastAsiaTheme="minorHAnsi"/>
          <w:color w:val="A31515"/>
          <w:lang w:val="ru-RU"/>
        </w:rPr>
        <w:t>кнопку</w:t>
      </w:r>
      <w:r w:rsidRPr="00544B19">
        <w:rPr>
          <w:rFonts w:eastAsiaTheme="minorHAnsi"/>
          <w:color w:val="A31515"/>
          <w:lang w:val="ru-RU"/>
        </w:rPr>
        <w:t xml:space="preserve"> '</w:t>
      </w:r>
      <w:r>
        <w:rPr>
          <w:rFonts w:eastAsiaTheme="minorHAnsi"/>
          <w:color w:val="A31515"/>
          <w:lang w:val="ru-RU"/>
        </w:rPr>
        <w:t>Старт</w:t>
      </w:r>
      <w:r w:rsidRPr="00544B19">
        <w:rPr>
          <w:rFonts w:eastAsiaTheme="minorHAnsi"/>
          <w:color w:val="A31515"/>
          <w:lang w:val="ru-RU"/>
        </w:rPr>
        <w:t>' \</w:t>
      </w:r>
      <w:r>
        <w:rPr>
          <w:rFonts w:eastAsiaTheme="minorHAnsi"/>
          <w:color w:val="A31515"/>
          <w:lang w:val="en-US"/>
        </w:rPr>
        <w:t>n</w:t>
      </w:r>
      <w:r>
        <w:rPr>
          <w:rFonts w:eastAsiaTheme="minorHAnsi"/>
          <w:color w:val="A31515"/>
          <w:lang w:val="ru-RU"/>
        </w:rPr>
        <w:t>Для</w:t>
      </w:r>
      <w:r w:rsidRPr="00544B19">
        <w:rPr>
          <w:rFonts w:eastAsiaTheme="minorHAnsi"/>
          <w:color w:val="A31515"/>
          <w:lang w:val="ru-RU"/>
        </w:rPr>
        <w:t xml:space="preserve"> </w:t>
      </w:r>
      <w:r>
        <w:rPr>
          <w:rFonts w:eastAsiaTheme="minorHAnsi"/>
          <w:color w:val="A31515"/>
          <w:lang w:val="ru-RU"/>
        </w:rPr>
        <w:t>ознакомления</w:t>
      </w:r>
      <w:r w:rsidRPr="00544B19">
        <w:rPr>
          <w:rFonts w:eastAsiaTheme="minorHAnsi"/>
          <w:color w:val="A31515"/>
          <w:lang w:val="ru-RU"/>
        </w:rPr>
        <w:t xml:space="preserve"> </w:t>
      </w:r>
      <w:r>
        <w:rPr>
          <w:rFonts w:eastAsiaTheme="minorHAnsi"/>
          <w:color w:val="A31515"/>
          <w:lang w:val="ru-RU"/>
        </w:rPr>
        <w:t>с</w:t>
      </w:r>
      <w:r w:rsidRPr="00544B19">
        <w:rPr>
          <w:rFonts w:eastAsiaTheme="minorHAnsi"/>
          <w:color w:val="A31515"/>
          <w:lang w:val="ru-RU"/>
        </w:rPr>
        <w:t xml:space="preserve"> </w:t>
      </w:r>
      <w:r>
        <w:rPr>
          <w:rFonts w:eastAsiaTheme="minorHAnsi"/>
          <w:color w:val="A31515"/>
          <w:lang w:val="ru-RU"/>
        </w:rPr>
        <w:t>правилами</w:t>
      </w:r>
      <w:r w:rsidRPr="00544B19">
        <w:rPr>
          <w:rFonts w:eastAsiaTheme="minorHAnsi"/>
          <w:color w:val="A31515"/>
          <w:lang w:val="ru-RU"/>
        </w:rPr>
        <w:t xml:space="preserve"> </w:t>
      </w:r>
      <w:r>
        <w:rPr>
          <w:rFonts w:eastAsiaTheme="minorHAnsi"/>
          <w:color w:val="A31515"/>
          <w:lang w:val="ru-RU"/>
        </w:rPr>
        <w:t>игры</w:t>
      </w:r>
      <w:r w:rsidRPr="00544B19">
        <w:rPr>
          <w:rFonts w:eastAsiaTheme="minorHAnsi"/>
          <w:color w:val="A31515"/>
          <w:lang w:val="ru-RU"/>
        </w:rPr>
        <w:t xml:space="preserve"> </w:t>
      </w:r>
      <w:r>
        <w:rPr>
          <w:rFonts w:eastAsiaTheme="minorHAnsi"/>
          <w:color w:val="A31515"/>
          <w:lang w:val="ru-RU"/>
        </w:rPr>
        <w:t>нажми</w:t>
      </w:r>
      <w:r w:rsidRPr="00544B19">
        <w:rPr>
          <w:rFonts w:eastAsiaTheme="minorHAnsi"/>
          <w:color w:val="A31515"/>
          <w:lang w:val="ru-RU"/>
        </w:rPr>
        <w:t xml:space="preserve"> </w:t>
      </w:r>
      <w:r>
        <w:rPr>
          <w:rFonts w:eastAsiaTheme="minorHAnsi"/>
          <w:color w:val="A31515"/>
          <w:lang w:val="ru-RU"/>
        </w:rPr>
        <w:t>кнопку</w:t>
      </w:r>
      <w:r w:rsidRPr="00544B19">
        <w:rPr>
          <w:rFonts w:eastAsiaTheme="minorHAnsi"/>
          <w:color w:val="A31515"/>
          <w:lang w:val="ru-RU"/>
        </w:rPr>
        <w:t xml:space="preserve"> '?'"</w:t>
      </w:r>
      <w:r w:rsidRPr="00544B19">
        <w:rPr>
          <w:rFonts w:eastAsiaTheme="minorHAnsi"/>
          <w:color w:val="000000"/>
          <w:lang w:val="ru-RU"/>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ru-RU"/>
        </w:rPr>
        <w:t xml:space="preserve">   </w:t>
      </w:r>
      <w:r>
        <w:rPr>
          <w:rFonts w:eastAsiaTheme="minorHAnsi"/>
          <w:color w:val="000000"/>
          <w:lang w:val="en-US"/>
        </w:rPr>
        <w:t xml:space="preserve">splitButton.Hide();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DrawPlayerCard(Card 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playerCardXPos += 30;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PictureBox newCard = </w:t>
      </w:r>
      <w:r>
        <w:rPr>
          <w:rFonts w:eastAsiaTheme="minorHAnsi"/>
          <w:color w:val="0000FF"/>
          <w:lang w:val="en-US"/>
        </w:rPr>
        <w:t>new</w:t>
      </w:r>
      <w:r>
        <w:rPr>
          <w:rFonts w:eastAsiaTheme="minorHAnsi"/>
          <w:color w:val="000000"/>
          <w:lang w:val="en-US"/>
        </w:rPr>
        <w:t xml:space="preserve"> PictureBox();</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Image img = Image.FromFile(</w:t>
      </w:r>
      <w:r>
        <w:rPr>
          <w:rFonts w:eastAsiaTheme="minorHAnsi"/>
          <w:color w:val="A31515"/>
          <w:lang w:val="en-US"/>
        </w:rPr>
        <w:t>"../../card_images/"</w:t>
      </w:r>
      <w:r>
        <w:rPr>
          <w:rFonts w:eastAsiaTheme="minorHAnsi"/>
          <w:color w:val="000000"/>
          <w:lang w:val="en-US"/>
        </w:rPr>
        <w:t xml:space="preserve"> + card.Value + card.Suit + </w:t>
      </w:r>
      <w:r>
        <w:rPr>
          <w:rFonts w:eastAsiaTheme="minorHAnsi"/>
          <w:color w:val="A31515"/>
          <w:lang w:val="en-US"/>
        </w:rPr>
        <w:t>".png"</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newCard.Image = img;</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newCard.Location = </w:t>
      </w:r>
      <w:r>
        <w:rPr>
          <w:rFonts w:eastAsiaTheme="minorHAnsi"/>
          <w:color w:val="0000FF"/>
          <w:lang w:val="en-US"/>
        </w:rPr>
        <w:t>new</w:t>
      </w:r>
      <w:r>
        <w:rPr>
          <w:rFonts w:eastAsiaTheme="minorHAnsi"/>
          <w:color w:val="000000"/>
          <w:lang w:val="en-US"/>
        </w:rPr>
        <w:t xml:space="preserve"> System.Drawing.Point(playerCardXPos, 180);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newCard.Name = </w:t>
      </w:r>
      <w:r>
        <w:rPr>
          <w:rFonts w:eastAsiaTheme="minorHAnsi"/>
          <w:color w:val="A31515"/>
          <w:lang w:val="en-US"/>
        </w:rPr>
        <w:t>"newCard"</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newCard.Size = </w:t>
      </w:r>
      <w:r>
        <w:rPr>
          <w:rFonts w:eastAsiaTheme="minorHAnsi"/>
          <w:color w:val="0000FF"/>
          <w:lang w:val="en-US"/>
        </w:rPr>
        <w:t>new</w:t>
      </w:r>
      <w:r>
        <w:rPr>
          <w:rFonts w:eastAsiaTheme="minorHAnsi"/>
          <w:color w:val="000000"/>
          <w:lang w:val="en-US"/>
        </w:rPr>
        <w:t xml:space="preserve"> System.Drawing.Size(72, 99);</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this</w:t>
      </w:r>
      <w:r>
        <w:rPr>
          <w:rFonts w:eastAsiaTheme="minorHAnsi"/>
          <w:color w:val="000000"/>
          <w:lang w:val="en-US"/>
        </w:rPr>
        <w:t>.Controls.Add(newCard);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newCard.BringToFront();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playerCardsToDisplay.Add(newCard);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DrawDealerCardNotShown(Card 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dealerCardXPos -= 30;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PictureBox blankCard = </w:t>
      </w:r>
      <w:r>
        <w:rPr>
          <w:rFonts w:eastAsiaTheme="minorHAnsi"/>
          <w:color w:val="0000FF"/>
          <w:lang w:val="en-US"/>
        </w:rPr>
        <w:t>new</w:t>
      </w:r>
      <w:r>
        <w:rPr>
          <w:rFonts w:eastAsiaTheme="minorHAnsi"/>
          <w:color w:val="000000"/>
          <w:lang w:val="en-US"/>
        </w:rPr>
        <w:t xml:space="preserve"> PictureBox();</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Image blankImage = Image.FromFile(</w:t>
      </w:r>
      <w:r>
        <w:rPr>
          <w:rFonts w:eastAsiaTheme="minorHAnsi"/>
          <w:color w:val="A31515"/>
          <w:lang w:val="en-US"/>
        </w:rPr>
        <w:t>"../../card_images/b1fv.png"</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blankCard.Image = blankImage;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blankCard.Location = </w:t>
      </w:r>
      <w:r>
        <w:rPr>
          <w:rFonts w:eastAsiaTheme="minorHAnsi"/>
          <w:color w:val="0000FF"/>
          <w:lang w:val="en-US"/>
        </w:rPr>
        <w:t>new</w:t>
      </w:r>
      <w:r>
        <w:rPr>
          <w:rFonts w:eastAsiaTheme="minorHAnsi"/>
          <w:color w:val="000000"/>
          <w:lang w:val="en-US"/>
        </w:rPr>
        <w:t xml:space="preserve"> System.Drawing.Point(dealerCardXPos, 12);</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blankCard.Name = </w:t>
      </w:r>
      <w:r>
        <w:rPr>
          <w:rFonts w:eastAsiaTheme="minorHAnsi"/>
          <w:color w:val="A31515"/>
          <w:lang w:val="en-US"/>
        </w:rPr>
        <w:t>"newCard"</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blankCard.Size = </w:t>
      </w:r>
      <w:r>
        <w:rPr>
          <w:rFonts w:eastAsiaTheme="minorHAnsi"/>
          <w:color w:val="0000FF"/>
          <w:lang w:val="en-US"/>
        </w:rPr>
        <w:t>new</w:t>
      </w:r>
      <w:r>
        <w:rPr>
          <w:rFonts w:eastAsiaTheme="minorHAnsi"/>
          <w:color w:val="000000"/>
          <w:lang w:val="en-US"/>
        </w:rPr>
        <w:t xml:space="preserve"> System.Drawing.Size(72, 99);</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this</w:t>
      </w:r>
      <w:r>
        <w:rPr>
          <w:rFonts w:eastAsiaTheme="minorHAnsi"/>
          <w:color w:val="000000"/>
          <w:lang w:val="en-US"/>
        </w:rPr>
        <w:t>.Controls.Add(blankCard);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blankCard.BringToFront();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dealerCards.Add(blankCard);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DrawDealer(card);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DrawDealer(Card 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dealerCardXPos -= 30;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PictureBox newCard = </w:t>
      </w:r>
      <w:r>
        <w:rPr>
          <w:rFonts w:eastAsiaTheme="minorHAnsi"/>
          <w:color w:val="0000FF"/>
          <w:lang w:val="en-US"/>
        </w:rPr>
        <w:t>new</w:t>
      </w:r>
      <w:r>
        <w:rPr>
          <w:rFonts w:eastAsiaTheme="minorHAnsi"/>
          <w:color w:val="000000"/>
          <w:lang w:val="en-US"/>
        </w:rPr>
        <w:t xml:space="preserve"> PictureBox();</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Image img = Image.FromFile(</w:t>
      </w:r>
      <w:r>
        <w:rPr>
          <w:rFonts w:eastAsiaTheme="minorHAnsi"/>
          <w:color w:val="A31515"/>
          <w:lang w:val="en-US"/>
        </w:rPr>
        <w:t>"../../card_images/"</w:t>
      </w:r>
      <w:r>
        <w:rPr>
          <w:rFonts w:eastAsiaTheme="minorHAnsi"/>
          <w:color w:val="000000"/>
          <w:lang w:val="en-US"/>
        </w:rPr>
        <w:t xml:space="preserve"> + card.Value + card.Suit + </w:t>
      </w:r>
      <w:r>
        <w:rPr>
          <w:rFonts w:eastAsiaTheme="minorHAnsi"/>
          <w:color w:val="A31515"/>
          <w:lang w:val="en-US"/>
        </w:rPr>
        <w:t>".png"</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newCard.Image = img;</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newCard.Location = </w:t>
      </w:r>
      <w:r>
        <w:rPr>
          <w:rFonts w:eastAsiaTheme="minorHAnsi"/>
          <w:color w:val="0000FF"/>
          <w:lang w:val="en-US"/>
        </w:rPr>
        <w:t>new</w:t>
      </w:r>
      <w:r>
        <w:rPr>
          <w:rFonts w:eastAsiaTheme="minorHAnsi"/>
          <w:color w:val="000000"/>
          <w:lang w:val="en-US"/>
        </w:rPr>
        <w:t xml:space="preserve"> System.Drawing.Point(dealerCardXPos, 12);</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lastRenderedPageBreak/>
        <w:t xml:space="preserve">   newCard.Name = </w:t>
      </w:r>
      <w:r>
        <w:rPr>
          <w:rFonts w:eastAsiaTheme="minorHAnsi"/>
          <w:color w:val="A31515"/>
          <w:lang w:val="en-US"/>
        </w:rPr>
        <w:t>"newCard"</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newCard.Size = </w:t>
      </w:r>
      <w:r>
        <w:rPr>
          <w:rFonts w:eastAsiaTheme="minorHAnsi"/>
          <w:color w:val="0000FF"/>
          <w:lang w:val="en-US"/>
        </w:rPr>
        <w:t>new</w:t>
      </w:r>
      <w:r>
        <w:rPr>
          <w:rFonts w:eastAsiaTheme="minorHAnsi"/>
          <w:color w:val="000000"/>
          <w:lang w:val="en-US"/>
        </w:rPr>
        <w:t xml:space="preserve"> System.Drawing.Size(72, 99);</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this</w:t>
      </w:r>
      <w:r>
        <w:rPr>
          <w:rFonts w:eastAsiaTheme="minorHAnsi"/>
          <w:color w:val="000000"/>
          <w:lang w:val="en-US"/>
        </w:rPr>
        <w:t>.Controls.Add(newCard);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dealerCards.Add(newCard);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startButton_Click(</w:t>
      </w:r>
      <w:r>
        <w:rPr>
          <w:rFonts w:eastAsiaTheme="minorHAnsi"/>
          <w:color w:val="0000FF"/>
          <w:lang w:val="en-US"/>
        </w:rPr>
        <w:t>object</w:t>
      </w:r>
      <w:r>
        <w:rPr>
          <w:rFonts w:eastAsiaTheme="minorHAnsi"/>
          <w:color w:val="000000"/>
          <w:lang w:val="en-US"/>
        </w:rPr>
        <w:t xml:space="preserve"> sender, EventArgs 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resultLabel.Text = </w:t>
      </w:r>
      <w:r>
        <w:rPr>
          <w:rFonts w:eastAsiaTheme="minorHAnsi"/>
          <w:color w:val="A31515"/>
          <w:lang w:val="en-US"/>
        </w:rPr>
        <w:t>""</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welcome.Visible = </w:t>
      </w:r>
      <w:r>
        <w:rPr>
          <w:rFonts w:eastAsiaTheme="minorHAnsi"/>
          <w:color w:val="0000FF"/>
          <w:lang w:val="en-US"/>
        </w:rPr>
        <w:t>false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help.Visible = </w:t>
      </w:r>
      <w:r>
        <w:rPr>
          <w:rFonts w:eastAsiaTheme="minorHAnsi"/>
          <w:color w:val="0000FF"/>
          <w:lang w:val="en-US"/>
        </w:rPr>
        <w:t>false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hitMeButton.Enabled = </w:t>
      </w:r>
      <w:r>
        <w:rPr>
          <w:rFonts w:eastAsiaTheme="minorHAnsi"/>
          <w:color w:val="0000FF"/>
          <w:lang w:val="en-US"/>
        </w:rPr>
        <w:t>true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standButton.Enabled = </w:t>
      </w:r>
      <w:r>
        <w:rPr>
          <w:rFonts w:eastAsiaTheme="minorHAnsi"/>
          <w:color w:val="0000FF"/>
          <w:lang w:val="en-US"/>
        </w:rPr>
        <w:t>true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RemoveCards(playerCardsToDisplay);</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RemoveCards(dealerCards);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dealerCardXPos = dealerStartXPos;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playerCardXPos = startXPos;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List&lt;Card&gt; playerCards = player.ShowHand();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gm.StartNewDeal();</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playerScore.Text = </w:t>
      </w:r>
      <w:r>
        <w:rPr>
          <w:rFonts w:eastAsiaTheme="minorHAnsi"/>
          <w:color w:val="A31515"/>
          <w:lang w:val="en-US"/>
        </w:rPr>
        <w:t>"Твой счет: "</w:t>
      </w:r>
      <w:r>
        <w:rPr>
          <w:rFonts w:eastAsiaTheme="minorHAnsi"/>
          <w:color w:val="000000"/>
          <w:lang w:val="en-US"/>
        </w:rPr>
        <w:t xml:space="preserve"> + player.GetScore();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dealerScore.Text = </w:t>
      </w:r>
      <w:r>
        <w:rPr>
          <w:rFonts w:eastAsiaTheme="minorHAnsi"/>
          <w:color w:val="A31515"/>
          <w:lang w:val="en-US"/>
        </w:rPr>
        <w:t>""</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DrawPlayerCard(playerCards[0]);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DrawPlayerCard(playerCards[1]);</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DrawDealerCardNotShown(gm.DealerVisibleCard);</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if</w:t>
      </w:r>
      <w:r>
        <w:rPr>
          <w:rFonts w:eastAsiaTheme="minorHAnsi"/>
          <w:color w:val="000000"/>
          <w:lang w:val="en-US"/>
        </w:rPr>
        <w:t xml:space="preserve"> (playerCards[0].Value == playerCards[1].Value)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splitButton.Enabled = </w:t>
      </w:r>
      <w:r>
        <w:rPr>
          <w:rFonts w:eastAsiaTheme="minorHAnsi"/>
          <w:color w:val="0000FF"/>
          <w:lang w:val="en-US"/>
        </w:rPr>
        <w:t>true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if</w:t>
      </w:r>
      <w:r>
        <w:rPr>
          <w:rFonts w:eastAsiaTheme="minorHAnsi"/>
          <w:color w:val="000000"/>
          <w:lang w:val="en-US"/>
        </w:rPr>
        <w:t xml:space="preserve"> (player.GetScore() == 21)</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resultLabel.Text = </w:t>
      </w:r>
      <w:r>
        <w:rPr>
          <w:rFonts w:eastAsiaTheme="minorHAnsi"/>
          <w:color w:val="A31515"/>
          <w:lang w:val="en-US"/>
        </w:rPr>
        <w:t>$"</w:t>
      </w:r>
      <w:r>
        <w:rPr>
          <w:rFonts w:eastAsiaTheme="minorHAnsi"/>
          <w:color w:val="000000"/>
          <w:lang w:val="en-US"/>
        </w:rPr>
        <w:t>{link}</w:t>
      </w:r>
      <w:r>
        <w:rPr>
          <w:rFonts w:eastAsiaTheme="minorHAnsi"/>
          <w:color w:val="A31515"/>
          <w:lang w:val="en-US"/>
        </w:rPr>
        <w:t>"</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dealerScore.Text = </w:t>
      </w:r>
      <w:r>
        <w:rPr>
          <w:rFonts w:eastAsiaTheme="minorHAnsi"/>
          <w:color w:val="A31515"/>
          <w:lang w:val="en-US"/>
        </w:rPr>
        <w:t>"Счет дилера: "</w:t>
      </w:r>
      <w:r>
        <w:rPr>
          <w:rFonts w:eastAsiaTheme="minorHAnsi"/>
          <w:color w:val="000000"/>
          <w:lang w:val="en-US"/>
        </w:rPr>
        <w:t xml:space="preserve"> + gm.GetDealerScore();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MessageBox.Show(</w:t>
      </w:r>
      <w:r>
        <w:rPr>
          <w:rFonts w:eastAsiaTheme="minorHAnsi"/>
          <w:color w:val="A31515"/>
          <w:lang w:val="en-US"/>
        </w:rPr>
        <w:t>"Blackjack! Ты победил!"</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hitMeButton.Enabled = </w:t>
      </w:r>
      <w:r>
        <w:rPr>
          <w:rFonts w:eastAsiaTheme="minorHAnsi"/>
          <w:color w:val="0000FF"/>
          <w:lang w:val="en-US"/>
        </w:rPr>
        <w:t>false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standButton.Enabled = </w:t>
      </w:r>
      <w:r>
        <w:rPr>
          <w:rFonts w:eastAsiaTheme="minorHAnsi"/>
          <w:color w:val="0000FF"/>
          <w:lang w:val="en-US"/>
        </w:rPr>
        <w:t>false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RemoveCards(List&lt;PictureBox&gt; cardImages)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foreach</w:t>
      </w:r>
      <w:r>
        <w:rPr>
          <w:rFonts w:eastAsiaTheme="minorHAnsi"/>
          <w:color w:val="000000"/>
          <w:lang w:val="en-US"/>
        </w:rPr>
        <w:t xml:space="preserve"> (PictureBox box </w:t>
      </w:r>
      <w:r>
        <w:rPr>
          <w:rFonts w:eastAsiaTheme="minorHAnsi"/>
          <w:color w:val="0000FF"/>
          <w:lang w:val="en-US"/>
        </w:rPr>
        <w:t>in</w:t>
      </w:r>
      <w:r>
        <w:rPr>
          <w:rFonts w:eastAsiaTheme="minorHAnsi"/>
          <w:color w:val="000000"/>
          <w:lang w:val="en-US"/>
        </w:rPr>
        <w:t xml:space="preserve"> cardImages)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this</w:t>
      </w:r>
      <w:r>
        <w:rPr>
          <w:rFonts w:eastAsiaTheme="minorHAnsi"/>
          <w:color w:val="000000"/>
          <w:lang w:val="en-US"/>
        </w:rPr>
        <w:t>.Controls.Remove(box);</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lastRenderedPageBreak/>
        <w:t xml:space="preserve">  }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hitMeButton_Click_1(</w:t>
      </w:r>
      <w:r>
        <w:rPr>
          <w:rFonts w:eastAsiaTheme="minorHAnsi"/>
          <w:color w:val="0000FF"/>
          <w:lang w:val="en-US"/>
        </w:rPr>
        <w:t>object</w:t>
      </w:r>
      <w:r>
        <w:rPr>
          <w:rFonts w:eastAsiaTheme="minorHAnsi"/>
          <w:color w:val="000000"/>
          <w:lang w:val="en-US"/>
        </w:rPr>
        <w:t xml:space="preserve"> sender, EventArgs 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if</w:t>
      </w:r>
      <w:r>
        <w:rPr>
          <w:rFonts w:eastAsiaTheme="minorHAnsi"/>
          <w:color w:val="000000"/>
          <w:lang w:val="en-US"/>
        </w:rPr>
        <w:t xml:space="preserve"> (!player.Busted)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player.HitMe(gm.DealCard());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playerScore.Text = </w:t>
      </w:r>
      <w:r>
        <w:rPr>
          <w:rFonts w:eastAsiaTheme="minorHAnsi"/>
          <w:color w:val="A31515"/>
          <w:lang w:val="en-US"/>
        </w:rPr>
        <w:t>"Твой счет: "</w:t>
      </w:r>
      <w:r>
        <w:rPr>
          <w:rFonts w:eastAsiaTheme="minorHAnsi"/>
          <w:color w:val="000000"/>
          <w:lang w:val="en-US"/>
        </w:rPr>
        <w:t xml:space="preserve"> + player.GetScore();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DrawPlayerCard(player.LastCard());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if</w:t>
      </w:r>
      <w:r>
        <w:rPr>
          <w:rFonts w:eastAsiaTheme="minorHAnsi"/>
          <w:color w:val="000000"/>
          <w:lang w:val="en-US"/>
        </w:rPr>
        <w:t xml:space="preserve"> (player.Busted)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DrawDealer(gm.DealerLastCard);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hitMeButton.Enabled = </w:t>
      </w:r>
      <w:r>
        <w:rPr>
          <w:rFonts w:eastAsiaTheme="minorHAnsi"/>
          <w:color w:val="0000FF"/>
          <w:lang w:val="en-US"/>
        </w:rPr>
        <w:t>false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standButton.Enabled = </w:t>
      </w:r>
      <w:r>
        <w:rPr>
          <w:rFonts w:eastAsiaTheme="minorHAnsi"/>
          <w:color w:val="0000FF"/>
          <w:lang w:val="en-US"/>
        </w:rPr>
        <w:t>false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splitButton.Enabled = </w:t>
      </w:r>
      <w:r>
        <w:rPr>
          <w:rFonts w:eastAsiaTheme="minorHAnsi"/>
          <w:color w:val="0000FF"/>
          <w:lang w:val="en-US"/>
        </w:rPr>
        <w:t>false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dealerScore.Text = </w:t>
      </w:r>
      <w:r>
        <w:rPr>
          <w:rFonts w:eastAsiaTheme="minorHAnsi"/>
          <w:color w:val="A31515"/>
          <w:lang w:val="en-US"/>
        </w:rPr>
        <w:t>"Счет дилера: "</w:t>
      </w:r>
      <w:r>
        <w:rPr>
          <w:rFonts w:eastAsiaTheme="minorHAnsi"/>
          <w:color w:val="000000"/>
          <w:lang w:val="en-US"/>
        </w:rPr>
        <w:t xml:space="preserve"> + gm.GetDealerScore();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MessageBox.Show(</w:t>
      </w:r>
      <w:r>
        <w:rPr>
          <w:rFonts w:eastAsiaTheme="minorHAnsi"/>
          <w:color w:val="A31515"/>
          <w:lang w:val="en-US"/>
        </w:rPr>
        <w:t>"Победа дилера!"</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resultLabel.Text = </w:t>
      </w:r>
      <w:r>
        <w:rPr>
          <w:rFonts w:eastAsiaTheme="minorHAnsi"/>
          <w:color w:val="A31515"/>
          <w:lang w:val="en-US"/>
        </w:rPr>
        <w:t>$"</w:t>
      </w:r>
      <w:r>
        <w:rPr>
          <w:rFonts w:eastAsiaTheme="minorHAnsi"/>
          <w:color w:val="000000"/>
          <w:lang w:val="en-US"/>
        </w:rPr>
        <w:t>{link}</w:t>
      </w:r>
      <w:r>
        <w:rPr>
          <w:rFonts w:eastAsiaTheme="minorHAnsi"/>
          <w:color w:val="A31515"/>
          <w:lang w:val="en-US"/>
        </w:rPr>
        <w:t>"</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standButton_Click_1(</w:t>
      </w:r>
      <w:r>
        <w:rPr>
          <w:rFonts w:eastAsiaTheme="minorHAnsi"/>
          <w:color w:val="0000FF"/>
          <w:lang w:val="en-US"/>
        </w:rPr>
        <w:t>object</w:t>
      </w:r>
      <w:r>
        <w:rPr>
          <w:rFonts w:eastAsiaTheme="minorHAnsi"/>
          <w:color w:val="000000"/>
          <w:lang w:val="en-US"/>
        </w:rPr>
        <w:t xml:space="preserve"> sender, EventArgs 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dealerScore.Text = </w:t>
      </w:r>
      <w:r>
        <w:rPr>
          <w:rFonts w:eastAsiaTheme="minorHAnsi"/>
          <w:color w:val="A31515"/>
          <w:lang w:val="en-US"/>
        </w:rPr>
        <w:t>"Счет дилера: "</w:t>
      </w:r>
      <w:r>
        <w:rPr>
          <w:rFonts w:eastAsiaTheme="minorHAnsi"/>
          <w:color w:val="000000"/>
          <w:lang w:val="en-US"/>
        </w:rPr>
        <w:t xml:space="preserve"> + gm.GetDealerScore();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playerScore.Text = </w:t>
      </w:r>
      <w:r>
        <w:rPr>
          <w:rFonts w:eastAsiaTheme="minorHAnsi"/>
          <w:color w:val="A31515"/>
          <w:lang w:val="en-US"/>
        </w:rPr>
        <w:t>"Твой счет: "</w:t>
      </w:r>
      <w:r>
        <w:rPr>
          <w:rFonts w:eastAsiaTheme="minorHAnsi"/>
          <w:color w:val="000000"/>
          <w:lang w:val="en-US"/>
        </w:rPr>
        <w:t xml:space="preserve"> + player.GetScore();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dealerCardXPos = dealerStartXPos;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RemoveCards(dealerCards);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DrawDealer(gm.getDealerCards()[1]);</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DrawDealer(gm.getDealerCards()[0]);</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8000"/>
          <w:lang w:val="en-US"/>
        </w:rPr>
        <w:t>//TODO pause for 0.5 seconds so that the user can see the dealer getting cards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while</w:t>
      </w:r>
      <w:r>
        <w:rPr>
          <w:rFonts w:eastAsiaTheme="minorHAnsi"/>
          <w:color w:val="000000"/>
          <w:lang w:val="en-US"/>
        </w:rPr>
        <w:t xml:space="preserve"> (gm.GetDealerScore() &lt; 17)</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gm.GiveDealerACard();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dealerScore.Text = </w:t>
      </w:r>
      <w:r>
        <w:rPr>
          <w:rFonts w:eastAsiaTheme="minorHAnsi"/>
          <w:color w:val="A31515"/>
          <w:lang w:val="en-US"/>
        </w:rPr>
        <w:t>"Счет дилера: "</w:t>
      </w:r>
      <w:r>
        <w:rPr>
          <w:rFonts w:eastAsiaTheme="minorHAnsi"/>
          <w:color w:val="000000"/>
          <w:lang w:val="en-US"/>
        </w:rPr>
        <w:t xml:space="preserve"> + gm.GetDealerScore();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DrawDealer(gm.DealerLastCard);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if</w:t>
      </w:r>
      <w:r>
        <w:rPr>
          <w:rFonts w:eastAsiaTheme="minorHAnsi"/>
          <w:color w:val="000000"/>
          <w:lang w:val="en-US"/>
        </w:rPr>
        <w:t xml:space="preserve"> (gm.GetDealerScore() &gt; player.GetScore() &amp;&amp; gm.GetDealerScore() &lt; 22)</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hitMeButton.Enabled = </w:t>
      </w:r>
      <w:r>
        <w:rPr>
          <w:rFonts w:eastAsiaTheme="minorHAnsi"/>
          <w:color w:val="0000FF"/>
          <w:lang w:val="en-US"/>
        </w:rPr>
        <w:t>false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standButton.Enabled = </w:t>
      </w:r>
      <w:r>
        <w:rPr>
          <w:rFonts w:eastAsiaTheme="minorHAnsi"/>
          <w:color w:val="0000FF"/>
          <w:lang w:val="en-US"/>
        </w:rPr>
        <w:t>false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splitButton.Enabled = </w:t>
      </w:r>
      <w:r>
        <w:rPr>
          <w:rFonts w:eastAsiaTheme="minorHAnsi"/>
          <w:color w:val="0000FF"/>
          <w:lang w:val="en-US"/>
        </w:rPr>
        <w:t>false</w:t>
      </w: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lastRenderedPageBreak/>
        <w:t xml:space="preserve">   MessageBox.Show(</w:t>
      </w:r>
      <w:r>
        <w:rPr>
          <w:rFonts w:eastAsiaTheme="minorHAnsi"/>
          <w:color w:val="A31515"/>
          <w:lang w:val="en-US"/>
        </w:rPr>
        <w:t>"Победа дилера!"</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resultLabel.Text = </w:t>
      </w:r>
      <w:r>
        <w:rPr>
          <w:rFonts w:eastAsiaTheme="minorHAnsi"/>
          <w:color w:val="A31515"/>
          <w:lang w:val="en-US"/>
        </w:rPr>
        <w:t>$"</w:t>
      </w:r>
      <w:r>
        <w:rPr>
          <w:rFonts w:eastAsiaTheme="minorHAnsi"/>
          <w:color w:val="000000"/>
          <w:lang w:val="en-US"/>
        </w:rPr>
        <w:t>{link}</w:t>
      </w:r>
      <w:r>
        <w:rPr>
          <w:rFonts w:eastAsiaTheme="minorHAnsi"/>
          <w:color w:val="A31515"/>
          <w:lang w:val="en-US"/>
        </w:rPr>
        <w:t>"</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else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hitMeButton.Enabled = </w:t>
      </w:r>
      <w:r>
        <w:rPr>
          <w:rFonts w:eastAsiaTheme="minorHAnsi"/>
          <w:color w:val="0000FF"/>
          <w:lang w:val="en-US"/>
        </w:rPr>
        <w:t>false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standButton.Enabled = </w:t>
      </w:r>
      <w:r>
        <w:rPr>
          <w:rFonts w:eastAsiaTheme="minorHAnsi"/>
          <w:color w:val="0000FF"/>
          <w:lang w:val="en-US"/>
        </w:rPr>
        <w:t>false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splitButton.Enabled = </w:t>
      </w:r>
      <w:r>
        <w:rPr>
          <w:rFonts w:eastAsiaTheme="minorHAnsi"/>
          <w:color w:val="0000FF"/>
          <w:lang w:val="en-US"/>
        </w:rPr>
        <w:t>false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MessageBox.Show(</w:t>
      </w:r>
      <w:r>
        <w:rPr>
          <w:rFonts w:eastAsiaTheme="minorHAnsi"/>
          <w:color w:val="A31515"/>
          <w:lang w:val="en-US"/>
        </w:rPr>
        <w:t>"Ты победил!"</w:t>
      </w: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resultLabel.Text = </w:t>
      </w:r>
      <w:r>
        <w:rPr>
          <w:rFonts w:eastAsiaTheme="minorHAnsi"/>
          <w:color w:val="A31515"/>
          <w:lang w:val="en-US"/>
        </w:rPr>
        <w:t>$"</w:t>
      </w:r>
      <w:r>
        <w:rPr>
          <w:rFonts w:eastAsiaTheme="minorHAnsi"/>
          <w:color w:val="000000"/>
          <w:lang w:val="en-US"/>
        </w:rPr>
        <w:t>{link}</w:t>
      </w:r>
      <w:r>
        <w:rPr>
          <w:rFonts w:eastAsiaTheme="minorHAnsi"/>
          <w:color w:val="A31515"/>
          <w:lang w:val="en-US"/>
        </w:rPr>
        <w:t>"</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button1_Click(</w:t>
      </w:r>
      <w:r>
        <w:rPr>
          <w:rFonts w:eastAsiaTheme="minorHAnsi"/>
          <w:color w:val="0000FF"/>
          <w:lang w:val="en-US"/>
        </w:rPr>
        <w:t>object</w:t>
      </w:r>
      <w:r>
        <w:rPr>
          <w:rFonts w:eastAsiaTheme="minorHAnsi"/>
          <w:color w:val="000000"/>
          <w:lang w:val="en-US"/>
        </w:rPr>
        <w:t xml:space="preserve"> sender, EventArgs 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this</w:t>
      </w:r>
      <w:r>
        <w:rPr>
          <w:rFonts w:eastAsiaTheme="minorHAnsi"/>
          <w:color w:val="000000"/>
          <w:lang w:val="en-US"/>
        </w:rPr>
        <w:t>.Close();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button2_Click(</w:t>
      </w:r>
      <w:r>
        <w:rPr>
          <w:rFonts w:eastAsiaTheme="minorHAnsi"/>
          <w:color w:val="0000FF"/>
          <w:lang w:val="en-US"/>
        </w:rPr>
        <w:t>object</w:t>
      </w:r>
      <w:r>
        <w:rPr>
          <w:rFonts w:eastAsiaTheme="minorHAnsi"/>
          <w:color w:val="000000"/>
          <w:lang w:val="en-US"/>
        </w:rPr>
        <w:t xml:space="preserve"> sender, EventArgs 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string</w:t>
      </w:r>
      <w:r>
        <w:rPr>
          <w:rFonts w:eastAsiaTheme="minorHAnsi"/>
          <w:color w:val="000000"/>
          <w:lang w:val="en-US"/>
        </w:rPr>
        <w:t xml:space="preserve"> likk = </w:t>
      </w:r>
      <w:r>
        <w:rPr>
          <w:rFonts w:eastAsiaTheme="minorHAnsi"/>
          <w:color w:val="A31515"/>
          <w:lang w:val="en-US"/>
        </w:rPr>
        <w:t>"..\\..\\card_images\\BlackJackRules.html"</w:t>
      </w: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Process.Start(likk);</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w:t>
      </w:r>
    </w:p>
    <w:p w:rsidR="001D6C87" w:rsidRDefault="001D6C87">
      <w:pPr>
        <w:rPr>
          <w:lang w:val="en-US"/>
        </w:rPr>
      </w:pPr>
    </w:p>
    <w:p w:rsidR="001D6C87" w:rsidRDefault="00544B19">
      <w:pPr>
        <w:rPr>
          <w:lang w:val="en-US"/>
        </w:rPr>
      </w:pPr>
      <w:r>
        <w:rPr>
          <w:lang w:val="en-US"/>
        </w:rPr>
        <w:t>CardValue.cs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namespace</w:t>
      </w:r>
      <w:r>
        <w:rPr>
          <w:rFonts w:eastAsiaTheme="minorHAnsi"/>
          <w:color w:val="000000"/>
          <w:lang w:val="en-US"/>
        </w:rPr>
        <w:t xml:space="preserve"> BlackJack_MR.Common</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enum</w:t>
      </w:r>
      <w:r>
        <w:rPr>
          <w:rFonts w:eastAsiaTheme="minorHAnsi"/>
          <w:color w:val="000000"/>
          <w:lang w:val="en-US"/>
        </w:rPr>
        <w:t xml:space="preserve"> </w:t>
      </w:r>
      <w:r>
        <w:rPr>
          <w:rFonts w:eastAsiaTheme="minorHAnsi"/>
          <w:color w:val="2B91AF"/>
          <w:lang w:val="en-US"/>
        </w:rPr>
        <w:t>CardValue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Ace = 1,</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Deuce = 2,</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Three = 3,</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Four = 4,</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Five = 5,</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Six = 6,</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Seven = 7,</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Eight = 8,</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Nine = 9,</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Ten = 10,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Jack = 11,</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Queen = 12,</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King = 13</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lastRenderedPageBreak/>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w:t>
      </w:r>
    </w:p>
    <w:p w:rsidR="001D6C87" w:rsidRDefault="001D6C87">
      <w:pPr>
        <w:rPr>
          <w:lang w:val="en-US"/>
        </w:rPr>
      </w:pPr>
    </w:p>
    <w:p w:rsidR="001D6C87" w:rsidRDefault="00544B19">
      <w:pPr>
        <w:rPr>
          <w:lang w:val="en-US"/>
        </w:rPr>
      </w:pPr>
      <w:r>
        <w:rPr>
          <w:lang w:val="en-US"/>
        </w:rPr>
        <w:t>CardSuit.cs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namespace</w:t>
      </w:r>
      <w:r>
        <w:rPr>
          <w:rFonts w:eastAsiaTheme="minorHAnsi"/>
          <w:color w:val="000000"/>
          <w:lang w:val="en-US"/>
        </w:rPr>
        <w:t xml:space="preserve"> BlackJack_MR.Common</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enum</w:t>
      </w:r>
      <w:r>
        <w:rPr>
          <w:rFonts w:eastAsiaTheme="minorHAnsi"/>
          <w:color w:val="000000"/>
          <w:lang w:val="en-US"/>
        </w:rPr>
        <w:t xml:space="preserve"> </w:t>
      </w:r>
      <w:r>
        <w:rPr>
          <w:rFonts w:eastAsiaTheme="minorHAnsi"/>
          <w:color w:val="2B91AF"/>
          <w:lang w:val="en-US"/>
        </w:rPr>
        <w:t>CardSuit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Spades = 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Diamonds = 1,</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Hearts = 2,</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Clubs = 3</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w:t>
      </w:r>
    </w:p>
    <w:p w:rsidR="001D6C87" w:rsidRDefault="001D6C87">
      <w:pPr>
        <w:rPr>
          <w:lang w:val="en-US"/>
        </w:rPr>
      </w:pPr>
    </w:p>
    <w:p w:rsidR="001D6C87" w:rsidRDefault="00544B19">
      <w:pPr>
        <w:rPr>
          <w:lang w:val="en-US"/>
        </w:rPr>
      </w:pPr>
      <w:r>
        <w:rPr>
          <w:lang w:val="en-US"/>
        </w:rPr>
        <w:t>Card.cs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namespace</w:t>
      </w:r>
      <w:r>
        <w:rPr>
          <w:rFonts w:eastAsiaTheme="minorHAnsi"/>
          <w:color w:val="000000"/>
          <w:lang w:val="en-US"/>
        </w:rPr>
        <w:t xml:space="preserve"> BlackJack_MR.Common</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struct</w:t>
      </w:r>
      <w:r>
        <w:rPr>
          <w:rFonts w:eastAsiaTheme="minorHAnsi"/>
          <w:color w:val="000000"/>
          <w:lang w:val="en-US"/>
        </w:rPr>
        <w:t xml:space="preserve"> </w:t>
      </w:r>
      <w:r>
        <w:rPr>
          <w:rFonts w:eastAsiaTheme="minorHAnsi"/>
          <w:color w:val="2B91AF"/>
          <w:lang w:val="en-US"/>
        </w:rPr>
        <w:t>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CardSuit suit;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CardValue value;</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CardSuit Suit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get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w:t>
      </w:r>
      <w:r>
        <w:rPr>
          <w:rFonts w:eastAsiaTheme="minorHAnsi"/>
          <w:color w:val="0000FF"/>
          <w:lang w:val="en-US"/>
        </w:rPr>
        <w:t>this</w:t>
      </w:r>
      <w:r>
        <w:rPr>
          <w:rFonts w:eastAsiaTheme="minorHAnsi"/>
          <w:color w:val="000000"/>
          <w:lang w:val="en-US"/>
        </w:rPr>
        <w:t>.suit;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CardValue Value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get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w:t>
      </w:r>
      <w:r>
        <w:rPr>
          <w:rFonts w:eastAsiaTheme="minorHAnsi"/>
          <w:color w:val="0000FF"/>
          <w:lang w:val="en-US"/>
        </w:rPr>
        <w:t>this</w:t>
      </w:r>
      <w:r>
        <w:rPr>
          <w:rFonts w:eastAsiaTheme="minorHAnsi"/>
          <w:color w:val="000000"/>
          <w:lang w:val="en-US"/>
        </w:rPr>
        <w:t>.value;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Card(CardSuit suit, CardValue value)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 </w:t>
      </w:r>
      <w:r>
        <w:rPr>
          <w:rFonts w:eastAsiaTheme="minorHAnsi"/>
          <w:color w:val="0000FF"/>
          <w:lang w:val="en-US"/>
        </w:rPr>
        <w:t>this</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this</w:t>
      </w:r>
      <w:r>
        <w:rPr>
          <w:rFonts w:eastAsiaTheme="minorHAnsi"/>
          <w:color w:val="000000"/>
          <w:lang w:val="en-US"/>
        </w:rPr>
        <w:t>.suit = suit;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lastRenderedPageBreak/>
        <w:t xml:space="preserve">   </w:t>
      </w:r>
      <w:r>
        <w:rPr>
          <w:rFonts w:eastAsiaTheme="minorHAnsi"/>
          <w:color w:val="0000FF"/>
          <w:lang w:val="en-US"/>
        </w:rPr>
        <w:t>this</w:t>
      </w:r>
      <w:r>
        <w:rPr>
          <w:rFonts w:eastAsiaTheme="minorHAnsi"/>
          <w:color w:val="000000"/>
          <w:lang w:val="en-US"/>
        </w:rPr>
        <w:t>.value = value;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override</w:t>
      </w:r>
      <w:r>
        <w:rPr>
          <w:rFonts w:eastAsiaTheme="minorHAnsi"/>
          <w:color w:val="000000"/>
          <w:lang w:val="en-US"/>
        </w:rPr>
        <w:t xml:space="preserve"> </w:t>
      </w:r>
      <w:r>
        <w:rPr>
          <w:rFonts w:eastAsiaTheme="minorHAnsi"/>
          <w:color w:val="0000FF"/>
          <w:lang w:val="en-US"/>
        </w:rPr>
        <w:t>string</w:t>
      </w:r>
      <w:r>
        <w:rPr>
          <w:rFonts w:eastAsiaTheme="minorHAnsi"/>
          <w:color w:val="000000"/>
          <w:lang w:val="en-US"/>
        </w:rPr>
        <w:t xml:space="preserve"> ToString()</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w:t>
      </w:r>
      <w:r>
        <w:rPr>
          <w:rFonts w:eastAsiaTheme="minorHAnsi"/>
          <w:color w:val="0000FF"/>
          <w:lang w:val="en-US"/>
        </w:rPr>
        <w:t>string</w:t>
      </w:r>
      <w:r>
        <w:rPr>
          <w:rFonts w:eastAsiaTheme="minorHAnsi"/>
          <w:color w:val="000000"/>
          <w:lang w:val="en-US"/>
        </w:rPr>
        <w:t>.Format(</w:t>
      </w:r>
      <w:r>
        <w:rPr>
          <w:rFonts w:eastAsiaTheme="minorHAnsi"/>
          <w:color w:val="A31515"/>
          <w:lang w:val="en-US"/>
        </w:rPr>
        <w:t>"Suit: {0}, Value: {1}"</w:t>
      </w:r>
      <w:r>
        <w:rPr>
          <w:rFonts w:eastAsiaTheme="minorHAnsi"/>
          <w:color w:val="000000"/>
          <w:lang w:val="en-US"/>
        </w:rPr>
        <w:t xml:space="preserve">, </w:t>
      </w:r>
      <w:r>
        <w:rPr>
          <w:rFonts w:eastAsiaTheme="minorHAnsi"/>
          <w:color w:val="0000FF"/>
          <w:lang w:val="en-US"/>
        </w:rPr>
        <w:t>this</w:t>
      </w:r>
      <w:r>
        <w:rPr>
          <w:rFonts w:eastAsiaTheme="minorHAnsi"/>
          <w:color w:val="000000"/>
          <w:lang w:val="en-US"/>
        </w:rPr>
        <w:t xml:space="preserve">.suit, </w:t>
      </w:r>
      <w:r>
        <w:rPr>
          <w:rFonts w:eastAsiaTheme="minorHAnsi"/>
          <w:color w:val="0000FF"/>
          <w:lang w:val="en-US"/>
        </w:rPr>
        <w:t>this</w:t>
      </w:r>
      <w:r>
        <w:rPr>
          <w:rFonts w:eastAsiaTheme="minorHAnsi"/>
          <w:color w:val="000000"/>
          <w:lang w:val="en-US"/>
        </w:rPr>
        <w:t>.value);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w:t>
      </w:r>
    </w:p>
    <w:p w:rsidR="001D6C87" w:rsidRDefault="001D6C87">
      <w:pPr>
        <w:rPr>
          <w:lang w:val="en-US"/>
        </w:rPr>
      </w:pPr>
    </w:p>
    <w:p w:rsidR="001D6C87" w:rsidRDefault="00544B19">
      <w:pPr>
        <w:rPr>
          <w:lang w:val="en-US"/>
        </w:rPr>
      </w:pPr>
      <w:r>
        <w:rPr>
          <w:lang w:val="en-US"/>
        </w:rPr>
        <w:t>App.config</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&lt;?</w:t>
      </w:r>
      <w:r>
        <w:rPr>
          <w:rFonts w:eastAsiaTheme="minorHAnsi"/>
          <w:color w:val="A31515"/>
          <w:lang w:val="en-US"/>
        </w:rPr>
        <w:t>xml</w:t>
      </w:r>
      <w:r>
        <w:rPr>
          <w:rFonts w:eastAsiaTheme="minorHAnsi"/>
          <w:color w:val="0000FF"/>
          <w:lang w:val="en-US"/>
        </w:rPr>
        <w:t xml:space="preserve"> </w:t>
      </w:r>
      <w:r>
        <w:rPr>
          <w:rFonts w:eastAsiaTheme="minorHAnsi"/>
          <w:color w:val="FF0000"/>
          <w:lang w:val="en-US"/>
        </w:rPr>
        <w:t>version</w:t>
      </w:r>
      <w:r>
        <w:rPr>
          <w:rFonts w:eastAsiaTheme="minorHAnsi"/>
          <w:color w:val="0000FF"/>
          <w:lang w:val="en-US"/>
        </w:rPr>
        <w:t>=</w:t>
      </w:r>
      <w:r>
        <w:rPr>
          <w:rFonts w:eastAsiaTheme="minorHAnsi"/>
          <w:color w:val="000000"/>
          <w:lang w:val="en-US"/>
        </w:rPr>
        <w:t>"</w:t>
      </w:r>
      <w:r>
        <w:rPr>
          <w:rFonts w:eastAsiaTheme="minorHAnsi"/>
          <w:color w:val="0000FF"/>
          <w:lang w:val="en-US"/>
        </w:rPr>
        <w:t>1.0</w:t>
      </w:r>
      <w:r>
        <w:rPr>
          <w:rFonts w:eastAsiaTheme="minorHAnsi"/>
          <w:color w:val="000000"/>
          <w:lang w:val="en-US"/>
        </w:rPr>
        <w:t>"</w:t>
      </w:r>
      <w:r>
        <w:rPr>
          <w:rFonts w:eastAsiaTheme="minorHAnsi"/>
          <w:color w:val="0000FF"/>
          <w:lang w:val="en-US"/>
        </w:rPr>
        <w:t xml:space="preserve"> </w:t>
      </w:r>
      <w:r>
        <w:rPr>
          <w:rFonts w:eastAsiaTheme="minorHAnsi"/>
          <w:color w:val="FF0000"/>
          <w:lang w:val="en-US"/>
        </w:rPr>
        <w:t>encoding</w:t>
      </w:r>
      <w:r>
        <w:rPr>
          <w:rFonts w:eastAsiaTheme="minorHAnsi"/>
          <w:color w:val="0000FF"/>
          <w:lang w:val="en-US"/>
        </w:rPr>
        <w:t>=</w:t>
      </w:r>
      <w:r>
        <w:rPr>
          <w:rFonts w:eastAsiaTheme="minorHAnsi"/>
          <w:color w:val="000000"/>
          <w:lang w:val="en-US"/>
        </w:rPr>
        <w:t>"</w:t>
      </w:r>
      <w:r>
        <w:rPr>
          <w:rFonts w:eastAsiaTheme="minorHAnsi"/>
          <w:color w:val="0000FF"/>
          <w:lang w:val="en-US"/>
        </w:rPr>
        <w:t>utf-8</w:t>
      </w:r>
      <w:r>
        <w:rPr>
          <w:rFonts w:eastAsiaTheme="minorHAnsi"/>
          <w:color w:val="000000"/>
          <w:lang w:val="en-US"/>
        </w:rPr>
        <w:t>"</w:t>
      </w:r>
      <w:r>
        <w:rPr>
          <w:rFonts w:eastAsiaTheme="minorHAnsi"/>
          <w:color w:val="0000FF"/>
          <w:lang w:val="en-US"/>
        </w:rPr>
        <w:t xml:space="preserve"> ?&gt;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&lt;</w:t>
      </w:r>
      <w:r>
        <w:rPr>
          <w:rFonts w:eastAsiaTheme="minorHAnsi"/>
          <w:color w:val="A31515"/>
          <w:lang w:val="en-US"/>
        </w:rPr>
        <w:t>configuration</w:t>
      </w:r>
      <w:r>
        <w:rPr>
          <w:rFonts w:eastAsiaTheme="minorHAnsi"/>
          <w:color w:val="0000FF"/>
          <w:lang w:val="en-US"/>
        </w:rPr>
        <w:t>&gt;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 xml:space="preserve"> &lt;</w:t>
      </w:r>
      <w:r>
        <w:rPr>
          <w:rFonts w:eastAsiaTheme="minorHAnsi"/>
          <w:color w:val="A31515"/>
          <w:lang w:val="en-US"/>
        </w:rPr>
        <w:t>startup</w:t>
      </w:r>
      <w:r>
        <w:rPr>
          <w:rFonts w:eastAsiaTheme="minorHAnsi"/>
          <w:color w:val="0000FF"/>
          <w:lang w:val="en-US"/>
        </w:rPr>
        <w:t xml:space="preserve">&gt;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 xml:space="preserve">  &lt;</w:t>
      </w:r>
      <w:r>
        <w:rPr>
          <w:rFonts w:eastAsiaTheme="minorHAnsi"/>
          <w:color w:val="A31515"/>
          <w:lang w:val="en-US"/>
        </w:rPr>
        <w:t>supportedRuntime</w:t>
      </w:r>
      <w:r>
        <w:rPr>
          <w:rFonts w:eastAsiaTheme="minorHAnsi"/>
          <w:color w:val="0000FF"/>
          <w:lang w:val="en-US"/>
        </w:rPr>
        <w:t xml:space="preserve"> </w:t>
      </w:r>
      <w:r>
        <w:rPr>
          <w:rFonts w:eastAsiaTheme="minorHAnsi"/>
          <w:color w:val="FF0000"/>
          <w:lang w:val="en-US"/>
        </w:rPr>
        <w:t>version</w:t>
      </w:r>
      <w:r>
        <w:rPr>
          <w:rFonts w:eastAsiaTheme="minorHAnsi"/>
          <w:color w:val="0000FF"/>
          <w:lang w:val="en-US"/>
        </w:rPr>
        <w:t>=</w:t>
      </w:r>
      <w:r>
        <w:rPr>
          <w:rFonts w:eastAsiaTheme="minorHAnsi"/>
          <w:color w:val="000000"/>
          <w:lang w:val="en-US"/>
        </w:rPr>
        <w:t>"</w:t>
      </w:r>
      <w:r>
        <w:rPr>
          <w:rFonts w:eastAsiaTheme="minorHAnsi"/>
          <w:color w:val="0000FF"/>
          <w:lang w:val="en-US"/>
        </w:rPr>
        <w:t>v4.0</w:t>
      </w:r>
      <w:r>
        <w:rPr>
          <w:rFonts w:eastAsiaTheme="minorHAnsi"/>
          <w:color w:val="000000"/>
          <w:lang w:val="en-US"/>
        </w:rPr>
        <w:t>"</w:t>
      </w:r>
      <w:r>
        <w:rPr>
          <w:rFonts w:eastAsiaTheme="minorHAnsi"/>
          <w:color w:val="0000FF"/>
          <w:lang w:val="en-US"/>
        </w:rPr>
        <w:t xml:space="preserve"> </w:t>
      </w:r>
      <w:r>
        <w:rPr>
          <w:rFonts w:eastAsiaTheme="minorHAnsi"/>
          <w:color w:val="FF0000"/>
          <w:lang w:val="en-US"/>
        </w:rPr>
        <w:t>sku</w:t>
      </w:r>
      <w:r>
        <w:rPr>
          <w:rFonts w:eastAsiaTheme="minorHAnsi"/>
          <w:color w:val="0000FF"/>
          <w:lang w:val="en-US"/>
        </w:rPr>
        <w:t>=</w:t>
      </w:r>
      <w:r>
        <w:rPr>
          <w:rFonts w:eastAsiaTheme="minorHAnsi"/>
          <w:color w:val="000000"/>
          <w:lang w:val="en-US"/>
        </w:rPr>
        <w:t>"</w:t>
      </w:r>
      <w:r>
        <w:rPr>
          <w:rFonts w:eastAsiaTheme="minorHAnsi"/>
          <w:color w:val="0000FF"/>
          <w:lang w:val="en-US"/>
        </w:rPr>
        <w:t>.NETFramework,Version=v4.7.2</w:t>
      </w:r>
      <w:r>
        <w:rPr>
          <w:rFonts w:eastAsiaTheme="minorHAnsi"/>
          <w:color w:val="000000"/>
          <w:lang w:val="en-US"/>
        </w:rPr>
        <w:t>"</w:t>
      </w:r>
      <w:r>
        <w:rPr>
          <w:rFonts w:eastAsiaTheme="minorHAnsi"/>
          <w:color w:val="0000FF"/>
          <w:lang w:val="en-US"/>
        </w:rPr>
        <w:t xml:space="preserve"> /&gt;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 xml:space="preserve"> &lt;/</w:t>
      </w:r>
      <w:r>
        <w:rPr>
          <w:rFonts w:eastAsiaTheme="minorHAnsi"/>
          <w:color w:val="A31515"/>
          <w:lang w:val="en-US"/>
        </w:rPr>
        <w:t>startup</w:t>
      </w:r>
      <w:r>
        <w:rPr>
          <w:rFonts w:eastAsiaTheme="minorHAnsi"/>
          <w:color w:val="0000FF"/>
          <w:lang w:val="en-US"/>
        </w:rPr>
        <w:t>&gt;</w:t>
      </w:r>
    </w:p>
    <w:p w:rsidR="001D6C87" w:rsidRDefault="00544B19">
      <w:pPr>
        <w:rPr>
          <w:rFonts w:eastAsiaTheme="minorHAnsi"/>
          <w:color w:val="0000FF"/>
          <w:lang w:val="en-US"/>
        </w:rPr>
      </w:pPr>
      <w:r>
        <w:rPr>
          <w:rFonts w:eastAsiaTheme="minorHAnsi"/>
          <w:color w:val="0000FF"/>
          <w:lang w:val="en-US"/>
        </w:rPr>
        <w:t>&lt;/</w:t>
      </w:r>
      <w:r>
        <w:rPr>
          <w:rFonts w:eastAsiaTheme="minorHAnsi"/>
          <w:color w:val="A31515"/>
          <w:lang w:val="en-US"/>
        </w:rPr>
        <w:t>configuration</w:t>
      </w:r>
      <w:r>
        <w:rPr>
          <w:rFonts w:eastAsiaTheme="minorHAnsi"/>
          <w:color w:val="0000FF"/>
          <w:lang w:val="en-US"/>
        </w:rPr>
        <w:t>&gt;</w:t>
      </w:r>
    </w:p>
    <w:p w:rsidR="001D6C87" w:rsidRDefault="001D6C87">
      <w:pPr>
        <w:rPr>
          <w:rFonts w:eastAsiaTheme="minorHAnsi"/>
          <w:color w:val="0000FF"/>
          <w:lang w:val="en-US"/>
        </w:rPr>
      </w:pPr>
    </w:p>
    <w:p w:rsidR="001D6C87" w:rsidRDefault="00544B19">
      <w:pPr>
        <w:rPr>
          <w:lang w:val="en-US"/>
        </w:rPr>
      </w:pPr>
      <w:r>
        <w:rPr>
          <w:lang w:val="en-US"/>
        </w:rPr>
        <w:t>Player.cs</w:t>
      </w:r>
    </w:p>
    <w:p w:rsidR="001D6C87" w:rsidRDefault="00544B19">
      <w:pPr>
        <w:rPr>
          <w:lang w:val="en-US"/>
        </w:rPr>
      </w:pPr>
      <w:r>
        <w:rPr>
          <w:rFonts w:eastAsiaTheme="minorHAnsi"/>
          <w:color w:val="0000FF"/>
          <w:lang w:val="en-US"/>
        </w:rPr>
        <w:t>using</w:t>
      </w:r>
      <w:r>
        <w:rPr>
          <w:rFonts w:eastAsiaTheme="minorHAnsi"/>
          <w:color w:val="000000"/>
          <w:lang w:val="en-US"/>
        </w:rPr>
        <w:t xml:space="preserve"> BlackJack_MR.Common;</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System.Collections.Generic;</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System.Text;</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namespace</w:t>
      </w:r>
      <w:r>
        <w:rPr>
          <w:rFonts w:eastAsiaTheme="minorHAnsi"/>
          <w:color w:val="000000"/>
          <w:lang w:val="en-US"/>
        </w:rPr>
        <w:t xml:space="preserve"> BlackJack_MR.Players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class</w:t>
      </w:r>
      <w:r>
        <w:rPr>
          <w:rFonts w:eastAsiaTheme="minorHAnsi"/>
          <w:color w:val="000000"/>
          <w:lang w:val="en-US"/>
        </w:rPr>
        <w:t xml:space="preserve"> </w:t>
      </w:r>
      <w:r>
        <w:rPr>
          <w:rFonts w:eastAsiaTheme="minorHAnsi"/>
          <w:color w:val="2B91AF"/>
          <w:lang w:val="en-US"/>
        </w:rPr>
        <w:t>Player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List&lt;Card&gt; hand = </w:t>
      </w:r>
      <w:r>
        <w:rPr>
          <w:rFonts w:eastAsiaTheme="minorHAnsi"/>
          <w:color w:val="0000FF"/>
          <w:lang w:val="en-US"/>
        </w:rPr>
        <w:t>new</w:t>
      </w:r>
      <w:r>
        <w:rPr>
          <w:rFonts w:eastAsiaTheme="minorHAnsi"/>
          <w:color w:val="000000"/>
          <w:lang w:val="en-US"/>
        </w:rPr>
        <w:t xml:space="preserve"> List&lt;Card&gt;();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myScore;</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bool</w:t>
      </w:r>
      <w:r>
        <w:rPr>
          <w:rFonts w:eastAsiaTheme="minorHAnsi"/>
          <w:color w:val="000000"/>
          <w:lang w:val="en-US"/>
        </w:rPr>
        <w:t xml:space="preserve"> Busted { </w:t>
      </w:r>
      <w:r>
        <w:rPr>
          <w:rFonts w:eastAsiaTheme="minorHAnsi"/>
          <w:color w:val="0000FF"/>
          <w:lang w:val="en-US"/>
        </w:rPr>
        <w:t>get</w:t>
      </w:r>
      <w:r>
        <w:rPr>
          <w:rFonts w:eastAsiaTheme="minorHAnsi"/>
          <w:color w:val="000000"/>
          <w:lang w:val="en-US"/>
        </w:rPr>
        <w:t xml:space="preserve">; </w:t>
      </w:r>
      <w:r>
        <w:rPr>
          <w:rFonts w:eastAsiaTheme="minorHAnsi"/>
          <w:color w:val="0000FF"/>
          <w:lang w:val="en-US"/>
        </w:rPr>
        <w:t>set</w:t>
      </w:r>
      <w:r>
        <w:rPr>
          <w:rFonts w:eastAsiaTheme="minorHAnsi"/>
          <w:color w:val="000000"/>
          <w:lang w:val="en-US"/>
        </w:rPr>
        <w:t>;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Player()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Busted = </w:t>
      </w:r>
      <w:r>
        <w:rPr>
          <w:rFonts w:eastAsiaTheme="minorHAnsi"/>
          <w:color w:val="0000FF"/>
          <w:lang w:val="en-US"/>
        </w:rPr>
        <w:t>false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HitMe(Card dealtCard)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hand.Add(dealtCard);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lastRenderedPageBreak/>
        <w:t xml:space="preserve">  </w:t>
      </w:r>
      <w:r>
        <w:rPr>
          <w:rFonts w:eastAsiaTheme="minorHAnsi"/>
          <w:color w:val="0000FF"/>
          <w:lang w:val="en-US"/>
        </w:rPr>
        <w:t>public</w:t>
      </w:r>
      <w:r>
        <w:rPr>
          <w:rFonts w:eastAsiaTheme="minorHAnsi"/>
          <w:color w:val="000000"/>
          <w:lang w:val="en-US"/>
        </w:rPr>
        <w:t xml:space="preserve"> List&lt;Card&gt; ShowHand()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hand;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Card LastCard()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hand[hand.Count - 1];</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string</w:t>
      </w:r>
      <w:r>
        <w:rPr>
          <w:rFonts w:eastAsiaTheme="minorHAnsi"/>
          <w:color w:val="000000"/>
          <w:lang w:val="en-US"/>
        </w:rPr>
        <w:t xml:space="preserve"> ShoutHand()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StringBuilder handString = </w:t>
      </w:r>
      <w:r>
        <w:rPr>
          <w:rFonts w:eastAsiaTheme="minorHAnsi"/>
          <w:color w:val="0000FF"/>
          <w:lang w:val="en-US"/>
        </w:rPr>
        <w:t>new</w:t>
      </w:r>
      <w:r>
        <w:rPr>
          <w:rFonts w:eastAsiaTheme="minorHAnsi"/>
          <w:color w:val="000000"/>
          <w:lang w:val="en-US"/>
        </w:rPr>
        <w:t xml:space="preserve"> StringBuilder();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foreach</w:t>
      </w:r>
      <w:r>
        <w:rPr>
          <w:rFonts w:eastAsiaTheme="minorHAnsi"/>
          <w:color w:val="000000"/>
          <w:lang w:val="en-US"/>
        </w:rPr>
        <w:t xml:space="preserve"> (Card card </w:t>
      </w:r>
      <w:r>
        <w:rPr>
          <w:rFonts w:eastAsiaTheme="minorHAnsi"/>
          <w:color w:val="0000FF"/>
          <w:lang w:val="en-US"/>
        </w:rPr>
        <w:t>in</w:t>
      </w:r>
      <w:r>
        <w:rPr>
          <w:rFonts w:eastAsiaTheme="minorHAnsi"/>
          <w:color w:val="000000"/>
          <w:lang w:val="en-US"/>
        </w:rPr>
        <w:t xml:space="preserve"> hand)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handString.AppendLine(card.Suit.ToString() + </w:t>
      </w:r>
      <w:r>
        <w:rPr>
          <w:rFonts w:eastAsiaTheme="minorHAnsi"/>
          <w:color w:val="A31515"/>
          <w:lang w:val="en-US"/>
        </w:rPr>
        <w:t>' '</w:t>
      </w:r>
      <w:r>
        <w:rPr>
          <w:rFonts w:eastAsiaTheme="minorHAnsi"/>
          <w:color w:val="000000"/>
          <w:lang w:val="en-US"/>
        </w:rPr>
        <w:t xml:space="preserve"> + card.Value.ToString());</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handString.ToString();</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GetScore()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myScore = 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for</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i = 0; i &lt; hand.Count; i++)</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if</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)hand[i].Value &lt; 10)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myScore += (</w:t>
      </w:r>
      <w:r>
        <w:rPr>
          <w:rFonts w:eastAsiaTheme="minorHAnsi"/>
          <w:color w:val="0000FF"/>
          <w:lang w:val="en-US"/>
        </w:rPr>
        <w:t>int</w:t>
      </w:r>
      <w:r>
        <w:rPr>
          <w:rFonts w:eastAsiaTheme="minorHAnsi"/>
          <w:color w:val="000000"/>
          <w:lang w:val="en-US"/>
        </w:rPr>
        <w:t>)hand[i].Value;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else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myScore += 10;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if</w:t>
      </w:r>
      <w:r>
        <w:rPr>
          <w:rFonts w:eastAsiaTheme="minorHAnsi"/>
          <w:color w:val="000000"/>
          <w:lang w:val="en-US"/>
        </w:rPr>
        <w:t xml:space="preserve"> (hand.Count == 2 &amp;&amp; ((hand[0].Value == CardValue.Ace &amp;&amp; (</w:t>
      </w:r>
      <w:r>
        <w:rPr>
          <w:rFonts w:eastAsiaTheme="minorHAnsi"/>
          <w:color w:val="0000FF"/>
          <w:lang w:val="en-US"/>
        </w:rPr>
        <w:t>int</w:t>
      </w:r>
      <w:r>
        <w:rPr>
          <w:rFonts w:eastAsiaTheme="minorHAnsi"/>
          <w:color w:val="000000"/>
          <w:lang w:val="en-US"/>
        </w:rPr>
        <w:t>)hand[1].Value &gt;= 10) || (hand[1].Value == CardValue.Ace &amp;&amp; (</w:t>
      </w:r>
      <w:r>
        <w:rPr>
          <w:rFonts w:eastAsiaTheme="minorHAnsi"/>
          <w:color w:val="0000FF"/>
          <w:lang w:val="en-US"/>
        </w:rPr>
        <w:t>int</w:t>
      </w:r>
      <w:r>
        <w:rPr>
          <w:rFonts w:eastAsiaTheme="minorHAnsi"/>
          <w:color w:val="000000"/>
          <w:lang w:val="en-US"/>
        </w:rPr>
        <w:t>)hand[0].Value &gt;= 10)))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21;</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if</w:t>
      </w:r>
      <w:r>
        <w:rPr>
          <w:rFonts w:eastAsiaTheme="minorHAnsi"/>
          <w:color w:val="000000"/>
          <w:lang w:val="en-US"/>
        </w:rPr>
        <w:t xml:space="preserve"> (myScore &gt; 21)</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Busted = </w:t>
      </w:r>
      <w:r>
        <w:rPr>
          <w:rFonts w:eastAsiaTheme="minorHAnsi"/>
          <w:color w:val="0000FF"/>
          <w:lang w:val="en-US"/>
        </w:rPr>
        <w:t>true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lastRenderedPageBreak/>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myScore;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ThrowCards()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hand.Clear();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Busted = </w:t>
      </w:r>
      <w:r>
        <w:rPr>
          <w:rFonts w:eastAsiaTheme="minorHAnsi"/>
          <w:color w:val="0000FF"/>
          <w:lang w:val="en-US"/>
        </w:rPr>
        <w:t>false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w:t>
      </w:r>
    </w:p>
    <w:p w:rsidR="001D6C87" w:rsidRDefault="001D6C87">
      <w:pPr>
        <w:rPr>
          <w:lang w:val="en-US"/>
        </w:rPr>
      </w:pPr>
    </w:p>
    <w:p w:rsidR="001D6C87" w:rsidRDefault="00544B19">
      <w:pPr>
        <w:rPr>
          <w:lang w:val="en-US"/>
        </w:rPr>
      </w:pPr>
      <w:r>
        <w:rPr>
          <w:lang w:val="en-US"/>
        </w:rPr>
        <w:t>Program.cs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System;</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System.Windows.Forms;</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namespace</w:t>
      </w:r>
      <w:r>
        <w:rPr>
          <w:rFonts w:eastAsiaTheme="minorHAnsi"/>
          <w:color w:val="000000"/>
          <w:lang w:val="en-US"/>
        </w:rPr>
        <w:t xml:space="preserve"> BlackJack_MR</w:t>
      </w:r>
    </w:p>
    <w:p w:rsidR="001D6C87" w:rsidRPr="00544B19" w:rsidRDefault="00544B19">
      <w:pPr>
        <w:autoSpaceDE w:val="0"/>
        <w:autoSpaceDN w:val="0"/>
        <w:adjustRightInd w:val="0"/>
        <w:spacing w:after="0" w:line="240" w:lineRule="auto"/>
        <w:jc w:val="left"/>
        <w:rPr>
          <w:rFonts w:eastAsiaTheme="minorHAnsi"/>
          <w:color w:val="000000"/>
          <w:lang w:val="en-US"/>
        </w:rPr>
      </w:pPr>
      <w:r w:rsidRPr="00544B19">
        <w:rPr>
          <w:rFonts w:eastAsiaTheme="minorHAnsi"/>
          <w:color w:val="000000"/>
          <w:lang w:val="en-US"/>
        </w:rPr>
        <w:t>{</w:t>
      </w:r>
    </w:p>
    <w:p w:rsidR="001D6C87" w:rsidRPr="00544B19"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static</w:t>
      </w:r>
      <w:r w:rsidRPr="00544B19">
        <w:rPr>
          <w:rFonts w:eastAsiaTheme="minorHAnsi"/>
          <w:color w:val="000000"/>
          <w:lang w:val="en-US"/>
        </w:rPr>
        <w:t xml:space="preserve"> </w:t>
      </w:r>
      <w:r>
        <w:rPr>
          <w:rFonts w:eastAsiaTheme="minorHAnsi"/>
          <w:color w:val="0000FF"/>
          <w:lang w:val="en-US"/>
        </w:rPr>
        <w:t>class</w:t>
      </w:r>
      <w:r w:rsidRPr="00544B19">
        <w:rPr>
          <w:rFonts w:eastAsiaTheme="minorHAnsi"/>
          <w:color w:val="000000"/>
          <w:lang w:val="en-US"/>
        </w:rPr>
        <w:t xml:space="preserve"> </w:t>
      </w:r>
      <w:r>
        <w:rPr>
          <w:rFonts w:eastAsiaTheme="minorHAnsi"/>
          <w:color w:val="2B91AF"/>
          <w:lang w:val="en-US"/>
        </w:rPr>
        <w:t>Program</w:t>
      </w:r>
    </w:p>
    <w:p w:rsidR="001D6C87" w:rsidRDefault="00544B19">
      <w:pPr>
        <w:autoSpaceDE w:val="0"/>
        <w:autoSpaceDN w:val="0"/>
        <w:adjustRightInd w:val="0"/>
        <w:spacing w:after="0" w:line="240" w:lineRule="auto"/>
        <w:jc w:val="left"/>
        <w:rPr>
          <w:rFonts w:eastAsiaTheme="minorHAnsi"/>
          <w:color w:val="000000"/>
          <w:lang w:val="ru-RU"/>
        </w:rPr>
      </w:pPr>
      <w:r>
        <w:rPr>
          <w:rFonts w:eastAsiaTheme="minorHAnsi"/>
          <w:color w:val="000000"/>
          <w:lang w:val="en-US"/>
        </w:rPr>
        <w:t xml:space="preserve"> </w:t>
      </w:r>
      <w:r>
        <w:rPr>
          <w:rFonts w:eastAsiaTheme="minorHAnsi"/>
          <w:color w:val="000000"/>
          <w:lang w:val="ru-RU"/>
        </w:rPr>
        <w:t>{</w:t>
      </w:r>
    </w:p>
    <w:p w:rsidR="001D6C87" w:rsidRDefault="00544B19">
      <w:pPr>
        <w:autoSpaceDE w:val="0"/>
        <w:autoSpaceDN w:val="0"/>
        <w:adjustRightInd w:val="0"/>
        <w:spacing w:after="0" w:line="240" w:lineRule="auto"/>
        <w:jc w:val="left"/>
        <w:rPr>
          <w:rFonts w:eastAsiaTheme="minorHAnsi"/>
          <w:color w:val="000000"/>
          <w:lang w:val="ru-RU"/>
        </w:rPr>
      </w:pPr>
      <w:r>
        <w:rPr>
          <w:rFonts w:eastAsiaTheme="minorHAnsi"/>
          <w:color w:val="000000"/>
          <w:lang w:val="ru-RU"/>
        </w:rPr>
        <w:t xml:space="preserve">  </w:t>
      </w:r>
      <w:r>
        <w:rPr>
          <w:rFonts w:eastAsiaTheme="minorHAnsi"/>
          <w:color w:val="808080"/>
          <w:lang w:val="ru-RU"/>
        </w:rPr>
        <w:t>///</w:t>
      </w:r>
      <w:r>
        <w:rPr>
          <w:rFonts w:eastAsiaTheme="minorHAnsi"/>
          <w:color w:val="008000"/>
          <w:lang w:val="ru-RU"/>
        </w:rPr>
        <w:t xml:space="preserve"> </w:t>
      </w:r>
      <w:r>
        <w:rPr>
          <w:rFonts w:eastAsiaTheme="minorHAnsi"/>
          <w:color w:val="808080"/>
          <w:lang w:val="ru-RU"/>
        </w:rPr>
        <w:t>&lt;</w:t>
      </w:r>
      <w:r>
        <w:rPr>
          <w:rFonts w:eastAsiaTheme="minorHAnsi"/>
          <w:color w:val="808080"/>
          <w:lang w:val="en-US"/>
        </w:rPr>
        <w:t>summary</w:t>
      </w:r>
      <w:r>
        <w:rPr>
          <w:rFonts w:eastAsiaTheme="minorHAnsi"/>
          <w:color w:val="808080"/>
          <w:lang w:val="ru-RU"/>
        </w:rPr>
        <w:t>&gt;</w:t>
      </w:r>
    </w:p>
    <w:p w:rsidR="001D6C87" w:rsidRDefault="00544B19">
      <w:pPr>
        <w:autoSpaceDE w:val="0"/>
        <w:autoSpaceDN w:val="0"/>
        <w:adjustRightInd w:val="0"/>
        <w:spacing w:after="0" w:line="240" w:lineRule="auto"/>
        <w:jc w:val="left"/>
        <w:rPr>
          <w:rFonts w:eastAsiaTheme="minorHAnsi"/>
          <w:color w:val="000000"/>
          <w:lang w:val="ru-RU"/>
        </w:rPr>
      </w:pPr>
      <w:r>
        <w:rPr>
          <w:rFonts w:eastAsiaTheme="minorHAnsi"/>
          <w:color w:val="000000"/>
          <w:lang w:val="ru-RU"/>
        </w:rPr>
        <w:t xml:space="preserve">  </w:t>
      </w:r>
      <w:r>
        <w:rPr>
          <w:rFonts w:eastAsiaTheme="minorHAnsi"/>
          <w:color w:val="808080"/>
          <w:lang w:val="ru-RU"/>
        </w:rPr>
        <w:t>///</w:t>
      </w:r>
      <w:r>
        <w:rPr>
          <w:rFonts w:eastAsiaTheme="minorHAnsi"/>
          <w:color w:val="008000"/>
          <w:lang w:val="ru-RU"/>
        </w:rPr>
        <w:t xml:space="preserve"> Главная точка входа для приложения.</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ru-RU"/>
        </w:rPr>
        <w:t xml:space="preserve">  </w:t>
      </w:r>
      <w:r>
        <w:rPr>
          <w:rFonts w:eastAsiaTheme="minorHAnsi"/>
          <w:color w:val="808080"/>
          <w:lang w:val="en-US"/>
        </w:rPr>
        <w:t>///</w:t>
      </w:r>
      <w:r>
        <w:rPr>
          <w:rFonts w:eastAsiaTheme="minorHAnsi"/>
          <w:color w:val="008000"/>
          <w:lang w:val="en-US"/>
        </w:rPr>
        <w:t xml:space="preserve"> </w:t>
      </w:r>
      <w:r>
        <w:rPr>
          <w:rFonts w:eastAsiaTheme="minorHAnsi"/>
          <w:color w:val="808080"/>
          <w:lang w:val="en-US"/>
        </w:rPr>
        <w:t>&lt;/summary&gt;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[STAThread]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static</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Main()</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Application.EnableVisualStyles();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Application.SetCompatibleTextRenderingDefault(</w:t>
      </w:r>
      <w:r>
        <w:rPr>
          <w:rFonts w:eastAsiaTheme="minorHAnsi"/>
          <w:color w:val="0000FF"/>
          <w:lang w:val="en-US"/>
        </w:rPr>
        <w:t>false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Application.Run(</w:t>
      </w:r>
      <w:r>
        <w:rPr>
          <w:rFonts w:eastAsiaTheme="minorHAnsi"/>
          <w:color w:val="0000FF"/>
          <w:lang w:val="en-US"/>
        </w:rPr>
        <w:t>new</w:t>
      </w:r>
      <w:r>
        <w:rPr>
          <w:rFonts w:eastAsiaTheme="minorHAnsi"/>
          <w:color w:val="000000"/>
          <w:lang w:val="en-US"/>
        </w:rPr>
        <w:t xml:space="preserve"> Blackjack());</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w:t>
      </w:r>
    </w:p>
    <w:p w:rsidR="001D6C87" w:rsidRDefault="001D6C87">
      <w:pPr>
        <w:rPr>
          <w:lang w:val="en-US"/>
        </w:rPr>
      </w:pPr>
    </w:p>
    <w:p w:rsidR="001D6C87" w:rsidRDefault="00544B19">
      <w:pPr>
        <w:rPr>
          <w:lang w:val="en-US"/>
        </w:rPr>
      </w:pPr>
      <w:r>
        <w:rPr>
          <w:lang w:val="en-US"/>
        </w:rPr>
        <w:t>Manager.cs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BlackJack_MR.Common;</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BlackJack_MR.Players;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System;</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System.Collections.Generic;</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using</w:t>
      </w:r>
      <w:r>
        <w:rPr>
          <w:rFonts w:eastAsiaTheme="minorHAnsi"/>
          <w:color w:val="000000"/>
          <w:lang w:val="en-US"/>
        </w:rPr>
        <w:t xml:space="preserve"> System.Text;</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FF"/>
          <w:lang w:val="en-US"/>
        </w:rPr>
        <w:t>namespace</w:t>
      </w:r>
      <w:r>
        <w:rPr>
          <w:rFonts w:eastAsiaTheme="minorHAnsi"/>
          <w:color w:val="000000"/>
          <w:lang w:val="en-US"/>
        </w:rPr>
        <w:t xml:space="preserve"> BlackJack_MR.GameManager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lastRenderedPageBreak/>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class</w:t>
      </w:r>
      <w:r>
        <w:rPr>
          <w:rFonts w:eastAsiaTheme="minorHAnsi"/>
          <w:color w:val="000000"/>
          <w:lang w:val="en-US"/>
        </w:rPr>
        <w:t xml:space="preserve"> </w:t>
      </w:r>
      <w:r>
        <w:rPr>
          <w:rFonts w:eastAsiaTheme="minorHAnsi"/>
          <w:color w:val="2B91AF"/>
          <w:lang w:val="en-US"/>
        </w:rPr>
        <w:t>Manager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Deck playingDeck = </w:t>
      </w:r>
      <w:r>
        <w:rPr>
          <w:rFonts w:eastAsiaTheme="minorHAnsi"/>
          <w:color w:val="0000FF"/>
          <w:lang w:val="en-US"/>
        </w:rPr>
        <w:t>new</w:t>
      </w:r>
      <w:r>
        <w:rPr>
          <w:rFonts w:eastAsiaTheme="minorHAnsi"/>
          <w:color w:val="000000"/>
          <w:lang w:val="en-US"/>
        </w:rPr>
        <w:t xml:space="preserve"> Deck();</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List&lt;Player&gt; players = </w:t>
      </w:r>
      <w:r>
        <w:rPr>
          <w:rFonts w:eastAsiaTheme="minorHAnsi"/>
          <w:color w:val="0000FF"/>
          <w:lang w:val="en-US"/>
        </w:rPr>
        <w:t>new</w:t>
      </w:r>
      <w:r>
        <w:rPr>
          <w:rFonts w:eastAsiaTheme="minorHAnsi"/>
          <w:color w:val="000000"/>
          <w:lang w:val="en-US"/>
        </w:rPr>
        <w:t xml:space="preserve"> List&lt;Player&gt;();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List&lt;</w:t>
      </w:r>
      <w:r>
        <w:rPr>
          <w:rFonts w:eastAsiaTheme="minorHAnsi"/>
          <w:color w:val="0000FF"/>
          <w:lang w:val="en-US"/>
        </w:rPr>
        <w:t>int</w:t>
      </w:r>
      <w:r>
        <w:rPr>
          <w:rFonts w:eastAsiaTheme="minorHAnsi"/>
          <w:color w:val="000000"/>
          <w:lang w:val="en-US"/>
        </w:rPr>
        <w:t xml:space="preserve">&gt; playerScores = </w:t>
      </w:r>
      <w:r>
        <w:rPr>
          <w:rFonts w:eastAsiaTheme="minorHAnsi"/>
          <w:color w:val="0000FF"/>
          <w:lang w:val="en-US"/>
        </w:rPr>
        <w:t>new</w:t>
      </w:r>
      <w:r>
        <w:rPr>
          <w:rFonts w:eastAsiaTheme="minorHAnsi"/>
          <w:color w:val="000000"/>
          <w:lang w:val="en-US"/>
        </w:rPr>
        <w:t xml:space="preserve"> List&lt;</w:t>
      </w:r>
      <w:r>
        <w:rPr>
          <w:rFonts w:eastAsiaTheme="minorHAnsi"/>
          <w:color w:val="0000FF"/>
          <w:lang w:val="en-US"/>
        </w:rPr>
        <w:t>int</w:t>
      </w:r>
      <w:r>
        <w:rPr>
          <w:rFonts w:eastAsiaTheme="minorHAnsi"/>
          <w:color w:val="000000"/>
          <w:lang w:val="en-US"/>
        </w:rPr>
        <w:t>&gt;();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Player dealer = </w:t>
      </w:r>
      <w:r>
        <w:rPr>
          <w:rFonts w:eastAsiaTheme="minorHAnsi"/>
          <w:color w:val="0000FF"/>
          <w:lang w:val="en-US"/>
        </w:rPr>
        <w:t>new</w:t>
      </w:r>
      <w:r>
        <w:rPr>
          <w:rFonts w:eastAsiaTheme="minorHAnsi"/>
          <w:color w:val="000000"/>
          <w:lang w:val="en-US"/>
        </w:rPr>
        <w:t xml:space="preserve"> Player();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bool</w:t>
      </w:r>
      <w:r>
        <w:rPr>
          <w:rFonts w:eastAsiaTheme="minorHAnsi"/>
          <w:color w:val="000000"/>
          <w:lang w:val="en-US"/>
        </w:rPr>
        <w:t xml:space="preserve"> Playing { </w:t>
      </w:r>
      <w:r>
        <w:rPr>
          <w:rFonts w:eastAsiaTheme="minorHAnsi"/>
          <w:color w:val="0000FF"/>
          <w:lang w:val="en-US"/>
        </w:rPr>
        <w:t>get</w:t>
      </w:r>
      <w:r>
        <w:rPr>
          <w:rFonts w:eastAsiaTheme="minorHAnsi"/>
          <w:color w:val="000000"/>
          <w:lang w:val="en-US"/>
        </w:rPr>
        <w:t xml:space="preserve">; </w:t>
      </w:r>
      <w:r>
        <w:rPr>
          <w:rFonts w:eastAsiaTheme="minorHAnsi"/>
          <w:color w:val="0000FF"/>
          <w:lang w:val="en-US"/>
        </w:rPr>
        <w:t>set</w:t>
      </w:r>
      <w:r>
        <w:rPr>
          <w:rFonts w:eastAsiaTheme="minorHAnsi"/>
          <w:color w:val="000000"/>
          <w:lang w:val="en-US"/>
        </w:rPr>
        <w:t>;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Card DealerVisibleCard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get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dealer.ShowHand()[0];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Card DealerLastCard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get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dealer.ShowHand()[dealer.ShowHand().Count - 1];</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List&lt;Card&gt; getDealerCards()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dealer.ShowHand();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CalculateScores()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throw</w:t>
      </w:r>
      <w:r>
        <w:rPr>
          <w:rFonts w:eastAsiaTheme="minorHAnsi"/>
          <w:color w:val="000000"/>
          <w:lang w:val="en-US"/>
        </w:rPr>
        <w:t xml:space="preserve"> </w:t>
      </w:r>
      <w:r>
        <w:rPr>
          <w:rFonts w:eastAsiaTheme="minorHAnsi"/>
          <w:color w:val="0000FF"/>
          <w:lang w:val="en-US"/>
        </w:rPr>
        <w:t>new</w:t>
      </w:r>
      <w:r>
        <w:rPr>
          <w:rFonts w:eastAsiaTheme="minorHAnsi"/>
          <w:color w:val="000000"/>
          <w:lang w:val="en-US"/>
        </w:rPr>
        <w:t xml:space="preserve"> NotImplementedException();</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Manager()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Playing = </w:t>
      </w:r>
      <w:r>
        <w:rPr>
          <w:rFonts w:eastAsiaTheme="minorHAnsi"/>
          <w:color w:val="0000FF"/>
          <w:lang w:val="en-US"/>
        </w:rPr>
        <w:t>false</w:t>
      </w:r>
      <w:r>
        <w:rPr>
          <w:rFonts w:eastAsiaTheme="minorHAnsi"/>
          <w:color w:val="000000"/>
          <w:lang w:val="en-US"/>
        </w:rPr>
        <w:t>;</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Manager(Player player1)</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players.Add(player1);</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AddPlayer(Player newPlayer)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players.Add(newPlayer);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DealFirstTwoCards()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playingDeck.Shuffle();</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dealer.HitMe(playingDeck.DealCard());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dealer.HitMe(playingDeck.DealCard());</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for</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i = 0; i &lt; players.Count; i++)</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players[i].HitMe(playingDeck.DealCard());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players[i].HitMe(playingDeck.DealCard());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Card DealCard()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playingDeck.DealCard();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StartNewDeal()</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playingDeck = </w:t>
      </w:r>
      <w:r>
        <w:rPr>
          <w:rFonts w:eastAsiaTheme="minorHAnsi"/>
          <w:color w:val="0000FF"/>
          <w:lang w:val="en-US"/>
        </w:rPr>
        <w:t>new</w:t>
      </w:r>
      <w:r>
        <w:rPr>
          <w:rFonts w:eastAsiaTheme="minorHAnsi"/>
          <w:color w:val="000000"/>
          <w:lang w:val="en-US"/>
        </w:rPr>
        <w:t xml:space="preserve"> Deck();</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for</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i = 0; i &lt; players.Count; i++)</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players[i].ThrowCards();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dealer.ThrowCards();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DealFirstTwoCards();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private</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GetHandScore(List&lt;Card&gt; cards)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score = 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for</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i = 0; i &lt; cards.Count; i++)</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cardValue = (</w:t>
      </w:r>
      <w:r>
        <w:rPr>
          <w:rFonts w:eastAsiaTheme="minorHAnsi"/>
          <w:color w:val="0000FF"/>
          <w:lang w:val="en-US"/>
        </w:rPr>
        <w:t>int</w:t>
      </w:r>
      <w:r>
        <w:rPr>
          <w:rFonts w:eastAsiaTheme="minorHAnsi"/>
          <w:color w:val="000000"/>
          <w:lang w:val="en-US"/>
        </w:rPr>
        <w:t>)cards[i].Value;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if</w:t>
      </w:r>
      <w:r>
        <w:rPr>
          <w:rFonts w:eastAsiaTheme="minorHAnsi"/>
          <w:color w:val="000000"/>
          <w:lang w:val="en-US"/>
        </w:rPr>
        <w:t xml:space="preserve"> (cardValue &gt; 10)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cardValue = 10;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lastRenderedPageBreak/>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score += cardValue;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if</w:t>
      </w:r>
      <w:r>
        <w:rPr>
          <w:rFonts w:eastAsiaTheme="minorHAnsi"/>
          <w:color w:val="000000"/>
          <w:lang w:val="en-US"/>
        </w:rPr>
        <w:t xml:space="preserve"> (score &gt; 21)</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score = -1;</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8000"/>
          <w:lang w:val="en-US"/>
        </w:rPr>
        <w:t>//Blackjack returns 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if</w:t>
      </w:r>
      <w:r>
        <w:rPr>
          <w:rFonts w:eastAsiaTheme="minorHAnsi"/>
          <w:color w:val="000000"/>
          <w:lang w:val="en-US"/>
        </w:rPr>
        <w:t xml:space="preserve"> (cards.Count == 2 &amp;&amp; ((cards[0].Value == CardValue.Ace &amp;&amp; (</w:t>
      </w:r>
      <w:r>
        <w:rPr>
          <w:rFonts w:eastAsiaTheme="minorHAnsi"/>
          <w:color w:val="0000FF"/>
          <w:lang w:val="en-US"/>
        </w:rPr>
        <w:t>int</w:t>
      </w:r>
      <w:r>
        <w:rPr>
          <w:rFonts w:eastAsiaTheme="minorHAnsi"/>
          <w:color w:val="000000"/>
          <w:lang w:val="en-US"/>
        </w:rPr>
        <w:t>)cards[1].Value &gt;= 10) || (cards[1].Value == CardValue.Ace &amp;&amp; (</w:t>
      </w:r>
      <w:r>
        <w:rPr>
          <w:rFonts w:eastAsiaTheme="minorHAnsi"/>
          <w:color w:val="0000FF"/>
          <w:lang w:val="en-US"/>
        </w:rPr>
        <w:t>int</w:t>
      </w:r>
      <w:r>
        <w:rPr>
          <w:rFonts w:eastAsiaTheme="minorHAnsi"/>
          <w:color w:val="000000"/>
          <w:lang w:val="en-US"/>
        </w:rPr>
        <w:t>)cards[0].Value &gt;= 10)))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0;</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score;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string</w:t>
      </w:r>
      <w:r>
        <w:rPr>
          <w:rFonts w:eastAsiaTheme="minorHAnsi"/>
          <w:color w:val="000000"/>
          <w:lang w:val="en-US"/>
        </w:rPr>
        <w:t xml:space="preserve"> DisplayScores()</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StringBuilder showScores = </w:t>
      </w:r>
      <w:r>
        <w:rPr>
          <w:rFonts w:eastAsiaTheme="minorHAnsi"/>
          <w:color w:val="0000FF"/>
          <w:lang w:val="en-US"/>
        </w:rPr>
        <w:t>new</w:t>
      </w:r>
      <w:r>
        <w:rPr>
          <w:rFonts w:eastAsiaTheme="minorHAnsi"/>
          <w:color w:val="000000"/>
          <w:lang w:val="en-US"/>
        </w:rPr>
        <w:t xml:space="preserve"> StringBuilder();</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for</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i = 0; i &lt; players.Count; i++)</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showScores.AppendLine(String.Format(</w:t>
      </w:r>
      <w:r>
        <w:rPr>
          <w:rFonts w:eastAsiaTheme="minorHAnsi"/>
          <w:color w:val="A31515"/>
          <w:lang w:val="en-US"/>
        </w:rPr>
        <w:t>"Player {0} score: {1}"</w:t>
      </w:r>
      <w:r>
        <w:rPr>
          <w:rFonts w:eastAsiaTheme="minorHAnsi"/>
          <w:color w:val="000000"/>
          <w:lang w:val="en-US"/>
        </w:rPr>
        <w:t>, i, playerScores[i]));</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showScores.ToString();</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void</w:t>
      </w:r>
      <w:r>
        <w:rPr>
          <w:rFonts w:eastAsiaTheme="minorHAnsi"/>
          <w:color w:val="000000"/>
          <w:lang w:val="en-US"/>
        </w:rPr>
        <w:t xml:space="preserve"> GiveDealerACard()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dealer.HitMe(playingDeck.DealCard());</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1D6C87">
      <w:pPr>
        <w:autoSpaceDE w:val="0"/>
        <w:autoSpaceDN w:val="0"/>
        <w:adjustRightInd w:val="0"/>
        <w:spacing w:after="0" w:line="240" w:lineRule="auto"/>
        <w:jc w:val="left"/>
        <w:rPr>
          <w:rFonts w:eastAsiaTheme="minorHAnsi"/>
          <w:color w:val="000000"/>
          <w:lang w:val="en-US"/>
        </w:rPr>
      </w:pP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public</w:t>
      </w:r>
      <w:r>
        <w:rPr>
          <w:rFonts w:eastAsiaTheme="minorHAnsi"/>
          <w:color w:val="000000"/>
          <w:lang w:val="en-US"/>
        </w:rPr>
        <w:t xml:space="preserve"> </w:t>
      </w:r>
      <w:r>
        <w:rPr>
          <w:rFonts w:eastAsiaTheme="minorHAnsi"/>
          <w:color w:val="0000FF"/>
          <w:lang w:val="en-US"/>
        </w:rPr>
        <w:t>int</w:t>
      </w:r>
      <w:r>
        <w:rPr>
          <w:rFonts w:eastAsiaTheme="minorHAnsi"/>
          <w:color w:val="000000"/>
          <w:lang w:val="en-US"/>
        </w:rPr>
        <w:t xml:space="preserve"> GetDealerScore()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r>
        <w:rPr>
          <w:rFonts w:eastAsiaTheme="minorHAnsi"/>
          <w:color w:val="0000FF"/>
          <w:lang w:val="en-US"/>
        </w:rPr>
        <w:t>return</w:t>
      </w:r>
      <w:r>
        <w:rPr>
          <w:rFonts w:eastAsiaTheme="minorHAnsi"/>
          <w:color w:val="000000"/>
          <w:lang w:val="en-US"/>
        </w:rPr>
        <w:t xml:space="preserve"> dealer.GetScore();</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 xml:space="preserve"> }</w:t>
      </w:r>
    </w:p>
    <w:p w:rsidR="001D6C87" w:rsidRDefault="00544B19">
      <w:pPr>
        <w:autoSpaceDE w:val="0"/>
        <w:autoSpaceDN w:val="0"/>
        <w:adjustRightInd w:val="0"/>
        <w:spacing w:after="0" w:line="240" w:lineRule="auto"/>
        <w:jc w:val="left"/>
        <w:rPr>
          <w:rFonts w:eastAsiaTheme="minorHAnsi"/>
          <w:color w:val="000000"/>
          <w:lang w:val="en-US"/>
        </w:rPr>
      </w:pPr>
      <w:r>
        <w:rPr>
          <w:rFonts w:eastAsiaTheme="minorHAnsi"/>
          <w:color w:val="000000"/>
          <w:lang w:val="en-US"/>
        </w:rPr>
        <w:t>}</w:t>
      </w:r>
    </w:p>
    <w:p w:rsidR="001D6C87" w:rsidRDefault="001D6C87">
      <w:pPr>
        <w:rPr>
          <w:lang w:val="en-US"/>
        </w:rPr>
      </w:pPr>
    </w:p>
    <w:p w:rsidR="001D6C87" w:rsidRDefault="00544B19">
      <w:pPr>
        <w:rPr>
          <w:lang w:val="en-US"/>
        </w:rPr>
      </w:pPr>
      <w:r>
        <w:rPr>
          <w:lang w:val="en-US"/>
        </w:rPr>
        <w:t>From1.cs[</w:t>
      </w:r>
      <w:r>
        <w:t>конструктор</w:t>
      </w:r>
      <w:r>
        <w:rPr>
          <w:lang w:val="en-US"/>
        </w:rPr>
        <w:t>]</w:t>
      </w:r>
    </w:p>
    <w:p w:rsidR="001D6C87" w:rsidRDefault="00544B19">
      <w:pPr>
        <w:rPr>
          <w:lang w:val="en-US"/>
        </w:rPr>
      </w:pPr>
      <w:r>
        <w:rPr>
          <w:noProof/>
          <w:lang w:val="ru-RU" w:eastAsia="ru-RU"/>
        </w:rPr>
        <w:lastRenderedPageBreak/>
        <w:drawing>
          <wp:inline distT="0" distB="0" distL="0" distR="0">
            <wp:extent cx="6120765" cy="408051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35"/>
                    <a:stretch>
                      <a:fillRect/>
                    </a:stretch>
                  </pic:blipFill>
                  <pic:spPr>
                    <a:xfrm>
                      <a:off x="0" y="0"/>
                      <a:ext cx="6120765" cy="4080510"/>
                    </a:xfrm>
                    <a:prstGeom prst="rect">
                      <a:avLst/>
                    </a:prstGeom>
                  </pic:spPr>
                </pic:pic>
              </a:graphicData>
            </a:graphic>
          </wp:inline>
        </w:drawing>
      </w:r>
    </w:p>
    <w:sectPr w:rsidR="001D6C87">
      <w:headerReference w:type="default" r:id="rId36"/>
      <w:pgSz w:w="11906" w:h="16838"/>
      <w:pgMar w:top="850" w:right="850" w:bottom="850" w:left="1417"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BD3" w:rsidRDefault="000F7BD3">
      <w:pPr>
        <w:spacing w:line="240" w:lineRule="auto"/>
      </w:pPr>
      <w:r>
        <w:separator/>
      </w:r>
    </w:p>
  </w:endnote>
  <w:endnote w:type="continuationSeparator" w:id="0">
    <w:p w:rsidR="000F7BD3" w:rsidRDefault="000F7B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Arial Unicode MS"/>
    <w:charset w:val="00"/>
    <w:family w:val="auto"/>
    <w:pitch w:val="default"/>
  </w:font>
  <w:font w:name="Calibri">
    <w:panose1 w:val="020F0502020204030204"/>
    <w:charset w:val="CC"/>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BD3" w:rsidRDefault="000F7BD3">
      <w:pPr>
        <w:spacing w:after="0" w:line="240" w:lineRule="auto"/>
      </w:pPr>
      <w:r>
        <w:separator/>
      </w:r>
    </w:p>
  </w:footnote>
  <w:footnote w:type="continuationSeparator" w:id="0">
    <w:p w:rsidR="000F7BD3" w:rsidRDefault="000F7B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1944812"/>
      <w:docPartObj>
        <w:docPartGallery w:val="AutoText"/>
      </w:docPartObj>
    </w:sdtPr>
    <w:sdtContent>
      <w:p w:rsidR="00544B19" w:rsidRDefault="00544B19">
        <w:pPr>
          <w:pStyle w:val="a5"/>
          <w:jc w:val="right"/>
        </w:pPr>
        <w:r>
          <w:fldChar w:fldCharType="begin"/>
        </w:r>
        <w:r>
          <w:instrText>PAGE   \* MERGEFORMAT</w:instrText>
        </w:r>
        <w:r>
          <w:fldChar w:fldCharType="separate"/>
        </w:r>
        <w:r w:rsidR="001B1848">
          <w:rPr>
            <w:noProof/>
          </w:rPr>
          <w:t>2</w:t>
        </w:r>
        <w:r>
          <w:fldChar w:fldCharType="end"/>
        </w:r>
      </w:p>
    </w:sdtContent>
  </w:sdt>
  <w:p w:rsidR="00544B19" w:rsidRDefault="00544B1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053C71"/>
    <w:multiLevelType w:val="multilevel"/>
    <w:tmpl w:val="1F053C71"/>
    <w:lvl w:ilvl="0">
      <w:start w:val="2"/>
      <w:numFmt w:val="bullet"/>
      <w:lvlText w:val="―"/>
      <w:lvlJc w:val="left"/>
      <w:pPr>
        <w:ind w:left="578" w:hanging="360"/>
      </w:pPr>
      <w:rPr>
        <w:rFonts w:ascii="Times New Roman" w:eastAsia="Times New Roman" w:hAnsi="Times New Roman" w:cs="Times New Roman" w:hint="default"/>
      </w:rPr>
    </w:lvl>
    <w:lvl w:ilvl="1">
      <w:start w:val="1"/>
      <w:numFmt w:val="bullet"/>
      <w:lvlText w:val="o"/>
      <w:lvlJc w:val="left"/>
      <w:pPr>
        <w:ind w:left="1298" w:hanging="360"/>
      </w:pPr>
      <w:rPr>
        <w:rFonts w:ascii="Courier New" w:hAnsi="Courier New" w:cs="Courier New" w:hint="default"/>
      </w:rPr>
    </w:lvl>
    <w:lvl w:ilvl="2">
      <w:start w:val="1"/>
      <w:numFmt w:val="bullet"/>
      <w:lvlText w:val=""/>
      <w:lvlJc w:val="left"/>
      <w:pPr>
        <w:ind w:left="2018" w:hanging="360"/>
      </w:pPr>
      <w:rPr>
        <w:rFonts w:ascii="Wingdings" w:hAnsi="Wingdings" w:hint="default"/>
      </w:rPr>
    </w:lvl>
    <w:lvl w:ilvl="3">
      <w:start w:val="1"/>
      <w:numFmt w:val="bullet"/>
      <w:lvlText w:val=""/>
      <w:lvlJc w:val="left"/>
      <w:pPr>
        <w:ind w:left="2738" w:hanging="360"/>
      </w:pPr>
      <w:rPr>
        <w:rFonts w:ascii="Symbol" w:hAnsi="Symbol" w:hint="default"/>
      </w:rPr>
    </w:lvl>
    <w:lvl w:ilvl="4">
      <w:start w:val="1"/>
      <w:numFmt w:val="bullet"/>
      <w:lvlText w:val="o"/>
      <w:lvlJc w:val="left"/>
      <w:pPr>
        <w:ind w:left="3458" w:hanging="360"/>
      </w:pPr>
      <w:rPr>
        <w:rFonts w:ascii="Courier New" w:hAnsi="Courier New" w:cs="Courier New" w:hint="default"/>
      </w:rPr>
    </w:lvl>
    <w:lvl w:ilvl="5">
      <w:start w:val="1"/>
      <w:numFmt w:val="bullet"/>
      <w:lvlText w:val=""/>
      <w:lvlJc w:val="left"/>
      <w:pPr>
        <w:ind w:left="4178" w:hanging="360"/>
      </w:pPr>
      <w:rPr>
        <w:rFonts w:ascii="Wingdings" w:hAnsi="Wingdings" w:hint="default"/>
      </w:rPr>
    </w:lvl>
    <w:lvl w:ilvl="6">
      <w:start w:val="1"/>
      <w:numFmt w:val="bullet"/>
      <w:lvlText w:val=""/>
      <w:lvlJc w:val="left"/>
      <w:pPr>
        <w:ind w:left="4898" w:hanging="360"/>
      </w:pPr>
      <w:rPr>
        <w:rFonts w:ascii="Symbol" w:hAnsi="Symbol" w:hint="default"/>
      </w:rPr>
    </w:lvl>
    <w:lvl w:ilvl="7">
      <w:start w:val="1"/>
      <w:numFmt w:val="bullet"/>
      <w:lvlText w:val="o"/>
      <w:lvlJc w:val="left"/>
      <w:pPr>
        <w:ind w:left="5618" w:hanging="360"/>
      </w:pPr>
      <w:rPr>
        <w:rFonts w:ascii="Courier New" w:hAnsi="Courier New" w:cs="Courier New" w:hint="default"/>
      </w:rPr>
    </w:lvl>
    <w:lvl w:ilvl="8">
      <w:start w:val="1"/>
      <w:numFmt w:val="bullet"/>
      <w:lvlText w:val=""/>
      <w:lvlJc w:val="left"/>
      <w:pPr>
        <w:ind w:left="6338" w:hanging="360"/>
      </w:pPr>
      <w:rPr>
        <w:rFonts w:ascii="Wingdings" w:hAnsi="Wingdings" w:hint="default"/>
      </w:rPr>
    </w:lvl>
  </w:abstractNum>
  <w:abstractNum w:abstractNumId="1" w15:restartNumberingAfterBreak="0">
    <w:nsid w:val="22D915A9"/>
    <w:multiLevelType w:val="multilevel"/>
    <w:tmpl w:val="22D915A9"/>
    <w:lvl w:ilvl="0">
      <w:start w:val="1"/>
      <w:numFmt w:val="bullet"/>
      <w:lvlText w:val=""/>
      <w:lvlJc w:val="left"/>
      <w:pPr>
        <w:ind w:left="756" w:hanging="360"/>
      </w:pPr>
      <w:rPr>
        <w:rFonts w:ascii="Symbol" w:hAnsi="Symbol" w:hint="default"/>
      </w:rPr>
    </w:lvl>
    <w:lvl w:ilvl="1">
      <w:start w:val="1"/>
      <w:numFmt w:val="bullet"/>
      <w:lvlText w:val="o"/>
      <w:lvlJc w:val="left"/>
      <w:pPr>
        <w:ind w:left="1476" w:hanging="360"/>
      </w:pPr>
      <w:rPr>
        <w:rFonts w:ascii="Courier New" w:hAnsi="Courier New" w:cs="Courier New" w:hint="default"/>
      </w:rPr>
    </w:lvl>
    <w:lvl w:ilvl="2">
      <w:start w:val="1"/>
      <w:numFmt w:val="bullet"/>
      <w:lvlText w:val=""/>
      <w:lvlJc w:val="left"/>
      <w:pPr>
        <w:ind w:left="2196" w:hanging="360"/>
      </w:pPr>
      <w:rPr>
        <w:rFonts w:ascii="Wingdings" w:hAnsi="Wingdings" w:hint="default"/>
      </w:rPr>
    </w:lvl>
    <w:lvl w:ilvl="3">
      <w:start w:val="1"/>
      <w:numFmt w:val="bullet"/>
      <w:lvlText w:val=""/>
      <w:lvlJc w:val="left"/>
      <w:pPr>
        <w:ind w:left="2916" w:hanging="360"/>
      </w:pPr>
      <w:rPr>
        <w:rFonts w:ascii="Symbol" w:hAnsi="Symbol" w:hint="default"/>
      </w:rPr>
    </w:lvl>
    <w:lvl w:ilvl="4">
      <w:start w:val="1"/>
      <w:numFmt w:val="bullet"/>
      <w:lvlText w:val="o"/>
      <w:lvlJc w:val="left"/>
      <w:pPr>
        <w:ind w:left="3636" w:hanging="360"/>
      </w:pPr>
      <w:rPr>
        <w:rFonts w:ascii="Courier New" w:hAnsi="Courier New" w:cs="Courier New" w:hint="default"/>
      </w:rPr>
    </w:lvl>
    <w:lvl w:ilvl="5">
      <w:start w:val="1"/>
      <w:numFmt w:val="bullet"/>
      <w:lvlText w:val=""/>
      <w:lvlJc w:val="left"/>
      <w:pPr>
        <w:ind w:left="4356" w:hanging="360"/>
      </w:pPr>
      <w:rPr>
        <w:rFonts w:ascii="Wingdings" w:hAnsi="Wingdings" w:hint="default"/>
      </w:rPr>
    </w:lvl>
    <w:lvl w:ilvl="6">
      <w:start w:val="1"/>
      <w:numFmt w:val="bullet"/>
      <w:lvlText w:val=""/>
      <w:lvlJc w:val="left"/>
      <w:pPr>
        <w:ind w:left="5076" w:hanging="360"/>
      </w:pPr>
      <w:rPr>
        <w:rFonts w:ascii="Symbol" w:hAnsi="Symbol" w:hint="default"/>
      </w:rPr>
    </w:lvl>
    <w:lvl w:ilvl="7">
      <w:start w:val="1"/>
      <w:numFmt w:val="bullet"/>
      <w:lvlText w:val="o"/>
      <w:lvlJc w:val="left"/>
      <w:pPr>
        <w:ind w:left="5796" w:hanging="360"/>
      </w:pPr>
      <w:rPr>
        <w:rFonts w:ascii="Courier New" w:hAnsi="Courier New" w:cs="Courier New" w:hint="default"/>
      </w:rPr>
    </w:lvl>
    <w:lvl w:ilvl="8">
      <w:start w:val="1"/>
      <w:numFmt w:val="bullet"/>
      <w:lvlText w:val=""/>
      <w:lvlJc w:val="left"/>
      <w:pPr>
        <w:ind w:left="6516" w:hanging="360"/>
      </w:pPr>
      <w:rPr>
        <w:rFonts w:ascii="Wingdings" w:hAnsi="Wingdings" w:hint="default"/>
      </w:rPr>
    </w:lvl>
  </w:abstractNum>
  <w:abstractNum w:abstractNumId="2" w15:restartNumberingAfterBreak="0">
    <w:nsid w:val="26787041"/>
    <w:multiLevelType w:val="multilevel"/>
    <w:tmpl w:val="26787041"/>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8C10567"/>
    <w:multiLevelType w:val="multilevel"/>
    <w:tmpl w:val="38C10567"/>
    <w:lvl w:ilvl="0">
      <w:start w:val="1"/>
      <w:numFmt w:val="decimal"/>
      <w:lvlText w:val="%1."/>
      <w:lvlJc w:val="left"/>
      <w:pPr>
        <w:ind w:left="720" w:hanging="360"/>
      </w:pPr>
      <w:rPr>
        <w:rFonts w:hint="default"/>
      </w:rPr>
    </w:lvl>
    <w:lvl w:ilvl="1">
      <w:numFmt w:val="decimal"/>
      <w:pStyle w:val="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F072814"/>
    <w:multiLevelType w:val="multilevel"/>
    <w:tmpl w:val="3F072814"/>
    <w:lvl w:ilvl="0">
      <w:start w:val="1"/>
      <w:numFmt w:val="decimal"/>
      <w:lvlText w:val="%1."/>
      <w:lvlJc w:val="left"/>
      <w:pPr>
        <w:ind w:left="720" w:hanging="360"/>
      </w:pPr>
      <w:rPr>
        <w:rFonts w:ascii="Times New Roman" w:eastAsiaTheme="minorEastAsia"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E68413B"/>
    <w:multiLevelType w:val="multilevel"/>
    <w:tmpl w:val="4E68413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15:restartNumberingAfterBreak="0">
    <w:nsid w:val="71701CB0"/>
    <w:multiLevelType w:val="multilevel"/>
    <w:tmpl w:val="71701CB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15:restartNumberingAfterBreak="0">
    <w:nsid w:val="729E56BF"/>
    <w:multiLevelType w:val="multilevel"/>
    <w:tmpl w:val="729E56BF"/>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2C675B5"/>
    <w:multiLevelType w:val="multilevel"/>
    <w:tmpl w:val="72C675B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7A8934E8"/>
    <w:multiLevelType w:val="multilevel"/>
    <w:tmpl w:val="7A8934E8"/>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EAF4C19"/>
    <w:multiLevelType w:val="multilevel"/>
    <w:tmpl w:val="7EAF4C19"/>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0"/>
  </w:num>
  <w:num w:numId="4">
    <w:abstractNumId w:val="9"/>
  </w:num>
  <w:num w:numId="5">
    <w:abstractNumId w:val="7"/>
  </w:num>
  <w:num w:numId="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8"/>
  </w:num>
  <w:num w:numId="10">
    <w:abstractNumId w:val="5"/>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35"/>
    <w:rsid w:val="00017374"/>
    <w:rsid w:val="000F7BD3"/>
    <w:rsid w:val="00106670"/>
    <w:rsid w:val="00145233"/>
    <w:rsid w:val="00195AC2"/>
    <w:rsid w:val="00196B17"/>
    <w:rsid w:val="001B1848"/>
    <w:rsid w:val="001B6CCB"/>
    <w:rsid w:val="001D6C87"/>
    <w:rsid w:val="002362F9"/>
    <w:rsid w:val="0027435B"/>
    <w:rsid w:val="00283488"/>
    <w:rsid w:val="00290B24"/>
    <w:rsid w:val="00292706"/>
    <w:rsid w:val="0034432A"/>
    <w:rsid w:val="003479ED"/>
    <w:rsid w:val="00371B99"/>
    <w:rsid w:val="00382726"/>
    <w:rsid w:val="00525856"/>
    <w:rsid w:val="00544B19"/>
    <w:rsid w:val="005F2D35"/>
    <w:rsid w:val="00645926"/>
    <w:rsid w:val="006A6BE7"/>
    <w:rsid w:val="006E4882"/>
    <w:rsid w:val="007E2971"/>
    <w:rsid w:val="007F4819"/>
    <w:rsid w:val="00863C92"/>
    <w:rsid w:val="008D6306"/>
    <w:rsid w:val="00900090"/>
    <w:rsid w:val="009035E6"/>
    <w:rsid w:val="00965F7F"/>
    <w:rsid w:val="00A566C5"/>
    <w:rsid w:val="00B47C72"/>
    <w:rsid w:val="00BE2885"/>
    <w:rsid w:val="00C268F7"/>
    <w:rsid w:val="00C44463"/>
    <w:rsid w:val="00CB6F20"/>
    <w:rsid w:val="00D03F3E"/>
    <w:rsid w:val="00D4401B"/>
    <w:rsid w:val="00DD0DEA"/>
    <w:rsid w:val="00E12D23"/>
    <w:rsid w:val="00E9624B"/>
    <w:rsid w:val="00F036A6"/>
    <w:rsid w:val="00FA20D4"/>
    <w:rsid w:val="00FB3841"/>
    <w:rsid w:val="099F2595"/>
    <w:rsid w:val="278C6EFE"/>
    <w:rsid w:val="7E6B3234"/>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B102CB-7C0B-488D-A849-F154AA68F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jc w:val="both"/>
    </w:pPr>
    <w:rPr>
      <w:rFonts w:ascii="Times New Roman" w:eastAsiaTheme="minorEastAsia" w:hAnsi="Times New Roman" w:cs="Times New Roman"/>
      <w:sz w:val="28"/>
      <w:szCs w:val="28"/>
      <w:lang w:val="uk-UA" w:eastAsia="en-US"/>
    </w:rPr>
  </w:style>
  <w:style w:type="paragraph" w:styleId="1">
    <w:name w:val="heading 1"/>
    <w:basedOn w:val="a"/>
    <w:next w:val="a"/>
    <w:link w:val="10"/>
    <w:uiPriority w:val="9"/>
    <w:qFormat/>
    <w:pPr>
      <w:jc w:val="center"/>
      <w:outlineLvl w:val="0"/>
    </w:pPr>
    <w:rPr>
      <w:b/>
      <w:sz w:val="32"/>
      <w:szCs w:val="32"/>
    </w:rPr>
  </w:style>
  <w:style w:type="paragraph" w:styleId="2">
    <w:name w:val="heading 2"/>
    <w:basedOn w:val="a0"/>
    <w:next w:val="a"/>
    <w:link w:val="20"/>
    <w:uiPriority w:val="9"/>
    <w:unhideWhenUsed/>
    <w:qFormat/>
    <w:pPr>
      <w:numPr>
        <w:ilvl w:val="1"/>
        <w:numId w:val="1"/>
      </w:numPr>
      <w:outlineLvl w:val="1"/>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pPr>
      <w:ind w:left="720"/>
      <w:contextualSpacing/>
    </w:pPr>
  </w:style>
  <w:style w:type="character" w:styleId="a4">
    <w:name w:val="Hyperlink"/>
    <w:basedOn w:val="a1"/>
    <w:uiPriority w:val="99"/>
    <w:unhideWhenUsed/>
    <w:qFormat/>
    <w:rPr>
      <w:color w:val="0563C1" w:themeColor="hyperlink"/>
      <w:u w:val="single"/>
    </w:rPr>
  </w:style>
  <w:style w:type="paragraph" w:styleId="a5">
    <w:name w:val="header"/>
    <w:basedOn w:val="a"/>
    <w:link w:val="a6"/>
    <w:uiPriority w:val="99"/>
    <w:unhideWhenUsed/>
    <w:qFormat/>
    <w:pPr>
      <w:tabs>
        <w:tab w:val="center" w:pos="4819"/>
        <w:tab w:val="right" w:pos="9639"/>
      </w:tabs>
      <w:spacing w:after="0" w:line="240" w:lineRule="auto"/>
    </w:pPr>
  </w:style>
  <w:style w:type="paragraph" w:styleId="11">
    <w:name w:val="toc 1"/>
    <w:basedOn w:val="a"/>
    <w:next w:val="a"/>
    <w:uiPriority w:val="39"/>
    <w:unhideWhenUsed/>
    <w:pPr>
      <w:spacing w:after="100"/>
    </w:pPr>
  </w:style>
  <w:style w:type="paragraph" w:styleId="21">
    <w:name w:val="toc 2"/>
    <w:basedOn w:val="a"/>
    <w:next w:val="a"/>
    <w:uiPriority w:val="39"/>
    <w:unhideWhenUsed/>
    <w:qFormat/>
    <w:pPr>
      <w:spacing w:after="100"/>
      <w:ind w:left="280"/>
    </w:pPr>
  </w:style>
  <w:style w:type="paragraph" w:styleId="a7">
    <w:name w:val="footer"/>
    <w:basedOn w:val="a"/>
    <w:link w:val="a8"/>
    <w:uiPriority w:val="99"/>
    <w:unhideWhenUsed/>
    <w:qFormat/>
    <w:pPr>
      <w:tabs>
        <w:tab w:val="center" w:pos="4819"/>
        <w:tab w:val="right" w:pos="9639"/>
      </w:tabs>
      <w:spacing w:after="0" w:line="240" w:lineRule="auto"/>
    </w:pPr>
  </w:style>
  <w:style w:type="paragraph" w:styleId="a9">
    <w:name w:val="Normal (Web)"/>
    <w:basedOn w:val="a"/>
    <w:uiPriority w:val="99"/>
    <w:unhideWhenUsed/>
    <w:pPr>
      <w:spacing w:before="100" w:beforeAutospacing="1" w:after="100" w:afterAutospacing="1" w:line="240" w:lineRule="auto"/>
      <w:jc w:val="left"/>
    </w:pPr>
    <w:rPr>
      <w:rFonts w:eastAsia="Times New Roman"/>
      <w:sz w:val="24"/>
      <w:szCs w:val="24"/>
      <w:lang w:eastAsia="uk-UA"/>
    </w:rPr>
  </w:style>
  <w:style w:type="table" w:styleId="aa">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Pr>
      <w:rFonts w:ascii="Times New Roman" w:eastAsiaTheme="minorEastAsia" w:hAnsi="Times New Roman" w:cs="Times New Roman"/>
      <w:b/>
      <w:sz w:val="32"/>
      <w:szCs w:val="32"/>
    </w:rPr>
  </w:style>
  <w:style w:type="paragraph" w:customStyle="1" w:styleId="12">
    <w:name w:val="Заголовок оглавления1"/>
    <w:basedOn w:val="1"/>
    <w:next w:val="a"/>
    <w:uiPriority w:val="39"/>
    <w:unhideWhenUsed/>
    <w:qFormat/>
    <w:pPr>
      <w:jc w:val="left"/>
      <w:outlineLvl w:val="9"/>
    </w:pPr>
    <w:rPr>
      <w:lang w:eastAsia="uk-UA"/>
    </w:rPr>
  </w:style>
  <w:style w:type="character" w:customStyle="1" w:styleId="20">
    <w:name w:val="Заголовок 2 Знак"/>
    <w:basedOn w:val="a1"/>
    <w:link w:val="2"/>
    <w:uiPriority w:val="9"/>
    <w:qFormat/>
    <w:rPr>
      <w:rFonts w:ascii="Times New Roman" w:eastAsiaTheme="minorEastAsia" w:hAnsi="Times New Roman" w:cs="Times New Roman"/>
      <w:b/>
      <w:sz w:val="28"/>
      <w:szCs w:val="28"/>
    </w:rPr>
  </w:style>
  <w:style w:type="character" w:customStyle="1" w:styleId="a6">
    <w:name w:val="Верхний колонтитул Знак"/>
    <w:basedOn w:val="a1"/>
    <w:link w:val="a5"/>
    <w:uiPriority w:val="99"/>
    <w:qFormat/>
    <w:rPr>
      <w:rFonts w:ascii="Times New Roman" w:eastAsiaTheme="minorEastAsia" w:hAnsi="Times New Roman" w:cs="Times New Roman"/>
      <w:sz w:val="28"/>
      <w:szCs w:val="28"/>
    </w:rPr>
  </w:style>
  <w:style w:type="character" w:customStyle="1" w:styleId="a8">
    <w:name w:val="Нижний колонтитул Знак"/>
    <w:basedOn w:val="a1"/>
    <w:link w:val="a7"/>
    <w:uiPriority w:val="99"/>
    <w:rPr>
      <w:rFonts w:ascii="Times New Roman" w:eastAsiaTheme="minorEastAsia" w:hAnsi="Times New Roman" w:cs="Times New Roman"/>
      <w:sz w:val="28"/>
      <w:szCs w:val="28"/>
    </w:rPr>
  </w:style>
  <w:style w:type="character" w:styleId="ab">
    <w:name w:val="Placeholder Text"/>
    <w:basedOn w:val="a1"/>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86%D0%BD%D1%82%D0%B5%D1%80%D0%BD%D0%B5%D1%82" TargetMode="External"/><Relationship Id="rId18" Type="http://schemas.openxmlformats.org/officeDocument/2006/relationships/hyperlink" Target="https://uk.wikipedia.org/wiki/19_%D1%81%D1%82%D0%BE%D0%BB%D1%96%D1%82%D1%82%D1%8F" TargetMode="External"/><Relationship Id="rId26" Type="http://schemas.openxmlformats.org/officeDocument/2006/relationships/image" Target="media/image1.png"/><Relationship Id="rId21" Type="http://schemas.openxmlformats.org/officeDocument/2006/relationships/hyperlink" Target="https://uk.wikipedia.org/wiki/%D0%9F%D1%96%D0%BA%D0%B0_(%D0%BC%D0%B0%D1%81%D1%82%D1%8C)" TargetMode="External"/><Relationship Id="rId34" Type="http://schemas.openxmlformats.org/officeDocument/2006/relationships/hyperlink" Target="https://github.com/DeadAdam/MainProjects" TargetMode="External"/><Relationship Id="rId7" Type="http://schemas.openxmlformats.org/officeDocument/2006/relationships/footnotes" Target="footnotes.xml"/><Relationship Id="rId12" Type="http://schemas.openxmlformats.org/officeDocument/2006/relationships/hyperlink" Target="https://uk.wikipedia.org/wiki/%D0%9A%D0%B0%D0%B7%D0%B8%D0%BD%D0%BE_(%D0%B3%D1%80%D0%B0%D0%BB%D1%8C%D0%BD%D0%B8%D0%B9_%D0%B4%D1%96%D0%BC)" TargetMode="External"/><Relationship Id="rId17" Type="http://schemas.openxmlformats.org/officeDocument/2006/relationships/hyperlink" Target="https://uk.wikipedia.org/wiki/18_%D1%81%D1%82%D0%BE%D0%BB%D1%96%D1%82%D1%82%D1%8F" TargetMode="External"/><Relationship Id="rId25" Type="http://schemas.openxmlformats.org/officeDocument/2006/relationships/hyperlink" Target="https://uk.wikipedia.org/wiki/%D0%9F%D1%96%D0%BA%D0%B0_(%D0%BC%D0%B0%D1%81%D1%82%D1%8C)" TargetMode="External"/><Relationship Id="rId33" Type="http://schemas.openxmlformats.org/officeDocument/2006/relationships/hyperlink" Target="http://ism.flybb.ru/topic164.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k.wikipedia.org/wiki/17_%D1%81%D1%82%D0%BE%D0%BB%D1%96%D1%82%D1%82%D1%8F" TargetMode="External"/><Relationship Id="rId20" Type="http://schemas.openxmlformats.org/officeDocument/2006/relationships/hyperlink" Target="https://uk.wikipedia.org/wiki/%D0%9F%D1%96%D0%BA%D0%B0_(%D0%BC%D0%B0%D1%81%D1%82%D1%8C)"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9F%D0%BE%D0%BA%D0%B5%D1%80" TargetMode="External"/><Relationship Id="rId24" Type="http://schemas.openxmlformats.org/officeDocument/2006/relationships/hyperlink" Target="https://uk.wikipedia.org/wiki/%D0%A2%D1%83%D0%B7_(%D0%BA%D0%B0%D1%80%D1%82%D0%B0)" TargetMode="External"/><Relationship Id="rId32" Type="http://schemas.openxmlformats.org/officeDocument/2006/relationships/image" Target="media/image7.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uk.wikipedia.org/wiki/XIX_%D1%81%D1%82%D0%BE%D1%80%D1%96%D1%87%D1%87%D1%8F" TargetMode="External"/><Relationship Id="rId23" Type="http://schemas.openxmlformats.org/officeDocument/2006/relationships/hyperlink" Target="https://uk.wikipedia.org/wiki/%D0%A2%D1%83%D0%B7_(%D0%BA%D0%B0%D1%80%D1%82%D0%B0)" TargetMode="External"/><Relationship Id="rId28" Type="http://schemas.openxmlformats.org/officeDocument/2006/relationships/image" Target="media/image3.png"/><Relationship Id="rId36" Type="http://schemas.openxmlformats.org/officeDocument/2006/relationships/header" Target="header1.xml"/><Relationship Id="rId10" Type="http://schemas.openxmlformats.org/officeDocument/2006/relationships/hyperlink" Target="https://uk.wikipedia.org/wiki/%D0%9A%D0%B0%D0%B7%D0%B8%D0%BD%D0%BE_(%D0%B3%D1%80%D0%B0%D0%BB%D1%8C%D0%BD%D0%B8%D0%B9_%D0%B4%D1%96%D0%BC)" TargetMode="External"/><Relationship Id="rId19" Type="http://schemas.openxmlformats.org/officeDocument/2006/relationships/hyperlink" Target="https://uk.wikipedia.org/wiki/%D0%A2%D1%83%D0%B7_(%D0%BA%D0%B0%D1%80%D1%82%D0%B0)" TargetMode="External"/><Relationship Id="rId31" Type="http://schemas.openxmlformats.org/officeDocument/2006/relationships/image" Target="media/image6.png"/><Relationship Id="rId4" Type="http://schemas.openxmlformats.org/officeDocument/2006/relationships/styles" Target="styles.xml"/><Relationship Id="rId9" Type="http://schemas.openxmlformats.org/officeDocument/2006/relationships/hyperlink" Target="https://uk.wikipedia.org/wiki/%D0%90%D0%B7%D0%B0%D1%80%D1%82%D0%BD%D1%96_%D1%96%D0%B3%D1%80%D0%B8" TargetMode="External"/><Relationship Id="rId14" Type="http://schemas.openxmlformats.org/officeDocument/2006/relationships/hyperlink" Target="https://uk.wikipedia.org/wiki/1970-%D1%82%D1%96" TargetMode="External"/><Relationship Id="rId22" Type="http://schemas.openxmlformats.org/officeDocument/2006/relationships/hyperlink" Target="https://uk.wikipedia.org/wiki/%D0%9F%D1%96%D0%BA%D0%B0_(%D0%BC%D0%B0%D1%81%D1%82%D1%8C)"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image" Target="media/image8.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0F4149-3C7F-4D60-B09B-1FDBDBC38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6156</Words>
  <Characters>35092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dc:creator>
  <cp:lastModifiedBy>abyte</cp:lastModifiedBy>
  <cp:revision>3</cp:revision>
  <dcterms:created xsi:type="dcterms:W3CDTF">2022-12-30T20:20:00Z</dcterms:created>
  <dcterms:modified xsi:type="dcterms:W3CDTF">2022-12-30T20:20:00Z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1049-11.2.0.10152</vt:lpwstr>
  </property>
</Properties>
</file>